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AF07B" w14:textId="77777777" w:rsidR="00F42767" w:rsidRPr="00542B23" w:rsidRDefault="00EC5295" w:rsidP="00973FA1">
      <w:pPr>
        <w:spacing w:before="120" w:after="120" w:line="288" w:lineRule="auto"/>
        <w:jc w:val="center"/>
        <w:rPr>
          <w:b/>
          <w:szCs w:val="28"/>
          <w:lang w:val="en-US"/>
        </w:rPr>
      </w:pPr>
      <w:r w:rsidRPr="00542B23">
        <w:rPr>
          <w:b/>
          <w:szCs w:val="28"/>
          <w:lang w:val="en-US"/>
        </w:rPr>
        <w:t>MỤC LỤC</w:t>
      </w:r>
    </w:p>
    <w:sdt>
      <w:sdtPr>
        <w:rPr>
          <w:rFonts w:ascii="Times New Roman" w:eastAsia="MS Mincho" w:hAnsi="Times New Roman" w:cs="Times New Roman"/>
          <w:color w:val="auto"/>
          <w:sz w:val="28"/>
          <w:szCs w:val="28"/>
          <w:lang w:val="vi-VN" w:eastAsia="ja-JP"/>
        </w:rPr>
        <w:id w:val="-1896968837"/>
        <w:docPartObj>
          <w:docPartGallery w:val="Table of Contents"/>
          <w:docPartUnique/>
        </w:docPartObj>
      </w:sdtPr>
      <w:sdtEndPr>
        <w:rPr>
          <w:bCs/>
          <w:noProof/>
        </w:rPr>
      </w:sdtEndPr>
      <w:sdtContent>
        <w:p w14:paraId="32F86052" w14:textId="1AA149BE" w:rsidR="00757553" w:rsidRPr="00542B23" w:rsidRDefault="00757553" w:rsidP="00D024BA">
          <w:pPr>
            <w:pStyle w:val="TOCHeading"/>
            <w:spacing w:before="120" w:after="120" w:line="288" w:lineRule="auto"/>
            <w:jc w:val="both"/>
            <w:rPr>
              <w:rFonts w:ascii="Times New Roman" w:hAnsi="Times New Roman" w:cs="Times New Roman"/>
              <w:color w:val="auto"/>
              <w:sz w:val="28"/>
              <w:szCs w:val="28"/>
            </w:rPr>
          </w:pPr>
        </w:p>
        <w:p w14:paraId="6615CD0E" w14:textId="7FE357A6" w:rsidR="003847B0" w:rsidRPr="00542B23" w:rsidRDefault="00B91337" w:rsidP="003847B0">
          <w:pPr>
            <w:pStyle w:val="TOC1"/>
            <w:rPr>
              <w:rFonts w:eastAsiaTheme="minorEastAsia"/>
              <w:color w:val="auto"/>
              <w:sz w:val="28"/>
              <w:szCs w:val="28"/>
              <w:lang w:eastAsia="vi-VN"/>
            </w:rPr>
          </w:pPr>
          <w:r w:rsidRPr="00542B23">
            <w:rPr>
              <w:color w:val="auto"/>
              <w:sz w:val="28"/>
              <w:szCs w:val="28"/>
            </w:rPr>
            <w:fldChar w:fldCharType="begin"/>
          </w:r>
          <w:r w:rsidR="00757553" w:rsidRPr="00542B23">
            <w:rPr>
              <w:color w:val="auto"/>
              <w:sz w:val="28"/>
              <w:szCs w:val="28"/>
            </w:rPr>
            <w:instrText xml:space="preserve"> TOC \o "1-3" \h \z \u </w:instrText>
          </w:r>
          <w:r w:rsidRPr="00542B23">
            <w:rPr>
              <w:color w:val="auto"/>
              <w:sz w:val="28"/>
              <w:szCs w:val="28"/>
            </w:rPr>
            <w:fldChar w:fldCharType="separate"/>
          </w:r>
          <w:hyperlink w:anchor="_Toc185584944" w:history="1">
            <w:r w:rsidR="003847B0" w:rsidRPr="00542B23">
              <w:rPr>
                <w:rStyle w:val="Hyperlink"/>
                <w:color w:val="auto"/>
                <w:sz w:val="28"/>
                <w:szCs w:val="28"/>
              </w:rPr>
              <w:t>DANH MỤC CÁC TỪ VÀ CÁC KÝ HIỆU VIẾT TẮT</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_Toc185584944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4</w:t>
            </w:r>
            <w:r w:rsidR="003847B0" w:rsidRPr="00542B23">
              <w:rPr>
                <w:webHidden/>
                <w:color w:val="auto"/>
                <w:sz w:val="28"/>
                <w:szCs w:val="28"/>
              </w:rPr>
              <w:fldChar w:fldCharType="end"/>
            </w:r>
          </w:hyperlink>
        </w:p>
        <w:p w14:paraId="6D689283" w14:textId="3F0B50ED" w:rsidR="003847B0" w:rsidRPr="00542B23" w:rsidRDefault="003C7F0C" w:rsidP="003847B0">
          <w:pPr>
            <w:pStyle w:val="TOC1"/>
            <w:rPr>
              <w:rFonts w:eastAsiaTheme="minorEastAsia"/>
              <w:color w:val="auto"/>
              <w:sz w:val="28"/>
              <w:szCs w:val="28"/>
              <w:lang w:eastAsia="vi-VN"/>
            </w:rPr>
          </w:pPr>
          <w:hyperlink w:anchor="_Toc185584945" w:history="1">
            <w:r w:rsidR="003847B0" w:rsidRPr="00542B23">
              <w:rPr>
                <w:rStyle w:val="Hyperlink"/>
                <w:color w:val="auto"/>
                <w:sz w:val="28"/>
                <w:szCs w:val="28"/>
              </w:rPr>
              <w:t>DANH MỤC BẢNG</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_Toc185584945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5</w:t>
            </w:r>
            <w:r w:rsidR="003847B0" w:rsidRPr="00542B23">
              <w:rPr>
                <w:webHidden/>
                <w:color w:val="auto"/>
                <w:sz w:val="28"/>
                <w:szCs w:val="28"/>
              </w:rPr>
              <w:fldChar w:fldCharType="end"/>
            </w:r>
          </w:hyperlink>
        </w:p>
        <w:p w14:paraId="5FC9922A" w14:textId="310CDE2F" w:rsidR="003847B0" w:rsidRPr="00542B23" w:rsidRDefault="003C7F0C" w:rsidP="003847B0">
          <w:pPr>
            <w:pStyle w:val="TOC1"/>
            <w:rPr>
              <w:rFonts w:eastAsiaTheme="minorEastAsia"/>
              <w:color w:val="auto"/>
              <w:sz w:val="28"/>
              <w:szCs w:val="28"/>
              <w:lang w:eastAsia="vi-VN"/>
            </w:rPr>
          </w:pPr>
          <w:hyperlink w:anchor="_Toc185584946" w:history="1">
            <w:r w:rsidR="003847B0" w:rsidRPr="00542B23">
              <w:rPr>
                <w:rStyle w:val="Hyperlink"/>
                <w:color w:val="auto"/>
                <w:sz w:val="28"/>
                <w:szCs w:val="28"/>
              </w:rPr>
              <w:t>DANH MỤC HÌNH ẢNH</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_Toc185584946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7</w:t>
            </w:r>
            <w:r w:rsidR="003847B0" w:rsidRPr="00542B23">
              <w:rPr>
                <w:webHidden/>
                <w:color w:val="auto"/>
                <w:sz w:val="28"/>
                <w:szCs w:val="28"/>
              </w:rPr>
              <w:fldChar w:fldCharType="end"/>
            </w:r>
          </w:hyperlink>
        </w:p>
        <w:p w14:paraId="52F948B9" w14:textId="077644E3" w:rsidR="003847B0" w:rsidRPr="00542B23" w:rsidRDefault="003C7F0C" w:rsidP="003847B0">
          <w:pPr>
            <w:pStyle w:val="TOC1"/>
            <w:rPr>
              <w:rFonts w:eastAsiaTheme="minorEastAsia"/>
              <w:color w:val="auto"/>
              <w:sz w:val="28"/>
              <w:szCs w:val="28"/>
              <w:lang w:eastAsia="vi-VN"/>
            </w:rPr>
          </w:pPr>
          <w:hyperlink w:anchor="_Toc185584947" w:history="1">
            <w:r w:rsidR="003847B0" w:rsidRPr="00542B23">
              <w:rPr>
                <w:rStyle w:val="Hyperlink"/>
                <w:color w:val="auto"/>
                <w:sz w:val="28"/>
                <w:szCs w:val="28"/>
              </w:rPr>
              <w:t>CHƯƠNG 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_Toc185584947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8</w:t>
            </w:r>
            <w:r w:rsidR="003847B0" w:rsidRPr="00542B23">
              <w:rPr>
                <w:webHidden/>
                <w:color w:val="auto"/>
                <w:sz w:val="28"/>
                <w:szCs w:val="28"/>
              </w:rPr>
              <w:fldChar w:fldCharType="end"/>
            </w:r>
          </w:hyperlink>
        </w:p>
        <w:p w14:paraId="4067B786" w14:textId="50DEBFAE" w:rsidR="003847B0" w:rsidRPr="00542B23" w:rsidRDefault="003C7F0C" w:rsidP="003847B0">
          <w:pPr>
            <w:pStyle w:val="TOC1"/>
            <w:rPr>
              <w:rFonts w:eastAsiaTheme="minorEastAsia"/>
              <w:color w:val="auto"/>
              <w:sz w:val="28"/>
              <w:szCs w:val="28"/>
              <w:lang w:eastAsia="vi-VN"/>
            </w:rPr>
          </w:pPr>
          <w:hyperlink w:anchor="_Toc185584948" w:history="1">
            <w:r w:rsidR="003847B0" w:rsidRPr="00542B23">
              <w:rPr>
                <w:rStyle w:val="Hyperlink"/>
                <w:color w:val="auto"/>
                <w:sz w:val="28"/>
                <w:szCs w:val="28"/>
              </w:rPr>
              <w:t>THÔNG TIN CHUNG VỀ DỰ ÁN ĐẦU TƯ</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_Toc185584948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8</w:t>
            </w:r>
            <w:r w:rsidR="003847B0" w:rsidRPr="00542B23">
              <w:rPr>
                <w:webHidden/>
                <w:color w:val="auto"/>
                <w:sz w:val="28"/>
                <w:szCs w:val="28"/>
              </w:rPr>
              <w:fldChar w:fldCharType="end"/>
            </w:r>
          </w:hyperlink>
        </w:p>
        <w:p w14:paraId="65F8731C" w14:textId="351953EF" w:rsidR="003847B0" w:rsidRPr="00542B23" w:rsidRDefault="003C7F0C" w:rsidP="003847B0">
          <w:pPr>
            <w:pStyle w:val="TOC2"/>
            <w:ind w:firstLine="0"/>
            <w:rPr>
              <w:rFonts w:eastAsiaTheme="minorEastAsia"/>
              <w:szCs w:val="28"/>
              <w:lang w:eastAsia="vi-VN"/>
            </w:rPr>
          </w:pPr>
          <w:hyperlink w:anchor="_Toc185584949" w:history="1">
            <w:r w:rsidR="003847B0" w:rsidRPr="00542B23">
              <w:rPr>
                <w:rStyle w:val="Hyperlink"/>
                <w:color w:val="auto"/>
                <w:szCs w:val="28"/>
              </w:rPr>
              <w:t>1.1. Tên chủ dự án đầu tư</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_Toc185584949 \h </w:instrText>
            </w:r>
            <w:r w:rsidR="003847B0" w:rsidRPr="00542B23">
              <w:rPr>
                <w:webHidden/>
                <w:szCs w:val="28"/>
              </w:rPr>
            </w:r>
            <w:r w:rsidR="003847B0" w:rsidRPr="00542B23">
              <w:rPr>
                <w:webHidden/>
                <w:szCs w:val="28"/>
              </w:rPr>
              <w:fldChar w:fldCharType="separate"/>
            </w:r>
            <w:r w:rsidR="00B0272F" w:rsidRPr="00542B23">
              <w:rPr>
                <w:webHidden/>
                <w:szCs w:val="28"/>
              </w:rPr>
              <w:t>8</w:t>
            </w:r>
            <w:r w:rsidR="003847B0" w:rsidRPr="00542B23">
              <w:rPr>
                <w:webHidden/>
                <w:szCs w:val="28"/>
              </w:rPr>
              <w:fldChar w:fldCharType="end"/>
            </w:r>
          </w:hyperlink>
        </w:p>
        <w:p w14:paraId="0764D470" w14:textId="055E96C1" w:rsidR="003847B0" w:rsidRPr="00542B23" w:rsidRDefault="003C7F0C" w:rsidP="003847B0">
          <w:pPr>
            <w:pStyle w:val="TOC2"/>
            <w:ind w:firstLine="0"/>
            <w:rPr>
              <w:rFonts w:eastAsiaTheme="minorEastAsia"/>
              <w:szCs w:val="28"/>
              <w:lang w:eastAsia="vi-VN"/>
            </w:rPr>
          </w:pPr>
          <w:hyperlink w:anchor="_Toc185584950" w:history="1">
            <w:r w:rsidR="003847B0" w:rsidRPr="00542B23">
              <w:rPr>
                <w:rStyle w:val="Hyperlink"/>
                <w:color w:val="auto"/>
                <w:szCs w:val="28"/>
                <w:lang w:val="nb-NO"/>
              </w:rPr>
              <w:t>1.</w:t>
            </w:r>
            <w:r w:rsidR="003847B0" w:rsidRPr="00542B23">
              <w:rPr>
                <w:rStyle w:val="Hyperlink"/>
                <w:color w:val="auto"/>
                <w:szCs w:val="28"/>
              </w:rPr>
              <w:t>2. Tên dự án đầu tư</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_Toc185584950 \h </w:instrText>
            </w:r>
            <w:r w:rsidR="003847B0" w:rsidRPr="00542B23">
              <w:rPr>
                <w:webHidden/>
                <w:szCs w:val="28"/>
              </w:rPr>
            </w:r>
            <w:r w:rsidR="003847B0" w:rsidRPr="00542B23">
              <w:rPr>
                <w:webHidden/>
                <w:szCs w:val="28"/>
              </w:rPr>
              <w:fldChar w:fldCharType="separate"/>
            </w:r>
            <w:r w:rsidR="00B0272F" w:rsidRPr="00542B23">
              <w:rPr>
                <w:webHidden/>
                <w:szCs w:val="28"/>
              </w:rPr>
              <w:t>8</w:t>
            </w:r>
            <w:r w:rsidR="003847B0" w:rsidRPr="00542B23">
              <w:rPr>
                <w:webHidden/>
                <w:szCs w:val="28"/>
              </w:rPr>
              <w:fldChar w:fldCharType="end"/>
            </w:r>
          </w:hyperlink>
        </w:p>
        <w:p w14:paraId="4236894E" w14:textId="1A85368F" w:rsidR="003847B0" w:rsidRPr="00542B23" w:rsidRDefault="003C7F0C" w:rsidP="003847B0">
          <w:pPr>
            <w:pStyle w:val="TOC2"/>
            <w:ind w:firstLine="0"/>
            <w:rPr>
              <w:rFonts w:eastAsiaTheme="minorEastAsia"/>
              <w:szCs w:val="28"/>
              <w:lang w:eastAsia="vi-VN"/>
            </w:rPr>
          </w:pPr>
          <w:hyperlink w:anchor="_Toc185584951" w:history="1">
            <w:r w:rsidR="003847B0" w:rsidRPr="00542B23">
              <w:rPr>
                <w:rStyle w:val="Hyperlink"/>
                <w:color w:val="auto"/>
                <w:szCs w:val="28"/>
                <w:lang w:val="it-IT"/>
              </w:rPr>
              <w:t>1.</w:t>
            </w:r>
            <w:r w:rsidR="003847B0" w:rsidRPr="00542B23">
              <w:rPr>
                <w:rStyle w:val="Hyperlink"/>
                <w:color w:val="auto"/>
                <w:szCs w:val="28"/>
              </w:rPr>
              <w:t>3. Công suất, công nghệ và sản phẩm của Dự án</w:t>
            </w:r>
            <w:r w:rsidR="003847B0" w:rsidRPr="00542B23">
              <w:rPr>
                <w:rStyle w:val="Hyperlink"/>
                <w:color w:val="auto"/>
                <w:szCs w:val="28"/>
                <w:lang w:val="it-IT"/>
              </w:rPr>
              <w:t xml:space="preserve"> đầu tư</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_Toc185584951 \h </w:instrText>
            </w:r>
            <w:r w:rsidR="003847B0" w:rsidRPr="00542B23">
              <w:rPr>
                <w:webHidden/>
                <w:szCs w:val="28"/>
              </w:rPr>
            </w:r>
            <w:r w:rsidR="003847B0" w:rsidRPr="00542B23">
              <w:rPr>
                <w:webHidden/>
                <w:szCs w:val="28"/>
              </w:rPr>
              <w:fldChar w:fldCharType="separate"/>
            </w:r>
            <w:r w:rsidR="00B0272F" w:rsidRPr="00542B23">
              <w:rPr>
                <w:webHidden/>
                <w:szCs w:val="28"/>
              </w:rPr>
              <w:t>11</w:t>
            </w:r>
            <w:r w:rsidR="003847B0" w:rsidRPr="00542B23">
              <w:rPr>
                <w:webHidden/>
                <w:szCs w:val="28"/>
              </w:rPr>
              <w:fldChar w:fldCharType="end"/>
            </w:r>
          </w:hyperlink>
        </w:p>
        <w:p w14:paraId="413E4D27" w14:textId="7F654D2B" w:rsidR="003847B0" w:rsidRPr="00542B23" w:rsidRDefault="003C7F0C" w:rsidP="003847B0">
          <w:pPr>
            <w:pStyle w:val="TOC3"/>
            <w:ind w:firstLine="0"/>
            <w:rPr>
              <w:rFonts w:eastAsiaTheme="minorEastAsia"/>
              <w:i w:val="0"/>
              <w:sz w:val="28"/>
              <w:szCs w:val="28"/>
              <w:lang w:eastAsia="vi-VN"/>
            </w:rPr>
          </w:pPr>
          <w:hyperlink w:anchor="_Toc185584952" w:history="1">
            <w:r w:rsidR="003847B0" w:rsidRPr="00542B23">
              <w:rPr>
                <w:rStyle w:val="Hyperlink"/>
                <w:i w:val="0"/>
                <w:color w:val="auto"/>
                <w:sz w:val="28"/>
                <w:szCs w:val="28"/>
                <w:shd w:val="clear" w:color="auto" w:fill="FFFFFF"/>
                <w:lang w:val="it-IT"/>
              </w:rPr>
              <w:t>1.3.1. Công suất của Dự án đầu tư</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_Toc185584952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11</w:t>
            </w:r>
            <w:r w:rsidR="003847B0" w:rsidRPr="00542B23">
              <w:rPr>
                <w:i w:val="0"/>
                <w:webHidden/>
                <w:sz w:val="28"/>
                <w:szCs w:val="28"/>
              </w:rPr>
              <w:fldChar w:fldCharType="end"/>
            </w:r>
          </w:hyperlink>
        </w:p>
        <w:p w14:paraId="0E22A684" w14:textId="16599E81" w:rsidR="003847B0" w:rsidRPr="00542B23" w:rsidRDefault="003C7F0C" w:rsidP="003847B0">
          <w:pPr>
            <w:pStyle w:val="TOC3"/>
            <w:ind w:firstLine="0"/>
            <w:rPr>
              <w:rFonts w:eastAsiaTheme="minorEastAsia"/>
              <w:i w:val="0"/>
              <w:sz w:val="28"/>
              <w:szCs w:val="28"/>
              <w:lang w:eastAsia="vi-VN"/>
            </w:rPr>
          </w:pPr>
          <w:hyperlink w:anchor="_Toc185584953" w:history="1">
            <w:r w:rsidR="003847B0" w:rsidRPr="00542B23">
              <w:rPr>
                <w:rStyle w:val="Hyperlink"/>
                <w:i w:val="0"/>
                <w:color w:val="auto"/>
                <w:sz w:val="28"/>
                <w:szCs w:val="28"/>
                <w:shd w:val="clear" w:color="auto" w:fill="FFFFFF"/>
              </w:rPr>
              <w:t>1.3.2. Công nghệ sản xuất của dự án đầu tư</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_Toc185584953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12</w:t>
            </w:r>
            <w:r w:rsidR="003847B0" w:rsidRPr="00542B23">
              <w:rPr>
                <w:i w:val="0"/>
                <w:webHidden/>
                <w:sz w:val="28"/>
                <w:szCs w:val="28"/>
              </w:rPr>
              <w:fldChar w:fldCharType="end"/>
            </w:r>
          </w:hyperlink>
        </w:p>
        <w:p w14:paraId="625AC528" w14:textId="50E9BA84" w:rsidR="003847B0" w:rsidRPr="00542B23" w:rsidRDefault="003C7F0C" w:rsidP="003847B0">
          <w:pPr>
            <w:pStyle w:val="TOC3"/>
            <w:ind w:firstLine="0"/>
            <w:rPr>
              <w:rFonts w:eastAsiaTheme="minorEastAsia"/>
              <w:i w:val="0"/>
              <w:sz w:val="28"/>
              <w:szCs w:val="28"/>
              <w:lang w:eastAsia="vi-VN"/>
            </w:rPr>
          </w:pPr>
          <w:hyperlink w:anchor="_Toc185584954" w:history="1">
            <w:r w:rsidR="003847B0" w:rsidRPr="00542B23">
              <w:rPr>
                <w:rStyle w:val="Hyperlink"/>
                <w:i w:val="0"/>
                <w:color w:val="auto"/>
                <w:sz w:val="28"/>
                <w:szCs w:val="28"/>
                <w:shd w:val="clear" w:color="auto" w:fill="FFFFFF"/>
              </w:rPr>
              <w:t>1.3.3. Sản phẩm của dự án đầu tư</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_Toc185584954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15</w:t>
            </w:r>
            <w:r w:rsidR="003847B0" w:rsidRPr="00542B23">
              <w:rPr>
                <w:i w:val="0"/>
                <w:webHidden/>
                <w:sz w:val="28"/>
                <w:szCs w:val="28"/>
              </w:rPr>
              <w:fldChar w:fldCharType="end"/>
            </w:r>
          </w:hyperlink>
        </w:p>
        <w:p w14:paraId="4F4A7A01" w14:textId="2A397EFD" w:rsidR="003847B0" w:rsidRPr="00542B23" w:rsidRDefault="003C7F0C" w:rsidP="003847B0">
          <w:pPr>
            <w:pStyle w:val="TOC2"/>
            <w:ind w:firstLine="0"/>
            <w:rPr>
              <w:rFonts w:eastAsiaTheme="minorEastAsia"/>
              <w:szCs w:val="28"/>
              <w:lang w:eastAsia="vi-VN"/>
            </w:rPr>
          </w:pPr>
          <w:hyperlink w:anchor="_Toc185584955" w:history="1">
            <w:r w:rsidR="003847B0" w:rsidRPr="00542B23">
              <w:rPr>
                <w:rStyle w:val="Hyperlink"/>
                <w:color w:val="auto"/>
                <w:szCs w:val="28"/>
              </w:rPr>
              <w:t>1.4. Nguyên liệu, nhiên liệu, vật liệu, phế liệu, điện năng, hóa chất sử dụng, nguồn cung cấp điện, nước của dự án đầu tư</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_Toc185584955 \h </w:instrText>
            </w:r>
            <w:r w:rsidR="003847B0" w:rsidRPr="00542B23">
              <w:rPr>
                <w:webHidden/>
                <w:szCs w:val="28"/>
              </w:rPr>
            </w:r>
            <w:r w:rsidR="003847B0" w:rsidRPr="00542B23">
              <w:rPr>
                <w:webHidden/>
                <w:szCs w:val="28"/>
              </w:rPr>
              <w:fldChar w:fldCharType="separate"/>
            </w:r>
            <w:r w:rsidR="00B0272F" w:rsidRPr="00542B23">
              <w:rPr>
                <w:webHidden/>
                <w:szCs w:val="28"/>
              </w:rPr>
              <w:t>15</w:t>
            </w:r>
            <w:r w:rsidR="003847B0" w:rsidRPr="00542B23">
              <w:rPr>
                <w:webHidden/>
                <w:szCs w:val="28"/>
              </w:rPr>
              <w:fldChar w:fldCharType="end"/>
            </w:r>
          </w:hyperlink>
        </w:p>
        <w:p w14:paraId="77375678" w14:textId="1DB3FF15" w:rsidR="003847B0" w:rsidRPr="00542B23" w:rsidRDefault="003C7F0C" w:rsidP="003847B0">
          <w:pPr>
            <w:pStyle w:val="TOC3"/>
            <w:ind w:firstLine="0"/>
            <w:rPr>
              <w:rFonts w:eastAsiaTheme="minorEastAsia"/>
              <w:i w:val="0"/>
              <w:sz w:val="28"/>
              <w:szCs w:val="28"/>
              <w:lang w:eastAsia="vi-VN"/>
            </w:rPr>
          </w:pPr>
          <w:hyperlink w:anchor="_Toc185584956" w:history="1">
            <w:r w:rsidR="003847B0" w:rsidRPr="00542B23">
              <w:rPr>
                <w:rStyle w:val="Hyperlink"/>
                <w:i w:val="0"/>
                <w:color w:val="auto"/>
                <w:sz w:val="28"/>
                <w:szCs w:val="28"/>
                <w:shd w:val="clear" w:color="auto" w:fill="FFFFFF"/>
              </w:rPr>
              <w:t>1.4.1. Giai đoạn xây dựng</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_Toc185584956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15</w:t>
            </w:r>
            <w:r w:rsidR="003847B0" w:rsidRPr="00542B23">
              <w:rPr>
                <w:i w:val="0"/>
                <w:webHidden/>
                <w:sz w:val="28"/>
                <w:szCs w:val="28"/>
              </w:rPr>
              <w:fldChar w:fldCharType="end"/>
            </w:r>
          </w:hyperlink>
        </w:p>
        <w:p w14:paraId="20FD3F31" w14:textId="451CB5C0" w:rsidR="003847B0" w:rsidRPr="00542B23" w:rsidRDefault="003C7F0C" w:rsidP="003847B0">
          <w:pPr>
            <w:pStyle w:val="TOC3"/>
            <w:ind w:firstLine="0"/>
            <w:rPr>
              <w:rFonts w:eastAsiaTheme="minorEastAsia"/>
              <w:i w:val="0"/>
              <w:sz w:val="28"/>
              <w:szCs w:val="28"/>
              <w:lang w:eastAsia="vi-VN"/>
            </w:rPr>
          </w:pPr>
          <w:hyperlink w:anchor="_Toc185584957" w:history="1">
            <w:r w:rsidR="003847B0" w:rsidRPr="00542B23">
              <w:rPr>
                <w:rStyle w:val="Hyperlink"/>
                <w:i w:val="0"/>
                <w:color w:val="auto"/>
                <w:sz w:val="28"/>
                <w:szCs w:val="28"/>
                <w:shd w:val="clear" w:color="auto" w:fill="FFFFFF"/>
              </w:rPr>
              <w:t>1.4.2. Giai đoạn dự án đi vào hoạt động</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_Toc185584957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18</w:t>
            </w:r>
            <w:r w:rsidR="003847B0" w:rsidRPr="00542B23">
              <w:rPr>
                <w:i w:val="0"/>
                <w:webHidden/>
                <w:sz w:val="28"/>
                <w:szCs w:val="28"/>
              </w:rPr>
              <w:fldChar w:fldCharType="end"/>
            </w:r>
          </w:hyperlink>
        </w:p>
        <w:p w14:paraId="2E6E0F8C" w14:textId="2724113C" w:rsidR="003847B0" w:rsidRPr="00542B23" w:rsidRDefault="003C7F0C" w:rsidP="003847B0">
          <w:pPr>
            <w:pStyle w:val="TOC2"/>
            <w:ind w:firstLine="0"/>
            <w:rPr>
              <w:rFonts w:eastAsiaTheme="minorEastAsia"/>
              <w:szCs w:val="28"/>
              <w:lang w:eastAsia="vi-VN"/>
            </w:rPr>
          </w:pPr>
          <w:hyperlink w:anchor="_Toc185584958" w:history="1">
            <w:r w:rsidR="003847B0" w:rsidRPr="00542B23">
              <w:rPr>
                <w:rStyle w:val="Hyperlink"/>
                <w:color w:val="auto"/>
                <w:szCs w:val="28"/>
              </w:rPr>
              <w:t>1.5. Các thông tin khác liên quan đến dự án đầu tư</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_Toc185584958 \h </w:instrText>
            </w:r>
            <w:r w:rsidR="003847B0" w:rsidRPr="00542B23">
              <w:rPr>
                <w:webHidden/>
                <w:szCs w:val="28"/>
              </w:rPr>
            </w:r>
            <w:r w:rsidR="003847B0" w:rsidRPr="00542B23">
              <w:rPr>
                <w:webHidden/>
                <w:szCs w:val="28"/>
              </w:rPr>
              <w:fldChar w:fldCharType="separate"/>
            </w:r>
            <w:r w:rsidR="00B0272F" w:rsidRPr="00542B23">
              <w:rPr>
                <w:webHidden/>
                <w:szCs w:val="28"/>
              </w:rPr>
              <w:t>21</w:t>
            </w:r>
            <w:r w:rsidR="003847B0" w:rsidRPr="00542B23">
              <w:rPr>
                <w:webHidden/>
                <w:szCs w:val="28"/>
              </w:rPr>
              <w:fldChar w:fldCharType="end"/>
            </w:r>
          </w:hyperlink>
        </w:p>
        <w:p w14:paraId="4F57320B" w14:textId="3A5E3894" w:rsidR="003847B0" w:rsidRPr="00542B23" w:rsidRDefault="003C7F0C" w:rsidP="003847B0">
          <w:pPr>
            <w:pStyle w:val="TOC3"/>
            <w:ind w:firstLine="0"/>
            <w:rPr>
              <w:rFonts w:eastAsiaTheme="minorEastAsia"/>
              <w:i w:val="0"/>
              <w:sz w:val="28"/>
              <w:szCs w:val="28"/>
              <w:lang w:eastAsia="vi-VN"/>
            </w:rPr>
          </w:pPr>
          <w:hyperlink w:anchor="_Toc185584959" w:history="1">
            <w:r w:rsidR="003847B0" w:rsidRPr="00542B23">
              <w:rPr>
                <w:rStyle w:val="Hyperlink"/>
                <w:i w:val="0"/>
                <w:color w:val="auto"/>
                <w:sz w:val="28"/>
                <w:szCs w:val="28"/>
              </w:rPr>
              <w:t>1.5.1 Căn cứ pháp lý của dự án đầu tư</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_Toc185584959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21</w:t>
            </w:r>
            <w:r w:rsidR="003847B0" w:rsidRPr="00542B23">
              <w:rPr>
                <w:i w:val="0"/>
                <w:webHidden/>
                <w:sz w:val="28"/>
                <w:szCs w:val="28"/>
              </w:rPr>
              <w:fldChar w:fldCharType="end"/>
            </w:r>
          </w:hyperlink>
        </w:p>
        <w:p w14:paraId="5F27B513" w14:textId="5395E1DC" w:rsidR="003847B0" w:rsidRPr="00542B23" w:rsidRDefault="003C7F0C" w:rsidP="003847B0">
          <w:pPr>
            <w:pStyle w:val="TOC3"/>
            <w:ind w:firstLine="0"/>
            <w:rPr>
              <w:rFonts w:eastAsiaTheme="minorEastAsia"/>
              <w:i w:val="0"/>
              <w:sz w:val="28"/>
              <w:szCs w:val="28"/>
              <w:lang w:eastAsia="vi-VN"/>
            </w:rPr>
          </w:pPr>
          <w:hyperlink w:anchor="_Toc185584960" w:history="1">
            <w:r w:rsidR="003847B0" w:rsidRPr="00542B23">
              <w:rPr>
                <w:rStyle w:val="Hyperlink"/>
                <w:i w:val="0"/>
                <w:color w:val="auto"/>
                <w:sz w:val="28"/>
                <w:szCs w:val="28"/>
                <w:shd w:val="clear" w:color="auto" w:fill="FFFFFF"/>
                <w:lang w:val="nl-NL"/>
              </w:rPr>
              <w:t>1.5.2. Tiến độ thực hiện dự án</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_Toc185584960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22</w:t>
            </w:r>
            <w:r w:rsidR="003847B0" w:rsidRPr="00542B23">
              <w:rPr>
                <w:i w:val="0"/>
                <w:webHidden/>
                <w:sz w:val="28"/>
                <w:szCs w:val="28"/>
              </w:rPr>
              <w:fldChar w:fldCharType="end"/>
            </w:r>
          </w:hyperlink>
        </w:p>
        <w:p w14:paraId="115A7505" w14:textId="727C7405" w:rsidR="003847B0" w:rsidRPr="00542B23" w:rsidRDefault="003C7F0C" w:rsidP="003847B0">
          <w:pPr>
            <w:pStyle w:val="TOC3"/>
            <w:ind w:firstLine="0"/>
            <w:rPr>
              <w:rFonts w:eastAsiaTheme="minorEastAsia"/>
              <w:i w:val="0"/>
              <w:sz w:val="28"/>
              <w:szCs w:val="28"/>
              <w:lang w:eastAsia="vi-VN"/>
            </w:rPr>
          </w:pPr>
          <w:hyperlink w:anchor="_Toc185584961" w:history="1">
            <w:r w:rsidR="003847B0" w:rsidRPr="00542B23">
              <w:rPr>
                <w:rStyle w:val="Hyperlink"/>
                <w:i w:val="0"/>
                <w:color w:val="auto"/>
                <w:sz w:val="28"/>
                <w:szCs w:val="28"/>
                <w:shd w:val="clear" w:color="auto" w:fill="FFFFFF"/>
                <w:lang w:val="es-UY"/>
              </w:rPr>
              <w:t>1.5.3. Hiện trạng khu vực xây dựng dự án</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_Toc185584961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22</w:t>
            </w:r>
            <w:r w:rsidR="003847B0" w:rsidRPr="00542B23">
              <w:rPr>
                <w:i w:val="0"/>
                <w:webHidden/>
                <w:sz w:val="28"/>
                <w:szCs w:val="28"/>
              </w:rPr>
              <w:fldChar w:fldCharType="end"/>
            </w:r>
          </w:hyperlink>
        </w:p>
        <w:p w14:paraId="5647EF7F" w14:textId="4B1B233C" w:rsidR="003847B0" w:rsidRPr="00542B23" w:rsidRDefault="003C7F0C" w:rsidP="003847B0">
          <w:pPr>
            <w:pStyle w:val="TOC3"/>
            <w:ind w:firstLine="0"/>
            <w:rPr>
              <w:rFonts w:eastAsiaTheme="minorEastAsia"/>
              <w:i w:val="0"/>
              <w:sz w:val="28"/>
              <w:szCs w:val="28"/>
              <w:lang w:eastAsia="vi-VN"/>
            </w:rPr>
          </w:pPr>
          <w:hyperlink w:anchor="_Toc185584962" w:history="1">
            <w:r w:rsidR="003847B0" w:rsidRPr="00542B23">
              <w:rPr>
                <w:rStyle w:val="Hyperlink"/>
                <w:i w:val="0"/>
                <w:color w:val="auto"/>
                <w:sz w:val="28"/>
                <w:szCs w:val="28"/>
                <w:shd w:val="clear" w:color="auto" w:fill="FFFFFF"/>
              </w:rPr>
              <w:t>1.5.4. Quy mô các hạng mục công trình của dự án, các hạng mục công trình của trung tâm thương mại và dịch vụ tổng hợp</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_Toc185584962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27</w:t>
            </w:r>
            <w:r w:rsidR="003847B0" w:rsidRPr="00542B23">
              <w:rPr>
                <w:i w:val="0"/>
                <w:webHidden/>
                <w:sz w:val="28"/>
                <w:szCs w:val="28"/>
              </w:rPr>
              <w:fldChar w:fldCharType="end"/>
            </w:r>
          </w:hyperlink>
        </w:p>
        <w:p w14:paraId="20BBBB32" w14:textId="4F7FA53D" w:rsidR="003847B0" w:rsidRPr="00542B23" w:rsidRDefault="003C7F0C" w:rsidP="003847B0">
          <w:pPr>
            <w:pStyle w:val="TOC3"/>
            <w:ind w:firstLine="0"/>
            <w:rPr>
              <w:rFonts w:eastAsiaTheme="minorEastAsia"/>
              <w:i w:val="0"/>
              <w:sz w:val="28"/>
              <w:szCs w:val="28"/>
              <w:lang w:eastAsia="vi-VN"/>
            </w:rPr>
          </w:pPr>
          <w:hyperlink w:anchor="_Toc185584963" w:history="1">
            <w:r w:rsidR="003847B0" w:rsidRPr="00542B23">
              <w:rPr>
                <w:rStyle w:val="Hyperlink"/>
                <w:i w:val="0"/>
                <w:color w:val="auto"/>
                <w:sz w:val="28"/>
                <w:szCs w:val="28"/>
                <w:shd w:val="clear" w:color="auto" w:fill="FFFFFF"/>
              </w:rPr>
              <w:t>1.5.5. Biện pháp tổ chức trên công trường</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_Toc185584963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32</w:t>
            </w:r>
            <w:r w:rsidR="003847B0" w:rsidRPr="00542B23">
              <w:rPr>
                <w:i w:val="0"/>
                <w:webHidden/>
                <w:sz w:val="28"/>
                <w:szCs w:val="28"/>
              </w:rPr>
              <w:fldChar w:fldCharType="end"/>
            </w:r>
          </w:hyperlink>
        </w:p>
        <w:p w14:paraId="5D0941C2" w14:textId="78BC2530" w:rsidR="003847B0" w:rsidRPr="00542B23" w:rsidRDefault="003C7F0C" w:rsidP="003847B0">
          <w:pPr>
            <w:pStyle w:val="TOC3"/>
            <w:ind w:firstLine="0"/>
            <w:rPr>
              <w:rFonts w:eastAsiaTheme="minorEastAsia"/>
              <w:i w:val="0"/>
              <w:sz w:val="28"/>
              <w:szCs w:val="28"/>
              <w:lang w:eastAsia="vi-VN"/>
            </w:rPr>
          </w:pPr>
          <w:hyperlink w:anchor="_Toc185584964" w:history="1">
            <w:r w:rsidR="003847B0" w:rsidRPr="00542B23">
              <w:rPr>
                <w:rStyle w:val="Hyperlink"/>
                <w:i w:val="0"/>
                <w:color w:val="auto"/>
                <w:sz w:val="28"/>
                <w:szCs w:val="28"/>
                <w:shd w:val="clear" w:color="auto" w:fill="FFFFFF"/>
              </w:rPr>
              <w:t>1.5.6. Tổ chức quản lý và thực hiện dự án</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_Toc185584964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35</w:t>
            </w:r>
            <w:r w:rsidR="003847B0" w:rsidRPr="00542B23">
              <w:rPr>
                <w:i w:val="0"/>
                <w:webHidden/>
                <w:sz w:val="28"/>
                <w:szCs w:val="28"/>
              </w:rPr>
              <w:fldChar w:fldCharType="end"/>
            </w:r>
          </w:hyperlink>
        </w:p>
        <w:p w14:paraId="472C8C16" w14:textId="3B78659B" w:rsidR="003847B0" w:rsidRPr="00542B23" w:rsidRDefault="003C7F0C" w:rsidP="003847B0">
          <w:pPr>
            <w:pStyle w:val="TOC1"/>
            <w:rPr>
              <w:rFonts w:eastAsiaTheme="minorEastAsia"/>
              <w:color w:val="auto"/>
              <w:sz w:val="28"/>
              <w:szCs w:val="28"/>
              <w:lang w:eastAsia="vi-VN"/>
            </w:rPr>
          </w:pPr>
          <w:hyperlink w:anchor="_Toc185584965" w:history="1">
            <w:r w:rsidR="003847B0" w:rsidRPr="00542B23">
              <w:rPr>
                <w:rStyle w:val="Hyperlink"/>
                <w:color w:val="auto"/>
                <w:sz w:val="28"/>
                <w:szCs w:val="28"/>
              </w:rPr>
              <w:t>CHƯƠNG II: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_Toc185584965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36</w:t>
            </w:r>
            <w:r w:rsidR="003847B0" w:rsidRPr="00542B23">
              <w:rPr>
                <w:webHidden/>
                <w:color w:val="auto"/>
                <w:sz w:val="28"/>
                <w:szCs w:val="28"/>
              </w:rPr>
              <w:fldChar w:fldCharType="end"/>
            </w:r>
          </w:hyperlink>
        </w:p>
        <w:p w14:paraId="13071551" w14:textId="410D36AD" w:rsidR="003847B0" w:rsidRPr="00542B23" w:rsidRDefault="003C7F0C" w:rsidP="003847B0">
          <w:pPr>
            <w:pStyle w:val="TOC1"/>
            <w:rPr>
              <w:rFonts w:eastAsiaTheme="minorEastAsia"/>
              <w:color w:val="auto"/>
              <w:sz w:val="28"/>
              <w:szCs w:val="28"/>
              <w:lang w:eastAsia="vi-VN"/>
            </w:rPr>
          </w:pPr>
          <w:hyperlink w:anchor="_Toc185584966" w:history="1">
            <w:r w:rsidR="003847B0" w:rsidRPr="00542B23">
              <w:rPr>
                <w:rStyle w:val="Hyperlink"/>
                <w:color w:val="auto"/>
                <w:sz w:val="28"/>
                <w:szCs w:val="28"/>
              </w:rPr>
              <w:t>SỰ PHÙ HỢP CỦA DỰ ÁN ĐẦU TƯ VỚI QUY HOẠCH, KHẢ NĂNG CHỊU TẢI CỦA MÔI TRƯỜNG</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_Toc185584966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36</w:t>
            </w:r>
            <w:r w:rsidR="003847B0" w:rsidRPr="00542B23">
              <w:rPr>
                <w:webHidden/>
                <w:color w:val="auto"/>
                <w:sz w:val="28"/>
                <w:szCs w:val="28"/>
              </w:rPr>
              <w:fldChar w:fldCharType="end"/>
            </w:r>
          </w:hyperlink>
        </w:p>
        <w:p w14:paraId="11C9786E" w14:textId="56CD71E5" w:rsidR="003847B0" w:rsidRPr="00542B23" w:rsidRDefault="003C7F0C" w:rsidP="003847B0">
          <w:pPr>
            <w:pStyle w:val="TOC2"/>
            <w:ind w:firstLine="0"/>
            <w:rPr>
              <w:rFonts w:eastAsiaTheme="minorEastAsia"/>
              <w:szCs w:val="28"/>
              <w:lang w:eastAsia="vi-VN"/>
            </w:rPr>
          </w:pPr>
          <w:hyperlink w:anchor="_Toc185584967" w:history="1">
            <w:r w:rsidR="003847B0" w:rsidRPr="00542B23">
              <w:rPr>
                <w:rStyle w:val="Hyperlink"/>
                <w:color w:val="auto"/>
                <w:szCs w:val="28"/>
              </w:rPr>
              <w:t>2.1. Sự phù hợp của Dự án đầu tư với quy hoạch bảo vệ môi trường Quốc gia, quy hoạch Tỉnh, phân vùng môi trường</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_Toc185584967 \h </w:instrText>
            </w:r>
            <w:r w:rsidR="003847B0" w:rsidRPr="00542B23">
              <w:rPr>
                <w:webHidden/>
                <w:szCs w:val="28"/>
              </w:rPr>
            </w:r>
            <w:r w:rsidR="003847B0" w:rsidRPr="00542B23">
              <w:rPr>
                <w:webHidden/>
                <w:szCs w:val="28"/>
              </w:rPr>
              <w:fldChar w:fldCharType="separate"/>
            </w:r>
            <w:r w:rsidR="00B0272F" w:rsidRPr="00542B23">
              <w:rPr>
                <w:webHidden/>
                <w:szCs w:val="28"/>
              </w:rPr>
              <w:t>36</w:t>
            </w:r>
            <w:r w:rsidR="003847B0" w:rsidRPr="00542B23">
              <w:rPr>
                <w:webHidden/>
                <w:szCs w:val="28"/>
              </w:rPr>
              <w:fldChar w:fldCharType="end"/>
            </w:r>
          </w:hyperlink>
        </w:p>
        <w:p w14:paraId="791DC9AE" w14:textId="1F69EFC7" w:rsidR="003847B0" w:rsidRPr="00542B23" w:rsidRDefault="003C7F0C" w:rsidP="003847B0">
          <w:pPr>
            <w:pStyle w:val="TOC2"/>
            <w:ind w:firstLine="0"/>
            <w:rPr>
              <w:rFonts w:eastAsiaTheme="minorEastAsia"/>
              <w:szCs w:val="28"/>
              <w:lang w:eastAsia="vi-VN"/>
            </w:rPr>
          </w:pPr>
          <w:hyperlink w:anchor="_Toc185584968" w:history="1">
            <w:r w:rsidR="003847B0" w:rsidRPr="00542B23">
              <w:rPr>
                <w:rStyle w:val="Hyperlink"/>
                <w:color w:val="auto"/>
                <w:szCs w:val="28"/>
              </w:rPr>
              <w:t>2.2. Sự phù hợp của Dự án đầu tư đối với khả năng chịu tải của môi trường</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_Toc185584968 \h </w:instrText>
            </w:r>
            <w:r w:rsidR="003847B0" w:rsidRPr="00542B23">
              <w:rPr>
                <w:webHidden/>
                <w:szCs w:val="28"/>
              </w:rPr>
            </w:r>
            <w:r w:rsidR="003847B0" w:rsidRPr="00542B23">
              <w:rPr>
                <w:webHidden/>
                <w:szCs w:val="28"/>
              </w:rPr>
              <w:fldChar w:fldCharType="separate"/>
            </w:r>
            <w:r w:rsidR="00B0272F" w:rsidRPr="00542B23">
              <w:rPr>
                <w:webHidden/>
                <w:szCs w:val="28"/>
              </w:rPr>
              <w:t>36</w:t>
            </w:r>
            <w:r w:rsidR="003847B0" w:rsidRPr="00542B23">
              <w:rPr>
                <w:webHidden/>
                <w:szCs w:val="28"/>
              </w:rPr>
              <w:fldChar w:fldCharType="end"/>
            </w:r>
          </w:hyperlink>
        </w:p>
        <w:p w14:paraId="06CF217C" w14:textId="7C0297D4" w:rsidR="003847B0" w:rsidRPr="00542B23" w:rsidRDefault="003C7F0C" w:rsidP="003847B0">
          <w:pPr>
            <w:pStyle w:val="TOC1"/>
            <w:rPr>
              <w:rFonts w:eastAsiaTheme="minorEastAsia"/>
              <w:color w:val="auto"/>
              <w:sz w:val="28"/>
              <w:szCs w:val="28"/>
              <w:lang w:eastAsia="vi-VN"/>
            </w:rPr>
          </w:pPr>
          <w:hyperlink w:anchor="_Toc185584969" w:history="1">
            <w:r w:rsidR="003847B0" w:rsidRPr="00542B23">
              <w:rPr>
                <w:rStyle w:val="Hyperlink"/>
                <w:color w:val="auto"/>
                <w:sz w:val="28"/>
                <w:szCs w:val="28"/>
              </w:rPr>
              <w:t>CHƯƠNG III: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_Toc185584969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39</w:t>
            </w:r>
            <w:r w:rsidR="003847B0" w:rsidRPr="00542B23">
              <w:rPr>
                <w:webHidden/>
                <w:color w:val="auto"/>
                <w:sz w:val="28"/>
                <w:szCs w:val="28"/>
              </w:rPr>
              <w:fldChar w:fldCharType="end"/>
            </w:r>
          </w:hyperlink>
        </w:p>
        <w:p w14:paraId="53443C88" w14:textId="0D7C944D" w:rsidR="003847B0" w:rsidRPr="00542B23" w:rsidRDefault="003C7F0C" w:rsidP="003847B0">
          <w:pPr>
            <w:pStyle w:val="TOC1"/>
            <w:rPr>
              <w:rFonts w:eastAsiaTheme="minorEastAsia"/>
              <w:color w:val="auto"/>
              <w:sz w:val="28"/>
              <w:szCs w:val="28"/>
              <w:lang w:eastAsia="vi-VN"/>
            </w:rPr>
          </w:pPr>
          <w:hyperlink w:anchor="_Toc185584970" w:history="1">
            <w:r w:rsidR="003847B0" w:rsidRPr="00542B23">
              <w:rPr>
                <w:rStyle w:val="Hyperlink"/>
                <w:color w:val="auto"/>
                <w:sz w:val="28"/>
                <w:szCs w:val="28"/>
              </w:rPr>
              <w:t>ĐÁNH GIÁ HIỆN TRẠNG MÔI TRƯỜNG NƠI THỰC HIỆN DỰ ÁN ĐẦU TƯ</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_Toc185584970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39</w:t>
            </w:r>
            <w:r w:rsidR="003847B0" w:rsidRPr="00542B23">
              <w:rPr>
                <w:webHidden/>
                <w:color w:val="auto"/>
                <w:sz w:val="28"/>
                <w:szCs w:val="28"/>
              </w:rPr>
              <w:fldChar w:fldCharType="end"/>
            </w:r>
          </w:hyperlink>
        </w:p>
        <w:p w14:paraId="7BD306DE" w14:textId="0A3EF13C" w:rsidR="003847B0" w:rsidRPr="00542B23" w:rsidRDefault="003C7F0C" w:rsidP="003847B0">
          <w:pPr>
            <w:pStyle w:val="TOC2"/>
            <w:ind w:firstLine="0"/>
            <w:rPr>
              <w:rFonts w:eastAsiaTheme="minorEastAsia"/>
              <w:szCs w:val="28"/>
              <w:lang w:eastAsia="vi-VN"/>
            </w:rPr>
          </w:pPr>
          <w:hyperlink w:anchor="_Toc185584971" w:history="1">
            <w:r w:rsidR="003847B0" w:rsidRPr="00542B23">
              <w:rPr>
                <w:rStyle w:val="Hyperlink"/>
                <w:color w:val="auto"/>
                <w:szCs w:val="28"/>
              </w:rPr>
              <w:t>3.1. Dữ liệu về hiện trạng môi trường và tài nguyên sinh vật</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_Toc185584971 \h </w:instrText>
            </w:r>
            <w:r w:rsidR="003847B0" w:rsidRPr="00542B23">
              <w:rPr>
                <w:webHidden/>
                <w:szCs w:val="28"/>
              </w:rPr>
            </w:r>
            <w:r w:rsidR="003847B0" w:rsidRPr="00542B23">
              <w:rPr>
                <w:webHidden/>
                <w:szCs w:val="28"/>
              </w:rPr>
              <w:fldChar w:fldCharType="separate"/>
            </w:r>
            <w:r w:rsidR="00B0272F" w:rsidRPr="00542B23">
              <w:rPr>
                <w:webHidden/>
                <w:szCs w:val="28"/>
              </w:rPr>
              <w:t>39</w:t>
            </w:r>
            <w:r w:rsidR="003847B0" w:rsidRPr="00542B23">
              <w:rPr>
                <w:webHidden/>
                <w:szCs w:val="28"/>
              </w:rPr>
              <w:fldChar w:fldCharType="end"/>
            </w:r>
          </w:hyperlink>
        </w:p>
        <w:p w14:paraId="69BB6E34" w14:textId="7CD61241" w:rsidR="003847B0" w:rsidRPr="00542B23" w:rsidRDefault="003C7F0C" w:rsidP="003847B0">
          <w:pPr>
            <w:pStyle w:val="TOC2"/>
            <w:ind w:firstLine="0"/>
            <w:rPr>
              <w:rFonts w:eastAsiaTheme="minorEastAsia"/>
              <w:szCs w:val="28"/>
              <w:lang w:eastAsia="vi-VN"/>
            </w:rPr>
          </w:pPr>
          <w:hyperlink w:anchor="_Toc185584972" w:history="1">
            <w:r w:rsidR="003847B0" w:rsidRPr="00542B23">
              <w:rPr>
                <w:rStyle w:val="Hyperlink"/>
                <w:color w:val="auto"/>
                <w:szCs w:val="28"/>
              </w:rPr>
              <w:t>3.2. Mô tả về môi trường tiếp nhận nước thải của dự án</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_Toc185584972 \h </w:instrText>
            </w:r>
            <w:r w:rsidR="003847B0" w:rsidRPr="00542B23">
              <w:rPr>
                <w:webHidden/>
                <w:szCs w:val="28"/>
              </w:rPr>
            </w:r>
            <w:r w:rsidR="003847B0" w:rsidRPr="00542B23">
              <w:rPr>
                <w:webHidden/>
                <w:szCs w:val="28"/>
              </w:rPr>
              <w:fldChar w:fldCharType="separate"/>
            </w:r>
            <w:r w:rsidR="00B0272F" w:rsidRPr="00542B23">
              <w:rPr>
                <w:webHidden/>
                <w:szCs w:val="28"/>
              </w:rPr>
              <w:t>46</w:t>
            </w:r>
            <w:r w:rsidR="003847B0" w:rsidRPr="00542B23">
              <w:rPr>
                <w:webHidden/>
                <w:szCs w:val="28"/>
              </w:rPr>
              <w:fldChar w:fldCharType="end"/>
            </w:r>
          </w:hyperlink>
        </w:p>
        <w:p w14:paraId="567FAEF6" w14:textId="4DB30781" w:rsidR="003847B0" w:rsidRPr="00542B23" w:rsidRDefault="003C7F0C" w:rsidP="003847B0">
          <w:pPr>
            <w:pStyle w:val="TOC3"/>
            <w:ind w:firstLine="0"/>
            <w:rPr>
              <w:rFonts w:eastAsiaTheme="minorEastAsia"/>
              <w:i w:val="0"/>
              <w:sz w:val="28"/>
              <w:szCs w:val="28"/>
              <w:lang w:eastAsia="vi-VN"/>
            </w:rPr>
          </w:pPr>
          <w:hyperlink w:anchor="_Toc185584973" w:history="1">
            <w:r w:rsidR="003847B0" w:rsidRPr="00542B23">
              <w:rPr>
                <w:rStyle w:val="Hyperlink"/>
                <w:i w:val="0"/>
                <w:color w:val="auto"/>
                <w:sz w:val="28"/>
                <w:szCs w:val="28"/>
                <w:shd w:val="clear" w:color="auto" w:fill="FFFFFF"/>
              </w:rPr>
              <w:t>3.2.1. Mô tả đặc điểm tự nhiên khu vực nguồn tiếp nhận nước thải</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_Toc185584973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46</w:t>
            </w:r>
            <w:r w:rsidR="003847B0" w:rsidRPr="00542B23">
              <w:rPr>
                <w:i w:val="0"/>
                <w:webHidden/>
                <w:sz w:val="28"/>
                <w:szCs w:val="28"/>
              </w:rPr>
              <w:fldChar w:fldCharType="end"/>
            </w:r>
          </w:hyperlink>
        </w:p>
        <w:p w14:paraId="7B67E6AF" w14:textId="223A2DA5" w:rsidR="003847B0" w:rsidRPr="00542B23" w:rsidRDefault="003C7F0C" w:rsidP="003847B0">
          <w:pPr>
            <w:pStyle w:val="TOC3"/>
            <w:ind w:firstLine="0"/>
            <w:rPr>
              <w:rFonts w:eastAsiaTheme="minorEastAsia"/>
              <w:i w:val="0"/>
              <w:sz w:val="28"/>
              <w:szCs w:val="28"/>
              <w:lang w:eastAsia="vi-VN"/>
            </w:rPr>
          </w:pPr>
          <w:hyperlink w:anchor="_Toc185584974" w:history="1">
            <w:r w:rsidR="003847B0" w:rsidRPr="00542B23">
              <w:rPr>
                <w:rStyle w:val="Hyperlink"/>
                <w:i w:val="0"/>
                <w:color w:val="auto"/>
                <w:sz w:val="28"/>
                <w:szCs w:val="28"/>
                <w:shd w:val="clear" w:color="auto" w:fill="FFFFFF"/>
              </w:rPr>
              <w:t>3.2.2. Mô tả chất lượng nguồn tiếp nhận nước thải</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_Toc185584974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46</w:t>
            </w:r>
            <w:r w:rsidR="003847B0" w:rsidRPr="00542B23">
              <w:rPr>
                <w:i w:val="0"/>
                <w:webHidden/>
                <w:sz w:val="28"/>
                <w:szCs w:val="28"/>
              </w:rPr>
              <w:fldChar w:fldCharType="end"/>
            </w:r>
          </w:hyperlink>
        </w:p>
        <w:p w14:paraId="5C09C72D" w14:textId="6D5396D3" w:rsidR="003847B0" w:rsidRPr="00542B23" w:rsidRDefault="003C7F0C" w:rsidP="003847B0">
          <w:pPr>
            <w:pStyle w:val="TOC3"/>
            <w:ind w:firstLine="0"/>
            <w:rPr>
              <w:rFonts w:eastAsiaTheme="minorEastAsia"/>
              <w:i w:val="0"/>
              <w:sz w:val="28"/>
              <w:szCs w:val="28"/>
              <w:lang w:eastAsia="vi-VN"/>
            </w:rPr>
          </w:pPr>
          <w:hyperlink w:anchor="_Toc185584975" w:history="1">
            <w:r w:rsidR="003847B0" w:rsidRPr="00542B23">
              <w:rPr>
                <w:rStyle w:val="Hyperlink"/>
                <w:i w:val="0"/>
                <w:color w:val="auto"/>
                <w:sz w:val="28"/>
                <w:szCs w:val="28"/>
                <w:shd w:val="clear" w:color="auto" w:fill="FFFFFF"/>
              </w:rPr>
              <w:t>3.2.3. Mô tả hoạt động khai thác, sử dụng nước tại khu vực tiếp nhận nước thải</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_Toc185584975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47</w:t>
            </w:r>
            <w:r w:rsidR="003847B0" w:rsidRPr="00542B23">
              <w:rPr>
                <w:i w:val="0"/>
                <w:webHidden/>
                <w:sz w:val="28"/>
                <w:szCs w:val="28"/>
              </w:rPr>
              <w:fldChar w:fldCharType="end"/>
            </w:r>
          </w:hyperlink>
        </w:p>
        <w:p w14:paraId="7E2AF012" w14:textId="0C059F9F" w:rsidR="003847B0" w:rsidRPr="00542B23" w:rsidRDefault="003C7F0C" w:rsidP="003847B0">
          <w:pPr>
            <w:pStyle w:val="TOC3"/>
            <w:ind w:firstLine="0"/>
            <w:rPr>
              <w:rFonts w:eastAsiaTheme="minorEastAsia"/>
              <w:i w:val="0"/>
              <w:sz w:val="28"/>
              <w:szCs w:val="28"/>
              <w:lang w:eastAsia="vi-VN"/>
            </w:rPr>
          </w:pPr>
          <w:hyperlink w:anchor="_Toc185584976" w:history="1">
            <w:r w:rsidR="003847B0" w:rsidRPr="00542B23">
              <w:rPr>
                <w:rStyle w:val="Hyperlink"/>
                <w:i w:val="0"/>
                <w:color w:val="auto"/>
                <w:sz w:val="28"/>
                <w:szCs w:val="28"/>
                <w:shd w:val="clear" w:color="auto" w:fill="FFFFFF"/>
              </w:rPr>
              <w:t>3.2.4. Mô tả hiện trạng xả nước thải vào nguồn nước khu vực tiếp nhận nước thải</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_Toc185584976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47</w:t>
            </w:r>
            <w:r w:rsidR="003847B0" w:rsidRPr="00542B23">
              <w:rPr>
                <w:i w:val="0"/>
                <w:webHidden/>
                <w:sz w:val="28"/>
                <w:szCs w:val="28"/>
              </w:rPr>
              <w:fldChar w:fldCharType="end"/>
            </w:r>
          </w:hyperlink>
        </w:p>
        <w:p w14:paraId="5048E3DD" w14:textId="1D9BDC08" w:rsidR="003847B0" w:rsidRPr="00542B23" w:rsidRDefault="003C7F0C" w:rsidP="003847B0">
          <w:pPr>
            <w:pStyle w:val="TOC3"/>
            <w:ind w:firstLine="0"/>
            <w:rPr>
              <w:rFonts w:eastAsiaTheme="minorEastAsia"/>
              <w:i w:val="0"/>
              <w:sz w:val="28"/>
              <w:szCs w:val="28"/>
              <w:lang w:eastAsia="vi-VN"/>
            </w:rPr>
          </w:pPr>
          <w:hyperlink w:anchor="_Toc185584977" w:history="1">
            <w:r w:rsidR="003847B0" w:rsidRPr="00542B23">
              <w:rPr>
                <w:rStyle w:val="Hyperlink"/>
                <w:i w:val="0"/>
                <w:color w:val="auto"/>
                <w:sz w:val="28"/>
                <w:szCs w:val="28"/>
                <w:shd w:val="clear" w:color="auto" w:fill="FFFFFF"/>
              </w:rPr>
              <w:t>3.2.5. Đơn vị quản lý công trình thuỷ lợi trong trường hợp xả nước thải vào công trình thuỷ lợi</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_Toc185584977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47</w:t>
            </w:r>
            <w:r w:rsidR="003847B0" w:rsidRPr="00542B23">
              <w:rPr>
                <w:i w:val="0"/>
                <w:webHidden/>
                <w:sz w:val="28"/>
                <w:szCs w:val="28"/>
              </w:rPr>
              <w:fldChar w:fldCharType="end"/>
            </w:r>
          </w:hyperlink>
        </w:p>
        <w:p w14:paraId="175A82E8" w14:textId="7379B262" w:rsidR="003847B0" w:rsidRPr="00542B23" w:rsidRDefault="003C7F0C" w:rsidP="003847B0">
          <w:pPr>
            <w:pStyle w:val="TOC2"/>
            <w:ind w:firstLine="0"/>
            <w:rPr>
              <w:rFonts w:eastAsiaTheme="minorEastAsia"/>
              <w:szCs w:val="28"/>
              <w:lang w:eastAsia="vi-VN"/>
            </w:rPr>
          </w:pPr>
          <w:hyperlink w:anchor="_Toc185584978" w:history="1">
            <w:r w:rsidR="003847B0" w:rsidRPr="00542B23">
              <w:rPr>
                <w:rStyle w:val="Hyperlink"/>
                <w:color w:val="auto"/>
                <w:szCs w:val="28"/>
              </w:rPr>
              <w:t>3.3. Đánh giá hiện trạng môi trường nơi thực hiện Dự án</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_Toc185584978 \h </w:instrText>
            </w:r>
            <w:r w:rsidR="003847B0" w:rsidRPr="00542B23">
              <w:rPr>
                <w:webHidden/>
                <w:szCs w:val="28"/>
              </w:rPr>
            </w:r>
            <w:r w:rsidR="003847B0" w:rsidRPr="00542B23">
              <w:rPr>
                <w:webHidden/>
                <w:szCs w:val="28"/>
              </w:rPr>
              <w:fldChar w:fldCharType="separate"/>
            </w:r>
            <w:r w:rsidR="00B0272F" w:rsidRPr="00542B23">
              <w:rPr>
                <w:webHidden/>
                <w:szCs w:val="28"/>
              </w:rPr>
              <w:t>47</w:t>
            </w:r>
            <w:r w:rsidR="003847B0" w:rsidRPr="00542B23">
              <w:rPr>
                <w:webHidden/>
                <w:szCs w:val="28"/>
              </w:rPr>
              <w:fldChar w:fldCharType="end"/>
            </w:r>
          </w:hyperlink>
        </w:p>
        <w:p w14:paraId="065CCE29" w14:textId="60958C4E" w:rsidR="003847B0" w:rsidRPr="00542B23" w:rsidRDefault="003C7F0C" w:rsidP="003847B0">
          <w:pPr>
            <w:pStyle w:val="TOC3"/>
            <w:ind w:firstLine="0"/>
            <w:rPr>
              <w:rFonts w:eastAsiaTheme="minorEastAsia"/>
              <w:i w:val="0"/>
              <w:sz w:val="28"/>
              <w:szCs w:val="28"/>
              <w:lang w:eastAsia="vi-VN"/>
            </w:rPr>
          </w:pPr>
          <w:hyperlink w:anchor="_Toc185584979" w:history="1">
            <w:r w:rsidR="003847B0" w:rsidRPr="00542B23">
              <w:rPr>
                <w:rStyle w:val="Hyperlink"/>
                <w:i w:val="0"/>
                <w:color w:val="auto"/>
                <w:sz w:val="28"/>
                <w:szCs w:val="28"/>
                <w:shd w:val="clear" w:color="auto" w:fill="FFFFFF"/>
              </w:rPr>
              <w:t>3.3.1. Hiện trạng môi trường đất</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_Toc185584979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48</w:t>
            </w:r>
            <w:r w:rsidR="003847B0" w:rsidRPr="00542B23">
              <w:rPr>
                <w:i w:val="0"/>
                <w:webHidden/>
                <w:sz w:val="28"/>
                <w:szCs w:val="28"/>
              </w:rPr>
              <w:fldChar w:fldCharType="end"/>
            </w:r>
          </w:hyperlink>
        </w:p>
        <w:p w14:paraId="315DA023" w14:textId="4D990BF8" w:rsidR="003847B0" w:rsidRPr="00542B23" w:rsidRDefault="003C7F0C" w:rsidP="003847B0">
          <w:pPr>
            <w:pStyle w:val="TOC3"/>
            <w:ind w:firstLine="0"/>
            <w:rPr>
              <w:rFonts w:eastAsiaTheme="minorEastAsia"/>
              <w:i w:val="0"/>
              <w:sz w:val="28"/>
              <w:szCs w:val="28"/>
              <w:lang w:eastAsia="vi-VN"/>
            </w:rPr>
          </w:pPr>
          <w:hyperlink w:anchor="_Toc185584980" w:history="1">
            <w:r w:rsidR="003847B0" w:rsidRPr="00542B23">
              <w:rPr>
                <w:rStyle w:val="Hyperlink"/>
                <w:i w:val="0"/>
                <w:color w:val="auto"/>
                <w:sz w:val="28"/>
                <w:szCs w:val="28"/>
              </w:rPr>
              <w:t>3.3.2. Hiện trạng môi trường không khí xung quanh</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_Toc185584980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50</w:t>
            </w:r>
            <w:r w:rsidR="003847B0" w:rsidRPr="00542B23">
              <w:rPr>
                <w:i w:val="0"/>
                <w:webHidden/>
                <w:sz w:val="28"/>
                <w:szCs w:val="28"/>
              </w:rPr>
              <w:fldChar w:fldCharType="end"/>
            </w:r>
          </w:hyperlink>
        </w:p>
        <w:p w14:paraId="6FD51CC1" w14:textId="0A7AA0F4" w:rsidR="003847B0" w:rsidRPr="00542B23" w:rsidRDefault="003C7F0C" w:rsidP="003847B0">
          <w:pPr>
            <w:pStyle w:val="TOC3"/>
            <w:ind w:firstLine="0"/>
            <w:rPr>
              <w:rFonts w:eastAsiaTheme="minorEastAsia"/>
              <w:i w:val="0"/>
              <w:sz w:val="28"/>
              <w:szCs w:val="28"/>
              <w:lang w:eastAsia="vi-VN"/>
            </w:rPr>
          </w:pPr>
          <w:hyperlink w:anchor="_Toc185584981" w:history="1">
            <w:r w:rsidR="003847B0" w:rsidRPr="00542B23">
              <w:rPr>
                <w:rStyle w:val="Hyperlink"/>
                <w:i w:val="0"/>
                <w:color w:val="auto"/>
                <w:sz w:val="28"/>
                <w:szCs w:val="28"/>
              </w:rPr>
              <w:t>3.3.3. Hiện trạng môi trường nước mặt gần dự án</w:t>
            </w:r>
            <w:r w:rsidR="003847B0" w:rsidRPr="00542B23">
              <w:rPr>
                <w:i w:val="0"/>
                <w:webHidden/>
                <w:sz w:val="28"/>
                <w:szCs w:val="28"/>
              </w:rPr>
              <w:tab/>
            </w:r>
            <w:r w:rsidR="003847B0" w:rsidRPr="00542B23">
              <w:rPr>
                <w:i w:val="0"/>
                <w:webHidden/>
                <w:sz w:val="28"/>
                <w:szCs w:val="28"/>
              </w:rPr>
              <w:fldChar w:fldCharType="begin"/>
            </w:r>
            <w:r w:rsidR="003847B0" w:rsidRPr="00542B23">
              <w:rPr>
                <w:i w:val="0"/>
                <w:webHidden/>
                <w:sz w:val="28"/>
                <w:szCs w:val="28"/>
              </w:rPr>
              <w:instrText xml:space="preserve"> PAGEREF _Toc185584981 \h </w:instrText>
            </w:r>
            <w:r w:rsidR="003847B0" w:rsidRPr="00542B23">
              <w:rPr>
                <w:i w:val="0"/>
                <w:webHidden/>
                <w:sz w:val="28"/>
                <w:szCs w:val="28"/>
              </w:rPr>
            </w:r>
            <w:r w:rsidR="003847B0" w:rsidRPr="00542B23">
              <w:rPr>
                <w:i w:val="0"/>
                <w:webHidden/>
                <w:sz w:val="28"/>
                <w:szCs w:val="28"/>
              </w:rPr>
              <w:fldChar w:fldCharType="separate"/>
            </w:r>
            <w:r w:rsidR="00B0272F" w:rsidRPr="00542B23">
              <w:rPr>
                <w:i w:val="0"/>
                <w:webHidden/>
                <w:sz w:val="28"/>
                <w:szCs w:val="28"/>
              </w:rPr>
              <w:t>51</w:t>
            </w:r>
            <w:r w:rsidR="003847B0" w:rsidRPr="00542B23">
              <w:rPr>
                <w:i w:val="0"/>
                <w:webHidden/>
                <w:sz w:val="28"/>
                <w:szCs w:val="28"/>
              </w:rPr>
              <w:fldChar w:fldCharType="end"/>
            </w:r>
          </w:hyperlink>
        </w:p>
        <w:p w14:paraId="5DBD013C" w14:textId="6F14BD74" w:rsidR="003847B0" w:rsidRPr="00542B23" w:rsidRDefault="003C7F0C" w:rsidP="003847B0">
          <w:pPr>
            <w:pStyle w:val="TOC1"/>
            <w:rPr>
              <w:rFonts w:eastAsiaTheme="minorEastAsia"/>
              <w:color w:val="auto"/>
              <w:sz w:val="28"/>
              <w:szCs w:val="28"/>
              <w:lang w:eastAsia="vi-VN"/>
            </w:rPr>
          </w:pPr>
          <w:hyperlink w:anchor="_Toc185584982" w:history="1">
            <w:r w:rsidR="003847B0" w:rsidRPr="00542B23">
              <w:rPr>
                <w:rStyle w:val="Hyperlink"/>
                <w:color w:val="auto"/>
                <w:sz w:val="28"/>
                <w:szCs w:val="28"/>
              </w:rPr>
              <w:t>CHƯƠNG IV:</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_Toc185584982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53</w:t>
            </w:r>
            <w:r w:rsidR="003847B0" w:rsidRPr="00542B23">
              <w:rPr>
                <w:webHidden/>
                <w:color w:val="auto"/>
                <w:sz w:val="28"/>
                <w:szCs w:val="28"/>
              </w:rPr>
              <w:fldChar w:fldCharType="end"/>
            </w:r>
          </w:hyperlink>
        </w:p>
        <w:p w14:paraId="36E55501" w14:textId="01F6DB58" w:rsidR="003847B0" w:rsidRPr="00542B23" w:rsidRDefault="003C7F0C" w:rsidP="003847B0">
          <w:pPr>
            <w:pStyle w:val="TOC1"/>
            <w:rPr>
              <w:rFonts w:eastAsiaTheme="minorEastAsia"/>
              <w:color w:val="auto"/>
              <w:sz w:val="28"/>
              <w:szCs w:val="28"/>
              <w:lang w:eastAsia="vi-VN"/>
            </w:rPr>
          </w:pPr>
          <w:hyperlink w:anchor="_Toc185584983" w:history="1">
            <w:r w:rsidR="003847B0" w:rsidRPr="00542B23">
              <w:rPr>
                <w:rStyle w:val="Hyperlink"/>
                <w:color w:val="auto"/>
                <w:sz w:val="28"/>
                <w:szCs w:val="28"/>
              </w:rPr>
              <w:t>ĐÁNH GIÁ, DỰ BÁO TÁC ĐỘNG MÔI TRƯỜNG CỦA DỰ ÁN ĐẦU TƯ VÀ ĐỀ XUẤT CÁC CÔNG TRÌNH, BIỆN PHÁP BẢO VỆ MÔI TRƯỜNG</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_Toc185584983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53</w:t>
            </w:r>
            <w:r w:rsidR="003847B0" w:rsidRPr="00542B23">
              <w:rPr>
                <w:webHidden/>
                <w:color w:val="auto"/>
                <w:sz w:val="28"/>
                <w:szCs w:val="28"/>
              </w:rPr>
              <w:fldChar w:fldCharType="end"/>
            </w:r>
          </w:hyperlink>
        </w:p>
        <w:p w14:paraId="16FAEB05" w14:textId="78540CA2" w:rsidR="003847B0" w:rsidRPr="00542B23" w:rsidRDefault="003C7F0C" w:rsidP="003847B0">
          <w:pPr>
            <w:pStyle w:val="TOC1"/>
            <w:rPr>
              <w:rFonts w:eastAsiaTheme="minorEastAsia"/>
              <w:color w:val="auto"/>
              <w:sz w:val="28"/>
              <w:szCs w:val="28"/>
              <w:lang w:eastAsia="vi-VN"/>
            </w:rPr>
          </w:pPr>
          <w:hyperlink w:anchor="_Toc185584984" w:history="1">
            <w:r w:rsidR="003847B0" w:rsidRPr="00542B23">
              <w:rPr>
                <w:rStyle w:val="Hyperlink"/>
                <w:color w:val="auto"/>
                <w:sz w:val="28"/>
                <w:szCs w:val="28"/>
              </w:rPr>
              <w:t>4.1. Đánh giá tác động và đề xuất các công trình, biện pháp bảo vệ môi trường trong giai đoạn triển khai xây dựng Dự án đầu tư</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_Toc185584984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53</w:t>
            </w:r>
            <w:r w:rsidR="003847B0" w:rsidRPr="00542B23">
              <w:rPr>
                <w:webHidden/>
                <w:color w:val="auto"/>
                <w:sz w:val="28"/>
                <w:szCs w:val="28"/>
              </w:rPr>
              <w:fldChar w:fldCharType="end"/>
            </w:r>
          </w:hyperlink>
        </w:p>
        <w:p w14:paraId="3316E89F" w14:textId="77EF4502" w:rsidR="003847B0" w:rsidRPr="00542B23" w:rsidRDefault="003C7F0C" w:rsidP="003847B0">
          <w:pPr>
            <w:pStyle w:val="TOC2"/>
            <w:ind w:firstLine="0"/>
            <w:rPr>
              <w:rFonts w:eastAsiaTheme="minorEastAsia"/>
              <w:szCs w:val="28"/>
              <w:lang w:eastAsia="vi-VN"/>
            </w:rPr>
          </w:pPr>
          <w:hyperlink w:anchor="_Toc185584985" w:history="1">
            <w:r w:rsidR="003847B0" w:rsidRPr="00542B23">
              <w:rPr>
                <w:rStyle w:val="Hyperlink"/>
                <w:color w:val="auto"/>
                <w:szCs w:val="28"/>
                <w:shd w:val="clear" w:color="auto" w:fill="FFFFFF"/>
              </w:rPr>
              <w:t>4.1.1. Đánh giá, dự báo các tác động</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_Toc185584985 \h </w:instrText>
            </w:r>
            <w:r w:rsidR="003847B0" w:rsidRPr="00542B23">
              <w:rPr>
                <w:webHidden/>
                <w:szCs w:val="28"/>
              </w:rPr>
            </w:r>
            <w:r w:rsidR="003847B0" w:rsidRPr="00542B23">
              <w:rPr>
                <w:webHidden/>
                <w:szCs w:val="28"/>
              </w:rPr>
              <w:fldChar w:fldCharType="separate"/>
            </w:r>
            <w:r w:rsidR="00B0272F" w:rsidRPr="00542B23">
              <w:rPr>
                <w:webHidden/>
                <w:szCs w:val="28"/>
              </w:rPr>
              <w:t>53</w:t>
            </w:r>
            <w:r w:rsidR="003847B0" w:rsidRPr="00542B23">
              <w:rPr>
                <w:webHidden/>
                <w:szCs w:val="28"/>
              </w:rPr>
              <w:fldChar w:fldCharType="end"/>
            </w:r>
          </w:hyperlink>
        </w:p>
        <w:p w14:paraId="10E6F262" w14:textId="30978DC3" w:rsidR="003847B0" w:rsidRPr="00542B23" w:rsidRDefault="003C7F0C" w:rsidP="003847B0">
          <w:pPr>
            <w:pStyle w:val="TOC2"/>
            <w:ind w:firstLine="0"/>
            <w:rPr>
              <w:rFonts w:eastAsiaTheme="minorEastAsia"/>
              <w:szCs w:val="28"/>
              <w:lang w:eastAsia="vi-VN"/>
            </w:rPr>
          </w:pPr>
          <w:hyperlink w:anchor="_Toc185584986" w:history="1">
            <w:r w:rsidR="003847B0" w:rsidRPr="00542B23">
              <w:rPr>
                <w:rStyle w:val="Hyperlink"/>
                <w:color w:val="auto"/>
                <w:szCs w:val="28"/>
                <w:shd w:val="clear" w:color="auto" w:fill="FFFFFF"/>
              </w:rPr>
              <w:t>4.1.2. Các công trình, biện pháp bảo vệ môi trường đề xuất thực hiện</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_Toc185584986 \h </w:instrText>
            </w:r>
            <w:r w:rsidR="003847B0" w:rsidRPr="00542B23">
              <w:rPr>
                <w:webHidden/>
                <w:szCs w:val="28"/>
              </w:rPr>
            </w:r>
            <w:r w:rsidR="003847B0" w:rsidRPr="00542B23">
              <w:rPr>
                <w:webHidden/>
                <w:szCs w:val="28"/>
              </w:rPr>
              <w:fldChar w:fldCharType="separate"/>
            </w:r>
            <w:r w:rsidR="00B0272F" w:rsidRPr="00542B23">
              <w:rPr>
                <w:webHidden/>
                <w:szCs w:val="28"/>
              </w:rPr>
              <w:t>73</w:t>
            </w:r>
            <w:r w:rsidR="003847B0" w:rsidRPr="00542B23">
              <w:rPr>
                <w:webHidden/>
                <w:szCs w:val="28"/>
              </w:rPr>
              <w:fldChar w:fldCharType="end"/>
            </w:r>
          </w:hyperlink>
        </w:p>
        <w:p w14:paraId="06ED4C2F" w14:textId="750CC590" w:rsidR="003847B0" w:rsidRPr="00542B23" w:rsidRDefault="003C7F0C" w:rsidP="003847B0">
          <w:pPr>
            <w:pStyle w:val="TOC1"/>
            <w:rPr>
              <w:rFonts w:eastAsiaTheme="minorEastAsia"/>
              <w:color w:val="auto"/>
              <w:sz w:val="28"/>
              <w:szCs w:val="28"/>
              <w:lang w:eastAsia="vi-VN"/>
            </w:rPr>
          </w:pPr>
          <w:hyperlink w:anchor="_Toc185584987" w:history="1">
            <w:r w:rsidR="003847B0" w:rsidRPr="00542B23">
              <w:rPr>
                <w:rStyle w:val="Hyperlink"/>
                <w:rFonts w:eastAsia="Times New Roman"/>
                <w:color w:val="auto"/>
                <w:sz w:val="28"/>
                <w:szCs w:val="28"/>
                <w:lang w:val="nb-NO" w:eastAsia="en-US"/>
              </w:rPr>
              <w:t>4.2. Đánh giá tác động và đề xuất các biện pháp, công trình bảo vệ môi trường trong giai đoạn Dự án đi vào vận hành</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_Toc185584987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85</w:t>
            </w:r>
            <w:r w:rsidR="003847B0" w:rsidRPr="00542B23">
              <w:rPr>
                <w:webHidden/>
                <w:color w:val="auto"/>
                <w:sz w:val="28"/>
                <w:szCs w:val="28"/>
              </w:rPr>
              <w:fldChar w:fldCharType="end"/>
            </w:r>
          </w:hyperlink>
        </w:p>
        <w:p w14:paraId="58904B7D" w14:textId="6496935C" w:rsidR="003847B0" w:rsidRPr="00542B23" w:rsidRDefault="003C7F0C" w:rsidP="003847B0">
          <w:pPr>
            <w:pStyle w:val="TOC2"/>
            <w:ind w:firstLine="0"/>
            <w:rPr>
              <w:rFonts w:eastAsiaTheme="minorEastAsia"/>
              <w:szCs w:val="28"/>
              <w:lang w:eastAsia="vi-VN"/>
            </w:rPr>
          </w:pPr>
          <w:hyperlink w:anchor="_Toc185584988" w:history="1">
            <w:r w:rsidR="003847B0" w:rsidRPr="00542B23">
              <w:rPr>
                <w:rStyle w:val="Hyperlink"/>
                <w:color w:val="auto"/>
                <w:szCs w:val="28"/>
                <w:lang w:val="nb-NO"/>
              </w:rPr>
              <w:t>4.2.1. Đánh giá, dự báo tác động các tác động trong giai đoạn vận hành</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_Toc185584988 \h </w:instrText>
            </w:r>
            <w:r w:rsidR="003847B0" w:rsidRPr="00542B23">
              <w:rPr>
                <w:webHidden/>
                <w:szCs w:val="28"/>
              </w:rPr>
            </w:r>
            <w:r w:rsidR="003847B0" w:rsidRPr="00542B23">
              <w:rPr>
                <w:webHidden/>
                <w:szCs w:val="28"/>
              </w:rPr>
              <w:fldChar w:fldCharType="separate"/>
            </w:r>
            <w:r w:rsidR="00B0272F" w:rsidRPr="00542B23">
              <w:rPr>
                <w:webHidden/>
                <w:szCs w:val="28"/>
              </w:rPr>
              <w:t>85</w:t>
            </w:r>
            <w:r w:rsidR="003847B0" w:rsidRPr="00542B23">
              <w:rPr>
                <w:webHidden/>
                <w:szCs w:val="28"/>
              </w:rPr>
              <w:fldChar w:fldCharType="end"/>
            </w:r>
          </w:hyperlink>
        </w:p>
        <w:p w14:paraId="32ACDEE4" w14:textId="3E76674F" w:rsidR="003847B0" w:rsidRPr="00542B23" w:rsidRDefault="003C7F0C" w:rsidP="003847B0">
          <w:pPr>
            <w:pStyle w:val="TOC2"/>
            <w:ind w:firstLine="0"/>
            <w:rPr>
              <w:rFonts w:eastAsiaTheme="minorEastAsia"/>
              <w:szCs w:val="28"/>
              <w:lang w:eastAsia="vi-VN"/>
            </w:rPr>
          </w:pPr>
          <w:hyperlink w:anchor="_Toc185584989" w:history="1">
            <w:r w:rsidR="003847B0" w:rsidRPr="00542B23">
              <w:rPr>
                <w:rStyle w:val="Hyperlink"/>
                <w:rFonts w:eastAsia="Calibri"/>
                <w:color w:val="auto"/>
                <w:spacing w:val="-2"/>
                <w:szCs w:val="28"/>
              </w:rPr>
              <w:t>4.2.2. Các công trình, biện pháp BVMT trong giai đoạn dự án đi vào vận hành</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_Toc185584989 \h </w:instrText>
            </w:r>
            <w:r w:rsidR="003847B0" w:rsidRPr="00542B23">
              <w:rPr>
                <w:webHidden/>
                <w:szCs w:val="28"/>
              </w:rPr>
            </w:r>
            <w:r w:rsidR="003847B0" w:rsidRPr="00542B23">
              <w:rPr>
                <w:webHidden/>
                <w:szCs w:val="28"/>
              </w:rPr>
              <w:fldChar w:fldCharType="separate"/>
            </w:r>
            <w:r w:rsidR="00B0272F" w:rsidRPr="00542B23">
              <w:rPr>
                <w:webHidden/>
                <w:szCs w:val="28"/>
              </w:rPr>
              <w:t>99</w:t>
            </w:r>
            <w:r w:rsidR="003847B0" w:rsidRPr="00542B23">
              <w:rPr>
                <w:webHidden/>
                <w:szCs w:val="28"/>
              </w:rPr>
              <w:fldChar w:fldCharType="end"/>
            </w:r>
          </w:hyperlink>
        </w:p>
        <w:p w14:paraId="2CEF9A8F" w14:textId="68A62C8C" w:rsidR="003847B0" w:rsidRPr="00542B23" w:rsidRDefault="003C7F0C" w:rsidP="003847B0">
          <w:pPr>
            <w:pStyle w:val="TOC1"/>
            <w:rPr>
              <w:rFonts w:eastAsiaTheme="minorEastAsia"/>
              <w:color w:val="auto"/>
              <w:sz w:val="28"/>
              <w:szCs w:val="28"/>
              <w:lang w:eastAsia="vi-VN"/>
            </w:rPr>
          </w:pPr>
          <w:hyperlink w:anchor="_Toc185584990" w:history="1">
            <w:r w:rsidR="003847B0" w:rsidRPr="00542B23">
              <w:rPr>
                <w:rStyle w:val="Hyperlink"/>
                <w:color w:val="auto"/>
                <w:sz w:val="28"/>
                <w:szCs w:val="28"/>
              </w:rPr>
              <w:t>4.3. Tổ chức thực hiện các công trình, biện pháp bảo vệ môi trường</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_Toc185584990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118</w:t>
            </w:r>
            <w:r w:rsidR="003847B0" w:rsidRPr="00542B23">
              <w:rPr>
                <w:webHidden/>
                <w:color w:val="auto"/>
                <w:sz w:val="28"/>
                <w:szCs w:val="28"/>
              </w:rPr>
              <w:fldChar w:fldCharType="end"/>
            </w:r>
          </w:hyperlink>
        </w:p>
        <w:p w14:paraId="7F092F98" w14:textId="2CDD86A9" w:rsidR="003847B0" w:rsidRPr="00542B23" w:rsidRDefault="003C7F0C" w:rsidP="003847B0">
          <w:pPr>
            <w:pStyle w:val="TOC2"/>
            <w:ind w:firstLine="0"/>
            <w:rPr>
              <w:rFonts w:eastAsiaTheme="minorEastAsia"/>
              <w:szCs w:val="28"/>
              <w:lang w:eastAsia="vi-VN"/>
            </w:rPr>
          </w:pPr>
          <w:hyperlink w:anchor="_Toc185584991" w:history="1">
            <w:r w:rsidR="003847B0" w:rsidRPr="00542B23">
              <w:rPr>
                <w:rStyle w:val="Hyperlink"/>
                <w:color w:val="auto"/>
                <w:szCs w:val="28"/>
              </w:rPr>
              <w:t>4.3.1 Danh mục công trình, biện pháp bảo vệ môi trường</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_Toc185584991 \h </w:instrText>
            </w:r>
            <w:r w:rsidR="003847B0" w:rsidRPr="00542B23">
              <w:rPr>
                <w:webHidden/>
                <w:szCs w:val="28"/>
              </w:rPr>
            </w:r>
            <w:r w:rsidR="003847B0" w:rsidRPr="00542B23">
              <w:rPr>
                <w:webHidden/>
                <w:szCs w:val="28"/>
              </w:rPr>
              <w:fldChar w:fldCharType="separate"/>
            </w:r>
            <w:r w:rsidR="00B0272F" w:rsidRPr="00542B23">
              <w:rPr>
                <w:webHidden/>
                <w:szCs w:val="28"/>
              </w:rPr>
              <w:t>118</w:t>
            </w:r>
            <w:r w:rsidR="003847B0" w:rsidRPr="00542B23">
              <w:rPr>
                <w:webHidden/>
                <w:szCs w:val="28"/>
              </w:rPr>
              <w:fldChar w:fldCharType="end"/>
            </w:r>
          </w:hyperlink>
        </w:p>
        <w:p w14:paraId="1E73DDA5" w14:textId="6108AF48" w:rsidR="003847B0" w:rsidRPr="00542B23" w:rsidRDefault="003C7F0C" w:rsidP="003847B0">
          <w:pPr>
            <w:pStyle w:val="TOC2"/>
            <w:ind w:firstLine="0"/>
            <w:rPr>
              <w:rFonts w:eastAsiaTheme="minorEastAsia"/>
              <w:szCs w:val="28"/>
              <w:lang w:eastAsia="vi-VN"/>
            </w:rPr>
          </w:pPr>
          <w:hyperlink w:anchor="_Toc185584992" w:history="1">
            <w:r w:rsidR="003847B0" w:rsidRPr="00542B23">
              <w:rPr>
                <w:rStyle w:val="Hyperlink"/>
                <w:color w:val="auto"/>
                <w:szCs w:val="28"/>
              </w:rPr>
              <w:t>4.3.2 Tổ chức, bộ máy quản lý, vận hành các công trình bảo vệ môi trường</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_Toc185584992 \h </w:instrText>
            </w:r>
            <w:r w:rsidR="003847B0" w:rsidRPr="00542B23">
              <w:rPr>
                <w:webHidden/>
                <w:szCs w:val="28"/>
              </w:rPr>
            </w:r>
            <w:r w:rsidR="003847B0" w:rsidRPr="00542B23">
              <w:rPr>
                <w:webHidden/>
                <w:szCs w:val="28"/>
              </w:rPr>
              <w:fldChar w:fldCharType="separate"/>
            </w:r>
            <w:r w:rsidR="00B0272F" w:rsidRPr="00542B23">
              <w:rPr>
                <w:webHidden/>
                <w:szCs w:val="28"/>
              </w:rPr>
              <w:t>119</w:t>
            </w:r>
            <w:r w:rsidR="003847B0" w:rsidRPr="00542B23">
              <w:rPr>
                <w:webHidden/>
                <w:szCs w:val="28"/>
              </w:rPr>
              <w:fldChar w:fldCharType="end"/>
            </w:r>
          </w:hyperlink>
        </w:p>
        <w:p w14:paraId="5E0ACD7E" w14:textId="1EBAA96A" w:rsidR="003847B0" w:rsidRPr="00542B23" w:rsidRDefault="003C7F0C" w:rsidP="003847B0">
          <w:pPr>
            <w:pStyle w:val="TOC1"/>
            <w:rPr>
              <w:rFonts w:eastAsiaTheme="minorEastAsia"/>
              <w:color w:val="auto"/>
              <w:sz w:val="28"/>
              <w:szCs w:val="28"/>
              <w:lang w:eastAsia="vi-VN"/>
            </w:rPr>
          </w:pPr>
          <w:hyperlink w:anchor="_Toc185584993" w:history="1">
            <w:r w:rsidR="003847B0" w:rsidRPr="00542B23">
              <w:rPr>
                <w:rStyle w:val="Hyperlink"/>
                <w:color w:val="auto"/>
                <w:sz w:val="28"/>
                <w:szCs w:val="28"/>
              </w:rPr>
              <w:t>4.4. Nhận xét về mức độ chi tiết, độ tin cậy của các kết quả đánh giá, dự báo</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_Toc185584993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120</w:t>
            </w:r>
            <w:r w:rsidR="003847B0" w:rsidRPr="00542B23">
              <w:rPr>
                <w:webHidden/>
                <w:color w:val="auto"/>
                <w:sz w:val="28"/>
                <w:szCs w:val="28"/>
              </w:rPr>
              <w:fldChar w:fldCharType="end"/>
            </w:r>
          </w:hyperlink>
        </w:p>
        <w:p w14:paraId="5F7A50B5" w14:textId="3C4801B7" w:rsidR="003847B0" w:rsidRPr="00542B23" w:rsidRDefault="003C7F0C" w:rsidP="003847B0">
          <w:pPr>
            <w:pStyle w:val="TOC2"/>
            <w:ind w:firstLine="0"/>
            <w:rPr>
              <w:rFonts w:eastAsiaTheme="minorEastAsia"/>
              <w:szCs w:val="28"/>
              <w:lang w:eastAsia="vi-VN"/>
            </w:rPr>
          </w:pPr>
          <w:hyperlink w:anchor="_Toc185584994" w:history="1">
            <w:r w:rsidR="003847B0" w:rsidRPr="00542B23">
              <w:rPr>
                <w:rStyle w:val="Hyperlink"/>
                <w:color w:val="auto"/>
                <w:szCs w:val="28"/>
              </w:rPr>
              <w:t>4.4.1. Đánh giá tác động môi trường không khí</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_Toc185584994 \h </w:instrText>
            </w:r>
            <w:r w:rsidR="003847B0" w:rsidRPr="00542B23">
              <w:rPr>
                <w:webHidden/>
                <w:szCs w:val="28"/>
              </w:rPr>
            </w:r>
            <w:r w:rsidR="003847B0" w:rsidRPr="00542B23">
              <w:rPr>
                <w:webHidden/>
                <w:szCs w:val="28"/>
              </w:rPr>
              <w:fldChar w:fldCharType="separate"/>
            </w:r>
            <w:r w:rsidR="00B0272F" w:rsidRPr="00542B23">
              <w:rPr>
                <w:webHidden/>
                <w:szCs w:val="28"/>
              </w:rPr>
              <w:t>120</w:t>
            </w:r>
            <w:r w:rsidR="003847B0" w:rsidRPr="00542B23">
              <w:rPr>
                <w:webHidden/>
                <w:szCs w:val="28"/>
              </w:rPr>
              <w:fldChar w:fldCharType="end"/>
            </w:r>
          </w:hyperlink>
        </w:p>
        <w:p w14:paraId="72772C35" w14:textId="2E72DD53" w:rsidR="003847B0" w:rsidRPr="00542B23" w:rsidRDefault="003C7F0C" w:rsidP="003847B0">
          <w:pPr>
            <w:pStyle w:val="TOC2"/>
            <w:ind w:firstLine="0"/>
            <w:rPr>
              <w:rFonts w:eastAsiaTheme="minorEastAsia"/>
              <w:szCs w:val="28"/>
              <w:lang w:eastAsia="vi-VN"/>
            </w:rPr>
          </w:pPr>
          <w:hyperlink w:anchor="_Toc185584995" w:history="1">
            <w:r w:rsidR="003847B0" w:rsidRPr="00542B23">
              <w:rPr>
                <w:rStyle w:val="Hyperlink"/>
                <w:color w:val="auto"/>
                <w:szCs w:val="28"/>
              </w:rPr>
              <w:t>4.4.2. Đánh giá tác động môi trường nước</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_Toc185584995 \h </w:instrText>
            </w:r>
            <w:r w:rsidR="003847B0" w:rsidRPr="00542B23">
              <w:rPr>
                <w:webHidden/>
                <w:szCs w:val="28"/>
              </w:rPr>
            </w:r>
            <w:r w:rsidR="003847B0" w:rsidRPr="00542B23">
              <w:rPr>
                <w:webHidden/>
                <w:szCs w:val="28"/>
              </w:rPr>
              <w:fldChar w:fldCharType="separate"/>
            </w:r>
            <w:r w:rsidR="00B0272F" w:rsidRPr="00542B23">
              <w:rPr>
                <w:webHidden/>
                <w:szCs w:val="28"/>
              </w:rPr>
              <w:t>121</w:t>
            </w:r>
            <w:r w:rsidR="003847B0" w:rsidRPr="00542B23">
              <w:rPr>
                <w:webHidden/>
                <w:szCs w:val="28"/>
              </w:rPr>
              <w:fldChar w:fldCharType="end"/>
            </w:r>
          </w:hyperlink>
        </w:p>
        <w:p w14:paraId="60E7E224" w14:textId="5CA22B2B" w:rsidR="003847B0" w:rsidRPr="00542B23" w:rsidRDefault="003C7F0C" w:rsidP="003847B0">
          <w:pPr>
            <w:pStyle w:val="TOC1"/>
            <w:rPr>
              <w:rFonts w:eastAsiaTheme="minorEastAsia"/>
              <w:color w:val="auto"/>
              <w:sz w:val="28"/>
              <w:szCs w:val="28"/>
              <w:lang w:eastAsia="vi-VN"/>
            </w:rPr>
          </w:pPr>
          <w:hyperlink w:anchor="_Toc185584996" w:history="1">
            <w:r w:rsidR="003847B0" w:rsidRPr="00542B23">
              <w:rPr>
                <w:rStyle w:val="Hyperlink"/>
                <w:color w:val="auto"/>
                <w:sz w:val="28"/>
                <w:szCs w:val="28"/>
              </w:rPr>
              <w:t>CHƯƠNG V</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_Toc185584996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124</w:t>
            </w:r>
            <w:r w:rsidR="003847B0" w:rsidRPr="00542B23">
              <w:rPr>
                <w:webHidden/>
                <w:color w:val="auto"/>
                <w:sz w:val="28"/>
                <w:szCs w:val="28"/>
              </w:rPr>
              <w:fldChar w:fldCharType="end"/>
            </w:r>
          </w:hyperlink>
        </w:p>
        <w:p w14:paraId="3ADB66B4" w14:textId="5A4F6BC7" w:rsidR="003847B0" w:rsidRPr="00542B23" w:rsidRDefault="003C7F0C" w:rsidP="003847B0">
          <w:pPr>
            <w:pStyle w:val="TOC1"/>
            <w:rPr>
              <w:rFonts w:eastAsiaTheme="minorEastAsia"/>
              <w:color w:val="auto"/>
              <w:sz w:val="28"/>
              <w:szCs w:val="28"/>
              <w:lang w:eastAsia="vi-VN"/>
            </w:rPr>
          </w:pPr>
          <w:hyperlink w:anchor="_Toc185584997" w:history="1">
            <w:r w:rsidR="003847B0" w:rsidRPr="00542B23">
              <w:rPr>
                <w:rStyle w:val="Hyperlink"/>
                <w:color w:val="auto"/>
                <w:sz w:val="28"/>
                <w:szCs w:val="28"/>
              </w:rPr>
              <w:t>PHƯƠNG ÁN CẢI TẠO, PHỤC HỒI MÔI TRƯỜNG, PHƯƠNG ÁN BỒI HOÀN ĐA DẠNG SINH HỌC</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_Toc185584997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124</w:t>
            </w:r>
            <w:r w:rsidR="003847B0" w:rsidRPr="00542B23">
              <w:rPr>
                <w:webHidden/>
                <w:color w:val="auto"/>
                <w:sz w:val="28"/>
                <w:szCs w:val="28"/>
              </w:rPr>
              <w:fldChar w:fldCharType="end"/>
            </w:r>
          </w:hyperlink>
        </w:p>
        <w:p w14:paraId="0DFFE940" w14:textId="2EED2398" w:rsidR="003847B0" w:rsidRPr="00542B23" w:rsidRDefault="003C7F0C" w:rsidP="003847B0">
          <w:pPr>
            <w:pStyle w:val="TOC1"/>
            <w:rPr>
              <w:rFonts w:eastAsiaTheme="minorEastAsia"/>
              <w:color w:val="auto"/>
              <w:sz w:val="28"/>
              <w:szCs w:val="28"/>
              <w:lang w:eastAsia="vi-VN"/>
            </w:rPr>
          </w:pPr>
          <w:hyperlink w:anchor="_Toc185584998" w:history="1">
            <w:r w:rsidR="003847B0" w:rsidRPr="00542B23">
              <w:rPr>
                <w:rStyle w:val="Hyperlink"/>
                <w:color w:val="auto"/>
                <w:sz w:val="28"/>
                <w:szCs w:val="28"/>
              </w:rPr>
              <w:t>CHƯƠNG VI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_Toc185584998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125</w:t>
            </w:r>
            <w:r w:rsidR="003847B0" w:rsidRPr="00542B23">
              <w:rPr>
                <w:webHidden/>
                <w:color w:val="auto"/>
                <w:sz w:val="28"/>
                <w:szCs w:val="28"/>
              </w:rPr>
              <w:fldChar w:fldCharType="end"/>
            </w:r>
          </w:hyperlink>
        </w:p>
        <w:p w14:paraId="2DA3F845" w14:textId="45EBABC8" w:rsidR="003847B0" w:rsidRPr="00542B23" w:rsidRDefault="003C7F0C" w:rsidP="003847B0">
          <w:pPr>
            <w:pStyle w:val="TOC1"/>
            <w:rPr>
              <w:rFonts w:eastAsiaTheme="minorEastAsia"/>
              <w:color w:val="auto"/>
              <w:sz w:val="28"/>
              <w:szCs w:val="28"/>
              <w:lang w:eastAsia="vi-VN"/>
            </w:rPr>
          </w:pPr>
          <w:hyperlink w:anchor="_Toc185584999" w:history="1">
            <w:r w:rsidR="003847B0" w:rsidRPr="00542B23">
              <w:rPr>
                <w:rStyle w:val="Hyperlink"/>
                <w:color w:val="auto"/>
                <w:sz w:val="28"/>
                <w:szCs w:val="28"/>
              </w:rPr>
              <w:t>NỘI DUNG ĐỀ NGHỊ CẤP GIẤY PHÉP MÔI TRƯỜNG</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_Toc185584999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125</w:t>
            </w:r>
            <w:r w:rsidR="003847B0" w:rsidRPr="00542B23">
              <w:rPr>
                <w:webHidden/>
                <w:color w:val="auto"/>
                <w:sz w:val="28"/>
                <w:szCs w:val="28"/>
              </w:rPr>
              <w:fldChar w:fldCharType="end"/>
            </w:r>
          </w:hyperlink>
        </w:p>
        <w:p w14:paraId="06783581" w14:textId="4BDAB58D" w:rsidR="003847B0" w:rsidRPr="00542B23" w:rsidRDefault="003C7F0C" w:rsidP="003847B0">
          <w:pPr>
            <w:pStyle w:val="TOC1"/>
            <w:rPr>
              <w:rFonts w:eastAsiaTheme="minorEastAsia"/>
              <w:color w:val="auto"/>
              <w:sz w:val="28"/>
              <w:szCs w:val="28"/>
              <w:lang w:eastAsia="vi-VN"/>
            </w:rPr>
          </w:pPr>
          <w:hyperlink w:anchor="_Toc185585000" w:history="1">
            <w:r w:rsidR="003847B0" w:rsidRPr="00542B23">
              <w:rPr>
                <w:rStyle w:val="Hyperlink"/>
                <w:color w:val="auto"/>
                <w:sz w:val="28"/>
                <w:szCs w:val="28"/>
              </w:rPr>
              <w:t>6.1. Nội dung đề nghị cấp giấy phép đối với nước thải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_Toc185585000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125</w:t>
            </w:r>
            <w:r w:rsidR="003847B0" w:rsidRPr="00542B23">
              <w:rPr>
                <w:webHidden/>
                <w:color w:val="auto"/>
                <w:sz w:val="28"/>
                <w:szCs w:val="28"/>
              </w:rPr>
              <w:fldChar w:fldCharType="end"/>
            </w:r>
          </w:hyperlink>
        </w:p>
        <w:p w14:paraId="4CA93F73" w14:textId="145B73F8" w:rsidR="003847B0" w:rsidRPr="00542B23" w:rsidRDefault="003C7F0C" w:rsidP="003847B0">
          <w:pPr>
            <w:pStyle w:val="TOC2"/>
            <w:ind w:firstLine="0"/>
            <w:rPr>
              <w:rFonts w:eastAsiaTheme="minorEastAsia"/>
              <w:szCs w:val="28"/>
              <w:lang w:eastAsia="vi-VN"/>
            </w:rPr>
          </w:pPr>
          <w:hyperlink w:anchor="_Toc185585001" w:history="1">
            <w:r w:rsidR="003847B0" w:rsidRPr="00542B23">
              <w:rPr>
                <w:rStyle w:val="Hyperlink"/>
                <w:color w:val="auto"/>
                <w:szCs w:val="28"/>
              </w:rPr>
              <w:t>6.1.1. Nguồn phát sinh nước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_Toc185585001 \h </w:instrText>
            </w:r>
            <w:r w:rsidR="003847B0" w:rsidRPr="00542B23">
              <w:rPr>
                <w:webHidden/>
                <w:szCs w:val="28"/>
              </w:rPr>
            </w:r>
            <w:r w:rsidR="003847B0" w:rsidRPr="00542B23">
              <w:rPr>
                <w:webHidden/>
                <w:szCs w:val="28"/>
              </w:rPr>
              <w:fldChar w:fldCharType="separate"/>
            </w:r>
            <w:r w:rsidR="00B0272F" w:rsidRPr="00542B23">
              <w:rPr>
                <w:webHidden/>
                <w:szCs w:val="28"/>
              </w:rPr>
              <w:t>125</w:t>
            </w:r>
            <w:r w:rsidR="003847B0" w:rsidRPr="00542B23">
              <w:rPr>
                <w:webHidden/>
                <w:szCs w:val="28"/>
              </w:rPr>
              <w:fldChar w:fldCharType="end"/>
            </w:r>
          </w:hyperlink>
        </w:p>
        <w:p w14:paraId="13F3F15A" w14:textId="3052003F" w:rsidR="003847B0" w:rsidRPr="00542B23" w:rsidRDefault="003C7F0C" w:rsidP="003847B0">
          <w:pPr>
            <w:pStyle w:val="TOC2"/>
            <w:ind w:firstLine="0"/>
            <w:rPr>
              <w:rFonts w:eastAsiaTheme="minorEastAsia"/>
              <w:szCs w:val="28"/>
              <w:lang w:eastAsia="vi-VN"/>
            </w:rPr>
          </w:pPr>
          <w:hyperlink w:anchor="_Toc185585002" w:history="1">
            <w:r w:rsidR="003847B0" w:rsidRPr="00542B23">
              <w:rPr>
                <w:rStyle w:val="Hyperlink"/>
                <w:color w:val="auto"/>
                <w:szCs w:val="28"/>
              </w:rPr>
              <w:t>6.1.2. Lưu lượng xả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_Toc185585002 \h </w:instrText>
            </w:r>
            <w:r w:rsidR="003847B0" w:rsidRPr="00542B23">
              <w:rPr>
                <w:webHidden/>
                <w:szCs w:val="28"/>
              </w:rPr>
            </w:r>
            <w:r w:rsidR="003847B0" w:rsidRPr="00542B23">
              <w:rPr>
                <w:webHidden/>
                <w:szCs w:val="28"/>
              </w:rPr>
              <w:fldChar w:fldCharType="separate"/>
            </w:r>
            <w:r w:rsidR="00B0272F" w:rsidRPr="00542B23">
              <w:rPr>
                <w:webHidden/>
                <w:szCs w:val="28"/>
              </w:rPr>
              <w:t>125</w:t>
            </w:r>
            <w:r w:rsidR="003847B0" w:rsidRPr="00542B23">
              <w:rPr>
                <w:webHidden/>
                <w:szCs w:val="28"/>
              </w:rPr>
              <w:fldChar w:fldCharType="end"/>
            </w:r>
          </w:hyperlink>
        </w:p>
        <w:p w14:paraId="107EC39E" w14:textId="396C2C97" w:rsidR="003847B0" w:rsidRPr="00542B23" w:rsidRDefault="003C7F0C" w:rsidP="003847B0">
          <w:pPr>
            <w:pStyle w:val="TOC2"/>
            <w:ind w:firstLine="0"/>
            <w:rPr>
              <w:rFonts w:eastAsiaTheme="minorEastAsia"/>
              <w:szCs w:val="28"/>
              <w:lang w:eastAsia="vi-VN"/>
            </w:rPr>
          </w:pPr>
          <w:hyperlink w:anchor="_Toc185585003" w:history="1">
            <w:r w:rsidR="003847B0" w:rsidRPr="00542B23">
              <w:rPr>
                <w:rStyle w:val="Hyperlink"/>
                <w:color w:val="auto"/>
                <w:szCs w:val="28"/>
              </w:rPr>
              <w:t>6.1.3. Dòng nước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_Toc185585003 \h </w:instrText>
            </w:r>
            <w:r w:rsidR="003847B0" w:rsidRPr="00542B23">
              <w:rPr>
                <w:webHidden/>
                <w:szCs w:val="28"/>
              </w:rPr>
            </w:r>
            <w:r w:rsidR="003847B0" w:rsidRPr="00542B23">
              <w:rPr>
                <w:webHidden/>
                <w:szCs w:val="28"/>
              </w:rPr>
              <w:fldChar w:fldCharType="separate"/>
            </w:r>
            <w:r w:rsidR="00B0272F" w:rsidRPr="00542B23">
              <w:rPr>
                <w:webHidden/>
                <w:szCs w:val="28"/>
              </w:rPr>
              <w:t>125</w:t>
            </w:r>
            <w:r w:rsidR="003847B0" w:rsidRPr="00542B23">
              <w:rPr>
                <w:webHidden/>
                <w:szCs w:val="28"/>
              </w:rPr>
              <w:fldChar w:fldCharType="end"/>
            </w:r>
          </w:hyperlink>
        </w:p>
        <w:p w14:paraId="6A234788" w14:textId="01D0997F" w:rsidR="003847B0" w:rsidRPr="00542B23" w:rsidRDefault="003C7F0C" w:rsidP="003847B0">
          <w:pPr>
            <w:pStyle w:val="TOC2"/>
            <w:ind w:firstLine="0"/>
            <w:rPr>
              <w:rFonts w:eastAsiaTheme="minorEastAsia"/>
              <w:szCs w:val="28"/>
              <w:lang w:eastAsia="vi-VN"/>
            </w:rPr>
          </w:pPr>
          <w:hyperlink w:anchor="_Toc185585004" w:history="1">
            <w:r w:rsidR="003847B0" w:rsidRPr="00542B23">
              <w:rPr>
                <w:rStyle w:val="Hyperlink"/>
                <w:color w:val="auto"/>
                <w:szCs w:val="28"/>
              </w:rPr>
              <w:t>6.1.4. Các chất ô nhiễm và giá trị giới hạn theo dòng nước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_Toc185585004 \h </w:instrText>
            </w:r>
            <w:r w:rsidR="003847B0" w:rsidRPr="00542B23">
              <w:rPr>
                <w:webHidden/>
                <w:szCs w:val="28"/>
              </w:rPr>
            </w:r>
            <w:r w:rsidR="003847B0" w:rsidRPr="00542B23">
              <w:rPr>
                <w:webHidden/>
                <w:szCs w:val="28"/>
              </w:rPr>
              <w:fldChar w:fldCharType="separate"/>
            </w:r>
            <w:r w:rsidR="00B0272F" w:rsidRPr="00542B23">
              <w:rPr>
                <w:webHidden/>
                <w:szCs w:val="28"/>
              </w:rPr>
              <w:t>125</w:t>
            </w:r>
            <w:r w:rsidR="003847B0" w:rsidRPr="00542B23">
              <w:rPr>
                <w:webHidden/>
                <w:szCs w:val="28"/>
              </w:rPr>
              <w:fldChar w:fldCharType="end"/>
            </w:r>
          </w:hyperlink>
        </w:p>
        <w:p w14:paraId="667C2304" w14:textId="3E02818A" w:rsidR="003847B0" w:rsidRPr="00542B23" w:rsidRDefault="003C7F0C" w:rsidP="003847B0">
          <w:pPr>
            <w:pStyle w:val="TOC2"/>
            <w:ind w:firstLine="0"/>
            <w:rPr>
              <w:rFonts w:eastAsiaTheme="minorEastAsia"/>
              <w:szCs w:val="28"/>
              <w:lang w:eastAsia="vi-VN"/>
            </w:rPr>
          </w:pPr>
          <w:hyperlink w:anchor="_Toc185585005" w:history="1">
            <w:r w:rsidR="003847B0" w:rsidRPr="00542B23">
              <w:rPr>
                <w:rStyle w:val="Hyperlink"/>
                <w:color w:val="auto"/>
                <w:szCs w:val="28"/>
              </w:rPr>
              <w:t>6.1.5 Vị trí, phương thức và nguồn tiếp nhận nước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_Toc185585005 \h </w:instrText>
            </w:r>
            <w:r w:rsidR="003847B0" w:rsidRPr="00542B23">
              <w:rPr>
                <w:webHidden/>
                <w:szCs w:val="28"/>
              </w:rPr>
            </w:r>
            <w:r w:rsidR="003847B0" w:rsidRPr="00542B23">
              <w:rPr>
                <w:webHidden/>
                <w:szCs w:val="28"/>
              </w:rPr>
              <w:fldChar w:fldCharType="separate"/>
            </w:r>
            <w:r w:rsidR="00B0272F" w:rsidRPr="00542B23">
              <w:rPr>
                <w:webHidden/>
                <w:szCs w:val="28"/>
              </w:rPr>
              <w:t>126</w:t>
            </w:r>
            <w:r w:rsidR="003847B0" w:rsidRPr="00542B23">
              <w:rPr>
                <w:webHidden/>
                <w:szCs w:val="28"/>
              </w:rPr>
              <w:fldChar w:fldCharType="end"/>
            </w:r>
          </w:hyperlink>
        </w:p>
        <w:p w14:paraId="43583EE6" w14:textId="39D7C808" w:rsidR="003847B0" w:rsidRPr="00542B23" w:rsidRDefault="003C7F0C" w:rsidP="003847B0">
          <w:pPr>
            <w:pStyle w:val="TOC1"/>
            <w:rPr>
              <w:rFonts w:eastAsiaTheme="minorEastAsia"/>
              <w:color w:val="auto"/>
              <w:sz w:val="28"/>
              <w:szCs w:val="28"/>
              <w:lang w:eastAsia="vi-VN"/>
            </w:rPr>
          </w:pPr>
          <w:hyperlink w:anchor="_Toc185585006" w:history="1">
            <w:r w:rsidR="003847B0" w:rsidRPr="00542B23">
              <w:rPr>
                <w:rStyle w:val="Hyperlink"/>
                <w:color w:val="auto"/>
                <w:sz w:val="28"/>
                <w:szCs w:val="28"/>
                <w:lang w:val="de-DE"/>
              </w:rPr>
              <w:t>6.2 Nội dung đề nghị cấp phép đối với khí thải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_Toc185585006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126</w:t>
            </w:r>
            <w:r w:rsidR="003847B0" w:rsidRPr="00542B23">
              <w:rPr>
                <w:webHidden/>
                <w:color w:val="auto"/>
                <w:sz w:val="28"/>
                <w:szCs w:val="28"/>
              </w:rPr>
              <w:fldChar w:fldCharType="end"/>
            </w:r>
          </w:hyperlink>
        </w:p>
        <w:p w14:paraId="2B71CD5B" w14:textId="77BAEE07" w:rsidR="003847B0" w:rsidRPr="00542B23" w:rsidRDefault="003C7F0C" w:rsidP="003847B0">
          <w:pPr>
            <w:pStyle w:val="TOC2"/>
            <w:ind w:firstLine="0"/>
            <w:rPr>
              <w:rFonts w:eastAsiaTheme="minorEastAsia"/>
              <w:szCs w:val="28"/>
              <w:lang w:eastAsia="vi-VN"/>
            </w:rPr>
          </w:pPr>
          <w:hyperlink w:anchor="_Toc185585007" w:history="1">
            <w:r w:rsidR="003847B0" w:rsidRPr="00542B23">
              <w:rPr>
                <w:rStyle w:val="Hyperlink"/>
                <w:color w:val="auto"/>
                <w:szCs w:val="28"/>
                <w:lang w:val="de-DE"/>
              </w:rPr>
              <w:t>6.2.1. Nguồn phát sinh khí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_Toc185585007 \h </w:instrText>
            </w:r>
            <w:r w:rsidR="003847B0" w:rsidRPr="00542B23">
              <w:rPr>
                <w:webHidden/>
                <w:szCs w:val="28"/>
              </w:rPr>
            </w:r>
            <w:r w:rsidR="003847B0" w:rsidRPr="00542B23">
              <w:rPr>
                <w:webHidden/>
                <w:szCs w:val="28"/>
              </w:rPr>
              <w:fldChar w:fldCharType="separate"/>
            </w:r>
            <w:r w:rsidR="00B0272F" w:rsidRPr="00542B23">
              <w:rPr>
                <w:webHidden/>
                <w:szCs w:val="28"/>
              </w:rPr>
              <w:t>126</w:t>
            </w:r>
            <w:r w:rsidR="003847B0" w:rsidRPr="00542B23">
              <w:rPr>
                <w:webHidden/>
                <w:szCs w:val="28"/>
              </w:rPr>
              <w:fldChar w:fldCharType="end"/>
            </w:r>
          </w:hyperlink>
        </w:p>
        <w:p w14:paraId="47DFE0B1" w14:textId="172E11AD" w:rsidR="003847B0" w:rsidRPr="00542B23" w:rsidRDefault="003C7F0C" w:rsidP="003847B0">
          <w:pPr>
            <w:pStyle w:val="TOC2"/>
            <w:ind w:firstLine="0"/>
            <w:rPr>
              <w:rFonts w:eastAsiaTheme="minorEastAsia"/>
              <w:szCs w:val="28"/>
              <w:lang w:eastAsia="vi-VN"/>
            </w:rPr>
          </w:pPr>
          <w:hyperlink w:anchor="_Toc185585008" w:history="1">
            <w:r w:rsidR="003847B0" w:rsidRPr="00542B23">
              <w:rPr>
                <w:rStyle w:val="Hyperlink"/>
                <w:color w:val="auto"/>
                <w:szCs w:val="28"/>
                <w:lang w:val="de-DE"/>
              </w:rPr>
              <w:t>6.2.2. Lưu lượng xả khí thải tối đa</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_Toc185585008 \h </w:instrText>
            </w:r>
            <w:r w:rsidR="003847B0" w:rsidRPr="00542B23">
              <w:rPr>
                <w:webHidden/>
                <w:szCs w:val="28"/>
              </w:rPr>
            </w:r>
            <w:r w:rsidR="003847B0" w:rsidRPr="00542B23">
              <w:rPr>
                <w:webHidden/>
                <w:szCs w:val="28"/>
              </w:rPr>
              <w:fldChar w:fldCharType="separate"/>
            </w:r>
            <w:r w:rsidR="00B0272F" w:rsidRPr="00542B23">
              <w:rPr>
                <w:webHidden/>
                <w:szCs w:val="28"/>
              </w:rPr>
              <w:t>126</w:t>
            </w:r>
            <w:r w:rsidR="003847B0" w:rsidRPr="00542B23">
              <w:rPr>
                <w:webHidden/>
                <w:szCs w:val="28"/>
              </w:rPr>
              <w:fldChar w:fldCharType="end"/>
            </w:r>
          </w:hyperlink>
        </w:p>
        <w:p w14:paraId="72BBCED3" w14:textId="19A50ECD" w:rsidR="003847B0" w:rsidRPr="00542B23" w:rsidRDefault="003C7F0C" w:rsidP="003847B0">
          <w:pPr>
            <w:pStyle w:val="TOC2"/>
            <w:ind w:firstLine="0"/>
            <w:rPr>
              <w:rFonts w:eastAsiaTheme="minorEastAsia"/>
              <w:szCs w:val="28"/>
              <w:lang w:eastAsia="vi-VN"/>
            </w:rPr>
          </w:pPr>
          <w:hyperlink w:anchor="_Toc185585009" w:history="1">
            <w:r w:rsidR="003847B0" w:rsidRPr="00542B23">
              <w:rPr>
                <w:rStyle w:val="Hyperlink"/>
                <w:color w:val="auto"/>
                <w:szCs w:val="28"/>
              </w:rPr>
              <w:t>6.2.3. Dòng khí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_Toc185585009 \h </w:instrText>
            </w:r>
            <w:r w:rsidR="003847B0" w:rsidRPr="00542B23">
              <w:rPr>
                <w:webHidden/>
                <w:szCs w:val="28"/>
              </w:rPr>
            </w:r>
            <w:r w:rsidR="003847B0" w:rsidRPr="00542B23">
              <w:rPr>
                <w:webHidden/>
                <w:szCs w:val="28"/>
              </w:rPr>
              <w:fldChar w:fldCharType="separate"/>
            </w:r>
            <w:r w:rsidR="00B0272F" w:rsidRPr="00542B23">
              <w:rPr>
                <w:webHidden/>
                <w:szCs w:val="28"/>
              </w:rPr>
              <w:t>126</w:t>
            </w:r>
            <w:r w:rsidR="003847B0" w:rsidRPr="00542B23">
              <w:rPr>
                <w:webHidden/>
                <w:szCs w:val="28"/>
              </w:rPr>
              <w:fldChar w:fldCharType="end"/>
            </w:r>
          </w:hyperlink>
        </w:p>
        <w:p w14:paraId="29FA5D67" w14:textId="5BC43914" w:rsidR="003847B0" w:rsidRPr="00542B23" w:rsidRDefault="003C7F0C" w:rsidP="003847B0">
          <w:pPr>
            <w:pStyle w:val="TOC2"/>
            <w:ind w:firstLine="0"/>
            <w:rPr>
              <w:rFonts w:eastAsiaTheme="minorEastAsia"/>
              <w:szCs w:val="28"/>
              <w:lang w:eastAsia="vi-VN"/>
            </w:rPr>
          </w:pPr>
          <w:hyperlink w:anchor="_Toc185585010" w:history="1">
            <w:r w:rsidR="003847B0" w:rsidRPr="00542B23">
              <w:rPr>
                <w:rStyle w:val="Hyperlink"/>
                <w:color w:val="auto"/>
                <w:szCs w:val="28"/>
              </w:rPr>
              <w:t>6.2.4. Các chất ô nhiễm và giá trị giới hạn của các chất ô nhiễm theo dòng khí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_Toc185585010 \h </w:instrText>
            </w:r>
            <w:r w:rsidR="003847B0" w:rsidRPr="00542B23">
              <w:rPr>
                <w:webHidden/>
                <w:szCs w:val="28"/>
              </w:rPr>
            </w:r>
            <w:r w:rsidR="003847B0" w:rsidRPr="00542B23">
              <w:rPr>
                <w:webHidden/>
                <w:szCs w:val="28"/>
              </w:rPr>
              <w:fldChar w:fldCharType="separate"/>
            </w:r>
            <w:r w:rsidR="00B0272F" w:rsidRPr="00542B23">
              <w:rPr>
                <w:webHidden/>
                <w:szCs w:val="28"/>
              </w:rPr>
              <w:t>127</w:t>
            </w:r>
            <w:r w:rsidR="003847B0" w:rsidRPr="00542B23">
              <w:rPr>
                <w:webHidden/>
                <w:szCs w:val="28"/>
              </w:rPr>
              <w:fldChar w:fldCharType="end"/>
            </w:r>
          </w:hyperlink>
        </w:p>
        <w:p w14:paraId="04DE0FDD" w14:textId="3CBE2D04" w:rsidR="003847B0" w:rsidRPr="00542B23" w:rsidRDefault="003C7F0C" w:rsidP="003847B0">
          <w:pPr>
            <w:pStyle w:val="TOC2"/>
            <w:ind w:firstLine="0"/>
            <w:rPr>
              <w:rFonts w:eastAsiaTheme="minorEastAsia"/>
              <w:szCs w:val="28"/>
              <w:lang w:eastAsia="vi-VN"/>
            </w:rPr>
          </w:pPr>
          <w:hyperlink w:anchor="_Toc185585011" w:history="1">
            <w:r w:rsidR="003847B0" w:rsidRPr="00542B23">
              <w:rPr>
                <w:rStyle w:val="Hyperlink"/>
                <w:color w:val="auto"/>
                <w:szCs w:val="28"/>
              </w:rPr>
              <w:t>6.2.5. Vị trí, phương thức xả khí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_Toc185585011 \h </w:instrText>
            </w:r>
            <w:r w:rsidR="003847B0" w:rsidRPr="00542B23">
              <w:rPr>
                <w:webHidden/>
                <w:szCs w:val="28"/>
              </w:rPr>
            </w:r>
            <w:r w:rsidR="003847B0" w:rsidRPr="00542B23">
              <w:rPr>
                <w:webHidden/>
                <w:szCs w:val="28"/>
              </w:rPr>
              <w:fldChar w:fldCharType="separate"/>
            </w:r>
            <w:r w:rsidR="00B0272F" w:rsidRPr="00542B23">
              <w:rPr>
                <w:webHidden/>
                <w:szCs w:val="28"/>
              </w:rPr>
              <w:t>127</w:t>
            </w:r>
            <w:r w:rsidR="003847B0" w:rsidRPr="00542B23">
              <w:rPr>
                <w:webHidden/>
                <w:szCs w:val="28"/>
              </w:rPr>
              <w:fldChar w:fldCharType="end"/>
            </w:r>
          </w:hyperlink>
        </w:p>
        <w:p w14:paraId="561343C9" w14:textId="1763C445" w:rsidR="003847B0" w:rsidRPr="00542B23" w:rsidRDefault="003C7F0C" w:rsidP="003847B0">
          <w:pPr>
            <w:pStyle w:val="TOC1"/>
            <w:rPr>
              <w:rFonts w:eastAsiaTheme="minorEastAsia"/>
              <w:color w:val="auto"/>
              <w:sz w:val="28"/>
              <w:szCs w:val="28"/>
              <w:lang w:eastAsia="vi-VN"/>
            </w:rPr>
          </w:pPr>
          <w:hyperlink w:anchor="_Toc185585012" w:history="1">
            <w:r w:rsidR="003847B0" w:rsidRPr="00542B23">
              <w:rPr>
                <w:rStyle w:val="Hyperlink"/>
                <w:color w:val="auto"/>
                <w:sz w:val="28"/>
                <w:szCs w:val="28"/>
              </w:rPr>
              <w:t>6.3. Nội dung đề nghị cấp phép với tiếng ồn, độ rung</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_Toc185585012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127</w:t>
            </w:r>
            <w:r w:rsidR="003847B0" w:rsidRPr="00542B23">
              <w:rPr>
                <w:webHidden/>
                <w:color w:val="auto"/>
                <w:sz w:val="28"/>
                <w:szCs w:val="28"/>
              </w:rPr>
              <w:fldChar w:fldCharType="end"/>
            </w:r>
          </w:hyperlink>
        </w:p>
        <w:p w14:paraId="3C1C6032" w14:textId="1F446953" w:rsidR="003847B0" w:rsidRPr="00542B23" w:rsidRDefault="003C7F0C" w:rsidP="003847B0">
          <w:pPr>
            <w:pStyle w:val="TOC1"/>
            <w:rPr>
              <w:rFonts w:eastAsiaTheme="minorEastAsia"/>
              <w:color w:val="auto"/>
              <w:sz w:val="28"/>
              <w:szCs w:val="28"/>
              <w:lang w:eastAsia="vi-VN"/>
            </w:rPr>
          </w:pPr>
          <w:hyperlink w:anchor="_Toc185585013" w:history="1">
            <w:r w:rsidR="003847B0" w:rsidRPr="00542B23">
              <w:rPr>
                <w:rStyle w:val="Hyperlink"/>
                <w:color w:val="auto"/>
                <w:sz w:val="28"/>
                <w:szCs w:val="28"/>
              </w:rPr>
              <w:t>CHƯƠNG VII: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_Toc185585013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132</w:t>
            </w:r>
            <w:r w:rsidR="003847B0" w:rsidRPr="00542B23">
              <w:rPr>
                <w:webHidden/>
                <w:color w:val="auto"/>
                <w:sz w:val="28"/>
                <w:szCs w:val="28"/>
              </w:rPr>
              <w:fldChar w:fldCharType="end"/>
            </w:r>
          </w:hyperlink>
        </w:p>
        <w:p w14:paraId="27A32067" w14:textId="174BF0C7" w:rsidR="003847B0" w:rsidRPr="00542B23" w:rsidRDefault="003C7F0C" w:rsidP="003847B0">
          <w:pPr>
            <w:pStyle w:val="TOC1"/>
            <w:rPr>
              <w:rFonts w:eastAsiaTheme="minorEastAsia"/>
              <w:color w:val="auto"/>
              <w:sz w:val="28"/>
              <w:szCs w:val="28"/>
              <w:lang w:eastAsia="vi-VN"/>
            </w:rPr>
          </w:pPr>
          <w:hyperlink w:anchor="_Toc185585014" w:history="1">
            <w:r w:rsidR="003847B0" w:rsidRPr="00542B23">
              <w:rPr>
                <w:rStyle w:val="Hyperlink"/>
                <w:color w:val="auto"/>
                <w:sz w:val="28"/>
                <w:szCs w:val="28"/>
              </w:rPr>
              <w:t>KẾ HOẠCH VẬN HÀNH THỬ NGHIỆM CÔNG TRÌNH XỬ LÝ CHẤT THẢI VÀ CHƯƠNG TRÌNH QUAN TRẮC MÔI TRƯỜNG CỦA DỰ ÁN</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_Toc185585014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132</w:t>
            </w:r>
            <w:r w:rsidR="003847B0" w:rsidRPr="00542B23">
              <w:rPr>
                <w:webHidden/>
                <w:color w:val="auto"/>
                <w:sz w:val="28"/>
                <w:szCs w:val="28"/>
              </w:rPr>
              <w:fldChar w:fldCharType="end"/>
            </w:r>
          </w:hyperlink>
        </w:p>
        <w:p w14:paraId="381ED8C6" w14:textId="37B0AFA1" w:rsidR="003847B0" w:rsidRPr="00542B23" w:rsidRDefault="003C7F0C" w:rsidP="003847B0">
          <w:pPr>
            <w:pStyle w:val="TOC1"/>
            <w:rPr>
              <w:rFonts w:eastAsiaTheme="minorEastAsia"/>
              <w:color w:val="auto"/>
              <w:sz w:val="28"/>
              <w:szCs w:val="28"/>
              <w:lang w:eastAsia="vi-VN"/>
            </w:rPr>
          </w:pPr>
          <w:hyperlink w:anchor="_Toc185585015" w:history="1">
            <w:r w:rsidR="003847B0" w:rsidRPr="00542B23">
              <w:rPr>
                <w:rStyle w:val="Hyperlink"/>
                <w:color w:val="auto"/>
                <w:sz w:val="28"/>
                <w:szCs w:val="28"/>
              </w:rPr>
              <w:t>7.1. Kế hoạch vận hành thử nghiệm công trình xử lý chất thải của Dự án</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_Toc185585015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132</w:t>
            </w:r>
            <w:r w:rsidR="003847B0" w:rsidRPr="00542B23">
              <w:rPr>
                <w:webHidden/>
                <w:color w:val="auto"/>
                <w:sz w:val="28"/>
                <w:szCs w:val="28"/>
              </w:rPr>
              <w:fldChar w:fldCharType="end"/>
            </w:r>
          </w:hyperlink>
        </w:p>
        <w:p w14:paraId="126EF71A" w14:textId="320C101E" w:rsidR="003847B0" w:rsidRPr="00542B23" w:rsidRDefault="003C7F0C" w:rsidP="003847B0">
          <w:pPr>
            <w:pStyle w:val="TOC2"/>
            <w:ind w:firstLine="0"/>
            <w:rPr>
              <w:rFonts w:eastAsiaTheme="minorEastAsia"/>
              <w:szCs w:val="28"/>
              <w:lang w:eastAsia="vi-VN"/>
            </w:rPr>
          </w:pPr>
          <w:hyperlink w:anchor="_Toc185585016" w:history="1">
            <w:r w:rsidR="003847B0" w:rsidRPr="00542B23">
              <w:rPr>
                <w:rStyle w:val="Hyperlink"/>
                <w:color w:val="auto"/>
                <w:szCs w:val="28"/>
              </w:rPr>
              <w:t>7.1.1 Thời gian vận hành thử nghiệm</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_Toc185585016 \h </w:instrText>
            </w:r>
            <w:r w:rsidR="003847B0" w:rsidRPr="00542B23">
              <w:rPr>
                <w:webHidden/>
                <w:szCs w:val="28"/>
              </w:rPr>
            </w:r>
            <w:r w:rsidR="003847B0" w:rsidRPr="00542B23">
              <w:rPr>
                <w:webHidden/>
                <w:szCs w:val="28"/>
              </w:rPr>
              <w:fldChar w:fldCharType="separate"/>
            </w:r>
            <w:r w:rsidR="00B0272F" w:rsidRPr="00542B23">
              <w:rPr>
                <w:webHidden/>
                <w:szCs w:val="28"/>
              </w:rPr>
              <w:t>132</w:t>
            </w:r>
            <w:r w:rsidR="003847B0" w:rsidRPr="00542B23">
              <w:rPr>
                <w:webHidden/>
                <w:szCs w:val="28"/>
              </w:rPr>
              <w:fldChar w:fldCharType="end"/>
            </w:r>
          </w:hyperlink>
        </w:p>
        <w:p w14:paraId="460A6BC0" w14:textId="25B4F902" w:rsidR="003847B0" w:rsidRPr="00542B23" w:rsidRDefault="003C7F0C" w:rsidP="003847B0">
          <w:pPr>
            <w:pStyle w:val="TOC2"/>
            <w:ind w:firstLine="0"/>
            <w:rPr>
              <w:rFonts w:eastAsiaTheme="minorEastAsia"/>
              <w:szCs w:val="28"/>
              <w:lang w:eastAsia="vi-VN"/>
            </w:rPr>
          </w:pPr>
          <w:hyperlink w:anchor="_Toc185585017" w:history="1">
            <w:r w:rsidR="003847B0" w:rsidRPr="00542B23">
              <w:rPr>
                <w:rStyle w:val="Hyperlink"/>
                <w:color w:val="auto"/>
                <w:szCs w:val="28"/>
              </w:rPr>
              <w:t>7.1.2 Kế hoạch quan trắc chất thải, đánh giá hiệu quả xử lý của các công trình, thiết bị xử lý chất thải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_Toc185585017 \h </w:instrText>
            </w:r>
            <w:r w:rsidR="003847B0" w:rsidRPr="00542B23">
              <w:rPr>
                <w:webHidden/>
                <w:szCs w:val="28"/>
              </w:rPr>
            </w:r>
            <w:r w:rsidR="003847B0" w:rsidRPr="00542B23">
              <w:rPr>
                <w:webHidden/>
                <w:szCs w:val="28"/>
              </w:rPr>
              <w:fldChar w:fldCharType="separate"/>
            </w:r>
            <w:r w:rsidR="00B0272F" w:rsidRPr="00542B23">
              <w:rPr>
                <w:webHidden/>
                <w:szCs w:val="28"/>
              </w:rPr>
              <w:t>132</w:t>
            </w:r>
            <w:r w:rsidR="003847B0" w:rsidRPr="00542B23">
              <w:rPr>
                <w:webHidden/>
                <w:szCs w:val="28"/>
              </w:rPr>
              <w:fldChar w:fldCharType="end"/>
            </w:r>
          </w:hyperlink>
        </w:p>
        <w:p w14:paraId="18D46D49" w14:textId="5DB0FB6B" w:rsidR="003847B0" w:rsidRPr="00542B23" w:rsidRDefault="003C7F0C" w:rsidP="003847B0">
          <w:pPr>
            <w:pStyle w:val="TOC1"/>
            <w:rPr>
              <w:rFonts w:eastAsiaTheme="minorEastAsia"/>
              <w:color w:val="auto"/>
              <w:sz w:val="28"/>
              <w:szCs w:val="28"/>
              <w:lang w:eastAsia="vi-VN"/>
            </w:rPr>
          </w:pPr>
          <w:hyperlink w:anchor="_Toc185585018" w:history="1">
            <w:r w:rsidR="003847B0" w:rsidRPr="00542B23">
              <w:rPr>
                <w:rStyle w:val="Hyperlink"/>
                <w:color w:val="auto"/>
                <w:sz w:val="28"/>
                <w:szCs w:val="28"/>
              </w:rPr>
              <w:t>7.2. Chương trình quan trắc chất thải</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_Toc185585018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134</w:t>
            </w:r>
            <w:r w:rsidR="003847B0" w:rsidRPr="00542B23">
              <w:rPr>
                <w:webHidden/>
                <w:color w:val="auto"/>
                <w:sz w:val="28"/>
                <w:szCs w:val="28"/>
              </w:rPr>
              <w:fldChar w:fldCharType="end"/>
            </w:r>
          </w:hyperlink>
        </w:p>
        <w:p w14:paraId="28713667" w14:textId="4013DB25" w:rsidR="003847B0" w:rsidRPr="00542B23" w:rsidRDefault="003C7F0C" w:rsidP="003847B0">
          <w:pPr>
            <w:pStyle w:val="TOC2"/>
            <w:ind w:firstLine="0"/>
            <w:rPr>
              <w:rFonts w:eastAsiaTheme="minorEastAsia"/>
              <w:szCs w:val="28"/>
              <w:lang w:eastAsia="vi-VN"/>
            </w:rPr>
          </w:pPr>
          <w:hyperlink w:anchor="_Toc185585019" w:history="1">
            <w:r w:rsidR="003847B0" w:rsidRPr="00542B23">
              <w:rPr>
                <w:rStyle w:val="Hyperlink"/>
                <w:color w:val="auto"/>
                <w:szCs w:val="28"/>
              </w:rPr>
              <w:t>7.2.1. Chương trình quan trắc môi trường định kỳ</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_Toc185585019 \h </w:instrText>
            </w:r>
            <w:r w:rsidR="003847B0" w:rsidRPr="00542B23">
              <w:rPr>
                <w:webHidden/>
                <w:szCs w:val="28"/>
              </w:rPr>
            </w:r>
            <w:r w:rsidR="003847B0" w:rsidRPr="00542B23">
              <w:rPr>
                <w:webHidden/>
                <w:szCs w:val="28"/>
              </w:rPr>
              <w:fldChar w:fldCharType="separate"/>
            </w:r>
            <w:r w:rsidR="00B0272F" w:rsidRPr="00542B23">
              <w:rPr>
                <w:webHidden/>
                <w:szCs w:val="28"/>
              </w:rPr>
              <w:t>134</w:t>
            </w:r>
            <w:r w:rsidR="003847B0" w:rsidRPr="00542B23">
              <w:rPr>
                <w:webHidden/>
                <w:szCs w:val="28"/>
              </w:rPr>
              <w:fldChar w:fldCharType="end"/>
            </w:r>
          </w:hyperlink>
        </w:p>
        <w:p w14:paraId="1A40DFB1" w14:textId="0B54A573" w:rsidR="003847B0" w:rsidRPr="00542B23" w:rsidRDefault="003C7F0C" w:rsidP="003847B0">
          <w:pPr>
            <w:pStyle w:val="TOC2"/>
            <w:ind w:firstLine="0"/>
            <w:rPr>
              <w:rFonts w:eastAsiaTheme="minorEastAsia"/>
              <w:szCs w:val="28"/>
              <w:lang w:eastAsia="vi-VN"/>
            </w:rPr>
          </w:pPr>
          <w:hyperlink w:anchor="_Toc185585020" w:history="1">
            <w:r w:rsidR="003847B0" w:rsidRPr="00542B23">
              <w:rPr>
                <w:rStyle w:val="Hyperlink"/>
                <w:color w:val="auto"/>
                <w:szCs w:val="28"/>
                <w:lang w:val="sv-SE"/>
              </w:rPr>
              <w:t>7.2.2. Chương trình quan trắc chất thải tự (tự động liên tục và định kỳ) theo quy định của pháp luật</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_Toc185585020 \h </w:instrText>
            </w:r>
            <w:r w:rsidR="003847B0" w:rsidRPr="00542B23">
              <w:rPr>
                <w:webHidden/>
                <w:szCs w:val="28"/>
              </w:rPr>
            </w:r>
            <w:r w:rsidR="003847B0" w:rsidRPr="00542B23">
              <w:rPr>
                <w:webHidden/>
                <w:szCs w:val="28"/>
              </w:rPr>
              <w:fldChar w:fldCharType="separate"/>
            </w:r>
            <w:r w:rsidR="00B0272F" w:rsidRPr="00542B23">
              <w:rPr>
                <w:webHidden/>
                <w:szCs w:val="28"/>
              </w:rPr>
              <w:t>134</w:t>
            </w:r>
            <w:r w:rsidR="003847B0" w:rsidRPr="00542B23">
              <w:rPr>
                <w:webHidden/>
                <w:szCs w:val="28"/>
              </w:rPr>
              <w:fldChar w:fldCharType="end"/>
            </w:r>
          </w:hyperlink>
        </w:p>
        <w:p w14:paraId="45D24DB6" w14:textId="65242A5E" w:rsidR="003847B0" w:rsidRPr="00542B23" w:rsidRDefault="003C7F0C" w:rsidP="003847B0">
          <w:pPr>
            <w:pStyle w:val="TOC2"/>
            <w:ind w:firstLine="0"/>
            <w:rPr>
              <w:rFonts w:eastAsiaTheme="minorEastAsia"/>
              <w:szCs w:val="28"/>
              <w:lang w:eastAsia="vi-VN"/>
            </w:rPr>
          </w:pPr>
          <w:hyperlink w:anchor="_Toc185585021" w:history="1">
            <w:r w:rsidR="003847B0" w:rsidRPr="00542B23">
              <w:rPr>
                <w:rStyle w:val="Hyperlink"/>
                <w:color w:val="auto"/>
                <w:szCs w:val="28"/>
                <w:lang w:val="sv-SE"/>
              </w:rPr>
              <w:t>7.2.3. Giám sát và quản lý chất thải rắn, chất thải nguy hại</w:t>
            </w:r>
            <w:r w:rsidR="003847B0" w:rsidRPr="00542B23">
              <w:rPr>
                <w:webHidden/>
                <w:szCs w:val="28"/>
              </w:rPr>
              <w:tab/>
            </w:r>
            <w:r w:rsidR="003847B0" w:rsidRPr="00542B23">
              <w:rPr>
                <w:webHidden/>
                <w:szCs w:val="28"/>
              </w:rPr>
              <w:fldChar w:fldCharType="begin"/>
            </w:r>
            <w:r w:rsidR="003847B0" w:rsidRPr="00542B23">
              <w:rPr>
                <w:webHidden/>
                <w:szCs w:val="28"/>
              </w:rPr>
              <w:instrText xml:space="preserve"> PAGEREF _Toc185585021 \h </w:instrText>
            </w:r>
            <w:r w:rsidR="003847B0" w:rsidRPr="00542B23">
              <w:rPr>
                <w:webHidden/>
                <w:szCs w:val="28"/>
              </w:rPr>
            </w:r>
            <w:r w:rsidR="003847B0" w:rsidRPr="00542B23">
              <w:rPr>
                <w:webHidden/>
                <w:szCs w:val="28"/>
              </w:rPr>
              <w:fldChar w:fldCharType="separate"/>
            </w:r>
            <w:r w:rsidR="00B0272F" w:rsidRPr="00542B23">
              <w:rPr>
                <w:webHidden/>
                <w:szCs w:val="28"/>
              </w:rPr>
              <w:t>134</w:t>
            </w:r>
            <w:r w:rsidR="003847B0" w:rsidRPr="00542B23">
              <w:rPr>
                <w:webHidden/>
                <w:szCs w:val="28"/>
              </w:rPr>
              <w:fldChar w:fldCharType="end"/>
            </w:r>
          </w:hyperlink>
        </w:p>
        <w:p w14:paraId="2FFC12BD" w14:textId="6B124C93" w:rsidR="003847B0" w:rsidRPr="00542B23" w:rsidRDefault="003C7F0C" w:rsidP="003847B0">
          <w:pPr>
            <w:pStyle w:val="TOC1"/>
            <w:rPr>
              <w:rFonts w:eastAsiaTheme="minorEastAsia"/>
              <w:color w:val="auto"/>
              <w:sz w:val="22"/>
              <w:szCs w:val="22"/>
              <w:lang w:eastAsia="vi-VN"/>
            </w:rPr>
          </w:pPr>
          <w:hyperlink w:anchor="_Toc185585022" w:history="1">
            <w:r w:rsidR="003847B0" w:rsidRPr="00542B23">
              <w:rPr>
                <w:rStyle w:val="Hyperlink"/>
                <w:color w:val="auto"/>
                <w:sz w:val="28"/>
                <w:szCs w:val="28"/>
              </w:rPr>
              <w:t>CHƯƠNG VIII: CAM KẾT CỦA CHỦ ĐẦU TƯ</w:t>
            </w:r>
            <w:r w:rsidR="003847B0" w:rsidRPr="00542B23">
              <w:rPr>
                <w:webHidden/>
                <w:color w:val="auto"/>
                <w:sz w:val="28"/>
                <w:szCs w:val="28"/>
              </w:rPr>
              <w:tab/>
            </w:r>
            <w:r w:rsidR="003847B0" w:rsidRPr="00542B23">
              <w:rPr>
                <w:webHidden/>
                <w:color w:val="auto"/>
                <w:sz w:val="28"/>
                <w:szCs w:val="28"/>
              </w:rPr>
              <w:fldChar w:fldCharType="begin"/>
            </w:r>
            <w:r w:rsidR="003847B0" w:rsidRPr="00542B23">
              <w:rPr>
                <w:webHidden/>
                <w:color w:val="auto"/>
                <w:sz w:val="28"/>
                <w:szCs w:val="28"/>
              </w:rPr>
              <w:instrText xml:space="preserve"> PAGEREF _Toc185585022 \h </w:instrText>
            </w:r>
            <w:r w:rsidR="003847B0" w:rsidRPr="00542B23">
              <w:rPr>
                <w:webHidden/>
                <w:color w:val="auto"/>
                <w:sz w:val="28"/>
                <w:szCs w:val="28"/>
              </w:rPr>
            </w:r>
            <w:r w:rsidR="003847B0" w:rsidRPr="00542B23">
              <w:rPr>
                <w:webHidden/>
                <w:color w:val="auto"/>
                <w:sz w:val="28"/>
                <w:szCs w:val="28"/>
              </w:rPr>
              <w:fldChar w:fldCharType="separate"/>
            </w:r>
            <w:r w:rsidR="00B0272F" w:rsidRPr="00542B23">
              <w:rPr>
                <w:webHidden/>
                <w:color w:val="auto"/>
                <w:sz w:val="28"/>
                <w:szCs w:val="28"/>
              </w:rPr>
              <w:t>135</w:t>
            </w:r>
            <w:r w:rsidR="003847B0" w:rsidRPr="00542B23">
              <w:rPr>
                <w:webHidden/>
                <w:color w:val="auto"/>
                <w:sz w:val="28"/>
                <w:szCs w:val="28"/>
              </w:rPr>
              <w:fldChar w:fldCharType="end"/>
            </w:r>
          </w:hyperlink>
        </w:p>
        <w:p w14:paraId="3A352308" w14:textId="7467AB68" w:rsidR="00757553" w:rsidRPr="00542B23" w:rsidRDefault="00B91337" w:rsidP="00C367B8">
          <w:pPr>
            <w:spacing w:before="120" w:after="120" w:line="288" w:lineRule="auto"/>
            <w:ind w:firstLine="0"/>
            <w:rPr>
              <w:szCs w:val="28"/>
            </w:rPr>
          </w:pPr>
          <w:r w:rsidRPr="00542B23">
            <w:rPr>
              <w:bCs/>
              <w:noProof/>
              <w:szCs w:val="28"/>
            </w:rPr>
            <w:fldChar w:fldCharType="end"/>
          </w:r>
        </w:p>
      </w:sdtContent>
    </w:sdt>
    <w:p w14:paraId="238DC47F" w14:textId="77777777" w:rsidR="00E21B43" w:rsidRPr="00542B23" w:rsidRDefault="00E21B43" w:rsidP="00D024BA">
      <w:pPr>
        <w:spacing w:before="120" w:after="120" w:line="288" w:lineRule="auto"/>
        <w:ind w:firstLine="0"/>
        <w:rPr>
          <w:b/>
          <w:szCs w:val="28"/>
          <w:lang w:val="en-US"/>
        </w:rPr>
      </w:pPr>
      <w:r w:rsidRPr="00542B23">
        <w:rPr>
          <w:szCs w:val="28"/>
        </w:rPr>
        <w:br w:type="page"/>
      </w:r>
    </w:p>
    <w:p w14:paraId="10B806C5" w14:textId="3C6293C8" w:rsidR="00EC5295" w:rsidRPr="00542B23" w:rsidRDefault="00B91337" w:rsidP="00973FA1">
      <w:pPr>
        <w:pStyle w:val="A1"/>
        <w:spacing w:before="120" w:after="120" w:line="288" w:lineRule="auto"/>
        <w:outlineLvl w:val="0"/>
        <w:rPr>
          <w:szCs w:val="28"/>
        </w:rPr>
      </w:pPr>
      <w:r w:rsidRPr="00542B23">
        <w:rPr>
          <w:szCs w:val="28"/>
        </w:rPr>
        <w:lastRenderedPageBreak/>
        <w:fldChar w:fldCharType="begin"/>
      </w:r>
      <w:r w:rsidR="00EC5295" w:rsidRPr="00542B23">
        <w:rPr>
          <w:szCs w:val="28"/>
        </w:rPr>
        <w:instrText xml:space="preserve"> TOC \h \z \t "A2,2,A1,1,A3,3" </w:instrText>
      </w:r>
      <w:r w:rsidRPr="00542B23">
        <w:rPr>
          <w:szCs w:val="28"/>
        </w:rPr>
        <w:fldChar w:fldCharType="end"/>
      </w:r>
      <w:bookmarkStart w:id="0" w:name="_Toc446875803"/>
      <w:bookmarkStart w:id="1" w:name="_Toc448669733"/>
      <w:bookmarkStart w:id="2" w:name="_Toc448669856"/>
      <w:bookmarkStart w:id="3" w:name="_Toc118448622"/>
      <w:bookmarkStart w:id="4" w:name="_Toc168984765"/>
      <w:bookmarkStart w:id="5" w:name="_Toc170456770"/>
      <w:bookmarkStart w:id="6" w:name="_Toc170456908"/>
      <w:bookmarkStart w:id="7" w:name="_Toc170565158"/>
      <w:bookmarkStart w:id="8" w:name="_Toc170890642"/>
      <w:bookmarkStart w:id="9" w:name="_Toc173743210"/>
      <w:bookmarkStart w:id="10" w:name="_Toc173840964"/>
      <w:bookmarkStart w:id="11" w:name="_Toc174797332"/>
      <w:bookmarkStart w:id="12" w:name="_Toc174797469"/>
      <w:bookmarkStart w:id="13" w:name="_Toc174797605"/>
      <w:bookmarkStart w:id="14" w:name="_Toc174797741"/>
      <w:bookmarkStart w:id="15" w:name="_Toc174876108"/>
      <w:bookmarkStart w:id="16" w:name="_Toc174876539"/>
      <w:bookmarkStart w:id="17" w:name="_Toc185584944"/>
      <w:r w:rsidR="00EC5295" w:rsidRPr="00542B23">
        <w:rPr>
          <w:szCs w:val="28"/>
        </w:rPr>
        <w:t>DANH MỤC CÁC TỪ VÀ CÁC KÝ HIỆU VIẾT TẮT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9621" w:type="dxa"/>
        <w:jc w:val="center"/>
        <w:tblLook w:val="04A0" w:firstRow="1" w:lastRow="0" w:firstColumn="1" w:lastColumn="0" w:noHBand="0" w:noVBand="1"/>
      </w:tblPr>
      <w:tblGrid>
        <w:gridCol w:w="1888"/>
        <w:gridCol w:w="7733"/>
      </w:tblGrid>
      <w:tr w:rsidR="00542B23" w:rsidRPr="00542B23" w14:paraId="432CBB6B" w14:textId="77777777" w:rsidTr="00480359">
        <w:trPr>
          <w:trHeight w:val="454"/>
          <w:jc w:val="center"/>
        </w:trPr>
        <w:tc>
          <w:tcPr>
            <w:tcW w:w="1888" w:type="dxa"/>
          </w:tcPr>
          <w:p w14:paraId="16A5B044" w14:textId="77777777" w:rsidR="006D293B" w:rsidRPr="00542B23" w:rsidRDefault="006D293B" w:rsidP="00D024BA">
            <w:pPr>
              <w:spacing w:before="120" w:after="120" w:line="288" w:lineRule="auto"/>
              <w:rPr>
                <w:szCs w:val="28"/>
              </w:rPr>
            </w:pPr>
            <w:bookmarkStart w:id="18" w:name="_Hlk106725989"/>
            <w:r w:rsidRPr="00542B23">
              <w:rPr>
                <w:szCs w:val="28"/>
              </w:rPr>
              <w:t>BOD</w:t>
            </w:r>
          </w:p>
        </w:tc>
        <w:tc>
          <w:tcPr>
            <w:tcW w:w="7733" w:type="dxa"/>
          </w:tcPr>
          <w:p w14:paraId="6D67D394" w14:textId="77777777" w:rsidR="006D293B" w:rsidRPr="00542B23" w:rsidRDefault="006D293B" w:rsidP="00D024BA">
            <w:pPr>
              <w:spacing w:before="120" w:after="120" w:line="288" w:lineRule="auto"/>
              <w:rPr>
                <w:i/>
                <w:szCs w:val="28"/>
              </w:rPr>
            </w:pPr>
            <w:r w:rsidRPr="00542B23">
              <w:rPr>
                <w:szCs w:val="28"/>
              </w:rPr>
              <w:t xml:space="preserve">: Nhu cầu oxy sinh hóa </w:t>
            </w:r>
            <w:r w:rsidRPr="00542B23">
              <w:rPr>
                <w:i/>
                <w:szCs w:val="28"/>
              </w:rPr>
              <w:t>(Biochemical Oxygen Demand)</w:t>
            </w:r>
          </w:p>
        </w:tc>
      </w:tr>
      <w:tr w:rsidR="00542B23" w:rsidRPr="00542B23" w14:paraId="4CBD2315" w14:textId="77777777" w:rsidTr="00480359">
        <w:trPr>
          <w:trHeight w:val="454"/>
          <w:jc w:val="center"/>
        </w:trPr>
        <w:tc>
          <w:tcPr>
            <w:tcW w:w="1888" w:type="dxa"/>
          </w:tcPr>
          <w:p w14:paraId="261ECC04" w14:textId="77777777" w:rsidR="006D293B" w:rsidRPr="00542B23" w:rsidRDefault="006D293B" w:rsidP="00D024BA">
            <w:pPr>
              <w:spacing w:before="120" w:after="120" w:line="288" w:lineRule="auto"/>
              <w:rPr>
                <w:szCs w:val="28"/>
                <w:lang w:val="en-US"/>
              </w:rPr>
            </w:pPr>
            <w:r w:rsidRPr="00542B23">
              <w:rPr>
                <w:szCs w:val="28"/>
                <w:lang w:val="en-US"/>
              </w:rPr>
              <w:t>BTCT</w:t>
            </w:r>
          </w:p>
        </w:tc>
        <w:tc>
          <w:tcPr>
            <w:tcW w:w="7733" w:type="dxa"/>
          </w:tcPr>
          <w:p w14:paraId="06858E9F" w14:textId="77777777" w:rsidR="006D293B" w:rsidRPr="00542B23" w:rsidRDefault="006D293B" w:rsidP="00D024BA">
            <w:pPr>
              <w:spacing w:before="120" w:after="120" w:line="288" w:lineRule="auto"/>
              <w:rPr>
                <w:szCs w:val="28"/>
                <w:lang w:val="en-US"/>
              </w:rPr>
            </w:pPr>
            <w:r w:rsidRPr="00542B23">
              <w:rPr>
                <w:szCs w:val="28"/>
                <w:lang w:val="en-US"/>
              </w:rPr>
              <w:t>: Bê tông cốt thép</w:t>
            </w:r>
          </w:p>
        </w:tc>
      </w:tr>
      <w:tr w:rsidR="00542B23" w:rsidRPr="00542B23" w14:paraId="0B3DE59C" w14:textId="77777777" w:rsidTr="00480359">
        <w:trPr>
          <w:trHeight w:val="454"/>
          <w:jc w:val="center"/>
        </w:trPr>
        <w:tc>
          <w:tcPr>
            <w:tcW w:w="1888" w:type="dxa"/>
          </w:tcPr>
          <w:p w14:paraId="0EF7B4BF" w14:textId="77777777" w:rsidR="006D293B" w:rsidRPr="00542B23" w:rsidRDefault="006D293B" w:rsidP="00D024BA">
            <w:pPr>
              <w:spacing w:before="120" w:after="120" w:line="288" w:lineRule="auto"/>
              <w:rPr>
                <w:szCs w:val="28"/>
              </w:rPr>
            </w:pPr>
            <w:r w:rsidRPr="00542B23">
              <w:rPr>
                <w:szCs w:val="28"/>
              </w:rPr>
              <w:t>BTNMT</w:t>
            </w:r>
          </w:p>
        </w:tc>
        <w:tc>
          <w:tcPr>
            <w:tcW w:w="7733" w:type="dxa"/>
          </w:tcPr>
          <w:p w14:paraId="4FDDCE3D" w14:textId="77777777" w:rsidR="006D293B" w:rsidRPr="00542B23" w:rsidRDefault="006D293B" w:rsidP="00D024BA">
            <w:pPr>
              <w:spacing w:before="120" w:after="120" w:line="288" w:lineRule="auto"/>
              <w:rPr>
                <w:szCs w:val="28"/>
              </w:rPr>
            </w:pPr>
            <w:r w:rsidRPr="00542B23">
              <w:rPr>
                <w:szCs w:val="28"/>
              </w:rPr>
              <w:t>: Bộ Tài Nguyên &amp; Môi trường</w:t>
            </w:r>
          </w:p>
        </w:tc>
      </w:tr>
      <w:tr w:rsidR="00542B23" w:rsidRPr="00542B23" w14:paraId="2129208C" w14:textId="77777777" w:rsidTr="00480359">
        <w:trPr>
          <w:trHeight w:val="454"/>
          <w:jc w:val="center"/>
        </w:trPr>
        <w:tc>
          <w:tcPr>
            <w:tcW w:w="1888" w:type="dxa"/>
          </w:tcPr>
          <w:p w14:paraId="43C01669" w14:textId="77777777" w:rsidR="006D293B" w:rsidRPr="00542B23" w:rsidRDefault="006D293B" w:rsidP="00D024BA">
            <w:pPr>
              <w:spacing w:before="120" w:after="120" w:line="288" w:lineRule="auto"/>
              <w:rPr>
                <w:szCs w:val="28"/>
              </w:rPr>
            </w:pPr>
            <w:r w:rsidRPr="00542B23">
              <w:rPr>
                <w:szCs w:val="28"/>
              </w:rPr>
              <w:t>BVMT</w:t>
            </w:r>
          </w:p>
        </w:tc>
        <w:tc>
          <w:tcPr>
            <w:tcW w:w="7733" w:type="dxa"/>
          </w:tcPr>
          <w:p w14:paraId="3B28A405" w14:textId="77777777" w:rsidR="006D293B" w:rsidRPr="00542B23" w:rsidRDefault="006D293B" w:rsidP="00D024BA">
            <w:pPr>
              <w:spacing w:before="120" w:after="120" w:line="288" w:lineRule="auto"/>
              <w:rPr>
                <w:szCs w:val="28"/>
              </w:rPr>
            </w:pPr>
            <w:r w:rsidRPr="00542B23">
              <w:rPr>
                <w:szCs w:val="28"/>
              </w:rPr>
              <w:t>: Bảo vệ môi trường</w:t>
            </w:r>
          </w:p>
        </w:tc>
      </w:tr>
      <w:tr w:rsidR="00542B23" w:rsidRPr="00542B23" w14:paraId="5309A29F" w14:textId="77777777" w:rsidTr="00480359">
        <w:trPr>
          <w:trHeight w:val="454"/>
          <w:jc w:val="center"/>
        </w:trPr>
        <w:tc>
          <w:tcPr>
            <w:tcW w:w="1888" w:type="dxa"/>
          </w:tcPr>
          <w:p w14:paraId="055DF349" w14:textId="77777777" w:rsidR="006D293B" w:rsidRPr="00542B23" w:rsidRDefault="006D293B" w:rsidP="00D024BA">
            <w:pPr>
              <w:spacing w:before="120" w:after="120" w:line="288" w:lineRule="auto"/>
              <w:rPr>
                <w:szCs w:val="28"/>
              </w:rPr>
            </w:pPr>
            <w:r w:rsidRPr="00542B23">
              <w:rPr>
                <w:szCs w:val="28"/>
              </w:rPr>
              <w:t>COD</w:t>
            </w:r>
          </w:p>
        </w:tc>
        <w:tc>
          <w:tcPr>
            <w:tcW w:w="7733" w:type="dxa"/>
          </w:tcPr>
          <w:p w14:paraId="004ADCEA" w14:textId="77777777" w:rsidR="006D293B" w:rsidRPr="00542B23" w:rsidRDefault="006D293B" w:rsidP="00D024BA">
            <w:pPr>
              <w:spacing w:before="120" w:after="120" w:line="288" w:lineRule="auto"/>
              <w:rPr>
                <w:i/>
                <w:szCs w:val="28"/>
              </w:rPr>
            </w:pPr>
            <w:r w:rsidRPr="00542B23">
              <w:rPr>
                <w:szCs w:val="28"/>
              </w:rPr>
              <w:t>: Nhu cầu oxy hóa học</w:t>
            </w:r>
            <w:r w:rsidRPr="00542B23">
              <w:rPr>
                <w:i/>
                <w:szCs w:val="28"/>
              </w:rPr>
              <w:t xml:space="preserve"> (Chemical Oxygen Demand)</w:t>
            </w:r>
          </w:p>
        </w:tc>
      </w:tr>
      <w:tr w:rsidR="00542B23" w:rsidRPr="00542B23" w14:paraId="6D747FAD" w14:textId="77777777" w:rsidTr="00480359">
        <w:trPr>
          <w:trHeight w:val="454"/>
          <w:jc w:val="center"/>
        </w:trPr>
        <w:tc>
          <w:tcPr>
            <w:tcW w:w="1888" w:type="dxa"/>
          </w:tcPr>
          <w:p w14:paraId="33B08EA6" w14:textId="77777777" w:rsidR="006D293B" w:rsidRPr="00542B23" w:rsidRDefault="006D293B" w:rsidP="00D024BA">
            <w:pPr>
              <w:spacing w:before="120" w:after="120" w:line="288" w:lineRule="auto"/>
              <w:rPr>
                <w:szCs w:val="28"/>
              </w:rPr>
            </w:pPr>
            <w:r w:rsidRPr="00542B23">
              <w:rPr>
                <w:szCs w:val="28"/>
              </w:rPr>
              <w:t>CTNH</w:t>
            </w:r>
          </w:p>
        </w:tc>
        <w:tc>
          <w:tcPr>
            <w:tcW w:w="7733" w:type="dxa"/>
          </w:tcPr>
          <w:p w14:paraId="175D32D9" w14:textId="77777777" w:rsidR="006D293B" w:rsidRPr="00542B23" w:rsidRDefault="006D293B" w:rsidP="00D024BA">
            <w:pPr>
              <w:spacing w:before="120" w:after="120" w:line="288" w:lineRule="auto"/>
              <w:rPr>
                <w:szCs w:val="28"/>
              </w:rPr>
            </w:pPr>
            <w:r w:rsidRPr="00542B23">
              <w:rPr>
                <w:szCs w:val="28"/>
              </w:rPr>
              <w:t>: Chất thải nguy hại</w:t>
            </w:r>
          </w:p>
        </w:tc>
      </w:tr>
      <w:tr w:rsidR="00542B23" w:rsidRPr="00542B23" w14:paraId="2E3E6E5F" w14:textId="77777777" w:rsidTr="00480359">
        <w:trPr>
          <w:trHeight w:val="454"/>
          <w:jc w:val="center"/>
        </w:trPr>
        <w:tc>
          <w:tcPr>
            <w:tcW w:w="1888" w:type="dxa"/>
          </w:tcPr>
          <w:p w14:paraId="29530FAD" w14:textId="77777777" w:rsidR="006D293B" w:rsidRPr="00542B23" w:rsidRDefault="006D293B" w:rsidP="00D024BA">
            <w:pPr>
              <w:spacing w:before="120" w:after="120" w:line="288" w:lineRule="auto"/>
              <w:rPr>
                <w:szCs w:val="28"/>
              </w:rPr>
            </w:pPr>
            <w:r w:rsidRPr="00542B23">
              <w:rPr>
                <w:szCs w:val="28"/>
              </w:rPr>
              <w:t>CTR</w:t>
            </w:r>
          </w:p>
        </w:tc>
        <w:tc>
          <w:tcPr>
            <w:tcW w:w="7733" w:type="dxa"/>
          </w:tcPr>
          <w:p w14:paraId="728D3530" w14:textId="77777777" w:rsidR="006D293B" w:rsidRPr="00542B23" w:rsidRDefault="006D293B" w:rsidP="00D024BA">
            <w:pPr>
              <w:spacing w:before="120" w:after="120" w:line="288" w:lineRule="auto"/>
              <w:rPr>
                <w:szCs w:val="28"/>
              </w:rPr>
            </w:pPr>
            <w:r w:rsidRPr="00542B23">
              <w:rPr>
                <w:szCs w:val="28"/>
              </w:rPr>
              <w:t>: Chất thải rắn</w:t>
            </w:r>
          </w:p>
        </w:tc>
      </w:tr>
      <w:tr w:rsidR="00542B23" w:rsidRPr="00542B23" w14:paraId="54B09107" w14:textId="77777777" w:rsidTr="00480359">
        <w:trPr>
          <w:trHeight w:val="454"/>
          <w:jc w:val="center"/>
        </w:trPr>
        <w:tc>
          <w:tcPr>
            <w:tcW w:w="1888" w:type="dxa"/>
          </w:tcPr>
          <w:p w14:paraId="2C1CF6C6" w14:textId="77777777" w:rsidR="006D293B" w:rsidRPr="00542B23" w:rsidRDefault="006D293B" w:rsidP="00D024BA">
            <w:pPr>
              <w:spacing w:before="120" w:after="120" w:line="288" w:lineRule="auto"/>
              <w:rPr>
                <w:szCs w:val="28"/>
                <w:lang w:val="en-US"/>
              </w:rPr>
            </w:pPr>
            <w:r w:rsidRPr="00542B23">
              <w:rPr>
                <w:szCs w:val="28"/>
                <w:lang w:val="en-US"/>
              </w:rPr>
              <w:t>GPMB</w:t>
            </w:r>
          </w:p>
        </w:tc>
        <w:tc>
          <w:tcPr>
            <w:tcW w:w="7733" w:type="dxa"/>
          </w:tcPr>
          <w:p w14:paraId="6E33CF9C" w14:textId="77777777" w:rsidR="006D293B" w:rsidRPr="00542B23" w:rsidRDefault="006D293B" w:rsidP="00D024BA">
            <w:pPr>
              <w:spacing w:before="120" w:after="120" w:line="288" w:lineRule="auto"/>
              <w:rPr>
                <w:szCs w:val="28"/>
                <w:lang w:val="en-US"/>
              </w:rPr>
            </w:pPr>
            <w:r w:rsidRPr="00542B23">
              <w:rPr>
                <w:szCs w:val="28"/>
                <w:lang w:val="en-US"/>
              </w:rPr>
              <w:t>: Giải phóng mặt bằng</w:t>
            </w:r>
          </w:p>
        </w:tc>
      </w:tr>
      <w:tr w:rsidR="00542B23" w:rsidRPr="00542B23" w14:paraId="43B9A129" w14:textId="77777777" w:rsidTr="00480359">
        <w:trPr>
          <w:trHeight w:val="454"/>
          <w:jc w:val="center"/>
        </w:trPr>
        <w:tc>
          <w:tcPr>
            <w:tcW w:w="1888" w:type="dxa"/>
          </w:tcPr>
          <w:p w14:paraId="14B88F0A" w14:textId="77777777" w:rsidR="006D293B" w:rsidRPr="00542B23" w:rsidRDefault="006D293B" w:rsidP="00D024BA">
            <w:pPr>
              <w:spacing w:before="120" w:after="120" w:line="288" w:lineRule="auto"/>
              <w:rPr>
                <w:szCs w:val="28"/>
                <w:lang w:val="en-US"/>
              </w:rPr>
            </w:pPr>
            <w:r w:rsidRPr="00542B23">
              <w:rPr>
                <w:szCs w:val="28"/>
                <w:lang w:val="en-US"/>
              </w:rPr>
              <w:t>HT</w:t>
            </w:r>
          </w:p>
        </w:tc>
        <w:tc>
          <w:tcPr>
            <w:tcW w:w="7733" w:type="dxa"/>
          </w:tcPr>
          <w:p w14:paraId="07542FC7" w14:textId="77777777" w:rsidR="006D293B" w:rsidRPr="00542B23" w:rsidRDefault="006D293B" w:rsidP="00D024BA">
            <w:pPr>
              <w:spacing w:before="120" w:after="120" w:line="288" w:lineRule="auto"/>
              <w:rPr>
                <w:szCs w:val="28"/>
                <w:lang w:val="en-US"/>
              </w:rPr>
            </w:pPr>
            <w:r w:rsidRPr="00542B23">
              <w:rPr>
                <w:szCs w:val="28"/>
                <w:lang w:val="en-US"/>
              </w:rPr>
              <w:t>: Hệ thống</w:t>
            </w:r>
          </w:p>
        </w:tc>
      </w:tr>
      <w:tr w:rsidR="00542B23" w:rsidRPr="00542B23" w14:paraId="3FE93628" w14:textId="77777777" w:rsidTr="00480359">
        <w:trPr>
          <w:trHeight w:val="454"/>
          <w:jc w:val="center"/>
        </w:trPr>
        <w:tc>
          <w:tcPr>
            <w:tcW w:w="1888" w:type="dxa"/>
          </w:tcPr>
          <w:p w14:paraId="436880C1" w14:textId="77777777" w:rsidR="006D293B" w:rsidRPr="00542B23" w:rsidRDefault="006D293B" w:rsidP="00D024BA">
            <w:pPr>
              <w:spacing w:before="120" w:after="120" w:line="288" w:lineRule="auto"/>
              <w:rPr>
                <w:szCs w:val="28"/>
              </w:rPr>
            </w:pPr>
            <w:r w:rsidRPr="00542B23">
              <w:rPr>
                <w:szCs w:val="28"/>
              </w:rPr>
              <w:t>PCCC</w:t>
            </w:r>
          </w:p>
        </w:tc>
        <w:tc>
          <w:tcPr>
            <w:tcW w:w="7733" w:type="dxa"/>
          </w:tcPr>
          <w:p w14:paraId="1B20444E" w14:textId="77777777" w:rsidR="006D293B" w:rsidRPr="00542B23" w:rsidRDefault="006D293B" w:rsidP="00D024BA">
            <w:pPr>
              <w:spacing w:before="120" w:after="120" w:line="288" w:lineRule="auto"/>
              <w:rPr>
                <w:szCs w:val="28"/>
              </w:rPr>
            </w:pPr>
            <w:r w:rsidRPr="00542B23">
              <w:rPr>
                <w:szCs w:val="28"/>
              </w:rPr>
              <w:t>: Phòng cháy chữa cháy</w:t>
            </w:r>
          </w:p>
        </w:tc>
      </w:tr>
      <w:tr w:rsidR="00542B23" w:rsidRPr="00542B23" w14:paraId="488014EF" w14:textId="77777777" w:rsidTr="00480359">
        <w:trPr>
          <w:trHeight w:val="454"/>
          <w:jc w:val="center"/>
        </w:trPr>
        <w:tc>
          <w:tcPr>
            <w:tcW w:w="1888" w:type="dxa"/>
          </w:tcPr>
          <w:p w14:paraId="70CF83DB" w14:textId="77777777" w:rsidR="006D293B" w:rsidRPr="00542B23" w:rsidRDefault="006D293B" w:rsidP="00D024BA">
            <w:pPr>
              <w:spacing w:before="120" w:after="120" w:line="288" w:lineRule="auto"/>
              <w:rPr>
                <w:szCs w:val="28"/>
                <w:lang w:val="en-US"/>
              </w:rPr>
            </w:pPr>
            <w:r w:rsidRPr="00542B23">
              <w:rPr>
                <w:szCs w:val="28"/>
                <w:lang w:val="en-US"/>
              </w:rPr>
              <w:t>QCCP</w:t>
            </w:r>
          </w:p>
        </w:tc>
        <w:tc>
          <w:tcPr>
            <w:tcW w:w="7733" w:type="dxa"/>
          </w:tcPr>
          <w:p w14:paraId="640254E7" w14:textId="77777777" w:rsidR="006D293B" w:rsidRPr="00542B23" w:rsidRDefault="006D293B" w:rsidP="00D024BA">
            <w:pPr>
              <w:spacing w:before="120" w:after="120" w:line="288" w:lineRule="auto"/>
              <w:rPr>
                <w:szCs w:val="28"/>
                <w:lang w:val="en-US"/>
              </w:rPr>
            </w:pPr>
            <w:r w:rsidRPr="00542B23">
              <w:rPr>
                <w:szCs w:val="28"/>
                <w:lang w:val="en-US"/>
              </w:rPr>
              <w:t>: Quy chuẩn cho phép</w:t>
            </w:r>
          </w:p>
        </w:tc>
      </w:tr>
      <w:tr w:rsidR="00542B23" w:rsidRPr="00542B23" w14:paraId="2A6BFA98" w14:textId="77777777" w:rsidTr="00480359">
        <w:trPr>
          <w:trHeight w:val="454"/>
          <w:jc w:val="center"/>
        </w:trPr>
        <w:tc>
          <w:tcPr>
            <w:tcW w:w="1888" w:type="dxa"/>
          </w:tcPr>
          <w:p w14:paraId="74AFE7B1" w14:textId="77777777" w:rsidR="006D293B" w:rsidRPr="00542B23" w:rsidRDefault="006D293B" w:rsidP="00D024BA">
            <w:pPr>
              <w:spacing w:before="120" w:after="120" w:line="288" w:lineRule="auto"/>
              <w:rPr>
                <w:szCs w:val="28"/>
              </w:rPr>
            </w:pPr>
            <w:r w:rsidRPr="00542B23">
              <w:rPr>
                <w:szCs w:val="28"/>
              </w:rPr>
              <w:t>QCVN</w:t>
            </w:r>
          </w:p>
        </w:tc>
        <w:tc>
          <w:tcPr>
            <w:tcW w:w="7733" w:type="dxa"/>
          </w:tcPr>
          <w:p w14:paraId="1B586D76" w14:textId="77777777" w:rsidR="006D293B" w:rsidRPr="00542B23" w:rsidRDefault="006D293B" w:rsidP="00D024BA">
            <w:pPr>
              <w:spacing w:before="120" w:after="120" w:line="288" w:lineRule="auto"/>
              <w:rPr>
                <w:szCs w:val="28"/>
              </w:rPr>
            </w:pPr>
            <w:r w:rsidRPr="00542B23">
              <w:rPr>
                <w:szCs w:val="28"/>
              </w:rPr>
              <w:t>: Quy chuẩn Việt Nam</w:t>
            </w:r>
          </w:p>
        </w:tc>
      </w:tr>
      <w:tr w:rsidR="00542B23" w:rsidRPr="00542B23" w14:paraId="2F32C24B" w14:textId="77777777" w:rsidTr="00480359">
        <w:trPr>
          <w:trHeight w:val="454"/>
          <w:jc w:val="center"/>
        </w:trPr>
        <w:tc>
          <w:tcPr>
            <w:tcW w:w="1888" w:type="dxa"/>
          </w:tcPr>
          <w:p w14:paraId="0B7971F0" w14:textId="77777777" w:rsidR="006D293B" w:rsidRPr="00542B23" w:rsidRDefault="006D293B" w:rsidP="00D024BA">
            <w:pPr>
              <w:spacing w:before="120" w:after="120" w:line="288" w:lineRule="auto"/>
              <w:rPr>
                <w:szCs w:val="28"/>
              </w:rPr>
            </w:pPr>
            <w:r w:rsidRPr="00542B23">
              <w:rPr>
                <w:szCs w:val="28"/>
              </w:rPr>
              <w:t>TCVN</w:t>
            </w:r>
          </w:p>
        </w:tc>
        <w:tc>
          <w:tcPr>
            <w:tcW w:w="7733" w:type="dxa"/>
          </w:tcPr>
          <w:p w14:paraId="4D14BA0F" w14:textId="77777777" w:rsidR="006D293B" w:rsidRPr="00542B23" w:rsidRDefault="006D293B" w:rsidP="00D024BA">
            <w:pPr>
              <w:spacing w:before="120" w:after="120" w:line="288" w:lineRule="auto"/>
              <w:rPr>
                <w:szCs w:val="28"/>
              </w:rPr>
            </w:pPr>
            <w:r w:rsidRPr="00542B23">
              <w:rPr>
                <w:szCs w:val="28"/>
              </w:rPr>
              <w:t>: Tiêu chuẩn Việt Nam</w:t>
            </w:r>
          </w:p>
        </w:tc>
      </w:tr>
      <w:tr w:rsidR="00542B23" w:rsidRPr="00542B23" w14:paraId="024C11B6" w14:textId="77777777" w:rsidTr="00480359">
        <w:trPr>
          <w:trHeight w:val="454"/>
          <w:jc w:val="center"/>
        </w:trPr>
        <w:tc>
          <w:tcPr>
            <w:tcW w:w="1888" w:type="dxa"/>
          </w:tcPr>
          <w:p w14:paraId="7CBF3264" w14:textId="77777777" w:rsidR="006D293B" w:rsidRPr="00542B23" w:rsidRDefault="006D293B" w:rsidP="00D024BA">
            <w:pPr>
              <w:spacing w:before="120" w:after="120" w:line="288" w:lineRule="auto"/>
              <w:rPr>
                <w:szCs w:val="28"/>
              </w:rPr>
            </w:pPr>
            <w:r w:rsidRPr="00542B23">
              <w:rPr>
                <w:szCs w:val="28"/>
              </w:rPr>
              <w:t>TSS</w:t>
            </w:r>
          </w:p>
        </w:tc>
        <w:tc>
          <w:tcPr>
            <w:tcW w:w="7733" w:type="dxa"/>
          </w:tcPr>
          <w:p w14:paraId="4DFD1CF0" w14:textId="77777777" w:rsidR="006D293B" w:rsidRPr="00542B23" w:rsidRDefault="006D293B" w:rsidP="00D024BA">
            <w:pPr>
              <w:spacing w:before="120" w:after="120" w:line="288" w:lineRule="auto"/>
              <w:rPr>
                <w:i/>
                <w:szCs w:val="28"/>
              </w:rPr>
            </w:pPr>
            <w:r w:rsidRPr="00542B23">
              <w:rPr>
                <w:szCs w:val="28"/>
              </w:rPr>
              <w:t xml:space="preserve">: Tổng chất rắn lơ lửng </w:t>
            </w:r>
            <w:r w:rsidRPr="00542B23">
              <w:rPr>
                <w:i/>
                <w:szCs w:val="28"/>
              </w:rPr>
              <w:t>(Total Suspended Solids)</w:t>
            </w:r>
          </w:p>
        </w:tc>
      </w:tr>
      <w:tr w:rsidR="00542B23" w:rsidRPr="00542B23" w14:paraId="2E6233B4" w14:textId="77777777" w:rsidTr="00480359">
        <w:trPr>
          <w:trHeight w:val="454"/>
          <w:jc w:val="center"/>
        </w:trPr>
        <w:tc>
          <w:tcPr>
            <w:tcW w:w="1888" w:type="dxa"/>
          </w:tcPr>
          <w:p w14:paraId="3B502385" w14:textId="77777777" w:rsidR="006D293B" w:rsidRPr="00542B23" w:rsidRDefault="006D293B" w:rsidP="00D024BA">
            <w:pPr>
              <w:spacing w:before="120" w:after="120" w:line="288" w:lineRule="auto"/>
              <w:rPr>
                <w:szCs w:val="28"/>
              </w:rPr>
            </w:pPr>
            <w:r w:rsidRPr="00542B23">
              <w:rPr>
                <w:szCs w:val="28"/>
              </w:rPr>
              <w:t>UBND</w:t>
            </w:r>
          </w:p>
        </w:tc>
        <w:tc>
          <w:tcPr>
            <w:tcW w:w="7733" w:type="dxa"/>
          </w:tcPr>
          <w:p w14:paraId="0C6F8C33" w14:textId="77777777" w:rsidR="006D293B" w:rsidRPr="00542B23" w:rsidRDefault="006D293B" w:rsidP="00D024BA">
            <w:pPr>
              <w:spacing w:before="120" w:after="120" w:line="288" w:lineRule="auto"/>
              <w:rPr>
                <w:szCs w:val="28"/>
              </w:rPr>
            </w:pPr>
            <w:r w:rsidRPr="00542B23">
              <w:rPr>
                <w:szCs w:val="28"/>
              </w:rPr>
              <w:t>: Ủy ban nhân dân</w:t>
            </w:r>
          </w:p>
        </w:tc>
      </w:tr>
      <w:bookmarkEnd w:id="18"/>
      <w:tr w:rsidR="00542B23" w:rsidRPr="00542B23" w14:paraId="0FE6BFBF" w14:textId="77777777" w:rsidTr="00480359">
        <w:trPr>
          <w:trHeight w:val="454"/>
          <w:jc w:val="center"/>
        </w:trPr>
        <w:tc>
          <w:tcPr>
            <w:tcW w:w="1888" w:type="dxa"/>
          </w:tcPr>
          <w:p w14:paraId="7351CC89" w14:textId="77777777" w:rsidR="006D293B" w:rsidRPr="00542B23" w:rsidRDefault="006D293B" w:rsidP="00D024BA">
            <w:pPr>
              <w:spacing w:before="120" w:after="120" w:line="288" w:lineRule="auto"/>
              <w:rPr>
                <w:szCs w:val="28"/>
                <w:lang w:val="en-US"/>
              </w:rPr>
            </w:pPr>
            <w:r w:rsidRPr="00542B23">
              <w:rPr>
                <w:szCs w:val="28"/>
                <w:lang w:val="en-US"/>
              </w:rPr>
              <w:t>WHO</w:t>
            </w:r>
          </w:p>
        </w:tc>
        <w:tc>
          <w:tcPr>
            <w:tcW w:w="7733" w:type="dxa"/>
          </w:tcPr>
          <w:p w14:paraId="24208DA5" w14:textId="77777777" w:rsidR="006D293B" w:rsidRPr="00542B23" w:rsidRDefault="006D293B" w:rsidP="00D024BA">
            <w:pPr>
              <w:spacing w:before="120" w:after="120" w:line="288" w:lineRule="auto"/>
              <w:rPr>
                <w:szCs w:val="28"/>
              </w:rPr>
            </w:pPr>
            <w:r w:rsidRPr="00542B23">
              <w:rPr>
                <w:szCs w:val="28"/>
              </w:rPr>
              <w:t>:</w:t>
            </w:r>
            <w:r w:rsidRPr="00542B23">
              <w:rPr>
                <w:szCs w:val="28"/>
                <w:shd w:val="clear" w:color="auto" w:fill="FFFFFF"/>
              </w:rPr>
              <w:t xml:space="preserve"> </w:t>
            </w:r>
            <w:r w:rsidRPr="00542B23">
              <w:rPr>
                <w:szCs w:val="28"/>
              </w:rPr>
              <w:t>Tổ chức Y tế Thế giới</w:t>
            </w:r>
          </w:p>
        </w:tc>
      </w:tr>
      <w:tr w:rsidR="0097192A" w:rsidRPr="00542B23" w14:paraId="3819C0AF" w14:textId="77777777" w:rsidTr="00480359">
        <w:trPr>
          <w:trHeight w:val="454"/>
          <w:jc w:val="center"/>
        </w:trPr>
        <w:tc>
          <w:tcPr>
            <w:tcW w:w="1888" w:type="dxa"/>
          </w:tcPr>
          <w:p w14:paraId="33D393ED" w14:textId="77777777" w:rsidR="006D293B" w:rsidRPr="00542B23" w:rsidRDefault="006D293B" w:rsidP="00D024BA">
            <w:pPr>
              <w:spacing w:before="120" w:after="120" w:line="288" w:lineRule="auto"/>
              <w:rPr>
                <w:szCs w:val="28"/>
              </w:rPr>
            </w:pPr>
            <w:r w:rsidRPr="00542B23">
              <w:rPr>
                <w:szCs w:val="28"/>
              </w:rPr>
              <w:t>XLNT</w:t>
            </w:r>
          </w:p>
        </w:tc>
        <w:tc>
          <w:tcPr>
            <w:tcW w:w="7733" w:type="dxa"/>
          </w:tcPr>
          <w:p w14:paraId="56DEB02E" w14:textId="77777777" w:rsidR="006D293B" w:rsidRPr="00542B23" w:rsidRDefault="006D293B" w:rsidP="00D024BA">
            <w:pPr>
              <w:spacing w:before="120" w:after="120" w:line="288" w:lineRule="auto"/>
              <w:rPr>
                <w:szCs w:val="28"/>
              </w:rPr>
            </w:pPr>
            <w:r w:rsidRPr="00542B23">
              <w:rPr>
                <w:szCs w:val="28"/>
              </w:rPr>
              <w:t>: Xử lý nước thải</w:t>
            </w:r>
          </w:p>
        </w:tc>
      </w:tr>
    </w:tbl>
    <w:p w14:paraId="7E0E552D" w14:textId="6312FE2A" w:rsidR="00B30B2E" w:rsidRPr="00542B23" w:rsidRDefault="00B30B2E" w:rsidP="0030669F">
      <w:pPr>
        <w:pStyle w:val="A1"/>
        <w:spacing w:before="120" w:after="120" w:line="288" w:lineRule="auto"/>
        <w:rPr>
          <w:szCs w:val="28"/>
        </w:rPr>
      </w:pPr>
      <w:bookmarkStart w:id="19" w:name="_Toc43032428"/>
      <w:bookmarkStart w:id="20" w:name="_Toc118448623"/>
      <w:bookmarkStart w:id="21" w:name="_Toc168984766"/>
      <w:bookmarkStart w:id="22" w:name="_Toc170456771"/>
      <w:bookmarkStart w:id="23" w:name="_Toc170456909"/>
      <w:bookmarkStart w:id="24" w:name="_Toc170565159"/>
      <w:bookmarkStart w:id="25" w:name="_Toc170890643"/>
      <w:bookmarkStart w:id="26" w:name="_Toc173743211"/>
      <w:bookmarkStart w:id="27" w:name="_Toc173840965"/>
      <w:bookmarkStart w:id="28" w:name="_Toc174797333"/>
      <w:bookmarkStart w:id="29" w:name="_Toc174797470"/>
      <w:bookmarkStart w:id="30" w:name="_Toc174797606"/>
      <w:bookmarkStart w:id="31" w:name="_Toc174797742"/>
      <w:bookmarkStart w:id="32" w:name="_Toc174876109"/>
      <w:bookmarkStart w:id="33" w:name="_Toc174876540"/>
    </w:p>
    <w:p w14:paraId="6AAD74E9" w14:textId="77777777" w:rsidR="00B30B2E" w:rsidRPr="00542B23" w:rsidRDefault="00B30B2E">
      <w:pPr>
        <w:spacing w:before="0" w:after="160" w:line="259" w:lineRule="auto"/>
        <w:ind w:firstLine="0"/>
        <w:jc w:val="left"/>
        <w:rPr>
          <w:b/>
          <w:szCs w:val="28"/>
          <w:lang w:val="en-US"/>
        </w:rPr>
      </w:pPr>
      <w:r w:rsidRPr="00542B23">
        <w:rPr>
          <w:szCs w:val="28"/>
        </w:rPr>
        <w:br w:type="page"/>
      </w:r>
    </w:p>
    <w:p w14:paraId="08814A7B" w14:textId="77777777" w:rsidR="00973FA1" w:rsidRPr="00542B23" w:rsidRDefault="00973FA1" w:rsidP="0030669F">
      <w:pPr>
        <w:pStyle w:val="A1"/>
        <w:spacing w:before="120" w:after="120" w:line="288" w:lineRule="auto"/>
        <w:rPr>
          <w:szCs w:val="28"/>
        </w:rPr>
      </w:pPr>
    </w:p>
    <w:p w14:paraId="197AA2EC" w14:textId="77777777" w:rsidR="00C80059" w:rsidRPr="00542B23" w:rsidRDefault="00EC5295" w:rsidP="00C80059">
      <w:pPr>
        <w:pStyle w:val="A1"/>
        <w:spacing w:before="120" w:after="120" w:line="288" w:lineRule="auto"/>
        <w:ind w:hanging="142"/>
        <w:outlineLvl w:val="0"/>
        <w:rPr>
          <w:noProof/>
        </w:rPr>
      </w:pPr>
      <w:bookmarkStart w:id="34" w:name="_Toc185584945"/>
      <w:r w:rsidRPr="00542B23">
        <w:rPr>
          <w:szCs w:val="28"/>
        </w:rPr>
        <w:t>DANH MỤC BẢNG</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4F2DF2" w:rsidRPr="00542B23">
        <w:rPr>
          <w:sz w:val="26"/>
          <w:szCs w:val="26"/>
        </w:rPr>
        <w:fldChar w:fldCharType="begin"/>
      </w:r>
      <w:r w:rsidR="004F2DF2" w:rsidRPr="00542B23">
        <w:rPr>
          <w:sz w:val="26"/>
          <w:szCs w:val="26"/>
        </w:rPr>
        <w:instrText xml:space="preserve"> TOC \h \z \c "Bảng 1." </w:instrText>
      </w:r>
      <w:r w:rsidR="004F2DF2" w:rsidRPr="00542B23">
        <w:rPr>
          <w:sz w:val="26"/>
          <w:szCs w:val="26"/>
        </w:rPr>
        <w:fldChar w:fldCharType="separate"/>
      </w:r>
    </w:p>
    <w:p w14:paraId="10C8EF56" w14:textId="6C763BB3"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18" w:history="1">
        <w:r w:rsidR="00C80059" w:rsidRPr="00542B23">
          <w:rPr>
            <w:rStyle w:val="Hyperlink"/>
            <w:noProof/>
            <w:color w:val="auto"/>
          </w:rPr>
          <w:t>Bảng 1. 1: Số lượng sản phẩm kinh doanh tại showroom</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_Toc185336418 \h </w:instrText>
        </w:r>
        <w:r w:rsidR="00C80059" w:rsidRPr="00542B23">
          <w:rPr>
            <w:noProof/>
            <w:webHidden/>
          </w:rPr>
        </w:r>
        <w:r w:rsidR="00C80059" w:rsidRPr="00542B23">
          <w:rPr>
            <w:noProof/>
            <w:webHidden/>
          </w:rPr>
          <w:fldChar w:fldCharType="separate"/>
        </w:r>
        <w:r w:rsidR="00B0272F" w:rsidRPr="00542B23">
          <w:rPr>
            <w:noProof/>
            <w:webHidden/>
          </w:rPr>
          <w:t>12</w:t>
        </w:r>
        <w:r w:rsidR="00C80059" w:rsidRPr="00542B23">
          <w:rPr>
            <w:noProof/>
            <w:webHidden/>
          </w:rPr>
          <w:fldChar w:fldCharType="end"/>
        </w:r>
      </w:hyperlink>
    </w:p>
    <w:p w14:paraId="0792782F" w14:textId="54C7B6B5"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19" w:history="1">
        <w:r w:rsidR="00C80059" w:rsidRPr="00542B23">
          <w:rPr>
            <w:rStyle w:val="Hyperlink"/>
            <w:noProof/>
            <w:color w:val="auto"/>
          </w:rPr>
          <w:t>Bảng 1.2: Khối lượng nguyên, vật liệu phục vụ cho giai đoạn xây dưng</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_Toc185336419 \h </w:instrText>
        </w:r>
        <w:r w:rsidR="00C80059" w:rsidRPr="00542B23">
          <w:rPr>
            <w:noProof/>
            <w:webHidden/>
          </w:rPr>
        </w:r>
        <w:r w:rsidR="00C80059" w:rsidRPr="00542B23">
          <w:rPr>
            <w:noProof/>
            <w:webHidden/>
          </w:rPr>
          <w:fldChar w:fldCharType="separate"/>
        </w:r>
        <w:r w:rsidR="00B0272F" w:rsidRPr="00542B23">
          <w:rPr>
            <w:noProof/>
            <w:webHidden/>
          </w:rPr>
          <w:t>15</w:t>
        </w:r>
        <w:r w:rsidR="00C80059" w:rsidRPr="00542B23">
          <w:rPr>
            <w:noProof/>
            <w:webHidden/>
          </w:rPr>
          <w:fldChar w:fldCharType="end"/>
        </w:r>
      </w:hyperlink>
    </w:p>
    <w:p w14:paraId="1919508F" w14:textId="32ED9DDA"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0" w:history="1">
        <w:r w:rsidR="00C80059" w:rsidRPr="00542B23">
          <w:rPr>
            <w:rStyle w:val="Hyperlink"/>
            <w:noProof/>
            <w:color w:val="auto"/>
          </w:rPr>
          <w:t xml:space="preserve">Bảng 1.3: </w:t>
        </w:r>
        <w:r w:rsidR="00C80059" w:rsidRPr="00542B23">
          <w:rPr>
            <w:rStyle w:val="Hyperlink"/>
            <w:rFonts w:eastAsiaTheme="minorHAnsi"/>
            <w:bCs/>
            <w:iCs/>
            <w:noProof/>
            <w:color w:val="auto"/>
          </w:rPr>
          <w:t>Các phương tiện thiết bị thi công</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_Toc185336420 \h </w:instrText>
        </w:r>
        <w:r w:rsidR="00C80059" w:rsidRPr="00542B23">
          <w:rPr>
            <w:noProof/>
            <w:webHidden/>
          </w:rPr>
        </w:r>
        <w:r w:rsidR="00C80059" w:rsidRPr="00542B23">
          <w:rPr>
            <w:noProof/>
            <w:webHidden/>
          </w:rPr>
          <w:fldChar w:fldCharType="separate"/>
        </w:r>
        <w:r w:rsidR="00B0272F" w:rsidRPr="00542B23">
          <w:rPr>
            <w:noProof/>
            <w:webHidden/>
          </w:rPr>
          <w:t>16</w:t>
        </w:r>
        <w:r w:rsidR="00C80059" w:rsidRPr="00542B23">
          <w:rPr>
            <w:noProof/>
            <w:webHidden/>
          </w:rPr>
          <w:fldChar w:fldCharType="end"/>
        </w:r>
      </w:hyperlink>
    </w:p>
    <w:p w14:paraId="7B343B3D" w14:textId="448D51F5"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1" w:history="1">
        <w:r w:rsidR="00C80059" w:rsidRPr="00542B23">
          <w:rPr>
            <w:rStyle w:val="Hyperlink"/>
            <w:noProof/>
            <w:color w:val="auto"/>
          </w:rPr>
          <w:t>Bảng 1.4: Nhu cầu sử dụng hóa chất khi hoạt động</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_Toc185336421 \h </w:instrText>
        </w:r>
        <w:r w:rsidR="00C80059" w:rsidRPr="00542B23">
          <w:rPr>
            <w:noProof/>
            <w:webHidden/>
          </w:rPr>
        </w:r>
        <w:r w:rsidR="00C80059" w:rsidRPr="00542B23">
          <w:rPr>
            <w:noProof/>
            <w:webHidden/>
          </w:rPr>
          <w:fldChar w:fldCharType="separate"/>
        </w:r>
        <w:r w:rsidR="00B0272F" w:rsidRPr="00542B23">
          <w:rPr>
            <w:noProof/>
            <w:webHidden/>
          </w:rPr>
          <w:t>19</w:t>
        </w:r>
        <w:r w:rsidR="00C80059" w:rsidRPr="00542B23">
          <w:rPr>
            <w:noProof/>
            <w:webHidden/>
          </w:rPr>
          <w:fldChar w:fldCharType="end"/>
        </w:r>
      </w:hyperlink>
    </w:p>
    <w:p w14:paraId="1DD18355" w14:textId="6C984CED"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2" w:history="1">
        <w:r w:rsidR="00C80059" w:rsidRPr="00542B23">
          <w:rPr>
            <w:rStyle w:val="Hyperlink"/>
            <w:noProof/>
            <w:color w:val="auto"/>
          </w:rPr>
          <w:t>Bảng 1.5: Nhu cầu sử dụng nước cho giai đoạn vận hành</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_Toc185336422 \h </w:instrText>
        </w:r>
        <w:r w:rsidR="00C80059" w:rsidRPr="00542B23">
          <w:rPr>
            <w:noProof/>
            <w:webHidden/>
          </w:rPr>
        </w:r>
        <w:r w:rsidR="00C80059" w:rsidRPr="00542B23">
          <w:rPr>
            <w:noProof/>
            <w:webHidden/>
          </w:rPr>
          <w:fldChar w:fldCharType="separate"/>
        </w:r>
        <w:r w:rsidR="00B0272F" w:rsidRPr="00542B23">
          <w:rPr>
            <w:noProof/>
            <w:webHidden/>
          </w:rPr>
          <w:t>20</w:t>
        </w:r>
        <w:r w:rsidR="00C80059" w:rsidRPr="00542B23">
          <w:rPr>
            <w:noProof/>
            <w:webHidden/>
          </w:rPr>
          <w:fldChar w:fldCharType="end"/>
        </w:r>
      </w:hyperlink>
    </w:p>
    <w:p w14:paraId="09A80436" w14:textId="13B2E1BF"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3" w:history="1">
        <w:r w:rsidR="00C80059" w:rsidRPr="00542B23">
          <w:rPr>
            <w:rStyle w:val="Hyperlink"/>
            <w:noProof/>
            <w:color w:val="auto"/>
          </w:rPr>
          <w:t>Bảng 1.6: Bảng tổng hợp hiện trạng dự án</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_Toc185336423 \h </w:instrText>
        </w:r>
        <w:r w:rsidR="00C80059" w:rsidRPr="00542B23">
          <w:rPr>
            <w:noProof/>
            <w:webHidden/>
          </w:rPr>
        </w:r>
        <w:r w:rsidR="00C80059" w:rsidRPr="00542B23">
          <w:rPr>
            <w:noProof/>
            <w:webHidden/>
          </w:rPr>
          <w:fldChar w:fldCharType="separate"/>
        </w:r>
        <w:r w:rsidR="00B0272F" w:rsidRPr="00542B23">
          <w:rPr>
            <w:noProof/>
            <w:webHidden/>
          </w:rPr>
          <w:t>24</w:t>
        </w:r>
        <w:r w:rsidR="00C80059" w:rsidRPr="00542B23">
          <w:rPr>
            <w:noProof/>
            <w:webHidden/>
          </w:rPr>
          <w:fldChar w:fldCharType="end"/>
        </w:r>
      </w:hyperlink>
    </w:p>
    <w:p w14:paraId="0DB6452A" w14:textId="007F5363"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4" w:history="1">
        <w:r w:rsidR="00C80059" w:rsidRPr="00542B23">
          <w:rPr>
            <w:rStyle w:val="Hyperlink"/>
            <w:noProof/>
            <w:color w:val="auto"/>
          </w:rPr>
          <w:t>Bảng 1.7: Cơ cấu sử dụng đất của dự án</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_Toc185336424 \h </w:instrText>
        </w:r>
        <w:r w:rsidR="00C80059" w:rsidRPr="00542B23">
          <w:rPr>
            <w:noProof/>
            <w:webHidden/>
          </w:rPr>
        </w:r>
        <w:r w:rsidR="00C80059" w:rsidRPr="00542B23">
          <w:rPr>
            <w:noProof/>
            <w:webHidden/>
          </w:rPr>
          <w:fldChar w:fldCharType="separate"/>
        </w:r>
        <w:r w:rsidR="00B0272F" w:rsidRPr="00542B23">
          <w:rPr>
            <w:noProof/>
            <w:webHidden/>
          </w:rPr>
          <w:t>27</w:t>
        </w:r>
        <w:r w:rsidR="00C80059" w:rsidRPr="00542B23">
          <w:rPr>
            <w:noProof/>
            <w:webHidden/>
          </w:rPr>
          <w:fldChar w:fldCharType="end"/>
        </w:r>
      </w:hyperlink>
    </w:p>
    <w:p w14:paraId="12F9F676" w14:textId="77777777" w:rsidR="00C80059" w:rsidRPr="00542B23" w:rsidRDefault="004F2DF2" w:rsidP="00C80059">
      <w:pPr>
        <w:spacing w:before="120" w:after="120" w:line="288" w:lineRule="auto"/>
        <w:ind w:firstLine="0"/>
        <w:rPr>
          <w:noProof/>
        </w:rPr>
      </w:pPr>
      <w:r w:rsidRPr="00542B23">
        <w:rPr>
          <w:sz w:val="26"/>
          <w:szCs w:val="26"/>
        </w:rPr>
        <w:fldChar w:fldCharType="end"/>
      </w:r>
      <w:r w:rsidRPr="00542B23">
        <w:rPr>
          <w:sz w:val="26"/>
          <w:szCs w:val="26"/>
        </w:rPr>
        <w:fldChar w:fldCharType="begin"/>
      </w:r>
      <w:r w:rsidRPr="00542B23">
        <w:rPr>
          <w:sz w:val="26"/>
          <w:szCs w:val="26"/>
        </w:rPr>
        <w:instrText xml:space="preserve"> TOC \h \z \c "Bảng 3." </w:instrText>
      </w:r>
      <w:r w:rsidRPr="00542B23">
        <w:rPr>
          <w:sz w:val="26"/>
          <w:szCs w:val="26"/>
        </w:rPr>
        <w:fldChar w:fldCharType="separate"/>
      </w:r>
    </w:p>
    <w:p w14:paraId="1A70B9C0" w14:textId="5994692A"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5" w:history="1">
        <w:r w:rsidR="00C80059" w:rsidRPr="00542B23">
          <w:rPr>
            <w:rStyle w:val="Hyperlink"/>
            <w:noProof/>
            <w:color w:val="auto"/>
          </w:rPr>
          <w:t xml:space="preserve">Bảng 3.1: </w:t>
        </w:r>
        <w:r w:rsidR="00C80059" w:rsidRPr="00542B23">
          <w:rPr>
            <w:rStyle w:val="Hyperlink"/>
            <w:bCs/>
            <w:noProof/>
            <w:color w:val="auto"/>
            <w:lang w:eastAsia="x-none"/>
          </w:rPr>
          <w:t>Nhiệt độ trung bình các tháng ở Nam Định từ năm 2019 – 2023</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_Toc185336425 \h </w:instrText>
        </w:r>
        <w:r w:rsidR="00C80059" w:rsidRPr="00542B23">
          <w:rPr>
            <w:noProof/>
            <w:webHidden/>
          </w:rPr>
        </w:r>
        <w:r w:rsidR="00C80059" w:rsidRPr="00542B23">
          <w:rPr>
            <w:noProof/>
            <w:webHidden/>
          </w:rPr>
          <w:fldChar w:fldCharType="separate"/>
        </w:r>
        <w:r w:rsidR="00B0272F" w:rsidRPr="00542B23">
          <w:rPr>
            <w:noProof/>
            <w:webHidden/>
          </w:rPr>
          <w:t>41</w:t>
        </w:r>
        <w:r w:rsidR="00C80059" w:rsidRPr="00542B23">
          <w:rPr>
            <w:noProof/>
            <w:webHidden/>
          </w:rPr>
          <w:fldChar w:fldCharType="end"/>
        </w:r>
      </w:hyperlink>
    </w:p>
    <w:p w14:paraId="7192CD05" w14:textId="09F3FB99"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6" w:history="1">
        <w:r w:rsidR="00C80059" w:rsidRPr="00542B23">
          <w:rPr>
            <w:rStyle w:val="Hyperlink"/>
            <w:noProof/>
            <w:color w:val="auto"/>
          </w:rPr>
          <w:t xml:space="preserve">Bảng 3.2: </w:t>
        </w:r>
        <w:r w:rsidR="00C80059" w:rsidRPr="00542B23">
          <w:rPr>
            <w:rStyle w:val="Hyperlink"/>
            <w:bCs/>
            <w:noProof/>
            <w:color w:val="auto"/>
            <w:lang w:eastAsia="x-none"/>
          </w:rPr>
          <w:t>Độ ẩm trung bình các tháng ở Nam Định từ năm 2019 – 2023</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_Toc185336426 \h </w:instrText>
        </w:r>
        <w:r w:rsidR="00C80059" w:rsidRPr="00542B23">
          <w:rPr>
            <w:noProof/>
            <w:webHidden/>
          </w:rPr>
        </w:r>
        <w:r w:rsidR="00C80059" w:rsidRPr="00542B23">
          <w:rPr>
            <w:noProof/>
            <w:webHidden/>
          </w:rPr>
          <w:fldChar w:fldCharType="separate"/>
        </w:r>
        <w:r w:rsidR="00B0272F" w:rsidRPr="00542B23">
          <w:rPr>
            <w:noProof/>
            <w:webHidden/>
          </w:rPr>
          <w:t>42</w:t>
        </w:r>
        <w:r w:rsidR="00C80059" w:rsidRPr="00542B23">
          <w:rPr>
            <w:noProof/>
            <w:webHidden/>
          </w:rPr>
          <w:fldChar w:fldCharType="end"/>
        </w:r>
      </w:hyperlink>
    </w:p>
    <w:p w14:paraId="27D02397" w14:textId="7915C67A"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7" w:history="1">
        <w:r w:rsidR="00C80059" w:rsidRPr="00542B23">
          <w:rPr>
            <w:rStyle w:val="Hyperlink"/>
            <w:noProof/>
            <w:color w:val="auto"/>
          </w:rPr>
          <w:t xml:space="preserve">Bảng 3.3: </w:t>
        </w:r>
        <w:r w:rsidR="00C80059" w:rsidRPr="00542B23">
          <w:rPr>
            <w:rStyle w:val="Hyperlink"/>
            <w:bCs/>
            <w:noProof/>
            <w:color w:val="auto"/>
            <w:lang w:eastAsia="x-none"/>
          </w:rPr>
          <w:t>Lượng mưa các tháng ở Nam Định từ năm 2019 – 2023</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_Toc185336427 \h </w:instrText>
        </w:r>
        <w:r w:rsidR="00C80059" w:rsidRPr="00542B23">
          <w:rPr>
            <w:noProof/>
            <w:webHidden/>
          </w:rPr>
        </w:r>
        <w:r w:rsidR="00C80059" w:rsidRPr="00542B23">
          <w:rPr>
            <w:noProof/>
            <w:webHidden/>
          </w:rPr>
          <w:fldChar w:fldCharType="separate"/>
        </w:r>
        <w:r w:rsidR="00B0272F" w:rsidRPr="00542B23">
          <w:rPr>
            <w:noProof/>
            <w:webHidden/>
          </w:rPr>
          <w:t>43</w:t>
        </w:r>
        <w:r w:rsidR="00C80059" w:rsidRPr="00542B23">
          <w:rPr>
            <w:noProof/>
            <w:webHidden/>
          </w:rPr>
          <w:fldChar w:fldCharType="end"/>
        </w:r>
      </w:hyperlink>
    </w:p>
    <w:p w14:paraId="76F22B8C" w14:textId="78A58DBC"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8" w:history="1">
        <w:r w:rsidR="00C80059" w:rsidRPr="00542B23">
          <w:rPr>
            <w:rStyle w:val="Hyperlink"/>
            <w:noProof/>
            <w:color w:val="auto"/>
          </w:rPr>
          <w:t>Bảng 3.4</w:t>
        </w:r>
        <w:r w:rsidR="00C80059" w:rsidRPr="00542B23">
          <w:rPr>
            <w:rStyle w:val="Hyperlink"/>
            <w:noProof/>
            <w:color w:val="auto"/>
            <w:lang w:val="en-US"/>
          </w:rPr>
          <w:t>:</w:t>
        </w:r>
        <w:r w:rsidR="00C80059" w:rsidRPr="00542B23">
          <w:rPr>
            <w:rStyle w:val="Hyperlink"/>
            <w:noProof/>
            <w:color w:val="auto"/>
          </w:rPr>
          <w:t xml:space="preserve"> </w:t>
        </w:r>
        <w:r w:rsidR="00C80059" w:rsidRPr="00542B23">
          <w:rPr>
            <w:rStyle w:val="Hyperlink"/>
            <w:rFonts w:eastAsia="Times New Roman"/>
            <w:bCs/>
            <w:noProof/>
            <w:color w:val="auto"/>
            <w:lang w:val="en-US" w:eastAsia="x-none"/>
          </w:rPr>
          <w:t>Số giờ nắng các tháng ở Nam Định từ năm 2019 – 2023</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_Toc185336428 \h </w:instrText>
        </w:r>
        <w:r w:rsidR="00C80059" w:rsidRPr="00542B23">
          <w:rPr>
            <w:noProof/>
            <w:webHidden/>
          </w:rPr>
        </w:r>
        <w:r w:rsidR="00C80059" w:rsidRPr="00542B23">
          <w:rPr>
            <w:noProof/>
            <w:webHidden/>
          </w:rPr>
          <w:fldChar w:fldCharType="separate"/>
        </w:r>
        <w:r w:rsidR="00B0272F" w:rsidRPr="00542B23">
          <w:rPr>
            <w:noProof/>
            <w:webHidden/>
          </w:rPr>
          <w:t>44</w:t>
        </w:r>
        <w:r w:rsidR="00C80059" w:rsidRPr="00542B23">
          <w:rPr>
            <w:noProof/>
            <w:webHidden/>
          </w:rPr>
          <w:fldChar w:fldCharType="end"/>
        </w:r>
      </w:hyperlink>
    </w:p>
    <w:p w14:paraId="437D95F1" w14:textId="3B24D7A9"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29" w:history="1">
        <w:r w:rsidR="00C80059" w:rsidRPr="00542B23">
          <w:rPr>
            <w:rStyle w:val="Hyperlink"/>
            <w:noProof/>
            <w:color w:val="auto"/>
          </w:rPr>
          <w:t>Bảng 3.5: Vị trí lấy mẫu quan trắc của dự án</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_Toc185336429 \h </w:instrText>
        </w:r>
        <w:r w:rsidR="00C80059" w:rsidRPr="00542B23">
          <w:rPr>
            <w:noProof/>
            <w:webHidden/>
          </w:rPr>
        </w:r>
        <w:r w:rsidR="00C80059" w:rsidRPr="00542B23">
          <w:rPr>
            <w:noProof/>
            <w:webHidden/>
          </w:rPr>
          <w:fldChar w:fldCharType="separate"/>
        </w:r>
        <w:r w:rsidR="00B0272F" w:rsidRPr="00542B23">
          <w:rPr>
            <w:noProof/>
            <w:webHidden/>
          </w:rPr>
          <w:t>48</w:t>
        </w:r>
        <w:r w:rsidR="00C80059" w:rsidRPr="00542B23">
          <w:rPr>
            <w:noProof/>
            <w:webHidden/>
          </w:rPr>
          <w:fldChar w:fldCharType="end"/>
        </w:r>
      </w:hyperlink>
    </w:p>
    <w:p w14:paraId="43EE1099" w14:textId="2C13C7F3"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30" w:history="1">
        <w:r w:rsidR="00C80059" w:rsidRPr="00542B23">
          <w:rPr>
            <w:rStyle w:val="Hyperlink"/>
            <w:noProof/>
            <w:color w:val="auto"/>
          </w:rPr>
          <w:t>Bảng 3.6: Kết quả phân tích mẫu đất của dự án</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_Toc185336430 \h </w:instrText>
        </w:r>
        <w:r w:rsidR="00C80059" w:rsidRPr="00542B23">
          <w:rPr>
            <w:noProof/>
            <w:webHidden/>
          </w:rPr>
        </w:r>
        <w:r w:rsidR="00C80059" w:rsidRPr="00542B23">
          <w:rPr>
            <w:noProof/>
            <w:webHidden/>
          </w:rPr>
          <w:fldChar w:fldCharType="separate"/>
        </w:r>
        <w:r w:rsidR="00B0272F" w:rsidRPr="00542B23">
          <w:rPr>
            <w:noProof/>
            <w:webHidden/>
          </w:rPr>
          <w:t>48</w:t>
        </w:r>
        <w:r w:rsidR="00C80059" w:rsidRPr="00542B23">
          <w:rPr>
            <w:noProof/>
            <w:webHidden/>
          </w:rPr>
          <w:fldChar w:fldCharType="end"/>
        </w:r>
      </w:hyperlink>
    </w:p>
    <w:p w14:paraId="1EFF9374" w14:textId="7A02C942"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31" w:history="1">
        <w:r w:rsidR="00C80059" w:rsidRPr="00542B23">
          <w:rPr>
            <w:rStyle w:val="Hyperlink"/>
            <w:noProof/>
            <w:color w:val="auto"/>
          </w:rPr>
          <w:t>Bảng 3.7: Kết quả phân tích mẫu không khí xung quanh của dự án</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_Toc185336431 \h </w:instrText>
        </w:r>
        <w:r w:rsidR="00C80059" w:rsidRPr="00542B23">
          <w:rPr>
            <w:noProof/>
            <w:webHidden/>
          </w:rPr>
        </w:r>
        <w:r w:rsidR="00C80059" w:rsidRPr="00542B23">
          <w:rPr>
            <w:noProof/>
            <w:webHidden/>
          </w:rPr>
          <w:fldChar w:fldCharType="separate"/>
        </w:r>
        <w:r w:rsidR="00B0272F" w:rsidRPr="00542B23">
          <w:rPr>
            <w:noProof/>
            <w:webHidden/>
          </w:rPr>
          <w:t>50</w:t>
        </w:r>
        <w:r w:rsidR="00C80059" w:rsidRPr="00542B23">
          <w:rPr>
            <w:noProof/>
            <w:webHidden/>
          </w:rPr>
          <w:fldChar w:fldCharType="end"/>
        </w:r>
      </w:hyperlink>
    </w:p>
    <w:p w14:paraId="4DC882C3" w14:textId="282DAE57" w:rsidR="00C80059" w:rsidRPr="00542B23" w:rsidRDefault="003C7F0C" w:rsidP="00C80059">
      <w:pPr>
        <w:pStyle w:val="TableofFigures"/>
        <w:tabs>
          <w:tab w:val="right" w:leader="dot" w:pos="9062"/>
        </w:tabs>
        <w:ind w:firstLine="0"/>
        <w:rPr>
          <w:rFonts w:eastAsiaTheme="minorEastAsia"/>
          <w:noProof/>
          <w:sz w:val="22"/>
          <w:lang w:val="en-US" w:eastAsia="en-US"/>
        </w:rPr>
      </w:pPr>
      <w:hyperlink w:anchor="_Toc185336432" w:history="1">
        <w:r w:rsidR="00C80059" w:rsidRPr="00542B23">
          <w:rPr>
            <w:rStyle w:val="Hyperlink"/>
            <w:noProof/>
            <w:color w:val="auto"/>
          </w:rPr>
          <w:t>Bảng 3.8: Kết quả phân tích mẫu nước mặt của dự án</w:t>
        </w:r>
        <w:r w:rsidR="00C80059" w:rsidRPr="00542B23">
          <w:rPr>
            <w:noProof/>
            <w:webHidden/>
          </w:rPr>
          <w:tab/>
        </w:r>
        <w:r w:rsidR="00C80059" w:rsidRPr="00542B23">
          <w:rPr>
            <w:noProof/>
            <w:webHidden/>
          </w:rPr>
          <w:fldChar w:fldCharType="begin"/>
        </w:r>
        <w:r w:rsidR="00C80059" w:rsidRPr="00542B23">
          <w:rPr>
            <w:noProof/>
            <w:webHidden/>
          </w:rPr>
          <w:instrText xml:space="preserve"> PAGEREF _Toc185336432 \h </w:instrText>
        </w:r>
        <w:r w:rsidR="00C80059" w:rsidRPr="00542B23">
          <w:rPr>
            <w:noProof/>
            <w:webHidden/>
          </w:rPr>
        </w:r>
        <w:r w:rsidR="00C80059" w:rsidRPr="00542B23">
          <w:rPr>
            <w:noProof/>
            <w:webHidden/>
          </w:rPr>
          <w:fldChar w:fldCharType="separate"/>
        </w:r>
        <w:r w:rsidR="00B0272F" w:rsidRPr="00542B23">
          <w:rPr>
            <w:noProof/>
            <w:webHidden/>
          </w:rPr>
          <w:t>51</w:t>
        </w:r>
        <w:r w:rsidR="00C80059" w:rsidRPr="00542B23">
          <w:rPr>
            <w:noProof/>
            <w:webHidden/>
          </w:rPr>
          <w:fldChar w:fldCharType="end"/>
        </w:r>
      </w:hyperlink>
    </w:p>
    <w:p w14:paraId="6F24D143" w14:textId="77777777" w:rsidR="00E53C85" w:rsidRPr="00542B23" w:rsidRDefault="004F2DF2" w:rsidP="00E53C85">
      <w:pPr>
        <w:spacing w:before="120" w:after="120" w:line="288" w:lineRule="auto"/>
        <w:ind w:firstLine="0"/>
        <w:rPr>
          <w:noProof/>
        </w:rPr>
      </w:pPr>
      <w:r w:rsidRPr="00542B23">
        <w:rPr>
          <w:sz w:val="26"/>
          <w:szCs w:val="26"/>
        </w:rPr>
        <w:fldChar w:fldCharType="end"/>
      </w:r>
      <w:r w:rsidRPr="00542B23">
        <w:rPr>
          <w:sz w:val="26"/>
          <w:szCs w:val="26"/>
        </w:rPr>
        <w:fldChar w:fldCharType="begin"/>
      </w:r>
      <w:r w:rsidRPr="00542B23">
        <w:rPr>
          <w:sz w:val="26"/>
          <w:szCs w:val="26"/>
        </w:rPr>
        <w:instrText xml:space="preserve"> TOC \h \z \c "Bảng 4." </w:instrText>
      </w:r>
      <w:r w:rsidRPr="00542B23">
        <w:rPr>
          <w:sz w:val="26"/>
          <w:szCs w:val="26"/>
        </w:rPr>
        <w:fldChar w:fldCharType="separate"/>
      </w:r>
    </w:p>
    <w:p w14:paraId="727CFC1C" w14:textId="61B365C9"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2" w:history="1">
        <w:r w:rsidR="00E53C85" w:rsidRPr="00542B23">
          <w:rPr>
            <w:rStyle w:val="Hyperlink"/>
            <w:noProof/>
            <w:color w:val="auto"/>
          </w:rPr>
          <w:t>Bảng 4.1: Các hoạt động và nguồn gây tác động trong giai đoạn xây dựng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_Toc185336562 \h </w:instrText>
        </w:r>
        <w:r w:rsidR="00E53C85" w:rsidRPr="00542B23">
          <w:rPr>
            <w:noProof/>
            <w:webHidden/>
          </w:rPr>
        </w:r>
        <w:r w:rsidR="00E53C85" w:rsidRPr="00542B23">
          <w:rPr>
            <w:noProof/>
            <w:webHidden/>
          </w:rPr>
          <w:fldChar w:fldCharType="separate"/>
        </w:r>
        <w:r w:rsidR="00B0272F" w:rsidRPr="00542B23">
          <w:rPr>
            <w:noProof/>
            <w:webHidden/>
          </w:rPr>
          <w:t>53</w:t>
        </w:r>
        <w:r w:rsidR="00E53C85" w:rsidRPr="00542B23">
          <w:rPr>
            <w:noProof/>
            <w:webHidden/>
          </w:rPr>
          <w:fldChar w:fldCharType="end"/>
        </w:r>
      </w:hyperlink>
    </w:p>
    <w:p w14:paraId="3FE0B948" w14:textId="5D4A2B7D"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3" w:history="1">
        <w:r w:rsidR="00E53C85" w:rsidRPr="00542B23">
          <w:rPr>
            <w:rStyle w:val="Hyperlink"/>
            <w:noProof/>
            <w:color w:val="auto"/>
          </w:rPr>
          <w:t>Bảng 4.2: Chất thải nguy hại giai đoạn thi công xây dựng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_Toc185336563 \h </w:instrText>
        </w:r>
        <w:r w:rsidR="00E53C85" w:rsidRPr="00542B23">
          <w:rPr>
            <w:noProof/>
            <w:webHidden/>
          </w:rPr>
        </w:r>
        <w:r w:rsidR="00E53C85" w:rsidRPr="00542B23">
          <w:rPr>
            <w:noProof/>
            <w:webHidden/>
          </w:rPr>
          <w:fldChar w:fldCharType="separate"/>
        </w:r>
        <w:r w:rsidR="00B0272F" w:rsidRPr="00542B23">
          <w:rPr>
            <w:noProof/>
            <w:webHidden/>
          </w:rPr>
          <w:t>56</w:t>
        </w:r>
        <w:r w:rsidR="00E53C85" w:rsidRPr="00542B23">
          <w:rPr>
            <w:noProof/>
            <w:webHidden/>
          </w:rPr>
          <w:fldChar w:fldCharType="end"/>
        </w:r>
      </w:hyperlink>
    </w:p>
    <w:p w14:paraId="2B30C36B" w14:textId="3E03F1C4"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4" w:history="1">
        <w:r w:rsidR="00E53C85" w:rsidRPr="00542B23">
          <w:rPr>
            <w:rStyle w:val="Hyperlink"/>
            <w:noProof/>
            <w:color w:val="auto"/>
          </w:rPr>
          <w:t>Bảng 4.3 : Tải lượng và nồng độ các chất ô nhiễm từ máy phát điện dự phòng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_Toc185336564 \h </w:instrText>
        </w:r>
        <w:r w:rsidR="00E53C85" w:rsidRPr="00542B23">
          <w:rPr>
            <w:noProof/>
            <w:webHidden/>
          </w:rPr>
        </w:r>
        <w:r w:rsidR="00E53C85" w:rsidRPr="00542B23">
          <w:rPr>
            <w:noProof/>
            <w:webHidden/>
          </w:rPr>
          <w:fldChar w:fldCharType="separate"/>
        </w:r>
        <w:r w:rsidR="00B0272F" w:rsidRPr="00542B23">
          <w:rPr>
            <w:noProof/>
            <w:webHidden/>
          </w:rPr>
          <w:t>59</w:t>
        </w:r>
        <w:r w:rsidR="00E53C85" w:rsidRPr="00542B23">
          <w:rPr>
            <w:noProof/>
            <w:webHidden/>
          </w:rPr>
          <w:fldChar w:fldCharType="end"/>
        </w:r>
      </w:hyperlink>
    </w:p>
    <w:p w14:paraId="08C5A58F" w14:textId="239916E6"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5" w:history="1">
        <w:r w:rsidR="00E53C85" w:rsidRPr="00542B23">
          <w:rPr>
            <w:rStyle w:val="Hyperlink"/>
            <w:noProof/>
            <w:color w:val="auto"/>
          </w:rPr>
          <w:t>Bảng 4.4: Nồng độ các chất ô nhiễm phát sinh khi máy phát điện hoạt động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_Toc185336565 \h </w:instrText>
        </w:r>
        <w:r w:rsidR="00E53C85" w:rsidRPr="00542B23">
          <w:rPr>
            <w:noProof/>
            <w:webHidden/>
          </w:rPr>
        </w:r>
        <w:r w:rsidR="00E53C85" w:rsidRPr="00542B23">
          <w:rPr>
            <w:noProof/>
            <w:webHidden/>
          </w:rPr>
          <w:fldChar w:fldCharType="separate"/>
        </w:r>
        <w:r w:rsidR="00B0272F" w:rsidRPr="00542B23">
          <w:rPr>
            <w:noProof/>
            <w:webHidden/>
          </w:rPr>
          <w:t>59</w:t>
        </w:r>
        <w:r w:rsidR="00E53C85" w:rsidRPr="00542B23">
          <w:rPr>
            <w:noProof/>
            <w:webHidden/>
          </w:rPr>
          <w:fldChar w:fldCharType="end"/>
        </w:r>
      </w:hyperlink>
    </w:p>
    <w:p w14:paraId="216D0F94" w14:textId="5EDA7FE1"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6" w:history="1">
        <w:r w:rsidR="00E53C85" w:rsidRPr="00542B23">
          <w:rPr>
            <w:rStyle w:val="Hyperlink"/>
            <w:noProof/>
            <w:color w:val="auto"/>
          </w:rPr>
          <w:t xml:space="preserve">Bảng 4.5: </w:t>
        </w:r>
        <w:r w:rsidR="00E53C85" w:rsidRPr="00542B23">
          <w:rPr>
            <w:rStyle w:val="Hyperlink"/>
            <w:iCs/>
            <w:noProof/>
            <w:color w:val="auto"/>
          </w:rPr>
          <w:t>Hệ số phát thải khi sử dụng dầu DO</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_Toc185336566 \h </w:instrText>
        </w:r>
        <w:r w:rsidR="00E53C85" w:rsidRPr="00542B23">
          <w:rPr>
            <w:noProof/>
            <w:webHidden/>
          </w:rPr>
        </w:r>
        <w:r w:rsidR="00E53C85" w:rsidRPr="00542B23">
          <w:rPr>
            <w:noProof/>
            <w:webHidden/>
          </w:rPr>
          <w:fldChar w:fldCharType="separate"/>
        </w:r>
        <w:r w:rsidR="00B0272F" w:rsidRPr="00542B23">
          <w:rPr>
            <w:noProof/>
            <w:webHidden/>
          </w:rPr>
          <w:t>60</w:t>
        </w:r>
        <w:r w:rsidR="00E53C85" w:rsidRPr="00542B23">
          <w:rPr>
            <w:noProof/>
            <w:webHidden/>
          </w:rPr>
          <w:fldChar w:fldCharType="end"/>
        </w:r>
      </w:hyperlink>
    </w:p>
    <w:p w14:paraId="6FFB762E" w14:textId="6E7FC7F6"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7" w:history="1">
        <w:r w:rsidR="00E53C85" w:rsidRPr="00542B23">
          <w:rPr>
            <w:rStyle w:val="Hyperlink"/>
            <w:noProof/>
            <w:color w:val="auto"/>
          </w:rPr>
          <w:t xml:space="preserve">Bảng 4.6: </w:t>
        </w:r>
        <w:r w:rsidR="00E53C85" w:rsidRPr="00542B23">
          <w:rPr>
            <w:rStyle w:val="Hyperlink"/>
            <w:iCs/>
            <w:noProof/>
            <w:color w:val="auto"/>
            <w:lang w:val="it-IT"/>
          </w:rPr>
          <w:t>Dự báo tải lượng chất ô nhiễm phát sinh do phương tiện vận chuyển</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_Toc185336567 \h </w:instrText>
        </w:r>
        <w:r w:rsidR="00E53C85" w:rsidRPr="00542B23">
          <w:rPr>
            <w:noProof/>
            <w:webHidden/>
          </w:rPr>
        </w:r>
        <w:r w:rsidR="00E53C85" w:rsidRPr="00542B23">
          <w:rPr>
            <w:noProof/>
            <w:webHidden/>
          </w:rPr>
          <w:fldChar w:fldCharType="separate"/>
        </w:r>
        <w:r w:rsidR="00B0272F" w:rsidRPr="00542B23">
          <w:rPr>
            <w:noProof/>
            <w:webHidden/>
          </w:rPr>
          <w:t>61</w:t>
        </w:r>
        <w:r w:rsidR="00E53C85" w:rsidRPr="00542B23">
          <w:rPr>
            <w:noProof/>
            <w:webHidden/>
          </w:rPr>
          <w:fldChar w:fldCharType="end"/>
        </w:r>
      </w:hyperlink>
    </w:p>
    <w:p w14:paraId="1CF1C59D" w14:textId="72DC4B56"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8" w:history="1">
        <w:r w:rsidR="00E53C85" w:rsidRPr="00542B23">
          <w:rPr>
            <w:rStyle w:val="Hyperlink"/>
            <w:noProof/>
            <w:color w:val="auto"/>
          </w:rPr>
          <w:t xml:space="preserve">Bảng 4.7: </w:t>
        </w:r>
        <w:r w:rsidR="00E53C85" w:rsidRPr="00542B23">
          <w:rPr>
            <w:rStyle w:val="Hyperlink"/>
            <w:iCs/>
            <w:noProof/>
            <w:color w:val="auto"/>
          </w:rPr>
          <w:t>Hệ số các chất ô nhiễm trong quá trình hàn kim loại</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_Toc185336568 \h </w:instrText>
        </w:r>
        <w:r w:rsidR="00E53C85" w:rsidRPr="00542B23">
          <w:rPr>
            <w:noProof/>
            <w:webHidden/>
          </w:rPr>
        </w:r>
        <w:r w:rsidR="00E53C85" w:rsidRPr="00542B23">
          <w:rPr>
            <w:noProof/>
            <w:webHidden/>
          </w:rPr>
          <w:fldChar w:fldCharType="separate"/>
        </w:r>
        <w:r w:rsidR="00B0272F" w:rsidRPr="00542B23">
          <w:rPr>
            <w:noProof/>
            <w:webHidden/>
          </w:rPr>
          <w:t>62</w:t>
        </w:r>
        <w:r w:rsidR="00E53C85" w:rsidRPr="00542B23">
          <w:rPr>
            <w:noProof/>
            <w:webHidden/>
          </w:rPr>
          <w:fldChar w:fldCharType="end"/>
        </w:r>
      </w:hyperlink>
    </w:p>
    <w:p w14:paraId="0236D81A" w14:textId="1217668B"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69" w:history="1">
        <w:r w:rsidR="00E53C85" w:rsidRPr="00542B23">
          <w:rPr>
            <w:rStyle w:val="Hyperlink"/>
            <w:noProof/>
            <w:color w:val="auto"/>
          </w:rPr>
          <w:t>Bảng 4.8: Biểu hiện sức khoẻ con người khi tiếp xúc với CO</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_Toc185336569 \h </w:instrText>
        </w:r>
        <w:r w:rsidR="00E53C85" w:rsidRPr="00542B23">
          <w:rPr>
            <w:noProof/>
            <w:webHidden/>
          </w:rPr>
        </w:r>
        <w:r w:rsidR="00E53C85" w:rsidRPr="00542B23">
          <w:rPr>
            <w:noProof/>
            <w:webHidden/>
          </w:rPr>
          <w:fldChar w:fldCharType="separate"/>
        </w:r>
        <w:r w:rsidR="00B0272F" w:rsidRPr="00542B23">
          <w:rPr>
            <w:noProof/>
            <w:webHidden/>
          </w:rPr>
          <w:t>63</w:t>
        </w:r>
        <w:r w:rsidR="00E53C85" w:rsidRPr="00542B23">
          <w:rPr>
            <w:noProof/>
            <w:webHidden/>
          </w:rPr>
          <w:fldChar w:fldCharType="end"/>
        </w:r>
      </w:hyperlink>
    </w:p>
    <w:p w14:paraId="0D0D1C8A" w14:textId="03AFF34C"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0" w:history="1">
        <w:r w:rsidR="00E53C85" w:rsidRPr="00542B23">
          <w:rPr>
            <w:rStyle w:val="Hyperlink"/>
            <w:noProof/>
            <w:color w:val="auto"/>
          </w:rPr>
          <w:t>Bảng 4.9: Biểu hiện của sức khoẻ con người khi tiếp xúc với CO</w:t>
        </w:r>
        <w:r w:rsidR="00E53C85" w:rsidRPr="00542B23">
          <w:rPr>
            <w:rStyle w:val="Hyperlink"/>
            <w:noProof/>
            <w:color w:val="auto"/>
            <w:vertAlign w:val="subscript"/>
          </w:rPr>
          <w:t>2</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_Toc185336570 \h </w:instrText>
        </w:r>
        <w:r w:rsidR="00E53C85" w:rsidRPr="00542B23">
          <w:rPr>
            <w:noProof/>
            <w:webHidden/>
          </w:rPr>
        </w:r>
        <w:r w:rsidR="00E53C85" w:rsidRPr="00542B23">
          <w:rPr>
            <w:noProof/>
            <w:webHidden/>
          </w:rPr>
          <w:fldChar w:fldCharType="separate"/>
        </w:r>
        <w:r w:rsidR="00B0272F" w:rsidRPr="00542B23">
          <w:rPr>
            <w:noProof/>
            <w:webHidden/>
          </w:rPr>
          <w:t>64</w:t>
        </w:r>
        <w:r w:rsidR="00E53C85" w:rsidRPr="00542B23">
          <w:rPr>
            <w:noProof/>
            <w:webHidden/>
          </w:rPr>
          <w:fldChar w:fldCharType="end"/>
        </w:r>
      </w:hyperlink>
    </w:p>
    <w:p w14:paraId="4B0C8B5D" w14:textId="212B881F"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1" w:history="1">
        <w:r w:rsidR="00E53C85" w:rsidRPr="00542B23">
          <w:rPr>
            <w:rStyle w:val="Hyperlink"/>
            <w:noProof/>
            <w:color w:val="auto"/>
          </w:rPr>
          <w:t>Bảng 4.10: Tải lượng ô nhiễm trong nước thải sinh hoạt giai đoạn thi công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_Toc185336571 \h </w:instrText>
        </w:r>
        <w:r w:rsidR="00E53C85" w:rsidRPr="00542B23">
          <w:rPr>
            <w:noProof/>
            <w:webHidden/>
          </w:rPr>
        </w:r>
        <w:r w:rsidR="00E53C85" w:rsidRPr="00542B23">
          <w:rPr>
            <w:noProof/>
            <w:webHidden/>
          </w:rPr>
          <w:fldChar w:fldCharType="separate"/>
        </w:r>
        <w:r w:rsidR="00B0272F" w:rsidRPr="00542B23">
          <w:rPr>
            <w:noProof/>
            <w:webHidden/>
          </w:rPr>
          <w:t>66</w:t>
        </w:r>
        <w:r w:rsidR="00E53C85" w:rsidRPr="00542B23">
          <w:rPr>
            <w:noProof/>
            <w:webHidden/>
          </w:rPr>
          <w:fldChar w:fldCharType="end"/>
        </w:r>
      </w:hyperlink>
    </w:p>
    <w:p w14:paraId="3B4B4638" w14:textId="2AB9FD38"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2" w:history="1">
        <w:r w:rsidR="00E53C85" w:rsidRPr="00542B23">
          <w:rPr>
            <w:rStyle w:val="Hyperlink"/>
            <w:noProof/>
            <w:color w:val="auto"/>
          </w:rPr>
          <w:t xml:space="preserve">Bảng 4.11: </w:t>
        </w:r>
        <w:r w:rsidR="00E53C85" w:rsidRPr="00542B23">
          <w:rPr>
            <w:rStyle w:val="Hyperlink"/>
            <w:noProof/>
            <w:color w:val="auto"/>
            <w:lang w:val="nb-NO"/>
          </w:rPr>
          <w:t>Mức ồn của các thiết bị, phương tiện thi công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_Toc185336572 \h </w:instrText>
        </w:r>
        <w:r w:rsidR="00E53C85" w:rsidRPr="00542B23">
          <w:rPr>
            <w:noProof/>
            <w:webHidden/>
          </w:rPr>
        </w:r>
        <w:r w:rsidR="00E53C85" w:rsidRPr="00542B23">
          <w:rPr>
            <w:noProof/>
            <w:webHidden/>
          </w:rPr>
          <w:fldChar w:fldCharType="separate"/>
        </w:r>
        <w:r w:rsidR="00B0272F" w:rsidRPr="00542B23">
          <w:rPr>
            <w:noProof/>
            <w:webHidden/>
          </w:rPr>
          <w:t>68</w:t>
        </w:r>
        <w:r w:rsidR="00E53C85" w:rsidRPr="00542B23">
          <w:rPr>
            <w:noProof/>
            <w:webHidden/>
          </w:rPr>
          <w:fldChar w:fldCharType="end"/>
        </w:r>
      </w:hyperlink>
    </w:p>
    <w:p w14:paraId="51D19BEC" w14:textId="3845E272"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3" w:history="1">
        <w:r w:rsidR="00E53C85" w:rsidRPr="00542B23">
          <w:rPr>
            <w:rStyle w:val="Hyperlink"/>
            <w:noProof/>
            <w:color w:val="auto"/>
          </w:rPr>
          <w:t>Bảng 4.12: Dự báo tiếng ồn từ các thiết bị, phương tiện thi công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_Toc185336573 \h </w:instrText>
        </w:r>
        <w:r w:rsidR="00E53C85" w:rsidRPr="00542B23">
          <w:rPr>
            <w:noProof/>
            <w:webHidden/>
          </w:rPr>
        </w:r>
        <w:r w:rsidR="00E53C85" w:rsidRPr="00542B23">
          <w:rPr>
            <w:noProof/>
            <w:webHidden/>
          </w:rPr>
          <w:fldChar w:fldCharType="separate"/>
        </w:r>
        <w:r w:rsidR="00B0272F" w:rsidRPr="00542B23">
          <w:rPr>
            <w:noProof/>
            <w:webHidden/>
          </w:rPr>
          <w:t>68</w:t>
        </w:r>
        <w:r w:rsidR="00E53C85" w:rsidRPr="00542B23">
          <w:rPr>
            <w:noProof/>
            <w:webHidden/>
          </w:rPr>
          <w:fldChar w:fldCharType="end"/>
        </w:r>
      </w:hyperlink>
    </w:p>
    <w:p w14:paraId="715794CF" w14:textId="48C48FD5"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4" w:history="1">
        <w:r w:rsidR="00E53C85" w:rsidRPr="00542B23">
          <w:rPr>
            <w:rStyle w:val="Hyperlink"/>
            <w:noProof/>
            <w:color w:val="auto"/>
          </w:rPr>
          <w:t>Bảng 4.13: Nguồn tác động môi trường giai đoạn dự án đi vào hoạt động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_Toc185336574 \h </w:instrText>
        </w:r>
        <w:r w:rsidR="00E53C85" w:rsidRPr="00542B23">
          <w:rPr>
            <w:noProof/>
            <w:webHidden/>
          </w:rPr>
        </w:r>
        <w:r w:rsidR="00E53C85" w:rsidRPr="00542B23">
          <w:rPr>
            <w:noProof/>
            <w:webHidden/>
          </w:rPr>
          <w:fldChar w:fldCharType="separate"/>
        </w:r>
        <w:r w:rsidR="00B0272F" w:rsidRPr="00542B23">
          <w:rPr>
            <w:noProof/>
            <w:webHidden/>
          </w:rPr>
          <w:t>85</w:t>
        </w:r>
        <w:r w:rsidR="00E53C85" w:rsidRPr="00542B23">
          <w:rPr>
            <w:noProof/>
            <w:webHidden/>
          </w:rPr>
          <w:fldChar w:fldCharType="end"/>
        </w:r>
      </w:hyperlink>
    </w:p>
    <w:p w14:paraId="47F4AE81" w14:textId="0FC0568E"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5" w:history="1">
        <w:r w:rsidR="00E53C85" w:rsidRPr="00542B23">
          <w:rPr>
            <w:rStyle w:val="Hyperlink"/>
            <w:noProof/>
            <w:color w:val="auto"/>
          </w:rPr>
          <w:t>Bảng 4.14: CTR công nghiệp thông thường phát sinh trong trong trung tâm thương mại</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_Toc185336575 \h </w:instrText>
        </w:r>
        <w:r w:rsidR="00E53C85" w:rsidRPr="00542B23">
          <w:rPr>
            <w:noProof/>
            <w:webHidden/>
          </w:rPr>
        </w:r>
        <w:r w:rsidR="00E53C85" w:rsidRPr="00542B23">
          <w:rPr>
            <w:noProof/>
            <w:webHidden/>
          </w:rPr>
          <w:fldChar w:fldCharType="separate"/>
        </w:r>
        <w:r w:rsidR="00B0272F" w:rsidRPr="00542B23">
          <w:rPr>
            <w:noProof/>
            <w:webHidden/>
          </w:rPr>
          <w:t>88</w:t>
        </w:r>
        <w:r w:rsidR="00E53C85" w:rsidRPr="00542B23">
          <w:rPr>
            <w:noProof/>
            <w:webHidden/>
          </w:rPr>
          <w:fldChar w:fldCharType="end"/>
        </w:r>
      </w:hyperlink>
    </w:p>
    <w:p w14:paraId="10D75485" w14:textId="099DE751"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6" w:history="1">
        <w:r w:rsidR="00E53C85" w:rsidRPr="00542B23">
          <w:rPr>
            <w:rStyle w:val="Hyperlink"/>
            <w:noProof/>
            <w:color w:val="auto"/>
          </w:rPr>
          <w:t>Bảng 4.15: Thành phần và số lượng chất thải nguy hại giai đoạn hoạt động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_Toc185336576 \h </w:instrText>
        </w:r>
        <w:r w:rsidR="00E53C85" w:rsidRPr="00542B23">
          <w:rPr>
            <w:noProof/>
            <w:webHidden/>
          </w:rPr>
        </w:r>
        <w:r w:rsidR="00E53C85" w:rsidRPr="00542B23">
          <w:rPr>
            <w:noProof/>
            <w:webHidden/>
          </w:rPr>
          <w:fldChar w:fldCharType="separate"/>
        </w:r>
        <w:r w:rsidR="00B0272F" w:rsidRPr="00542B23">
          <w:rPr>
            <w:noProof/>
            <w:webHidden/>
          </w:rPr>
          <w:t>89</w:t>
        </w:r>
        <w:r w:rsidR="00E53C85" w:rsidRPr="00542B23">
          <w:rPr>
            <w:noProof/>
            <w:webHidden/>
          </w:rPr>
          <w:fldChar w:fldCharType="end"/>
        </w:r>
      </w:hyperlink>
    </w:p>
    <w:p w14:paraId="2FD23B00" w14:textId="1AB86107"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7" w:history="1">
        <w:r w:rsidR="00E53C85" w:rsidRPr="00542B23">
          <w:rPr>
            <w:rStyle w:val="Hyperlink"/>
            <w:noProof/>
            <w:color w:val="auto"/>
          </w:rPr>
          <w:t>Bảng 4.16: Tải lượng, nồng độ các chất ô nhiễm trong khí thải máy phát điện</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_Toc185336577 \h </w:instrText>
        </w:r>
        <w:r w:rsidR="00E53C85" w:rsidRPr="00542B23">
          <w:rPr>
            <w:noProof/>
            <w:webHidden/>
          </w:rPr>
        </w:r>
        <w:r w:rsidR="00E53C85" w:rsidRPr="00542B23">
          <w:rPr>
            <w:noProof/>
            <w:webHidden/>
          </w:rPr>
          <w:fldChar w:fldCharType="separate"/>
        </w:r>
        <w:r w:rsidR="00B0272F" w:rsidRPr="00542B23">
          <w:rPr>
            <w:noProof/>
            <w:webHidden/>
          </w:rPr>
          <w:t>93</w:t>
        </w:r>
        <w:r w:rsidR="00E53C85" w:rsidRPr="00542B23">
          <w:rPr>
            <w:noProof/>
            <w:webHidden/>
          </w:rPr>
          <w:fldChar w:fldCharType="end"/>
        </w:r>
      </w:hyperlink>
    </w:p>
    <w:p w14:paraId="2F2E29D2" w14:textId="72B3FD12"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8" w:history="1">
        <w:r w:rsidR="00E53C85" w:rsidRPr="00542B23">
          <w:rPr>
            <w:rStyle w:val="Hyperlink"/>
            <w:noProof/>
            <w:color w:val="auto"/>
          </w:rPr>
          <w:t>Bảng 4.17: Tải lượng và nồng độ các chất ô nhiễm trong nước thải trước xử lý giai đoạn hoạt động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_Toc185336578 \h </w:instrText>
        </w:r>
        <w:r w:rsidR="00E53C85" w:rsidRPr="00542B23">
          <w:rPr>
            <w:noProof/>
            <w:webHidden/>
          </w:rPr>
        </w:r>
        <w:r w:rsidR="00E53C85" w:rsidRPr="00542B23">
          <w:rPr>
            <w:noProof/>
            <w:webHidden/>
          </w:rPr>
          <w:fldChar w:fldCharType="separate"/>
        </w:r>
        <w:r w:rsidR="00B0272F" w:rsidRPr="00542B23">
          <w:rPr>
            <w:noProof/>
            <w:webHidden/>
          </w:rPr>
          <w:t>95</w:t>
        </w:r>
        <w:r w:rsidR="00E53C85" w:rsidRPr="00542B23">
          <w:rPr>
            <w:noProof/>
            <w:webHidden/>
          </w:rPr>
          <w:fldChar w:fldCharType="end"/>
        </w:r>
      </w:hyperlink>
    </w:p>
    <w:p w14:paraId="19072752" w14:textId="792CD0B7"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79" w:history="1">
        <w:r w:rsidR="00E53C85" w:rsidRPr="00542B23">
          <w:rPr>
            <w:rStyle w:val="Hyperlink"/>
            <w:noProof/>
            <w:color w:val="auto"/>
          </w:rPr>
          <w:t>Bảng 4.18: Mức ồn của một số phương tiện giao thông và thiết bị máy móc</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_Toc185336579 \h </w:instrText>
        </w:r>
        <w:r w:rsidR="00E53C85" w:rsidRPr="00542B23">
          <w:rPr>
            <w:noProof/>
            <w:webHidden/>
          </w:rPr>
        </w:r>
        <w:r w:rsidR="00E53C85" w:rsidRPr="00542B23">
          <w:rPr>
            <w:noProof/>
            <w:webHidden/>
          </w:rPr>
          <w:fldChar w:fldCharType="separate"/>
        </w:r>
        <w:r w:rsidR="00B0272F" w:rsidRPr="00542B23">
          <w:rPr>
            <w:noProof/>
            <w:webHidden/>
          </w:rPr>
          <w:t>97</w:t>
        </w:r>
        <w:r w:rsidR="00E53C85" w:rsidRPr="00542B23">
          <w:rPr>
            <w:noProof/>
            <w:webHidden/>
          </w:rPr>
          <w:fldChar w:fldCharType="end"/>
        </w:r>
      </w:hyperlink>
    </w:p>
    <w:p w14:paraId="427C39F3" w14:textId="609DEE57"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0" w:history="1">
        <w:r w:rsidR="00E53C85" w:rsidRPr="00542B23">
          <w:rPr>
            <w:rStyle w:val="Hyperlink"/>
            <w:noProof/>
            <w:color w:val="auto"/>
          </w:rPr>
          <w:t>Bảng 4.19: Thông số kỹ thuật của các hệ thống xử lý khí thải buồng sơn sấy</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_Toc185336580 \h </w:instrText>
        </w:r>
        <w:r w:rsidR="00E53C85" w:rsidRPr="00542B23">
          <w:rPr>
            <w:noProof/>
            <w:webHidden/>
          </w:rPr>
        </w:r>
        <w:r w:rsidR="00E53C85" w:rsidRPr="00542B23">
          <w:rPr>
            <w:noProof/>
            <w:webHidden/>
          </w:rPr>
          <w:fldChar w:fldCharType="separate"/>
        </w:r>
        <w:r w:rsidR="00B0272F" w:rsidRPr="00542B23">
          <w:rPr>
            <w:noProof/>
            <w:webHidden/>
          </w:rPr>
          <w:t>104</w:t>
        </w:r>
        <w:r w:rsidR="00E53C85" w:rsidRPr="00542B23">
          <w:rPr>
            <w:noProof/>
            <w:webHidden/>
          </w:rPr>
          <w:fldChar w:fldCharType="end"/>
        </w:r>
      </w:hyperlink>
    </w:p>
    <w:p w14:paraId="32C7EBDB" w14:textId="539988D1"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1" w:history="1">
        <w:r w:rsidR="00E53C85" w:rsidRPr="00542B23">
          <w:rPr>
            <w:rStyle w:val="Hyperlink"/>
            <w:noProof/>
            <w:color w:val="auto"/>
          </w:rPr>
          <w:t xml:space="preserve">Bảng 4.20: </w:t>
        </w:r>
        <w:r w:rsidR="00E53C85" w:rsidRPr="00542B23">
          <w:rPr>
            <w:rStyle w:val="Hyperlink"/>
            <w:bCs/>
            <w:noProof/>
            <w:color w:val="auto"/>
          </w:rPr>
          <w:t>Thông số kỹ thuật của các hệ thống xử lý khí thải buồng sơn nhanh</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_Toc185336581 \h </w:instrText>
        </w:r>
        <w:r w:rsidR="00E53C85" w:rsidRPr="00542B23">
          <w:rPr>
            <w:noProof/>
            <w:webHidden/>
          </w:rPr>
        </w:r>
        <w:r w:rsidR="00E53C85" w:rsidRPr="00542B23">
          <w:rPr>
            <w:noProof/>
            <w:webHidden/>
          </w:rPr>
          <w:fldChar w:fldCharType="separate"/>
        </w:r>
        <w:r w:rsidR="00B0272F" w:rsidRPr="00542B23">
          <w:rPr>
            <w:noProof/>
            <w:webHidden/>
          </w:rPr>
          <w:t>104</w:t>
        </w:r>
        <w:r w:rsidR="00E53C85" w:rsidRPr="00542B23">
          <w:rPr>
            <w:noProof/>
            <w:webHidden/>
          </w:rPr>
          <w:fldChar w:fldCharType="end"/>
        </w:r>
      </w:hyperlink>
    </w:p>
    <w:p w14:paraId="3AAFFC76" w14:textId="7D71B909"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2" w:history="1">
        <w:r w:rsidR="00E53C85" w:rsidRPr="00542B23">
          <w:rPr>
            <w:rStyle w:val="Hyperlink"/>
            <w:noProof/>
            <w:color w:val="auto"/>
          </w:rPr>
          <w:t>Bảng 4.21: Bảng thống kê khối lượng thoát nước mưa của dự án</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_Toc185336582 \h </w:instrText>
        </w:r>
        <w:r w:rsidR="00E53C85" w:rsidRPr="00542B23">
          <w:rPr>
            <w:noProof/>
            <w:webHidden/>
          </w:rPr>
        </w:r>
        <w:r w:rsidR="00E53C85" w:rsidRPr="00542B23">
          <w:rPr>
            <w:noProof/>
            <w:webHidden/>
          </w:rPr>
          <w:fldChar w:fldCharType="separate"/>
        </w:r>
        <w:r w:rsidR="00B0272F" w:rsidRPr="00542B23">
          <w:rPr>
            <w:noProof/>
            <w:webHidden/>
          </w:rPr>
          <w:t>106</w:t>
        </w:r>
        <w:r w:rsidR="00E53C85" w:rsidRPr="00542B23">
          <w:rPr>
            <w:noProof/>
            <w:webHidden/>
          </w:rPr>
          <w:fldChar w:fldCharType="end"/>
        </w:r>
      </w:hyperlink>
    </w:p>
    <w:p w14:paraId="0C7514C9" w14:textId="0B286C9B"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3" w:history="1">
        <w:r w:rsidR="00E53C85" w:rsidRPr="00542B23">
          <w:rPr>
            <w:rStyle w:val="Hyperlink"/>
            <w:noProof/>
            <w:color w:val="auto"/>
          </w:rPr>
          <w:t>Bảng 4.22: Bảng thống kê khối lượng chính nước thải</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_Toc185336583 \h </w:instrText>
        </w:r>
        <w:r w:rsidR="00E53C85" w:rsidRPr="00542B23">
          <w:rPr>
            <w:noProof/>
            <w:webHidden/>
          </w:rPr>
        </w:r>
        <w:r w:rsidR="00E53C85" w:rsidRPr="00542B23">
          <w:rPr>
            <w:noProof/>
            <w:webHidden/>
          </w:rPr>
          <w:fldChar w:fldCharType="separate"/>
        </w:r>
        <w:r w:rsidR="00B0272F" w:rsidRPr="00542B23">
          <w:rPr>
            <w:noProof/>
            <w:webHidden/>
          </w:rPr>
          <w:t>107</w:t>
        </w:r>
        <w:r w:rsidR="00E53C85" w:rsidRPr="00542B23">
          <w:rPr>
            <w:noProof/>
            <w:webHidden/>
          </w:rPr>
          <w:fldChar w:fldCharType="end"/>
        </w:r>
      </w:hyperlink>
    </w:p>
    <w:p w14:paraId="02AB154D" w14:textId="7D82574C"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4" w:history="1">
        <w:r w:rsidR="00E53C85" w:rsidRPr="00542B23">
          <w:rPr>
            <w:rStyle w:val="Hyperlink"/>
            <w:noProof/>
            <w:color w:val="auto"/>
          </w:rPr>
          <w:t xml:space="preserve">Bảng 4. 23: </w:t>
        </w:r>
        <w:r w:rsidR="00E53C85" w:rsidRPr="00542B23">
          <w:rPr>
            <w:rStyle w:val="Hyperlink"/>
            <w:iCs/>
            <w:noProof/>
            <w:color w:val="auto"/>
          </w:rPr>
          <w:t>Bảng thông số kỹ thuật của các ngăn xử lý nước thải rửa xe</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_Toc185336584 \h </w:instrText>
        </w:r>
        <w:r w:rsidR="00E53C85" w:rsidRPr="00542B23">
          <w:rPr>
            <w:noProof/>
            <w:webHidden/>
          </w:rPr>
        </w:r>
        <w:r w:rsidR="00E53C85" w:rsidRPr="00542B23">
          <w:rPr>
            <w:noProof/>
            <w:webHidden/>
          </w:rPr>
          <w:fldChar w:fldCharType="separate"/>
        </w:r>
        <w:r w:rsidR="00B0272F" w:rsidRPr="00542B23">
          <w:rPr>
            <w:noProof/>
            <w:webHidden/>
          </w:rPr>
          <w:t>111</w:t>
        </w:r>
        <w:r w:rsidR="00E53C85" w:rsidRPr="00542B23">
          <w:rPr>
            <w:noProof/>
            <w:webHidden/>
          </w:rPr>
          <w:fldChar w:fldCharType="end"/>
        </w:r>
      </w:hyperlink>
    </w:p>
    <w:p w14:paraId="785CD9E0" w14:textId="3ED2B42D"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5" w:history="1">
        <w:r w:rsidR="00E53C85" w:rsidRPr="00542B23">
          <w:rPr>
            <w:rStyle w:val="Hyperlink"/>
            <w:noProof/>
            <w:color w:val="auto"/>
          </w:rPr>
          <w:t>Bảng 4.24: Thông số HLXT nước thải của Dự án</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_Toc185336585 \h </w:instrText>
        </w:r>
        <w:r w:rsidR="00E53C85" w:rsidRPr="00542B23">
          <w:rPr>
            <w:noProof/>
            <w:webHidden/>
          </w:rPr>
        </w:r>
        <w:r w:rsidR="00E53C85" w:rsidRPr="00542B23">
          <w:rPr>
            <w:noProof/>
            <w:webHidden/>
          </w:rPr>
          <w:fldChar w:fldCharType="separate"/>
        </w:r>
        <w:r w:rsidR="00B0272F" w:rsidRPr="00542B23">
          <w:rPr>
            <w:noProof/>
            <w:webHidden/>
          </w:rPr>
          <w:t>113</w:t>
        </w:r>
        <w:r w:rsidR="00E53C85" w:rsidRPr="00542B23">
          <w:rPr>
            <w:noProof/>
            <w:webHidden/>
          </w:rPr>
          <w:fldChar w:fldCharType="end"/>
        </w:r>
      </w:hyperlink>
    </w:p>
    <w:p w14:paraId="1D1F5B58" w14:textId="086EAB1B"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6" w:history="1">
        <w:r w:rsidR="00E53C85" w:rsidRPr="00542B23">
          <w:rPr>
            <w:rStyle w:val="Hyperlink"/>
            <w:noProof/>
            <w:color w:val="auto"/>
          </w:rPr>
          <w:t xml:space="preserve">Bảng 4.25: </w:t>
        </w:r>
        <w:r w:rsidR="00E53C85" w:rsidRPr="00542B23">
          <w:rPr>
            <w:rStyle w:val="Hyperlink"/>
            <w:noProof/>
            <w:color w:val="auto"/>
            <w:lang w:val="pt-BR"/>
          </w:rPr>
          <w:t>Danh mục các hạng mục công trình, thiết bị đầu tư lắp đặt cho  hệ thống xử lý nước thải</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_Toc185336586 \h </w:instrText>
        </w:r>
        <w:r w:rsidR="00E53C85" w:rsidRPr="00542B23">
          <w:rPr>
            <w:noProof/>
            <w:webHidden/>
          </w:rPr>
        </w:r>
        <w:r w:rsidR="00E53C85" w:rsidRPr="00542B23">
          <w:rPr>
            <w:noProof/>
            <w:webHidden/>
          </w:rPr>
          <w:fldChar w:fldCharType="separate"/>
        </w:r>
        <w:r w:rsidR="00B0272F" w:rsidRPr="00542B23">
          <w:rPr>
            <w:noProof/>
            <w:webHidden/>
          </w:rPr>
          <w:t>114</w:t>
        </w:r>
        <w:r w:rsidR="00E53C85" w:rsidRPr="00542B23">
          <w:rPr>
            <w:noProof/>
            <w:webHidden/>
          </w:rPr>
          <w:fldChar w:fldCharType="end"/>
        </w:r>
      </w:hyperlink>
    </w:p>
    <w:p w14:paraId="56FFF7D7" w14:textId="52B35ED3"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7" w:history="1">
        <w:r w:rsidR="00E53C85" w:rsidRPr="00542B23">
          <w:rPr>
            <w:rStyle w:val="Hyperlink"/>
            <w:noProof/>
            <w:color w:val="auto"/>
          </w:rPr>
          <w:t>Bảng 4.26: Một số sự cố thường gặp và biện pháp khắc phục</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_Toc185336587 \h </w:instrText>
        </w:r>
        <w:r w:rsidR="00E53C85" w:rsidRPr="00542B23">
          <w:rPr>
            <w:noProof/>
            <w:webHidden/>
          </w:rPr>
        </w:r>
        <w:r w:rsidR="00E53C85" w:rsidRPr="00542B23">
          <w:rPr>
            <w:noProof/>
            <w:webHidden/>
          </w:rPr>
          <w:fldChar w:fldCharType="separate"/>
        </w:r>
        <w:r w:rsidR="00B0272F" w:rsidRPr="00542B23">
          <w:rPr>
            <w:noProof/>
            <w:webHidden/>
          </w:rPr>
          <w:t>116</w:t>
        </w:r>
        <w:r w:rsidR="00E53C85" w:rsidRPr="00542B23">
          <w:rPr>
            <w:noProof/>
            <w:webHidden/>
          </w:rPr>
          <w:fldChar w:fldCharType="end"/>
        </w:r>
      </w:hyperlink>
    </w:p>
    <w:p w14:paraId="34D3C7C7" w14:textId="1018C78C"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8" w:history="1">
        <w:r w:rsidR="00E53C85" w:rsidRPr="00542B23">
          <w:rPr>
            <w:rStyle w:val="Hyperlink"/>
            <w:noProof/>
            <w:color w:val="auto"/>
          </w:rPr>
          <w:t>Bảng 4.27: Dự kiến kinh phí cho các công trình, biện pháp bảo vệ môi trường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_Toc185336588 \h </w:instrText>
        </w:r>
        <w:r w:rsidR="00E53C85" w:rsidRPr="00542B23">
          <w:rPr>
            <w:noProof/>
            <w:webHidden/>
          </w:rPr>
        </w:r>
        <w:r w:rsidR="00E53C85" w:rsidRPr="00542B23">
          <w:rPr>
            <w:noProof/>
            <w:webHidden/>
          </w:rPr>
          <w:fldChar w:fldCharType="separate"/>
        </w:r>
        <w:r w:rsidR="00B0272F" w:rsidRPr="00542B23">
          <w:rPr>
            <w:noProof/>
            <w:webHidden/>
          </w:rPr>
          <w:t>118</w:t>
        </w:r>
        <w:r w:rsidR="00E53C85" w:rsidRPr="00542B23">
          <w:rPr>
            <w:noProof/>
            <w:webHidden/>
          </w:rPr>
          <w:fldChar w:fldCharType="end"/>
        </w:r>
      </w:hyperlink>
    </w:p>
    <w:p w14:paraId="3BA3DA83" w14:textId="5BCB9DF5"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89" w:history="1">
        <w:r w:rsidR="00E53C85" w:rsidRPr="00542B23">
          <w:rPr>
            <w:rStyle w:val="Hyperlink"/>
            <w:noProof/>
            <w:color w:val="auto"/>
          </w:rPr>
          <w:t>Bảng 4.28: Mức độ chi tiết và tin cậy của đánh giá tác động môi trường không khí</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_Toc185336589 \h </w:instrText>
        </w:r>
        <w:r w:rsidR="00E53C85" w:rsidRPr="00542B23">
          <w:rPr>
            <w:noProof/>
            <w:webHidden/>
          </w:rPr>
        </w:r>
        <w:r w:rsidR="00E53C85" w:rsidRPr="00542B23">
          <w:rPr>
            <w:noProof/>
            <w:webHidden/>
          </w:rPr>
          <w:fldChar w:fldCharType="separate"/>
        </w:r>
        <w:r w:rsidR="00B0272F" w:rsidRPr="00542B23">
          <w:rPr>
            <w:noProof/>
            <w:webHidden/>
          </w:rPr>
          <w:t>120</w:t>
        </w:r>
        <w:r w:rsidR="00E53C85" w:rsidRPr="00542B23">
          <w:rPr>
            <w:noProof/>
            <w:webHidden/>
          </w:rPr>
          <w:fldChar w:fldCharType="end"/>
        </w:r>
      </w:hyperlink>
    </w:p>
    <w:p w14:paraId="1802966E" w14:textId="6401BAD9"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0" w:history="1">
        <w:r w:rsidR="00E53C85" w:rsidRPr="00542B23">
          <w:rPr>
            <w:rStyle w:val="Hyperlink"/>
            <w:noProof/>
            <w:color w:val="auto"/>
          </w:rPr>
          <w:t>Bảng 4.29: Mức độ chi tiết và tin cậy của đánh giá tác động môi trường nước</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_Toc185336590 \h </w:instrText>
        </w:r>
        <w:r w:rsidR="00E53C85" w:rsidRPr="00542B23">
          <w:rPr>
            <w:noProof/>
            <w:webHidden/>
          </w:rPr>
        </w:r>
        <w:r w:rsidR="00E53C85" w:rsidRPr="00542B23">
          <w:rPr>
            <w:noProof/>
            <w:webHidden/>
          </w:rPr>
          <w:fldChar w:fldCharType="separate"/>
        </w:r>
        <w:r w:rsidR="00B0272F" w:rsidRPr="00542B23">
          <w:rPr>
            <w:noProof/>
            <w:webHidden/>
          </w:rPr>
          <w:t>121</w:t>
        </w:r>
        <w:r w:rsidR="00E53C85" w:rsidRPr="00542B23">
          <w:rPr>
            <w:noProof/>
            <w:webHidden/>
          </w:rPr>
          <w:fldChar w:fldCharType="end"/>
        </w:r>
      </w:hyperlink>
    </w:p>
    <w:p w14:paraId="0458EB09" w14:textId="77777777" w:rsidR="00E53C85" w:rsidRPr="00542B23" w:rsidRDefault="004F2DF2" w:rsidP="00E53C85">
      <w:pPr>
        <w:spacing w:before="120" w:after="120" w:line="288" w:lineRule="auto"/>
        <w:ind w:firstLine="0"/>
        <w:rPr>
          <w:noProof/>
        </w:rPr>
      </w:pPr>
      <w:r w:rsidRPr="00542B23">
        <w:rPr>
          <w:sz w:val="26"/>
          <w:szCs w:val="26"/>
        </w:rPr>
        <w:fldChar w:fldCharType="end"/>
      </w:r>
      <w:r w:rsidRPr="00542B23">
        <w:rPr>
          <w:sz w:val="26"/>
          <w:szCs w:val="26"/>
        </w:rPr>
        <w:fldChar w:fldCharType="begin"/>
      </w:r>
      <w:r w:rsidRPr="00542B23">
        <w:rPr>
          <w:sz w:val="26"/>
          <w:szCs w:val="26"/>
        </w:rPr>
        <w:instrText xml:space="preserve"> TOC \h \z \c "Bảng 6." </w:instrText>
      </w:r>
      <w:r w:rsidRPr="00542B23">
        <w:rPr>
          <w:sz w:val="26"/>
          <w:szCs w:val="26"/>
        </w:rPr>
        <w:fldChar w:fldCharType="separate"/>
      </w:r>
    </w:p>
    <w:p w14:paraId="623D6E4B" w14:textId="4D366F1F"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1" w:history="1">
        <w:r w:rsidR="00E53C85" w:rsidRPr="00542B23">
          <w:rPr>
            <w:rStyle w:val="Hyperlink"/>
            <w:noProof/>
            <w:color w:val="auto"/>
          </w:rPr>
          <w:t>Bảng 6.1: Giới hạn thông số và nồng độ các chất ô nhiễm trong nước thải sau xử lý</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_Toc185336591 \h </w:instrText>
        </w:r>
        <w:r w:rsidR="00E53C85" w:rsidRPr="00542B23">
          <w:rPr>
            <w:noProof/>
            <w:webHidden/>
          </w:rPr>
        </w:r>
        <w:r w:rsidR="00E53C85" w:rsidRPr="00542B23">
          <w:rPr>
            <w:noProof/>
            <w:webHidden/>
          </w:rPr>
          <w:fldChar w:fldCharType="separate"/>
        </w:r>
        <w:r w:rsidR="00B0272F" w:rsidRPr="00542B23">
          <w:rPr>
            <w:noProof/>
            <w:webHidden/>
          </w:rPr>
          <w:t>125</w:t>
        </w:r>
        <w:r w:rsidR="00E53C85" w:rsidRPr="00542B23">
          <w:rPr>
            <w:noProof/>
            <w:webHidden/>
          </w:rPr>
          <w:fldChar w:fldCharType="end"/>
        </w:r>
      </w:hyperlink>
    </w:p>
    <w:p w14:paraId="69BD0BA9" w14:textId="2D7F7862"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2" w:history="1">
        <w:r w:rsidR="00E53C85" w:rsidRPr="00542B23">
          <w:rPr>
            <w:rStyle w:val="Hyperlink"/>
            <w:noProof/>
            <w:color w:val="auto"/>
          </w:rPr>
          <w:t xml:space="preserve">Bảng 6.2: </w:t>
        </w:r>
        <w:r w:rsidR="00E53C85" w:rsidRPr="00542B23">
          <w:rPr>
            <w:rStyle w:val="Hyperlink"/>
            <w:noProof/>
            <w:color w:val="auto"/>
            <w:lang w:val="nl-NL"/>
          </w:rPr>
          <w:t>Tổng hợp thông số và giá trị giới hạn cho phép các dòng khí thải</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_Toc185336592 \h </w:instrText>
        </w:r>
        <w:r w:rsidR="00E53C85" w:rsidRPr="00542B23">
          <w:rPr>
            <w:noProof/>
            <w:webHidden/>
          </w:rPr>
        </w:r>
        <w:r w:rsidR="00E53C85" w:rsidRPr="00542B23">
          <w:rPr>
            <w:noProof/>
            <w:webHidden/>
          </w:rPr>
          <w:fldChar w:fldCharType="separate"/>
        </w:r>
        <w:r w:rsidR="00B0272F" w:rsidRPr="00542B23">
          <w:rPr>
            <w:noProof/>
            <w:webHidden/>
          </w:rPr>
          <w:t>127</w:t>
        </w:r>
        <w:r w:rsidR="00E53C85" w:rsidRPr="00542B23">
          <w:rPr>
            <w:noProof/>
            <w:webHidden/>
          </w:rPr>
          <w:fldChar w:fldCharType="end"/>
        </w:r>
      </w:hyperlink>
    </w:p>
    <w:p w14:paraId="14753920" w14:textId="623F55FA"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3" w:history="1">
        <w:r w:rsidR="00E53C85" w:rsidRPr="00542B23">
          <w:rPr>
            <w:rStyle w:val="Hyperlink"/>
            <w:noProof/>
            <w:color w:val="auto"/>
          </w:rPr>
          <w:t>Bảng 6.3</w:t>
        </w:r>
        <w:r w:rsidR="00E53C85" w:rsidRPr="00542B23">
          <w:rPr>
            <w:rStyle w:val="Hyperlink"/>
            <w:bCs/>
            <w:noProof/>
            <w:color w:val="auto"/>
          </w:rPr>
          <w:t>: Vị trí xả khí thải</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_Toc185336593 \h </w:instrText>
        </w:r>
        <w:r w:rsidR="00E53C85" w:rsidRPr="00542B23">
          <w:rPr>
            <w:noProof/>
            <w:webHidden/>
          </w:rPr>
        </w:r>
        <w:r w:rsidR="00E53C85" w:rsidRPr="00542B23">
          <w:rPr>
            <w:noProof/>
            <w:webHidden/>
          </w:rPr>
          <w:fldChar w:fldCharType="separate"/>
        </w:r>
        <w:r w:rsidR="00B0272F" w:rsidRPr="00542B23">
          <w:rPr>
            <w:noProof/>
            <w:webHidden/>
          </w:rPr>
          <w:t>127</w:t>
        </w:r>
        <w:r w:rsidR="00E53C85" w:rsidRPr="00542B23">
          <w:rPr>
            <w:noProof/>
            <w:webHidden/>
          </w:rPr>
          <w:fldChar w:fldCharType="end"/>
        </w:r>
      </w:hyperlink>
    </w:p>
    <w:p w14:paraId="701D3539" w14:textId="48E6E29B"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4" w:history="1">
        <w:r w:rsidR="00E53C85" w:rsidRPr="00542B23">
          <w:rPr>
            <w:rStyle w:val="Hyperlink"/>
            <w:noProof/>
            <w:color w:val="auto"/>
          </w:rPr>
          <w:t xml:space="preserve">Bảng 6.4: </w:t>
        </w:r>
        <w:r w:rsidR="00E53C85" w:rsidRPr="00542B23">
          <w:rPr>
            <w:rStyle w:val="Hyperlink"/>
            <w:rFonts w:eastAsia="MS Gothic"/>
            <w:bCs/>
            <w:noProof/>
            <w:color w:val="auto"/>
          </w:rPr>
          <w:t>Giá trị giới hạn tiếng ồn</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_Toc185336594 \h </w:instrText>
        </w:r>
        <w:r w:rsidR="00E53C85" w:rsidRPr="00542B23">
          <w:rPr>
            <w:noProof/>
            <w:webHidden/>
          </w:rPr>
        </w:r>
        <w:r w:rsidR="00E53C85" w:rsidRPr="00542B23">
          <w:rPr>
            <w:noProof/>
            <w:webHidden/>
          </w:rPr>
          <w:fldChar w:fldCharType="separate"/>
        </w:r>
        <w:r w:rsidR="00B0272F" w:rsidRPr="00542B23">
          <w:rPr>
            <w:noProof/>
            <w:webHidden/>
          </w:rPr>
          <w:t>128</w:t>
        </w:r>
        <w:r w:rsidR="00E53C85" w:rsidRPr="00542B23">
          <w:rPr>
            <w:noProof/>
            <w:webHidden/>
          </w:rPr>
          <w:fldChar w:fldCharType="end"/>
        </w:r>
      </w:hyperlink>
    </w:p>
    <w:p w14:paraId="2B8FB92E" w14:textId="1FC63652"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5" w:history="1">
        <w:r w:rsidR="00E53C85" w:rsidRPr="00542B23">
          <w:rPr>
            <w:rStyle w:val="Hyperlink"/>
            <w:noProof/>
            <w:color w:val="auto"/>
          </w:rPr>
          <w:t xml:space="preserve">Bảng 6.5: </w:t>
        </w:r>
        <w:r w:rsidR="00E53C85" w:rsidRPr="00542B23">
          <w:rPr>
            <w:rStyle w:val="Hyperlink"/>
            <w:bCs/>
            <w:noProof/>
            <w:color w:val="auto"/>
          </w:rPr>
          <w:t>Giá trị giới hạn độ rung</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_Toc185336595 \h </w:instrText>
        </w:r>
        <w:r w:rsidR="00E53C85" w:rsidRPr="00542B23">
          <w:rPr>
            <w:noProof/>
            <w:webHidden/>
          </w:rPr>
        </w:r>
        <w:r w:rsidR="00E53C85" w:rsidRPr="00542B23">
          <w:rPr>
            <w:noProof/>
            <w:webHidden/>
          </w:rPr>
          <w:fldChar w:fldCharType="separate"/>
        </w:r>
        <w:r w:rsidR="00B0272F" w:rsidRPr="00542B23">
          <w:rPr>
            <w:noProof/>
            <w:webHidden/>
          </w:rPr>
          <w:t>128</w:t>
        </w:r>
        <w:r w:rsidR="00E53C85" w:rsidRPr="00542B23">
          <w:rPr>
            <w:noProof/>
            <w:webHidden/>
          </w:rPr>
          <w:fldChar w:fldCharType="end"/>
        </w:r>
      </w:hyperlink>
    </w:p>
    <w:p w14:paraId="43BFDBB9" w14:textId="3AE3F520"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6" w:history="1">
        <w:r w:rsidR="00E53C85" w:rsidRPr="00542B23">
          <w:rPr>
            <w:rStyle w:val="Hyperlink"/>
            <w:noProof/>
            <w:color w:val="auto"/>
          </w:rPr>
          <w:t>Bảng 6.6: Giới hạn cho phép mức áp suất âm theo thời gian tiếp xúc</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_Toc185336596 \h </w:instrText>
        </w:r>
        <w:r w:rsidR="00E53C85" w:rsidRPr="00542B23">
          <w:rPr>
            <w:noProof/>
            <w:webHidden/>
          </w:rPr>
        </w:r>
        <w:r w:rsidR="00E53C85" w:rsidRPr="00542B23">
          <w:rPr>
            <w:noProof/>
            <w:webHidden/>
          </w:rPr>
          <w:fldChar w:fldCharType="separate"/>
        </w:r>
        <w:r w:rsidR="00B0272F" w:rsidRPr="00542B23">
          <w:rPr>
            <w:noProof/>
            <w:webHidden/>
          </w:rPr>
          <w:t>129</w:t>
        </w:r>
        <w:r w:rsidR="00E53C85" w:rsidRPr="00542B23">
          <w:rPr>
            <w:noProof/>
            <w:webHidden/>
          </w:rPr>
          <w:fldChar w:fldCharType="end"/>
        </w:r>
      </w:hyperlink>
    </w:p>
    <w:p w14:paraId="325D2305" w14:textId="637A4E0C"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7" w:history="1">
        <w:r w:rsidR="00E53C85" w:rsidRPr="00542B23">
          <w:rPr>
            <w:rStyle w:val="Hyperlink"/>
            <w:noProof/>
            <w:color w:val="auto"/>
          </w:rPr>
          <w:t>Bả</w:t>
        </w:r>
        <w:r w:rsidR="00A65B54" w:rsidRPr="00542B23">
          <w:rPr>
            <w:rStyle w:val="Hyperlink"/>
            <w:noProof/>
            <w:color w:val="auto"/>
          </w:rPr>
          <w:t>ng 6.</w:t>
        </w:r>
        <w:r w:rsidR="00E53C85" w:rsidRPr="00542B23">
          <w:rPr>
            <w:rStyle w:val="Hyperlink"/>
            <w:noProof/>
            <w:color w:val="auto"/>
          </w:rPr>
          <w:t>7: Giới hạn cho phép mức áp suất âm tại các vị trí lao động ở các dải ốc ta</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_Toc185336597 \h </w:instrText>
        </w:r>
        <w:r w:rsidR="00E53C85" w:rsidRPr="00542B23">
          <w:rPr>
            <w:noProof/>
            <w:webHidden/>
          </w:rPr>
        </w:r>
        <w:r w:rsidR="00E53C85" w:rsidRPr="00542B23">
          <w:rPr>
            <w:noProof/>
            <w:webHidden/>
          </w:rPr>
          <w:fldChar w:fldCharType="separate"/>
        </w:r>
        <w:r w:rsidR="00B0272F" w:rsidRPr="00542B23">
          <w:rPr>
            <w:noProof/>
            <w:webHidden/>
          </w:rPr>
          <w:t>130</w:t>
        </w:r>
        <w:r w:rsidR="00E53C85" w:rsidRPr="00542B23">
          <w:rPr>
            <w:noProof/>
            <w:webHidden/>
          </w:rPr>
          <w:fldChar w:fldCharType="end"/>
        </w:r>
      </w:hyperlink>
    </w:p>
    <w:p w14:paraId="3A15565A" w14:textId="365A0EAC"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8" w:history="1">
        <w:r w:rsidR="00E53C85" w:rsidRPr="00542B23">
          <w:rPr>
            <w:rStyle w:val="Hyperlink"/>
            <w:noProof/>
            <w:color w:val="auto"/>
          </w:rPr>
          <w:t>Bảng 6.8: Yêu cầu trang bị cá nhân bảo vệ thính lực</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_Toc185336598 \h </w:instrText>
        </w:r>
        <w:r w:rsidR="00E53C85" w:rsidRPr="00542B23">
          <w:rPr>
            <w:noProof/>
            <w:webHidden/>
          </w:rPr>
        </w:r>
        <w:r w:rsidR="00E53C85" w:rsidRPr="00542B23">
          <w:rPr>
            <w:noProof/>
            <w:webHidden/>
          </w:rPr>
          <w:fldChar w:fldCharType="separate"/>
        </w:r>
        <w:r w:rsidR="00B0272F" w:rsidRPr="00542B23">
          <w:rPr>
            <w:noProof/>
            <w:webHidden/>
          </w:rPr>
          <w:t>131</w:t>
        </w:r>
        <w:r w:rsidR="00E53C85" w:rsidRPr="00542B23">
          <w:rPr>
            <w:noProof/>
            <w:webHidden/>
          </w:rPr>
          <w:fldChar w:fldCharType="end"/>
        </w:r>
      </w:hyperlink>
    </w:p>
    <w:p w14:paraId="02C96BED" w14:textId="77777777" w:rsidR="00E53C85" w:rsidRPr="00542B23" w:rsidRDefault="004F2DF2" w:rsidP="00CA3292">
      <w:pPr>
        <w:spacing w:before="120" w:after="120" w:line="288" w:lineRule="auto"/>
        <w:ind w:firstLine="0"/>
        <w:rPr>
          <w:noProof/>
        </w:rPr>
      </w:pPr>
      <w:r w:rsidRPr="00542B23">
        <w:rPr>
          <w:sz w:val="26"/>
          <w:szCs w:val="26"/>
        </w:rPr>
        <w:fldChar w:fldCharType="end"/>
      </w:r>
      <w:r w:rsidRPr="00542B23">
        <w:rPr>
          <w:sz w:val="26"/>
          <w:szCs w:val="26"/>
        </w:rPr>
        <w:fldChar w:fldCharType="begin"/>
      </w:r>
      <w:r w:rsidRPr="00542B23">
        <w:rPr>
          <w:sz w:val="26"/>
          <w:szCs w:val="26"/>
        </w:rPr>
        <w:instrText xml:space="preserve"> TOC \h \z \c "Bảng 7." </w:instrText>
      </w:r>
      <w:r w:rsidRPr="00542B23">
        <w:rPr>
          <w:sz w:val="26"/>
          <w:szCs w:val="26"/>
        </w:rPr>
        <w:fldChar w:fldCharType="separate"/>
      </w:r>
    </w:p>
    <w:p w14:paraId="043E086A" w14:textId="4D964F37" w:rsidR="00E53C85" w:rsidRPr="00542B23" w:rsidRDefault="003C7F0C" w:rsidP="00E53C85">
      <w:pPr>
        <w:pStyle w:val="TableofFigures"/>
        <w:tabs>
          <w:tab w:val="right" w:leader="dot" w:pos="9062"/>
        </w:tabs>
        <w:ind w:firstLine="0"/>
        <w:rPr>
          <w:rFonts w:eastAsiaTheme="minorEastAsia"/>
          <w:noProof/>
          <w:sz w:val="22"/>
          <w:lang w:val="en-US" w:eastAsia="en-US"/>
        </w:rPr>
      </w:pPr>
      <w:hyperlink w:anchor="_Toc185336599" w:history="1">
        <w:r w:rsidR="00E53C85" w:rsidRPr="00542B23">
          <w:rPr>
            <w:rStyle w:val="Hyperlink"/>
            <w:noProof/>
            <w:color w:val="auto"/>
          </w:rPr>
          <w:t>Bảng 7.1: Thời gian dự kiến vận hành thử nghiệm</w:t>
        </w:r>
        <w:r w:rsidR="00E53C85" w:rsidRPr="00542B23">
          <w:rPr>
            <w:noProof/>
            <w:webHidden/>
          </w:rPr>
          <w:tab/>
        </w:r>
        <w:r w:rsidR="00E53C85" w:rsidRPr="00542B23">
          <w:rPr>
            <w:noProof/>
            <w:webHidden/>
          </w:rPr>
          <w:fldChar w:fldCharType="begin"/>
        </w:r>
        <w:r w:rsidR="00E53C85" w:rsidRPr="00542B23">
          <w:rPr>
            <w:noProof/>
            <w:webHidden/>
          </w:rPr>
          <w:instrText xml:space="preserve"> PAGEREF _Toc185336599 \h </w:instrText>
        </w:r>
        <w:r w:rsidR="00E53C85" w:rsidRPr="00542B23">
          <w:rPr>
            <w:noProof/>
            <w:webHidden/>
          </w:rPr>
        </w:r>
        <w:r w:rsidR="00E53C85" w:rsidRPr="00542B23">
          <w:rPr>
            <w:noProof/>
            <w:webHidden/>
          </w:rPr>
          <w:fldChar w:fldCharType="separate"/>
        </w:r>
        <w:r w:rsidR="00B0272F" w:rsidRPr="00542B23">
          <w:rPr>
            <w:noProof/>
            <w:webHidden/>
          </w:rPr>
          <w:t>132</w:t>
        </w:r>
        <w:r w:rsidR="00E53C85" w:rsidRPr="00542B23">
          <w:rPr>
            <w:noProof/>
            <w:webHidden/>
          </w:rPr>
          <w:fldChar w:fldCharType="end"/>
        </w:r>
      </w:hyperlink>
    </w:p>
    <w:p w14:paraId="42FFC650" w14:textId="7E102D27" w:rsidR="004F2DF2" w:rsidRPr="00542B23" w:rsidRDefault="004F2DF2" w:rsidP="00D024BA">
      <w:pPr>
        <w:spacing w:before="120" w:after="120" w:line="288" w:lineRule="auto"/>
        <w:ind w:firstLine="0"/>
        <w:rPr>
          <w:b/>
          <w:szCs w:val="28"/>
          <w:lang w:val="en-US"/>
        </w:rPr>
      </w:pPr>
      <w:r w:rsidRPr="00542B23">
        <w:rPr>
          <w:sz w:val="26"/>
          <w:szCs w:val="26"/>
        </w:rPr>
        <w:lastRenderedPageBreak/>
        <w:fldChar w:fldCharType="end"/>
      </w:r>
      <w:bookmarkStart w:id="35" w:name="_Toc118448624"/>
      <w:bookmarkStart w:id="36" w:name="_Toc168402752"/>
      <w:bookmarkStart w:id="37" w:name="_Toc168984767"/>
      <w:bookmarkStart w:id="38" w:name="_Toc170456772"/>
      <w:bookmarkStart w:id="39" w:name="_Toc170456910"/>
      <w:bookmarkStart w:id="40" w:name="_Toc170565160"/>
      <w:bookmarkStart w:id="41" w:name="_Toc170890644"/>
      <w:bookmarkStart w:id="42" w:name="_Toc173743212"/>
      <w:bookmarkStart w:id="43" w:name="_Toc173840966"/>
      <w:bookmarkStart w:id="44" w:name="_Toc174797334"/>
      <w:bookmarkStart w:id="45" w:name="_Toc174797471"/>
      <w:bookmarkStart w:id="46" w:name="_Toc174797607"/>
      <w:bookmarkStart w:id="47" w:name="_Toc174797743"/>
      <w:bookmarkStart w:id="48" w:name="_Toc174876110"/>
      <w:bookmarkStart w:id="49" w:name="_Toc174876541"/>
    </w:p>
    <w:p w14:paraId="30208419" w14:textId="07B8952E" w:rsidR="00976767" w:rsidRPr="00542B23" w:rsidRDefault="00EC5295" w:rsidP="00973FA1">
      <w:pPr>
        <w:pStyle w:val="Heading1"/>
        <w:spacing w:before="120" w:after="120" w:line="288" w:lineRule="auto"/>
        <w:jc w:val="center"/>
        <w:rPr>
          <w:sz w:val="28"/>
          <w:szCs w:val="28"/>
        </w:rPr>
      </w:pPr>
      <w:bookmarkStart w:id="50" w:name="_Toc185584946"/>
      <w:r w:rsidRPr="00542B23">
        <w:rPr>
          <w:sz w:val="28"/>
          <w:szCs w:val="28"/>
        </w:rPr>
        <w:t>DANH MỤC HÌNH ẢNH</w:t>
      </w:r>
      <w:bookmarkStart w:id="51" w:name="_Toc118448625"/>
      <w:bookmarkStart w:id="52" w:name="_Toc168399355"/>
      <w:bookmarkStart w:id="53" w:name="_Toc168402579"/>
      <w:bookmarkStart w:id="54" w:name="_Toc16840275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19936CB" w14:textId="66465B17" w:rsidR="00A65B54" w:rsidRPr="00542B23" w:rsidRDefault="004F2DF2" w:rsidP="00A65B54">
      <w:pPr>
        <w:pStyle w:val="TableofFigures"/>
        <w:tabs>
          <w:tab w:val="right" w:leader="dot" w:pos="9062"/>
        </w:tabs>
        <w:ind w:firstLine="0"/>
        <w:rPr>
          <w:rFonts w:eastAsiaTheme="minorEastAsia"/>
          <w:noProof/>
          <w:sz w:val="22"/>
          <w:lang w:val="en-US" w:eastAsia="en-US"/>
        </w:rPr>
      </w:pPr>
      <w:r w:rsidRPr="00542B23">
        <w:rPr>
          <w:sz w:val="26"/>
          <w:szCs w:val="26"/>
        </w:rPr>
        <w:fldChar w:fldCharType="begin"/>
      </w:r>
      <w:r w:rsidRPr="00542B23">
        <w:rPr>
          <w:sz w:val="26"/>
          <w:szCs w:val="26"/>
        </w:rPr>
        <w:instrText xml:space="preserve"> TOC \h \z \c "Hình 1." </w:instrText>
      </w:r>
      <w:r w:rsidRPr="00542B23">
        <w:rPr>
          <w:sz w:val="26"/>
          <w:szCs w:val="26"/>
        </w:rPr>
        <w:fldChar w:fldCharType="separate"/>
      </w:r>
      <w:hyperlink w:anchor="_Toc185336648" w:history="1">
        <w:r w:rsidR="00A65B54" w:rsidRPr="00542B23">
          <w:rPr>
            <w:rStyle w:val="Hyperlink"/>
            <w:noProof/>
            <w:color w:val="auto"/>
          </w:rPr>
          <w:t>Hình 1.1: Vị trí dự án</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_Toc185336648 \h </w:instrText>
        </w:r>
        <w:r w:rsidR="00A65B54" w:rsidRPr="00542B23">
          <w:rPr>
            <w:noProof/>
            <w:webHidden/>
          </w:rPr>
        </w:r>
        <w:r w:rsidR="00A65B54" w:rsidRPr="00542B23">
          <w:rPr>
            <w:noProof/>
            <w:webHidden/>
          </w:rPr>
          <w:fldChar w:fldCharType="separate"/>
        </w:r>
        <w:r w:rsidR="00B0272F" w:rsidRPr="00542B23">
          <w:rPr>
            <w:noProof/>
            <w:webHidden/>
          </w:rPr>
          <w:t>9</w:t>
        </w:r>
        <w:r w:rsidR="00A65B54" w:rsidRPr="00542B23">
          <w:rPr>
            <w:noProof/>
            <w:webHidden/>
          </w:rPr>
          <w:fldChar w:fldCharType="end"/>
        </w:r>
      </w:hyperlink>
    </w:p>
    <w:p w14:paraId="7DD7E89A" w14:textId="01E799FB" w:rsidR="00A65B54" w:rsidRPr="00542B23" w:rsidRDefault="003C7F0C" w:rsidP="00A65B54">
      <w:pPr>
        <w:pStyle w:val="TableofFigures"/>
        <w:tabs>
          <w:tab w:val="right" w:leader="dot" w:pos="9062"/>
        </w:tabs>
        <w:ind w:firstLine="0"/>
        <w:rPr>
          <w:rFonts w:eastAsiaTheme="minorEastAsia"/>
          <w:noProof/>
          <w:sz w:val="22"/>
          <w:lang w:val="en-US" w:eastAsia="en-US"/>
        </w:rPr>
      </w:pPr>
      <w:hyperlink r:id="rId8" w:anchor="_Toc185336649" w:history="1">
        <w:r w:rsidR="00A65B54" w:rsidRPr="00542B23">
          <w:rPr>
            <w:rStyle w:val="Hyperlink"/>
            <w:noProof/>
            <w:color w:val="auto"/>
          </w:rPr>
          <w:t>Hình 1.2: Quy trình hoạt động của showrooom</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_Toc185336649 \h </w:instrText>
        </w:r>
        <w:r w:rsidR="00A65B54" w:rsidRPr="00542B23">
          <w:rPr>
            <w:noProof/>
            <w:webHidden/>
          </w:rPr>
        </w:r>
        <w:r w:rsidR="00A65B54" w:rsidRPr="00542B23">
          <w:rPr>
            <w:noProof/>
            <w:webHidden/>
          </w:rPr>
          <w:fldChar w:fldCharType="separate"/>
        </w:r>
        <w:r w:rsidR="00B0272F" w:rsidRPr="00542B23">
          <w:rPr>
            <w:noProof/>
            <w:webHidden/>
          </w:rPr>
          <w:t>13</w:t>
        </w:r>
        <w:r w:rsidR="00A65B54" w:rsidRPr="00542B23">
          <w:rPr>
            <w:noProof/>
            <w:webHidden/>
          </w:rPr>
          <w:fldChar w:fldCharType="end"/>
        </w:r>
      </w:hyperlink>
    </w:p>
    <w:p w14:paraId="5F035A7F" w14:textId="183E5D5F"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50" w:history="1">
        <w:r w:rsidR="00A65B54" w:rsidRPr="00542B23">
          <w:rPr>
            <w:rStyle w:val="Hyperlink"/>
            <w:noProof/>
            <w:color w:val="auto"/>
          </w:rPr>
          <w:t xml:space="preserve">Hình 1.3: </w:t>
        </w:r>
        <w:r w:rsidR="00A65B54" w:rsidRPr="00542B23">
          <w:rPr>
            <w:rStyle w:val="Hyperlink"/>
            <w:bCs/>
            <w:noProof/>
            <w:color w:val="auto"/>
          </w:rPr>
          <w:t>Sơ đồ tổng quát quy trình công nghệ sửa chữa ô tô kèm theo dòng thải</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_Toc185336650 \h </w:instrText>
        </w:r>
        <w:r w:rsidR="00A65B54" w:rsidRPr="00542B23">
          <w:rPr>
            <w:noProof/>
            <w:webHidden/>
          </w:rPr>
        </w:r>
        <w:r w:rsidR="00A65B54" w:rsidRPr="00542B23">
          <w:rPr>
            <w:noProof/>
            <w:webHidden/>
          </w:rPr>
          <w:fldChar w:fldCharType="separate"/>
        </w:r>
        <w:r w:rsidR="00B0272F" w:rsidRPr="00542B23">
          <w:rPr>
            <w:noProof/>
            <w:webHidden/>
          </w:rPr>
          <w:t>14</w:t>
        </w:r>
        <w:r w:rsidR="00A65B54" w:rsidRPr="00542B23">
          <w:rPr>
            <w:noProof/>
            <w:webHidden/>
          </w:rPr>
          <w:fldChar w:fldCharType="end"/>
        </w:r>
      </w:hyperlink>
    </w:p>
    <w:p w14:paraId="1EB3B266" w14:textId="6A7D0EED"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51" w:history="1">
        <w:r w:rsidR="00A65B54" w:rsidRPr="00542B23">
          <w:rPr>
            <w:rStyle w:val="Hyperlink"/>
            <w:noProof/>
            <w:color w:val="auto"/>
            <w:lang w:val="pt-BR"/>
          </w:rPr>
          <w:t>Hình 1. 4. Quy trình cho thuê văn phòng, nhà xưởng</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_Toc185336651 \h </w:instrText>
        </w:r>
        <w:r w:rsidR="00A65B54" w:rsidRPr="00542B23">
          <w:rPr>
            <w:noProof/>
            <w:webHidden/>
          </w:rPr>
        </w:r>
        <w:r w:rsidR="00A65B54" w:rsidRPr="00542B23">
          <w:rPr>
            <w:noProof/>
            <w:webHidden/>
          </w:rPr>
          <w:fldChar w:fldCharType="separate"/>
        </w:r>
        <w:r w:rsidR="00B0272F" w:rsidRPr="00542B23">
          <w:rPr>
            <w:noProof/>
            <w:webHidden/>
          </w:rPr>
          <w:t>14</w:t>
        </w:r>
        <w:r w:rsidR="00A65B54" w:rsidRPr="00542B23">
          <w:rPr>
            <w:noProof/>
            <w:webHidden/>
          </w:rPr>
          <w:fldChar w:fldCharType="end"/>
        </w:r>
      </w:hyperlink>
    </w:p>
    <w:p w14:paraId="426A5105" w14:textId="5BDD3DD0" w:rsidR="00A65B54" w:rsidRPr="00542B23" w:rsidRDefault="004F2DF2" w:rsidP="00A65B54">
      <w:pPr>
        <w:spacing w:before="120" w:after="120" w:line="288" w:lineRule="auto"/>
        <w:ind w:firstLine="0"/>
        <w:rPr>
          <w:noProof/>
        </w:rPr>
      </w:pPr>
      <w:r w:rsidRPr="00542B23">
        <w:rPr>
          <w:sz w:val="26"/>
          <w:szCs w:val="26"/>
        </w:rPr>
        <w:fldChar w:fldCharType="end"/>
      </w:r>
      <w:r w:rsidRPr="00542B23">
        <w:rPr>
          <w:sz w:val="26"/>
          <w:szCs w:val="26"/>
        </w:rPr>
        <w:fldChar w:fldCharType="begin"/>
      </w:r>
      <w:r w:rsidRPr="00542B23">
        <w:rPr>
          <w:sz w:val="26"/>
          <w:szCs w:val="26"/>
        </w:rPr>
        <w:instrText xml:space="preserve"> TOC \h \z \c "Hình 4." </w:instrText>
      </w:r>
      <w:r w:rsidRPr="00542B23">
        <w:rPr>
          <w:sz w:val="26"/>
          <w:szCs w:val="26"/>
        </w:rPr>
        <w:fldChar w:fldCharType="separate"/>
      </w:r>
    </w:p>
    <w:p w14:paraId="03B2FDF8" w14:textId="0BC8C7D8"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36" w:history="1">
        <w:r w:rsidR="00A65B54" w:rsidRPr="00542B23">
          <w:rPr>
            <w:rStyle w:val="Hyperlink"/>
            <w:noProof/>
            <w:color w:val="auto"/>
          </w:rPr>
          <w:t xml:space="preserve">Hình 4.1: </w:t>
        </w:r>
        <w:r w:rsidR="00A65B54" w:rsidRPr="00542B23">
          <w:rPr>
            <w:rStyle w:val="Hyperlink"/>
            <w:rFonts w:eastAsia="Calibri"/>
            <w:noProof/>
            <w:color w:val="auto"/>
          </w:rPr>
          <w:t>Sơ đồ thu gom, phân loại chất thải rắn giai đoạn thi công</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_Toc185336636 \h </w:instrText>
        </w:r>
        <w:r w:rsidR="00A65B54" w:rsidRPr="00542B23">
          <w:rPr>
            <w:noProof/>
            <w:webHidden/>
          </w:rPr>
        </w:r>
        <w:r w:rsidR="00A65B54" w:rsidRPr="00542B23">
          <w:rPr>
            <w:noProof/>
            <w:webHidden/>
          </w:rPr>
          <w:fldChar w:fldCharType="separate"/>
        </w:r>
        <w:r w:rsidR="00B0272F" w:rsidRPr="00542B23">
          <w:rPr>
            <w:noProof/>
            <w:webHidden/>
          </w:rPr>
          <w:t>77</w:t>
        </w:r>
        <w:r w:rsidR="00A65B54" w:rsidRPr="00542B23">
          <w:rPr>
            <w:noProof/>
            <w:webHidden/>
          </w:rPr>
          <w:fldChar w:fldCharType="end"/>
        </w:r>
      </w:hyperlink>
    </w:p>
    <w:p w14:paraId="04C5BBB5" w14:textId="21886BDD"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37" w:history="1">
        <w:r w:rsidR="00A65B54" w:rsidRPr="00542B23">
          <w:rPr>
            <w:rStyle w:val="Hyperlink"/>
            <w:noProof/>
            <w:color w:val="auto"/>
          </w:rPr>
          <w:t>Hình 4.2: Hình ảnh minh họa nhà vệ sinh di động 2 buồng</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_Toc185336637 \h </w:instrText>
        </w:r>
        <w:r w:rsidR="00A65B54" w:rsidRPr="00542B23">
          <w:rPr>
            <w:noProof/>
            <w:webHidden/>
          </w:rPr>
        </w:r>
        <w:r w:rsidR="00A65B54" w:rsidRPr="00542B23">
          <w:rPr>
            <w:noProof/>
            <w:webHidden/>
          </w:rPr>
          <w:fldChar w:fldCharType="separate"/>
        </w:r>
        <w:r w:rsidR="00B0272F" w:rsidRPr="00542B23">
          <w:rPr>
            <w:noProof/>
            <w:webHidden/>
          </w:rPr>
          <w:t>80</w:t>
        </w:r>
        <w:r w:rsidR="00A65B54" w:rsidRPr="00542B23">
          <w:rPr>
            <w:noProof/>
            <w:webHidden/>
          </w:rPr>
          <w:fldChar w:fldCharType="end"/>
        </w:r>
      </w:hyperlink>
    </w:p>
    <w:p w14:paraId="30BED377" w14:textId="2799BE65" w:rsidR="00A65B54" w:rsidRPr="00542B23" w:rsidRDefault="003C7F0C" w:rsidP="00A65B54">
      <w:pPr>
        <w:pStyle w:val="TableofFigures"/>
        <w:tabs>
          <w:tab w:val="right" w:leader="dot" w:pos="9062"/>
        </w:tabs>
        <w:ind w:firstLine="0"/>
        <w:rPr>
          <w:rFonts w:eastAsiaTheme="minorEastAsia"/>
          <w:noProof/>
          <w:sz w:val="22"/>
          <w:lang w:val="en-US" w:eastAsia="en-US"/>
        </w:rPr>
      </w:pPr>
      <w:hyperlink r:id="rId9" w:anchor="_Toc185336638" w:history="1">
        <w:r w:rsidR="00A65B54" w:rsidRPr="00542B23">
          <w:rPr>
            <w:rStyle w:val="Hyperlink"/>
            <w:noProof/>
            <w:color w:val="auto"/>
          </w:rPr>
          <w:t>Hình 4. 3 Quy trình thu gom CTR, CTNH của Dự án</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_Toc185336638 \h </w:instrText>
        </w:r>
        <w:r w:rsidR="00A65B54" w:rsidRPr="00542B23">
          <w:rPr>
            <w:noProof/>
            <w:webHidden/>
          </w:rPr>
        </w:r>
        <w:r w:rsidR="00A65B54" w:rsidRPr="00542B23">
          <w:rPr>
            <w:noProof/>
            <w:webHidden/>
          </w:rPr>
          <w:fldChar w:fldCharType="separate"/>
        </w:r>
        <w:r w:rsidR="00B0272F" w:rsidRPr="00542B23">
          <w:rPr>
            <w:noProof/>
            <w:webHidden/>
          </w:rPr>
          <w:t>86</w:t>
        </w:r>
        <w:r w:rsidR="00A65B54" w:rsidRPr="00542B23">
          <w:rPr>
            <w:noProof/>
            <w:webHidden/>
          </w:rPr>
          <w:fldChar w:fldCharType="end"/>
        </w:r>
      </w:hyperlink>
    </w:p>
    <w:p w14:paraId="23C3455D" w14:textId="7226A153" w:rsidR="00A65B54" w:rsidRPr="00542B23" w:rsidRDefault="003C7F0C" w:rsidP="00A65B54">
      <w:pPr>
        <w:pStyle w:val="TableofFigures"/>
        <w:tabs>
          <w:tab w:val="right" w:leader="dot" w:pos="9062"/>
        </w:tabs>
        <w:ind w:firstLine="0"/>
        <w:rPr>
          <w:rFonts w:eastAsiaTheme="minorEastAsia"/>
          <w:noProof/>
          <w:sz w:val="22"/>
          <w:lang w:val="en-US" w:eastAsia="en-US"/>
        </w:rPr>
      </w:pPr>
      <w:hyperlink r:id="rId10" w:anchor="_Toc185336639" w:history="1">
        <w:r w:rsidR="00A65B54" w:rsidRPr="00542B23">
          <w:rPr>
            <w:rStyle w:val="Hyperlink"/>
            <w:noProof/>
            <w:color w:val="auto"/>
          </w:rPr>
          <w:t>Hình 4. 4: Sơ đồ xử lý khí thải từ hoạt dộng phun sơn</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_Toc185336639 \h </w:instrText>
        </w:r>
        <w:r w:rsidR="00A65B54" w:rsidRPr="00542B23">
          <w:rPr>
            <w:noProof/>
            <w:webHidden/>
          </w:rPr>
        </w:r>
        <w:r w:rsidR="00A65B54" w:rsidRPr="00542B23">
          <w:rPr>
            <w:noProof/>
            <w:webHidden/>
          </w:rPr>
          <w:fldChar w:fldCharType="separate"/>
        </w:r>
        <w:r w:rsidR="00B0272F" w:rsidRPr="00542B23">
          <w:rPr>
            <w:noProof/>
            <w:webHidden/>
          </w:rPr>
          <w:t>102</w:t>
        </w:r>
        <w:r w:rsidR="00A65B54" w:rsidRPr="00542B23">
          <w:rPr>
            <w:noProof/>
            <w:webHidden/>
          </w:rPr>
          <w:fldChar w:fldCharType="end"/>
        </w:r>
      </w:hyperlink>
    </w:p>
    <w:p w14:paraId="1548BF0E" w14:textId="7AA2F669"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40" w:history="1">
        <w:r w:rsidR="00A65B54" w:rsidRPr="00542B23">
          <w:rPr>
            <w:rStyle w:val="Hyperlink"/>
            <w:noProof/>
            <w:color w:val="auto"/>
          </w:rPr>
          <w:t>Hình 4.5</w:t>
        </w:r>
        <w:r w:rsidR="00A65B54" w:rsidRPr="00542B23">
          <w:rPr>
            <w:rStyle w:val="Hyperlink"/>
            <w:bCs/>
            <w:noProof/>
            <w:color w:val="auto"/>
          </w:rPr>
          <w:t>: Sơ đồ nguyên lý của hệ thống xử lý khí thải công nghệ sơn sấy</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_Toc185336640 \h </w:instrText>
        </w:r>
        <w:r w:rsidR="00A65B54" w:rsidRPr="00542B23">
          <w:rPr>
            <w:noProof/>
            <w:webHidden/>
          </w:rPr>
        </w:r>
        <w:r w:rsidR="00A65B54" w:rsidRPr="00542B23">
          <w:rPr>
            <w:noProof/>
            <w:webHidden/>
          </w:rPr>
          <w:fldChar w:fldCharType="separate"/>
        </w:r>
        <w:r w:rsidR="00B0272F" w:rsidRPr="00542B23">
          <w:rPr>
            <w:noProof/>
            <w:webHidden/>
          </w:rPr>
          <w:t>102</w:t>
        </w:r>
        <w:r w:rsidR="00A65B54" w:rsidRPr="00542B23">
          <w:rPr>
            <w:noProof/>
            <w:webHidden/>
          </w:rPr>
          <w:fldChar w:fldCharType="end"/>
        </w:r>
      </w:hyperlink>
    </w:p>
    <w:p w14:paraId="22D62D64" w14:textId="5B710099"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41" w:history="1">
        <w:r w:rsidR="00A65B54" w:rsidRPr="00542B23">
          <w:rPr>
            <w:rStyle w:val="Hyperlink"/>
            <w:noProof/>
            <w:color w:val="auto"/>
          </w:rPr>
          <w:t xml:space="preserve">Hình 4.6: </w:t>
        </w:r>
        <w:r w:rsidR="00A65B54" w:rsidRPr="00542B23">
          <w:rPr>
            <w:rStyle w:val="Hyperlink"/>
            <w:bCs/>
            <w:noProof/>
            <w:color w:val="auto"/>
          </w:rPr>
          <w:t>Sơ đồ nguyên lý của hệ thống xử lý khí thải công nghệ sơn nhanh</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_Toc185336641 \h </w:instrText>
        </w:r>
        <w:r w:rsidR="00A65B54" w:rsidRPr="00542B23">
          <w:rPr>
            <w:noProof/>
            <w:webHidden/>
          </w:rPr>
        </w:r>
        <w:r w:rsidR="00A65B54" w:rsidRPr="00542B23">
          <w:rPr>
            <w:noProof/>
            <w:webHidden/>
          </w:rPr>
          <w:fldChar w:fldCharType="separate"/>
        </w:r>
        <w:r w:rsidR="00B0272F" w:rsidRPr="00542B23">
          <w:rPr>
            <w:noProof/>
            <w:webHidden/>
          </w:rPr>
          <w:t>103</w:t>
        </w:r>
        <w:r w:rsidR="00A65B54" w:rsidRPr="00542B23">
          <w:rPr>
            <w:noProof/>
            <w:webHidden/>
          </w:rPr>
          <w:fldChar w:fldCharType="end"/>
        </w:r>
      </w:hyperlink>
    </w:p>
    <w:p w14:paraId="0D981CBD" w14:textId="020E4D00"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42" w:history="1">
        <w:r w:rsidR="00A65B54" w:rsidRPr="00542B23">
          <w:rPr>
            <w:rStyle w:val="Hyperlink"/>
            <w:noProof/>
            <w:color w:val="auto"/>
          </w:rPr>
          <w:t>Hình 4.6: Sơ đồ thu gom nước mưa tại dự án</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_Toc185336642 \h </w:instrText>
        </w:r>
        <w:r w:rsidR="00A65B54" w:rsidRPr="00542B23">
          <w:rPr>
            <w:noProof/>
            <w:webHidden/>
          </w:rPr>
        </w:r>
        <w:r w:rsidR="00A65B54" w:rsidRPr="00542B23">
          <w:rPr>
            <w:noProof/>
            <w:webHidden/>
          </w:rPr>
          <w:fldChar w:fldCharType="separate"/>
        </w:r>
        <w:r w:rsidR="00B0272F" w:rsidRPr="00542B23">
          <w:rPr>
            <w:noProof/>
            <w:webHidden/>
          </w:rPr>
          <w:t>105</w:t>
        </w:r>
        <w:r w:rsidR="00A65B54" w:rsidRPr="00542B23">
          <w:rPr>
            <w:noProof/>
            <w:webHidden/>
          </w:rPr>
          <w:fldChar w:fldCharType="end"/>
        </w:r>
      </w:hyperlink>
    </w:p>
    <w:p w14:paraId="1F93361C" w14:textId="7230612C"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43" w:history="1">
        <w:r w:rsidR="00A65B54" w:rsidRPr="00542B23">
          <w:rPr>
            <w:rStyle w:val="Hyperlink"/>
            <w:noProof/>
            <w:color w:val="auto"/>
          </w:rPr>
          <w:t>Hình 4.7: Sơ đồ vị trí đấu nối hệ thống thoát nước thải</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_Toc185336643 \h </w:instrText>
        </w:r>
        <w:r w:rsidR="00A65B54" w:rsidRPr="00542B23">
          <w:rPr>
            <w:noProof/>
            <w:webHidden/>
          </w:rPr>
        </w:r>
        <w:r w:rsidR="00A65B54" w:rsidRPr="00542B23">
          <w:rPr>
            <w:noProof/>
            <w:webHidden/>
          </w:rPr>
          <w:fldChar w:fldCharType="separate"/>
        </w:r>
        <w:r w:rsidR="00B0272F" w:rsidRPr="00542B23">
          <w:rPr>
            <w:noProof/>
            <w:webHidden/>
          </w:rPr>
          <w:t>107</w:t>
        </w:r>
        <w:r w:rsidR="00A65B54" w:rsidRPr="00542B23">
          <w:rPr>
            <w:noProof/>
            <w:webHidden/>
          </w:rPr>
          <w:fldChar w:fldCharType="end"/>
        </w:r>
      </w:hyperlink>
    </w:p>
    <w:p w14:paraId="6D8F9388" w14:textId="144AD301" w:rsidR="00A65B54" w:rsidRPr="00542B23" w:rsidRDefault="003C7F0C" w:rsidP="00A65B54">
      <w:pPr>
        <w:pStyle w:val="TableofFigures"/>
        <w:tabs>
          <w:tab w:val="right" w:leader="dot" w:pos="9062"/>
        </w:tabs>
        <w:ind w:firstLine="0"/>
        <w:rPr>
          <w:rFonts w:eastAsiaTheme="minorEastAsia"/>
          <w:noProof/>
          <w:sz w:val="22"/>
          <w:lang w:val="en-US" w:eastAsia="en-US"/>
        </w:rPr>
      </w:pPr>
      <w:hyperlink r:id="rId11" w:anchor="_Toc185336644" w:history="1">
        <w:r w:rsidR="00A65B54" w:rsidRPr="00542B23">
          <w:rPr>
            <w:rStyle w:val="Hyperlink"/>
            <w:noProof/>
            <w:color w:val="auto"/>
          </w:rPr>
          <w:t>Hình 4.8: Sơ đồ  thu gom, xử lý nước thải của trung tâm thương mại</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_Toc185336644 \h </w:instrText>
        </w:r>
        <w:r w:rsidR="00A65B54" w:rsidRPr="00542B23">
          <w:rPr>
            <w:noProof/>
            <w:webHidden/>
          </w:rPr>
        </w:r>
        <w:r w:rsidR="00A65B54" w:rsidRPr="00542B23">
          <w:rPr>
            <w:noProof/>
            <w:webHidden/>
          </w:rPr>
          <w:fldChar w:fldCharType="separate"/>
        </w:r>
        <w:r w:rsidR="00B0272F" w:rsidRPr="00542B23">
          <w:rPr>
            <w:noProof/>
            <w:webHidden/>
          </w:rPr>
          <w:t>108</w:t>
        </w:r>
        <w:r w:rsidR="00A65B54" w:rsidRPr="00542B23">
          <w:rPr>
            <w:noProof/>
            <w:webHidden/>
          </w:rPr>
          <w:fldChar w:fldCharType="end"/>
        </w:r>
      </w:hyperlink>
    </w:p>
    <w:p w14:paraId="381BAD8F" w14:textId="70E7E606"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45" w:history="1">
        <w:r w:rsidR="00A65B54" w:rsidRPr="00542B23">
          <w:rPr>
            <w:rStyle w:val="Hyperlink"/>
            <w:bCs/>
            <w:noProof/>
            <w:color w:val="auto"/>
            <w:lang w:val="en-US"/>
          </w:rPr>
          <w:t>Hình 4.9: Quy trình xử lý nước thải bằng bể tự hoại 3 ngăn</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_Toc185336645 \h </w:instrText>
        </w:r>
        <w:r w:rsidR="00A65B54" w:rsidRPr="00542B23">
          <w:rPr>
            <w:noProof/>
            <w:webHidden/>
          </w:rPr>
        </w:r>
        <w:r w:rsidR="00A65B54" w:rsidRPr="00542B23">
          <w:rPr>
            <w:noProof/>
            <w:webHidden/>
          </w:rPr>
          <w:fldChar w:fldCharType="separate"/>
        </w:r>
        <w:r w:rsidR="00B0272F" w:rsidRPr="00542B23">
          <w:rPr>
            <w:noProof/>
            <w:webHidden/>
          </w:rPr>
          <w:t>109</w:t>
        </w:r>
        <w:r w:rsidR="00A65B54" w:rsidRPr="00542B23">
          <w:rPr>
            <w:noProof/>
            <w:webHidden/>
          </w:rPr>
          <w:fldChar w:fldCharType="end"/>
        </w:r>
      </w:hyperlink>
    </w:p>
    <w:p w14:paraId="18DE292F" w14:textId="7372CDD4" w:rsidR="00A65B54" w:rsidRPr="00542B23" w:rsidRDefault="003C7F0C" w:rsidP="00A65B54">
      <w:pPr>
        <w:pStyle w:val="TableofFigures"/>
        <w:tabs>
          <w:tab w:val="right" w:leader="dot" w:pos="9062"/>
        </w:tabs>
        <w:ind w:firstLine="0"/>
        <w:rPr>
          <w:rFonts w:eastAsiaTheme="minorEastAsia"/>
          <w:noProof/>
          <w:sz w:val="22"/>
          <w:lang w:val="en-US" w:eastAsia="en-US"/>
        </w:rPr>
      </w:pPr>
      <w:hyperlink w:anchor="_Toc185336646" w:history="1">
        <w:r w:rsidR="00A65B54" w:rsidRPr="00542B23">
          <w:rPr>
            <w:rStyle w:val="Hyperlink"/>
            <w:bCs/>
            <w:noProof/>
            <w:color w:val="auto"/>
            <w:lang w:val="en-US"/>
          </w:rPr>
          <w:t>Hình 4.10: Sơ đồ minh họa bể tách mỡ</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_Toc185336646 \h </w:instrText>
        </w:r>
        <w:r w:rsidR="00A65B54" w:rsidRPr="00542B23">
          <w:rPr>
            <w:noProof/>
            <w:webHidden/>
          </w:rPr>
        </w:r>
        <w:r w:rsidR="00A65B54" w:rsidRPr="00542B23">
          <w:rPr>
            <w:noProof/>
            <w:webHidden/>
          </w:rPr>
          <w:fldChar w:fldCharType="separate"/>
        </w:r>
        <w:r w:rsidR="00B0272F" w:rsidRPr="00542B23">
          <w:rPr>
            <w:noProof/>
            <w:webHidden/>
          </w:rPr>
          <w:t>110</w:t>
        </w:r>
        <w:r w:rsidR="00A65B54" w:rsidRPr="00542B23">
          <w:rPr>
            <w:noProof/>
            <w:webHidden/>
          </w:rPr>
          <w:fldChar w:fldCharType="end"/>
        </w:r>
      </w:hyperlink>
    </w:p>
    <w:p w14:paraId="1DDEA893" w14:textId="753E8843" w:rsidR="00A65B54" w:rsidRPr="00542B23" w:rsidRDefault="003C7F0C" w:rsidP="00A65B54">
      <w:pPr>
        <w:pStyle w:val="TableofFigures"/>
        <w:tabs>
          <w:tab w:val="right" w:leader="dot" w:pos="9062"/>
        </w:tabs>
        <w:ind w:firstLine="0"/>
        <w:rPr>
          <w:rFonts w:eastAsiaTheme="minorEastAsia"/>
          <w:noProof/>
          <w:sz w:val="22"/>
          <w:lang w:val="en-US" w:eastAsia="en-US"/>
        </w:rPr>
      </w:pPr>
      <w:hyperlink r:id="rId12" w:anchor="_Toc185336647" w:history="1">
        <w:r w:rsidR="00A65B54" w:rsidRPr="00542B23">
          <w:rPr>
            <w:rStyle w:val="Hyperlink"/>
            <w:noProof/>
            <w:color w:val="auto"/>
          </w:rPr>
          <w:t>Hình 4.11: Sơ đồ hệ thống xử lý sơ bộ nước thải rửa xe</w:t>
        </w:r>
        <w:r w:rsidR="00A65B54" w:rsidRPr="00542B23">
          <w:rPr>
            <w:noProof/>
            <w:webHidden/>
          </w:rPr>
          <w:tab/>
        </w:r>
        <w:r w:rsidR="00A65B54" w:rsidRPr="00542B23">
          <w:rPr>
            <w:noProof/>
            <w:webHidden/>
          </w:rPr>
          <w:fldChar w:fldCharType="begin"/>
        </w:r>
        <w:r w:rsidR="00A65B54" w:rsidRPr="00542B23">
          <w:rPr>
            <w:noProof/>
            <w:webHidden/>
          </w:rPr>
          <w:instrText xml:space="preserve"> PAGEREF _Toc185336647 \h </w:instrText>
        </w:r>
        <w:r w:rsidR="00A65B54" w:rsidRPr="00542B23">
          <w:rPr>
            <w:noProof/>
            <w:webHidden/>
          </w:rPr>
        </w:r>
        <w:r w:rsidR="00A65B54" w:rsidRPr="00542B23">
          <w:rPr>
            <w:noProof/>
            <w:webHidden/>
          </w:rPr>
          <w:fldChar w:fldCharType="separate"/>
        </w:r>
        <w:r w:rsidR="00B0272F" w:rsidRPr="00542B23">
          <w:rPr>
            <w:noProof/>
            <w:webHidden/>
          </w:rPr>
          <w:t>111</w:t>
        </w:r>
        <w:r w:rsidR="00A65B54" w:rsidRPr="00542B23">
          <w:rPr>
            <w:noProof/>
            <w:webHidden/>
          </w:rPr>
          <w:fldChar w:fldCharType="end"/>
        </w:r>
      </w:hyperlink>
    </w:p>
    <w:p w14:paraId="4F3FC360" w14:textId="53729939" w:rsidR="004F2DF2" w:rsidRPr="00542B23" w:rsidRDefault="004F2DF2" w:rsidP="00A65B54">
      <w:pPr>
        <w:spacing w:before="120" w:after="120" w:line="288" w:lineRule="auto"/>
        <w:ind w:firstLine="0"/>
        <w:rPr>
          <w:sz w:val="26"/>
          <w:szCs w:val="26"/>
        </w:rPr>
      </w:pPr>
      <w:r w:rsidRPr="00542B23">
        <w:rPr>
          <w:sz w:val="26"/>
          <w:szCs w:val="26"/>
        </w:rPr>
        <w:fldChar w:fldCharType="end"/>
      </w:r>
    </w:p>
    <w:p w14:paraId="32299A01" w14:textId="631A5F92" w:rsidR="00FB7A4F" w:rsidRPr="00542B23" w:rsidRDefault="00976767" w:rsidP="00D024BA">
      <w:pPr>
        <w:spacing w:before="120" w:after="120" w:line="288" w:lineRule="auto"/>
        <w:ind w:firstLine="0"/>
        <w:rPr>
          <w:b/>
          <w:szCs w:val="28"/>
          <w:lang w:val="en-US"/>
        </w:rPr>
      </w:pPr>
      <w:r w:rsidRPr="00542B23">
        <w:rPr>
          <w:szCs w:val="28"/>
          <w:lang w:val="en-US"/>
        </w:rPr>
        <w:br w:type="page"/>
      </w:r>
    </w:p>
    <w:p w14:paraId="75337B55" w14:textId="7AFC64B6" w:rsidR="00DB519D" w:rsidRPr="00542B23" w:rsidRDefault="00EC5295" w:rsidP="00DB519D">
      <w:pPr>
        <w:pStyle w:val="Heading1"/>
        <w:spacing w:before="120" w:after="120" w:line="288" w:lineRule="auto"/>
        <w:jc w:val="center"/>
        <w:rPr>
          <w:sz w:val="28"/>
          <w:szCs w:val="28"/>
        </w:rPr>
      </w:pPr>
      <w:bookmarkStart w:id="55" w:name="_Toc185584947"/>
      <w:bookmarkStart w:id="56" w:name="_Toc168984768"/>
      <w:bookmarkStart w:id="57" w:name="_Toc170456773"/>
      <w:bookmarkStart w:id="58" w:name="_Toc170456911"/>
      <w:bookmarkStart w:id="59" w:name="_Toc170565161"/>
      <w:bookmarkStart w:id="60" w:name="_Toc170890645"/>
      <w:bookmarkStart w:id="61" w:name="_Toc173743213"/>
      <w:bookmarkStart w:id="62" w:name="_Toc173840967"/>
      <w:bookmarkStart w:id="63" w:name="_Toc174797335"/>
      <w:bookmarkStart w:id="64" w:name="_Toc174797472"/>
      <w:bookmarkStart w:id="65" w:name="_Toc174797608"/>
      <w:bookmarkStart w:id="66" w:name="_Toc174797744"/>
      <w:bookmarkStart w:id="67" w:name="_Toc174876111"/>
      <w:bookmarkStart w:id="68" w:name="_Toc174876542"/>
      <w:r w:rsidRPr="00542B23">
        <w:rPr>
          <w:sz w:val="28"/>
          <w:szCs w:val="28"/>
        </w:rPr>
        <w:lastRenderedPageBreak/>
        <w:t>CHƯƠNG I:</w:t>
      </w:r>
      <w:bookmarkEnd w:id="55"/>
    </w:p>
    <w:p w14:paraId="6A78723F" w14:textId="7682062A" w:rsidR="00EC5295" w:rsidRPr="00542B23" w:rsidRDefault="00EC5295" w:rsidP="00DB519D">
      <w:pPr>
        <w:pStyle w:val="Heading1"/>
        <w:spacing w:before="120" w:after="120" w:line="288" w:lineRule="auto"/>
        <w:jc w:val="center"/>
        <w:rPr>
          <w:sz w:val="28"/>
          <w:szCs w:val="28"/>
        </w:rPr>
      </w:pPr>
      <w:bookmarkStart w:id="69" w:name="_Toc185584948"/>
      <w:r w:rsidRPr="00542B23">
        <w:rPr>
          <w:sz w:val="28"/>
          <w:szCs w:val="28"/>
        </w:rPr>
        <w:t>THÔNG TIN CHUNG VỀ DỰ ÁN ĐẦU TƯ</w:t>
      </w:r>
      <w:bookmarkEnd w:id="51"/>
      <w:bookmarkEnd w:id="52"/>
      <w:bookmarkEnd w:id="53"/>
      <w:bookmarkEnd w:id="54"/>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29C3B973" w14:textId="27B73B86" w:rsidR="00EC5295" w:rsidRPr="00542B23" w:rsidRDefault="005D1600" w:rsidP="009B5F9E">
      <w:pPr>
        <w:pStyle w:val="Heading2"/>
        <w:spacing w:before="120" w:after="120" w:line="240" w:lineRule="auto"/>
        <w:ind w:firstLine="0"/>
        <w:rPr>
          <w:rFonts w:ascii="Times New Roman" w:hAnsi="Times New Roman"/>
          <w:color w:val="auto"/>
          <w:sz w:val="28"/>
          <w:szCs w:val="28"/>
        </w:rPr>
      </w:pPr>
      <w:bookmarkStart w:id="70" w:name="_Toc447445375"/>
      <w:bookmarkStart w:id="71" w:name="_Toc448669737"/>
      <w:bookmarkStart w:id="72" w:name="_Toc448669860"/>
      <w:bookmarkStart w:id="73" w:name="_Toc118448626"/>
      <w:bookmarkStart w:id="74" w:name="_Toc168399356"/>
      <w:bookmarkStart w:id="75" w:name="_Toc168402580"/>
      <w:bookmarkStart w:id="76" w:name="_Toc168402754"/>
      <w:bookmarkStart w:id="77" w:name="_Toc168984769"/>
      <w:bookmarkStart w:id="78" w:name="_Toc170456774"/>
      <w:bookmarkStart w:id="79" w:name="_Toc170456912"/>
      <w:bookmarkStart w:id="80" w:name="_Toc170565162"/>
      <w:bookmarkStart w:id="81" w:name="_Toc170890646"/>
      <w:bookmarkStart w:id="82" w:name="_Toc173743214"/>
      <w:bookmarkStart w:id="83" w:name="_Toc173840968"/>
      <w:bookmarkStart w:id="84" w:name="_Toc174797336"/>
      <w:bookmarkStart w:id="85" w:name="_Toc174797473"/>
      <w:bookmarkStart w:id="86" w:name="_Toc174797609"/>
      <w:bookmarkStart w:id="87" w:name="_Toc174797745"/>
      <w:bookmarkStart w:id="88" w:name="_Toc174876112"/>
      <w:bookmarkStart w:id="89" w:name="_Toc174876543"/>
      <w:bookmarkStart w:id="90" w:name="_Toc185584949"/>
      <w:r w:rsidRPr="00542B23">
        <w:rPr>
          <w:rFonts w:ascii="Times New Roman" w:hAnsi="Times New Roman"/>
          <w:color w:val="auto"/>
          <w:sz w:val="28"/>
          <w:szCs w:val="28"/>
        </w:rPr>
        <w:t>1.</w:t>
      </w:r>
      <w:r w:rsidR="00EC5295" w:rsidRPr="00542B23">
        <w:rPr>
          <w:rFonts w:ascii="Times New Roman" w:hAnsi="Times New Roman"/>
          <w:color w:val="auto"/>
          <w:sz w:val="28"/>
          <w:szCs w:val="28"/>
        </w:rPr>
        <w:t xml:space="preserve"> </w:t>
      </w:r>
      <w:bookmarkEnd w:id="70"/>
      <w:bookmarkEnd w:id="71"/>
      <w:bookmarkEnd w:id="72"/>
      <w:bookmarkEnd w:id="73"/>
      <w:bookmarkEnd w:id="74"/>
      <w:bookmarkEnd w:id="75"/>
      <w:bookmarkEnd w:id="76"/>
      <w:bookmarkEnd w:id="77"/>
      <w:bookmarkEnd w:id="78"/>
      <w:bookmarkEnd w:id="79"/>
      <w:bookmarkEnd w:id="80"/>
      <w:bookmarkEnd w:id="81"/>
      <w:r w:rsidR="008932C2" w:rsidRPr="00542B23">
        <w:rPr>
          <w:rFonts w:ascii="Times New Roman" w:hAnsi="Times New Roman"/>
          <w:color w:val="auto"/>
          <w:sz w:val="28"/>
          <w:szCs w:val="28"/>
        </w:rPr>
        <w:t>Tên chủ dự án đầu tư</w:t>
      </w:r>
      <w:bookmarkEnd w:id="82"/>
      <w:bookmarkEnd w:id="83"/>
      <w:bookmarkEnd w:id="84"/>
      <w:bookmarkEnd w:id="85"/>
      <w:bookmarkEnd w:id="86"/>
      <w:bookmarkEnd w:id="87"/>
      <w:bookmarkEnd w:id="88"/>
      <w:bookmarkEnd w:id="89"/>
      <w:bookmarkEnd w:id="90"/>
    </w:p>
    <w:p w14:paraId="54AE2D18" w14:textId="4C2C5636" w:rsidR="001046B9" w:rsidRPr="00542B23" w:rsidRDefault="006F3093" w:rsidP="009B5F9E">
      <w:pPr>
        <w:spacing w:before="120" w:after="120" w:line="240" w:lineRule="auto"/>
        <w:rPr>
          <w:spacing w:val="-6"/>
          <w:szCs w:val="28"/>
          <w:shd w:val="clear" w:color="auto" w:fill="FFFFFF"/>
          <w:lang w:val="it-IT"/>
        </w:rPr>
      </w:pPr>
      <w:r w:rsidRPr="00542B23">
        <w:rPr>
          <w:spacing w:val="-6"/>
          <w:szCs w:val="28"/>
          <w:shd w:val="clear" w:color="auto" w:fill="FFFFFF"/>
          <w:lang w:val="it-IT"/>
        </w:rPr>
        <w:t>- Tên chủ dự án đầ</w:t>
      </w:r>
      <w:r w:rsidR="000E59FE" w:rsidRPr="00542B23">
        <w:rPr>
          <w:spacing w:val="-6"/>
          <w:szCs w:val="28"/>
          <w:shd w:val="clear" w:color="auto" w:fill="FFFFFF"/>
          <w:lang w:val="it-IT"/>
        </w:rPr>
        <w:t>u tư: Công ty TNHH Đ</w:t>
      </w:r>
      <w:r w:rsidRPr="00542B23">
        <w:rPr>
          <w:spacing w:val="-6"/>
          <w:szCs w:val="28"/>
          <w:shd w:val="clear" w:color="auto" w:fill="FFFFFF"/>
          <w:lang w:val="it-IT"/>
        </w:rPr>
        <w:t>ầ</w:t>
      </w:r>
      <w:r w:rsidR="000E59FE" w:rsidRPr="00542B23">
        <w:rPr>
          <w:spacing w:val="-6"/>
          <w:szCs w:val="28"/>
          <w:shd w:val="clear" w:color="auto" w:fill="FFFFFF"/>
          <w:lang w:val="it-IT"/>
        </w:rPr>
        <w:t>u tư và T</w:t>
      </w:r>
      <w:r w:rsidRPr="00542B23">
        <w:rPr>
          <w:spacing w:val="-6"/>
          <w:szCs w:val="28"/>
          <w:shd w:val="clear" w:color="auto" w:fill="FFFFFF"/>
          <w:lang w:val="it-IT"/>
        </w:rPr>
        <w:t>hương mại Thiên Phú</w:t>
      </w:r>
      <w:r w:rsidR="00BF5BFF" w:rsidRPr="00542B23">
        <w:rPr>
          <w:spacing w:val="-6"/>
          <w:szCs w:val="28"/>
          <w:shd w:val="clear" w:color="auto" w:fill="FFFFFF"/>
          <w:lang w:val="it-IT"/>
        </w:rPr>
        <w:t>c</w:t>
      </w:r>
      <w:r w:rsidRPr="00542B23">
        <w:rPr>
          <w:spacing w:val="-6"/>
          <w:szCs w:val="28"/>
          <w:shd w:val="clear" w:color="auto" w:fill="FFFFFF"/>
          <w:lang w:val="it-IT"/>
        </w:rPr>
        <w:t xml:space="preserve"> Lộc</w:t>
      </w:r>
      <w:r w:rsidR="003E526A" w:rsidRPr="00542B23">
        <w:rPr>
          <w:spacing w:val="-6"/>
          <w:szCs w:val="28"/>
          <w:shd w:val="clear" w:color="auto" w:fill="FFFFFF"/>
          <w:lang w:val="it-IT"/>
        </w:rPr>
        <w:t>.</w:t>
      </w:r>
    </w:p>
    <w:p w14:paraId="3904D407" w14:textId="75DB9A4E" w:rsidR="001046B9" w:rsidRPr="00542B23" w:rsidRDefault="001046B9" w:rsidP="009B5F9E">
      <w:pPr>
        <w:spacing w:before="120" w:after="120" w:line="240" w:lineRule="auto"/>
        <w:rPr>
          <w:spacing w:val="2"/>
          <w:szCs w:val="28"/>
          <w:shd w:val="clear" w:color="auto" w:fill="FFFFFF"/>
          <w:lang w:val="it-IT"/>
        </w:rPr>
      </w:pPr>
      <w:r w:rsidRPr="00542B23">
        <w:rPr>
          <w:spacing w:val="2"/>
          <w:szCs w:val="28"/>
          <w:shd w:val="clear" w:color="auto" w:fill="FFFFFF"/>
          <w:lang w:val="it-IT"/>
        </w:rPr>
        <w:t>- Địa chỉ:</w:t>
      </w:r>
      <w:r w:rsidR="00B73B95" w:rsidRPr="00542B23">
        <w:rPr>
          <w:spacing w:val="2"/>
          <w:szCs w:val="28"/>
          <w:shd w:val="clear" w:color="auto" w:fill="FFFFFF"/>
          <w:lang w:val="it-IT"/>
        </w:rPr>
        <w:t xml:space="preserve"> </w:t>
      </w:r>
      <w:r w:rsidR="006F3093" w:rsidRPr="00542B23">
        <w:rPr>
          <w:spacing w:val="2"/>
          <w:szCs w:val="28"/>
          <w:shd w:val="clear" w:color="auto" w:fill="FFFFFF"/>
          <w:lang w:val="it-IT"/>
        </w:rPr>
        <w:t xml:space="preserve">Cầu Kiều, Đại lộ Thiên Trường, </w:t>
      </w:r>
      <w:r w:rsidR="00B3140F" w:rsidRPr="00542B23">
        <w:rPr>
          <w:spacing w:val="2"/>
          <w:szCs w:val="28"/>
          <w:shd w:val="clear" w:color="auto" w:fill="FFFFFF"/>
          <w:lang w:val="it-IT"/>
        </w:rPr>
        <w:t>phường Hưng Lộc</w:t>
      </w:r>
      <w:r w:rsidR="006F3093" w:rsidRPr="00542B23">
        <w:rPr>
          <w:spacing w:val="2"/>
          <w:szCs w:val="28"/>
          <w:shd w:val="clear" w:color="auto" w:fill="FFFFFF"/>
          <w:lang w:val="it-IT"/>
        </w:rPr>
        <w:t xml:space="preserve">, </w:t>
      </w:r>
      <w:r w:rsidR="00B3140F" w:rsidRPr="00542B23">
        <w:rPr>
          <w:spacing w:val="2"/>
          <w:szCs w:val="28"/>
          <w:shd w:val="clear" w:color="auto" w:fill="FFFFFF"/>
          <w:lang w:val="it-IT"/>
        </w:rPr>
        <w:t>thành phố Nam Định</w:t>
      </w:r>
      <w:r w:rsidR="006F3093" w:rsidRPr="00542B23">
        <w:rPr>
          <w:spacing w:val="2"/>
          <w:szCs w:val="28"/>
          <w:shd w:val="clear" w:color="auto" w:fill="FFFFFF"/>
          <w:lang w:val="it-IT"/>
        </w:rPr>
        <w:t>, tỉnh Nam Định.</w:t>
      </w:r>
    </w:p>
    <w:p w14:paraId="38CC1DB4" w14:textId="77777777" w:rsidR="00517AA3" w:rsidRPr="00542B23" w:rsidRDefault="001046B9" w:rsidP="00517AA3">
      <w:pPr>
        <w:spacing w:before="120" w:after="120" w:line="240" w:lineRule="auto"/>
        <w:rPr>
          <w:spacing w:val="2"/>
          <w:szCs w:val="28"/>
          <w:shd w:val="clear" w:color="auto" w:fill="FFFFFF"/>
          <w:lang w:val="it-IT"/>
        </w:rPr>
      </w:pPr>
      <w:r w:rsidRPr="00542B23">
        <w:rPr>
          <w:spacing w:val="2"/>
          <w:szCs w:val="28"/>
          <w:shd w:val="clear" w:color="auto" w:fill="FFFFFF"/>
          <w:lang w:val="it-IT"/>
        </w:rPr>
        <w:t>- Người đại diệ</w:t>
      </w:r>
      <w:r w:rsidR="007B7004" w:rsidRPr="00542B23">
        <w:rPr>
          <w:spacing w:val="2"/>
          <w:szCs w:val="28"/>
          <w:shd w:val="clear" w:color="auto" w:fill="FFFFFF"/>
          <w:lang w:val="it-IT"/>
        </w:rPr>
        <w:t>n</w:t>
      </w:r>
      <w:r w:rsidR="008771D0" w:rsidRPr="00542B23">
        <w:rPr>
          <w:spacing w:val="2"/>
          <w:szCs w:val="28"/>
          <w:shd w:val="clear" w:color="auto" w:fill="FFFFFF"/>
          <w:lang w:val="it-IT"/>
        </w:rPr>
        <w:t xml:space="preserve"> theo pháp luật</w:t>
      </w:r>
      <w:r w:rsidR="007B7004" w:rsidRPr="00542B23">
        <w:rPr>
          <w:spacing w:val="2"/>
          <w:szCs w:val="28"/>
          <w:shd w:val="clear" w:color="auto" w:fill="FFFFFF"/>
          <w:lang w:val="it-IT"/>
        </w:rPr>
        <w:t xml:space="preserve">: </w:t>
      </w:r>
      <w:r w:rsidR="00517AA3" w:rsidRPr="00542B23">
        <w:rPr>
          <w:spacing w:val="2"/>
          <w:szCs w:val="28"/>
          <w:shd w:val="clear" w:color="auto" w:fill="FFFFFF"/>
        </w:rPr>
        <w:t xml:space="preserve"> Ông </w:t>
      </w:r>
      <w:r w:rsidR="006F3093" w:rsidRPr="00542B23">
        <w:rPr>
          <w:spacing w:val="2"/>
          <w:szCs w:val="28"/>
          <w:shd w:val="clear" w:color="auto" w:fill="FFFFFF"/>
          <w:lang w:val="it-IT"/>
        </w:rPr>
        <w:t>Trần Anh Tiến</w:t>
      </w:r>
    </w:p>
    <w:p w14:paraId="7CA6B0CB" w14:textId="2C5AF740" w:rsidR="001046B9" w:rsidRPr="00542B23" w:rsidRDefault="001046B9" w:rsidP="00517AA3">
      <w:pPr>
        <w:spacing w:before="120" w:after="120" w:line="240" w:lineRule="auto"/>
        <w:rPr>
          <w:spacing w:val="2"/>
          <w:szCs w:val="28"/>
          <w:shd w:val="clear" w:color="auto" w:fill="FFFFFF"/>
          <w:lang w:val="it-IT"/>
        </w:rPr>
      </w:pPr>
      <w:r w:rsidRPr="00542B23">
        <w:rPr>
          <w:spacing w:val="2"/>
          <w:szCs w:val="28"/>
          <w:shd w:val="clear" w:color="auto" w:fill="FFFFFF"/>
          <w:lang w:val="it-IT"/>
        </w:rPr>
        <w:t>Chứ</w:t>
      </w:r>
      <w:r w:rsidR="006F3093" w:rsidRPr="00542B23">
        <w:rPr>
          <w:spacing w:val="2"/>
          <w:szCs w:val="28"/>
          <w:shd w:val="clear" w:color="auto" w:fill="FFFFFF"/>
          <w:lang w:val="it-IT"/>
        </w:rPr>
        <w:t>c danh</w:t>
      </w:r>
      <w:r w:rsidRPr="00542B23">
        <w:rPr>
          <w:spacing w:val="2"/>
          <w:szCs w:val="28"/>
          <w:shd w:val="clear" w:color="auto" w:fill="FFFFFF"/>
          <w:lang w:val="it-IT"/>
        </w:rPr>
        <w:t>:</w:t>
      </w:r>
      <w:r w:rsidR="00527DA3" w:rsidRPr="00542B23">
        <w:rPr>
          <w:spacing w:val="2"/>
          <w:szCs w:val="28"/>
          <w:shd w:val="clear" w:color="auto" w:fill="FFFFFF"/>
          <w:lang w:val="it-IT"/>
        </w:rPr>
        <w:t xml:space="preserve"> Tổng</w:t>
      </w:r>
      <w:r w:rsidRPr="00542B23">
        <w:rPr>
          <w:spacing w:val="2"/>
          <w:szCs w:val="28"/>
          <w:shd w:val="clear" w:color="auto" w:fill="FFFFFF"/>
          <w:lang w:val="it-IT"/>
        </w:rPr>
        <w:t xml:space="preserve"> </w:t>
      </w:r>
      <w:r w:rsidR="00527DA3" w:rsidRPr="00542B23">
        <w:rPr>
          <w:spacing w:val="2"/>
          <w:szCs w:val="28"/>
          <w:shd w:val="clear" w:color="auto" w:fill="FFFFFF"/>
          <w:lang w:val="it-IT"/>
        </w:rPr>
        <w:t>g</w:t>
      </w:r>
      <w:r w:rsidR="006F3093" w:rsidRPr="00542B23">
        <w:rPr>
          <w:spacing w:val="2"/>
          <w:szCs w:val="28"/>
          <w:shd w:val="clear" w:color="auto" w:fill="FFFFFF"/>
          <w:lang w:val="it-IT"/>
        </w:rPr>
        <w:t>iám đốc</w:t>
      </w:r>
    </w:p>
    <w:p w14:paraId="21D9544F" w14:textId="3A74977B" w:rsidR="001046B9" w:rsidRPr="00542B23" w:rsidRDefault="001046B9" w:rsidP="009B5F9E">
      <w:pPr>
        <w:spacing w:before="120" w:after="120" w:line="240" w:lineRule="auto"/>
        <w:rPr>
          <w:spacing w:val="2"/>
          <w:szCs w:val="28"/>
          <w:shd w:val="clear" w:color="auto" w:fill="FFFFFF"/>
          <w:lang w:val="it-IT"/>
        </w:rPr>
      </w:pPr>
      <w:r w:rsidRPr="00542B23">
        <w:rPr>
          <w:spacing w:val="2"/>
          <w:szCs w:val="28"/>
          <w:shd w:val="clear" w:color="auto" w:fill="FFFFFF"/>
          <w:lang w:val="it-IT"/>
        </w:rPr>
        <w:t>- Điện thoạ</w:t>
      </w:r>
      <w:r w:rsidR="00B73B95" w:rsidRPr="00542B23">
        <w:rPr>
          <w:spacing w:val="2"/>
          <w:szCs w:val="28"/>
          <w:shd w:val="clear" w:color="auto" w:fill="FFFFFF"/>
          <w:lang w:val="it-IT"/>
        </w:rPr>
        <w:t>i:</w:t>
      </w:r>
      <w:r w:rsidR="00540536" w:rsidRPr="00542B23">
        <w:rPr>
          <w:spacing w:val="2"/>
          <w:szCs w:val="28"/>
          <w:shd w:val="clear" w:color="auto" w:fill="FFFFFF"/>
          <w:lang w:val="it-IT"/>
        </w:rPr>
        <w:t xml:space="preserve"> 02286256666</w:t>
      </w:r>
      <w:r w:rsidR="000D5AE5" w:rsidRPr="00542B23">
        <w:rPr>
          <w:spacing w:val="2"/>
          <w:szCs w:val="28"/>
          <w:shd w:val="clear" w:color="auto" w:fill="FFFFFF"/>
          <w:lang w:val="it-IT"/>
        </w:rPr>
        <w:tab/>
        <w:t xml:space="preserve">Fax: </w:t>
      </w:r>
    </w:p>
    <w:p w14:paraId="5645349F" w14:textId="46BF2EA0" w:rsidR="00F92908" w:rsidRPr="00542B23" w:rsidRDefault="00F92908" w:rsidP="009B5F9E">
      <w:pPr>
        <w:shd w:val="clear" w:color="auto" w:fill="FFFFFF" w:themeFill="background1"/>
        <w:spacing w:before="120" w:after="120" w:line="240" w:lineRule="auto"/>
        <w:ind w:right="-27"/>
        <w:rPr>
          <w:szCs w:val="28"/>
          <w:lang w:val="nb-NO"/>
        </w:rPr>
      </w:pPr>
      <w:bookmarkStart w:id="91" w:name="_Toc118210457"/>
      <w:bookmarkStart w:id="92" w:name="_Toc168399357"/>
      <w:bookmarkStart w:id="93" w:name="_Toc168402581"/>
      <w:bookmarkStart w:id="94" w:name="_Toc168402755"/>
      <w:bookmarkStart w:id="95" w:name="_Toc168984770"/>
      <w:bookmarkStart w:id="96" w:name="_Toc170456775"/>
      <w:bookmarkStart w:id="97" w:name="_Toc170456913"/>
      <w:bookmarkStart w:id="98" w:name="_Toc170565163"/>
      <w:bookmarkStart w:id="99" w:name="_Toc170890647"/>
      <w:bookmarkStart w:id="100" w:name="_Toc173743215"/>
      <w:bookmarkStart w:id="101" w:name="_Toc173840969"/>
      <w:bookmarkStart w:id="102" w:name="_Toc174797337"/>
      <w:bookmarkStart w:id="103" w:name="_Toc174797474"/>
      <w:bookmarkStart w:id="104" w:name="_Toc174797610"/>
      <w:bookmarkStart w:id="105" w:name="_Toc174797746"/>
      <w:bookmarkStart w:id="106" w:name="_Toc174876113"/>
      <w:bookmarkStart w:id="107" w:name="_Toc174876544"/>
      <w:r w:rsidRPr="00542B23">
        <w:rPr>
          <w:szCs w:val="28"/>
          <w:lang w:val="nb-NO"/>
        </w:rPr>
        <w:t xml:space="preserve">- </w:t>
      </w:r>
      <w:r w:rsidR="00A11D8E" w:rsidRPr="00542B23">
        <w:rPr>
          <w:szCs w:val="28"/>
          <w:lang w:val="nb-NO"/>
        </w:rPr>
        <w:t xml:space="preserve">Công ty TNHH Đầu tư và Thương mại Thiên Phúc Lộc được thành lập </w:t>
      </w:r>
      <w:r w:rsidR="00EA52FF" w:rsidRPr="00542B23">
        <w:rPr>
          <w:szCs w:val="28"/>
          <w:lang w:val="nb-NO"/>
        </w:rPr>
        <w:t>theo giấy</w:t>
      </w:r>
      <w:r w:rsidR="006F3093" w:rsidRPr="00542B23">
        <w:rPr>
          <w:szCs w:val="28"/>
          <w:lang w:val="nb-NO"/>
        </w:rPr>
        <w:t xml:space="preserve"> chứng nhận đăng ký doanh nghiệp</w:t>
      </w:r>
      <w:r w:rsidR="00EA52FF" w:rsidRPr="00542B23">
        <w:rPr>
          <w:szCs w:val="28"/>
          <w:lang w:val="nb-NO"/>
        </w:rPr>
        <w:t>,</w:t>
      </w:r>
      <w:r w:rsidR="006F3093" w:rsidRPr="00542B23">
        <w:rPr>
          <w:szCs w:val="28"/>
          <w:lang w:val="nb-NO"/>
        </w:rPr>
        <w:t xml:space="preserve"> mã số </w:t>
      </w:r>
      <w:r w:rsidR="00EA52FF" w:rsidRPr="00542B23">
        <w:rPr>
          <w:szCs w:val="28"/>
          <w:lang w:val="nb-NO"/>
        </w:rPr>
        <w:t xml:space="preserve">doanh nghiệp </w:t>
      </w:r>
      <w:r w:rsidR="006F3093" w:rsidRPr="00542B23">
        <w:rPr>
          <w:szCs w:val="28"/>
          <w:lang w:val="nb-NO"/>
        </w:rPr>
        <w:t xml:space="preserve">0601137376 đăng ký lần đầu ngày 19/5/2017, đăng ký thay </w:t>
      </w:r>
      <w:r w:rsidR="00BF5444" w:rsidRPr="00542B23">
        <w:rPr>
          <w:szCs w:val="28"/>
          <w:lang w:val="nb-NO"/>
        </w:rPr>
        <w:t>đ</w:t>
      </w:r>
      <w:r w:rsidR="006F3093" w:rsidRPr="00542B23">
        <w:rPr>
          <w:szCs w:val="28"/>
          <w:lang w:val="nb-NO"/>
        </w:rPr>
        <w:t xml:space="preserve">ổi lần thứ </w:t>
      </w:r>
      <w:r w:rsidR="0030669F" w:rsidRPr="00542B23">
        <w:rPr>
          <w:szCs w:val="28"/>
          <w:lang w:val="nb-NO"/>
        </w:rPr>
        <w:t>8</w:t>
      </w:r>
      <w:r w:rsidR="006F3093" w:rsidRPr="00542B23">
        <w:rPr>
          <w:szCs w:val="28"/>
          <w:lang w:val="nb-NO"/>
        </w:rPr>
        <w:t xml:space="preserve"> ngày </w:t>
      </w:r>
      <w:r w:rsidR="0030669F" w:rsidRPr="00542B23">
        <w:rPr>
          <w:szCs w:val="28"/>
          <w:lang w:val="nb-NO"/>
        </w:rPr>
        <w:t>10/09</w:t>
      </w:r>
      <w:r w:rsidR="006F3093" w:rsidRPr="00542B23">
        <w:rPr>
          <w:szCs w:val="28"/>
          <w:lang w:val="nb-NO"/>
        </w:rPr>
        <w:t>/202</w:t>
      </w:r>
      <w:r w:rsidR="0030669F" w:rsidRPr="00542B23">
        <w:rPr>
          <w:szCs w:val="28"/>
          <w:lang w:val="nb-NO"/>
        </w:rPr>
        <w:t>4</w:t>
      </w:r>
      <w:r w:rsidR="006F3093" w:rsidRPr="00542B23">
        <w:rPr>
          <w:szCs w:val="28"/>
          <w:lang w:val="nb-NO"/>
        </w:rPr>
        <w:t xml:space="preserve"> do Phòng Đăng ký kinh doanh thuộc Sở Kế hoạch và Đầu tư tỉnh Nam Định</w:t>
      </w:r>
      <w:r w:rsidR="00E9756C" w:rsidRPr="00542B23">
        <w:rPr>
          <w:szCs w:val="28"/>
          <w:lang w:val="nb-NO"/>
        </w:rPr>
        <w:t xml:space="preserve"> cấp.</w:t>
      </w:r>
    </w:p>
    <w:p w14:paraId="09BFA932" w14:textId="07F8E8D7" w:rsidR="00EA52FF" w:rsidRPr="00542B23" w:rsidRDefault="00393EC5" w:rsidP="005B3BE8">
      <w:pPr>
        <w:widowControl w:val="0"/>
        <w:spacing w:before="80" w:line="400" w:lineRule="atLeast"/>
        <w:ind w:firstLine="709"/>
        <w:rPr>
          <w:rFonts w:eastAsia="Times New Roman"/>
          <w:szCs w:val="28"/>
          <w:lang w:eastAsia="en-US"/>
        </w:rPr>
      </w:pPr>
      <w:r w:rsidRPr="00542B23">
        <w:rPr>
          <w:szCs w:val="28"/>
          <w:lang w:val="nb-NO"/>
        </w:rPr>
        <w:t xml:space="preserve">- Dự án Xây dựng Trung tâm thương mại và dịch vụ tổng hợp của Công ty TNHH Đầu tư và Thương mại Thiên Phúc Lộc </w:t>
      </w:r>
      <w:r w:rsidR="00CC5849" w:rsidRPr="00542B23">
        <w:rPr>
          <w:szCs w:val="28"/>
          <w:lang w:val="nb-NO"/>
        </w:rPr>
        <w:t xml:space="preserve">đã được UBND tỉnh Nam Định phê duyệt </w:t>
      </w:r>
      <w:r w:rsidR="005B3BE8" w:rsidRPr="00542B23">
        <w:rPr>
          <w:rFonts w:eastAsia="Times New Roman"/>
          <w:szCs w:val="28"/>
          <w:lang w:val="nb-NO" w:eastAsia="en-US"/>
        </w:rPr>
        <w:t>chủ trương đầu tư tại Quyết định số 446/QĐ-UBND ngày 05/3/</w:t>
      </w:r>
      <w:r w:rsidR="00517AA3" w:rsidRPr="00542B23">
        <w:rPr>
          <w:rFonts w:eastAsia="Times New Roman"/>
          <w:szCs w:val="28"/>
          <w:lang w:val="nb-NO" w:eastAsia="en-US"/>
        </w:rPr>
        <w:t>2024</w:t>
      </w:r>
      <w:r w:rsidR="00517AA3" w:rsidRPr="00542B23">
        <w:rPr>
          <w:rFonts w:eastAsia="Times New Roman"/>
          <w:szCs w:val="28"/>
          <w:lang w:eastAsia="en-US"/>
        </w:rPr>
        <w:t>.</w:t>
      </w:r>
    </w:p>
    <w:p w14:paraId="4BA1D4B0" w14:textId="63607AC0" w:rsidR="001046B9" w:rsidRPr="00542B23" w:rsidRDefault="001046B9" w:rsidP="009B5F9E">
      <w:pPr>
        <w:pStyle w:val="Heading2"/>
        <w:spacing w:before="120" w:after="120" w:line="240" w:lineRule="auto"/>
        <w:ind w:firstLine="0"/>
        <w:rPr>
          <w:rFonts w:ascii="Times New Roman" w:hAnsi="Times New Roman"/>
          <w:color w:val="auto"/>
          <w:sz w:val="28"/>
          <w:szCs w:val="28"/>
        </w:rPr>
      </w:pPr>
      <w:bookmarkStart w:id="108" w:name="_Toc185584950"/>
      <w:r w:rsidRPr="00542B23">
        <w:rPr>
          <w:rFonts w:ascii="Times New Roman" w:hAnsi="Times New Roman"/>
          <w:color w:val="auto"/>
          <w:sz w:val="28"/>
          <w:szCs w:val="28"/>
        </w:rPr>
        <w:t>2</w:t>
      </w:r>
      <w:r w:rsidR="007F202E" w:rsidRPr="00542B23">
        <w:rPr>
          <w:rFonts w:ascii="Times New Roman" w:hAnsi="Times New Roman"/>
          <w:color w:val="auto"/>
          <w:sz w:val="28"/>
          <w:szCs w:val="28"/>
        </w:rPr>
        <w:t>.</w:t>
      </w:r>
      <w:r w:rsidRPr="00542B23">
        <w:rPr>
          <w:rFonts w:ascii="Times New Roman" w:hAnsi="Times New Roman"/>
          <w:color w:val="auto"/>
          <w:sz w:val="28"/>
          <w:szCs w:val="28"/>
        </w:rPr>
        <w:t xml:space="preserve"> Tên dự án đầu tư</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A69548F" w14:textId="4F63FCFC" w:rsidR="00587383" w:rsidRPr="00542B23" w:rsidRDefault="00517AA3" w:rsidP="009B5F9E">
      <w:pPr>
        <w:spacing w:before="120" w:after="120" w:line="240" w:lineRule="auto"/>
        <w:rPr>
          <w:b/>
          <w:szCs w:val="28"/>
          <w:lang w:val="nb-NO" w:eastAsia="en-US"/>
        </w:rPr>
      </w:pPr>
      <w:r w:rsidRPr="00542B23">
        <w:rPr>
          <w:szCs w:val="28"/>
          <w:lang w:eastAsia="en-US"/>
        </w:rPr>
        <w:t>- Tên d</w:t>
      </w:r>
      <w:r w:rsidR="001046B9" w:rsidRPr="00542B23">
        <w:rPr>
          <w:szCs w:val="28"/>
          <w:lang w:val="nb-NO" w:eastAsia="en-US"/>
        </w:rPr>
        <w:t>ự án</w:t>
      </w:r>
      <w:r w:rsidRPr="00542B23">
        <w:rPr>
          <w:szCs w:val="28"/>
          <w:lang w:eastAsia="en-US"/>
        </w:rPr>
        <w:t xml:space="preserve"> đầu tư</w:t>
      </w:r>
      <w:r w:rsidR="001046B9" w:rsidRPr="00542B23">
        <w:rPr>
          <w:szCs w:val="28"/>
          <w:lang w:val="nb-NO" w:eastAsia="en-US"/>
        </w:rPr>
        <w:t xml:space="preserve">: </w:t>
      </w:r>
      <w:r w:rsidR="00E9756C" w:rsidRPr="00542B23">
        <w:rPr>
          <w:b/>
          <w:szCs w:val="28"/>
          <w:lang w:val="nb-NO" w:eastAsia="en-US"/>
        </w:rPr>
        <w:t>Xây dự</w:t>
      </w:r>
      <w:r w:rsidR="00D02E96" w:rsidRPr="00542B23">
        <w:rPr>
          <w:b/>
          <w:szCs w:val="28"/>
          <w:lang w:val="nb-NO" w:eastAsia="en-US"/>
        </w:rPr>
        <w:t>ng T</w:t>
      </w:r>
      <w:r w:rsidR="00E9756C" w:rsidRPr="00542B23">
        <w:rPr>
          <w:b/>
          <w:szCs w:val="28"/>
          <w:lang w:val="nb-NO" w:eastAsia="en-US"/>
        </w:rPr>
        <w:t>rung tâm thương mại và dịch vụ tổng hợp</w:t>
      </w:r>
      <w:r w:rsidR="00D02E96" w:rsidRPr="00542B23">
        <w:rPr>
          <w:b/>
          <w:szCs w:val="28"/>
          <w:lang w:val="nb-NO" w:eastAsia="en-US"/>
        </w:rPr>
        <w:t>.</w:t>
      </w:r>
    </w:p>
    <w:p w14:paraId="55DDA5A6" w14:textId="71DA719F" w:rsidR="001046B9" w:rsidRPr="00542B23" w:rsidRDefault="00E9756C" w:rsidP="009B5F9E">
      <w:pPr>
        <w:spacing w:before="120" w:after="120" w:line="240" w:lineRule="auto"/>
        <w:rPr>
          <w:rFonts w:eastAsia="Times New Roman"/>
          <w:szCs w:val="28"/>
          <w:lang w:eastAsia="en-US"/>
        </w:rPr>
      </w:pPr>
      <w:r w:rsidRPr="00542B23">
        <w:rPr>
          <w:rFonts w:eastAsia="Times New Roman"/>
          <w:szCs w:val="28"/>
          <w:lang w:eastAsia="en-US"/>
        </w:rPr>
        <w:t>1</w:t>
      </w:r>
      <w:r w:rsidRPr="00542B23">
        <w:rPr>
          <w:rFonts w:eastAsia="Times New Roman"/>
          <w:szCs w:val="28"/>
          <w:lang w:val="nb-NO" w:eastAsia="en-US"/>
        </w:rPr>
        <w:t>/</w:t>
      </w:r>
      <w:r w:rsidR="00483A1D" w:rsidRPr="00542B23">
        <w:rPr>
          <w:rFonts w:eastAsia="Times New Roman"/>
          <w:szCs w:val="28"/>
          <w:lang w:eastAsia="en-US"/>
        </w:rPr>
        <w:t>Địa điểm thực hiện dự án</w:t>
      </w:r>
    </w:p>
    <w:p w14:paraId="3328B7E2" w14:textId="40302139" w:rsidR="001046B9" w:rsidRPr="00542B23" w:rsidRDefault="001046B9" w:rsidP="009B5F9E">
      <w:pPr>
        <w:shd w:val="clear" w:color="auto" w:fill="FFFFFF" w:themeFill="background1"/>
        <w:spacing w:before="120" w:after="120" w:line="240" w:lineRule="auto"/>
        <w:ind w:firstLine="560"/>
        <w:rPr>
          <w:spacing w:val="-6"/>
          <w:szCs w:val="28"/>
        </w:rPr>
      </w:pPr>
      <w:r w:rsidRPr="00542B23">
        <w:rPr>
          <w:rFonts w:eastAsia="Times New Roman"/>
          <w:spacing w:val="-10"/>
          <w:szCs w:val="28"/>
          <w:lang w:eastAsia="en-US"/>
        </w:rPr>
        <w:t xml:space="preserve">Dự án được xây dựng tại </w:t>
      </w:r>
      <w:r w:rsidR="001539B0" w:rsidRPr="00542B23">
        <w:rPr>
          <w:rFonts w:eastAsia="Times New Roman"/>
          <w:spacing w:val="-10"/>
          <w:szCs w:val="28"/>
          <w:lang w:eastAsia="en-US"/>
        </w:rPr>
        <w:t>phường Hưng Lộc</w:t>
      </w:r>
      <w:r w:rsidR="00E9756C" w:rsidRPr="00542B23">
        <w:rPr>
          <w:rFonts w:eastAsia="Times New Roman"/>
          <w:spacing w:val="-10"/>
          <w:szCs w:val="28"/>
          <w:lang w:eastAsia="en-US"/>
        </w:rPr>
        <w:t xml:space="preserve">, </w:t>
      </w:r>
      <w:r w:rsidR="001539B0" w:rsidRPr="00542B23">
        <w:rPr>
          <w:rFonts w:eastAsia="Times New Roman"/>
          <w:spacing w:val="-10"/>
          <w:szCs w:val="28"/>
          <w:lang w:eastAsia="en-US"/>
        </w:rPr>
        <w:t>thành phố Nam Định</w:t>
      </w:r>
      <w:r w:rsidR="00E9756C" w:rsidRPr="00542B23">
        <w:rPr>
          <w:rFonts w:eastAsia="Times New Roman"/>
          <w:spacing w:val="-10"/>
          <w:szCs w:val="28"/>
          <w:lang w:eastAsia="en-US"/>
        </w:rPr>
        <w:t>, Tỉnh Nam Định</w:t>
      </w:r>
    </w:p>
    <w:p w14:paraId="17D9BDCC" w14:textId="09DAA785" w:rsidR="00157D5D" w:rsidRPr="00542B23" w:rsidRDefault="00157D5D" w:rsidP="009B5F9E">
      <w:pPr>
        <w:shd w:val="clear" w:color="auto" w:fill="FFFFFF" w:themeFill="background1"/>
        <w:tabs>
          <w:tab w:val="left" w:pos="3216"/>
        </w:tabs>
        <w:spacing w:before="120" w:after="120" w:line="240" w:lineRule="auto"/>
        <w:ind w:firstLine="560"/>
        <w:rPr>
          <w:szCs w:val="28"/>
          <w:lang w:val="nb-NO"/>
        </w:rPr>
      </w:pPr>
      <w:r w:rsidRPr="00542B23">
        <w:rPr>
          <w:szCs w:val="28"/>
          <w:lang w:val="nb-NO"/>
        </w:rPr>
        <w:t>+ Phía Bắ</w:t>
      </w:r>
      <w:r w:rsidR="00A9740F" w:rsidRPr="00542B23">
        <w:rPr>
          <w:szCs w:val="28"/>
          <w:lang w:val="nb-NO"/>
        </w:rPr>
        <w:t>c giáp</w:t>
      </w:r>
      <w:r w:rsidR="00BB1E1C" w:rsidRPr="00542B23">
        <w:rPr>
          <w:szCs w:val="28"/>
          <w:lang w:val="nb-NO"/>
        </w:rPr>
        <w:t xml:space="preserve"> với: Đường QL21B (đ</w:t>
      </w:r>
      <w:r w:rsidR="00390921" w:rsidRPr="00542B23">
        <w:rPr>
          <w:szCs w:val="28"/>
          <w:lang w:val="nb-NO"/>
        </w:rPr>
        <w:t>ại lộ Thiên Trường</w:t>
      </w:r>
      <w:r w:rsidR="00BB1E1C" w:rsidRPr="00542B23">
        <w:rPr>
          <w:szCs w:val="28"/>
          <w:lang w:val="nb-NO"/>
        </w:rPr>
        <w:t>)</w:t>
      </w:r>
      <w:r w:rsidR="00AC5327" w:rsidRPr="00542B23">
        <w:rPr>
          <w:szCs w:val="28"/>
          <w:lang w:val="nb-NO"/>
        </w:rPr>
        <w:t xml:space="preserve">            </w:t>
      </w:r>
    </w:p>
    <w:p w14:paraId="1752EFA3" w14:textId="054FD343" w:rsidR="00157D5D" w:rsidRPr="00542B23" w:rsidRDefault="00A9740F" w:rsidP="009B5F9E">
      <w:pPr>
        <w:shd w:val="clear" w:color="auto" w:fill="FFFFFF" w:themeFill="background1"/>
        <w:spacing w:before="120" w:after="120" w:line="240" w:lineRule="auto"/>
        <w:ind w:firstLine="560"/>
        <w:rPr>
          <w:szCs w:val="28"/>
          <w:lang w:val="nb-NO"/>
        </w:rPr>
      </w:pPr>
      <w:r w:rsidRPr="00542B23">
        <w:rPr>
          <w:szCs w:val="28"/>
          <w:lang w:val="nb-NO"/>
        </w:rPr>
        <w:t xml:space="preserve">+ Phía Nam giáp </w:t>
      </w:r>
      <w:r w:rsidRPr="00542B23">
        <w:rPr>
          <w:szCs w:val="28"/>
        </w:rPr>
        <w:t>với</w:t>
      </w:r>
      <w:r w:rsidR="00BB1E1C" w:rsidRPr="00542B23">
        <w:rPr>
          <w:szCs w:val="28"/>
          <w:lang w:val="nb-NO"/>
        </w:rPr>
        <w:t>:</w:t>
      </w:r>
      <w:r w:rsidR="001539B0" w:rsidRPr="00542B23">
        <w:rPr>
          <w:szCs w:val="28"/>
          <w:lang w:val="nb-NO"/>
        </w:rPr>
        <w:t xml:space="preserve"> </w:t>
      </w:r>
      <w:r w:rsidR="00DE6597" w:rsidRPr="00542B23">
        <w:rPr>
          <w:szCs w:val="28"/>
          <w:lang w:val="nb-NO"/>
        </w:rPr>
        <w:t>M</w:t>
      </w:r>
      <w:r w:rsidR="001539B0" w:rsidRPr="00542B23">
        <w:rPr>
          <w:szCs w:val="28"/>
          <w:lang w:val="nb-NO"/>
        </w:rPr>
        <w:t>ương nội đồng có sẵ</w:t>
      </w:r>
      <w:r w:rsidR="00C94096" w:rsidRPr="00542B23">
        <w:rPr>
          <w:szCs w:val="28"/>
          <w:lang w:val="nb-NO"/>
        </w:rPr>
        <w:t>n tiếp đến là n</w:t>
      </w:r>
      <w:r w:rsidR="00390921" w:rsidRPr="00542B23">
        <w:rPr>
          <w:szCs w:val="28"/>
          <w:lang w:val="nb-NO"/>
        </w:rPr>
        <w:t>ghĩa trang Đồng Kiều</w:t>
      </w:r>
      <w:r w:rsidR="00BB1E1C" w:rsidRPr="00542B23">
        <w:rPr>
          <w:szCs w:val="28"/>
          <w:lang w:val="nb-NO"/>
        </w:rPr>
        <w:t>;</w:t>
      </w:r>
    </w:p>
    <w:p w14:paraId="63C0005A" w14:textId="37E51862" w:rsidR="00157D5D" w:rsidRPr="00542B23" w:rsidRDefault="00A9740F" w:rsidP="009B5F9E">
      <w:pPr>
        <w:shd w:val="clear" w:color="auto" w:fill="FFFFFF" w:themeFill="background1"/>
        <w:spacing w:before="120" w:after="120" w:line="240" w:lineRule="auto"/>
        <w:ind w:firstLine="560"/>
        <w:rPr>
          <w:szCs w:val="28"/>
          <w:lang w:val="nb-NO"/>
        </w:rPr>
      </w:pPr>
      <w:r w:rsidRPr="00542B23">
        <w:rPr>
          <w:szCs w:val="28"/>
          <w:lang w:val="nb-NO"/>
        </w:rPr>
        <w:t>+ Phía Đông giáp</w:t>
      </w:r>
      <w:r w:rsidR="00157D5D" w:rsidRPr="00542B23">
        <w:rPr>
          <w:szCs w:val="28"/>
          <w:lang w:val="nb-NO"/>
        </w:rPr>
        <w:t xml:space="preserve"> </w:t>
      </w:r>
      <w:r w:rsidRPr="00542B23">
        <w:rPr>
          <w:szCs w:val="28"/>
        </w:rPr>
        <w:t>vớ</w:t>
      </w:r>
      <w:r w:rsidR="00BB1E1C" w:rsidRPr="00542B23">
        <w:rPr>
          <w:szCs w:val="28"/>
        </w:rPr>
        <w:t>i</w:t>
      </w:r>
      <w:r w:rsidR="00BB1E1C" w:rsidRPr="00542B23">
        <w:rPr>
          <w:szCs w:val="28"/>
          <w:lang w:val="nb-NO"/>
        </w:rPr>
        <w:t xml:space="preserve">: </w:t>
      </w:r>
      <w:r w:rsidR="001539B0" w:rsidRPr="00542B23">
        <w:rPr>
          <w:szCs w:val="28"/>
          <w:lang w:val="nb-NO"/>
        </w:rPr>
        <w:t xml:space="preserve">Sông Láng </w:t>
      </w:r>
      <w:r w:rsidR="00BB1E1C" w:rsidRPr="00542B23">
        <w:rPr>
          <w:szCs w:val="28"/>
          <w:lang w:val="nb-NO"/>
        </w:rPr>
        <w:t>và đường trục xã</w:t>
      </w:r>
      <w:r w:rsidR="00177E3F" w:rsidRPr="00542B23">
        <w:rPr>
          <w:szCs w:val="28"/>
          <w:lang w:val="nb-NO"/>
        </w:rPr>
        <w:t xml:space="preserve"> tiếp đến là xóm 4 phường Hưng Lộc, thành phố Nam Định</w:t>
      </w:r>
    </w:p>
    <w:p w14:paraId="57DA691E" w14:textId="3A37012B" w:rsidR="00157D5D" w:rsidRPr="00542B23" w:rsidRDefault="00BB1E1C" w:rsidP="009B5F9E">
      <w:pPr>
        <w:pStyle w:val="Caption"/>
        <w:spacing w:before="120" w:after="120"/>
        <w:ind w:firstLine="567"/>
        <w:jc w:val="both"/>
        <w:rPr>
          <w:rFonts w:cs="Times New Roman"/>
          <w:b w:val="0"/>
          <w:color w:val="auto"/>
          <w:sz w:val="28"/>
          <w:szCs w:val="28"/>
          <w:lang w:val="nb-NO"/>
        </w:rPr>
      </w:pPr>
      <w:r w:rsidRPr="00542B23">
        <w:rPr>
          <w:rFonts w:cs="Times New Roman"/>
          <w:b w:val="0"/>
          <w:color w:val="auto"/>
          <w:sz w:val="28"/>
          <w:szCs w:val="28"/>
          <w:lang w:val="nb-NO"/>
        </w:rPr>
        <w:t xml:space="preserve">+ Phía Tây giáp </w:t>
      </w:r>
      <w:r w:rsidR="00A9740F" w:rsidRPr="00542B23">
        <w:rPr>
          <w:rFonts w:cs="Times New Roman"/>
          <w:b w:val="0"/>
          <w:color w:val="auto"/>
          <w:sz w:val="28"/>
          <w:szCs w:val="28"/>
          <w:lang w:val="nb-NO"/>
        </w:rPr>
        <w:t>với</w:t>
      </w:r>
      <w:r w:rsidRPr="00542B23">
        <w:rPr>
          <w:rFonts w:cs="Times New Roman"/>
          <w:b w:val="0"/>
          <w:color w:val="auto"/>
          <w:sz w:val="28"/>
          <w:szCs w:val="28"/>
          <w:lang w:val="nb-NO"/>
        </w:rPr>
        <w:t>: Đường Quy hoạch</w:t>
      </w:r>
    </w:p>
    <w:bookmarkStart w:id="109" w:name="_Toc119763903"/>
    <w:p w14:paraId="4D6B2234" w14:textId="5D7C4261" w:rsidR="001C785B" w:rsidRPr="00542B23" w:rsidRDefault="00540536" w:rsidP="00D024BA">
      <w:pPr>
        <w:pStyle w:val="Hnh"/>
        <w:spacing w:before="120" w:after="120" w:line="288" w:lineRule="auto"/>
        <w:ind w:firstLine="0"/>
        <w:jc w:val="both"/>
        <w:rPr>
          <w:szCs w:val="28"/>
        </w:rPr>
      </w:pPr>
      <w:r w:rsidRPr="00542B23">
        <w:rPr>
          <w:szCs w:val="28"/>
          <w:lang w:val="en-US"/>
        </w:rPr>
        <w:lastRenderedPageBreak/>
        <mc:AlternateContent>
          <mc:Choice Requires="wps">
            <w:drawing>
              <wp:anchor distT="0" distB="0" distL="114300" distR="114300" simplePos="0" relativeHeight="251772928" behindDoc="0" locked="0" layoutInCell="1" allowOverlap="1" wp14:anchorId="030B5A9C" wp14:editId="0DF2AA13">
                <wp:simplePos x="0" y="0"/>
                <wp:positionH relativeFrom="column">
                  <wp:posOffset>2597150</wp:posOffset>
                </wp:positionH>
                <wp:positionV relativeFrom="paragraph">
                  <wp:posOffset>2543810</wp:posOffset>
                </wp:positionV>
                <wp:extent cx="552893" cy="0"/>
                <wp:effectExtent l="0" t="95250" r="0" b="95250"/>
                <wp:wrapNone/>
                <wp:docPr id="33" name="Straight Arrow Connector 33"/>
                <wp:cNvGraphicFramePr/>
                <a:graphic xmlns:a="http://schemas.openxmlformats.org/drawingml/2006/main">
                  <a:graphicData uri="http://schemas.microsoft.com/office/word/2010/wordprocessingShape">
                    <wps:wsp>
                      <wps:cNvCnPr/>
                      <wps:spPr>
                        <a:xfrm>
                          <a:off x="0" y="0"/>
                          <a:ext cx="552893" cy="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68EAB14D" id="_x0000_t32" coordsize="21600,21600" o:spt="32" o:oned="t" path="m,l21600,21600e" filled="f">
                <v:path arrowok="t" fillok="f" o:connecttype="none"/>
                <o:lock v:ext="edit" shapetype="t"/>
              </v:shapetype>
              <v:shape id="Straight Arrow Connector 33" o:spid="_x0000_s1026" type="#_x0000_t32" style="position:absolute;margin-left:204.5pt;margin-top:200.3pt;width:43.5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" strokecolor="yellow" strokeweight="3pt">
                <v:stroke endarrow="block" joinstyle="miter"/>
              </v:shape>
            </w:pict>
          </mc:Fallback>
        </mc:AlternateContent>
      </w:r>
      <w:r w:rsidR="00CD5544" w:rsidRPr="00542B23">
        <w:rPr>
          <w:szCs w:val="28"/>
          <w:lang w:val="en-US"/>
        </w:rPr>
        <w:drawing>
          <wp:inline distT="0" distB="0" distL="0" distR="0" wp14:anchorId="7E496DF0" wp14:editId="0AFF5B53">
            <wp:extent cx="5940425" cy="4862830"/>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 2024-12-04 110745.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4862830"/>
                    </a:xfrm>
                    <a:prstGeom prst="rect">
                      <a:avLst/>
                    </a:prstGeom>
                  </pic:spPr>
                </pic:pic>
              </a:graphicData>
            </a:graphic>
          </wp:inline>
        </w:drawing>
      </w:r>
    </w:p>
    <w:p w14:paraId="61302751" w14:textId="5BE3C4E1" w:rsidR="00726168" w:rsidRPr="00542B23" w:rsidRDefault="00C94096" w:rsidP="00CD5544">
      <w:pPr>
        <w:pStyle w:val="Caption"/>
        <w:spacing w:before="120" w:after="120" w:line="288" w:lineRule="auto"/>
        <w:rPr>
          <w:rFonts w:cs="Times New Roman"/>
          <w:color w:val="auto"/>
          <w:sz w:val="28"/>
          <w:szCs w:val="28"/>
          <w:lang w:val="pt-BR"/>
        </w:rPr>
      </w:pPr>
      <w:bookmarkStart w:id="110" w:name="_Toc185336648"/>
      <w:bookmarkEnd w:id="109"/>
      <w:r w:rsidRPr="00542B23">
        <w:rPr>
          <w:rFonts w:cs="Times New Roman"/>
          <w:color w:val="auto"/>
          <w:sz w:val="28"/>
          <w:szCs w:val="28"/>
          <w:lang w:val="pt-BR"/>
        </w:rPr>
        <w:t>Hình 1.</w:t>
      </w:r>
      <w:r w:rsidR="008A0E80" w:rsidRPr="00542B23">
        <w:rPr>
          <w:rFonts w:cs="Times New Roman"/>
          <w:color w:val="auto"/>
          <w:sz w:val="28"/>
          <w:szCs w:val="28"/>
        </w:rPr>
        <w:fldChar w:fldCharType="begin"/>
      </w:r>
      <w:r w:rsidR="008A0E80" w:rsidRPr="00542B23">
        <w:rPr>
          <w:rFonts w:cs="Times New Roman"/>
          <w:color w:val="auto"/>
          <w:sz w:val="28"/>
          <w:szCs w:val="28"/>
          <w:lang w:val="pt-BR"/>
        </w:rPr>
        <w:instrText xml:space="preserve"> SEQ Hình_1. \* ARABIC </w:instrText>
      </w:r>
      <w:r w:rsidR="008A0E80" w:rsidRPr="00542B23">
        <w:rPr>
          <w:rFonts w:cs="Times New Roman"/>
          <w:color w:val="auto"/>
          <w:sz w:val="28"/>
          <w:szCs w:val="28"/>
        </w:rPr>
        <w:fldChar w:fldCharType="separate"/>
      </w:r>
      <w:r w:rsidR="00201AD6" w:rsidRPr="00542B23">
        <w:rPr>
          <w:rFonts w:cs="Times New Roman"/>
          <w:noProof/>
          <w:color w:val="auto"/>
          <w:sz w:val="28"/>
          <w:szCs w:val="28"/>
          <w:lang w:val="pt-BR"/>
        </w:rPr>
        <w:t>1</w:t>
      </w:r>
      <w:r w:rsidR="008A0E80" w:rsidRPr="00542B23">
        <w:rPr>
          <w:rFonts w:cs="Times New Roman"/>
          <w:noProof/>
          <w:color w:val="auto"/>
          <w:sz w:val="28"/>
          <w:szCs w:val="28"/>
        </w:rPr>
        <w:fldChar w:fldCharType="end"/>
      </w:r>
      <w:r w:rsidR="008D77AA" w:rsidRPr="00542B23">
        <w:rPr>
          <w:rFonts w:cs="Times New Roman"/>
          <w:color w:val="auto"/>
          <w:sz w:val="28"/>
          <w:szCs w:val="28"/>
          <w:lang w:val="pt-BR"/>
        </w:rPr>
        <w:t xml:space="preserve">: </w:t>
      </w:r>
      <w:r w:rsidR="00C370A2" w:rsidRPr="00542B23">
        <w:rPr>
          <w:rFonts w:cs="Times New Roman"/>
          <w:color w:val="auto"/>
          <w:sz w:val="28"/>
          <w:szCs w:val="28"/>
          <w:lang w:val="pt-BR"/>
        </w:rPr>
        <w:t>Vị trí dự án</w:t>
      </w:r>
      <w:bookmarkEnd w:id="110"/>
    </w:p>
    <w:p w14:paraId="39EEF8F2" w14:textId="77777777" w:rsidR="00BE494F" w:rsidRPr="00542B23" w:rsidRDefault="00BE494F" w:rsidP="009B5F9E">
      <w:pPr>
        <w:spacing w:before="120" w:after="120" w:line="240" w:lineRule="auto"/>
        <w:rPr>
          <w:rFonts w:eastAsia="Times New Roman"/>
          <w:szCs w:val="28"/>
          <w:lang w:val="pt-BR" w:eastAsia="en-US"/>
        </w:rPr>
      </w:pPr>
      <w:r w:rsidRPr="00542B23">
        <w:rPr>
          <w:rFonts w:eastAsia="Times New Roman"/>
          <w:szCs w:val="28"/>
          <w:lang w:val="pt-BR" w:eastAsia="en-US"/>
        </w:rPr>
        <w:t>Các đối tượng xung quanh dự án như sau:</w:t>
      </w:r>
    </w:p>
    <w:p w14:paraId="1FD11F80" w14:textId="32EF34CA" w:rsidR="00BE494F" w:rsidRPr="00542B23" w:rsidRDefault="00BE494F" w:rsidP="009B5F9E">
      <w:pPr>
        <w:spacing w:before="120" w:after="120" w:line="240" w:lineRule="auto"/>
        <w:rPr>
          <w:rFonts w:eastAsia="Times New Roman"/>
          <w:szCs w:val="28"/>
          <w:lang w:val="pt-BR" w:eastAsia="en-US"/>
        </w:rPr>
      </w:pPr>
      <w:r w:rsidRPr="00542B23">
        <w:rPr>
          <w:rFonts w:eastAsia="Times New Roman"/>
          <w:szCs w:val="28"/>
          <w:lang w:val="pt-BR" w:eastAsia="en-US"/>
        </w:rPr>
        <w:t xml:space="preserve">+ Cách dự án khoảng </w:t>
      </w:r>
      <w:r w:rsidR="00390921" w:rsidRPr="00542B23">
        <w:rPr>
          <w:rFonts w:eastAsia="Times New Roman"/>
          <w:szCs w:val="28"/>
          <w:lang w:val="pt-BR" w:eastAsia="en-US"/>
        </w:rPr>
        <w:t xml:space="preserve">5,5m về phía Bắc là </w:t>
      </w:r>
      <w:r w:rsidR="00131293" w:rsidRPr="00542B23">
        <w:rPr>
          <w:rFonts w:eastAsia="Times New Roman"/>
          <w:szCs w:val="28"/>
          <w:lang w:val="pt-BR" w:eastAsia="en-US"/>
        </w:rPr>
        <w:t>đ</w:t>
      </w:r>
      <w:r w:rsidR="00BD3CC5" w:rsidRPr="00542B23">
        <w:rPr>
          <w:rFonts w:eastAsia="Times New Roman"/>
          <w:szCs w:val="28"/>
          <w:lang w:val="pt-BR" w:eastAsia="en-US"/>
        </w:rPr>
        <w:t>ường QL21B (đ</w:t>
      </w:r>
      <w:r w:rsidR="00390921" w:rsidRPr="00542B23">
        <w:rPr>
          <w:rFonts w:eastAsia="Times New Roman"/>
          <w:szCs w:val="28"/>
          <w:lang w:val="pt-BR" w:eastAsia="en-US"/>
        </w:rPr>
        <w:t>ại lộ Thiên Trường</w:t>
      </w:r>
      <w:r w:rsidR="00BD3CC5" w:rsidRPr="00542B23">
        <w:rPr>
          <w:rFonts w:eastAsia="Times New Roman"/>
          <w:szCs w:val="28"/>
          <w:lang w:val="pt-BR" w:eastAsia="en-US"/>
        </w:rPr>
        <w:t>);</w:t>
      </w:r>
    </w:p>
    <w:p w14:paraId="34B24532" w14:textId="564F8DDC" w:rsidR="00BE494F" w:rsidRPr="00542B23" w:rsidRDefault="00390921" w:rsidP="009B5F9E">
      <w:pPr>
        <w:spacing w:before="120" w:after="120" w:line="240" w:lineRule="auto"/>
        <w:rPr>
          <w:rFonts w:eastAsia="Times New Roman"/>
          <w:szCs w:val="28"/>
          <w:lang w:val="pt-BR" w:eastAsia="en-US"/>
        </w:rPr>
      </w:pPr>
      <w:r w:rsidRPr="00542B23">
        <w:rPr>
          <w:rFonts w:eastAsia="Times New Roman"/>
          <w:szCs w:val="28"/>
          <w:lang w:val="pt-BR" w:eastAsia="en-US"/>
        </w:rPr>
        <w:t xml:space="preserve">+ Cách dự án khoảng </w:t>
      </w:r>
      <w:r w:rsidR="00BD3CC5" w:rsidRPr="00542B23">
        <w:rPr>
          <w:rFonts w:eastAsia="Times New Roman"/>
          <w:szCs w:val="28"/>
          <w:lang w:val="pt-BR" w:eastAsia="en-US"/>
        </w:rPr>
        <w:t>15</w:t>
      </w:r>
      <w:r w:rsidR="00AE7E2E" w:rsidRPr="00542B23">
        <w:rPr>
          <w:rFonts w:eastAsia="Times New Roman"/>
          <w:szCs w:val="28"/>
          <w:lang w:val="pt-BR" w:eastAsia="en-US"/>
        </w:rPr>
        <w:t xml:space="preserve">m về phía Đông là </w:t>
      </w:r>
      <w:r w:rsidR="00FB3D12" w:rsidRPr="00542B23">
        <w:rPr>
          <w:rFonts w:eastAsia="Times New Roman"/>
          <w:szCs w:val="28"/>
          <w:lang w:val="pt-BR" w:eastAsia="en-US"/>
        </w:rPr>
        <w:t>sông Láng</w:t>
      </w:r>
      <w:r w:rsidR="00177E3F" w:rsidRPr="00542B23">
        <w:rPr>
          <w:rFonts w:eastAsia="Times New Roman"/>
          <w:szCs w:val="28"/>
          <w:lang w:val="pt-BR" w:eastAsia="en-US"/>
        </w:rPr>
        <w:t xml:space="preserve"> và đường trục xã tiếp đến là xóm 4 phường Hưng Lộc</w:t>
      </w:r>
      <w:r w:rsidR="00AA150D" w:rsidRPr="00542B23">
        <w:rPr>
          <w:rFonts w:eastAsia="Times New Roman"/>
          <w:szCs w:val="28"/>
          <w:lang w:val="pt-BR" w:eastAsia="en-US"/>
        </w:rPr>
        <w:t>,</w:t>
      </w:r>
      <w:r w:rsidR="00177E3F" w:rsidRPr="00542B23">
        <w:rPr>
          <w:rFonts w:eastAsia="Times New Roman"/>
          <w:szCs w:val="28"/>
          <w:lang w:val="pt-BR" w:eastAsia="en-US"/>
        </w:rPr>
        <w:t xml:space="preserve"> thành phố Nam Định</w:t>
      </w:r>
      <w:r w:rsidR="00AA150D" w:rsidRPr="00542B23">
        <w:rPr>
          <w:rFonts w:eastAsia="Times New Roman"/>
          <w:szCs w:val="28"/>
          <w:lang w:val="pt-BR" w:eastAsia="en-US"/>
        </w:rPr>
        <w:t>;</w:t>
      </w:r>
    </w:p>
    <w:p w14:paraId="361564E2" w14:textId="48F27EE3" w:rsidR="00BE494F" w:rsidRPr="00542B23" w:rsidRDefault="00B27CF4" w:rsidP="009B5F9E">
      <w:pPr>
        <w:spacing w:before="120" w:after="120" w:line="240" w:lineRule="auto"/>
        <w:rPr>
          <w:rFonts w:eastAsia="Times New Roman"/>
          <w:szCs w:val="28"/>
          <w:lang w:val="pt-BR" w:eastAsia="en-US"/>
        </w:rPr>
      </w:pPr>
      <w:r w:rsidRPr="00542B23">
        <w:rPr>
          <w:rFonts w:eastAsia="Times New Roman"/>
          <w:szCs w:val="28"/>
          <w:lang w:val="pt-BR" w:eastAsia="en-US"/>
        </w:rPr>
        <w:t>+ Cách dự án khoảng 30</w:t>
      </w:r>
      <w:r w:rsidR="00BE494F" w:rsidRPr="00542B23">
        <w:rPr>
          <w:rFonts w:eastAsia="Times New Roman"/>
          <w:szCs w:val="28"/>
          <w:lang w:val="pt-BR" w:eastAsia="en-US"/>
        </w:rPr>
        <w:t>m về phía Nam là</w:t>
      </w:r>
      <w:r w:rsidR="00EA2B7A" w:rsidRPr="00542B23">
        <w:rPr>
          <w:rFonts w:eastAsia="Times New Roman"/>
          <w:szCs w:val="28"/>
          <w:lang w:val="pt-BR" w:eastAsia="en-US"/>
        </w:rPr>
        <w:t xml:space="preserve"> nghĩa t</w:t>
      </w:r>
      <w:r w:rsidR="00F8242D" w:rsidRPr="00542B23">
        <w:rPr>
          <w:rFonts w:eastAsia="Times New Roman"/>
          <w:szCs w:val="28"/>
          <w:lang w:val="pt-BR" w:eastAsia="en-US"/>
        </w:rPr>
        <w:t>rang Đồng Kiều</w:t>
      </w:r>
      <w:r w:rsidR="00BD3CC5" w:rsidRPr="00542B23">
        <w:rPr>
          <w:rFonts w:eastAsia="Times New Roman"/>
          <w:szCs w:val="28"/>
          <w:lang w:val="pt-BR" w:eastAsia="en-US"/>
        </w:rPr>
        <w:t>;</w:t>
      </w:r>
    </w:p>
    <w:p w14:paraId="2F2D5F14" w14:textId="37727938" w:rsidR="00BD3CC5" w:rsidRPr="00542B23" w:rsidRDefault="008379A4" w:rsidP="009B5F9E">
      <w:pPr>
        <w:spacing w:before="120" w:after="120" w:line="240" w:lineRule="auto"/>
        <w:rPr>
          <w:rFonts w:eastAsia="Times New Roman"/>
          <w:szCs w:val="28"/>
          <w:lang w:val="pt-BR" w:eastAsia="en-US"/>
        </w:rPr>
      </w:pPr>
      <w:r w:rsidRPr="00542B23">
        <w:rPr>
          <w:rFonts w:eastAsia="Times New Roman"/>
          <w:szCs w:val="28"/>
          <w:lang w:val="pt-BR" w:eastAsia="en-US"/>
        </w:rPr>
        <w:t>+ Cách dự</w:t>
      </w:r>
      <w:r w:rsidR="00BD3CC5" w:rsidRPr="00542B23">
        <w:rPr>
          <w:rFonts w:eastAsia="Times New Roman"/>
          <w:szCs w:val="28"/>
          <w:lang w:val="pt-BR" w:eastAsia="en-US"/>
        </w:rPr>
        <w:t xml:space="preserve"> á</w:t>
      </w:r>
      <w:r w:rsidR="00934A92" w:rsidRPr="00542B23">
        <w:rPr>
          <w:rFonts w:eastAsia="Times New Roman"/>
          <w:szCs w:val="28"/>
          <w:lang w:val="pt-BR" w:eastAsia="en-US"/>
        </w:rPr>
        <w:t>n khoảng 15m về phía Tây là đườn</w:t>
      </w:r>
      <w:r w:rsidR="00BD3CC5" w:rsidRPr="00542B23">
        <w:rPr>
          <w:rFonts w:eastAsia="Times New Roman"/>
          <w:szCs w:val="28"/>
          <w:lang w:val="pt-BR" w:eastAsia="en-US"/>
        </w:rPr>
        <w:t>g quy hoạch tiếp đến là đồng ruộng.</w:t>
      </w:r>
    </w:p>
    <w:p w14:paraId="6DCC0425" w14:textId="77777777" w:rsidR="00BE494F" w:rsidRPr="00542B23" w:rsidRDefault="00BE494F" w:rsidP="009B5F9E">
      <w:pPr>
        <w:spacing w:before="120" w:after="120" w:line="240" w:lineRule="auto"/>
        <w:rPr>
          <w:rFonts w:eastAsia="Times New Roman"/>
          <w:i/>
          <w:szCs w:val="28"/>
          <w:lang w:val="pt-BR" w:eastAsia="en-US"/>
        </w:rPr>
      </w:pPr>
      <w:r w:rsidRPr="00542B23">
        <w:rPr>
          <w:rFonts w:eastAsia="Times New Roman"/>
          <w:i/>
          <w:szCs w:val="28"/>
          <w:lang w:val="pt-BR" w:eastAsia="en-US"/>
        </w:rPr>
        <w:t>2/ Cơ quan cấp các loại giấy phép của Dự án</w:t>
      </w:r>
    </w:p>
    <w:p w14:paraId="46C7FBAC" w14:textId="0E5EB843" w:rsidR="00BE494F" w:rsidRPr="00542B23" w:rsidRDefault="00BE494F" w:rsidP="009B5F9E">
      <w:pPr>
        <w:spacing w:before="120" w:after="120" w:line="240" w:lineRule="auto"/>
        <w:rPr>
          <w:rFonts w:eastAsia="Times New Roman"/>
          <w:szCs w:val="28"/>
          <w:lang w:val="pt-BR" w:eastAsia="en-US"/>
        </w:rPr>
      </w:pPr>
      <w:r w:rsidRPr="00542B23">
        <w:rPr>
          <w:spacing w:val="2"/>
          <w:szCs w:val="28"/>
          <w:shd w:val="clear" w:color="auto" w:fill="FFFFFF"/>
          <w:lang w:val="it-IT"/>
        </w:rPr>
        <w:t xml:space="preserve">- Cơ quan thẩm định thiết kế xây dựng: </w:t>
      </w:r>
      <w:r w:rsidR="008403B9" w:rsidRPr="00542B23">
        <w:rPr>
          <w:rFonts w:eastAsia="Times New Roman"/>
          <w:szCs w:val="28"/>
          <w:lang w:val="pt-BR" w:eastAsia="en-US"/>
        </w:rPr>
        <w:t>Sở X</w:t>
      </w:r>
      <w:r w:rsidRPr="00542B23">
        <w:rPr>
          <w:rFonts w:eastAsia="Times New Roman"/>
          <w:szCs w:val="28"/>
          <w:lang w:val="pt-BR" w:eastAsia="en-US"/>
        </w:rPr>
        <w:t>ây dựng tỉnh Nam Định.</w:t>
      </w:r>
    </w:p>
    <w:p w14:paraId="010ED59F" w14:textId="1D212A09" w:rsidR="00BE494F" w:rsidRPr="00542B23" w:rsidRDefault="00BE494F" w:rsidP="009B5F9E">
      <w:pPr>
        <w:spacing w:before="120" w:after="120" w:line="240" w:lineRule="auto"/>
        <w:rPr>
          <w:rFonts w:eastAsia="Times New Roman"/>
          <w:szCs w:val="28"/>
          <w:lang w:val="pt-BR" w:eastAsia="en-US"/>
        </w:rPr>
      </w:pPr>
      <w:r w:rsidRPr="00542B23">
        <w:rPr>
          <w:rFonts w:eastAsia="Times New Roman"/>
          <w:szCs w:val="28"/>
          <w:lang w:val="pt-BR" w:eastAsia="en-US"/>
        </w:rPr>
        <w:t>- Cơ quan cấp giấy phép môi trường: Ủy ban nhân dân tỉnh Nam Định.</w:t>
      </w:r>
    </w:p>
    <w:p w14:paraId="3125E9F6" w14:textId="77777777" w:rsidR="00BE494F" w:rsidRPr="00542B23" w:rsidRDefault="00BE494F" w:rsidP="009B5F9E">
      <w:pPr>
        <w:spacing w:before="120" w:after="120" w:line="240" w:lineRule="auto"/>
        <w:rPr>
          <w:rFonts w:eastAsia="Times New Roman"/>
          <w:szCs w:val="28"/>
          <w:lang w:val="pt-BR" w:eastAsia="en-US"/>
        </w:rPr>
      </w:pPr>
      <w:r w:rsidRPr="00542B23">
        <w:rPr>
          <w:szCs w:val="28"/>
          <w:lang w:val="pt-BR"/>
        </w:rPr>
        <w:t xml:space="preserve">- </w:t>
      </w:r>
      <w:r w:rsidRPr="00542B23">
        <w:rPr>
          <w:szCs w:val="28"/>
        </w:rPr>
        <w:t>Loại hình dự án: Dự án dân dụng</w:t>
      </w:r>
      <w:r w:rsidRPr="00542B23">
        <w:rPr>
          <w:szCs w:val="28"/>
          <w:lang w:val="pt-BR"/>
        </w:rPr>
        <w:t>.</w:t>
      </w:r>
    </w:p>
    <w:p w14:paraId="25971554" w14:textId="0858069F" w:rsidR="001046B9" w:rsidRPr="00542B23" w:rsidRDefault="00C53C1B" w:rsidP="009B5F9E">
      <w:pPr>
        <w:spacing w:before="120" w:after="120" w:line="240" w:lineRule="auto"/>
        <w:rPr>
          <w:rFonts w:eastAsia="Times New Roman"/>
          <w:spacing w:val="-6"/>
          <w:szCs w:val="28"/>
          <w:lang w:val="pt-BR" w:eastAsia="en-US"/>
        </w:rPr>
      </w:pPr>
      <w:r w:rsidRPr="00542B23">
        <w:rPr>
          <w:rFonts w:eastAsia="Times New Roman"/>
          <w:spacing w:val="-6"/>
          <w:szCs w:val="28"/>
          <w:lang w:val="pt-BR" w:eastAsia="en-US"/>
        </w:rPr>
        <w:t>T</w:t>
      </w:r>
      <w:r w:rsidR="001046B9" w:rsidRPr="00542B23">
        <w:rPr>
          <w:rFonts w:eastAsia="Times New Roman"/>
          <w:spacing w:val="-6"/>
          <w:szCs w:val="28"/>
          <w:lang w:val="pt-BR" w:eastAsia="en-US"/>
        </w:rPr>
        <w:t>heo tiêu chí quy đị</w:t>
      </w:r>
      <w:r w:rsidRPr="00542B23">
        <w:rPr>
          <w:rFonts w:eastAsia="Times New Roman"/>
          <w:spacing w:val="-6"/>
          <w:szCs w:val="28"/>
          <w:lang w:val="pt-BR" w:eastAsia="en-US"/>
        </w:rPr>
        <w:t>nh của pháp luật về đầu tư công</w:t>
      </w:r>
      <w:r w:rsidR="001046B9" w:rsidRPr="00542B23">
        <w:rPr>
          <w:rFonts w:eastAsia="Times New Roman"/>
          <w:spacing w:val="-6"/>
          <w:szCs w:val="28"/>
          <w:lang w:val="pt-BR" w:eastAsia="en-US"/>
        </w:rPr>
        <w:t xml:space="preserve">: </w:t>
      </w:r>
      <w:r w:rsidRPr="00542B23">
        <w:rPr>
          <w:rFonts w:eastAsia="Times New Roman"/>
          <w:spacing w:val="-6"/>
          <w:szCs w:val="28"/>
          <w:lang w:val="pt-BR" w:eastAsia="en-US"/>
        </w:rPr>
        <w:t xml:space="preserve">Dự án có tổng mức đầu tư là </w:t>
      </w:r>
      <w:r w:rsidR="001046B9" w:rsidRPr="00542B23">
        <w:rPr>
          <w:rFonts w:eastAsia="Times New Roman"/>
          <w:spacing w:val="-6"/>
          <w:szCs w:val="28"/>
          <w:lang w:val="pt-BR" w:eastAsia="en-US"/>
        </w:rPr>
        <w:t xml:space="preserve"> </w:t>
      </w:r>
      <w:r w:rsidR="00F8242D" w:rsidRPr="00542B23">
        <w:rPr>
          <w:b/>
          <w:szCs w:val="28"/>
          <w:lang w:val="pt-BR"/>
        </w:rPr>
        <w:t>120</w:t>
      </w:r>
      <w:r w:rsidR="00F92908" w:rsidRPr="00542B23">
        <w:rPr>
          <w:b/>
          <w:szCs w:val="28"/>
          <w:lang w:val="pt-BR"/>
        </w:rPr>
        <w:t>.00</w:t>
      </w:r>
      <w:r w:rsidR="006F0786" w:rsidRPr="00542B23">
        <w:rPr>
          <w:b/>
          <w:szCs w:val="28"/>
        </w:rPr>
        <w:t>0.000.000 đồng</w:t>
      </w:r>
      <w:r w:rsidR="00C36570" w:rsidRPr="00542B23">
        <w:rPr>
          <w:rFonts w:eastAsia="Times New Roman"/>
          <w:spacing w:val="-6"/>
          <w:szCs w:val="28"/>
          <w:lang w:val="pt-BR" w:eastAsia="en-US"/>
        </w:rPr>
        <w:t>,</w:t>
      </w:r>
      <w:r w:rsidR="00ED31AD" w:rsidRPr="00542B23">
        <w:rPr>
          <w:rFonts w:eastAsia="Times New Roman"/>
          <w:spacing w:val="-6"/>
          <w:szCs w:val="28"/>
          <w:lang w:val="pt-BR" w:eastAsia="en-US"/>
        </w:rPr>
        <w:t xml:space="preserve"> </w:t>
      </w:r>
      <w:r w:rsidR="00F92908" w:rsidRPr="00542B23">
        <w:rPr>
          <w:rFonts w:eastAsia="Times New Roman"/>
          <w:spacing w:val="-6"/>
          <w:szCs w:val="28"/>
          <w:lang w:val="pt-BR" w:eastAsia="en-US"/>
        </w:rPr>
        <w:t xml:space="preserve">(bằng chữ: </w:t>
      </w:r>
      <w:r w:rsidR="00F8242D" w:rsidRPr="00542B23">
        <w:rPr>
          <w:rFonts w:eastAsia="Times New Roman"/>
          <w:spacing w:val="-6"/>
          <w:szCs w:val="28"/>
          <w:lang w:val="pt-BR" w:eastAsia="en-US"/>
        </w:rPr>
        <w:t>Một trăm hai mươi</w:t>
      </w:r>
      <w:r w:rsidR="00F92908" w:rsidRPr="00542B23">
        <w:rPr>
          <w:rFonts w:eastAsia="Times New Roman"/>
          <w:spacing w:val="-6"/>
          <w:szCs w:val="28"/>
          <w:lang w:val="pt-BR" w:eastAsia="en-US"/>
        </w:rPr>
        <w:t xml:space="preserve"> tỉ đồng), </w:t>
      </w:r>
      <w:r w:rsidR="00C36570" w:rsidRPr="00542B23">
        <w:rPr>
          <w:rFonts w:eastAsia="Times New Roman"/>
          <w:spacing w:val="-6"/>
          <w:szCs w:val="28"/>
          <w:lang w:val="pt-BR" w:eastAsia="en-US"/>
        </w:rPr>
        <w:t xml:space="preserve">thuộc dự án nhóm </w:t>
      </w:r>
      <w:r w:rsidR="00C36570" w:rsidRPr="00542B23">
        <w:rPr>
          <w:rFonts w:eastAsia="Times New Roman"/>
          <w:spacing w:val="-6"/>
          <w:szCs w:val="28"/>
          <w:lang w:val="pt-BR" w:eastAsia="en-US"/>
        </w:rPr>
        <w:lastRenderedPageBreak/>
        <w:t>B.</w:t>
      </w:r>
      <w:r w:rsidR="006F47F3" w:rsidRPr="00542B23">
        <w:rPr>
          <w:rFonts w:eastAsia="Times New Roman"/>
          <w:spacing w:val="-6"/>
          <w:szCs w:val="28"/>
          <w:lang w:val="pt-BR" w:eastAsia="en-US"/>
        </w:rPr>
        <w:t xml:space="preserve"> (L</w:t>
      </w:r>
      <w:r w:rsidR="00912321" w:rsidRPr="00542B23">
        <w:rPr>
          <w:rFonts w:eastAsia="Times New Roman"/>
          <w:spacing w:val="-6"/>
          <w:szCs w:val="28"/>
          <w:lang w:val="pt-BR" w:eastAsia="en-US"/>
        </w:rPr>
        <w:t xml:space="preserve">ĩnh vực </w:t>
      </w:r>
      <w:r w:rsidR="00381238" w:rsidRPr="00542B23">
        <w:rPr>
          <w:rFonts w:eastAsia="Times New Roman"/>
          <w:spacing w:val="-6"/>
          <w:szCs w:val="28"/>
          <w:lang w:val="pt-BR" w:eastAsia="en-US"/>
        </w:rPr>
        <w:t>xây dựng dân dụng</w:t>
      </w:r>
      <w:r w:rsidR="00912321" w:rsidRPr="00542B23">
        <w:rPr>
          <w:rFonts w:eastAsia="Times New Roman"/>
          <w:spacing w:val="-6"/>
          <w:szCs w:val="28"/>
          <w:lang w:val="pt-BR" w:eastAsia="en-US"/>
        </w:rPr>
        <w:t xml:space="preserve"> có tổng mức đầu tư từ 60 tỷ đồng đến dưới 1.000 tỷ đồng</w:t>
      </w:r>
      <w:r w:rsidR="00F254E9" w:rsidRPr="00542B23">
        <w:rPr>
          <w:rFonts w:eastAsia="Times New Roman"/>
          <w:spacing w:val="-6"/>
          <w:szCs w:val="28"/>
          <w:lang w:val="pt-BR" w:eastAsia="en-US"/>
        </w:rPr>
        <w:t xml:space="preserve"> theo tiêu chí quy định Khoản 3 Điều 9 Luật đầu tư công năm 2019</w:t>
      </w:r>
      <w:r w:rsidR="00573885" w:rsidRPr="00542B23">
        <w:rPr>
          <w:rFonts w:eastAsia="Times New Roman"/>
          <w:spacing w:val="-6"/>
          <w:szCs w:val="28"/>
          <w:lang w:val="pt-BR" w:eastAsia="en-US"/>
        </w:rPr>
        <w:t>).</w:t>
      </w:r>
    </w:p>
    <w:p w14:paraId="3019F5B5" w14:textId="6270C5F3" w:rsidR="00C36570" w:rsidRPr="00542B23" w:rsidRDefault="00C36570" w:rsidP="009B5F9E">
      <w:pPr>
        <w:spacing w:before="120" w:after="120" w:line="240" w:lineRule="auto"/>
        <w:rPr>
          <w:rFonts w:eastAsia="Times New Roman"/>
          <w:spacing w:val="-6"/>
          <w:szCs w:val="28"/>
          <w:lang w:val="pt-BR" w:eastAsia="en-US"/>
        </w:rPr>
      </w:pPr>
      <w:r w:rsidRPr="00542B23">
        <w:rPr>
          <w:rFonts w:eastAsia="Times New Roman"/>
          <w:spacing w:val="-6"/>
          <w:szCs w:val="28"/>
          <w:lang w:val="pt-BR" w:eastAsia="en-US"/>
        </w:rPr>
        <w:t>Thuộc danh mục các dự án đầ</w:t>
      </w:r>
      <w:r w:rsidR="00C836AA" w:rsidRPr="00542B23">
        <w:rPr>
          <w:rFonts w:eastAsia="Times New Roman"/>
          <w:spacing w:val="-6"/>
          <w:szCs w:val="28"/>
          <w:lang w:val="pt-BR" w:eastAsia="en-US"/>
        </w:rPr>
        <w:t>u tư</w:t>
      </w:r>
      <w:r w:rsidR="00F254E9" w:rsidRPr="00542B23">
        <w:rPr>
          <w:rFonts w:eastAsia="Times New Roman"/>
          <w:spacing w:val="-6"/>
          <w:szCs w:val="28"/>
          <w:lang w:val="pt-BR" w:eastAsia="en-US"/>
        </w:rPr>
        <w:t xml:space="preserve"> nhóm II có nguy cơ gây tác động xấu đến môi trường (</w:t>
      </w:r>
      <w:r w:rsidR="002F64EC" w:rsidRPr="00542B23">
        <w:rPr>
          <w:rFonts w:eastAsia="Times New Roman"/>
          <w:spacing w:val="-6"/>
          <w:szCs w:val="28"/>
          <w:lang w:val="pt-BR" w:eastAsia="en-US"/>
        </w:rPr>
        <w:t>thuộc K</w:t>
      </w:r>
      <w:r w:rsidR="00F254E9" w:rsidRPr="00542B23">
        <w:rPr>
          <w:rFonts w:eastAsia="Times New Roman"/>
          <w:spacing w:val="-6"/>
          <w:szCs w:val="28"/>
          <w:lang w:val="pt-BR" w:eastAsia="en-US"/>
        </w:rPr>
        <w:t>hoản</w:t>
      </w:r>
      <w:r w:rsidR="00573885" w:rsidRPr="00542B23">
        <w:rPr>
          <w:rFonts w:eastAsia="Times New Roman"/>
          <w:spacing w:val="-6"/>
          <w:szCs w:val="28"/>
          <w:lang w:val="pt-BR" w:eastAsia="en-US"/>
        </w:rPr>
        <w:t xml:space="preserve"> 2, mục I, phụ lục IV kèm theo Nghị định 08/2022/N</w:t>
      </w:r>
      <w:r w:rsidR="00F254E9" w:rsidRPr="00542B23">
        <w:rPr>
          <w:rFonts w:eastAsia="Times New Roman"/>
          <w:spacing w:val="-6"/>
          <w:szCs w:val="28"/>
          <w:lang w:val="pt-BR" w:eastAsia="en-US"/>
        </w:rPr>
        <w:t>Đ-CP ngày 10/01/2022 của Chính phủ</w:t>
      </w:r>
      <w:r w:rsidR="006F47F3" w:rsidRPr="00542B23">
        <w:rPr>
          <w:rFonts w:eastAsia="Times New Roman"/>
          <w:spacing w:val="-6"/>
          <w:szCs w:val="28"/>
          <w:lang w:val="pt-BR" w:eastAsia="en-US"/>
        </w:rPr>
        <w:t>)</w:t>
      </w:r>
      <w:r w:rsidR="00F254E9" w:rsidRPr="00542B23">
        <w:rPr>
          <w:rFonts w:eastAsia="Times New Roman"/>
          <w:spacing w:val="-6"/>
          <w:szCs w:val="28"/>
          <w:lang w:val="pt-BR" w:eastAsia="en-US"/>
        </w:rPr>
        <w:t xml:space="preserve">. Căn cứ khoản 1 Điều 39 Luật </w:t>
      </w:r>
      <w:r w:rsidR="00882689" w:rsidRPr="00542B23">
        <w:rPr>
          <w:rFonts w:eastAsia="Times New Roman"/>
          <w:spacing w:val="-6"/>
          <w:szCs w:val="28"/>
          <w:lang w:val="pt-BR" w:eastAsia="en-US"/>
        </w:rPr>
        <w:t>B</w:t>
      </w:r>
      <w:r w:rsidR="00F254E9" w:rsidRPr="00542B23">
        <w:rPr>
          <w:rFonts w:eastAsia="Times New Roman"/>
          <w:spacing w:val="-6"/>
          <w:szCs w:val="28"/>
          <w:lang w:val="pt-BR" w:eastAsia="en-US"/>
        </w:rPr>
        <w:t>ảo vệ môi trường, dự án thuộc đối tượng phải có giấy phép môi trường.</w:t>
      </w:r>
    </w:p>
    <w:p w14:paraId="5CC381FE" w14:textId="3B237EA7" w:rsidR="00381238" w:rsidRPr="00542B23" w:rsidRDefault="00381238" w:rsidP="009B5F9E">
      <w:pPr>
        <w:spacing w:before="120" w:after="120" w:line="240" w:lineRule="auto"/>
        <w:rPr>
          <w:szCs w:val="28"/>
        </w:rPr>
      </w:pPr>
      <w:r w:rsidRPr="00542B23">
        <w:rPr>
          <w:szCs w:val="28"/>
        </w:rPr>
        <w:t xml:space="preserve">Căn cứ khoản </w:t>
      </w:r>
      <w:r w:rsidRPr="00542B23">
        <w:rPr>
          <w:szCs w:val="28"/>
          <w:lang w:val="pt-BR"/>
        </w:rPr>
        <w:t>3</w:t>
      </w:r>
      <w:r w:rsidRPr="00542B23">
        <w:rPr>
          <w:szCs w:val="28"/>
        </w:rPr>
        <w:t xml:space="preserve">, điều 41 của Luật Bảo vệ môi trường số 72/2020/QH14, Dự án thuộc đối tượng lập Giấy phép môi trường trình UBND </w:t>
      </w:r>
      <w:r w:rsidRPr="00542B23">
        <w:rPr>
          <w:szCs w:val="28"/>
          <w:lang w:val="pt-BR"/>
        </w:rPr>
        <w:t xml:space="preserve">tỉnh Nam Định </w:t>
      </w:r>
      <w:r w:rsidRPr="00542B23">
        <w:rPr>
          <w:szCs w:val="28"/>
        </w:rPr>
        <w:t xml:space="preserve"> phê duyệt. </w:t>
      </w:r>
    </w:p>
    <w:p w14:paraId="2CE69829" w14:textId="67D4AB2B" w:rsidR="00B6179E" w:rsidRPr="00542B23" w:rsidRDefault="00381238" w:rsidP="00B6179E">
      <w:pPr>
        <w:spacing w:before="120" w:after="120" w:line="240" w:lineRule="auto"/>
        <w:rPr>
          <w:szCs w:val="28"/>
        </w:rPr>
      </w:pPr>
      <w:r w:rsidRPr="00542B23">
        <w:rPr>
          <w:szCs w:val="28"/>
        </w:rPr>
        <w:t>Hồ sơ đề nghị cấp giấy phép môi trường được thực hiện theo mẫu tại Phụ</w:t>
      </w:r>
      <w:r w:rsidR="00D230DC" w:rsidRPr="00542B23">
        <w:rPr>
          <w:szCs w:val="28"/>
        </w:rPr>
        <w:t xml:space="preserve"> </w:t>
      </w:r>
      <w:r w:rsidRPr="00542B23">
        <w:rPr>
          <w:szCs w:val="28"/>
        </w:rPr>
        <w:t>lục</w:t>
      </w:r>
      <w:r w:rsidR="00D230DC" w:rsidRPr="00542B23">
        <w:rPr>
          <w:szCs w:val="28"/>
        </w:rPr>
        <w:t xml:space="preserve"> IX</w:t>
      </w:r>
      <w:r w:rsidRPr="00542B23">
        <w:rPr>
          <w:szCs w:val="28"/>
        </w:rPr>
        <w:t xml:space="preserve"> ban hành kèm theo nghị định số 08/2022/NĐ-CP ngày 10/1/2022 của Chính Phủ (Phụ lục </w:t>
      </w:r>
      <w:r w:rsidR="00D230DC" w:rsidRPr="00542B23">
        <w:rPr>
          <w:szCs w:val="28"/>
        </w:rPr>
        <w:t>IX</w:t>
      </w:r>
      <w:r w:rsidRPr="00542B23">
        <w:rPr>
          <w:szCs w:val="28"/>
        </w:rPr>
        <w:t xml:space="preserve">- Mẫu báo cáo đề xuất cấp, cấp lại giấy phép môi trường </w:t>
      </w:r>
      <w:r w:rsidR="00D230DC" w:rsidRPr="00542B23">
        <w:rPr>
          <w:szCs w:val="28"/>
        </w:rPr>
        <w:t>của dự án đầu tư nhóm II không thuộc đối tượng phải thực hiện đánh giá tác động môi trường</w:t>
      </w:r>
      <w:r w:rsidRPr="00542B23">
        <w:rPr>
          <w:szCs w:val="28"/>
        </w:rPr>
        <w:t>).</w:t>
      </w:r>
    </w:p>
    <w:p w14:paraId="6A457524" w14:textId="3ADE0145" w:rsidR="009B02CB" w:rsidRPr="00542B23" w:rsidRDefault="009B02CB" w:rsidP="009B5F9E">
      <w:pPr>
        <w:spacing w:before="120" w:after="120" w:line="240" w:lineRule="auto"/>
        <w:rPr>
          <w:i/>
          <w:iCs/>
          <w:szCs w:val="28"/>
        </w:rPr>
      </w:pPr>
      <w:r w:rsidRPr="00542B23">
        <w:rPr>
          <w:i/>
          <w:iCs/>
          <w:szCs w:val="28"/>
        </w:rPr>
        <w:t>*Thông tin chung về quá trình triển khai dự án:</w:t>
      </w:r>
    </w:p>
    <w:p w14:paraId="14458391" w14:textId="1545B978" w:rsidR="00045FA8" w:rsidRPr="00542B23" w:rsidRDefault="00CA7C63" w:rsidP="00045FA8">
      <w:pPr>
        <w:spacing w:before="0" w:after="0" w:line="264" w:lineRule="auto"/>
        <w:ind w:firstLine="680"/>
        <w:rPr>
          <w:rFonts w:eastAsia="Times New Roman"/>
          <w:spacing w:val="-4"/>
          <w:szCs w:val="28"/>
          <w:lang w:val="pt-BR" w:eastAsia="en-US"/>
        </w:rPr>
      </w:pPr>
      <w:r w:rsidRPr="00542B23">
        <w:rPr>
          <w:rFonts w:eastAsia="Times New Roman"/>
          <w:bCs/>
          <w:spacing w:val="-4"/>
          <w:szCs w:val="28"/>
          <w:lang w:eastAsia="en-US"/>
        </w:rPr>
        <w:t>Công ty TNHH Đầu tư và Thương mại Thiên Phúc Lộc</w:t>
      </w:r>
      <w:r w:rsidR="00B6179E" w:rsidRPr="00542B23">
        <w:rPr>
          <w:rFonts w:eastAsia="Times New Roman"/>
          <w:bCs/>
          <w:spacing w:val="-4"/>
          <w:szCs w:val="28"/>
          <w:lang w:eastAsia="en-US"/>
        </w:rPr>
        <w:t xml:space="preserve"> (gọi tắt là chủ dự án)</w:t>
      </w:r>
      <w:r w:rsidRPr="00542B23">
        <w:rPr>
          <w:rFonts w:eastAsia="Times New Roman"/>
          <w:bCs/>
          <w:spacing w:val="-4"/>
          <w:szCs w:val="28"/>
          <w:lang w:eastAsia="en-US"/>
        </w:rPr>
        <w:t xml:space="preserve"> </w:t>
      </w:r>
      <w:r w:rsidRPr="00542B23">
        <w:rPr>
          <w:rFonts w:eastAsia="Times New Roman"/>
          <w:spacing w:val="-4"/>
          <w:szCs w:val="28"/>
          <w:lang w:eastAsia="en-US"/>
        </w:rPr>
        <w:t>được thành lập năm 201</w:t>
      </w:r>
      <w:r w:rsidR="00563963" w:rsidRPr="00542B23">
        <w:rPr>
          <w:rFonts w:eastAsia="Times New Roman"/>
          <w:spacing w:val="-4"/>
          <w:szCs w:val="28"/>
          <w:lang w:eastAsia="en-US"/>
        </w:rPr>
        <w:t>7</w:t>
      </w:r>
      <w:r w:rsidRPr="00542B23">
        <w:rPr>
          <w:rFonts w:eastAsia="Times New Roman"/>
          <w:spacing w:val="-4"/>
          <w:szCs w:val="28"/>
          <w:lang w:eastAsia="en-US"/>
        </w:rPr>
        <w:t xml:space="preserve"> theo giấy chứng nhận đăng ký doanh nghiệp Công ty trách nhiệm hữu hạn, mã số doanh nghiệp </w:t>
      </w:r>
      <w:r w:rsidR="00B6179E" w:rsidRPr="00542B23">
        <w:rPr>
          <w:rFonts w:eastAsia="Times New Roman"/>
          <w:spacing w:val="-4"/>
          <w:szCs w:val="28"/>
          <w:lang w:eastAsia="en-US"/>
        </w:rPr>
        <w:t xml:space="preserve">0601137376 </w:t>
      </w:r>
      <w:r w:rsidRPr="00542B23">
        <w:rPr>
          <w:rFonts w:eastAsia="Times New Roman"/>
          <w:spacing w:val="-4"/>
          <w:szCs w:val="28"/>
          <w:lang w:eastAsia="en-US"/>
        </w:rPr>
        <w:t xml:space="preserve">do Phòng đăng ký kinh doanh thuộc Sở Kế hoạch và Đầu tư tỉnh </w:t>
      </w:r>
      <w:r w:rsidR="00B6179E" w:rsidRPr="00542B23">
        <w:rPr>
          <w:rFonts w:eastAsia="Times New Roman"/>
          <w:spacing w:val="-4"/>
          <w:szCs w:val="28"/>
          <w:lang w:eastAsia="en-US"/>
        </w:rPr>
        <w:t>Nam Định</w:t>
      </w:r>
      <w:r w:rsidRPr="00542B23">
        <w:rPr>
          <w:rFonts w:eastAsia="Times New Roman"/>
          <w:spacing w:val="-4"/>
          <w:szCs w:val="28"/>
          <w:lang w:eastAsia="en-US"/>
        </w:rPr>
        <w:t xml:space="preserve"> cấp đăng ký lần đầu ngày</w:t>
      </w:r>
      <w:r w:rsidR="00B6179E" w:rsidRPr="00542B23">
        <w:rPr>
          <w:rFonts w:eastAsia="Times New Roman"/>
          <w:spacing w:val="-4"/>
          <w:szCs w:val="28"/>
          <w:lang w:eastAsia="en-US"/>
        </w:rPr>
        <w:t xml:space="preserve"> 19/5/2017</w:t>
      </w:r>
      <w:r w:rsidRPr="00542B23">
        <w:rPr>
          <w:rFonts w:eastAsia="Times New Roman"/>
          <w:spacing w:val="-4"/>
          <w:szCs w:val="28"/>
          <w:lang w:eastAsia="en-US"/>
        </w:rPr>
        <w:t xml:space="preserve">, đăng ký thay đổi </w:t>
      </w:r>
      <w:r w:rsidR="00BF5444" w:rsidRPr="00542B23">
        <w:rPr>
          <w:szCs w:val="28"/>
          <w:lang w:val="nb-NO"/>
        </w:rPr>
        <w:t>lần thứ 8 ngày 10/09/2024</w:t>
      </w:r>
      <w:r w:rsidRPr="00542B23">
        <w:rPr>
          <w:rFonts w:eastAsia="Times New Roman"/>
          <w:spacing w:val="-4"/>
          <w:szCs w:val="28"/>
          <w:lang w:eastAsia="en-US"/>
        </w:rPr>
        <w:t>. Theo đó,</w:t>
      </w:r>
      <w:r w:rsidR="00045FA8" w:rsidRPr="00542B23">
        <w:rPr>
          <w:rFonts w:eastAsia="Times New Roman"/>
          <w:spacing w:val="-4"/>
          <w:szCs w:val="28"/>
          <w:lang w:eastAsia="en-US"/>
        </w:rPr>
        <w:t xml:space="preserve"> ngành nghề kinh doanh của Công ty gồm: Bán buôn ô tô các loại xe khác, bảo dưỡng ô tô, bán buôn tổng hợp, cho thuê mặt bằng kho bãi, bán buôn đồ dùng cho gia đình, kinh doanh bất động sản…</w:t>
      </w:r>
    </w:p>
    <w:p w14:paraId="3C8C2551" w14:textId="678063C6" w:rsidR="00045FA8" w:rsidRPr="00542B23" w:rsidRDefault="00045FA8" w:rsidP="00045FA8">
      <w:pPr>
        <w:spacing w:before="0" w:after="0" w:line="264" w:lineRule="auto"/>
        <w:ind w:firstLine="680"/>
        <w:rPr>
          <w:szCs w:val="28"/>
          <w:lang w:val="af-ZA"/>
        </w:rPr>
      </w:pPr>
      <w:r w:rsidRPr="00542B23">
        <w:rPr>
          <w:rFonts w:eastAsia="Times New Roman"/>
          <w:spacing w:val="-4"/>
          <w:szCs w:val="28"/>
          <w:lang w:val="pt-BR" w:eastAsia="en-US"/>
        </w:rPr>
        <w:t>Năm</w:t>
      </w:r>
      <w:r w:rsidRPr="00542B23">
        <w:rPr>
          <w:rFonts w:eastAsia="Times New Roman"/>
          <w:spacing w:val="-4"/>
          <w:szCs w:val="28"/>
          <w:lang w:eastAsia="en-US"/>
        </w:rPr>
        <w:t xml:space="preserve"> 2017, </w:t>
      </w:r>
      <w:r w:rsidRPr="00542B23">
        <w:rPr>
          <w:szCs w:val="28"/>
          <w:lang w:val="af-ZA"/>
        </w:rPr>
        <w:t>Công ty bắt đầu triển khai thực hiện dự án</w:t>
      </w:r>
      <w:r w:rsidRPr="00542B23">
        <w:rPr>
          <w:szCs w:val="28"/>
        </w:rPr>
        <w:t xml:space="preserve"> tên là “</w:t>
      </w:r>
      <w:r w:rsidRPr="00542B23">
        <w:rPr>
          <w:rFonts w:eastAsia="Times New Roman"/>
          <w:spacing w:val="-4"/>
          <w:szCs w:val="28"/>
          <w:lang w:eastAsia="en-US"/>
        </w:rPr>
        <w:t>Xây dựng trung tâm thương mại và máy nông nghiệp công nghệ cao tại xã Mỹ Hưng, huyện Mỹ Lộc”</w:t>
      </w:r>
      <w:r w:rsidRPr="00542B23">
        <w:rPr>
          <w:szCs w:val="28"/>
        </w:rPr>
        <w:t xml:space="preserve"> đã được UBND tỉnh quyết định phê duyệt chủ trương đầu tư dự án</w:t>
      </w:r>
      <w:r w:rsidRPr="00542B23">
        <w:rPr>
          <w:bCs/>
          <w:iCs/>
          <w:szCs w:val="28"/>
          <w:lang w:val="pt-BR"/>
        </w:rPr>
        <w:t xml:space="preserve"> tại Quyết định số 2730/QĐ-UBND ngày 27/11/2017</w:t>
      </w:r>
      <w:r w:rsidRPr="00542B23">
        <w:rPr>
          <w:bCs/>
          <w:iCs/>
          <w:szCs w:val="28"/>
        </w:rPr>
        <w:t xml:space="preserve"> với </w:t>
      </w:r>
      <w:r w:rsidRPr="00542B23">
        <w:rPr>
          <w:rFonts w:eastAsia="Times New Roman"/>
          <w:spacing w:val="-4"/>
          <w:szCs w:val="28"/>
          <w:lang w:eastAsia="en-US"/>
        </w:rPr>
        <w:t>q</w:t>
      </w:r>
      <w:r w:rsidR="00517AA3" w:rsidRPr="00542B23">
        <w:rPr>
          <w:rFonts w:eastAsia="Times New Roman"/>
          <w:spacing w:val="-4"/>
          <w:szCs w:val="28"/>
          <w:lang w:eastAsia="en-US"/>
        </w:rPr>
        <w:t xml:space="preserve">uy mô dự án: Trung tâm thương mại, diện tích khoảng 2000m2, nhà kho diện tích khoảng 1.900m2; nhà xe diện tích khoảng 1.000m2; showroom trưng bày, diện tích khoảng 141,1m2; khu nhà hàng cafe, diện tích khoảng 250m2 và các hạng mục phụ trợ </w:t>
      </w:r>
      <w:r w:rsidRPr="00542B23">
        <w:rPr>
          <w:rFonts w:eastAsia="Times New Roman"/>
          <w:spacing w:val="-4"/>
          <w:szCs w:val="28"/>
          <w:lang w:eastAsia="en-US"/>
        </w:rPr>
        <w:t>khác. Tổng mức đầu tư 45.000.000.000 đồng.</w:t>
      </w:r>
      <w:r w:rsidRPr="00542B23">
        <w:rPr>
          <w:szCs w:val="28"/>
          <w:lang w:val="af-ZA"/>
        </w:rPr>
        <w:t xml:space="preserve"> </w:t>
      </w:r>
    </w:p>
    <w:p w14:paraId="43808A7B" w14:textId="4B0AC1A5" w:rsidR="00045FA8" w:rsidRPr="00542B23" w:rsidRDefault="00045FA8" w:rsidP="00045FA8">
      <w:pPr>
        <w:spacing w:before="0" w:after="0" w:line="264" w:lineRule="auto"/>
        <w:ind w:firstLine="680"/>
        <w:rPr>
          <w:szCs w:val="28"/>
        </w:rPr>
      </w:pPr>
      <w:r w:rsidRPr="00542B23">
        <w:rPr>
          <w:szCs w:val="28"/>
          <w:lang w:val="af-ZA"/>
        </w:rPr>
        <w:t>Năm</w:t>
      </w:r>
      <w:r w:rsidRPr="00542B23">
        <w:rPr>
          <w:szCs w:val="28"/>
        </w:rPr>
        <w:t xml:space="preserve"> 2018, </w:t>
      </w:r>
      <w:r w:rsidR="00C82588" w:rsidRPr="00542B23">
        <w:rPr>
          <w:szCs w:val="28"/>
        </w:rPr>
        <w:t>Công ty đề nghị điều chỉnh dự án đầu tư, cụ thể điều chỉnh tên dự án được UBND tỉnh Nam Định quyết định phê duyệt điều chỉnh chủ trương đầu tư dự án thành “ Xây dựng trung tâm thương mại dịch vụ và máy nông nghiệp công nghệ cao” tại Quyết định số 731/QDD-UBND ngày 09/04/2018.</w:t>
      </w:r>
    </w:p>
    <w:p w14:paraId="2296375C" w14:textId="77777777" w:rsidR="00660911" w:rsidRPr="00542B23" w:rsidRDefault="00660911" w:rsidP="00660911">
      <w:pPr>
        <w:spacing w:before="0" w:after="0" w:line="264" w:lineRule="auto"/>
        <w:ind w:firstLine="680"/>
        <w:rPr>
          <w:rFonts w:eastAsia="Times New Roman"/>
          <w:spacing w:val="-4"/>
          <w:szCs w:val="28"/>
          <w:lang w:eastAsia="en-US"/>
        </w:rPr>
      </w:pPr>
      <w:r w:rsidRPr="00542B23">
        <w:rPr>
          <w:szCs w:val="28"/>
          <w:lang w:val="af-ZA"/>
        </w:rPr>
        <w:t>Công ty đã lập kế hoạch bảo vệ môi trường cho dự án và đã được Sở</w:t>
      </w:r>
      <w:r w:rsidRPr="00542B23">
        <w:rPr>
          <w:szCs w:val="28"/>
        </w:rPr>
        <w:t xml:space="preserve"> Tài nguyên và môi trường tỉnh </w:t>
      </w:r>
      <w:r w:rsidRPr="00542B23">
        <w:rPr>
          <w:szCs w:val="28"/>
          <w:lang w:val="af-ZA"/>
        </w:rPr>
        <w:t>Nam Định cấp Giấy xác nhận đăng ký kế hoạch bảo vệ môi trường số 1083/XN</w:t>
      </w:r>
      <w:r w:rsidRPr="00542B23">
        <w:rPr>
          <w:szCs w:val="28"/>
        </w:rPr>
        <w:t xml:space="preserve">-STMNT </w:t>
      </w:r>
      <w:r w:rsidRPr="00542B23">
        <w:rPr>
          <w:szCs w:val="28"/>
          <w:lang w:val="af-ZA"/>
        </w:rPr>
        <w:t>ngày 09/05/2018</w:t>
      </w:r>
      <w:r w:rsidRPr="00542B23">
        <w:rPr>
          <w:szCs w:val="28"/>
        </w:rPr>
        <w:t>.</w:t>
      </w:r>
    </w:p>
    <w:p w14:paraId="5245CBB7" w14:textId="29E292D1" w:rsidR="00C82588" w:rsidRPr="00542B23" w:rsidRDefault="00C82588" w:rsidP="00C82588">
      <w:pPr>
        <w:tabs>
          <w:tab w:val="left" w:pos="630"/>
        </w:tabs>
        <w:spacing w:line="264" w:lineRule="auto"/>
        <w:ind w:firstLine="709"/>
        <w:rPr>
          <w:szCs w:val="28"/>
          <w:lang w:val="af-ZA"/>
        </w:rPr>
      </w:pPr>
      <w:r w:rsidRPr="00542B23">
        <w:rPr>
          <w:szCs w:val="28"/>
          <w:lang w:val="af-ZA"/>
        </w:rPr>
        <w:t>Ngày 15/06/2018, UBND tỉnh Nam Định đã ban hành quyết định số 1249/QĐ-UBND về việc thu</w:t>
      </w:r>
      <w:r w:rsidRPr="00542B23">
        <w:rPr>
          <w:szCs w:val="28"/>
        </w:rPr>
        <w:t xml:space="preserve"> hồi đất, </w:t>
      </w:r>
      <w:r w:rsidRPr="00542B23">
        <w:rPr>
          <w:szCs w:val="28"/>
          <w:lang w:val="af-ZA"/>
        </w:rPr>
        <w:t xml:space="preserve">cho phép chuyển mục đích sử dụng đất và </w:t>
      </w:r>
      <w:r w:rsidRPr="00542B23">
        <w:rPr>
          <w:szCs w:val="28"/>
          <w:lang w:val="af-ZA"/>
        </w:rPr>
        <w:lastRenderedPageBreak/>
        <w:t>cho Công ty TNHH đầu</w:t>
      </w:r>
      <w:r w:rsidRPr="00542B23">
        <w:rPr>
          <w:szCs w:val="28"/>
        </w:rPr>
        <w:t xml:space="preserve"> tư và thương mại Thiên Phúc Lộc </w:t>
      </w:r>
      <w:r w:rsidRPr="00542B23">
        <w:rPr>
          <w:szCs w:val="28"/>
          <w:lang w:val="af-ZA"/>
        </w:rPr>
        <w:t>thuê đất để thực hiện dự án xây dựng trung</w:t>
      </w:r>
      <w:r w:rsidRPr="00542B23">
        <w:rPr>
          <w:szCs w:val="28"/>
        </w:rPr>
        <w:t xml:space="preserve"> tâm thương mại dịch vụ và máy nông nghiệp công nghệ cao tại xã Mỹ Hưng, huyện Mỹ Lộc</w:t>
      </w:r>
      <w:r w:rsidRPr="00542B23">
        <w:rPr>
          <w:szCs w:val="28"/>
          <w:lang w:val="af-ZA"/>
        </w:rPr>
        <w:t xml:space="preserve">. </w:t>
      </w:r>
    </w:p>
    <w:p w14:paraId="3DFED6FA" w14:textId="77D69484" w:rsidR="00C82588" w:rsidRPr="00542B23" w:rsidRDefault="00C82588" w:rsidP="00C82588">
      <w:pPr>
        <w:spacing w:before="0" w:after="0" w:line="264" w:lineRule="auto"/>
        <w:ind w:firstLine="680"/>
        <w:rPr>
          <w:szCs w:val="28"/>
        </w:rPr>
      </w:pPr>
      <w:r w:rsidRPr="00542B23">
        <w:rPr>
          <w:szCs w:val="28"/>
          <w:lang w:val="af-ZA"/>
        </w:rPr>
        <w:t xml:space="preserve">Ngày </w:t>
      </w:r>
      <w:r w:rsidR="00A5073C" w:rsidRPr="00542B23">
        <w:rPr>
          <w:szCs w:val="28"/>
          <w:lang w:val="af-ZA"/>
        </w:rPr>
        <w:t>31</w:t>
      </w:r>
      <w:r w:rsidR="00A5073C" w:rsidRPr="00542B23">
        <w:rPr>
          <w:szCs w:val="28"/>
        </w:rPr>
        <w:t>/10/2018</w:t>
      </w:r>
      <w:r w:rsidRPr="00542B23">
        <w:rPr>
          <w:szCs w:val="28"/>
          <w:lang w:val="af-ZA"/>
        </w:rPr>
        <w:t xml:space="preserve">, Công ty đã được cấp giấy chứng nhận quyền sử dụng đất, quyền sở hữu nhà ở và tài sản khác gắn liền với đất số </w:t>
      </w:r>
      <w:r w:rsidR="00A5073C" w:rsidRPr="00542B23">
        <w:rPr>
          <w:szCs w:val="28"/>
          <w:lang w:val="af-ZA"/>
        </w:rPr>
        <w:t>CB</w:t>
      </w:r>
      <w:r w:rsidRPr="00542B23">
        <w:rPr>
          <w:szCs w:val="28"/>
          <w:lang w:val="af-ZA"/>
        </w:rPr>
        <w:t xml:space="preserve"> </w:t>
      </w:r>
      <w:r w:rsidR="00A5073C" w:rsidRPr="00542B23">
        <w:rPr>
          <w:szCs w:val="28"/>
          <w:lang w:val="af-ZA"/>
        </w:rPr>
        <w:t>224500</w:t>
      </w:r>
      <w:r w:rsidRPr="00542B23">
        <w:rPr>
          <w:szCs w:val="28"/>
          <w:lang w:val="af-ZA"/>
        </w:rPr>
        <w:t xml:space="preserve"> với mục đích sử dụng là đất dịch vụ thương mại, thời hạn sử dụng đến ngày </w:t>
      </w:r>
      <w:r w:rsidR="00A5073C" w:rsidRPr="00542B23">
        <w:rPr>
          <w:szCs w:val="28"/>
          <w:lang w:val="af-ZA"/>
        </w:rPr>
        <w:t>15</w:t>
      </w:r>
      <w:r w:rsidRPr="00542B23">
        <w:rPr>
          <w:szCs w:val="28"/>
          <w:lang w:val="af-ZA"/>
        </w:rPr>
        <w:t>/</w:t>
      </w:r>
      <w:r w:rsidR="00A5073C" w:rsidRPr="00542B23">
        <w:rPr>
          <w:szCs w:val="28"/>
          <w:lang w:val="af-ZA"/>
        </w:rPr>
        <w:t>06</w:t>
      </w:r>
      <w:r w:rsidRPr="00542B23">
        <w:rPr>
          <w:szCs w:val="28"/>
          <w:lang w:val="af-ZA"/>
        </w:rPr>
        <w:t>/</w:t>
      </w:r>
      <w:r w:rsidR="00A5073C" w:rsidRPr="00542B23">
        <w:rPr>
          <w:szCs w:val="28"/>
          <w:lang w:val="af-ZA"/>
        </w:rPr>
        <w:t>2068</w:t>
      </w:r>
      <w:r w:rsidR="00A5073C" w:rsidRPr="00542B23">
        <w:rPr>
          <w:szCs w:val="28"/>
        </w:rPr>
        <w:t>.</w:t>
      </w:r>
    </w:p>
    <w:p w14:paraId="7E0C92D2" w14:textId="3155132D" w:rsidR="00660911" w:rsidRPr="00542B23" w:rsidRDefault="00660911" w:rsidP="00C82588">
      <w:pPr>
        <w:spacing w:before="0" w:after="0" w:line="264" w:lineRule="auto"/>
        <w:ind w:firstLine="680"/>
        <w:rPr>
          <w:szCs w:val="28"/>
        </w:rPr>
      </w:pPr>
      <w:r w:rsidRPr="00542B23">
        <w:rPr>
          <w:szCs w:val="28"/>
          <w:lang w:val="af-ZA"/>
        </w:rPr>
        <w:t>Năm</w:t>
      </w:r>
      <w:r w:rsidRPr="00542B23">
        <w:rPr>
          <w:szCs w:val="28"/>
        </w:rPr>
        <w:t xml:space="preserve"> 2020, dự án giãn tiến độ và được Sở Kế hoạch và đầu tư tỉnh Nam Định quyết định phê duyệt giãn tiến độ dự án đầu tư Xây dựng trung tâm thương mại dịch vụ và máy nông nghiệp công nghệ cao tại xã Mỹ Hưng, huyện Mỹ </w:t>
      </w:r>
      <w:r w:rsidR="00397D05" w:rsidRPr="00542B23">
        <w:rPr>
          <w:szCs w:val="28"/>
        </w:rPr>
        <w:t>Lộc của công ty TNHH đầu tư và thương mại Thiên Phúc Lộc tại Quyết định số 124/QĐ-SKH&amp;ĐT ngày 15/12/2020.</w:t>
      </w:r>
    </w:p>
    <w:p w14:paraId="4589CA60" w14:textId="37499033" w:rsidR="006C3C69" w:rsidRPr="00542B23" w:rsidRDefault="00397D05" w:rsidP="000E59FE">
      <w:pPr>
        <w:spacing w:before="120" w:after="120" w:line="240" w:lineRule="auto"/>
        <w:rPr>
          <w:spacing w:val="-6"/>
          <w:szCs w:val="28"/>
          <w:shd w:val="clear" w:color="auto" w:fill="FFFFFF"/>
          <w:lang w:val="it-IT"/>
        </w:rPr>
      </w:pPr>
      <w:bookmarkStart w:id="111" w:name="_Hlk185771830"/>
      <w:r w:rsidRPr="00542B23">
        <w:rPr>
          <w:spacing w:val="-6"/>
          <w:szCs w:val="28"/>
          <w:shd w:val="clear" w:color="auto" w:fill="FFFFFF"/>
          <w:lang w:val="it-IT"/>
        </w:rPr>
        <w:t>Năm</w:t>
      </w:r>
      <w:r w:rsidRPr="00542B23">
        <w:rPr>
          <w:spacing w:val="-6"/>
          <w:szCs w:val="28"/>
          <w:shd w:val="clear" w:color="auto" w:fill="FFFFFF"/>
        </w:rPr>
        <w:t xml:space="preserve"> 2021, </w:t>
      </w:r>
      <w:r w:rsidR="00B6179E" w:rsidRPr="00542B23">
        <w:rPr>
          <w:spacing w:val="-6"/>
          <w:szCs w:val="28"/>
          <w:shd w:val="clear" w:color="auto" w:fill="FFFFFF"/>
          <w:lang w:val="it-IT"/>
        </w:rPr>
        <w:t>Chủ dựa án</w:t>
      </w:r>
      <w:r w:rsidR="00702E59" w:rsidRPr="00542B23">
        <w:rPr>
          <w:spacing w:val="-6"/>
          <w:szCs w:val="28"/>
          <w:shd w:val="clear" w:color="auto" w:fill="FFFFFF"/>
          <w:lang w:val="it-IT"/>
        </w:rPr>
        <w:t xml:space="preserve"> </w:t>
      </w:r>
      <w:r w:rsidR="006C3C69" w:rsidRPr="00542B23">
        <w:rPr>
          <w:spacing w:val="-6"/>
          <w:szCs w:val="28"/>
          <w:shd w:val="clear" w:color="auto" w:fill="FFFFFF"/>
          <w:lang w:val="it-IT"/>
        </w:rPr>
        <w:t>đã xây dựng 1 nhà điều hành và 03 nhà kho</w:t>
      </w:r>
      <w:r w:rsidR="008847D8" w:rsidRPr="00542B23">
        <w:rPr>
          <w:spacing w:val="-6"/>
          <w:szCs w:val="28"/>
          <w:shd w:val="clear" w:color="auto" w:fill="FFFFFF"/>
          <w:lang w:val="it-IT"/>
        </w:rPr>
        <w:t>, khu để xe ngoài trời, cấp thoát nước ngoài nhà, sân, đường nội bộ</w:t>
      </w:r>
      <w:r w:rsidR="006C3C69" w:rsidRPr="00542B23">
        <w:rPr>
          <w:spacing w:val="-6"/>
          <w:szCs w:val="28"/>
          <w:shd w:val="clear" w:color="auto" w:fill="FFFFFF"/>
          <w:lang w:val="it-IT"/>
        </w:rPr>
        <w:t xml:space="preserve"> </w:t>
      </w:r>
      <w:r w:rsidR="008847D8" w:rsidRPr="00542B23">
        <w:rPr>
          <w:spacing w:val="-6"/>
          <w:szCs w:val="28"/>
          <w:shd w:val="clear" w:color="auto" w:fill="FFFFFF"/>
          <w:lang w:val="it-IT"/>
        </w:rPr>
        <w:t xml:space="preserve">tuy nhiên </w:t>
      </w:r>
      <w:r w:rsidR="006C3C69" w:rsidRPr="00542B23">
        <w:rPr>
          <w:spacing w:val="-6"/>
          <w:szCs w:val="28"/>
          <w:shd w:val="clear" w:color="auto" w:fill="FFFFFF"/>
          <w:lang w:val="it-IT"/>
        </w:rPr>
        <w:t>chưa đi vào hoạt động.</w:t>
      </w:r>
      <w:r w:rsidR="008847D8" w:rsidRPr="00542B23">
        <w:rPr>
          <w:spacing w:val="-6"/>
          <w:szCs w:val="28"/>
          <w:shd w:val="clear" w:color="auto" w:fill="FFFFFF"/>
          <w:lang w:val="it-IT"/>
        </w:rPr>
        <w:t xml:space="preserve"> Giấy phép xây dựng số 6424/GPXD của UBND huyện Mỹ Lộc ngày 22/11/2021 </w:t>
      </w:r>
      <w:bookmarkEnd w:id="111"/>
      <w:r w:rsidR="008847D8" w:rsidRPr="00542B23">
        <w:rPr>
          <w:spacing w:val="-6"/>
          <w:szCs w:val="28"/>
          <w:shd w:val="clear" w:color="auto" w:fill="FFFFFF"/>
          <w:lang w:val="it-IT"/>
        </w:rPr>
        <w:t>(đính kèm tại phụ lục của báo cáo)</w:t>
      </w:r>
      <w:r w:rsidR="009B02CB" w:rsidRPr="00542B23">
        <w:rPr>
          <w:spacing w:val="-6"/>
          <w:szCs w:val="28"/>
          <w:shd w:val="clear" w:color="auto" w:fill="FFFFFF"/>
          <w:lang w:val="it-IT"/>
        </w:rPr>
        <w:t>.</w:t>
      </w:r>
    </w:p>
    <w:p w14:paraId="49624BC0" w14:textId="52D36908" w:rsidR="00397D05" w:rsidRPr="00542B23" w:rsidRDefault="00397D05" w:rsidP="00BF5444">
      <w:pPr>
        <w:spacing w:before="120" w:after="120" w:line="240" w:lineRule="auto"/>
        <w:rPr>
          <w:b/>
          <w:bCs/>
          <w:szCs w:val="28"/>
        </w:rPr>
      </w:pPr>
      <w:r w:rsidRPr="00542B23">
        <w:rPr>
          <w:spacing w:val="-6"/>
          <w:szCs w:val="28"/>
          <w:shd w:val="clear" w:color="auto" w:fill="FFFFFF"/>
          <w:lang w:val="it-IT"/>
        </w:rPr>
        <w:t>Trong</w:t>
      </w:r>
      <w:r w:rsidRPr="00542B23">
        <w:rPr>
          <w:spacing w:val="-6"/>
          <w:szCs w:val="28"/>
          <w:shd w:val="clear" w:color="auto" w:fill="FFFFFF"/>
        </w:rPr>
        <w:t xml:space="preserve"> quá trình triển khai dự án, căn cứ tình hình thực tế, Công ty đã lập hồ sơ</w:t>
      </w:r>
      <w:r w:rsidRPr="00542B23">
        <w:rPr>
          <w:szCs w:val="28"/>
          <w:lang w:val="af-ZA"/>
        </w:rPr>
        <w:t xml:space="preserve"> dự án đầu tư và đã được UBND tỉnh Nam Định phê duyệt điều chỉnh quyết định chủ trương đầu tư </w:t>
      </w:r>
      <w:r w:rsidRPr="00542B23">
        <w:rPr>
          <w:szCs w:val="28"/>
        </w:rPr>
        <w:t xml:space="preserve"> dự án </w:t>
      </w:r>
      <w:r w:rsidRPr="00542B23">
        <w:rPr>
          <w:szCs w:val="28"/>
          <w:lang w:val="af-ZA"/>
        </w:rPr>
        <w:t xml:space="preserve">tại Quyết định số </w:t>
      </w:r>
      <w:r w:rsidR="002F5D29" w:rsidRPr="00542B23">
        <w:rPr>
          <w:szCs w:val="28"/>
          <w:lang w:val="af-ZA"/>
        </w:rPr>
        <w:t>446</w:t>
      </w:r>
      <w:r w:rsidR="002F5D29" w:rsidRPr="00542B23">
        <w:rPr>
          <w:szCs w:val="28"/>
        </w:rPr>
        <w:t>/</w:t>
      </w:r>
      <w:r w:rsidRPr="00542B23">
        <w:rPr>
          <w:szCs w:val="28"/>
          <w:lang w:val="af-ZA"/>
        </w:rPr>
        <w:t>QĐ-UBND ngày 05</w:t>
      </w:r>
      <w:r w:rsidRPr="00542B23">
        <w:rPr>
          <w:szCs w:val="28"/>
        </w:rPr>
        <w:t>/03/</w:t>
      </w:r>
      <w:r w:rsidRPr="00542B23">
        <w:rPr>
          <w:szCs w:val="28"/>
          <w:lang w:val="af-ZA"/>
        </w:rPr>
        <w:t>2024</w:t>
      </w:r>
      <w:r w:rsidRPr="00542B23">
        <w:rPr>
          <w:szCs w:val="28"/>
        </w:rPr>
        <w:t xml:space="preserve"> </w:t>
      </w:r>
      <w:r w:rsidRPr="00542B23">
        <w:rPr>
          <w:szCs w:val="28"/>
          <w:lang w:val="af-ZA"/>
        </w:rPr>
        <w:t>và đã được phê duyệt điều chỉnh quy hoạch tổng mặt bằng dự án tại Quyết định số 3381/QĐ-UBND ngày 22/07/2024.</w:t>
      </w:r>
      <w:r w:rsidRPr="00542B23">
        <w:rPr>
          <w:szCs w:val="28"/>
        </w:rPr>
        <w:t xml:space="preserve">. Theo đó, Quyết định điều chỉnh chủ trương đầu tư, dự án có tổng mức đầu tư: 120.000.000.000 đồng. Điều chỉnh tên dự án là:” </w:t>
      </w:r>
      <w:r w:rsidRPr="00542B23">
        <w:rPr>
          <w:b/>
          <w:bCs/>
          <w:szCs w:val="28"/>
        </w:rPr>
        <w:t xml:space="preserve">Xây dựng trung tâm thương mại và dịch vụ tổng hợp” </w:t>
      </w:r>
      <w:r w:rsidRPr="00542B23">
        <w:rPr>
          <w:szCs w:val="28"/>
        </w:rPr>
        <w:t xml:space="preserve">với mục </w:t>
      </w:r>
      <w:r w:rsidR="00BF5444" w:rsidRPr="00542B23">
        <w:rPr>
          <w:szCs w:val="28"/>
        </w:rPr>
        <w:t>tiêu c</w:t>
      </w:r>
      <w:r w:rsidRPr="00542B23">
        <w:rPr>
          <w:szCs w:val="28"/>
        </w:rPr>
        <w:t xml:space="preserve">ung cấp các sản phẩm hàng hóa, dịch vụ đa dạng, phong phú, tiện lợi cho nhân dân trên địa bàn với chất lượng, giá cả cạnh tranh. Gồm các mã ngành, cụ thể: </w:t>
      </w:r>
    </w:p>
    <w:p w14:paraId="4DF8AD6E" w14:textId="592E6DE5" w:rsidR="00CF4CEB" w:rsidRPr="00542B23" w:rsidRDefault="00CF4CEB" w:rsidP="000F0940">
      <w:pPr>
        <w:spacing w:before="120" w:after="120" w:line="240" w:lineRule="auto"/>
        <w:rPr>
          <w:szCs w:val="28"/>
          <w:lang w:val="it-IT"/>
        </w:rPr>
      </w:pPr>
      <w:r w:rsidRPr="00542B23">
        <w:rPr>
          <w:szCs w:val="28"/>
          <w:lang w:val="it-IT"/>
        </w:rPr>
        <w:t xml:space="preserve">- Bán buôn ô tô và xe có động cơ khác (Mã ngành hàng theo VSIC:4511). </w:t>
      </w:r>
      <w:r w:rsidR="00356771" w:rsidRPr="00542B23">
        <w:rPr>
          <w:szCs w:val="28"/>
          <w:lang w:val="it-IT"/>
        </w:rPr>
        <w:t>Cụ thể như các loại xe phục vụ mục đích di chuyển cá nhân</w:t>
      </w:r>
      <w:r w:rsidR="0011057A" w:rsidRPr="00542B23">
        <w:rPr>
          <w:szCs w:val="28"/>
          <w:lang w:val="it-IT"/>
        </w:rPr>
        <w:t>, gia đình và nhóm nhỏ, các loại xe tải nhỏ, xe bán tải phục vụ mục đích vận chuyển hàng hóa;</w:t>
      </w:r>
    </w:p>
    <w:p w14:paraId="582241D5" w14:textId="27626E1E" w:rsidR="00CF4CEB" w:rsidRPr="00542B23" w:rsidRDefault="00CF4CEB" w:rsidP="000F0940">
      <w:pPr>
        <w:spacing w:before="120" w:after="120" w:line="240" w:lineRule="auto"/>
        <w:rPr>
          <w:szCs w:val="28"/>
          <w:lang w:val="it-IT"/>
        </w:rPr>
      </w:pPr>
      <w:r w:rsidRPr="00542B23">
        <w:rPr>
          <w:szCs w:val="28"/>
          <w:lang w:val="it-IT"/>
        </w:rPr>
        <w:t>- Bảo dưỡng, sửa chữa ô tô và xe có động cơ khác (Mã ngành hàng theo VSIC:4520)</w:t>
      </w:r>
      <w:r w:rsidR="00DD6A2C" w:rsidRPr="00542B23">
        <w:rPr>
          <w:szCs w:val="28"/>
          <w:lang w:val="it-IT"/>
        </w:rPr>
        <w:t>;</w:t>
      </w:r>
    </w:p>
    <w:p w14:paraId="1B08B510" w14:textId="587F85E4" w:rsidR="00CF4CEB" w:rsidRPr="00542B23" w:rsidRDefault="00CF4CEB" w:rsidP="000F0940">
      <w:pPr>
        <w:spacing w:before="120" w:after="120" w:line="240" w:lineRule="auto"/>
        <w:rPr>
          <w:szCs w:val="28"/>
          <w:lang w:val="it-IT"/>
        </w:rPr>
      </w:pPr>
      <w:r w:rsidRPr="00542B23">
        <w:rPr>
          <w:szCs w:val="28"/>
          <w:lang w:val="it-IT"/>
        </w:rPr>
        <w:t>- Bán buôn tổng hợp (Mã ngành hàng theo VSIC:4690)</w:t>
      </w:r>
      <w:r w:rsidR="008D5EAF" w:rsidRPr="00542B23">
        <w:rPr>
          <w:szCs w:val="28"/>
          <w:lang w:val="it-IT"/>
        </w:rPr>
        <w:t>. Bán các loại sản phẩm như sản phẩm công nghiệp, hàng tiêu dùng, thiết bị gia dụng, sản phẩm nông nghiệp chế biến thô;</w:t>
      </w:r>
    </w:p>
    <w:p w14:paraId="3816E11C" w14:textId="5B541FAA" w:rsidR="00CF4CEB" w:rsidRPr="00542B23" w:rsidRDefault="00CF4CEB" w:rsidP="000F0940">
      <w:pPr>
        <w:spacing w:before="120" w:after="120" w:line="240" w:lineRule="auto"/>
        <w:rPr>
          <w:szCs w:val="28"/>
          <w:lang w:val="it-IT"/>
        </w:rPr>
      </w:pPr>
      <w:r w:rsidRPr="00542B23">
        <w:rPr>
          <w:szCs w:val="28"/>
          <w:lang w:val="it-IT"/>
        </w:rPr>
        <w:t>- Kho bãi và lưu giữ hàng hóa (Mã ngành hàng theo VSIC:5210)</w:t>
      </w:r>
      <w:r w:rsidR="00DD6A2C" w:rsidRPr="00542B23">
        <w:rPr>
          <w:szCs w:val="28"/>
          <w:lang w:val="it-IT"/>
        </w:rPr>
        <w:t>;</w:t>
      </w:r>
    </w:p>
    <w:p w14:paraId="60C6AEC9" w14:textId="3412BE42" w:rsidR="00CF4CEB" w:rsidRPr="00542B23" w:rsidRDefault="00CF4CEB" w:rsidP="000F0940">
      <w:pPr>
        <w:spacing w:before="120" w:after="120" w:line="240" w:lineRule="auto"/>
        <w:rPr>
          <w:szCs w:val="28"/>
          <w:lang w:val="it-IT"/>
        </w:rPr>
      </w:pPr>
      <w:r w:rsidRPr="00542B23">
        <w:rPr>
          <w:szCs w:val="28"/>
          <w:lang w:val="it-IT"/>
        </w:rPr>
        <w:t>- Bán buôn máy móc, thiết bị và phụ tùng máy nông nghiệp</w:t>
      </w:r>
      <w:r w:rsidR="00DD6A2C" w:rsidRPr="00542B23">
        <w:rPr>
          <w:szCs w:val="28"/>
          <w:lang w:val="it-IT"/>
        </w:rPr>
        <w:t xml:space="preserve"> (Mã ngành hàng theo VSIC:4653);</w:t>
      </w:r>
    </w:p>
    <w:p w14:paraId="412C3707" w14:textId="72E703ED" w:rsidR="00CF4CEB" w:rsidRPr="00542B23" w:rsidRDefault="00CF4CEB" w:rsidP="000F0940">
      <w:pPr>
        <w:spacing w:before="120" w:after="120" w:line="240" w:lineRule="auto"/>
        <w:rPr>
          <w:szCs w:val="28"/>
          <w:lang w:val="it-IT"/>
        </w:rPr>
      </w:pPr>
      <w:r w:rsidRPr="00542B23">
        <w:rPr>
          <w:szCs w:val="28"/>
          <w:lang w:val="it-IT"/>
        </w:rPr>
        <w:t>- Bán buôn chuyên doanh khác (Mã ngành hàng theo VSIC:4669)</w:t>
      </w:r>
      <w:r w:rsidR="00DD6A2C" w:rsidRPr="00542B23">
        <w:rPr>
          <w:szCs w:val="28"/>
          <w:lang w:val="it-IT"/>
        </w:rPr>
        <w:t>;</w:t>
      </w:r>
    </w:p>
    <w:p w14:paraId="5847D17F" w14:textId="127FD031" w:rsidR="00CF4CEB" w:rsidRPr="00542B23" w:rsidRDefault="000C11A6" w:rsidP="000F0940">
      <w:pPr>
        <w:spacing w:before="120" w:after="120" w:line="240" w:lineRule="auto"/>
        <w:rPr>
          <w:szCs w:val="28"/>
          <w:lang w:val="it-IT"/>
        </w:rPr>
      </w:pPr>
      <w:r w:rsidRPr="00542B23">
        <w:rPr>
          <w:szCs w:val="28"/>
          <w:lang w:val="it-IT"/>
        </w:rPr>
        <w:t xml:space="preserve">- </w:t>
      </w:r>
      <w:r w:rsidR="00CF4CEB" w:rsidRPr="00542B23">
        <w:rPr>
          <w:szCs w:val="28"/>
          <w:lang w:val="it-IT"/>
        </w:rPr>
        <w:t>Tổ chức giới thiệu và xúc tiến thương mại (Mã ngành hàng theo VSIC:8230)</w:t>
      </w:r>
      <w:r w:rsidR="00DD6A2C" w:rsidRPr="00542B23">
        <w:rPr>
          <w:szCs w:val="28"/>
          <w:lang w:val="it-IT"/>
        </w:rPr>
        <w:t>;</w:t>
      </w:r>
    </w:p>
    <w:p w14:paraId="563CD9B1" w14:textId="3ABA097E" w:rsidR="00CF4CEB" w:rsidRPr="00542B23" w:rsidRDefault="00CF4CEB" w:rsidP="000F0940">
      <w:pPr>
        <w:spacing w:before="120" w:after="120" w:line="240" w:lineRule="auto"/>
        <w:rPr>
          <w:szCs w:val="28"/>
          <w:lang w:val="it-IT"/>
        </w:rPr>
      </w:pPr>
      <w:r w:rsidRPr="00542B23">
        <w:rPr>
          <w:szCs w:val="28"/>
          <w:lang w:val="it-IT"/>
        </w:rPr>
        <w:lastRenderedPageBreak/>
        <w:t>- Bán buôn máy móc thiết bị và phụ tùng máy khác (Mã ngành hàng theo VSIC:4659)</w:t>
      </w:r>
      <w:r w:rsidR="001C1809" w:rsidRPr="00542B23">
        <w:rPr>
          <w:szCs w:val="28"/>
          <w:lang w:val="it-IT"/>
        </w:rPr>
        <w:t>. Gồm các sản phẩm máy móc như: Máy cày, máy kéo, máy gieo hạt…</w:t>
      </w:r>
    </w:p>
    <w:p w14:paraId="77782BFF" w14:textId="4EB4E759" w:rsidR="00CF4CEB" w:rsidRPr="00542B23" w:rsidRDefault="00CF4CEB" w:rsidP="000F0940">
      <w:pPr>
        <w:spacing w:before="120" w:after="120" w:line="240" w:lineRule="auto"/>
        <w:rPr>
          <w:szCs w:val="28"/>
          <w:lang w:val="it-IT"/>
        </w:rPr>
      </w:pPr>
      <w:r w:rsidRPr="00542B23">
        <w:rPr>
          <w:szCs w:val="28"/>
          <w:lang w:val="it-IT"/>
        </w:rPr>
        <w:t>- Bán buôn vải, hàng may mặc, giày dép (Mã ngành hàng theo VSIC:4641)</w:t>
      </w:r>
      <w:r w:rsidR="00DD6A2C" w:rsidRPr="00542B23">
        <w:rPr>
          <w:szCs w:val="28"/>
          <w:lang w:val="it-IT"/>
        </w:rPr>
        <w:t>;</w:t>
      </w:r>
    </w:p>
    <w:p w14:paraId="583CC787" w14:textId="40BCF0C2" w:rsidR="00CF4CEB" w:rsidRPr="00542B23" w:rsidRDefault="00CF4CEB" w:rsidP="000F0940">
      <w:pPr>
        <w:spacing w:before="120" w:after="120" w:line="240" w:lineRule="auto"/>
        <w:rPr>
          <w:szCs w:val="28"/>
          <w:lang w:val="it-IT"/>
        </w:rPr>
      </w:pPr>
      <w:r w:rsidRPr="00542B23">
        <w:rPr>
          <w:szCs w:val="28"/>
          <w:lang w:val="it-IT"/>
        </w:rPr>
        <w:t>- Bán buôn đồ dùng khác cho gia đình (Mã ngành hàng theo VSIC:4649)</w:t>
      </w:r>
      <w:r w:rsidR="00DD6A2C" w:rsidRPr="00542B23">
        <w:rPr>
          <w:szCs w:val="28"/>
          <w:lang w:val="it-IT"/>
        </w:rPr>
        <w:t>;</w:t>
      </w:r>
    </w:p>
    <w:p w14:paraId="2EBF637B" w14:textId="52D07589" w:rsidR="00CF4CEB" w:rsidRPr="00542B23" w:rsidRDefault="00CF4CEB" w:rsidP="000F0940">
      <w:pPr>
        <w:spacing w:before="120" w:after="120" w:line="240" w:lineRule="auto"/>
        <w:rPr>
          <w:szCs w:val="28"/>
          <w:lang w:val="it-IT"/>
        </w:rPr>
      </w:pPr>
      <w:r w:rsidRPr="00542B23">
        <w:rPr>
          <w:szCs w:val="28"/>
          <w:lang w:val="it-IT"/>
        </w:rPr>
        <w:t>- Kinh doanh bất động sản, quyền sử dụng đất thuộc chủ sở hữu, chủ sử dụng hoặc đi thuê (Mã ngành hàng theo VSIC:6810).</w:t>
      </w:r>
    </w:p>
    <w:p w14:paraId="23AB75D8" w14:textId="77777777" w:rsidR="00397D05" w:rsidRPr="00542B23" w:rsidRDefault="00397D05" w:rsidP="00397D05">
      <w:pPr>
        <w:tabs>
          <w:tab w:val="left" w:pos="630"/>
        </w:tabs>
        <w:spacing w:line="264" w:lineRule="auto"/>
        <w:ind w:firstLine="709"/>
        <w:rPr>
          <w:szCs w:val="28"/>
          <w:lang w:val="pt-BR"/>
        </w:rPr>
      </w:pPr>
      <w:r w:rsidRPr="00542B23">
        <w:rPr>
          <w:szCs w:val="28"/>
          <w:lang w:val="pt-BR"/>
        </w:rPr>
        <w:t xml:space="preserve">Căn cứ Khoản </w:t>
      </w:r>
      <w:r w:rsidRPr="00542B23">
        <w:rPr>
          <w:spacing w:val="-4"/>
          <w:szCs w:val="28"/>
          <w:lang w:val="pt-BR"/>
        </w:rPr>
        <w:t xml:space="preserve">1, Điều 39 luật bảo vệ môi trường năm 2020 </w:t>
      </w:r>
      <w:r w:rsidRPr="00542B23">
        <w:rPr>
          <w:szCs w:val="28"/>
          <w:shd w:val="clear" w:color="auto" w:fill="FFFFFF"/>
          <w:lang w:val="pt-BR"/>
        </w:rPr>
        <w:t xml:space="preserve">và mục 2 Phụ lục IV ban hành kèm theo Nghị định số </w:t>
      </w:r>
      <w:r w:rsidRPr="00542B23">
        <w:rPr>
          <w:szCs w:val="28"/>
          <w:shd w:val="clear" w:color="auto" w:fill="FFFFFF"/>
        </w:rPr>
        <w:t>08/2022</w:t>
      </w:r>
      <w:r w:rsidRPr="00542B23">
        <w:rPr>
          <w:szCs w:val="28"/>
          <w:shd w:val="clear" w:color="auto" w:fill="FFFFFF"/>
          <w:lang w:val="pt-BR"/>
        </w:rPr>
        <w:t xml:space="preserve">/NĐ-CP ngày </w:t>
      </w:r>
      <w:r w:rsidRPr="00542B23">
        <w:rPr>
          <w:szCs w:val="28"/>
          <w:shd w:val="clear" w:color="auto" w:fill="FFFFFF"/>
        </w:rPr>
        <w:t>10</w:t>
      </w:r>
      <w:r w:rsidRPr="00542B23">
        <w:rPr>
          <w:szCs w:val="28"/>
          <w:shd w:val="clear" w:color="auto" w:fill="FFFFFF"/>
          <w:lang w:val="pt-BR"/>
        </w:rPr>
        <w:t xml:space="preserve"> tháng </w:t>
      </w:r>
      <w:r w:rsidRPr="00542B23">
        <w:rPr>
          <w:szCs w:val="28"/>
          <w:shd w:val="clear" w:color="auto" w:fill="FFFFFF"/>
        </w:rPr>
        <w:t>01</w:t>
      </w:r>
      <w:r w:rsidRPr="00542B23">
        <w:rPr>
          <w:szCs w:val="28"/>
          <w:shd w:val="clear" w:color="auto" w:fill="FFFFFF"/>
          <w:lang w:val="pt-BR"/>
        </w:rPr>
        <w:t xml:space="preserve"> năm </w:t>
      </w:r>
      <w:r w:rsidRPr="00542B23">
        <w:rPr>
          <w:szCs w:val="28"/>
          <w:shd w:val="clear" w:color="auto" w:fill="FFFFFF"/>
        </w:rPr>
        <w:t xml:space="preserve">2022 </w:t>
      </w:r>
      <w:r w:rsidRPr="00542B23">
        <w:rPr>
          <w:szCs w:val="28"/>
          <w:shd w:val="clear" w:color="auto" w:fill="FFFFFF"/>
          <w:lang w:val="pt-BR"/>
        </w:rPr>
        <w:t xml:space="preserve">của Chính phủ quy định chi tiết một số điều của Luật Bảo vệ môi trường thì </w:t>
      </w:r>
      <w:r w:rsidRPr="00542B23">
        <w:rPr>
          <w:szCs w:val="28"/>
          <w:lang w:val="pt-BR"/>
        </w:rPr>
        <w:t xml:space="preserve">dự án </w:t>
      </w:r>
      <w:r w:rsidRPr="00542B23">
        <w:rPr>
          <w:bCs/>
          <w:szCs w:val="28"/>
          <w:lang w:val="pt-BR"/>
        </w:rPr>
        <w:t xml:space="preserve">thuộc đối tượng lập Báo cáo đề xuất cấp Giấy phép môi trường theo mẫu phụ lục IX </w:t>
      </w:r>
      <w:r w:rsidRPr="00542B23">
        <w:rPr>
          <w:szCs w:val="28"/>
          <w:shd w:val="clear" w:color="auto" w:fill="FFFFFF"/>
          <w:lang w:val="pt-BR"/>
        </w:rPr>
        <w:t xml:space="preserve">Nghị định số </w:t>
      </w:r>
      <w:r w:rsidRPr="00542B23">
        <w:rPr>
          <w:szCs w:val="28"/>
          <w:shd w:val="clear" w:color="auto" w:fill="FFFFFF"/>
        </w:rPr>
        <w:t>08/2022</w:t>
      </w:r>
      <w:r w:rsidRPr="00542B23">
        <w:rPr>
          <w:szCs w:val="28"/>
          <w:shd w:val="clear" w:color="auto" w:fill="FFFFFF"/>
          <w:lang w:val="pt-BR"/>
        </w:rPr>
        <w:t xml:space="preserve">/NĐ-CP ngày </w:t>
      </w:r>
      <w:r w:rsidRPr="00542B23">
        <w:rPr>
          <w:szCs w:val="28"/>
          <w:shd w:val="clear" w:color="auto" w:fill="FFFFFF"/>
        </w:rPr>
        <w:t>10</w:t>
      </w:r>
      <w:r w:rsidRPr="00542B23">
        <w:rPr>
          <w:szCs w:val="28"/>
          <w:shd w:val="clear" w:color="auto" w:fill="FFFFFF"/>
          <w:lang w:val="pt-BR"/>
        </w:rPr>
        <w:t xml:space="preserve"> tháng </w:t>
      </w:r>
      <w:r w:rsidRPr="00542B23">
        <w:rPr>
          <w:szCs w:val="28"/>
          <w:shd w:val="clear" w:color="auto" w:fill="FFFFFF"/>
        </w:rPr>
        <w:t>01</w:t>
      </w:r>
      <w:r w:rsidRPr="00542B23">
        <w:rPr>
          <w:szCs w:val="28"/>
          <w:shd w:val="clear" w:color="auto" w:fill="FFFFFF"/>
          <w:lang w:val="pt-BR"/>
        </w:rPr>
        <w:t xml:space="preserve"> năm </w:t>
      </w:r>
      <w:r w:rsidRPr="00542B23">
        <w:rPr>
          <w:szCs w:val="28"/>
          <w:shd w:val="clear" w:color="auto" w:fill="FFFFFF"/>
        </w:rPr>
        <w:t>2022</w:t>
      </w:r>
      <w:r w:rsidRPr="00542B23">
        <w:rPr>
          <w:szCs w:val="28"/>
          <w:shd w:val="clear" w:color="auto" w:fill="FFFFFF"/>
          <w:lang w:val="af-ZA"/>
        </w:rPr>
        <w:t>,</w:t>
      </w:r>
      <w:r w:rsidRPr="00542B23">
        <w:rPr>
          <w:bCs/>
          <w:szCs w:val="28"/>
          <w:lang w:val="pt-BR"/>
        </w:rPr>
        <w:t xml:space="preserve"> trình Sở Tài nguyên và môi trường tỉnh Nam Định tổ chức thẩm định và trình Ủy ban nhân dân tỉnh Nam Định cấp phép</w:t>
      </w:r>
      <w:r w:rsidRPr="00542B23">
        <w:rPr>
          <w:szCs w:val="28"/>
          <w:shd w:val="clear" w:color="auto" w:fill="FFFFFF"/>
          <w:lang w:val="pt-BR"/>
        </w:rPr>
        <w:t xml:space="preserve">. </w:t>
      </w:r>
    </w:p>
    <w:p w14:paraId="6EF3F173" w14:textId="392E20DE" w:rsidR="001046B9" w:rsidRPr="00542B23" w:rsidRDefault="001046B9" w:rsidP="000F0940">
      <w:pPr>
        <w:pStyle w:val="Heading2"/>
        <w:spacing w:before="120" w:after="120" w:line="240" w:lineRule="auto"/>
        <w:ind w:firstLine="0"/>
        <w:rPr>
          <w:rFonts w:ascii="Times New Roman" w:hAnsi="Times New Roman"/>
          <w:color w:val="auto"/>
          <w:sz w:val="28"/>
          <w:szCs w:val="28"/>
          <w:lang w:val="it-IT"/>
        </w:rPr>
      </w:pPr>
      <w:bookmarkStart w:id="112" w:name="_Toc118210458"/>
      <w:bookmarkStart w:id="113" w:name="_Toc168399359"/>
      <w:bookmarkStart w:id="114" w:name="_Toc168402584"/>
      <w:bookmarkStart w:id="115" w:name="_Toc168402758"/>
      <w:bookmarkStart w:id="116" w:name="_Toc168984773"/>
      <w:bookmarkStart w:id="117" w:name="_Toc170456778"/>
      <w:bookmarkStart w:id="118" w:name="_Toc170456916"/>
      <w:bookmarkStart w:id="119" w:name="_Toc170565166"/>
      <w:bookmarkStart w:id="120" w:name="_Toc170890650"/>
      <w:bookmarkStart w:id="121" w:name="_Toc173743218"/>
      <w:bookmarkStart w:id="122" w:name="_Toc173840972"/>
      <w:bookmarkStart w:id="123" w:name="_Toc174797340"/>
      <w:bookmarkStart w:id="124" w:name="_Toc174797477"/>
      <w:bookmarkStart w:id="125" w:name="_Toc174797613"/>
      <w:bookmarkStart w:id="126" w:name="_Toc174797749"/>
      <w:bookmarkStart w:id="127" w:name="_Toc174876116"/>
      <w:bookmarkStart w:id="128" w:name="_Toc174876547"/>
      <w:bookmarkStart w:id="129" w:name="_Toc185584951"/>
      <w:r w:rsidRPr="00542B23">
        <w:rPr>
          <w:rFonts w:ascii="Times New Roman" w:hAnsi="Times New Roman"/>
          <w:color w:val="auto"/>
          <w:sz w:val="28"/>
          <w:szCs w:val="28"/>
        </w:rPr>
        <w:t>3</w:t>
      </w:r>
      <w:r w:rsidR="007D4A48" w:rsidRPr="00542B23">
        <w:rPr>
          <w:rFonts w:ascii="Times New Roman" w:hAnsi="Times New Roman"/>
          <w:color w:val="auto"/>
          <w:sz w:val="28"/>
          <w:szCs w:val="28"/>
        </w:rPr>
        <w:t>.</w:t>
      </w:r>
      <w:r w:rsidRPr="00542B23">
        <w:rPr>
          <w:rFonts w:ascii="Times New Roman" w:hAnsi="Times New Roman"/>
          <w:color w:val="auto"/>
          <w:sz w:val="28"/>
          <w:szCs w:val="28"/>
        </w:rPr>
        <w:t xml:space="preserve"> Công suất, công nghệ và sản phẩm của Dự án</w:t>
      </w:r>
      <w:bookmarkEnd w:id="112"/>
      <w:bookmarkEnd w:id="113"/>
      <w:bookmarkEnd w:id="114"/>
      <w:bookmarkEnd w:id="115"/>
      <w:bookmarkEnd w:id="116"/>
      <w:bookmarkEnd w:id="117"/>
      <w:bookmarkEnd w:id="118"/>
      <w:bookmarkEnd w:id="119"/>
      <w:bookmarkEnd w:id="120"/>
      <w:r w:rsidR="006A40AF" w:rsidRPr="00542B23">
        <w:rPr>
          <w:rFonts w:ascii="Times New Roman" w:hAnsi="Times New Roman"/>
          <w:color w:val="auto"/>
          <w:sz w:val="28"/>
          <w:szCs w:val="28"/>
          <w:lang w:val="it-IT"/>
        </w:rPr>
        <w:t xml:space="preserve"> đầu tư</w:t>
      </w:r>
      <w:bookmarkEnd w:id="121"/>
      <w:bookmarkEnd w:id="122"/>
      <w:bookmarkEnd w:id="123"/>
      <w:bookmarkEnd w:id="124"/>
      <w:bookmarkEnd w:id="125"/>
      <w:bookmarkEnd w:id="126"/>
      <w:bookmarkEnd w:id="127"/>
      <w:bookmarkEnd w:id="128"/>
      <w:bookmarkEnd w:id="129"/>
    </w:p>
    <w:p w14:paraId="529436E6" w14:textId="5C0D86E1" w:rsidR="003C4F43" w:rsidRPr="00542B23" w:rsidRDefault="003C4F43" w:rsidP="000F0940">
      <w:pPr>
        <w:pStyle w:val="A3"/>
        <w:spacing w:before="120" w:after="120" w:line="240" w:lineRule="auto"/>
        <w:ind w:firstLine="0"/>
        <w:jc w:val="both"/>
        <w:outlineLvl w:val="2"/>
        <w:rPr>
          <w:b/>
          <w:sz w:val="28"/>
          <w:szCs w:val="28"/>
          <w:shd w:val="clear" w:color="auto" w:fill="FFFFFF"/>
          <w:lang w:val="it-IT"/>
        </w:rPr>
      </w:pPr>
      <w:bookmarkStart w:id="130" w:name="_Toc139289681"/>
      <w:bookmarkStart w:id="131" w:name="_Toc168984774"/>
      <w:bookmarkStart w:id="132" w:name="_Toc170456779"/>
      <w:bookmarkStart w:id="133" w:name="_Toc170456917"/>
      <w:bookmarkStart w:id="134" w:name="_Toc170565167"/>
      <w:bookmarkStart w:id="135" w:name="_Toc170890651"/>
      <w:bookmarkStart w:id="136" w:name="_Toc173743219"/>
      <w:bookmarkStart w:id="137" w:name="_Toc173840973"/>
      <w:bookmarkStart w:id="138" w:name="_Toc174797341"/>
      <w:bookmarkStart w:id="139" w:name="_Toc174797478"/>
      <w:bookmarkStart w:id="140" w:name="_Toc174797614"/>
      <w:bookmarkStart w:id="141" w:name="_Toc174797750"/>
      <w:bookmarkStart w:id="142" w:name="_Toc174798158"/>
      <w:bookmarkStart w:id="143" w:name="_Toc174876117"/>
      <w:bookmarkStart w:id="144" w:name="_Toc174876548"/>
      <w:bookmarkStart w:id="145" w:name="_Toc185584952"/>
      <w:r w:rsidRPr="00542B23">
        <w:rPr>
          <w:b/>
          <w:sz w:val="28"/>
          <w:szCs w:val="28"/>
          <w:shd w:val="clear" w:color="auto" w:fill="FFFFFF"/>
          <w:lang w:val="it-IT"/>
        </w:rPr>
        <w:t>3.1. Công suất của Dự án đầu tư</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DFC5A8E" w14:textId="4DF40046" w:rsidR="0064147C" w:rsidRPr="00542B23" w:rsidRDefault="0064147C" w:rsidP="00F16AAC">
      <w:pPr>
        <w:pStyle w:val="A3"/>
        <w:spacing w:before="120" w:after="120" w:line="240" w:lineRule="auto"/>
        <w:ind w:firstLine="0"/>
        <w:jc w:val="both"/>
        <w:rPr>
          <w:b/>
          <w:sz w:val="28"/>
          <w:szCs w:val="28"/>
          <w:shd w:val="clear" w:color="auto" w:fill="FFFFFF"/>
          <w:lang w:val="vi-VN"/>
        </w:rPr>
      </w:pPr>
      <w:r w:rsidRPr="00542B23">
        <w:rPr>
          <w:sz w:val="28"/>
          <w:szCs w:val="28"/>
          <w:lang w:val="pt-BR"/>
        </w:rPr>
        <w:t>Dự án hoạt động trong lĩnh vực</w:t>
      </w:r>
      <w:r w:rsidRPr="00542B23">
        <w:rPr>
          <w:sz w:val="28"/>
          <w:szCs w:val="28"/>
          <w:lang w:val="vi-VN"/>
        </w:rPr>
        <w:t xml:space="preserve"> giới thiệu và kinh doanh các mặt </w:t>
      </w:r>
      <w:r w:rsidR="00A30A0C" w:rsidRPr="00542B23">
        <w:rPr>
          <w:sz w:val="28"/>
          <w:szCs w:val="28"/>
          <w:lang w:val="vi-VN"/>
        </w:rPr>
        <w:t>hàng:</w:t>
      </w:r>
    </w:p>
    <w:p w14:paraId="4B406BA4" w14:textId="77777777" w:rsidR="0064147C" w:rsidRPr="00542B23" w:rsidRDefault="0064147C" w:rsidP="0064147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Thực phẩm tươi sống: thịt gia súc, gia cầm, thủy hải sản, trái cây và rau củ, thực phẩm chế biến, thực phẩm đông lạnh, thực phẩm bơ sữa, bánh mì.</w:t>
      </w:r>
    </w:p>
    <w:p w14:paraId="016E436E" w14:textId="77777777" w:rsidR="0064147C" w:rsidRPr="00542B23" w:rsidRDefault="0064147C" w:rsidP="0064147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Thực phẩm khô: Gia vị, nước giải khát, nước ngọt, rượu, bánh snack, hóa phẩm, mỹ phẩm, thực phẩm cho thú cưng và những phụ kiện.</w:t>
      </w:r>
    </w:p>
    <w:p w14:paraId="7E1D860F" w14:textId="77777777" w:rsidR="0064147C" w:rsidRPr="00542B23" w:rsidRDefault="0064147C" w:rsidP="0064147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Hàng may mặc và phụ kiện: thời trang nam, nữ, trẻ em và trẻ sơ sinh, giày dép và túi xách.</w:t>
      </w:r>
    </w:p>
    <w:p w14:paraId="4DACE902" w14:textId="77777777" w:rsidR="0064147C" w:rsidRPr="00542B23" w:rsidRDefault="0064147C" w:rsidP="0064147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Hàng điện gia dụng: các sản phẩm điện gia dụng đa dạng bao gồm thiết bị trong nhà bếp, thiết bị giải trí tại gia, máy vi tính, các dụng cụ và các thiết bị tin học.</w:t>
      </w:r>
    </w:p>
    <w:p w14:paraId="7D73C4F8" w14:textId="77777777" w:rsidR="0064147C" w:rsidRPr="00542B23" w:rsidRDefault="0064147C" w:rsidP="0064147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Vật dụng trang trí nội thất: bàn ghế, dụng cụ bếp, đồ nhựa, đồ dùng trong nhà, những vật dụng trang trí, vật dụng nâng cấp, bảo trì và sửa chữa, phụ kiện di động, xe gắn máy, đồ dùng thể thao và đồ chơi.</w:t>
      </w:r>
    </w:p>
    <w:p w14:paraId="5D5856BA" w14:textId="05869442" w:rsidR="0064147C" w:rsidRPr="00542B23" w:rsidRDefault="0064147C" w:rsidP="0064147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Ăn - uống: nhà hàng, khu thức ăn nhanh, khu ẩm thực.</w:t>
      </w:r>
    </w:p>
    <w:p w14:paraId="402D277A" w14:textId="77777777" w:rsidR="00A30A0C" w:rsidRPr="00542B23" w:rsidRDefault="0064147C" w:rsidP="00A30A0C">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Giới thiệu máy móc nông nghiệp công nghệ cao,</w:t>
      </w:r>
      <w:r w:rsidRPr="00542B23">
        <w:rPr>
          <w:szCs w:val="28"/>
          <w:shd w:val="clear" w:color="auto" w:fill="FFFFFF"/>
          <w:lang w:val="it-IT"/>
        </w:rPr>
        <w:t xml:space="preserve"> </w:t>
      </w:r>
      <w:r w:rsidRPr="00542B23">
        <w:rPr>
          <w:szCs w:val="28"/>
          <w:shd w:val="clear" w:color="auto" w:fill="FFFFFF"/>
          <w:lang w:val="it-IT"/>
        </w:rPr>
        <w:t xml:space="preserve">kinh doanh buôn bán thiết </w:t>
      </w:r>
      <w:r w:rsidRPr="00542B23">
        <w:rPr>
          <w:szCs w:val="28"/>
          <w:shd w:val="clear" w:color="auto" w:fill="FFFFFF"/>
          <w:lang w:val="it-IT"/>
        </w:rPr>
        <w:t>bị</w:t>
      </w:r>
      <w:r w:rsidRPr="00542B23">
        <w:rPr>
          <w:szCs w:val="28"/>
          <w:shd w:val="clear" w:color="auto" w:fill="FFFFFF"/>
        </w:rPr>
        <w:t xml:space="preserve">, máy móc nông nghiệp, </w:t>
      </w:r>
      <w:r w:rsidRPr="00542B23">
        <w:rPr>
          <w:szCs w:val="28"/>
          <w:bdr w:val="none" w:sz="0" w:space="0" w:color="auto" w:frame="1"/>
          <w:shd w:val="clear" w:color="auto" w:fill="FFFFFF"/>
        </w:rPr>
        <w:t xml:space="preserve"> ô tô và các dịch vụ </w:t>
      </w:r>
    </w:p>
    <w:p w14:paraId="3243A425" w14:textId="6C958C1D" w:rsidR="00A30A0C" w:rsidRPr="00542B23" w:rsidRDefault="00A30A0C" w:rsidP="00A30A0C">
      <w:pPr>
        <w:spacing w:before="120" w:after="120" w:line="240" w:lineRule="auto"/>
        <w:ind w:firstLine="709"/>
        <w:rPr>
          <w:szCs w:val="28"/>
          <w:bdr w:val="none" w:sz="0" w:space="0" w:color="auto" w:frame="1"/>
          <w:shd w:val="clear" w:color="auto" w:fill="FFFFFF"/>
        </w:rPr>
      </w:pPr>
      <w:r w:rsidRPr="00542B23">
        <w:rPr>
          <w:szCs w:val="28"/>
          <w:shd w:val="clear" w:color="auto" w:fill="FFFFFF"/>
        </w:rPr>
        <w:t xml:space="preserve">- </w:t>
      </w:r>
      <w:r w:rsidRPr="00542B23">
        <w:rPr>
          <w:szCs w:val="28"/>
          <w:lang w:val="pt-BR"/>
        </w:rPr>
        <w:t>Kinh doanh bất động sản (cho thuê nhà kho</w:t>
      </w:r>
      <w:r w:rsidRPr="00542B23">
        <w:rPr>
          <w:szCs w:val="28"/>
        </w:rPr>
        <w:t>)</w:t>
      </w:r>
    </w:p>
    <w:p w14:paraId="51A2B3E9" w14:textId="63FB60D2" w:rsidR="008C01C9" w:rsidRPr="00542B23" w:rsidRDefault="00201AD6" w:rsidP="00201AD6">
      <w:pPr>
        <w:pStyle w:val="Caption"/>
        <w:rPr>
          <w:rFonts w:cs="Times New Roman"/>
          <w:color w:val="auto"/>
          <w:lang w:val="it-IT"/>
        </w:rPr>
      </w:pPr>
      <w:bookmarkStart w:id="146" w:name="_Toc168984775"/>
      <w:bookmarkStart w:id="147" w:name="_Toc170456780"/>
      <w:bookmarkStart w:id="148" w:name="_Toc170456918"/>
      <w:bookmarkStart w:id="149" w:name="_Toc170565168"/>
      <w:bookmarkStart w:id="150" w:name="_Toc170890652"/>
      <w:bookmarkStart w:id="151" w:name="_Toc173743220"/>
      <w:bookmarkStart w:id="152" w:name="_Toc173840974"/>
      <w:bookmarkStart w:id="153" w:name="_Toc174797342"/>
      <w:bookmarkStart w:id="154" w:name="_Toc174797479"/>
      <w:bookmarkStart w:id="155" w:name="_Toc174797615"/>
      <w:bookmarkStart w:id="156" w:name="_Toc174797751"/>
      <w:bookmarkStart w:id="157" w:name="_Toc174876118"/>
      <w:bookmarkStart w:id="158" w:name="_Toc174876549"/>
      <w:bookmarkStart w:id="159" w:name="_Toc185336418"/>
      <w:r w:rsidRPr="00542B23">
        <w:rPr>
          <w:rFonts w:cs="Times New Roman"/>
          <w:color w:val="auto"/>
          <w:sz w:val="28"/>
          <w:szCs w:val="28"/>
          <w:lang w:val="it-IT"/>
        </w:rPr>
        <w:t xml:space="preserve">Bảng 1. </w:t>
      </w:r>
      <w:r w:rsidRPr="00542B23">
        <w:rPr>
          <w:rFonts w:cs="Times New Roman"/>
          <w:color w:val="auto"/>
          <w:sz w:val="28"/>
          <w:szCs w:val="28"/>
        </w:rPr>
        <w:fldChar w:fldCharType="begin"/>
      </w:r>
      <w:r w:rsidRPr="00542B23">
        <w:rPr>
          <w:rFonts w:cs="Times New Roman"/>
          <w:color w:val="auto"/>
          <w:sz w:val="28"/>
          <w:szCs w:val="28"/>
          <w:lang w:val="it-IT"/>
        </w:rPr>
        <w:instrText xml:space="preserve"> SEQ Bảng_1. \* ARABIC </w:instrText>
      </w:r>
      <w:r w:rsidRPr="00542B23">
        <w:rPr>
          <w:rFonts w:cs="Times New Roman"/>
          <w:color w:val="auto"/>
          <w:sz w:val="28"/>
          <w:szCs w:val="28"/>
        </w:rPr>
        <w:fldChar w:fldCharType="separate"/>
      </w:r>
      <w:r w:rsidRPr="00542B23">
        <w:rPr>
          <w:rFonts w:cs="Times New Roman"/>
          <w:noProof/>
          <w:color w:val="auto"/>
          <w:sz w:val="28"/>
          <w:szCs w:val="28"/>
          <w:lang w:val="it-IT"/>
        </w:rPr>
        <w:t>1</w:t>
      </w:r>
      <w:r w:rsidRPr="00542B23">
        <w:rPr>
          <w:rFonts w:cs="Times New Roman"/>
          <w:color w:val="auto"/>
          <w:sz w:val="28"/>
          <w:szCs w:val="28"/>
        </w:rPr>
        <w:fldChar w:fldCharType="end"/>
      </w:r>
      <w:r w:rsidR="003E526A" w:rsidRPr="00542B23">
        <w:rPr>
          <w:rFonts w:cs="Times New Roman"/>
          <w:color w:val="auto"/>
          <w:sz w:val="28"/>
          <w:szCs w:val="28"/>
          <w:lang w:val="it-IT"/>
        </w:rPr>
        <w:t>:</w:t>
      </w:r>
      <w:r w:rsidR="008C01C9" w:rsidRPr="00542B23">
        <w:rPr>
          <w:rFonts w:cs="Times New Roman"/>
          <w:color w:val="auto"/>
          <w:sz w:val="28"/>
          <w:szCs w:val="28"/>
          <w:lang w:val="it-IT"/>
        </w:rPr>
        <w:t xml:space="preserve"> </w:t>
      </w:r>
      <w:r w:rsidR="006F23D6" w:rsidRPr="00542B23">
        <w:rPr>
          <w:rFonts w:cs="Times New Roman"/>
          <w:color w:val="auto"/>
          <w:sz w:val="28"/>
          <w:szCs w:val="28"/>
          <w:lang w:val="it-IT"/>
        </w:rPr>
        <w:t>Số lượng sản phẩm kinh doanh tại showroom</w:t>
      </w:r>
      <w:bookmarkEnd w:id="159"/>
    </w:p>
    <w:tbl>
      <w:tblPr>
        <w:tblStyle w:val="TableGrid"/>
        <w:tblW w:w="5000" w:type="pct"/>
        <w:tblLook w:val="04A0" w:firstRow="1" w:lastRow="0" w:firstColumn="1" w:lastColumn="0" w:noHBand="0" w:noVBand="1"/>
      </w:tblPr>
      <w:tblGrid>
        <w:gridCol w:w="1267"/>
        <w:gridCol w:w="2501"/>
        <w:gridCol w:w="3034"/>
        <w:gridCol w:w="2260"/>
      </w:tblGrid>
      <w:tr w:rsidR="00542B23" w:rsidRPr="00542B23" w14:paraId="38559C32" w14:textId="77777777" w:rsidTr="00201AD6">
        <w:tc>
          <w:tcPr>
            <w:tcW w:w="699" w:type="pct"/>
            <w:vAlign w:val="center"/>
          </w:tcPr>
          <w:p w14:paraId="730CEEE2" w14:textId="75C4CD5A" w:rsidR="00201AD6" w:rsidRPr="00542B23" w:rsidRDefault="00201AD6" w:rsidP="00B30B2E">
            <w:pPr>
              <w:pStyle w:val="A3"/>
              <w:spacing w:before="40" w:after="40" w:line="240" w:lineRule="auto"/>
              <w:ind w:firstLine="0"/>
              <w:jc w:val="center"/>
              <w:rPr>
                <w:b/>
                <w:i w:val="0"/>
                <w:sz w:val="28"/>
                <w:szCs w:val="28"/>
                <w:shd w:val="clear" w:color="auto" w:fill="FFFFFF"/>
              </w:rPr>
            </w:pPr>
            <w:r w:rsidRPr="00542B23">
              <w:rPr>
                <w:b/>
                <w:i w:val="0"/>
                <w:sz w:val="28"/>
                <w:szCs w:val="28"/>
                <w:shd w:val="clear" w:color="auto" w:fill="FFFFFF"/>
              </w:rPr>
              <w:t>STT</w:t>
            </w:r>
          </w:p>
        </w:tc>
        <w:tc>
          <w:tcPr>
            <w:tcW w:w="1380" w:type="pct"/>
            <w:vAlign w:val="center"/>
          </w:tcPr>
          <w:p w14:paraId="523548EA" w14:textId="48932632" w:rsidR="00201AD6" w:rsidRPr="00542B23" w:rsidRDefault="00201AD6" w:rsidP="00B30B2E">
            <w:pPr>
              <w:pStyle w:val="A3"/>
              <w:spacing w:before="40" w:after="40" w:line="240" w:lineRule="auto"/>
              <w:ind w:firstLine="0"/>
              <w:jc w:val="center"/>
              <w:rPr>
                <w:b/>
                <w:i w:val="0"/>
                <w:sz w:val="28"/>
                <w:szCs w:val="28"/>
                <w:shd w:val="clear" w:color="auto" w:fill="FFFFFF"/>
              </w:rPr>
            </w:pPr>
            <w:r w:rsidRPr="00542B23">
              <w:rPr>
                <w:b/>
                <w:i w:val="0"/>
                <w:sz w:val="28"/>
                <w:szCs w:val="28"/>
                <w:shd w:val="clear" w:color="auto" w:fill="FFFFFF"/>
              </w:rPr>
              <w:t>Sản phẩm</w:t>
            </w:r>
          </w:p>
        </w:tc>
        <w:tc>
          <w:tcPr>
            <w:tcW w:w="1674" w:type="pct"/>
            <w:vAlign w:val="center"/>
          </w:tcPr>
          <w:p w14:paraId="613B19BD" w14:textId="6E75B958" w:rsidR="00201AD6" w:rsidRPr="00542B23" w:rsidRDefault="00201AD6" w:rsidP="00B30B2E">
            <w:pPr>
              <w:pStyle w:val="A3"/>
              <w:spacing w:before="40" w:after="40" w:line="240" w:lineRule="auto"/>
              <w:ind w:firstLine="0"/>
              <w:jc w:val="center"/>
              <w:rPr>
                <w:b/>
                <w:i w:val="0"/>
                <w:sz w:val="28"/>
                <w:szCs w:val="28"/>
                <w:shd w:val="clear" w:color="auto" w:fill="FFFFFF"/>
              </w:rPr>
            </w:pPr>
            <w:r w:rsidRPr="00542B23">
              <w:rPr>
                <w:b/>
                <w:i w:val="0"/>
                <w:sz w:val="28"/>
                <w:szCs w:val="28"/>
                <w:shd w:val="clear" w:color="auto" w:fill="FFFFFF"/>
              </w:rPr>
              <w:t>Đơn vị</w:t>
            </w:r>
          </w:p>
        </w:tc>
        <w:tc>
          <w:tcPr>
            <w:tcW w:w="1248" w:type="pct"/>
            <w:vAlign w:val="center"/>
          </w:tcPr>
          <w:p w14:paraId="3357549B" w14:textId="40B8827E" w:rsidR="00201AD6" w:rsidRPr="00542B23" w:rsidRDefault="00201AD6" w:rsidP="00B30B2E">
            <w:pPr>
              <w:pStyle w:val="A3"/>
              <w:spacing w:before="40" w:after="40" w:line="240" w:lineRule="auto"/>
              <w:ind w:firstLine="0"/>
              <w:jc w:val="center"/>
              <w:rPr>
                <w:b/>
                <w:i w:val="0"/>
                <w:sz w:val="28"/>
                <w:szCs w:val="28"/>
                <w:shd w:val="clear" w:color="auto" w:fill="FFFFFF"/>
              </w:rPr>
            </w:pPr>
            <w:r w:rsidRPr="00542B23">
              <w:rPr>
                <w:b/>
                <w:i w:val="0"/>
                <w:sz w:val="28"/>
                <w:szCs w:val="28"/>
                <w:shd w:val="clear" w:color="auto" w:fill="FFFFFF"/>
              </w:rPr>
              <w:t>Số lượng ổn định / năm</w:t>
            </w:r>
          </w:p>
        </w:tc>
      </w:tr>
      <w:tr w:rsidR="00542B23" w:rsidRPr="00542B23" w14:paraId="35BBD522" w14:textId="77777777" w:rsidTr="00201AD6">
        <w:tc>
          <w:tcPr>
            <w:tcW w:w="699" w:type="pct"/>
            <w:vAlign w:val="center"/>
          </w:tcPr>
          <w:p w14:paraId="4755F47E" w14:textId="0A8D8698"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1</w:t>
            </w:r>
          </w:p>
        </w:tc>
        <w:tc>
          <w:tcPr>
            <w:tcW w:w="1380" w:type="pct"/>
            <w:vAlign w:val="center"/>
          </w:tcPr>
          <w:p w14:paraId="479166CE" w14:textId="39A333CC"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Bán xe ô tô</w:t>
            </w:r>
          </w:p>
        </w:tc>
        <w:tc>
          <w:tcPr>
            <w:tcW w:w="1674" w:type="pct"/>
            <w:vAlign w:val="center"/>
          </w:tcPr>
          <w:p w14:paraId="3021CF4B" w14:textId="7D44EE25"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Xe/ năm</w:t>
            </w:r>
          </w:p>
        </w:tc>
        <w:tc>
          <w:tcPr>
            <w:tcW w:w="1248" w:type="pct"/>
            <w:vAlign w:val="center"/>
          </w:tcPr>
          <w:p w14:paraId="1C1A3DA6" w14:textId="5A22D8CF"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100</w:t>
            </w:r>
          </w:p>
        </w:tc>
      </w:tr>
      <w:tr w:rsidR="00542B23" w:rsidRPr="00542B23" w14:paraId="0002030E" w14:textId="77777777" w:rsidTr="00201AD6">
        <w:tc>
          <w:tcPr>
            <w:tcW w:w="699" w:type="pct"/>
            <w:vAlign w:val="center"/>
          </w:tcPr>
          <w:p w14:paraId="01EC4C4D" w14:textId="7A6E89BC"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lastRenderedPageBreak/>
              <w:t>2</w:t>
            </w:r>
          </w:p>
        </w:tc>
        <w:tc>
          <w:tcPr>
            <w:tcW w:w="1380" w:type="pct"/>
            <w:vAlign w:val="center"/>
          </w:tcPr>
          <w:p w14:paraId="6137DC5E" w14:textId="44995993"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Bảo dưỡng</w:t>
            </w:r>
          </w:p>
        </w:tc>
        <w:tc>
          <w:tcPr>
            <w:tcW w:w="1674" w:type="pct"/>
            <w:vAlign w:val="center"/>
          </w:tcPr>
          <w:p w14:paraId="370DFD69" w14:textId="025608E6"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Xe/năm</w:t>
            </w:r>
          </w:p>
        </w:tc>
        <w:tc>
          <w:tcPr>
            <w:tcW w:w="1248" w:type="pct"/>
            <w:vAlign w:val="center"/>
          </w:tcPr>
          <w:p w14:paraId="2EBF67E8" w14:textId="58F4E50A" w:rsidR="00201AD6" w:rsidRPr="00542B23" w:rsidRDefault="00201AD6" w:rsidP="00B30B2E">
            <w:pPr>
              <w:pStyle w:val="A3"/>
              <w:spacing w:before="40" w:after="40" w:line="240" w:lineRule="auto"/>
              <w:ind w:firstLine="0"/>
              <w:jc w:val="center"/>
              <w:rPr>
                <w:i w:val="0"/>
                <w:sz w:val="28"/>
                <w:szCs w:val="28"/>
                <w:shd w:val="clear" w:color="auto" w:fill="FFFFFF"/>
              </w:rPr>
            </w:pPr>
            <w:r w:rsidRPr="00542B23">
              <w:rPr>
                <w:i w:val="0"/>
                <w:sz w:val="28"/>
                <w:szCs w:val="28"/>
                <w:shd w:val="clear" w:color="auto" w:fill="FFFFFF"/>
              </w:rPr>
              <w:t>350</w:t>
            </w:r>
          </w:p>
        </w:tc>
      </w:tr>
    </w:tbl>
    <w:p w14:paraId="76C0AE61" w14:textId="024F2542" w:rsidR="00201AD6" w:rsidRPr="00542B23" w:rsidRDefault="008A2CA1" w:rsidP="00201AD6">
      <w:pPr>
        <w:pStyle w:val="A3"/>
        <w:spacing w:before="120" w:after="120" w:line="240" w:lineRule="auto"/>
        <w:ind w:firstLine="567"/>
        <w:jc w:val="both"/>
        <w:rPr>
          <w:b/>
          <w:sz w:val="28"/>
          <w:szCs w:val="28"/>
          <w:shd w:val="clear" w:color="auto" w:fill="FFFFFF"/>
          <w:lang w:val="vi-VN"/>
        </w:rPr>
      </w:pPr>
      <w:r w:rsidRPr="00542B23">
        <w:rPr>
          <w:i w:val="0"/>
          <w:sz w:val="28"/>
          <w:szCs w:val="28"/>
          <w:shd w:val="clear" w:color="auto" w:fill="FFFFFF"/>
          <w:lang w:val="vi-VN"/>
        </w:rPr>
        <w:t xml:space="preserve">- </w:t>
      </w:r>
      <w:bookmarkStart w:id="160" w:name="_Toc185584953"/>
      <w:r w:rsidR="00201AD6" w:rsidRPr="00542B23">
        <w:rPr>
          <w:sz w:val="28"/>
          <w:szCs w:val="28"/>
          <w:lang w:val="pt-BR"/>
        </w:rPr>
        <w:t xml:space="preserve">Kinh doanh bất động sản (cho thuê nhà </w:t>
      </w:r>
      <w:r w:rsidR="00A30A0C" w:rsidRPr="00542B23">
        <w:rPr>
          <w:sz w:val="28"/>
          <w:szCs w:val="28"/>
          <w:lang w:val="pt-BR"/>
        </w:rPr>
        <w:t>kho</w:t>
      </w:r>
      <w:r w:rsidR="00A30A0C" w:rsidRPr="00542B23">
        <w:rPr>
          <w:sz w:val="28"/>
          <w:szCs w:val="28"/>
          <w:lang w:val="vi-VN"/>
        </w:rPr>
        <w:t>)</w:t>
      </w:r>
      <w:r w:rsidR="00F16AAC" w:rsidRPr="00542B23">
        <w:rPr>
          <w:sz w:val="28"/>
          <w:szCs w:val="28"/>
          <w:lang w:val="vi-VN"/>
        </w:rPr>
        <w:t>.</w:t>
      </w:r>
    </w:p>
    <w:p w14:paraId="79934931" w14:textId="407B0629" w:rsidR="00081E6B" w:rsidRPr="00542B23" w:rsidRDefault="006F0786" w:rsidP="00201AD6">
      <w:pPr>
        <w:pStyle w:val="A3"/>
        <w:spacing w:before="120" w:after="120" w:line="240" w:lineRule="auto"/>
        <w:ind w:firstLine="0"/>
        <w:jc w:val="both"/>
        <w:rPr>
          <w:b/>
          <w:sz w:val="28"/>
          <w:szCs w:val="28"/>
          <w:shd w:val="clear" w:color="auto" w:fill="FFFFFF"/>
          <w:lang w:val="vi-VN"/>
        </w:rPr>
      </w:pPr>
      <w:r w:rsidRPr="00542B23">
        <w:rPr>
          <w:b/>
          <w:sz w:val="28"/>
          <w:szCs w:val="28"/>
          <w:shd w:val="clear" w:color="auto" w:fill="FFFFFF"/>
          <w:lang w:val="vi-VN"/>
        </w:rPr>
        <w:t xml:space="preserve">3.2. </w:t>
      </w:r>
      <w:bookmarkEnd w:id="146"/>
      <w:bookmarkEnd w:id="147"/>
      <w:bookmarkEnd w:id="148"/>
      <w:bookmarkEnd w:id="149"/>
      <w:bookmarkEnd w:id="150"/>
      <w:bookmarkEnd w:id="151"/>
      <w:bookmarkEnd w:id="152"/>
      <w:bookmarkEnd w:id="153"/>
      <w:bookmarkEnd w:id="154"/>
      <w:bookmarkEnd w:id="155"/>
      <w:bookmarkEnd w:id="156"/>
      <w:bookmarkEnd w:id="157"/>
      <w:bookmarkEnd w:id="158"/>
      <w:r w:rsidR="00E26065" w:rsidRPr="00542B23">
        <w:rPr>
          <w:b/>
          <w:sz w:val="28"/>
          <w:szCs w:val="28"/>
          <w:shd w:val="clear" w:color="auto" w:fill="FFFFFF"/>
          <w:lang w:val="vi-VN"/>
        </w:rPr>
        <w:t xml:space="preserve">Công nghệ sản xuất của dự án đầu </w:t>
      </w:r>
      <w:bookmarkEnd w:id="160"/>
      <w:r w:rsidR="00F901D6" w:rsidRPr="00542B23">
        <w:rPr>
          <w:b/>
          <w:sz w:val="28"/>
          <w:szCs w:val="28"/>
          <w:shd w:val="clear" w:color="auto" w:fill="FFFFFF"/>
          <w:lang w:val="vi-VN"/>
        </w:rPr>
        <w:t>tư, đánh giá việc lựa chọn công nghệ sản xuất của dự án đầu tư</w:t>
      </w:r>
    </w:p>
    <w:p w14:paraId="665B28F3" w14:textId="036908A5" w:rsidR="00201AD6" w:rsidRPr="00542B23" w:rsidRDefault="00201AD6" w:rsidP="00201AD6">
      <w:pPr>
        <w:pStyle w:val="A3"/>
        <w:spacing w:before="120" w:after="120" w:line="240" w:lineRule="auto"/>
        <w:ind w:firstLine="0"/>
        <w:rPr>
          <w:b/>
          <w:i w:val="0"/>
          <w:sz w:val="28"/>
          <w:szCs w:val="28"/>
          <w:shd w:val="clear" w:color="auto" w:fill="FFFFFF"/>
          <w:lang w:val="vi-VN"/>
        </w:rPr>
      </w:pPr>
      <w:r w:rsidRPr="00542B23">
        <w:rPr>
          <w:b/>
          <w:sz w:val="28"/>
          <w:szCs w:val="28"/>
          <w:shd w:val="clear" w:color="auto" w:fill="FFFFFF"/>
          <w:lang w:val="vi-VN"/>
        </w:rPr>
        <w:t xml:space="preserve">a. Hoạt động kinh doanh </w:t>
      </w:r>
      <w:r w:rsidRPr="00542B23">
        <w:rPr>
          <w:b/>
          <w:i w:val="0"/>
          <w:sz w:val="28"/>
          <w:szCs w:val="28"/>
          <w:shd w:val="clear" w:color="auto" w:fill="FFFFFF"/>
          <w:lang w:val="vi-VN"/>
        </w:rPr>
        <w:t>thời trang, đồ gia dụng, phụ kiện, đồ ăn, uống giải khát, mỹ phẩm…</w:t>
      </w:r>
    </w:p>
    <w:p w14:paraId="523EE9DD" w14:textId="77777777" w:rsidR="00201AD6" w:rsidRPr="00542B23" w:rsidRDefault="00201AD6" w:rsidP="00201AD6">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Thực phẩm tươi sống: thịt gia súc, gia cầm, thủy hải sản, trái cây và rau củ, thực phẩm chế biến, thực phẩm đông lạnh, thực phẩm bơ sữa, bánh mì.</w:t>
      </w:r>
    </w:p>
    <w:p w14:paraId="529E993A" w14:textId="77777777" w:rsidR="00201AD6" w:rsidRPr="00542B23" w:rsidRDefault="00201AD6" w:rsidP="00201AD6">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Thực phẩm khô: Gia vị, nước giải khát, nước ngọt, rượu, bánh snack, hóa phẩm, mỹ phẩm, thực phẩm cho thú cưng và những phụ kiện.</w:t>
      </w:r>
    </w:p>
    <w:p w14:paraId="29692D06" w14:textId="77777777" w:rsidR="00201AD6" w:rsidRPr="00542B23" w:rsidRDefault="00201AD6" w:rsidP="00201AD6">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Hàng may mặc và phụ kiện: thời trang nam, nữ, trẻ em và trẻ sơ sinh, giày dép và túi xách.</w:t>
      </w:r>
    </w:p>
    <w:p w14:paraId="42F108AF" w14:textId="77777777" w:rsidR="00201AD6" w:rsidRPr="00542B23" w:rsidRDefault="00201AD6" w:rsidP="00201AD6">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Hàng điện gia dụng: các sản phẩm điện gia dụng đa dạng bao gồm thiết bị trong nhà bếp, thiết bị giải trí tại gia, máy vi tính, các dụng cụ và các thiết bị tin học.</w:t>
      </w:r>
    </w:p>
    <w:p w14:paraId="33E702AF" w14:textId="77777777" w:rsidR="00201AD6" w:rsidRPr="00542B23" w:rsidRDefault="00201AD6" w:rsidP="00201AD6">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Vật dụng trang trí nội thất: bàn ghế, dụng cụ bếp, đồ nhựa, đồ dùng trong nhà, những vật dụng trang trí, vật dụng nâng cấp, bảo trì và sửa chữa, phụ kiện di động, xe gắn máy, đồ dùng thể thao và đồ chơi.</w:t>
      </w:r>
    </w:p>
    <w:p w14:paraId="0796289E" w14:textId="0C915480" w:rsidR="00201AD6" w:rsidRPr="00542B23" w:rsidRDefault="00201AD6" w:rsidP="00201AD6">
      <w:pPr>
        <w:spacing w:before="120" w:after="120" w:line="240" w:lineRule="auto"/>
        <w:ind w:firstLine="709"/>
        <w:rPr>
          <w:szCs w:val="28"/>
          <w:bdr w:val="none" w:sz="0" w:space="0" w:color="auto" w:frame="1"/>
          <w:shd w:val="clear" w:color="auto" w:fill="FFFFFF"/>
        </w:rPr>
      </w:pPr>
      <w:r w:rsidRPr="00542B23">
        <w:rPr>
          <w:szCs w:val="28"/>
          <w:bdr w:val="none" w:sz="0" w:space="0" w:color="auto" w:frame="1"/>
          <w:shd w:val="clear" w:color="auto" w:fill="FFFFFF"/>
        </w:rPr>
        <w:t>- Ăn - uống: nhà hàng, khu thức ăn nhanh, khu ẩm thực.</w:t>
      </w:r>
    </w:p>
    <w:p w14:paraId="2C9ABF4D" w14:textId="77777777" w:rsidR="00201AD6" w:rsidRPr="00542B23" w:rsidRDefault="00201AD6" w:rsidP="00201AD6">
      <w:pPr>
        <w:spacing w:line="340" w:lineRule="exact"/>
        <w:rPr>
          <w:b/>
          <w:bCs/>
          <w:szCs w:val="28"/>
          <w:lang w:val="af-ZA"/>
        </w:rPr>
      </w:pPr>
      <w:r w:rsidRPr="00542B23">
        <w:rPr>
          <w:b/>
          <w:bCs/>
          <w:noProof/>
          <w:szCs w:val="28"/>
          <w:lang w:val="af-ZA"/>
        </w:rPr>
        <mc:AlternateContent>
          <mc:Choice Requires="wpg">
            <w:drawing>
              <wp:anchor distT="0" distB="0" distL="114300" distR="114300" simplePos="0" relativeHeight="252056576" behindDoc="0" locked="0" layoutInCell="1" allowOverlap="1" wp14:anchorId="57E0ADA7" wp14:editId="3EC3DE67">
                <wp:simplePos x="0" y="0"/>
                <wp:positionH relativeFrom="column">
                  <wp:posOffset>139065</wp:posOffset>
                </wp:positionH>
                <wp:positionV relativeFrom="paragraph">
                  <wp:posOffset>55880</wp:posOffset>
                </wp:positionV>
                <wp:extent cx="5876925" cy="3365499"/>
                <wp:effectExtent l="0" t="0" r="28575" b="26035"/>
                <wp:wrapNone/>
                <wp:docPr id="694163995" name="Group 694163995"/>
                <wp:cNvGraphicFramePr/>
                <a:graphic xmlns:a="http://schemas.openxmlformats.org/drawingml/2006/main">
                  <a:graphicData uri="http://schemas.microsoft.com/office/word/2010/wordprocessingGroup">
                    <wpg:wgp>
                      <wpg:cNvGrpSpPr/>
                      <wpg:grpSpPr>
                        <a:xfrm>
                          <a:off x="0" y="0"/>
                          <a:ext cx="5876925" cy="3365499"/>
                          <a:chOff x="0" y="0"/>
                          <a:chExt cx="5876925" cy="3281473"/>
                        </a:xfrm>
                      </wpg:grpSpPr>
                      <wps:wsp>
                        <wps:cNvPr id="694163992" name="Rectangle 51"/>
                        <wps:cNvSpPr>
                          <a:spLocks noChangeArrowheads="1"/>
                        </wps:cNvSpPr>
                        <wps:spPr bwMode="auto">
                          <a:xfrm>
                            <a:off x="357809" y="2600751"/>
                            <a:ext cx="2702891" cy="680722"/>
                          </a:xfrm>
                          <a:prstGeom prst="rect">
                            <a:avLst/>
                          </a:prstGeom>
                          <a:solidFill>
                            <a:srgbClr val="FFFFFF"/>
                          </a:solidFill>
                          <a:ln w="9525">
                            <a:solidFill>
                              <a:schemeClr val="bg1"/>
                            </a:solidFill>
                            <a:miter lim="800000"/>
                            <a:headEnd/>
                            <a:tailEnd/>
                          </a:ln>
                        </wps:spPr>
                        <wps:txbx>
                          <w:txbxContent>
                            <w:p w14:paraId="60C49D74" w14:textId="77777777" w:rsidR="00201AD6" w:rsidRPr="00201AD6" w:rsidRDefault="00201AD6" w:rsidP="00201AD6">
                              <w:pPr>
                                <w:spacing w:before="120" w:after="120"/>
                                <w:ind w:firstLine="720"/>
                                <w:rPr>
                                  <w:sz w:val="26"/>
                                  <w:szCs w:val="26"/>
                                </w:rPr>
                              </w:pPr>
                              <w:r w:rsidRPr="00201AD6">
                                <w:rPr>
                                  <w:sz w:val="26"/>
                                  <w:szCs w:val="26"/>
                                </w:rPr>
                                <w:t>Quy trình kinh doanh</w:t>
                              </w:r>
                            </w:p>
                            <w:p w14:paraId="71D95204" w14:textId="77777777" w:rsidR="00201AD6" w:rsidRPr="00201AD6" w:rsidRDefault="00201AD6" w:rsidP="00201AD6">
                              <w:pPr>
                                <w:spacing w:before="120" w:after="120"/>
                                <w:ind w:firstLine="720"/>
                                <w:rPr>
                                  <w:sz w:val="26"/>
                                  <w:szCs w:val="26"/>
                                </w:rPr>
                              </w:pPr>
                              <w:r w:rsidRPr="00201AD6">
                                <w:rPr>
                                  <w:sz w:val="26"/>
                                  <w:szCs w:val="26"/>
                                </w:rPr>
                                <w:t>Dòng thải</w:t>
                              </w:r>
                            </w:p>
                          </w:txbxContent>
                        </wps:txbx>
                        <wps:bodyPr rot="0" vert="horz" wrap="square" lIns="91440" tIns="45720" rIns="91440" bIns="45720" anchor="t" anchorCtr="0" upright="1">
                          <a:noAutofit/>
                        </wps:bodyPr>
                      </wps:wsp>
                      <wpg:grpSp>
                        <wpg:cNvPr id="694163970" name="Group 694163970"/>
                        <wpg:cNvGrpSpPr>
                          <a:grpSpLocks/>
                        </wpg:cNvGrpSpPr>
                        <wpg:grpSpPr bwMode="auto">
                          <a:xfrm>
                            <a:off x="0" y="0"/>
                            <a:ext cx="5876925" cy="2514600"/>
                            <a:chOff x="1725" y="1751"/>
                            <a:chExt cx="9255" cy="3960"/>
                          </a:xfrm>
                        </wpg:grpSpPr>
                        <wps:wsp>
                          <wps:cNvPr id="694163971" name="AutoShape 43"/>
                          <wps:cNvCnPr>
                            <a:cxnSpLocks noChangeShapeType="1"/>
                          </wps:cNvCnPr>
                          <wps:spPr bwMode="auto">
                            <a:xfrm>
                              <a:off x="9945" y="2549"/>
                              <a:ext cx="0" cy="2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163972" name="Rectangle 44"/>
                          <wps:cNvSpPr>
                            <a:spLocks noChangeArrowheads="1"/>
                          </wps:cNvSpPr>
                          <wps:spPr bwMode="auto">
                            <a:xfrm>
                              <a:off x="1856" y="1751"/>
                              <a:ext cx="1654" cy="783"/>
                            </a:xfrm>
                            <a:prstGeom prst="rect">
                              <a:avLst/>
                            </a:prstGeom>
                            <a:solidFill>
                              <a:srgbClr val="FFFFFF"/>
                            </a:solidFill>
                            <a:ln w="9525">
                              <a:solidFill>
                                <a:srgbClr val="000000"/>
                              </a:solidFill>
                              <a:miter lim="800000"/>
                              <a:headEnd/>
                              <a:tailEnd/>
                            </a:ln>
                          </wps:spPr>
                          <wps:txbx>
                            <w:txbxContent>
                              <w:p w14:paraId="7379FDEC" w14:textId="77777777" w:rsidR="00201AD6" w:rsidRPr="00AC4F51" w:rsidRDefault="00201AD6" w:rsidP="00201AD6">
                                <w:pPr>
                                  <w:ind w:firstLine="0"/>
                                  <w:rPr>
                                    <w:i/>
                                  </w:rPr>
                                </w:pPr>
                                <w:r w:rsidRPr="00AC4F51">
                                  <w:rPr>
                                    <w:i/>
                                  </w:rPr>
                                  <w:t>Nguyên liệu</w:t>
                                </w:r>
                              </w:p>
                            </w:txbxContent>
                          </wps:txbx>
                          <wps:bodyPr rot="0" vert="horz" wrap="square" lIns="91440" tIns="45720" rIns="91440" bIns="45720" anchor="t" anchorCtr="0" upright="1">
                            <a:noAutofit/>
                          </wps:bodyPr>
                        </wps:wsp>
                        <wps:wsp>
                          <wps:cNvPr id="694163973" name="Rectangle 45"/>
                          <wps:cNvSpPr>
                            <a:spLocks noChangeArrowheads="1"/>
                          </wps:cNvSpPr>
                          <wps:spPr bwMode="auto">
                            <a:xfrm>
                              <a:off x="4211" y="1751"/>
                              <a:ext cx="2070" cy="783"/>
                            </a:xfrm>
                            <a:prstGeom prst="rect">
                              <a:avLst/>
                            </a:prstGeom>
                            <a:solidFill>
                              <a:srgbClr val="FFFFFF"/>
                            </a:solidFill>
                            <a:ln w="9525">
                              <a:solidFill>
                                <a:srgbClr val="000000"/>
                              </a:solidFill>
                              <a:miter lim="800000"/>
                              <a:headEnd/>
                              <a:tailEnd/>
                            </a:ln>
                          </wps:spPr>
                          <wps:txbx>
                            <w:txbxContent>
                              <w:p w14:paraId="23A8FEF9" w14:textId="77777777" w:rsidR="00201AD6" w:rsidRPr="00AC4F51" w:rsidRDefault="00201AD6" w:rsidP="00201AD6">
                                <w:pPr>
                                  <w:ind w:firstLine="0"/>
                                  <w:rPr>
                                    <w:i/>
                                  </w:rPr>
                                </w:pPr>
                                <w:r>
                                  <w:rPr>
                                    <w:i/>
                                  </w:rPr>
                                  <w:t>Nhập kho</w:t>
                                </w:r>
                              </w:p>
                            </w:txbxContent>
                          </wps:txbx>
                          <wps:bodyPr rot="0" vert="horz" wrap="square" lIns="91440" tIns="45720" rIns="91440" bIns="45720" anchor="t" anchorCtr="0" upright="1">
                            <a:noAutofit/>
                          </wps:bodyPr>
                        </wps:wsp>
                        <wps:wsp>
                          <wps:cNvPr id="694163974" name="Rectangle 46"/>
                          <wps:cNvSpPr>
                            <a:spLocks noChangeArrowheads="1"/>
                          </wps:cNvSpPr>
                          <wps:spPr bwMode="auto">
                            <a:xfrm>
                              <a:off x="6950" y="1751"/>
                              <a:ext cx="1440" cy="783"/>
                            </a:xfrm>
                            <a:prstGeom prst="rect">
                              <a:avLst/>
                            </a:prstGeom>
                            <a:solidFill>
                              <a:srgbClr val="FFFFFF"/>
                            </a:solidFill>
                            <a:ln w="9525">
                              <a:solidFill>
                                <a:srgbClr val="000000"/>
                              </a:solidFill>
                              <a:miter lim="800000"/>
                              <a:headEnd/>
                              <a:tailEnd/>
                            </a:ln>
                          </wps:spPr>
                          <wps:txbx>
                            <w:txbxContent>
                              <w:p w14:paraId="3125236A" w14:textId="77777777" w:rsidR="00201AD6" w:rsidRPr="00AC4F51" w:rsidRDefault="00201AD6" w:rsidP="00201AD6">
                                <w:pPr>
                                  <w:ind w:firstLine="0"/>
                                  <w:rPr>
                                    <w:i/>
                                  </w:rPr>
                                </w:pPr>
                                <w:r w:rsidRPr="00AC4F51">
                                  <w:rPr>
                                    <w:i/>
                                  </w:rPr>
                                  <w:t>Lên giá</w:t>
                                </w:r>
                              </w:p>
                            </w:txbxContent>
                          </wps:txbx>
                          <wps:bodyPr rot="0" vert="horz" wrap="square" lIns="91440" tIns="45720" rIns="91440" bIns="45720" anchor="t" anchorCtr="0" upright="1">
                            <a:noAutofit/>
                          </wps:bodyPr>
                        </wps:wsp>
                        <wps:wsp>
                          <wps:cNvPr id="694163975" name="Rectangle 47"/>
                          <wps:cNvSpPr>
                            <a:spLocks noChangeArrowheads="1"/>
                          </wps:cNvSpPr>
                          <wps:spPr bwMode="auto">
                            <a:xfrm>
                              <a:off x="9045" y="1751"/>
                              <a:ext cx="1845" cy="783"/>
                            </a:xfrm>
                            <a:prstGeom prst="rect">
                              <a:avLst/>
                            </a:prstGeom>
                            <a:solidFill>
                              <a:srgbClr val="FFFFFF"/>
                            </a:solidFill>
                            <a:ln w="9525">
                              <a:solidFill>
                                <a:srgbClr val="000000"/>
                              </a:solidFill>
                              <a:miter lim="800000"/>
                              <a:headEnd/>
                              <a:tailEnd/>
                            </a:ln>
                          </wps:spPr>
                          <wps:txbx>
                            <w:txbxContent>
                              <w:p w14:paraId="568BCDD7" w14:textId="77777777" w:rsidR="00201AD6" w:rsidRPr="00AC4F51" w:rsidRDefault="00201AD6" w:rsidP="00201AD6">
                                <w:pPr>
                                  <w:ind w:firstLine="0"/>
                                  <w:rPr>
                                    <w:i/>
                                  </w:rPr>
                                </w:pPr>
                                <w:r w:rsidRPr="00AC4F51">
                                  <w:rPr>
                                    <w:i/>
                                  </w:rPr>
                                  <w:t>Khách hàng</w:t>
                                </w:r>
                              </w:p>
                            </w:txbxContent>
                          </wps:txbx>
                          <wps:bodyPr rot="0" vert="horz" wrap="square" lIns="91440" tIns="45720" rIns="91440" bIns="45720" anchor="t" anchorCtr="0" upright="1">
                            <a:noAutofit/>
                          </wps:bodyPr>
                        </wps:wsp>
                        <wps:wsp>
                          <wps:cNvPr id="694163976" name="Rectangle 48"/>
                          <wps:cNvSpPr>
                            <a:spLocks noChangeArrowheads="1"/>
                          </wps:cNvSpPr>
                          <wps:spPr bwMode="auto">
                            <a:xfrm>
                              <a:off x="8880" y="4718"/>
                              <a:ext cx="2100" cy="907"/>
                            </a:xfrm>
                            <a:prstGeom prst="rect">
                              <a:avLst/>
                            </a:prstGeom>
                            <a:solidFill>
                              <a:srgbClr val="FFFFFF"/>
                            </a:solidFill>
                            <a:ln w="9525">
                              <a:solidFill>
                                <a:srgbClr val="000000"/>
                              </a:solidFill>
                              <a:miter lim="800000"/>
                              <a:headEnd/>
                              <a:tailEnd/>
                            </a:ln>
                          </wps:spPr>
                          <wps:txbx>
                            <w:txbxContent>
                              <w:p w14:paraId="4855B609" w14:textId="77777777" w:rsidR="00201AD6" w:rsidRPr="00AC4F51" w:rsidRDefault="00201AD6" w:rsidP="00201AD6">
                                <w:pPr>
                                  <w:ind w:firstLine="0"/>
                                  <w:rPr>
                                    <w:i/>
                                  </w:rPr>
                                </w:pPr>
                                <w:r w:rsidRPr="00AC4F51">
                                  <w:rPr>
                                    <w:i/>
                                  </w:rPr>
                                  <w:t>Tiếp đón, giới thiệu sản phẩm</w:t>
                                </w:r>
                              </w:p>
                            </w:txbxContent>
                          </wps:txbx>
                          <wps:bodyPr rot="0" vert="horz" wrap="square" lIns="91440" tIns="45720" rIns="91440" bIns="45720" anchor="t" anchorCtr="0" upright="1">
                            <a:noAutofit/>
                          </wps:bodyPr>
                        </wps:wsp>
                        <wps:wsp>
                          <wps:cNvPr id="694163977" name="Rectangle 49"/>
                          <wps:cNvSpPr>
                            <a:spLocks noChangeArrowheads="1"/>
                          </wps:cNvSpPr>
                          <wps:spPr bwMode="auto">
                            <a:xfrm>
                              <a:off x="6652" y="4696"/>
                              <a:ext cx="1560" cy="955"/>
                            </a:xfrm>
                            <a:prstGeom prst="rect">
                              <a:avLst/>
                            </a:prstGeom>
                            <a:solidFill>
                              <a:srgbClr val="FFFFFF"/>
                            </a:solidFill>
                            <a:ln w="9525">
                              <a:solidFill>
                                <a:srgbClr val="000000"/>
                              </a:solidFill>
                              <a:miter lim="800000"/>
                              <a:headEnd/>
                              <a:tailEnd/>
                            </a:ln>
                          </wps:spPr>
                          <wps:txbx>
                            <w:txbxContent>
                              <w:p w14:paraId="65BAC4C2" w14:textId="77777777" w:rsidR="00201AD6" w:rsidRPr="00AC4F51" w:rsidRDefault="00201AD6" w:rsidP="00201AD6">
                                <w:pPr>
                                  <w:ind w:firstLine="0"/>
                                  <w:rPr>
                                    <w:i/>
                                  </w:rPr>
                                </w:pPr>
                                <w:r w:rsidRPr="00AC4F51">
                                  <w:rPr>
                                    <w:i/>
                                  </w:rPr>
                                  <w:t>Lựa chọn mặt hàng</w:t>
                                </w:r>
                              </w:p>
                            </w:txbxContent>
                          </wps:txbx>
                          <wps:bodyPr rot="0" vert="horz" wrap="square" lIns="91440" tIns="45720" rIns="91440" bIns="45720" anchor="t" anchorCtr="0" upright="1">
                            <a:noAutofit/>
                          </wps:bodyPr>
                        </wps:wsp>
                        <wps:wsp>
                          <wps:cNvPr id="694163978" name="Rectangle 50"/>
                          <wps:cNvSpPr>
                            <a:spLocks noChangeArrowheads="1"/>
                          </wps:cNvSpPr>
                          <wps:spPr bwMode="auto">
                            <a:xfrm>
                              <a:off x="4211" y="4681"/>
                              <a:ext cx="1560" cy="955"/>
                            </a:xfrm>
                            <a:prstGeom prst="rect">
                              <a:avLst/>
                            </a:prstGeom>
                            <a:solidFill>
                              <a:srgbClr val="FFFFFF"/>
                            </a:solidFill>
                            <a:ln w="9525">
                              <a:solidFill>
                                <a:srgbClr val="000000"/>
                              </a:solidFill>
                              <a:miter lim="800000"/>
                              <a:headEnd/>
                              <a:tailEnd/>
                            </a:ln>
                          </wps:spPr>
                          <wps:txbx>
                            <w:txbxContent>
                              <w:p w14:paraId="33C171EC" w14:textId="77777777" w:rsidR="00201AD6" w:rsidRPr="00AC4F51" w:rsidRDefault="00201AD6" w:rsidP="00201AD6">
                                <w:pPr>
                                  <w:ind w:firstLine="0"/>
                                  <w:rPr>
                                    <w:i/>
                                  </w:rPr>
                                </w:pPr>
                                <w:r w:rsidRPr="00AC4F51">
                                  <w:rPr>
                                    <w:i/>
                                  </w:rPr>
                                  <w:t>Thanh toán</w:t>
                                </w:r>
                              </w:p>
                            </w:txbxContent>
                          </wps:txbx>
                          <wps:bodyPr rot="0" vert="horz" wrap="square" lIns="91440" tIns="45720" rIns="91440" bIns="45720" anchor="t" anchorCtr="0" upright="1">
                            <a:noAutofit/>
                          </wps:bodyPr>
                        </wps:wsp>
                        <wps:wsp>
                          <wps:cNvPr id="694163979" name="Rectangle 51"/>
                          <wps:cNvSpPr>
                            <a:spLocks noChangeArrowheads="1"/>
                          </wps:cNvSpPr>
                          <wps:spPr bwMode="auto">
                            <a:xfrm>
                              <a:off x="1725" y="4756"/>
                              <a:ext cx="1560" cy="955"/>
                            </a:xfrm>
                            <a:prstGeom prst="rect">
                              <a:avLst/>
                            </a:prstGeom>
                            <a:solidFill>
                              <a:srgbClr val="FFFFFF"/>
                            </a:solidFill>
                            <a:ln w="9525">
                              <a:solidFill>
                                <a:srgbClr val="000000"/>
                              </a:solidFill>
                              <a:miter lim="800000"/>
                              <a:headEnd/>
                              <a:tailEnd/>
                            </a:ln>
                          </wps:spPr>
                          <wps:txbx>
                            <w:txbxContent>
                              <w:p w14:paraId="64CC5C55" w14:textId="77777777" w:rsidR="00201AD6" w:rsidRPr="00AC4F51" w:rsidRDefault="00201AD6" w:rsidP="00201AD6">
                                <w:pPr>
                                  <w:ind w:firstLine="0"/>
                                  <w:rPr>
                                    <w:i/>
                                  </w:rPr>
                                </w:pPr>
                                <w:r w:rsidRPr="00AC4F51">
                                  <w:rPr>
                                    <w:i/>
                                  </w:rPr>
                                  <w:t>Xuất kho, giao hàng</w:t>
                                </w:r>
                              </w:p>
                            </w:txbxContent>
                          </wps:txbx>
                          <wps:bodyPr rot="0" vert="horz" wrap="square" lIns="91440" tIns="45720" rIns="91440" bIns="45720" anchor="t" anchorCtr="0" upright="1">
                            <a:noAutofit/>
                          </wps:bodyPr>
                        </wps:wsp>
                        <wps:wsp>
                          <wps:cNvPr id="694163980" name="Rectangle 52"/>
                          <wps:cNvSpPr>
                            <a:spLocks noChangeArrowheads="1"/>
                          </wps:cNvSpPr>
                          <wps:spPr bwMode="auto">
                            <a:xfrm>
                              <a:off x="4098" y="3238"/>
                              <a:ext cx="3641" cy="1093"/>
                            </a:xfrm>
                            <a:prstGeom prst="rect">
                              <a:avLst/>
                            </a:prstGeom>
                            <a:solidFill>
                              <a:srgbClr val="FFFFFF"/>
                            </a:solidFill>
                            <a:ln w="9525">
                              <a:solidFill>
                                <a:srgbClr val="000000"/>
                              </a:solidFill>
                              <a:prstDash val="dash"/>
                              <a:miter lim="800000"/>
                              <a:headEnd/>
                              <a:tailEnd/>
                            </a:ln>
                          </wps:spPr>
                          <wps:txbx>
                            <w:txbxContent>
                              <w:p w14:paraId="6BE9728B" w14:textId="77777777" w:rsidR="00201AD6" w:rsidRPr="00201AD6" w:rsidRDefault="00201AD6" w:rsidP="00201AD6">
                                <w:pPr>
                                  <w:ind w:firstLine="0"/>
                                  <w:rPr>
                                    <w:i/>
                                    <w:sz w:val="26"/>
                                    <w:szCs w:val="26"/>
                                  </w:rPr>
                                </w:pPr>
                                <w:r w:rsidRPr="00201AD6">
                                  <w:rPr>
                                    <w:i/>
                                    <w:sz w:val="26"/>
                                    <w:szCs w:val="26"/>
                                  </w:rPr>
                                  <w:t>- Tiếng ồn, khí thải</w:t>
                                </w:r>
                              </w:p>
                              <w:p w14:paraId="75DC2A2A" w14:textId="77777777" w:rsidR="00201AD6" w:rsidRPr="00201AD6" w:rsidRDefault="00201AD6" w:rsidP="00201AD6">
                                <w:pPr>
                                  <w:ind w:firstLine="0"/>
                                  <w:rPr>
                                    <w:i/>
                                    <w:sz w:val="26"/>
                                    <w:szCs w:val="26"/>
                                  </w:rPr>
                                </w:pPr>
                                <w:r w:rsidRPr="00201AD6">
                                  <w:rPr>
                                    <w:i/>
                                    <w:sz w:val="26"/>
                                    <w:szCs w:val="26"/>
                                  </w:rPr>
                                  <w:t>- Nước thải</w:t>
                                </w:r>
                              </w:p>
                            </w:txbxContent>
                          </wps:txbx>
                          <wps:bodyPr rot="0" vert="horz" wrap="square" lIns="91440" tIns="45720" rIns="91440" bIns="45720" anchor="t" anchorCtr="0" upright="1">
                            <a:noAutofit/>
                          </wps:bodyPr>
                        </wps:wsp>
                        <wps:wsp>
                          <wps:cNvPr id="694163981" name="AutoShape 53"/>
                          <wps:cNvCnPr>
                            <a:cxnSpLocks noChangeShapeType="1"/>
                          </wps:cNvCnPr>
                          <wps:spPr bwMode="auto">
                            <a:xfrm>
                              <a:off x="3510" y="2111"/>
                              <a:ext cx="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163982" name="AutoShape 54"/>
                          <wps:cNvCnPr>
                            <a:cxnSpLocks noChangeShapeType="1"/>
                          </wps:cNvCnPr>
                          <wps:spPr bwMode="auto">
                            <a:xfrm>
                              <a:off x="6281" y="2111"/>
                              <a:ext cx="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163984" name="AutoShape 55"/>
                          <wps:cNvCnPr>
                            <a:cxnSpLocks noChangeShapeType="1"/>
                          </wps:cNvCnPr>
                          <wps:spPr bwMode="auto">
                            <a:xfrm>
                              <a:off x="8390" y="2111"/>
                              <a:ext cx="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163985" name="AutoShape 56"/>
                          <wps:cNvCnPr>
                            <a:cxnSpLocks noChangeShapeType="1"/>
                          </wps:cNvCnPr>
                          <wps:spPr bwMode="auto">
                            <a:xfrm flipH="1">
                              <a:off x="5771" y="5163"/>
                              <a:ext cx="8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163986" name="AutoShape 57"/>
                          <wps:cNvCnPr>
                            <a:cxnSpLocks noChangeShapeType="1"/>
                          </wps:cNvCnPr>
                          <wps:spPr bwMode="auto">
                            <a:xfrm flipH="1">
                              <a:off x="3285" y="5148"/>
                              <a:ext cx="9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163987" name="AutoShape 58"/>
                          <wps:cNvCnPr>
                            <a:cxnSpLocks noChangeShapeType="1"/>
                          </wps:cNvCnPr>
                          <wps:spPr bwMode="auto">
                            <a:xfrm>
                              <a:off x="5225" y="2534"/>
                              <a:ext cx="0" cy="70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94163988" name="AutoShape 59"/>
                          <wps:cNvCnPr>
                            <a:cxnSpLocks noChangeShapeType="1"/>
                          </wps:cNvCnPr>
                          <wps:spPr bwMode="auto">
                            <a:xfrm flipH="1">
                              <a:off x="7739" y="3535"/>
                              <a:ext cx="219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94163989" name="AutoShape 60"/>
                          <wps:cNvCnPr>
                            <a:cxnSpLocks noChangeShapeType="1"/>
                          </wps:cNvCnPr>
                          <wps:spPr bwMode="auto">
                            <a:xfrm flipV="1">
                              <a:off x="2445" y="3739"/>
                              <a:ext cx="0" cy="10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163990" name="AutoShape 61"/>
                          <wps:cNvCnPr>
                            <a:cxnSpLocks noChangeShapeType="1"/>
                          </wps:cNvCnPr>
                          <wps:spPr bwMode="auto">
                            <a:xfrm>
                              <a:off x="2445" y="3739"/>
                              <a:ext cx="165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94163991" name="AutoShape 62"/>
                          <wps:cNvCnPr>
                            <a:cxnSpLocks noChangeShapeType="1"/>
                          </wps:cNvCnPr>
                          <wps:spPr bwMode="auto">
                            <a:xfrm flipH="1">
                              <a:off x="8212" y="5163"/>
                              <a:ext cx="6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4163993" name="Straight Arrow Connector 694163993"/>
                        <wps:cNvCnPr/>
                        <wps:spPr>
                          <a:xfrm>
                            <a:off x="453224" y="2830664"/>
                            <a:ext cx="3856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4163994" name="Straight Arrow Connector 694163994"/>
                        <wps:cNvCnPr/>
                        <wps:spPr>
                          <a:xfrm>
                            <a:off x="453224" y="3053301"/>
                            <a:ext cx="38563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7E0ADA7" id="Group 694163995" o:spid="_x0000_s1026" style="position:absolute;left:0;text-align:left;margin-left:10.95pt;margin-top:4.4pt;width:462.75pt;height:265pt;z-index:252056576;mso-height-relative:margin" coordsize="58769,3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">
                <v:rect id="Rectangle 51" o:spid="_x0000_s1027" style="position:absolute;left:3578;top:26007;width:27029;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" strokecolor="white [3212]">
                  <v:textbox>
                    <w:txbxContent>
                      <w:p w14:paraId="60C49D74" w14:textId="77777777" w:rsidR="00201AD6" w:rsidRPr="00201AD6" w:rsidRDefault="00201AD6" w:rsidP="00201AD6">
                        <w:pPr>
                          <w:spacing w:before="120" w:after="120"/>
                          <w:ind w:firstLine="720"/>
                          <w:rPr>
                            <w:sz w:val="26"/>
                            <w:szCs w:val="26"/>
                          </w:rPr>
                        </w:pPr>
                        <w:r w:rsidRPr="00201AD6">
                          <w:rPr>
                            <w:sz w:val="26"/>
                            <w:szCs w:val="26"/>
                          </w:rPr>
                          <w:t>Quy trình kinh doanh</w:t>
                        </w:r>
                      </w:p>
                      <w:p w14:paraId="71D95204" w14:textId="77777777" w:rsidR="00201AD6" w:rsidRPr="00201AD6" w:rsidRDefault="00201AD6" w:rsidP="00201AD6">
                        <w:pPr>
                          <w:spacing w:before="120" w:after="120"/>
                          <w:ind w:firstLine="720"/>
                          <w:rPr>
                            <w:sz w:val="26"/>
                            <w:szCs w:val="26"/>
                          </w:rPr>
                        </w:pPr>
                        <w:r w:rsidRPr="00201AD6">
                          <w:rPr>
                            <w:sz w:val="26"/>
                            <w:szCs w:val="26"/>
                          </w:rPr>
                          <w:t>Dòng thải</w:t>
                        </w:r>
                      </w:p>
                    </w:txbxContent>
                  </v:textbox>
                </v:rect>
                <v:group id="Group 694163970" o:spid="_x0000_s1028" style="position:absolute;width:58769;height:25146" coordorigin="1725,1751" coordsize="925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">
                  <v:shapetype id="_x0000_t32" coordsize="21600,21600" o:spt="32" o:oned="t" path="m,l21600,21600e" filled="f">
                    <v:path arrowok="t" fillok="f" o:connecttype="none"/>
                    <o:lock v:ext="edit" shapetype="t"/>
                  </v:shapetype>
                  <v:shape id="AutoShape 43" o:spid="_x0000_s1029" type="#_x0000_t32" style="position:absolute;left:9945;top:2549;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">
                    <v:stroke endarrow="block"/>
                  </v:shape>
                  <v:rect id="Rectangle 44" o:spid="_x0000_s1030" style="position:absolute;left:1856;top:1751;width:1654;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">
                    <v:textbox>
                      <w:txbxContent>
                        <w:p w14:paraId="7379FDEC" w14:textId="77777777" w:rsidR="00201AD6" w:rsidRPr="00AC4F51" w:rsidRDefault="00201AD6" w:rsidP="00201AD6">
                          <w:pPr>
                            <w:ind w:firstLine="0"/>
                            <w:rPr>
                              <w:i/>
                            </w:rPr>
                          </w:pPr>
                          <w:r w:rsidRPr="00AC4F51">
                            <w:rPr>
                              <w:i/>
                            </w:rPr>
                            <w:t>Nguyên liệu</w:t>
                          </w:r>
                        </w:p>
                      </w:txbxContent>
                    </v:textbox>
                  </v:rect>
                  <v:rect id="Rectangle 45" o:spid="_x0000_s1031" style="position:absolute;left:4211;top:1751;width:207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">
                    <v:textbox>
                      <w:txbxContent>
                        <w:p w14:paraId="23A8FEF9" w14:textId="77777777" w:rsidR="00201AD6" w:rsidRPr="00AC4F51" w:rsidRDefault="00201AD6" w:rsidP="00201AD6">
                          <w:pPr>
                            <w:ind w:firstLine="0"/>
                            <w:rPr>
                              <w:i/>
                            </w:rPr>
                          </w:pPr>
                          <w:r>
                            <w:rPr>
                              <w:i/>
                            </w:rPr>
                            <w:t>Nhập kho</w:t>
                          </w:r>
                        </w:p>
                      </w:txbxContent>
                    </v:textbox>
                  </v:rect>
                  <v:rect id="Rectangle 46" o:spid="_x0000_s1032" style="position:absolute;left:6950;top:1751;width:14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">
                    <v:textbox>
                      <w:txbxContent>
                        <w:p w14:paraId="3125236A" w14:textId="77777777" w:rsidR="00201AD6" w:rsidRPr="00AC4F51" w:rsidRDefault="00201AD6" w:rsidP="00201AD6">
                          <w:pPr>
                            <w:ind w:firstLine="0"/>
                            <w:rPr>
                              <w:i/>
                            </w:rPr>
                          </w:pPr>
                          <w:r w:rsidRPr="00AC4F51">
                            <w:rPr>
                              <w:i/>
                            </w:rPr>
                            <w:t>Lên giá</w:t>
                          </w:r>
                        </w:p>
                      </w:txbxContent>
                    </v:textbox>
                  </v:rect>
                  <v:rect id="Rectangle 47" o:spid="_x0000_s1033" style="position:absolute;left:9045;top:1751;width:184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">
                    <v:textbox>
                      <w:txbxContent>
                        <w:p w14:paraId="568BCDD7" w14:textId="77777777" w:rsidR="00201AD6" w:rsidRPr="00AC4F51" w:rsidRDefault="00201AD6" w:rsidP="00201AD6">
                          <w:pPr>
                            <w:ind w:firstLine="0"/>
                            <w:rPr>
                              <w:i/>
                            </w:rPr>
                          </w:pPr>
                          <w:r w:rsidRPr="00AC4F51">
                            <w:rPr>
                              <w:i/>
                            </w:rPr>
                            <w:t>Khách hàng</w:t>
                          </w:r>
                        </w:p>
                      </w:txbxContent>
                    </v:textbox>
                  </v:rect>
                  <v:rect id="Rectangle 48" o:spid="_x0000_s1034" style="position:absolute;left:8880;top:4718;width:210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">
                    <v:textbox>
                      <w:txbxContent>
                        <w:p w14:paraId="4855B609" w14:textId="77777777" w:rsidR="00201AD6" w:rsidRPr="00AC4F51" w:rsidRDefault="00201AD6" w:rsidP="00201AD6">
                          <w:pPr>
                            <w:ind w:firstLine="0"/>
                            <w:rPr>
                              <w:i/>
                            </w:rPr>
                          </w:pPr>
                          <w:r w:rsidRPr="00AC4F51">
                            <w:rPr>
                              <w:i/>
                            </w:rPr>
                            <w:t>Tiếp đón, giới thiệu sản phẩm</w:t>
                          </w:r>
                        </w:p>
                      </w:txbxContent>
                    </v:textbox>
                  </v:rect>
                  <v:rect id="Rectangle 49" o:spid="_x0000_s1035" style="position:absolute;left:6652;top:4696;width:156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">
                    <v:textbox>
                      <w:txbxContent>
                        <w:p w14:paraId="65BAC4C2" w14:textId="77777777" w:rsidR="00201AD6" w:rsidRPr="00AC4F51" w:rsidRDefault="00201AD6" w:rsidP="00201AD6">
                          <w:pPr>
                            <w:ind w:firstLine="0"/>
                            <w:rPr>
                              <w:i/>
                            </w:rPr>
                          </w:pPr>
                          <w:r w:rsidRPr="00AC4F51">
                            <w:rPr>
                              <w:i/>
                            </w:rPr>
                            <w:t>Lựa chọn mặt hàng</w:t>
                          </w:r>
                        </w:p>
                      </w:txbxContent>
                    </v:textbox>
                  </v:rect>
                  <v:rect id="Rectangle 50" o:spid="_x0000_s1036" style="position:absolute;left:4211;top:4681;width:156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">
                    <v:textbox>
                      <w:txbxContent>
                        <w:p w14:paraId="33C171EC" w14:textId="77777777" w:rsidR="00201AD6" w:rsidRPr="00AC4F51" w:rsidRDefault="00201AD6" w:rsidP="00201AD6">
                          <w:pPr>
                            <w:ind w:firstLine="0"/>
                            <w:rPr>
                              <w:i/>
                            </w:rPr>
                          </w:pPr>
                          <w:r w:rsidRPr="00AC4F51">
                            <w:rPr>
                              <w:i/>
                            </w:rPr>
                            <w:t>Thanh toán</w:t>
                          </w:r>
                        </w:p>
                      </w:txbxContent>
                    </v:textbox>
                  </v:rect>
                  <v:rect id="Rectangle 51" o:spid="_x0000_s1037" style="position:absolute;left:1725;top:4756;width:156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">
                    <v:textbox>
                      <w:txbxContent>
                        <w:p w14:paraId="64CC5C55" w14:textId="77777777" w:rsidR="00201AD6" w:rsidRPr="00AC4F51" w:rsidRDefault="00201AD6" w:rsidP="00201AD6">
                          <w:pPr>
                            <w:ind w:firstLine="0"/>
                            <w:rPr>
                              <w:i/>
                            </w:rPr>
                          </w:pPr>
                          <w:r w:rsidRPr="00AC4F51">
                            <w:rPr>
                              <w:i/>
                            </w:rPr>
                            <w:t>Xuất kho, giao hàng</w:t>
                          </w:r>
                        </w:p>
                      </w:txbxContent>
                    </v:textbox>
                  </v:rect>
                  <v:rect id="Rectangle 52" o:spid="_x0000_s1038" style="position:absolute;left:4098;top:3238;width:364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">
                    <v:stroke dashstyle="dash"/>
                    <v:textbox>
                      <w:txbxContent>
                        <w:p w14:paraId="6BE9728B" w14:textId="77777777" w:rsidR="00201AD6" w:rsidRPr="00201AD6" w:rsidRDefault="00201AD6" w:rsidP="00201AD6">
                          <w:pPr>
                            <w:ind w:firstLine="0"/>
                            <w:rPr>
                              <w:i/>
                              <w:sz w:val="26"/>
                              <w:szCs w:val="26"/>
                            </w:rPr>
                          </w:pPr>
                          <w:r w:rsidRPr="00201AD6">
                            <w:rPr>
                              <w:i/>
                              <w:sz w:val="26"/>
                              <w:szCs w:val="26"/>
                            </w:rPr>
                            <w:t>- Tiếng ồn, khí thải</w:t>
                          </w:r>
                        </w:p>
                        <w:p w14:paraId="75DC2A2A" w14:textId="77777777" w:rsidR="00201AD6" w:rsidRPr="00201AD6" w:rsidRDefault="00201AD6" w:rsidP="00201AD6">
                          <w:pPr>
                            <w:ind w:firstLine="0"/>
                            <w:rPr>
                              <w:i/>
                              <w:sz w:val="26"/>
                              <w:szCs w:val="26"/>
                            </w:rPr>
                          </w:pPr>
                          <w:r w:rsidRPr="00201AD6">
                            <w:rPr>
                              <w:i/>
                              <w:sz w:val="26"/>
                              <w:szCs w:val="26"/>
                            </w:rPr>
                            <w:t>- Nước thải</w:t>
                          </w:r>
                        </w:p>
                      </w:txbxContent>
                    </v:textbox>
                  </v:rect>
                  <v:shape id="AutoShape 53" o:spid="_x0000_s1039" type="#_x0000_t32" style="position:absolute;left:3510;top:2111;width: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">
                    <v:stroke endarrow="block"/>
                  </v:shape>
                  <v:shape id="AutoShape 54" o:spid="_x0000_s1040" type="#_x0000_t32" style="position:absolute;left:6281;top:2111;width: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">
                    <v:stroke endarrow="block"/>
                  </v:shape>
                  <v:shape id="AutoShape 55" o:spid="_x0000_s1041" type="#_x0000_t32" style="position:absolute;left:8390;top:2111;width: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">
                    <v:stroke endarrow="block"/>
                  </v:shape>
                  <v:shape id="AutoShape 56" o:spid="_x0000_s1042" type="#_x0000_t32" style="position:absolute;left:5771;top:5163;width:8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">
                    <v:stroke endarrow="block"/>
                  </v:shape>
                  <v:shape id="AutoShape 57" o:spid="_x0000_s1043" type="#_x0000_t32" style="position:absolute;left:3285;top:5148;width:9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">
                    <v:stroke endarrow="block"/>
                  </v:shape>
                  <v:shape id="AutoShape 58" o:spid="_x0000_s1044" type="#_x0000_t32" style="position:absolute;left:5225;top:2534;width:0;height: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">
                    <v:stroke dashstyle="dash" endarrow="block"/>
                  </v:shape>
                  <v:shape id="AutoShape 59" o:spid="_x0000_s1045" type="#_x0000_t32" style="position:absolute;left:7739;top:3535;width:2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">
                    <v:stroke dashstyle="dash" endarrow="block"/>
                  </v:shape>
                  <v:shape id="AutoShape 60" o:spid="_x0000_s1046" type="#_x0000_t32" style="position:absolute;left:2445;top:3739;width:0;height:1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">
                    <v:stroke dashstyle="dash"/>
                  </v:shape>
                  <v:shape id="AutoShape 61" o:spid="_x0000_s1047" type="#_x0000_t32" style="position:absolute;left:2445;top:3739;width:1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">
                    <v:stroke dashstyle="dash" endarrow="block"/>
                  </v:shape>
                  <v:shape id="AutoShape 62" o:spid="_x0000_s1048" type="#_x0000_t32" style="position:absolute;left:8212;top:5163;width: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">
                    <v:stroke endarrow="block"/>
                  </v:shape>
                </v:group>
                <v:shape id="Straight Arrow Connector 694163993" o:spid="_x0000_s1049" type="#_x0000_t32" style="position:absolute;left:4532;top:28306;width: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" strokecolor="black [3200]" strokeweight=".5pt">
                  <v:stroke endarrow="block" joinstyle="miter"/>
                </v:shape>
                <v:shape id="Straight Arrow Connector 694163994" o:spid="_x0000_s1050" type="#_x0000_t32" style="position:absolute;left:4532;top:30533;width: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" strokecolor="black [3200]" strokeweight=".5pt">
                  <v:stroke dashstyle="dash" endarrow="block" joinstyle="miter"/>
                </v:shape>
              </v:group>
            </w:pict>
          </mc:Fallback>
        </mc:AlternateContent>
      </w:r>
    </w:p>
    <w:p w14:paraId="47A9BAD3" w14:textId="77777777" w:rsidR="00201AD6" w:rsidRPr="00542B23" w:rsidRDefault="00201AD6" w:rsidP="00201AD6">
      <w:pPr>
        <w:spacing w:line="340" w:lineRule="exact"/>
        <w:rPr>
          <w:b/>
          <w:i/>
          <w:szCs w:val="28"/>
          <w:lang w:val="da-DK"/>
        </w:rPr>
      </w:pPr>
    </w:p>
    <w:p w14:paraId="5570FFED" w14:textId="77777777" w:rsidR="00201AD6" w:rsidRPr="00542B23" w:rsidRDefault="00201AD6" w:rsidP="00201AD6">
      <w:pPr>
        <w:spacing w:before="100" w:line="340" w:lineRule="exact"/>
        <w:ind w:firstLine="720"/>
        <w:rPr>
          <w:b/>
          <w:i/>
          <w:szCs w:val="28"/>
          <w:lang w:val="da-DK"/>
        </w:rPr>
      </w:pPr>
    </w:p>
    <w:p w14:paraId="6B1707AE" w14:textId="77777777" w:rsidR="00201AD6" w:rsidRPr="00542B23" w:rsidRDefault="00201AD6" w:rsidP="00201AD6">
      <w:pPr>
        <w:spacing w:before="100" w:line="340" w:lineRule="exact"/>
        <w:ind w:firstLine="720"/>
        <w:rPr>
          <w:b/>
          <w:i/>
          <w:szCs w:val="28"/>
          <w:lang w:val="da-DK"/>
        </w:rPr>
      </w:pPr>
    </w:p>
    <w:p w14:paraId="6D8E7D38" w14:textId="77777777" w:rsidR="00201AD6" w:rsidRPr="00542B23" w:rsidRDefault="00201AD6" w:rsidP="00201AD6">
      <w:pPr>
        <w:tabs>
          <w:tab w:val="left" w:pos="3274"/>
        </w:tabs>
        <w:spacing w:before="100" w:line="340" w:lineRule="exact"/>
        <w:ind w:firstLine="720"/>
        <w:rPr>
          <w:b/>
          <w:i/>
          <w:szCs w:val="28"/>
          <w:lang w:val="da-DK"/>
        </w:rPr>
      </w:pPr>
    </w:p>
    <w:p w14:paraId="0E66B379" w14:textId="77777777" w:rsidR="00201AD6" w:rsidRPr="00542B23" w:rsidRDefault="00201AD6" w:rsidP="00201AD6">
      <w:pPr>
        <w:ind w:firstLine="709"/>
        <w:rPr>
          <w:b/>
          <w:i/>
          <w:szCs w:val="28"/>
          <w:lang w:val="da-DK"/>
        </w:rPr>
      </w:pPr>
    </w:p>
    <w:p w14:paraId="14FFF29D" w14:textId="77777777" w:rsidR="00201AD6" w:rsidRPr="00542B23" w:rsidRDefault="00201AD6" w:rsidP="00201AD6">
      <w:pPr>
        <w:ind w:firstLine="709"/>
        <w:rPr>
          <w:b/>
          <w:i/>
          <w:szCs w:val="28"/>
          <w:lang w:val="da-DK"/>
        </w:rPr>
      </w:pPr>
    </w:p>
    <w:p w14:paraId="3A0B39B7" w14:textId="77777777" w:rsidR="00201AD6" w:rsidRPr="00542B23" w:rsidRDefault="00201AD6" w:rsidP="00201AD6">
      <w:pPr>
        <w:ind w:firstLine="709"/>
        <w:rPr>
          <w:b/>
          <w:i/>
          <w:szCs w:val="28"/>
          <w:lang w:val="da-DK"/>
        </w:rPr>
      </w:pPr>
    </w:p>
    <w:p w14:paraId="5BB202A9" w14:textId="77777777" w:rsidR="00201AD6" w:rsidRPr="00542B23" w:rsidRDefault="00201AD6" w:rsidP="00201AD6">
      <w:pPr>
        <w:ind w:firstLine="709"/>
        <w:rPr>
          <w:b/>
          <w:i/>
          <w:szCs w:val="28"/>
          <w:lang w:val="da-DK"/>
        </w:rPr>
      </w:pPr>
    </w:p>
    <w:p w14:paraId="571CFDC9" w14:textId="77777777" w:rsidR="00201AD6" w:rsidRPr="00542B23" w:rsidRDefault="00201AD6" w:rsidP="00201AD6">
      <w:pPr>
        <w:ind w:firstLine="709"/>
        <w:rPr>
          <w:b/>
          <w:i/>
          <w:szCs w:val="28"/>
          <w:lang w:val="da-DK"/>
        </w:rPr>
      </w:pPr>
    </w:p>
    <w:p w14:paraId="0E40F38C" w14:textId="77777777" w:rsidR="00201AD6" w:rsidRPr="00542B23" w:rsidRDefault="00201AD6" w:rsidP="00201AD6">
      <w:pPr>
        <w:ind w:firstLine="709"/>
        <w:rPr>
          <w:b/>
          <w:i/>
          <w:szCs w:val="28"/>
          <w:lang w:val="da-DK"/>
        </w:rPr>
      </w:pPr>
    </w:p>
    <w:p w14:paraId="6CCBE812" w14:textId="77777777" w:rsidR="00201AD6" w:rsidRPr="00542B23" w:rsidRDefault="00201AD6" w:rsidP="00201AD6">
      <w:pPr>
        <w:ind w:firstLine="709"/>
        <w:rPr>
          <w:b/>
          <w:i/>
          <w:szCs w:val="28"/>
          <w:lang w:val="da-DK"/>
        </w:rPr>
      </w:pPr>
    </w:p>
    <w:p w14:paraId="6592ECCE" w14:textId="77777777" w:rsidR="00201AD6" w:rsidRPr="00542B23" w:rsidRDefault="00201AD6" w:rsidP="00201AD6">
      <w:pPr>
        <w:ind w:firstLine="709"/>
        <w:rPr>
          <w:b/>
          <w:i/>
          <w:szCs w:val="28"/>
          <w:lang w:val="da-DK"/>
        </w:rPr>
      </w:pPr>
    </w:p>
    <w:p w14:paraId="1B75DCF1" w14:textId="3F597CB9" w:rsidR="00201AD6" w:rsidRPr="00542B23" w:rsidRDefault="00201AD6" w:rsidP="00201AD6">
      <w:pPr>
        <w:pStyle w:val="Caption"/>
        <w:rPr>
          <w:rFonts w:cs="Times New Roman"/>
          <w:color w:val="auto"/>
          <w:lang w:val="vi-VN"/>
        </w:rPr>
      </w:pPr>
      <w:bookmarkStart w:id="161" w:name="_Toc19693343"/>
      <w:bookmarkStart w:id="162" w:name="_Toc82524607"/>
      <w:bookmarkStart w:id="163" w:name="_Toc152955539"/>
      <w:bookmarkStart w:id="164" w:name="_Toc167195501"/>
      <w:r w:rsidRPr="00542B23">
        <w:rPr>
          <w:rFonts w:cs="Times New Roman"/>
          <w:color w:val="auto"/>
          <w:lang w:val="da-DK"/>
        </w:rPr>
        <w:t xml:space="preserve">Hình 1. </w:t>
      </w:r>
      <w:r w:rsidR="003C7F0C" w:rsidRPr="00542B23">
        <w:rPr>
          <w:rFonts w:cs="Times New Roman"/>
          <w:color w:val="auto"/>
        </w:rPr>
        <w:fldChar w:fldCharType="begin"/>
      </w:r>
      <w:r w:rsidR="003C7F0C" w:rsidRPr="00542B23">
        <w:rPr>
          <w:rFonts w:cs="Times New Roman"/>
          <w:color w:val="auto"/>
          <w:lang w:val="da-DK"/>
        </w:rPr>
        <w:instrText xml:space="preserve"> SEQ Hình_1. \* ARABIC </w:instrText>
      </w:r>
      <w:r w:rsidR="003C7F0C" w:rsidRPr="00542B23">
        <w:rPr>
          <w:rFonts w:cs="Times New Roman"/>
          <w:color w:val="auto"/>
        </w:rPr>
        <w:fldChar w:fldCharType="separate"/>
      </w:r>
      <w:r w:rsidRPr="00542B23">
        <w:rPr>
          <w:rFonts w:cs="Times New Roman"/>
          <w:noProof/>
          <w:color w:val="auto"/>
          <w:lang w:val="da-DK"/>
        </w:rPr>
        <w:t>2</w:t>
      </w:r>
      <w:r w:rsidR="003C7F0C" w:rsidRPr="00542B23">
        <w:rPr>
          <w:rFonts w:cs="Times New Roman"/>
          <w:noProof/>
          <w:color w:val="auto"/>
        </w:rPr>
        <w:fldChar w:fldCharType="end"/>
      </w:r>
      <w:r w:rsidRPr="00542B23">
        <w:rPr>
          <w:rFonts w:cs="Times New Roman"/>
          <w:color w:val="auto"/>
          <w:szCs w:val="28"/>
          <w:lang w:val="af-ZA"/>
        </w:rPr>
        <w:t xml:space="preserve">: </w:t>
      </w:r>
      <w:bookmarkEnd w:id="161"/>
      <w:bookmarkEnd w:id="162"/>
      <w:bookmarkEnd w:id="163"/>
      <w:r w:rsidRPr="00542B23">
        <w:rPr>
          <w:rFonts w:cs="Times New Roman"/>
          <w:color w:val="auto"/>
          <w:szCs w:val="28"/>
          <w:lang w:val="pt-BR"/>
        </w:rPr>
        <w:t xml:space="preserve">Quy trình </w:t>
      </w:r>
      <w:bookmarkEnd w:id="164"/>
      <w:r w:rsidR="00A30A0C" w:rsidRPr="00542B23">
        <w:rPr>
          <w:rFonts w:cs="Times New Roman"/>
          <w:color w:val="auto"/>
          <w:szCs w:val="28"/>
          <w:lang w:val="pt-BR"/>
        </w:rPr>
        <w:t>kinh</w:t>
      </w:r>
      <w:r w:rsidR="00A30A0C" w:rsidRPr="00542B23">
        <w:rPr>
          <w:rFonts w:cs="Times New Roman"/>
          <w:color w:val="auto"/>
          <w:szCs w:val="28"/>
          <w:lang w:val="vi-VN"/>
        </w:rPr>
        <w:t xml:space="preserve"> doanh thương mại các loại sản phẩm</w:t>
      </w:r>
    </w:p>
    <w:p w14:paraId="415EB57D" w14:textId="2DF370DB" w:rsidR="00201AD6" w:rsidRPr="00542B23" w:rsidRDefault="00201AD6" w:rsidP="00201AD6">
      <w:pPr>
        <w:ind w:firstLine="709"/>
        <w:rPr>
          <w:b/>
          <w:i/>
          <w:szCs w:val="28"/>
          <w:lang w:val="da-DK"/>
        </w:rPr>
      </w:pPr>
      <w:r w:rsidRPr="00542B23">
        <w:rPr>
          <w:b/>
          <w:i/>
          <w:szCs w:val="28"/>
          <w:lang w:val="da-DK"/>
        </w:rPr>
        <w:t>* Thuyết minh quy trình:</w:t>
      </w:r>
    </w:p>
    <w:p w14:paraId="69654B62" w14:textId="77777777" w:rsidR="00201AD6" w:rsidRPr="00542B23" w:rsidRDefault="00201AD6" w:rsidP="00201AD6">
      <w:pPr>
        <w:spacing w:line="288" w:lineRule="auto"/>
        <w:ind w:firstLine="709"/>
        <w:rPr>
          <w:szCs w:val="28"/>
        </w:rPr>
      </w:pPr>
      <w:r w:rsidRPr="00542B23">
        <w:rPr>
          <w:szCs w:val="28"/>
        </w:rPr>
        <w:t>(1) Sản phẩm:</w:t>
      </w:r>
    </w:p>
    <w:p w14:paraId="6E09D9AC" w14:textId="77777777" w:rsidR="00201AD6" w:rsidRPr="00542B23" w:rsidRDefault="00201AD6" w:rsidP="00201AD6">
      <w:pPr>
        <w:spacing w:line="288" w:lineRule="auto"/>
        <w:ind w:firstLine="709"/>
        <w:rPr>
          <w:szCs w:val="28"/>
        </w:rPr>
      </w:pPr>
      <w:r w:rsidRPr="00542B23">
        <w:rPr>
          <w:szCs w:val="28"/>
        </w:rPr>
        <w:lastRenderedPageBreak/>
        <w:t>Công ty nhập hàng từ các công ty nổi tiếng trên thế giới như Công ty Unilever, Công ty Calofic, Công ty Duch Lady, Công ty Vinamilk,…với các lô hàng lớn, có nguồn gốc xuất xứ rõ ràng, đảm bảo chất lượng để đạt được hiệu quả kinh tế. Ngoài ra, còn hứa hẹn là nơi trưng bày và tiêu thụ các sản phẩm đặc trưng trên địa bàn tỉnh Nam Định.</w:t>
      </w:r>
    </w:p>
    <w:p w14:paraId="0AF08AFB" w14:textId="77777777" w:rsidR="00201AD6" w:rsidRPr="00542B23" w:rsidRDefault="00201AD6" w:rsidP="00201AD6">
      <w:pPr>
        <w:spacing w:line="288" w:lineRule="auto"/>
        <w:ind w:firstLine="709"/>
        <w:rPr>
          <w:szCs w:val="28"/>
        </w:rPr>
      </w:pPr>
      <w:r w:rsidRPr="00542B23">
        <w:rPr>
          <w:szCs w:val="28"/>
        </w:rPr>
        <w:t>(2) Nhập kho, niêm yết giá:</w:t>
      </w:r>
    </w:p>
    <w:p w14:paraId="49107D73" w14:textId="77777777" w:rsidR="00201AD6" w:rsidRPr="00542B23" w:rsidRDefault="00201AD6" w:rsidP="00201AD6">
      <w:pPr>
        <w:spacing w:line="288" w:lineRule="auto"/>
        <w:ind w:firstLine="709"/>
        <w:rPr>
          <w:szCs w:val="28"/>
        </w:rPr>
      </w:pPr>
      <w:r w:rsidRPr="00542B23">
        <w:rPr>
          <w:szCs w:val="28"/>
        </w:rPr>
        <w:t xml:space="preserve">Sản phẩm được vận chuyển và nhập về kho của Siêu thị để bảo quản; sau đó được niêm yết giá và đưa lên các giá hàng trong cửa hàng trưng bày và bán sản phẩm của siêu thị. </w:t>
      </w:r>
    </w:p>
    <w:p w14:paraId="18A97C72" w14:textId="77777777" w:rsidR="00201AD6" w:rsidRPr="00542B23" w:rsidRDefault="00201AD6" w:rsidP="00201AD6">
      <w:pPr>
        <w:spacing w:line="288" w:lineRule="auto"/>
        <w:ind w:firstLine="709"/>
        <w:rPr>
          <w:szCs w:val="28"/>
        </w:rPr>
      </w:pPr>
      <w:r w:rsidRPr="00542B23">
        <w:rPr>
          <w:szCs w:val="28"/>
        </w:rPr>
        <w:t>(3) Trưng bày:</w:t>
      </w:r>
    </w:p>
    <w:p w14:paraId="3917E8D2" w14:textId="77777777" w:rsidR="00201AD6" w:rsidRPr="00542B23" w:rsidRDefault="00201AD6" w:rsidP="00201AD6">
      <w:pPr>
        <w:spacing w:line="288" w:lineRule="auto"/>
        <w:ind w:firstLine="709"/>
        <w:rPr>
          <w:spacing w:val="-6"/>
          <w:szCs w:val="28"/>
        </w:rPr>
      </w:pPr>
      <w:r w:rsidRPr="00542B23">
        <w:rPr>
          <w:szCs w:val="28"/>
        </w:rPr>
        <w:t xml:space="preserve">Các sản phẩm mới được nhập về sẽ được trưng bày làm hàng mẫu trong siêu thị, vừa là để quảng cáo cho sản phẩm mới, vừa để thuận tiện cho khách </w:t>
      </w:r>
      <w:r w:rsidRPr="00542B23">
        <w:rPr>
          <w:spacing w:val="-6"/>
          <w:szCs w:val="28"/>
        </w:rPr>
        <w:t>hàng có thể lựa chọn. Các sản phẩm được trưng bày 1 cách khoa học và hợp lý nhất.</w:t>
      </w:r>
    </w:p>
    <w:p w14:paraId="654B9E19" w14:textId="77777777" w:rsidR="00201AD6" w:rsidRPr="00542B23" w:rsidRDefault="00201AD6" w:rsidP="00201AD6">
      <w:pPr>
        <w:spacing w:line="288" w:lineRule="auto"/>
        <w:ind w:firstLine="709"/>
        <w:rPr>
          <w:szCs w:val="28"/>
        </w:rPr>
      </w:pPr>
      <w:r w:rsidRPr="00542B23">
        <w:rPr>
          <w:szCs w:val="28"/>
        </w:rPr>
        <w:t>Các sản phẩm được bày bán tại Siêu thị rất đa dạng về chủng loại sản phẩm với chất lượng ổn định, giá rẻ và được kiểm tra nghiêm ngặt trước khi trưng bày.</w:t>
      </w:r>
    </w:p>
    <w:p w14:paraId="20FD0ECF" w14:textId="77777777" w:rsidR="00201AD6" w:rsidRPr="00542B23" w:rsidRDefault="00201AD6" w:rsidP="00201AD6">
      <w:pPr>
        <w:spacing w:line="288" w:lineRule="auto"/>
        <w:ind w:firstLine="709"/>
        <w:rPr>
          <w:szCs w:val="28"/>
        </w:rPr>
      </w:pPr>
      <w:r w:rsidRPr="00542B23">
        <w:rPr>
          <w:szCs w:val="28"/>
        </w:rPr>
        <w:t>(4) Kiểm tra sản phẩm</w:t>
      </w:r>
    </w:p>
    <w:p w14:paraId="272DD9FE" w14:textId="77777777" w:rsidR="00201AD6" w:rsidRPr="00542B23" w:rsidRDefault="00201AD6" w:rsidP="00201AD6">
      <w:pPr>
        <w:spacing w:line="288" w:lineRule="auto"/>
        <w:ind w:firstLine="709"/>
        <w:rPr>
          <w:szCs w:val="28"/>
        </w:rPr>
      </w:pPr>
      <w:r w:rsidRPr="00542B23">
        <w:rPr>
          <w:szCs w:val="28"/>
        </w:rPr>
        <w:t>Các sản phẩm được trưng bày sau một thời gian sẽ được kiểm tra lại chất lượng, hạn sử dụng. Sản phẩm nào không đáp ứng yêu cầu sẽ được thu hồi về kho chứa và trả lại nhà sản xuất</w:t>
      </w:r>
    </w:p>
    <w:p w14:paraId="2510A0FE" w14:textId="77777777" w:rsidR="00201AD6" w:rsidRPr="00542B23" w:rsidRDefault="00201AD6" w:rsidP="00201AD6">
      <w:pPr>
        <w:spacing w:line="288" w:lineRule="auto"/>
        <w:ind w:firstLine="709"/>
        <w:rPr>
          <w:szCs w:val="28"/>
        </w:rPr>
      </w:pPr>
      <w:r w:rsidRPr="00542B23">
        <w:rPr>
          <w:szCs w:val="28"/>
        </w:rPr>
        <w:t>(5) Tư vấn sản phẩm, thanh toán:</w:t>
      </w:r>
    </w:p>
    <w:p w14:paraId="09FD0133" w14:textId="77777777" w:rsidR="00201AD6" w:rsidRPr="00542B23" w:rsidRDefault="00201AD6" w:rsidP="00201AD6">
      <w:pPr>
        <w:spacing w:line="288" w:lineRule="auto"/>
        <w:ind w:firstLine="709"/>
        <w:rPr>
          <w:szCs w:val="28"/>
        </w:rPr>
      </w:pPr>
      <w:r w:rsidRPr="00542B23">
        <w:rPr>
          <w:szCs w:val="28"/>
        </w:rPr>
        <w:t xml:space="preserve">Quy trình bán hàng tại siêu thị theo hình thức tự chọn. Khi thăm quan các gian hàng, mỗi khách hàng đều được nhân viên bán hàng tư vấn, giải thích tận tình mọi thắc mắc để bạn có được quyết định nhanh chóng và đúng đắn nhất về sản phẩm mình định mua. </w:t>
      </w:r>
    </w:p>
    <w:p w14:paraId="1125A1C6" w14:textId="77777777" w:rsidR="00201AD6" w:rsidRPr="00542B23" w:rsidRDefault="00201AD6" w:rsidP="00201AD6">
      <w:pPr>
        <w:spacing w:line="288" w:lineRule="auto"/>
        <w:ind w:firstLine="709"/>
        <w:rPr>
          <w:szCs w:val="28"/>
        </w:rPr>
      </w:pPr>
      <w:r w:rsidRPr="00542B23">
        <w:rPr>
          <w:szCs w:val="28"/>
        </w:rPr>
        <w:t>Hàng hóa đã được ghi mã, khách hàng lựa chọn sản phẩm và thanh toán tại các quầy thu ngân.</w:t>
      </w:r>
      <w:r w:rsidRPr="00542B23">
        <w:rPr>
          <w:szCs w:val="28"/>
        </w:rPr>
        <w:tab/>
      </w:r>
    </w:p>
    <w:p w14:paraId="4882E2C5" w14:textId="411FB754" w:rsidR="006526E0" w:rsidRPr="00542B23" w:rsidRDefault="00201AD6" w:rsidP="00201AD6">
      <w:pPr>
        <w:spacing w:line="288" w:lineRule="auto"/>
        <w:ind w:firstLine="0"/>
        <w:rPr>
          <w:szCs w:val="28"/>
        </w:rPr>
      </w:pPr>
      <w:r w:rsidRPr="00542B23">
        <w:rPr>
          <w:b/>
          <w:bCs/>
          <w:szCs w:val="28"/>
        </w:rPr>
        <w:t xml:space="preserve">b. </w:t>
      </w:r>
      <w:r w:rsidR="001D139C" w:rsidRPr="00542B23">
        <w:rPr>
          <w:b/>
          <w:bCs/>
          <w:szCs w:val="28"/>
          <w:shd w:val="clear" w:color="auto" w:fill="FFFFFF"/>
        </w:rPr>
        <w:t>Hoạt</w:t>
      </w:r>
      <w:r w:rsidR="001D139C" w:rsidRPr="00542B23">
        <w:rPr>
          <w:b/>
          <w:szCs w:val="28"/>
          <w:shd w:val="clear" w:color="auto" w:fill="FFFFFF"/>
        </w:rPr>
        <w:t xml:space="preserve"> động </w:t>
      </w:r>
      <w:r w:rsidR="00710F7B" w:rsidRPr="00542B23">
        <w:rPr>
          <w:b/>
          <w:szCs w:val="28"/>
          <w:shd w:val="clear" w:color="auto" w:fill="FFFFFF"/>
        </w:rPr>
        <w:t>dịch vụ kinh doanh ô tô</w:t>
      </w:r>
      <w:r w:rsidR="008A04E2" w:rsidRPr="00542B23">
        <w:rPr>
          <w:b/>
          <w:szCs w:val="28"/>
          <w:shd w:val="clear" w:color="auto" w:fill="FFFFFF"/>
        </w:rPr>
        <w:t xml:space="preserve"> của trung tâm thương mại</w:t>
      </w:r>
    </w:p>
    <w:p w14:paraId="755D4268" w14:textId="185E8347" w:rsidR="00B30B2E" w:rsidRPr="00542B23" w:rsidRDefault="008379A4" w:rsidP="00B30B2E">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 xml:space="preserve">- </w:t>
      </w:r>
      <w:r w:rsidR="00710F7B" w:rsidRPr="00542B23">
        <w:rPr>
          <w:rFonts w:eastAsiaTheme="minorHAnsi"/>
          <w:szCs w:val="28"/>
          <w:bdr w:val="none" w:sz="0" w:space="0" w:color="auto" w:frame="1"/>
          <w:shd w:val="clear" w:color="auto" w:fill="FFFFFF"/>
          <w:lang w:eastAsia="en-US"/>
        </w:rPr>
        <w:t>Quy trình kinh doanh mua bán</w:t>
      </w:r>
      <w:r w:rsidR="006E5635" w:rsidRPr="00542B23">
        <w:rPr>
          <w:rFonts w:eastAsiaTheme="minorHAnsi"/>
          <w:szCs w:val="28"/>
          <w:bdr w:val="none" w:sz="0" w:space="0" w:color="auto" w:frame="1"/>
          <w:shd w:val="clear" w:color="auto" w:fill="FFFFFF"/>
          <w:lang w:eastAsia="en-US"/>
        </w:rPr>
        <w:t xml:space="preserve"> xe </w:t>
      </w:r>
      <w:r w:rsidR="00710F7B" w:rsidRPr="00542B23">
        <w:rPr>
          <w:rFonts w:eastAsiaTheme="minorHAnsi"/>
          <w:szCs w:val="28"/>
          <w:bdr w:val="none" w:sz="0" w:space="0" w:color="auto" w:frame="1"/>
          <w:shd w:val="clear" w:color="auto" w:fill="FFFFFF"/>
          <w:lang w:eastAsia="en-US"/>
        </w:rPr>
        <w:t>ô tô</w:t>
      </w:r>
      <w:r w:rsidR="00A02DB9" w:rsidRPr="00542B23">
        <w:rPr>
          <w:rFonts w:eastAsiaTheme="minorHAnsi"/>
          <w:szCs w:val="28"/>
          <w:bdr w:val="none" w:sz="0" w:space="0" w:color="auto" w:frame="1"/>
          <w:shd w:val="clear" w:color="auto" w:fill="FFFFFF"/>
          <w:lang w:eastAsia="en-US"/>
        </w:rPr>
        <w:t>:</w:t>
      </w:r>
    </w:p>
    <w:p w14:paraId="10BEC1C1" w14:textId="07FE31BF" w:rsidR="00646405" w:rsidRPr="00542B23" w:rsidRDefault="00B30B2E" w:rsidP="00B30B2E">
      <w:pPr>
        <w:spacing w:before="0" w:after="160" w:line="259" w:lineRule="auto"/>
        <w:ind w:firstLine="0"/>
        <w:jc w:val="left"/>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br w:type="page"/>
      </w:r>
    </w:p>
    <w:p w14:paraId="76568A61" w14:textId="244AD767" w:rsidR="008122A4" w:rsidRPr="00542B23" w:rsidRDefault="00646405" w:rsidP="009B5F9E">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noProof/>
          <w:sz w:val="22"/>
          <w:lang w:val="en-US" w:eastAsia="en-US"/>
        </w:rPr>
        <w:lastRenderedPageBreak/>
        <mc:AlternateContent>
          <mc:Choice Requires="wpg">
            <w:drawing>
              <wp:anchor distT="0" distB="0" distL="114300" distR="114300" simplePos="0" relativeHeight="252014592" behindDoc="0" locked="0" layoutInCell="1" allowOverlap="1" wp14:anchorId="33FBDC46" wp14:editId="73D6B53D">
                <wp:simplePos x="0" y="0"/>
                <wp:positionH relativeFrom="column">
                  <wp:posOffset>185139</wp:posOffset>
                </wp:positionH>
                <wp:positionV relativeFrom="paragraph">
                  <wp:posOffset>56087</wp:posOffset>
                </wp:positionV>
                <wp:extent cx="5676273" cy="1828802"/>
                <wp:effectExtent l="0" t="0" r="19685" b="19050"/>
                <wp:wrapNone/>
                <wp:docPr id="62" name="Group 62"/>
                <wp:cNvGraphicFramePr/>
                <a:graphic xmlns:a="http://schemas.openxmlformats.org/drawingml/2006/main">
                  <a:graphicData uri="http://schemas.microsoft.com/office/word/2010/wordprocessingGroup">
                    <wpg:wgp>
                      <wpg:cNvGrpSpPr/>
                      <wpg:grpSpPr>
                        <a:xfrm>
                          <a:off x="0" y="0"/>
                          <a:ext cx="5676273" cy="1828802"/>
                          <a:chOff x="0" y="0"/>
                          <a:chExt cx="6377049" cy="1828870"/>
                        </a:xfrm>
                      </wpg:grpSpPr>
                      <wps:wsp>
                        <wps:cNvPr id="80" name="Rectangle 80"/>
                        <wps:cNvSpPr/>
                        <wps:spPr>
                          <a:xfrm>
                            <a:off x="0" y="0"/>
                            <a:ext cx="1330036" cy="76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50AD56" w14:textId="39CBCB56" w:rsidR="00F25D72" w:rsidRPr="009306C6" w:rsidRDefault="00F25D72" w:rsidP="00180014">
                              <w:pPr>
                                <w:ind w:firstLine="0"/>
                                <w:rPr>
                                  <w:sz w:val="26"/>
                                  <w:szCs w:val="26"/>
                                </w:rPr>
                              </w:pPr>
                              <w:r w:rsidRPr="009306C6">
                                <w:rPr>
                                  <w:sz w:val="26"/>
                                  <w:szCs w:val="26"/>
                                </w:rPr>
                                <w:t>Nhậ</w:t>
                              </w:r>
                              <w:r>
                                <w:rPr>
                                  <w:sz w:val="26"/>
                                  <w:szCs w:val="26"/>
                                </w:rPr>
                                <w:t>n x</w:t>
                              </w:r>
                              <w:r>
                                <w:rPr>
                                  <w:sz w:val="26"/>
                                  <w:szCs w:val="26"/>
                                  <w:lang w:val="en-US"/>
                                </w:rPr>
                                <w:t>e</w:t>
                              </w:r>
                              <w:r w:rsidRPr="009306C6">
                                <w:rPr>
                                  <w:sz w:val="26"/>
                                  <w:szCs w:val="26"/>
                                </w:rPr>
                                <w:t xml:space="preserve"> ô tô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674421" y="0"/>
                            <a:ext cx="1330036" cy="76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1676FD" w14:textId="77777777" w:rsidR="00F25D72" w:rsidRPr="009306C6" w:rsidRDefault="00F25D72" w:rsidP="00180014">
                              <w:pPr>
                                <w:ind w:firstLine="0"/>
                                <w:rPr>
                                  <w:sz w:val="26"/>
                                  <w:szCs w:val="26"/>
                                </w:rPr>
                              </w:pPr>
                              <w:r w:rsidRPr="009306C6">
                                <w:rPr>
                                  <w:sz w:val="26"/>
                                  <w:szCs w:val="26"/>
                                </w:rPr>
                                <w:t>Trưng bày tại Showroom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420094" y="0"/>
                            <a:ext cx="1330036" cy="76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DF8AF9" w14:textId="77777777" w:rsidR="00F25D72" w:rsidRPr="009306C6" w:rsidRDefault="00F25D72" w:rsidP="00180014">
                              <w:pPr>
                                <w:ind w:firstLine="0"/>
                                <w:rPr>
                                  <w:sz w:val="26"/>
                                  <w:szCs w:val="26"/>
                                </w:rPr>
                              </w:pPr>
                              <w:r w:rsidRPr="009306C6">
                                <w:rPr>
                                  <w:sz w:val="26"/>
                                  <w:szCs w:val="26"/>
                                </w:rPr>
                                <w:t>Khách hàng có nhu cầu mua 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047013" y="23750"/>
                            <a:ext cx="1330036" cy="76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E33BBD" w14:textId="77777777" w:rsidR="00F25D72" w:rsidRPr="009306C6" w:rsidRDefault="00F25D72" w:rsidP="00180014">
                              <w:pPr>
                                <w:ind w:firstLine="0"/>
                                <w:rPr>
                                  <w:sz w:val="26"/>
                                  <w:szCs w:val="26"/>
                                </w:rPr>
                              </w:pPr>
                              <w:r w:rsidRPr="009306C6">
                                <w:rPr>
                                  <w:sz w:val="26"/>
                                  <w:szCs w:val="26"/>
                                </w:rPr>
                                <w:t>Thỏa thuận, ký hợp đồng mua bán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4926780" y="1223159"/>
                            <a:ext cx="1450264" cy="6057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778DDC" w14:textId="77777777" w:rsidR="00F25D72" w:rsidRPr="009306C6" w:rsidRDefault="00F25D72" w:rsidP="00180014">
                              <w:pPr>
                                <w:ind w:firstLine="0"/>
                                <w:jc w:val="center"/>
                                <w:rPr>
                                  <w:sz w:val="26"/>
                                  <w:szCs w:val="26"/>
                                </w:rPr>
                              </w:pPr>
                              <w:r w:rsidRPr="009306C6">
                                <w:rPr>
                                  <w:sz w:val="26"/>
                                  <w:szCs w:val="26"/>
                                </w:rPr>
                                <w:t>Bàn giao xe cho khách hàng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Arrow Connector 87"/>
                        <wps:cNvCnPr/>
                        <wps:spPr>
                          <a:xfrm>
                            <a:off x="3004458" y="368135"/>
                            <a:ext cx="415983" cy="0"/>
                          </a:xfrm>
                          <a:prstGeom prst="straightConnector1">
                            <a:avLst/>
                          </a:prstGeom>
                          <a:noFill/>
                          <a:ln w="6350" cap="flat" cmpd="sng" algn="ctr">
                            <a:solidFill>
                              <a:sysClr val="windowText" lastClr="000000"/>
                            </a:solidFill>
                            <a:prstDash val="solid"/>
                            <a:miter lim="800000"/>
                            <a:tailEnd type="triangle"/>
                          </a:ln>
                          <a:effectLst/>
                        </wps:spPr>
                        <wps:bodyPr/>
                      </wps:wsp>
                      <wps:wsp>
                        <wps:cNvPr id="89" name="Straight Arrow Connector 89"/>
                        <wps:cNvCnPr/>
                        <wps:spPr>
                          <a:xfrm>
                            <a:off x="4750130" y="368135"/>
                            <a:ext cx="297229" cy="0"/>
                          </a:xfrm>
                          <a:prstGeom prst="straightConnector1">
                            <a:avLst/>
                          </a:prstGeom>
                          <a:noFill/>
                          <a:ln w="6350" cap="flat" cmpd="sng" algn="ctr">
                            <a:solidFill>
                              <a:sysClr val="windowText" lastClr="000000"/>
                            </a:solidFill>
                            <a:prstDash val="solid"/>
                            <a:miter lim="800000"/>
                            <a:tailEnd type="triangle"/>
                          </a:ln>
                          <a:effectLst/>
                        </wps:spPr>
                        <wps:bodyPr/>
                      </wps:wsp>
                      <wps:wsp>
                        <wps:cNvPr id="90" name="Straight Arrow Connector 90"/>
                        <wps:cNvCnPr/>
                        <wps:spPr>
                          <a:xfrm>
                            <a:off x="5712032" y="783771"/>
                            <a:ext cx="0" cy="43994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3FBDC46" id="Group 62" o:spid="_x0000_s1051" style="position:absolute;left:0;text-align:left;margin-left:14.6pt;margin-top:4.4pt;width:446.95pt;height:2in;z-index:252014592;mso-width-relative:margin;mso-height-relative:margin" coordsize="6377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">
                <v:rect id="Rectangle 80" o:spid="_x0000_s1052" style="position:absolute;width:13300;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" fillcolor="window" strokecolor="windowText" strokeweight="1pt">
                  <v:textbox>
                    <w:txbxContent>
                      <w:p w14:paraId="2850AD56" w14:textId="39CBCB56" w:rsidR="00F25D72" w:rsidRPr="009306C6" w:rsidRDefault="00F25D72" w:rsidP="00180014">
                        <w:pPr>
                          <w:ind w:firstLine="0"/>
                          <w:rPr>
                            <w:sz w:val="26"/>
                            <w:szCs w:val="26"/>
                          </w:rPr>
                        </w:pPr>
                        <w:r w:rsidRPr="009306C6">
                          <w:rPr>
                            <w:sz w:val="26"/>
                            <w:szCs w:val="26"/>
                          </w:rPr>
                          <w:t>Nhậ</w:t>
                        </w:r>
                        <w:r>
                          <w:rPr>
                            <w:sz w:val="26"/>
                            <w:szCs w:val="26"/>
                          </w:rPr>
                          <w:t>n x</w:t>
                        </w:r>
                        <w:r>
                          <w:rPr>
                            <w:sz w:val="26"/>
                            <w:szCs w:val="26"/>
                            <w:lang w:val="en-US"/>
                          </w:rPr>
                          <w:t>e</w:t>
                        </w:r>
                        <w:r w:rsidRPr="009306C6">
                          <w:rPr>
                            <w:sz w:val="26"/>
                            <w:szCs w:val="26"/>
                          </w:rPr>
                          <w:t xml:space="preserve"> ô tô mới</w:t>
                        </w:r>
                      </w:p>
                    </w:txbxContent>
                  </v:textbox>
                </v:rect>
                <v:rect id="Rectangle 81" o:spid="_x0000_s1053" style="position:absolute;left:16744;width:13300;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" fillcolor="window" strokecolor="windowText" strokeweight="1pt">
                  <v:textbox>
                    <w:txbxContent>
                      <w:p w14:paraId="3A1676FD" w14:textId="77777777" w:rsidR="00F25D72" w:rsidRPr="009306C6" w:rsidRDefault="00F25D72" w:rsidP="00180014">
                        <w:pPr>
                          <w:ind w:firstLine="0"/>
                          <w:rPr>
                            <w:sz w:val="26"/>
                            <w:szCs w:val="26"/>
                          </w:rPr>
                        </w:pPr>
                        <w:r w:rsidRPr="009306C6">
                          <w:rPr>
                            <w:sz w:val="26"/>
                            <w:szCs w:val="26"/>
                          </w:rPr>
                          <w:t>Trưng bày tại Showroom</w:t>
                        </w:r>
                      </w:p>
                    </w:txbxContent>
                  </v:textbox>
                </v:rect>
                <v:rect id="Rectangle 83" o:spid="_x0000_s1054" style="position:absolute;left:34200;width:13301;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" fillcolor="window" strokecolor="windowText" strokeweight="1pt">
                  <v:textbox>
                    <w:txbxContent>
                      <w:p w14:paraId="0ADF8AF9" w14:textId="77777777" w:rsidR="00F25D72" w:rsidRPr="009306C6" w:rsidRDefault="00F25D72" w:rsidP="00180014">
                        <w:pPr>
                          <w:ind w:firstLine="0"/>
                          <w:rPr>
                            <w:sz w:val="26"/>
                            <w:szCs w:val="26"/>
                          </w:rPr>
                        </w:pPr>
                        <w:r w:rsidRPr="009306C6">
                          <w:rPr>
                            <w:sz w:val="26"/>
                            <w:szCs w:val="26"/>
                          </w:rPr>
                          <w:t>Khách hàng có nhu cầu mua xe</w:t>
                        </w:r>
                      </w:p>
                    </w:txbxContent>
                  </v:textbox>
                </v:rect>
                <v:rect id="Rectangle 84" o:spid="_x0000_s1055" style="position:absolute;left:50470;top:237;width:13300;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" fillcolor="window" strokecolor="windowText" strokeweight="1pt">
                  <v:textbox>
                    <w:txbxContent>
                      <w:p w14:paraId="3CE33BBD" w14:textId="77777777" w:rsidR="00F25D72" w:rsidRPr="009306C6" w:rsidRDefault="00F25D72" w:rsidP="00180014">
                        <w:pPr>
                          <w:ind w:firstLine="0"/>
                          <w:rPr>
                            <w:sz w:val="26"/>
                            <w:szCs w:val="26"/>
                          </w:rPr>
                        </w:pPr>
                        <w:r w:rsidRPr="009306C6">
                          <w:rPr>
                            <w:sz w:val="26"/>
                            <w:szCs w:val="26"/>
                          </w:rPr>
                          <w:t>Thỏa thuận, ký hợp đồng mua bán</w:t>
                        </w:r>
                      </w:p>
                    </w:txbxContent>
                  </v:textbox>
                </v:rect>
                <v:rect id="Rectangle 85" o:spid="_x0000_s1056" style="position:absolute;left:49267;top:12231;width:14503;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" fillcolor="window" strokecolor="windowText" strokeweight="1pt">
                  <v:textbox>
                    <w:txbxContent>
                      <w:p w14:paraId="74778DDC" w14:textId="77777777" w:rsidR="00F25D72" w:rsidRPr="009306C6" w:rsidRDefault="00F25D72" w:rsidP="00180014">
                        <w:pPr>
                          <w:ind w:firstLine="0"/>
                          <w:jc w:val="center"/>
                          <w:rPr>
                            <w:sz w:val="26"/>
                            <w:szCs w:val="26"/>
                          </w:rPr>
                        </w:pPr>
                        <w:r w:rsidRPr="009306C6">
                          <w:rPr>
                            <w:sz w:val="26"/>
                            <w:szCs w:val="26"/>
                          </w:rPr>
                          <w:t>Bàn giao xe cho khách hàng</w:t>
                        </w:r>
                      </w:p>
                    </w:txbxContent>
                  </v:textbox>
                </v:rect>
                <v:shape id="Straight Arrow Connector 87" o:spid="_x0000_s1057" type="#_x0000_t32" style="position:absolute;left:30044;top:3681;width:4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" strokecolor="windowText" strokeweight=".5pt">
                  <v:stroke endarrow="block" joinstyle="miter"/>
                </v:shape>
                <v:shape id="Straight Arrow Connector 89" o:spid="_x0000_s1058" type="#_x0000_t32" style="position:absolute;left:47501;top:3681;width:2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" strokecolor="windowText" strokeweight=".5pt">
                  <v:stroke endarrow="block" joinstyle="miter"/>
                </v:shape>
                <v:shape id="Straight Arrow Connector 90" o:spid="_x0000_s1059" type="#_x0000_t32" style="position:absolute;left:57120;top:7837;width:0;height:4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" strokecolor="windowText" strokeweight=".5pt">
                  <v:stroke endarrow="block" joinstyle="miter"/>
                </v:shape>
              </v:group>
            </w:pict>
          </mc:Fallback>
        </mc:AlternateContent>
      </w:r>
    </w:p>
    <w:p w14:paraId="259F4756" w14:textId="195D8924" w:rsidR="00131293" w:rsidRPr="00542B23" w:rsidRDefault="000B43EF" w:rsidP="009B5F9E">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noProof/>
          <w:szCs w:val="28"/>
          <w:lang w:val="en-US" w:eastAsia="en-US"/>
        </w:rPr>
        <mc:AlternateContent>
          <mc:Choice Requires="wps">
            <w:drawing>
              <wp:anchor distT="0" distB="0" distL="114300" distR="114300" simplePos="0" relativeHeight="252043264" behindDoc="0" locked="0" layoutInCell="1" allowOverlap="1" wp14:anchorId="3462EAD1" wp14:editId="6C63DDCA">
                <wp:simplePos x="0" y="0"/>
                <wp:positionH relativeFrom="column">
                  <wp:posOffset>1369015</wp:posOffset>
                </wp:positionH>
                <wp:positionV relativeFrom="paragraph">
                  <wp:posOffset>143538</wp:posOffset>
                </wp:positionV>
                <wp:extent cx="306540" cy="0"/>
                <wp:effectExtent l="0" t="76200" r="17780" b="95250"/>
                <wp:wrapNone/>
                <wp:docPr id="1588" name="Straight Arrow Connector 1588"/>
                <wp:cNvGraphicFramePr/>
                <a:graphic xmlns:a="http://schemas.openxmlformats.org/drawingml/2006/main">
                  <a:graphicData uri="http://schemas.microsoft.com/office/word/2010/wordprocessingShape">
                    <wps:wsp>
                      <wps:cNvCnPr/>
                      <wps:spPr>
                        <a:xfrm>
                          <a:off x="0" y="0"/>
                          <a:ext cx="306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 w14:anchorId="11E16634" id="Straight Arrow Connector 1588" o:spid="_x0000_s1026" type="#_x0000_t32" style="position:absolute;margin-left:107.8pt;margin-top:11.3pt;width:24.15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" strokecolor="black [3200]" strokeweight=".5pt">
                <v:stroke endarrow="block" joinstyle="miter"/>
              </v:shape>
            </w:pict>
          </mc:Fallback>
        </mc:AlternateContent>
      </w:r>
    </w:p>
    <w:p w14:paraId="2F2EB9CE" w14:textId="1B51D43A" w:rsidR="00131293" w:rsidRPr="00542B23" w:rsidRDefault="00131293" w:rsidP="009B5F9E">
      <w:pPr>
        <w:spacing w:before="120" w:after="120" w:line="240" w:lineRule="auto"/>
        <w:rPr>
          <w:rFonts w:eastAsiaTheme="minorHAnsi"/>
          <w:szCs w:val="28"/>
          <w:bdr w:val="none" w:sz="0" w:space="0" w:color="auto" w:frame="1"/>
          <w:shd w:val="clear" w:color="auto" w:fill="FFFFFF"/>
          <w:lang w:eastAsia="en-US"/>
        </w:rPr>
      </w:pPr>
    </w:p>
    <w:p w14:paraId="519BF37B" w14:textId="0FA6CB0C" w:rsidR="00131293" w:rsidRPr="00542B23" w:rsidRDefault="00131293" w:rsidP="009B5F9E">
      <w:pPr>
        <w:spacing w:before="120" w:after="120" w:line="240" w:lineRule="auto"/>
        <w:rPr>
          <w:rFonts w:eastAsiaTheme="minorHAnsi"/>
          <w:szCs w:val="28"/>
          <w:bdr w:val="none" w:sz="0" w:space="0" w:color="auto" w:frame="1"/>
          <w:shd w:val="clear" w:color="auto" w:fill="FFFFFF"/>
          <w:lang w:eastAsia="en-US"/>
        </w:rPr>
      </w:pPr>
    </w:p>
    <w:p w14:paraId="4219B65A" w14:textId="5FA8411F" w:rsidR="00131293" w:rsidRPr="00542B23" w:rsidRDefault="00131293" w:rsidP="009B5F9E">
      <w:pPr>
        <w:spacing w:before="120" w:after="120" w:line="240" w:lineRule="auto"/>
        <w:rPr>
          <w:rFonts w:eastAsiaTheme="minorHAnsi"/>
          <w:szCs w:val="28"/>
          <w:bdr w:val="none" w:sz="0" w:space="0" w:color="auto" w:frame="1"/>
          <w:shd w:val="clear" w:color="auto" w:fill="FFFFFF"/>
          <w:lang w:eastAsia="en-US"/>
        </w:rPr>
      </w:pPr>
    </w:p>
    <w:p w14:paraId="7969E567" w14:textId="63D05596" w:rsidR="00131293" w:rsidRPr="00542B23" w:rsidRDefault="00131293" w:rsidP="009B5F9E">
      <w:pPr>
        <w:spacing w:before="120" w:after="120" w:line="240" w:lineRule="auto"/>
        <w:rPr>
          <w:rFonts w:eastAsiaTheme="minorHAnsi"/>
          <w:szCs w:val="28"/>
          <w:bdr w:val="none" w:sz="0" w:space="0" w:color="auto" w:frame="1"/>
          <w:shd w:val="clear" w:color="auto" w:fill="FFFFFF"/>
          <w:lang w:eastAsia="en-US"/>
        </w:rPr>
      </w:pPr>
    </w:p>
    <w:p w14:paraId="44493CEF" w14:textId="6987822F" w:rsidR="00131293" w:rsidRPr="00542B23" w:rsidRDefault="00131293" w:rsidP="009B5F9E">
      <w:pPr>
        <w:spacing w:before="120" w:after="120" w:line="240" w:lineRule="auto"/>
        <w:rPr>
          <w:sz w:val="26"/>
          <w:szCs w:val="26"/>
        </w:rPr>
      </w:pPr>
    </w:p>
    <w:p w14:paraId="0F3B1147" w14:textId="7925A69A" w:rsidR="008C01C9" w:rsidRPr="00542B23" w:rsidRDefault="00646405" w:rsidP="00646405">
      <w:pPr>
        <w:spacing w:before="120" w:after="120" w:line="240" w:lineRule="auto"/>
        <w:ind w:firstLine="0"/>
        <w:rPr>
          <w:rFonts w:eastAsiaTheme="minorHAnsi"/>
          <w:szCs w:val="28"/>
          <w:bdr w:val="none" w:sz="0" w:space="0" w:color="auto" w:frame="1"/>
          <w:shd w:val="clear" w:color="auto" w:fill="FFFFFF"/>
          <w:lang w:eastAsia="en-US"/>
        </w:rPr>
      </w:pPr>
      <w:r w:rsidRPr="00542B23">
        <w:rPr>
          <w:noProof/>
          <w:lang w:val="en-US" w:eastAsia="en-US"/>
        </w:rPr>
        <mc:AlternateContent>
          <mc:Choice Requires="wps">
            <w:drawing>
              <wp:anchor distT="0" distB="0" distL="114300" distR="114300" simplePos="0" relativeHeight="252018688" behindDoc="0" locked="0" layoutInCell="1" allowOverlap="1" wp14:anchorId="130AC5D1" wp14:editId="3D59D677">
                <wp:simplePos x="0" y="0"/>
                <wp:positionH relativeFrom="column">
                  <wp:posOffset>121344</wp:posOffset>
                </wp:positionH>
                <wp:positionV relativeFrom="paragraph">
                  <wp:posOffset>30495</wp:posOffset>
                </wp:positionV>
                <wp:extent cx="5676265" cy="265814"/>
                <wp:effectExtent l="0" t="0" r="635" b="1270"/>
                <wp:wrapNone/>
                <wp:docPr id="12" name="Text Box 12"/>
                <wp:cNvGraphicFramePr/>
                <a:graphic xmlns:a="http://schemas.openxmlformats.org/drawingml/2006/main">
                  <a:graphicData uri="http://schemas.microsoft.com/office/word/2010/wordprocessingShape">
                    <wps:wsp>
                      <wps:cNvSpPr txBox="1"/>
                      <wps:spPr>
                        <a:xfrm>
                          <a:off x="0" y="0"/>
                          <a:ext cx="5676265" cy="265814"/>
                        </a:xfrm>
                        <a:prstGeom prst="rect">
                          <a:avLst/>
                        </a:prstGeom>
                        <a:solidFill>
                          <a:prstClr val="white"/>
                        </a:solidFill>
                        <a:ln>
                          <a:noFill/>
                        </a:ln>
                      </wps:spPr>
                      <wps:txbx>
                        <w:txbxContent>
                          <w:p w14:paraId="5E16A7F7" w14:textId="76E9A453" w:rsidR="00F25D72" w:rsidRPr="00A30A0C" w:rsidRDefault="00F25D72" w:rsidP="00FB2863">
                            <w:pPr>
                              <w:pStyle w:val="Caption"/>
                              <w:rPr>
                                <w:rFonts w:eastAsiaTheme="minorHAnsi"/>
                                <w:noProof/>
                                <w:sz w:val="28"/>
                                <w:szCs w:val="28"/>
                                <w:lang w:val="vi-VN"/>
                              </w:rPr>
                            </w:pPr>
                            <w:bookmarkStart w:id="165" w:name="_Toc185336649"/>
                            <w:r w:rsidRPr="008A04E2">
                              <w:rPr>
                                <w:sz w:val="28"/>
                                <w:szCs w:val="28"/>
                                <w:highlight w:val="green"/>
                              </w:rPr>
                              <w:t>Hình 1.</w:t>
                            </w:r>
                            <w:r w:rsidRPr="008A04E2">
                              <w:rPr>
                                <w:sz w:val="28"/>
                                <w:szCs w:val="28"/>
                                <w:highlight w:val="green"/>
                              </w:rPr>
                              <w:fldChar w:fldCharType="begin"/>
                            </w:r>
                            <w:r w:rsidRPr="008A04E2">
                              <w:rPr>
                                <w:sz w:val="28"/>
                                <w:szCs w:val="28"/>
                                <w:highlight w:val="green"/>
                              </w:rPr>
                              <w:instrText xml:space="preserve"> SEQ Hình_1. \* ARABIC </w:instrText>
                            </w:r>
                            <w:r w:rsidRPr="008A04E2">
                              <w:rPr>
                                <w:sz w:val="28"/>
                                <w:szCs w:val="28"/>
                                <w:highlight w:val="green"/>
                              </w:rPr>
                              <w:fldChar w:fldCharType="separate"/>
                            </w:r>
                            <w:r w:rsidR="00201AD6">
                              <w:rPr>
                                <w:noProof/>
                                <w:sz w:val="28"/>
                                <w:szCs w:val="28"/>
                                <w:highlight w:val="green"/>
                              </w:rPr>
                              <w:t>3</w:t>
                            </w:r>
                            <w:r w:rsidRPr="008A04E2">
                              <w:rPr>
                                <w:sz w:val="28"/>
                                <w:szCs w:val="28"/>
                                <w:highlight w:val="green"/>
                              </w:rPr>
                              <w:fldChar w:fldCharType="end"/>
                            </w:r>
                            <w:r w:rsidRPr="008A04E2">
                              <w:rPr>
                                <w:sz w:val="28"/>
                                <w:szCs w:val="28"/>
                                <w:highlight w:val="green"/>
                              </w:rPr>
                              <w:t xml:space="preserve">: Quy trình </w:t>
                            </w:r>
                            <w:bookmarkEnd w:id="165"/>
                            <w:r w:rsidR="008A04E2" w:rsidRPr="008A04E2">
                              <w:rPr>
                                <w:sz w:val="28"/>
                                <w:szCs w:val="28"/>
                                <w:highlight w:val="green"/>
                              </w:rPr>
                              <w:t>kinh doanh</w:t>
                            </w:r>
                            <w:r w:rsidR="00A30A0C">
                              <w:rPr>
                                <w:sz w:val="28"/>
                                <w:szCs w:val="28"/>
                                <w:lang w:val="vi-VN"/>
                              </w:rPr>
                              <w:t xml:space="preserve"> </w:t>
                            </w:r>
                            <w:r w:rsidR="00A30A0C">
                              <w:rPr>
                                <w:sz w:val="28"/>
                                <w:szCs w:val="28"/>
                                <w:highlight w:val="green"/>
                                <w:lang w:val="vi-VN"/>
                              </w:rPr>
                              <w:t>mua</w:t>
                            </w:r>
                            <w:r w:rsidR="00A30A0C">
                              <w:rPr>
                                <w:sz w:val="28"/>
                                <w:szCs w:val="28"/>
                                <w:lang w:val="vi-VN"/>
                              </w:rPr>
                              <w:t xml:space="preserve"> </w:t>
                            </w:r>
                            <w:r w:rsidR="00A30A0C">
                              <w:rPr>
                                <w:sz w:val="28"/>
                                <w:szCs w:val="28"/>
                                <w:highlight w:val="green"/>
                                <w:lang w:val="vi-VN"/>
                              </w:rPr>
                              <w:t>bán</w:t>
                            </w:r>
                            <w:r w:rsidR="00A30A0C">
                              <w:rPr>
                                <w:sz w:val="28"/>
                                <w:szCs w:val="28"/>
                                <w:lang w:val="vi-VN"/>
                              </w:rPr>
                              <w:t xml:space="preserve"> 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0AC5D1" id="_x0000_t202" coordsize="21600,21600" o:spt="202" path="m,l,21600r21600,l21600,xe">
                <v:stroke joinstyle="miter"/>
                <v:path gradientshapeok="t" o:connecttype="rect"/>
              </v:shapetype>
              <v:shape id="Text Box 12" o:spid="_x0000_s1060" type="#_x0000_t202" style="position:absolute;left:0;text-align:left;margin-left:9.55pt;margin-top:2.4pt;width:446.95pt;height:20.9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" stroked="f">
                <v:textbox inset="0,0,0,0">
                  <w:txbxContent>
                    <w:p w14:paraId="5E16A7F7" w14:textId="76E9A453" w:rsidR="00F25D72" w:rsidRPr="00A30A0C" w:rsidRDefault="00F25D72" w:rsidP="00FB2863">
                      <w:pPr>
                        <w:pStyle w:val="Caption"/>
                        <w:rPr>
                          <w:rFonts w:eastAsiaTheme="minorHAnsi"/>
                          <w:noProof/>
                          <w:sz w:val="28"/>
                          <w:szCs w:val="28"/>
                          <w:lang w:val="vi-VN"/>
                        </w:rPr>
                      </w:pPr>
                      <w:bookmarkStart w:id="166" w:name="_Toc185336649"/>
                      <w:r w:rsidRPr="008A04E2">
                        <w:rPr>
                          <w:sz w:val="28"/>
                          <w:szCs w:val="28"/>
                          <w:highlight w:val="green"/>
                        </w:rPr>
                        <w:t>Hình 1.</w:t>
                      </w:r>
                      <w:r w:rsidRPr="008A04E2">
                        <w:rPr>
                          <w:sz w:val="28"/>
                          <w:szCs w:val="28"/>
                          <w:highlight w:val="green"/>
                        </w:rPr>
                        <w:fldChar w:fldCharType="begin"/>
                      </w:r>
                      <w:r w:rsidRPr="008A04E2">
                        <w:rPr>
                          <w:sz w:val="28"/>
                          <w:szCs w:val="28"/>
                          <w:highlight w:val="green"/>
                        </w:rPr>
                        <w:instrText xml:space="preserve"> SEQ Hình_1. \* ARABIC </w:instrText>
                      </w:r>
                      <w:r w:rsidRPr="008A04E2">
                        <w:rPr>
                          <w:sz w:val="28"/>
                          <w:szCs w:val="28"/>
                          <w:highlight w:val="green"/>
                        </w:rPr>
                        <w:fldChar w:fldCharType="separate"/>
                      </w:r>
                      <w:r w:rsidR="00201AD6">
                        <w:rPr>
                          <w:noProof/>
                          <w:sz w:val="28"/>
                          <w:szCs w:val="28"/>
                          <w:highlight w:val="green"/>
                        </w:rPr>
                        <w:t>3</w:t>
                      </w:r>
                      <w:r w:rsidRPr="008A04E2">
                        <w:rPr>
                          <w:sz w:val="28"/>
                          <w:szCs w:val="28"/>
                          <w:highlight w:val="green"/>
                        </w:rPr>
                        <w:fldChar w:fldCharType="end"/>
                      </w:r>
                      <w:r w:rsidRPr="008A04E2">
                        <w:rPr>
                          <w:sz w:val="28"/>
                          <w:szCs w:val="28"/>
                          <w:highlight w:val="green"/>
                        </w:rPr>
                        <w:t xml:space="preserve">: Quy trình </w:t>
                      </w:r>
                      <w:bookmarkEnd w:id="166"/>
                      <w:r w:rsidR="008A04E2" w:rsidRPr="008A04E2">
                        <w:rPr>
                          <w:sz w:val="28"/>
                          <w:szCs w:val="28"/>
                          <w:highlight w:val="green"/>
                        </w:rPr>
                        <w:t>kinh doanh</w:t>
                      </w:r>
                      <w:r w:rsidR="00A30A0C">
                        <w:rPr>
                          <w:sz w:val="28"/>
                          <w:szCs w:val="28"/>
                          <w:lang w:val="vi-VN"/>
                        </w:rPr>
                        <w:t xml:space="preserve"> </w:t>
                      </w:r>
                      <w:r w:rsidR="00A30A0C">
                        <w:rPr>
                          <w:sz w:val="28"/>
                          <w:szCs w:val="28"/>
                          <w:highlight w:val="green"/>
                          <w:lang w:val="vi-VN"/>
                        </w:rPr>
                        <w:t>mua</w:t>
                      </w:r>
                      <w:r w:rsidR="00A30A0C">
                        <w:rPr>
                          <w:sz w:val="28"/>
                          <w:szCs w:val="28"/>
                          <w:lang w:val="vi-VN"/>
                        </w:rPr>
                        <w:t xml:space="preserve"> </w:t>
                      </w:r>
                      <w:r w:rsidR="00A30A0C">
                        <w:rPr>
                          <w:sz w:val="28"/>
                          <w:szCs w:val="28"/>
                          <w:highlight w:val="green"/>
                          <w:lang w:val="vi-VN"/>
                        </w:rPr>
                        <w:t>bán</w:t>
                      </w:r>
                      <w:r w:rsidR="00A30A0C">
                        <w:rPr>
                          <w:sz w:val="28"/>
                          <w:szCs w:val="28"/>
                          <w:lang w:val="vi-VN"/>
                        </w:rPr>
                        <w:t xml:space="preserve"> xe</w:t>
                      </w:r>
                    </w:p>
                  </w:txbxContent>
                </v:textbox>
              </v:shape>
            </w:pict>
          </mc:Fallback>
        </mc:AlternateContent>
      </w:r>
    </w:p>
    <w:p w14:paraId="390B4868" w14:textId="1D68D102" w:rsidR="00131293" w:rsidRPr="00542B23" w:rsidRDefault="00131293" w:rsidP="000F0940">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Xe ô tô mới nhập về được đưa vào khu vực Showroom trưng bày. Khách hàng có nhu cầu mua xe có thể liên hệ với lễ tân hoặc nhân viên để được tư vấn, hỗ trợ kiểm tra thông tin, thông số kỹ thuật của xe theo nhu cầu khách hàng. Sau khi khách hàng lựa chọn được xe phù hợp, nhân viên sẽ ký hợp đồng mua bán và làm các thủ tục mua bán sau đó bàn giao xe cho khách hàng.</w:t>
      </w:r>
    </w:p>
    <w:p w14:paraId="457DB487" w14:textId="77777777" w:rsidR="00DD375B" w:rsidRPr="00542B23" w:rsidRDefault="00DD375B" w:rsidP="00DD375B">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 Quy trình bảo dưỡng sửa chữa xe:</w:t>
      </w:r>
    </w:p>
    <w:p w14:paraId="5926EDCD" w14:textId="77777777" w:rsidR="00DD375B" w:rsidRPr="00542B23" w:rsidRDefault="00DD375B" w:rsidP="000F0940">
      <w:pPr>
        <w:spacing w:before="120" w:after="120" w:line="240" w:lineRule="auto"/>
        <w:rPr>
          <w:rFonts w:eastAsiaTheme="minorHAnsi"/>
          <w:szCs w:val="28"/>
          <w:bdr w:val="none" w:sz="0" w:space="0" w:color="auto" w:frame="1"/>
          <w:shd w:val="clear" w:color="auto" w:fill="FFFFFF"/>
          <w:lang w:eastAsia="en-US"/>
        </w:rPr>
      </w:pPr>
    </w:p>
    <w:p w14:paraId="2AE3F5BC" w14:textId="473B089A" w:rsidR="001073AD" w:rsidRPr="00542B23" w:rsidRDefault="001073AD" w:rsidP="00C920B0">
      <w:pPr>
        <w:spacing w:before="120" w:after="120" w:line="240" w:lineRule="auto"/>
        <w:rPr>
          <w:rFonts w:eastAsiaTheme="minorHAnsi"/>
          <w:szCs w:val="28"/>
          <w:bdr w:val="none" w:sz="0" w:space="0" w:color="auto" w:frame="1"/>
          <w:shd w:val="clear" w:color="auto" w:fill="FFFFFF"/>
          <w:lang w:eastAsia="en-US"/>
        </w:rPr>
      </w:pPr>
    </w:p>
    <w:p w14:paraId="71005AA9" w14:textId="2655E3F6" w:rsidR="001073AD" w:rsidRPr="00542B23" w:rsidRDefault="001073AD" w:rsidP="00C920B0">
      <w:pPr>
        <w:spacing w:before="120" w:after="120" w:line="240" w:lineRule="auto"/>
        <w:rPr>
          <w:rFonts w:eastAsiaTheme="minorHAnsi"/>
          <w:szCs w:val="28"/>
          <w:bdr w:val="none" w:sz="0" w:space="0" w:color="auto" w:frame="1"/>
          <w:shd w:val="clear" w:color="auto" w:fill="FFFFFF"/>
          <w:lang w:eastAsia="en-US"/>
        </w:rPr>
      </w:pPr>
    </w:p>
    <w:p w14:paraId="15FCA45E" w14:textId="36BC912D" w:rsidR="001073AD" w:rsidRPr="00542B23" w:rsidRDefault="001073AD" w:rsidP="00C920B0">
      <w:pPr>
        <w:spacing w:before="120" w:after="120" w:line="240" w:lineRule="auto"/>
        <w:rPr>
          <w:rFonts w:eastAsiaTheme="minorHAnsi"/>
          <w:szCs w:val="28"/>
          <w:bdr w:val="none" w:sz="0" w:space="0" w:color="auto" w:frame="1"/>
          <w:shd w:val="clear" w:color="auto" w:fill="FFFFFF"/>
          <w:lang w:eastAsia="en-US"/>
        </w:rPr>
      </w:pPr>
    </w:p>
    <w:p w14:paraId="5FE9B510" w14:textId="30E1731D" w:rsidR="001073AD" w:rsidRPr="00542B23" w:rsidRDefault="001073AD" w:rsidP="00C920B0">
      <w:pPr>
        <w:spacing w:before="120" w:after="120" w:line="240" w:lineRule="auto"/>
        <w:rPr>
          <w:rFonts w:eastAsiaTheme="minorHAnsi"/>
          <w:szCs w:val="28"/>
          <w:bdr w:val="none" w:sz="0" w:space="0" w:color="auto" w:frame="1"/>
          <w:shd w:val="clear" w:color="auto" w:fill="FFFFFF"/>
          <w:lang w:eastAsia="en-US"/>
        </w:rPr>
      </w:pPr>
    </w:p>
    <w:p w14:paraId="10424C5F" w14:textId="0416EDB7" w:rsidR="001073AD" w:rsidRPr="00542B23" w:rsidRDefault="001073AD" w:rsidP="00C920B0">
      <w:pPr>
        <w:spacing w:before="120" w:after="120" w:line="240" w:lineRule="auto"/>
        <w:rPr>
          <w:rFonts w:eastAsiaTheme="minorHAnsi"/>
          <w:szCs w:val="28"/>
          <w:bdr w:val="none" w:sz="0" w:space="0" w:color="auto" w:frame="1"/>
          <w:shd w:val="clear" w:color="auto" w:fill="FFFFFF"/>
          <w:lang w:eastAsia="en-US"/>
        </w:rPr>
      </w:pPr>
    </w:p>
    <w:p w14:paraId="65F79965" w14:textId="0F002366" w:rsidR="001073AD" w:rsidRPr="00542B23" w:rsidRDefault="001073AD" w:rsidP="006E5635">
      <w:pPr>
        <w:spacing w:before="120" w:after="120" w:line="240" w:lineRule="auto"/>
        <w:ind w:firstLine="0"/>
        <w:rPr>
          <w:rFonts w:eastAsiaTheme="minorHAnsi"/>
          <w:szCs w:val="28"/>
          <w:bdr w:val="none" w:sz="0" w:space="0" w:color="auto" w:frame="1"/>
          <w:shd w:val="clear" w:color="auto" w:fill="FFFFFF"/>
          <w:lang w:eastAsia="en-US"/>
        </w:rPr>
      </w:pPr>
    </w:p>
    <w:p w14:paraId="4CE5231A" w14:textId="07765317" w:rsidR="001073AD" w:rsidRPr="00542B23" w:rsidRDefault="001073AD" w:rsidP="00C920B0">
      <w:pPr>
        <w:spacing w:before="120" w:after="120" w:line="240" w:lineRule="auto"/>
        <w:rPr>
          <w:rFonts w:eastAsiaTheme="minorHAnsi"/>
          <w:szCs w:val="28"/>
          <w:bdr w:val="none" w:sz="0" w:space="0" w:color="auto" w:frame="1"/>
          <w:shd w:val="clear" w:color="auto" w:fill="FFFFFF"/>
          <w:lang w:eastAsia="en-US"/>
        </w:rPr>
      </w:pPr>
    </w:p>
    <w:p w14:paraId="01553F1F" w14:textId="26A63881" w:rsidR="006526E0" w:rsidRPr="00542B23" w:rsidRDefault="006652CB" w:rsidP="00C920B0">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noProof/>
          <w:szCs w:val="28"/>
          <w:bdr w:val="none" w:sz="0" w:space="0" w:color="auto" w:frame="1"/>
          <w:shd w:val="clear" w:color="auto" w:fill="FFFFFF"/>
          <w:lang w:val="en-US" w:eastAsia="en-US"/>
        </w:rPr>
        <w:lastRenderedPageBreak/>
        <w:drawing>
          <wp:anchor distT="0" distB="0" distL="114300" distR="114300" simplePos="0" relativeHeight="252049408" behindDoc="1" locked="0" layoutInCell="1" allowOverlap="1" wp14:anchorId="354244CB" wp14:editId="5BB54FEC">
            <wp:simplePos x="0" y="0"/>
            <wp:positionH relativeFrom="column">
              <wp:posOffset>-210259</wp:posOffset>
            </wp:positionH>
            <wp:positionV relativeFrom="page">
              <wp:posOffset>722630</wp:posOffset>
            </wp:positionV>
            <wp:extent cx="5715635" cy="4000500"/>
            <wp:effectExtent l="0" t="0" r="0" b="0"/>
            <wp:wrapTopAndBottom/>
            <wp:docPr id="1302292034" name="Picture 130229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635" cy="4000500"/>
                    </a:xfrm>
                    <a:prstGeom prst="rect">
                      <a:avLst/>
                    </a:prstGeom>
                  </pic:spPr>
                </pic:pic>
              </a:graphicData>
            </a:graphic>
          </wp:anchor>
        </w:drawing>
      </w:r>
    </w:p>
    <w:p w14:paraId="065AF04A" w14:textId="0759869F" w:rsidR="006526E0" w:rsidRPr="00542B23" w:rsidRDefault="006526E0" w:rsidP="006526E0">
      <w:pPr>
        <w:pStyle w:val="Caption"/>
        <w:rPr>
          <w:rFonts w:cs="Times New Roman"/>
          <w:bCs/>
          <w:color w:val="auto"/>
          <w:sz w:val="28"/>
          <w:szCs w:val="28"/>
          <w:lang w:val="vi-VN"/>
        </w:rPr>
      </w:pPr>
      <w:bookmarkStart w:id="167" w:name="_Toc185336650"/>
      <w:r w:rsidRPr="00542B23">
        <w:rPr>
          <w:rFonts w:cs="Times New Roman"/>
          <w:color w:val="auto"/>
          <w:sz w:val="28"/>
          <w:szCs w:val="28"/>
          <w:lang w:val="vi-VN"/>
        </w:rPr>
        <w:t>Hình 1.</w:t>
      </w:r>
      <w:r w:rsidRPr="00542B23">
        <w:rPr>
          <w:rFonts w:cs="Times New Roman"/>
          <w:color w:val="auto"/>
          <w:sz w:val="28"/>
          <w:szCs w:val="28"/>
        </w:rPr>
        <w:fldChar w:fldCharType="begin"/>
      </w:r>
      <w:r w:rsidRPr="00542B23">
        <w:rPr>
          <w:rFonts w:cs="Times New Roman"/>
          <w:color w:val="auto"/>
          <w:sz w:val="28"/>
          <w:szCs w:val="28"/>
          <w:lang w:val="vi-VN"/>
        </w:rPr>
        <w:instrText xml:space="preserve"> SEQ Hình_1. \* ARABIC </w:instrText>
      </w:r>
      <w:r w:rsidRPr="00542B23">
        <w:rPr>
          <w:rFonts w:cs="Times New Roman"/>
          <w:color w:val="auto"/>
          <w:sz w:val="28"/>
          <w:szCs w:val="28"/>
        </w:rPr>
        <w:fldChar w:fldCharType="separate"/>
      </w:r>
      <w:r w:rsidR="00201AD6" w:rsidRPr="00542B23">
        <w:rPr>
          <w:rFonts w:cs="Times New Roman"/>
          <w:noProof/>
          <w:color w:val="auto"/>
          <w:sz w:val="28"/>
          <w:szCs w:val="28"/>
          <w:lang w:val="vi-VN"/>
        </w:rPr>
        <w:t>5</w:t>
      </w:r>
      <w:r w:rsidRPr="00542B23">
        <w:rPr>
          <w:rFonts w:cs="Times New Roman"/>
          <w:color w:val="auto"/>
          <w:sz w:val="28"/>
          <w:szCs w:val="28"/>
        </w:rPr>
        <w:fldChar w:fldCharType="end"/>
      </w:r>
      <w:r w:rsidRPr="00542B23">
        <w:rPr>
          <w:rFonts w:cs="Times New Roman"/>
          <w:color w:val="auto"/>
          <w:sz w:val="28"/>
          <w:szCs w:val="28"/>
          <w:lang w:val="vi-VN"/>
        </w:rPr>
        <w:t xml:space="preserve">: </w:t>
      </w:r>
      <w:r w:rsidRPr="00542B23">
        <w:rPr>
          <w:rFonts w:cs="Times New Roman"/>
          <w:bCs/>
          <w:color w:val="auto"/>
          <w:sz w:val="28"/>
          <w:szCs w:val="28"/>
          <w:lang w:val="vi-VN"/>
        </w:rPr>
        <w:t xml:space="preserve">Sơ đồ tổng quát quy trình </w:t>
      </w:r>
      <w:bookmarkEnd w:id="167"/>
      <w:r w:rsidR="00A637C0" w:rsidRPr="00542B23">
        <w:rPr>
          <w:rFonts w:cs="Times New Roman"/>
          <w:bCs/>
          <w:color w:val="auto"/>
          <w:sz w:val="28"/>
          <w:szCs w:val="28"/>
          <w:lang w:val="vi-VN"/>
        </w:rPr>
        <w:t>bảo dưỡng xe</w:t>
      </w:r>
    </w:p>
    <w:p w14:paraId="108E3DB5" w14:textId="3D9AD880" w:rsidR="006E5635" w:rsidRPr="00542B23" w:rsidRDefault="006E5635" w:rsidP="006E5635">
      <w:pPr>
        <w:rPr>
          <w:lang w:eastAsia="en-US"/>
        </w:rPr>
      </w:pPr>
      <w:r w:rsidRPr="00542B23">
        <w:rPr>
          <w:noProof/>
          <w:szCs w:val="28"/>
          <w:lang w:val="en-US" w:eastAsia="en-US"/>
        </w:rPr>
        <mc:AlternateContent>
          <mc:Choice Requires="wps">
            <w:drawing>
              <wp:anchor distT="0" distB="0" distL="114300" distR="114300" simplePos="0" relativeHeight="252064768" behindDoc="0" locked="0" layoutInCell="1" allowOverlap="1" wp14:anchorId="78708A87" wp14:editId="107F49B1">
                <wp:simplePos x="0" y="0"/>
                <wp:positionH relativeFrom="margin">
                  <wp:posOffset>0</wp:posOffset>
                </wp:positionH>
                <wp:positionV relativeFrom="paragraph">
                  <wp:posOffset>-635</wp:posOffset>
                </wp:positionV>
                <wp:extent cx="2695903" cy="688768"/>
                <wp:effectExtent l="0" t="0" r="9525" b="0"/>
                <wp:wrapNone/>
                <wp:docPr id="31"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3" cy="688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E4D4F" w14:textId="77777777" w:rsidR="006E5635" w:rsidRPr="009B5F9E" w:rsidRDefault="006E5635" w:rsidP="006E5635">
                            <w:pPr>
                              <w:spacing w:line="300" w:lineRule="exact"/>
                              <w:rPr>
                                <w:b/>
                                <w:i/>
                                <w:iCs/>
                                <w:szCs w:val="28"/>
                                <w:u w:val="single"/>
                              </w:rPr>
                            </w:pPr>
                            <w:r w:rsidRPr="009B5F9E">
                              <w:rPr>
                                <w:b/>
                                <w:i/>
                                <w:iCs/>
                                <w:szCs w:val="28"/>
                                <w:u w:val="single"/>
                              </w:rPr>
                              <w:t>Ghi chú:</w:t>
                            </w:r>
                          </w:p>
                          <w:p w14:paraId="2B988B6B" w14:textId="77777777" w:rsidR="006E5635" w:rsidRPr="009B5F9E" w:rsidRDefault="006E5635" w:rsidP="006E5635">
                            <w:pPr>
                              <w:spacing w:line="300" w:lineRule="exact"/>
                              <w:rPr>
                                <w:szCs w:val="28"/>
                              </w:rPr>
                            </w:pPr>
                            <w:r w:rsidRPr="009B5F9E">
                              <w:rPr>
                                <w:noProof/>
                                <w:szCs w:val="28"/>
                                <w:lang w:val="en-US" w:eastAsia="en-US"/>
                              </w:rPr>
                              <w:drawing>
                                <wp:inline distT="0" distB="0" distL="0" distR="0" wp14:anchorId="4B40442E" wp14:editId="7B8469C8">
                                  <wp:extent cx="379730" cy="1638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30" cy="163830"/>
                                          </a:xfrm>
                                          <a:prstGeom prst="rect">
                                            <a:avLst/>
                                          </a:prstGeom>
                                          <a:noFill/>
                                          <a:ln>
                                            <a:noFill/>
                                          </a:ln>
                                        </pic:spPr>
                                      </pic:pic>
                                    </a:graphicData>
                                  </a:graphic>
                                </wp:inline>
                              </w:drawing>
                            </w:r>
                            <w:r w:rsidRPr="009B5F9E">
                              <w:rPr>
                                <w:szCs w:val="28"/>
                              </w:rPr>
                              <w:t>Đường công nghệ</w:t>
                            </w:r>
                          </w:p>
                          <w:p w14:paraId="162958CC" w14:textId="77777777" w:rsidR="006E5635" w:rsidRPr="009B5F9E" w:rsidRDefault="006E5635" w:rsidP="006E5635">
                            <w:pPr>
                              <w:spacing w:line="300" w:lineRule="exact"/>
                              <w:rPr>
                                <w:szCs w:val="28"/>
                              </w:rPr>
                            </w:pPr>
                            <w:r w:rsidRPr="009B5F9E">
                              <w:rPr>
                                <w:noProof/>
                                <w:szCs w:val="28"/>
                                <w:lang w:val="en-US" w:eastAsia="en-US"/>
                              </w:rPr>
                              <w:drawing>
                                <wp:inline distT="0" distB="0" distL="0" distR="0" wp14:anchorId="21DB0C07" wp14:editId="6B693172">
                                  <wp:extent cx="379730" cy="16383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30" cy="163830"/>
                                          </a:xfrm>
                                          <a:prstGeom prst="rect">
                                            <a:avLst/>
                                          </a:prstGeom>
                                          <a:noFill/>
                                          <a:ln>
                                            <a:noFill/>
                                          </a:ln>
                                        </pic:spPr>
                                      </pic:pic>
                                    </a:graphicData>
                                  </a:graphic>
                                </wp:inline>
                              </w:drawing>
                            </w:r>
                            <w:r w:rsidRPr="009B5F9E">
                              <w:rPr>
                                <w:szCs w:val="28"/>
                              </w:rPr>
                              <w:t>Đường dòng thải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8A87" id="Rectangle 1552" o:spid="_x0000_s1061" style="position:absolute;left:0;text-align:left;margin-left:0;margin-top:-.05pt;width:212.3pt;height:54.2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" stroked="f">
                <v:textbox inset="0,0,0,0">
                  <w:txbxContent>
                    <w:p w14:paraId="1D6E4D4F" w14:textId="77777777" w:rsidR="006E5635" w:rsidRPr="009B5F9E" w:rsidRDefault="006E5635" w:rsidP="006E5635">
                      <w:pPr>
                        <w:spacing w:line="300" w:lineRule="exact"/>
                        <w:rPr>
                          <w:b/>
                          <w:i/>
                          <w:iCs/>
                          <w:szCs w:val="28"/>
                          <w:u w:val="single"/>
                        </w:rPr>
                      </w:pPr>
                      <w:r w:rsidRPr="009B5F9E">
                        <w:rPr>
                          <w:b/>
                          <w:i/>
                          <w:iCs/>
                          <w:szCs w:val="28"/>
                          <w:u w:val="single"/>
                        </w:rPr>
                        <w:t>Ghi chú:</w:t>
                      </w:r>
                    </w:p>
                    <w:p w14:paraId="2B988B6B" w14:textId="77777777" w:rsidR="006E5635" w:rsidRPr="009B5F9E" w:rsidRDefault="006E5635" w:rsidP="006E5635">
                      <w:pPr>
                        <w:spacing w:line="300" w:lineRule="exact"/>
                        <w:rPr>
                          <w:szCs w:val="28"/>
                        </w:rPr>
                      </w:pPr>
                      <w:r w:rsidRPr="009B5F9E">
                        <w:rPr>
                          <w:noProof/>
                          <w:szCs w:val="28"/>
                          <w:lang w:val="en-US" w:eastAsia="en-US"/>
                        </w:rPr>
                        <w:drawing>
                          <wp:inline distT="0" distB="0" distL="0" distR="0" wp14:anchorId="4B40442E" wp14:editId="7B8469C8">
                            <wp:extent cx="379730" cy="1638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30" cy="163830"/>
                                    </a:xfrm>
                                    <a:prstGeom prst="rect">
                                      <a:avLst/>
                                    </a:prstGeom>
                                    <a:noFill/>
                                    <a:ln>
                                      <a:noFill/>
                                    </a:ln>
                                  </pic:spPr>
                                </pic:pic>
                              </a:graphicData>
                            </a:graphic>
                          </wp:inline>
                        </w:drawing>
                      </w:r>
                      <w:r w:rsidRPr="009B5F9E">
                        <w:rPr>
                          <w:szCs w:val="28"/>
                        </w:rPr>
                        <w:t>Đường công nghệ</w:t>
                      </w:r>
                    </w:p>
                    <w:p w14:paraId="162958CC" w14:textId="77777777" w:rsidR="006E5635" w:rsidRPr="009B5F9E" w:rsidRDefault="006E5635" w:rsidP="006E5635">
                      <w:pPr>
                        <w:spacing w:line="300" w:lineRule="exact"/>
                        <w:rPr>
                          <w:szCs w:val="28"/>
                        </w:rPr>
                      </w:pPr>
                      <w:r w:rsidRPr="009B5F9E">
                        <w:rPr>
                          <w:noProof/>
                          <w:szCs w:val="28"/>
                          <w:lang w:val="en-US" w:eastAsia="en-US"/>
                        </w:rPr>
                        <w:drawing>
                          <wp:inline distT="0" distB="0" distL="0" distR="0" wp14:anchorId="21DB0C07" wp14:editId="6B693172">
                            <wp:extent cx="379730" cy="16383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30" cy="163830"/>
                                    </a:xfrm>
                                    <a:prstGeom prst="rect">
                                      <a:avLst/>
                                    </a:prstGeom>
                                    <a:noFill/>
                                    <a:ln>
                                      <a:noFill/>
                                    </a:ln>
                                  </pic:spPr>
                                </pic:pic>
                              </a:graphicData>
                            </a:graphic>
                          </wp:inline>
                        </w:drawing>
                      </w:r>
                      <w:r w:rsidRPr="009B5F9E">
                        <w:rPr>
                          <w:szCs w:val="28"/>
                        </w:rPr>
                        <w:t>Đường dòng thải</w:t>
                      </w:r>
                    </w:p>
                  </w:txbxContent>
                </v:textbox>
                <w10:wrap anchorx="margin"/>
              </v:rect>
            </w:pict>
          </mc:Fallback>
        </mc:AlternateContent>
      </w:r>
    </w:p>
    <w:p w14:paraId="2E9CA4E8" w14:textId="77777777" w:rsidR="006E5635" w:rsidRPr="00542B23" w:rsidRDefault="006E5635" w:rsidP="006E5635">
      <w:pPr>
        <w:spacing w:before="120" w:after="120" w:line="240" w:lineRule="auto"/>
        <w:rPr>
          <w:rFonts w:eastAsiaTheme="minorHAnsi"/>
          <w:szCs w:val="28"/>
          <w:bdr w:val="none" w:sz="0" w:space="0" w:color="auto" w:frame="1"/>
          <w:shd w:val="clear" w:color="auto" w:fill="FFFFFF"/>
          <w:lang w:eastAsia="en-US"/>
        </w:rPr>
      </w:pPr>
    </w:p>
    <w:p w14:paraId="2786C7E1" w14:textId="77777777" w:rsidR="006E5635" w:rsidRPr="00542B23" w:rsidRDefault="006E5635" w:rsidP="006E5635">
      <w:pPr>
        <w:spacing w:before="120" w:after="120" w:line="240" w:lineRule="auto"/>
        <w:rPr>
          <w:rFonts w:eastAsiaTheme="minorHAnsi"/>
          <w:szCs w:val="28"/>
          <w:bdr w:val="none" w:sz="0" w:space="0" w:color="auto" w:frame="1"/>
          <w:shd w:val="clear" w:color="auto" w:fill="FFFFFF"/>
          <w:lang w:eastAsia="en-US"/>
        </w:rPr>
      </w:pPr>
    </w:p>
    <w:p w14:paraId="5391AD0D" w14:textId="77777777" w:rsidR="006E5635" w:rsidRPr="00542B23" w:rsidRDefault="006E5635" w:rsidP="006E5635">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 Hoạt động bảo dưỡng (định kỳ, hàng ngày): làm sạch, chuẩn đoán, kiểm tra, điều chỉnh, xiết chặt, thay dầu mỡ, bổ sung nước làm mát, dung dịch acquy,... Mục đích của hoạt động bảo dưỡng là kiểm tra, sửa chữa, và thay thế phụ kiện, phụ tùng đình kỳ để đảm bảo điều kiện hoạt động tốt nhất cho tất cả các bộ phận trên xe. Bảo dưỡng giúp xe tránh khỏi hư hỏng nặng, tiết kiệm chi phí, đảm bảo tính an toàn cho xe, giúp xe vận hành đúng các quy định về an toàn và môi trường.</w:t>
      </w:r>
    </w:p>
    <w:p w14:paraId="16A8BB72" w14:textId="77777777" w:rsidR="006E5635" w:rsidRPr="00542B23" w:rsidRDefault="006E5635" w:rsidP="006E5635">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 Hoạt động sửa chữa: Kiểm tra, chuẩn đoán, tháo lắp, điều chỉnh và phục hồi chi tiết, thay thế cụm chi tiết, tổng thành của ô tô. Hoạt động sửa chữa chia làm 2 loại:</w:t>
      </w:r>
    </w:p>
    <w:p w14:paraId="622BB138" w14:textId="77777777" w:rsidR="006E5635" w:rsidRPr="00542B23" w:rsidRDefault="006E5635" w:rsidP="006E5635">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 Sửa chữa nhỏ: Sửa chữa các chi tiết không phải là chi tiết cơ bản trong tổng thành, hệ thống nhằm loại trừ hoặc khắc phục các hư hỏng, sai lệch đã xảy ra trong quá trình sử dụng ô tô.</w:t>
      </w:r>
    </w:p>
    <w:p w14:paraId="104B6BE9" w14:textId="78AEC6FF" w:rsidR="006E5635" w:rsidRPr="00542B23" w:rsidRDefault="006E5635" w:rsidP="006E5635">
      <w:pPr>
        <w:spacing w:before="120" w:after="120" w:line="240" w:lineRule="auto"/>
        <w:rPr>
          <w:rFonts w:eastAsiaTheme="minorHAnsi"/>
          <w:szCs w:val="28"/>
          <w:bdr w:val="none" w:sz="0" w:space="0" w:color="auto" w:frame="1"/>
          <w:shd w:val="clear" w:color="auto" w:fill="FFFFFF"/>
          <w:lang w:eastAsia="en-US"/>
        </w:rPr>
      </w:pPr>
      <w:r w:rsidRPr="00542B23">
        <w:rPr>
          <w:rFonts w:eastAsiaTheme="minorHAnsi"/>
          <w:szCs w:val="28"/>
          <w:bdr w:val="none" w:sz="0" w:space="0" w:color="auto" w:frame="1"/>
          <w:shd w:val="clear" w:color="auto" w:fill="FFFFFF"/>
          <w:lang w:eastAsia="en-US"/>
        </w:rPr>
        <w:t xml:space="preserve">+ Sửa chữa lớn: Tháo toàn bộ các cụm trong xe, sửa chữa, thay thế, phục hồi toàn bộ các chi tiết hư hỏng để đảm bảo cho các cụm máy và xe đạt được các chỉ tiêu kinh tế kỹ thuật gần giống ban đầu. </w:t>
      </w:r>
    </w:p>
    <w:p w14:paraId="5B5DC71C" w14:textId="258CB012" w:rsidR="00702EE8" w:rsidRPr="00542B23" w:rsidRDefault="003038D6" w:rsidP="009B5F9E">
      <w:pPr>
        <w:pStyle w:val="A3"/>
        <w:spacing w:before="120" w:after="120" w:line="240" w:lineRule="auto"/>
        <w:ind w:firstLine="0"/>
        <w:jc w:val="both"/>
        <w:rPr>
          <w:b/>
          <w:sz w:val="28"/>
          <w:szCs w:val="28"/>
          <w:shd w:val="clear" w:color="auto" w:fill="FFFFFF"/>
        </w:rPr>
      </w:pPr>
      <w:r w:rsidRPr="00542B23">
        <w:rPr>
          <w:b/>
          <w:sz w:val="28"/>
          <w:szCs w:val="28"/>
          <w:shd w:val="clear" w:color="auto" w:fill="FFFFFF"/>
        </w:rPr>
        <w:t>c</w:t>
      </w:r>
      <w:r w:rsidR="001D139C" w:rsidRPr="00542B23">
        <w:rPr>
          <w:b/>
          <w:sz w:val="28"/>
          <w:szCs w:val="28"/>
          <w:shd w:val="clear" w:color="auto" w:fill="FFFFFF"/>
        </w:rPr>
        <w:t xml:space="preserve">) </w:t>
      </w:r>
      <w:r w:rsidR="009929C5" w:rsidRPr="00542B23">
        <w:rPr>
          <w:b/>
          <w:sz w:val="28"/>
          <w:szCs w:val="28"/>
          <w:shd w:val="clear" w:color="auto" w:fill="FFFFFF"/>
        </w:rPr>
        <w:t>H</w:t>
      </w:r>
      <w:r w:rsidR="00702EE8" w:rsidRPr="00542B23">
        <w:rPr>
          <w:b/>
          <w:sz w:val="28"/>
          <w:szCs w:val="28"/>
          <w:shd w:val="clear" w:color="auto" w:fill="FFFFFF"/>
        </w:rPr>
        <w:t xml:space="preserve">oạt động cho thuê kho bãi  </w:t>
      </w:r>
    </w:p>
    <w:p w14:paraId="404C1E58" w14:textId="41B18547" w:rsidR="00A561E5" w:rsidRPr="00542B23" w:rsidRDefault="00201AD6" w:rsidP="006652CB">
      <w:pPr>
        <w:spacing w:before="120" w:after="120" w:line="240" w:lineRule="auto"/>
        <w:ind w:left="567"/>
        <w:rPr>
          <w:bCs/>
          <w:iCs/>
          <w:szCs w:val="28"/>
        </w:rPr>
      </w:pPr>
      <w:r w:rsidRPr="00542B23">
        <w:rPr>
          <w:noProof/>
        </w:rPr>
        <w:lastRenderedPageBreak/>
        <mc:AlternateContent>
          <mc:Choice Requires="wpg">
            <w:drawing>
              <wp:anchor distT="0" distB="0" distL="114300" distR="114300" simplePos="0" relativeHeight="252058624" behindDoc="0" locked="0" layoutInCell="1" allowOverlap="1" wp14:anchorId="16761452" wp14:editId="10AAF2B8">
                <wp:simplePos x="0" y="0"/>
                <wp:positionH relativeFrom="column">
                  <wp:posOffset>-432435</wp:posOffset>
                </wp:positionH>
                <wp:positionV relativeFrom="paragraph">
                  <wp:posOffset>213360</wp:posOffset>
                </wp:positionV>
                <wp:extent cx="6212205" cy="2870200"/>
                <wp:effectExtent l="0" t="0" r="17145" b="25400"/>
                <wp:wrapNone/>
                <wp:docPr id="21" name="Group 21"/>
                <wp:cNvGraphicFramePr/>
                <a:graphic xmlns:a="http://schemas.openxmlformats.org/drawingml/2006/main">
                  <a:graphicData uri="http://schemas.microsoft.com/office/word/2010/wordprocessingGroup">
                    <wpg:wgp>
                      <wpg:cNvGrpSpPr/>
                      <wpg:grpSpPr>
                        <a:xfrm>
                          <a:off x="0" y="0"/>
                          <a:ext cx="6212205" cy="2870200"/>
                          <a:chOff x="-431800" y="-63495"/>
                          <a:chExt cx="6212205" cy="2602549"/>
                        </a:xfrm>
                      </wpg:grpSpPr>
                      <wpg:grpSp>
                        <wpg:cNvPr id="28" name="Group 28"/>
                        <wpg:cNvGrpSpPr/>
                        <wpg:grpSpPr>
                          <a:xfrm>
                            <a:off x="-431800" y="-63495"/>
                            <a:ext cx="6212205" cy="1757040"/>
                            <a:chOff x="-431800" y="-63500"/>
                            <a:chExt cx="6212205" cy="1757129"/>
                          </a:xfrm>
                        </wpg:grpSpPr>
                        <wpg:grpSp>
                          <wpg:cNvPr id="63" name="Group 63"/>
                          <wpg:cNvGrpSpPr>
                            <a:grpSpLocks/>
                          </wpg:cNvGrpSpPr>
                          <wpg:grpSpPr bwMode="auto">
                            <a:xfrm>
                              <a:off x="-431800" y="-63500"/>
                              <a:ext cx="6212205" cy="930275"/>
                              <a:chOff x="1028" y="3432"/>
                              <a:chExt cx="9783" cy="1465"/>
                            </a:xfrm>
                          </wpg:grpSpPr>
                          <wps:wsp>
                            <wps:cNvPr id="1404091456" name="Line 64"/>
                            <wps:cNvCnPr>
                              <a:cxnSpLocks noChangeShapeType="1"/>
                            </wps:cNvCnPr>
                            <wps:spPr bwMode="auto">
                              <a:xfrm>
                                <a:off x="9021" y="4044"/>
                                <a:ext cx="500" cy="3"/>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wps:wsp>
                            <wps:cNvPr id="1404091457" name="Rectangle 65"/>
                            <wps:cNvSpPr>
                              <a:spLocks noChangeArrowheads="1"/>
                            </wps:cNvSpPr>
                            <wps:spPr bwMode="auto">
                              <a:xfrm>
                                <a:off x="1028" y="3688"/>
                                <a:ext cx="1709" cy="757"/>
                              </a:xfrm>
                              <a:prstGeom prst="rect">
                                <a:avLst/>
                              </a:prstGeom>
                              <a:solidFill>
                                <a:srgbClr val="FFFFFF"/>
                              </a:solidFill>
                              <a:ln w="9525">
                                <a:solidFill>
                                  <a:srgbClr val="000000"/>
                                </a:solidFill>
                                <a:miter lim="800000"/>
                                <a:headEnd/>
                                <a:tailEnd/>
                              </a:ln>
                            </wps:spPr>
                            <wps:txbx>
                              <w:txbxContent>
                                <w:p w14:paraId="463CF04B" w14:textId="77777777" w:rsidR="00201AD6" w:rsidRPr="00041FBC" w:rsidRDefault="00201AD6" w:rsidP="00201AD6">
                                  <w:pPr>
                                    <w:ind w:firstLine="0"/>
                                    <w:rPr>
                                      <w:i/>
                                      <w:sz w:val="26"/>
                                      <w:szCs w:val="26"/>
                                    </w:rPr>
                                  </w:pPr>
                                  <w:r w:rsidRPr="00041FBC">
                                    <w:rPr>
                                      <w:i/>
                                      <w:sz w:val="26"/>
                                      <w:szCs w:val="26"/>
                                    </w:rPr>
                                    <w:t>Khách hàng</w:t>
                                  </w:r>
                                </w:p>
                              </w:txbxContent>
                            </wps:txbx>
                            <wps:bodyPr rot="0" vert="horz" wrap="square" lIns="91440" tIns="45720" rIns="91440" bIns="45720" anchor="t" anchorCtr="0" upright="1">
                              <a:noAutofit/>
                            </wps:bodyPr>
                          </wps:wsp>
                          <wps:wsp>
                            <wps:cNvPr id="1404091458" name="Rectangle 66"/>
                            <wps:cNvSpPr>
                              <a:spLocks noChangeArrowheads="1"/>
                            </wps:cNvSpPr>
                            <wps:spPr bwMode="auto">
                              <a:xfrm>
                                <a:off x="5453" y="3432"/>
                                <a:ext cx="1848" cy="1465"/>
                              </a:xfrm>
                              <a:prstGeom prst="rect">
                                <a:avLst/>
                              </a:prstGeom>
                              <a:solidFill>
                                <a:srgbClr val="FFFFFF"/>
                              </a:solidFill>
                              <a:ln w="9525">
                                <a:solidFill>
                                  <a:srgbClr val="000000"/>
                                </a:solidFill>
                                <a:miter lim="800000"/>
                                <a:headEnd/>
                                <a:tailEnd/>
                              </a:ln>
                            </wps:spPr>
                            <wps:txbx>
                              <w:txbxContent>
                                <w:p w14:paraId="2ADB3DCC" w14:textId="77777777" w:rsidR="00201AD6" w:rsidRPr="00041FBC" w:rsidRDefault="00201AD6" w:rsidP="00201AD6">
                                  <w:pPr>
                                    <w:spacing w:before="0" w:after="0" w:line="240" w:lineRule="auto"/>
                                    <w:ind w:firstLine="0"/>
                                    <w:rPr>
                                      <w:i/>
                                      <w:sz w:val="26"/>
                                      <w:szCs w:val="26"/>
                                    </w:rPr>
                                  </w:pPr>
                                  <w:r>
                                    <w:rPr>
                                      <w:i/>
                                      <w:sz w:val="26"/>
                                      <w:szCs w:val="26"/>
                                    </w:rPr>
                                    <w:t>Xem xét nhu cầu + thảo thuận hợp đồng</w:t>
                                  </w:r>
                                </w:p>
                              </w:txbxContent>
                            </wps:txbx>
                            <wps:bodyPr rot="0" vert="horz" wrap="square" lIns="91440" tIns="45720" rIns="91440" bIns="45720" anchor="t" anchorCtr="0" upright="1">
                              <a:noAutofit/>
                            </wps:bodyPr>
                          </wps:wsp>
                          <wps:wsp>
                            <wps:cNvPr id="1404091459" name="Rectangle 67"/>
                            <wps:cNvSpPr>
                              <a:spLocks noChangeArrowheads="1"/>
                            </wps:cNvSpPr>
                            <wps:spPr bwMode="auto">
                              <a:xfrm>
                                <a:off x="3210" y="3688"/>
                                <a:ext cx="1741" cy="757"/>
                              </a:xfrm>
                              <a:prstGeom prst="rect">
                                <a:avLst/>
                              </a:prstGeom>
                              <a:solidFill>
                                <a:srgbClr val="FFFFFF"/>
                              </a:solidFill>
                              <a:ln w="9525">
                                <a:solidFill>
                                  <a:srgbClr val="000000"/>
                                </a:solidFill>
                                <a:miter lim="800000"/>
                                <a:headEnd/>
                                <a:tailEnd/>
                              </a:ln>
                            </wps:spPr>
                            <wps:txbx>
                              <w:txbxContent>
                                <w:p w14:paraId="37DE78B4" w14:textId="77777777" w:rsidR="00201AD6" w:rsidRPr="00041FBC" w:rsidRDefault="00201AD6" w:rsidP="00201AD6">
                                  <w:pPr>
                                    <w:ind w:firstLine="0"/>
                                    <w:rPr>
                                      <w:i/>
                                      <w:sz w:val="26"/>
                                      <w:szCs w:val="26"/>
                                    </w:rPr>
                                  </w:pPr>
                                  <w:r>
                                    <w:rPr>
                                      <w:i/>
                                      <w:sz w:val="26"/>
                                      <w:szCs w:val="26"/>
                                    </w:rPr>
                                    <w:t>Tiếp đón</w:t>
                                  </w:r>
                                </w:p>
                              </w:txbxContent>
                            </wps:txbx>
                            <wps:bodyPr rot="0" vert="horz" wrap="square" lIns="91440" tIns="45720" rIns="91440" bIns="45720" anchor="t" anchorCtr="0" upright="1">
                              <a:noAutofit/>
                            </wps:bodyPr>
                          </wps:wsp>
                          <wps:wsp>
                            <wps:cNvPr id="1404091460" name="AutoShape 68"/>
                            <wps:cNvCnPr>
                              <a:cxnSpLocks noChangeShapeType="1"/>
                            </wps:cNvCnPr>
                            <wps:spPr bwMode="auto">
                              <a:xfrm>
                                <a:off x="2737" y="4065"/>
                                <a:ext cx="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091461" name="Rectangle 69"/>
                            <wps:cNvSpPr>
                              <a:spLocks noChangeArrowheads="1"/>
                            </wps:cNvSpPr>
                            <wps:spPr bwMode="auto">
                              <a:xfrm>
                                <a:off x="9521" y="3571"/>
                                <a:ext cx="1290" cy="978"/>
                              </a:xfrm>
                              <a:prstGeom prst="rect">
                                <a:avLst/>
                              </a:prstGeom>
                              <a:solidFill>
                                <a:srgbClr val="FFFFFF"/>
                              </a:solidFill>
                              <a:ln w="9525">
                                <a:solidFill>
                                  <a:srgbClr val="000000"/>
                                </a:solidFill>
                                <a:prstDash val="solid"/>
                                <a:miter lim="800000"/>
                                <a:headEnd/>
                                <a:tailEnd/>
                              </a:ln>
                            </wps:spPr>
                            <wps:txbx>
                              <w:txbxContent>
                                <w:p w14:paraId="6CC950B4" w14:textId="77777777" w:rsidR="00201AD6" w:rsidRPr="00041FBC" w:rsidRDefault="00201AD6" w:rsidP="00201AD6">
                                  <w:pPr>
                                    <w:ind w:firstLine="0"/>
                                    <w:rPr>
                                      <w:i/>
                                      <w:sz w:val="26"/>
                                      <w:szCs w:val="26"/>
                                    </w:rPr>
                                  </w:pPr>
                                  <w:r>
                                    <w:rPr>
                                      <w:i/>
                                      <w:sz w:val="26"/>
                                      <w:szCs w:val="26"/>
                                    </w:rPr>
                                    <w:t>Bàn giao             cho thuê</w:t>
                                  </w:r>
                                </w:p>
                                <w:p w14:paraId="0229F5E4" w14:textId="77777777" w:rsidR="00201AD6" w:rsidRPr="00041FBC" w:rsidRDefault="00201AD6" w:rsidP="00201AD6">
                                  <w:pPr>
                                    <w:rPr>
                                      <w:i/>
                                    </w:rPr>
                                  </w:pPr>
                                </w:p>
                              </w:txbxContent>
                            </wps:txbx>
                            <wps:bodyPr rot="0" vert="horz" wrap="square" lIns="91440" tIns="45720" rIns="91440" bIns="45720" anchor="t" anchorCtr="0" upright="1">
                              <a:noAutofit/>
                            </wps:bodyPr>
                          </wps:wsp>
                          <wps:wsp>
                            <wps:cNvPr id="1404091462" name="AutoShape 70"/>
                            <wps:cNvCnPr>
                              <a:cxnSpLocks noChangeShapeType="1"/>
                            </wps:cNvCnPr>
                            <wps:spPr bwMode="auto">
                              <a:xfrm>
                                <a:off x="4955" y="4044"/>
                                <a:ext cx="4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091463" name="Text Box 72"/>
                            <wps:cNvSpPr txBox="1">
                              <a:spLocks noChangeArrowheads="1"/>
                            </wps:cNvSpPr>
                            <wps:spPr bwMode="auto">
                              <a:xfrm>
                                <a:off x="7750" y="3532"/>
                                <a:ext cx="1274" cy="1041"/>
                              </a:xfrm>
                              <a:prstGeom prst="rect">
                                <a:avLst/>
                              </a:prstGeom>
                              <a:solidFill>
                                <a:srgbClr val="FFFFFF"/>
                              </a:solidFill>
                              <a:ln w="9525">
                                <a:solidFill>
                                  <a:srgbClr val="000000"/>
                                </a:solidFill>
                                <a:miter lim="800000"/>
                                <a:headEnd/>
                                <a:tailEnd/>
                              </a:ln>
                            </wps:spPr>
                            <wps:txbx>
                              <w:txbxContent>
                                <w:p w14:paraId="1ECADFE8" w14:textId="77777777" w:rsidR="00201AD6" w:rsidRPr="00041FBC" w:rsidRDefault="00201AD6" w:rsidP="00201AD6">
                                  <w:pPr>
                                    <w:ind w:firstLine="0"/>
                                    <w:rPr>
                                      <w:i/>
                                      <w:sz w:val="26"/>
                                      <w:szCs w:val="26"/>
                                    </w:rPr>
                                  </w:pPr>
                                  <w:r>
                                    <w:rPr>
                                      <w:i/>
                                      <w:sz w:val="26"/>
                                      <w:szCs w:val="26"/>
                                    </w:rPr>
                                    <w:t>Ký hợp đồng</w:t>
                                  </w:r>
                                </w:p>
                              </w:txbxContent>
                            </wps:txbx>
                            <wps:bodyPr rot="0" vert="horz" wrap="square" lIns="91440" tIns="45720" rIns="91440" bIns="45720" anchor="t" anchorCtr="0" upright="1">
                              <a:noAutofit/>
                            </wps:bodyPr>
                          </wps:wsp>
                        </wpg:grpSp>
                        <wps:wsp>
                          <wps:cNvPr id="1404091464" name="Rectangle 69"/>
                          <wps:cNvSpPr>
                            <a:spLocks noChangeArrowheads="1"/>
                          </wps:cNvSpPr>
                          <wps:spPr bwMode="auto">
                            <a:xfrm>
                              <a:off x="954156" y="930303"/>
                              <a:ext cx="1496944" cy="763326"/>
                            </a:xfrm>
                            <a:prstGeom prst="rect">
                              <a:avLst/>
                            </a:prstGeom>
                            <a:solidFill>
                              <a:srgbClr val="FFFFFF"/>
                            </a:solidFill>
                            <a:ln w="9525">
                              <a:solidFill>
                                <a:srgbClr val="000000"/>
                              </a:solidFill>
                              <a:prstDash val="dash"/>
                              <a:miter lim="800000"/>
                              <a:headEnd/>
                              <a:tailEnd/>
                            </a:ln>
                          </wps:spPr>
                          <wps:txbx>
                            <w:txbxContent>
                              <w:p w14:paraId="284FC573" w14:textId="77777777" w:rsidR="00201AD6" w:rsidRDefault="00201AD6" w:rsidP="00201AD6">
                                <w:pPr>
                                  <w:spacing w:before="0" w:after="0" w:line="240" w:lineRule="auto"/>
                                  <w:ind w:firstLine="0"/>
                                  <w:rPr>
                                    <w:i/>
                                    <w:sz w:val="26"/>
                                    <w:szCs w:val="26"/>
                                  </w:rPr>
                                </w:pPr>
                                <w:r>
                                  <w:rPr>
                                    <w:i/>
                                    <w:sz w:val="26"/>
                                    <w:szCs w:val="26"/>
                                  </w:rPr>
                                  <w:t>- Tiến ồn;</w:t>
                                </w:r>
                              </w:p>
                              <w:p w14:paraId="41B7820B" w14:textId="53F99180" w:rsidR="00201AD6" w:rsidRDefault="00201AD6" w:rsidP="00201AD6">
                                <w:pPr>
                                  <w:spacing w:before="0" w:after="0" w:line="240" w:lineRule="auto"/>
                                  <w:ind w:firstLine="0"/>
                                  <w:rPr>
                                    <w:i/>
                                    <w:sz w:val="26"/>
                                    <w:szCs w:val="26"/>
                                  </w:rPr>
                                </w:pPr>
                                <w:r>
                                  <w:rPr>
                                    <w:i/>
                                    <w:sz w:val="26"/>
                                    <w:szCs w:val="26"/>
                                  </w:rPr>
                                  <w:t>- CTR;</w:t>
                                </w:r>
                              </w:p>
                              <w:p w14:paraId="3804B6C4" w14:textId="77777777" w:rsidR="00201AD6" w:rsidRPr="00041FBC" w:rsidRDefault="00201AD6" w:rsidP="00201AD6">
                                <w:pPr>
                                  <w:spacing w:before="0" w:after="0" w:line="240" w:lineRule="auto"/>
                                  <w:ind w:firstLine="0"/>
                                  <w:rPr>
                                    <w:i/>
                                    <w:sz w:val="26"/>
                                    <w:szCs w:val="26"/>
                                  </w:rPr>
                                </w:pPr>
                                <w:r>
                                  <w:rPr>
                                    <w:i/>
                                    <w:sz w:val="26"/>
                                    <w:szCs w:val="26"/>
                                  </w:rPr>
                                  <w:t>- Nước thải</w:t>
                                </w:r>
                              </w:p>
                              <w:p w14:paraId="27E43DB8" w14:textId="77777777" w:rsidR="00201AD6" w:rsidRPr="00041FBC" w:rsidRDefault="00201AD6" w:rsidP="00201AD6">
                                <w:pPr>
                                  <w:rPr>
                                    <w:i/>
                                  </w:rPr>
                                </w:pPr>
                              </w:p>
                            </w:txbxContent>
                          </wps:txbx>
                          <wps:bodyPr rot="0" vert="horz" wrap="square" lIns="91440" tIns="45720" rIns="91440" bIns="45720" anchor="t" anchorCtr="0" upright="1">
                            <a:noAutofit/>
                          </wps:bodyPr>
                        </wps:wsp>
                        <wps:wsp>
                          <wps:cNvPr id="1404091465" name="Straight Arrow Connector 1404091465"/>
                          <wps:cNvCnPr/>
                          <wps:spPr>
                            <a:xfrm>
                              <a:off x="1494845" y="580445"/>
                              <a:ext cx="0" cy="350548"/>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404091466" name="Rectangle 51"/>
                        <wps:cNvSpPr>
                          <a:spLocks noChangeArrowheads="1"/>
                        </wps:cNvSpPr>
                        <wps:spPr bwMode="auto">
                          <a:xfrm>
                            <a:off x="87464" y="1852654"/>
                            <a:ext cx="2075290" cy="686400"/>
                          </a:xfrm>
                          <a:prstGeom prst="rect">
                            <a:avLst/>
                          </a:prstGeom>
                          <a:solidFill>
                            <a:srgbClr val="FFFFFF"/>
                          </a:solidFill>
                          <a:ln w="9525">
                            <a:solidFill>
                              <a:schemeClr val="bg1"/>
                            </a:solidFill>
                            <a:miter lim="800000"/>
                            <a:headEnd/>
                            <a:tailEnd/>
                          </a:ln>
                        </wps:spPr>
                        <wps:txbx>
                          <w:txbxContent>
                            <w:p w14:paraId="4B9D3477" w14:textId="77777777" w:rsidR="00201AD6" w:rsidRPr="00782E1A" w:rsidRDefault="00201AD6" w:rsidP="00201AD6">
                              <w:pPr>
                                <w:spacing w:before="120" w:after="120"/>
                                <w:ind w:firstLine="720"/>
                                <w:rPr>
                                  <w:sz w:val="26"/>
                                  <w:szCs w:val="26"/>
                                </w:rPr>
                              </w:pPr>
                              <w:r w:rsidRPr="00782E1A">
                                <w:rPr>
                                  <w:sz w:val="26"/>
                                  <w:szCs w:val="26"/>
                                </w:rPr>
                                <w:t>Quy trình kinh doanh</w:t>
                              </w:r>
                            </w:p>
                            <w:p w14:paraId="68F2A25A" w14:textId="77777777" w:rsidR="00201AD6" w:rsidRPr="0062313D" w:rsidRDefault="00201AD6" w:rsidP="00201AD6">
                              <w:pPr>
                                <w:spacing w:before="120" w:after="120"/>
                                <w:ind w:firstLine="720"/>
                              </w:pPr>
                              <w:r w:rsidRPr="0062313D">
                                <w:t>Dòng thải</w:t>
                              </w:r>
                            </w:p>
                          </w:txbxContent>
                        </wps:txbx>
                        <wps:bodyPr rot="0" vert="horz" wrap="square" lIns="91440" tIns="45720" rIns="91440" bIns="45720" anchor="t" anchorCtr="0" upright="1">
                          <a:noAutofit/>
                        </wps:bodyPr>
                      </wps:wsp>
                      <wps:wsp>
                        <wps:cNvPr id="1404091467" name="Straight Arrow Connector 1404091467"/>
                        <wps:cNvCnPr/>
                        <wps:spPr>
                          <a:xfrm>
                            <a:off x="190831" y="2075291"/>
                            <a:ext cx="4055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4091468" name="Straight Arrow Connector 1404091468"/>
                        <wps:cNvCnPr/>
                        <wps:spPr>
                          <a:xfrm>
                            <a:off x="190831" y="2345635"/>
                            <a:ext cx="40513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761452" id="Group 21" o:spid="_x0000_s1062" style="position:absolute;left:0;text-align:left;margin-left:-34.05pt;margin-top:16.8pt;width:489.15pt;height:226pt;z-index:252058624;mso-width-relative:margin;mso-height-relative:margin" coordorigin="-4318,-634" coordsize="62122,2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">
                <v:group id="Group 28" o:spid="_x0000_s1063" style="position:absolute;left:-4318;top:-634;width:62122;height:17569" coordorigin="-4318,-635" coordsize="62122,1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63" o:spid="_x0000_s1064" style="position:absolute;left:-4318;top:-635;width:62122;height:9302" coordorigin="1028,3432" coordsize="9783,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64" o:spid="_x0000_s1065" style="position:absolute;visibility:visible;mso-wrap-style:square" from="9021,4044" to="952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">
                      <v:stroke endarrow="block"/>
                    </v:line>
                    <v:rect id="Rectangle 65" o:spid="_x0000_s1066" style="position:absolute;left:1028;top:3688;width:1709;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">
                      <v:textbox>
                        <w:txbxContent>
                          <w:p w14:paraId="463CF04B" w14:textId="77777777" w:rsidR="00201AD6" w:rsidRPr="00041FBC" w:rsidRDefault="00201AD6" w:rsidP="00201AD6">
                            <w:pPr>
                              <w:ind w:firstLine="0"/>
                              <w:rPr>
                                <w:i/>
                                <w:sz w:val="26"/>
                                <w:szCs w:val="26"/>
                              </w:rPr>
                            </w:pPr>
                            <w:r w:rsidRPr="00041FBC">
                              <w:rPr>
                                <w:i/>
                                <w:sz w:val="26"/>
                                <w:szCs w:val="26"/>
                              </w:rPr>
                              <w:t>Khách hàng</w:t>
                            </w:r>
                          </w:p>
                        </w:txbxContent>
                      </v:textbox>
                    </v:rect>
                    <v:rect id="Rectangle 66" o:spid="_x0000_s1067" style="position:absolute;left:5453;top:3432;width:1848;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">
                      <v:textbox>
                        <w:txbxContent>
                          <w:p w14:paraId="2ADB3DCC" w14:textId="77777777" w:rsidR="00201AD6" w:rsidRPr="00041FBC" w:rsidRDefault="00201AD6" w:rsidP="00201AD6">
                            <w:pPr>
                              <w:spacing w:before="0" w:after="0" w:line="240" w:lineRule="auto"/>
                              <w:ind w:firstLine="0"/>
                              <w:rPr>
                                <w:i/>
                                <w:sz w:val="26"/>
                                <w:szCs w:val="26"/>
                              </w:rPr>
                            </w:pPr>
                            <w:r>
                              <w:rPr>
                                <w:i/>
                                <w:sz w:val="26"/>
                                <w:szCs w:val="26"/>
                              </w:rPr>
                              <w:t>Xem xét nhu cầu + thảo thuận hợp đồng</w:t>
                            </w:r>
                          </w:p>
                        </w:txbxContent>
                      </v:textbox>
                    </v:rect>
                    <v:rect id="Rectangle 67" o:spid="_x0000_s1068" style="position:absolute;left:3210;top:3688;width:1741;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">
                      <v:textbox>
                        <w:txbxContent>
                          <w:p w14:paraId="37DE78B4" w14:textId="77777777" w:rsidR="00201AD6" w:rsidRPr="00041FBC" w:rsidRDefault="00201AD6" w:rsidP="00201AD6">
                            <w:pPr>
                              <w:ind w:firstLine="0"/>
                              <w:rPr>
                                <w:i/>
                                <w:sz w:val="26"/>
                                <w:szCs w:val="26"/>
                              </w:rPr>
                            </w:pPr>
                            <w:r>
                              <w:rPr>
                                <w:i/>
                                <w:sz w:val="26"/>
                                <w:szCs w:val="26"/>
                              </w:rPr>
                              <w:t>Tiếp đón</w:t>
                            </w:r>
                          </w:p>
                        </w:txbxContent>
                      </v:textbox>
                    </v:rect>
                    <v:shape id="AutoShape 68" o:spid="_x0000_s1069" type="#_x0000_t32" style="position:absolute;left:2737;top:4065;width: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">
                      <v:stroke endarrow="block"/>
                    </v:shape>
                    <v:rect id="Rectangle 69" o:spid="_x0000_s1070" style="position:absolute;left:9521;top:3571;width:129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">
                      <v:textbox>
                        <w:txbxContent>
                          <w:p w14:paraId="6CC950B4" w14:textId="77777777" w:rsidR="00201AD6" w:rsidRPr="00041FBC" w:rsidRDefault="00201AD6" w:rsidP="00201AD6">
                            <w:pPr>
                              <w:ind w:firstLine="0"/>
                              <w:rPr>
                                <w:i/>
                                <w:sz w:val="26"/>
                                <w:szCs w:val="26"/>
                              </w:rPr>
                            </w:pPr>
                            <w:r>
                              <w:rPr>
                                <w:i/>
                                <w:sz w:val="26"/>
                                <w:szCs w:val="26"/>
                              </w:rPr>
                              <w:t>Bàn giao             cho thuê</w:t>
                            </w:r>
                          </w:p>
                          <w:p w14:paraId="0229F5E4" w14:textId="77777777" w:rsidR="00201AD6" w:rsidRPr="00041FBC" w:rsidRDefault="00201AD6" w:rsidP="00201AD6">
                            <w:pPr>
                              <w:rPr>
                                <w:i/>
                              </w:rPr>
                            </w:pPr>
                          </w:p>
                        </w:txbxContent>
                      </v:textbox>
                    </v:rect>
                    <v:shape id="AutoShape 70" o:spid="_x0000_s1071" type="#_x0000_t32" style="position:absolute;left:4955;top:4044;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">
                      <v:stroke endarrow="block"/>
                    </v:shape>
                    <v:shape id="Text Box 72" o:spid="_x0000_s1072" type="#_x0000_t202" style="position:absolute;left:7750;top:3532;width:12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">
                      <v:textbox>
                        <w:txbxContent>
                          <w:p w14:paraId="1ECADFE8" w14:textId="77777777" w:rsidR="00201AD6" w:rsidRPr="00041FBC" w:rsidRDefault="00201AD6" w:rsidP="00201AD6">
                            <w:pPr>
                              <w:ind w:firstLine="0"/>
                              <w:rPr>
                                <w:i/>
                                <w:sz w:val="26"/>
                                <w:szCs w:val="26"/>
                              </w:rPr>
                            </w:pPr>
                            <w:r>
                              <w:rPr>
                                <w:i/>
                                <w:sz w:val="26"/>
                                <w:szCs w:val="26"/>
                              </w:rPr>
                              <w:t>Ký hợp đồng</w:t>
                            </w:r>
                          </w:p>
                        </w:txbxContent>
                      </v:textbox>
                    </v:shape>
                  </v:group>
                  <v:rect id="Rectangle 69" o:spid="_x0000_s1073" style="position:absolute;left:9541;top:9303;width:14970;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">
                    <v:stroke dashstyle="dash"/>
                    <v:textbox>
                      <w:txbxContent>
                        <w:p w14:paraId="284FC573" w14:textId="77777777" w:rsidR="00201AD6" w:rsidRDefault="00201AD6" w:rsidP="00201AD6">
                          <w:pPr>
                            <w:spacing w:before="0" w:after="0" w:line="240" w:lineRule="auto"/>
                            <w:ind w:firstLine="0"/>
                            <w:rPr>
                              <w:i/>
                              <w:sz w:val="26"/>
                              <w:szCs w:val="26"/>
                            </w:rPr>
                          </w:pPr>
                          <w:r>
                            <w:rPr>
                              <w:i/>
                              <w:sz w:val="26"/>
                              <w:szCs w:val="26"/>
                            </w:rPr>
                            <w:t>- Tiến ồn;</w:t>
                          </w:r>
                        </w:p>
                        <w:p w14:paraId="41B7820B" w14:textId="53F99180" w:rsidR="00201AD6" w:rsidRDefault="00201AD6" w:rsidP="00201AD6">
                          <w:pPr>
                            <w:spacing w:before="0" w:after="0" w:line="240" w:lineRule="auto"/>
                            <w:ind w:firstLine="0"/>
                            <w:rPr>
                              <w:i/>
                              <w:sz w:val="26"/>
                              <w:szCs w:val="26"/>
                            </w:rPr>
                          </w:pPr>
                          <w:r>
                            <w:rPr>
                              <w:i/>
                              <w:sz w:val="26"/>
                              <w:szCs w:val="26"/>
                            </w:rPr>
                            <w:t>- CTR;</w:t>
                          </w:r>
                        </w:p>
                        <w:p w14:paraId="3804B6C4" w14:textId="77777777" w:rsidR="00201AD6" w:rsidRPr="00041FBC" w:rsidRDefault="00201AD6" w:rsidP="00201AD6">
                          <w:pPr>
                            <w:spacing w:before="0" w:after="0" w:line="240" w:lineRule="auto"/>
                            <w:ind w:firstLine="0"/>
                            <w:rPr>
                              <w:i/>
                              <w:sz w:val="26"/>
                              <w:szCs w:val="26"/>
                            </w:rPr>
                          </w:pPr>
                          <w:r>
                            <w:rPr>
                              <w:i/>
                              <w:sz w:val="26"/>
                              <w:szCs w:val="26"/>
                            </w:rPr>
                            <w:t>- Nước thải</w:t>
                          </w:r>
                        </w:p>
                        <w:p w14:paraId="27E43DB8" w14:textId="77777777" w:rsidR="00201AD6" w:rsidRPr="00041FBC" w:rsidRDefault="00201AD6" w:rsidP="00201AD6">
                          <w:pPr>
                            <w:rPr>
                              <w:i/>
                            </w:rPr>
                          </w:pPr>
                        </w:p>
                      </w:txbxContent>
                    </v:textbox>
                  </v:rect>
                  <v:shape id="Straight Arrow Connector 1404091465" o:spid="_x0000_s1074" type="#_x0000_t32" style="position:absolute;left:14948;top:5804;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" strokecolor="black [3200]" strokeweight=".5pt">
                    <v:stroke dashstyle="dash" endarrow="block" joinstyle="miter"/>
                  </v:shape>
                </v:group>
                <v:rect id="Rectangle 51" o:spid="_x0000_s1075" style="position:absolute;left:874;top:18526;width:20753;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" strokecolor="white [3212]">
                  <v:textbox>
                    <w:txbxContent>
                      <w:p w14:paraId="4B9D3477" w14:textId="77777777" w:rsidR="00201AD6" w:rsidRPr="00782E1A" w:rsidRDefault="00201AD6" w:rsidP="00201AD6">
                        <w:pPr>
                          <w:spacing w:before="120" w:after="120"/>
                          <w:ind w:firstLine="720"/>
                          <w:rPr>
                            <w:sz w:val="26"/>
                            <w:szCs w:val="26"/>
                          </w:rPr>
                        </w:pPr>
                        <w:r w:rsidRPr="00782E1A">
                          <w:rPr>
                            <w:sz w:val="26"/>
                            <w:szCs w:val="26"/>
                          </w:rPr>
                          <w:t>Quy trình kinh doanh</w:t>
                        </w:r>
                      </w:p>
                      <w:p w14:paraId="68F2A25A" w14:textId="77777777" w:rsidR="00201AD6" w:rsidRPr="0062313D" w:rsidRDefault="00201AD6" w:rsidP="00201AD6">
                        <w:pPr>
                          <w:spacing w:before="120" w:after="120"/>
                          <w:ind w:firstLine="720"/>
                        </w:pPr>
                        <w:r w:rsidRPr="0062313D">
                          <w:t>Dòng thải</w:t>
                        </w:r>
                      </w:p>
                    </w:txbxContent>
                  </v:textbox>
                </v:rect>
                <v:shape id="Straight Arrow Connector 1404091467" o:spid="_x0000_s1076" type="#_x0000_t32" style="position:absolute;left:1908;top:20752;width:4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" strokecolor="black [3200]" strokeweight=".5pt">
                  <v:stroke endarrow="block" joinstyle="miter"/>
                </v:shape>
                <v:shape id="Straight Arrow Connector 1404091468" o:spid="_x0000_s1077" type="#_x0000_t32" style="position:absolute;left:1908;top:23456;width:4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" strokecolor="black [3200]" strokeweight=".5pt">
                  <v:stroke dashstyle="dash" endarrow="block" joinstyle="miter"/>
                </v:shape>
              </v:group>
            </w:pict>
          </mc:Fallback>
        </mc:AlternateContent>
      </w:r>
      <w:r w:rsidR="00A561E5" w:rsidRPr="00542B23">
        <w:rPr>
          <w:bCs/>
          <w:iCs/>
          <w:szCs w:val="28"/>
          <w:lang w:val="en-US"/>
        </w:rPr>
        <w:t>Quy trình cho thuê kho của dự án như sau</w:t>
      </w:r>
      <w:r w:rsidR="00020226" w:rsidRPr="00542B23">
        <w:rPr>
          <w:bCs/>
          <w:iCs/>
          <w:szCs w:val="28"/>
          <w:lang w:val="en-US"/>
        </w:rPr>
        <w:t>:</w:t>
      </w:r>
      <w:r w:rsidRPr="00542B23">
        <w:rPr>
          <w:bCs/>
          <w:iCs/>
          <w:szCs w:val="28"/>
        </w:rPr>
        <w:t xml:space="preserve"> </w:t>
      </w:r>
    </w:p>
    <w:p w14:paraId="49596F80" w14:textId="1A120E0B" w:rsidR="00201AD6" w:rsidRPr="00542B23" w:rsidRDefault="00201AD6" w:rsidP="006652CB">
      <w:pPr>
        <w:spacing w:before="120" w:after="120" w:line="240" w:lineRule="auto"/>
        <w:ind w:left="567"/>
        <w:rPr>
          <w:bCs/>
          <w:iCs/>
          <w:szCs w:val="28"/>
        </w:rPr>
      </w:pPr>
    </w:p>
    <w:p w14:paraId="4334FF8B" w14:textId="756D656A" w:rsidR="00A561E5" w:rsidRPr="00542B23" w:rsidRDefault="00A561E5" w:rsidP="00A561E5">
      <w:pPr>
        <w:spacing w:before="120" w:after="120" w:line="312" w:lineRule="auto"/>
        <w:ind w:left="567"/>
        <w:rPr>
          <w:bCs/>
          <w:i/>
          <w:iCs/>
          <w:szCs w:val="28"/>
          <w:lang w:val="en-US"/>
        </w:rPr>
      </w:pPr>
    </w:p>
    <w:p w14:paraId="0C5DC30E" w14:textId="7AE0534B" w:rsidR="001073AD" w:rsidRPr="00542B23" w:rsidRDefault="001073AD" w:rsidP="00A561E5">
      <w:pPr>
        <w:spacing w:before="120" w:after="120" w:line="312" w:lineRule="auto"/>
        <w:ind w:left="567"/>
        <w:rPr>
          <w:bCs/>
          <w:i/>
          <w:iCs/>
          <w:szCs w:val="28"/>
          <w:lang w:val="en-US"/>
        </w:rPr>
      </w:pPr>
    </w:p>
    <w:p w14:paraId="5E194767" w14:textId="4DC23D99" w:rsidR="001073AD" w:rsidRPr="00542B23" w:rsidRDefault="001073AD" w:rsidP="00A561E5">
      <w:pPr>
        <w:spacing w:before="120" w:after="120" w:line="312" w:lineRule="auto"/>
        <w:ind w:left="567"/>
        <w:rPr>
          <w:bCs/>
          <w:i/>
          <w:iCs/>
          <w:szCs w:val="28"/>
          <w:lang w:val="en-US"/>
        </w:rPr>
      </w:pPr>
    </w:p>
    <w:p w14:paraId="77C6FD56" w14:textId="542B69FC" w:rsidR="00C920B0" w:rsidRPr="00542B23" w:rsidRDefault="00C920B0" w:rsidP="006652CB">
      <w:pPr>
        <w:pStyle w:val="Caption"/>
        <w:spacing w:before="120" w:after="120"/>
        <w:jc w:val="both"/>
        <w:rPr>
          <w:rFonts w:eastAsia="MS Mincho" w:cs="Times New Roman"/>
          <w:b w:val="0"/>
          <w:bCs/>
          <w:i/>
          <w:iCs/>
          <w:color w:val="auto"/>
          <w:sz w:val="28"/>
          <w:szCs w:val="28"/>
          <w:lang w:eastAsia="ja-JP"/>
        </w:rPr>
      </w:pPr>
      <w:bookmarkStart w:id="168" w:name="_Toc184851181"/>
      <w:bookmarkStart w:id="169" w:name="_Toc185336651"/>
    </w:p>
    <w:p w14:paraId="1CFF6EFB" w14:textId="4D79DD8E" w:rsidR="00C920B0" w:rsidRPr="00542B23" w:rsidRDefault="00C920B0" w:rsidP="006652CB">
      <w:pPr>
        <w:pStyle w:val="Caption"/>
        <w:spacing w:before="120" w:after="120"/>
        <w:jc w:val="both"/>
        <w:rPr>
          <w:rFonts w:eastAsia="MS Mincho" w:cs="Times New Roman"/>
          <w:b w:val="0"/>
          <w:color w:val="auto"/>
          <w:sz w:val="28"/>
          <w:szCs w:val="22"/>
          <w:lang w:eastAsia="ja-JP"/>
        </w:rPr>
      </w:pPr>
    </w:p>
    <w:p w14:paraId="573574FD" w14:textId="2FA04B59" w:rsidR="006652CB" w:rsidRPr="00542B23" w:rsidRDefault="006652CB" w:rsidP="006652CB">
      <w:pPr>
        <w:rPr>
          <w:lang w:val="en-US"/>
        </w:rPr>
      </w:pPr>
    </w:p>
    <w:p w14:paraId="337762CF" w14:textId="06167200" w:rsidR="00782E1A" w:rsidRPr="00542B23" w:rsidRDefault="00782E1A" w:rsidP="006652CB">
      <w:pPr>
        <w:rPr>
          <w:lang w:val="en-US"/>
        </w:rPr>
      </w:pPr>
    </w:p>
    <w:p w14:paraId="26201277" w14:textId="37711601" w:rsidR="00782E1A" w:rsidRPr="00542B23" w:rsidRDefault="00782E1A" w:rsidP="006652CB">
      <w:pPr>
        <w:rPr>
          <w:lang w:val="en-US"/>
        </w:rPr>
      </w:pPr>
    </w:p>
    <w:p w14:paraId="0865F5BD" w14:textId="77777777" w:rsidR="00782E1A" w:rsidRPr="00542B23" w:rsidRDefault="00782E1A" w:rsidP="006652CB">
      <w:pPr>
        <w:rPr>
          <w:lang w:val="en-US"/>
        </w:rPr>
      </w:pPr>
    </w:p>
    <w:p w14:paraId="48D7BF27" w14:textId="3A9EAE61" w:rsidR="00A561E5" w:rsidRPr="00542B23" w:rsidRDefault="00A561E5" w:rsidP="006E5635">
      <w:pPr>
        <w:pStyle w:val="Caption"/>
        <w:spacing w:before="120" w:after="120"/>
        <w:rPr>
          <w:rFonts w:cs="Times New Roman"/>
          <w:b w:val="0"/>
          <w:i/>
          <w:color w:val="auto"/>
          <w:spacing w:val="-4"/>
          <w:sz w:val="28"/>
          <w:szCs w:val="28"/>
          <w:lang w:val="vi-VN"/>
        </w:rPr>
      </w:pPr>
      <w:r w:rsidRPr="00542B23">
        <w:rPr>
          <w:rFonts w:cs="Times New Roman"/>
          <w:color w:val="auto"/>
          <w:sz w:val="28"/>
          <w:szCs w:val="28"/>
          <w:lang w:val="pt-BR"/>
        </w:rPr>
        <w:t xml:space="preserve">Hình 1. </w:t>
      </w:r>
      <w:r w:rsidRPr="00542B23">
        <w:rPr>
          <w:rFonts w:cs="Times New Roman"/>
          <w:b w:val="0"/>
          <w:i/>
          <w:color w:val="auto"/>
          <w:sz w:val="28"/>
          <w:szCs w:val="28"/>
        </w:rPr>
        <w:fldChar w:fldCharType="begin"/>
      </w:r>
      <w:r w:rsidRPr="00542B23">
        <w:rPr>
          <w:rFonts w:cs="Times New Roman"/>
          <w:color w:val="auto"/>
          <w:sz w:val="28"/>
          <w:szCs w:val="28"/>
          <w:lang w:val="pt-BR"/>
        </w:rPr>
        <w:instrText xml:space="preserve"> SEQ Hình_1. \* ARABIC </w:instrText>
      </w:r>
      <w:r w:rsidRPr="00542B23">
        <w:rPr>
          <w:rFonts w:cs="Times New Roman"/>
          <w:b w:val="0"/>
          <w:i/>
          <w:color w:val="auto"/>
          <w:sz w:val="28"/>
          <w:szCs w:val="28"/>
        </w:rPr>
        <w:fldChar w:fldCharType="separate"/>
      </w:r>
      <w:r w:rsidR="00201AD6" w:rsidRPr="00542B23">
        <w:rPr>
          <w:rFonts w:cs="Times New Roman"/>
          <w:noProof/>
          <w:color w:val="auto"/>
          <w:sz w:val="28"/>
          <w:szCs w:val="28"/>
          <w:lang w:val="pt-BR"/>
        </w:rPr>
        <w:t>6</w:t>
      </w:r>
      <w:r w:rsidRPr="00542B23">
        <w:rPr>
          <w:rFonts w:cs="Times New Roman"/>
          <w:b w:val="0"/>
          <w:i/>
          <w:color w:val="auto"/>
          <w:sz w:val="28"/>
          <w:szCs w:val="28"/>
        </w:rPr>
        <w:fldChar w:fldCharType="end"/>
      </w:r>
      <w:r w:rsidR="006E5635" w:rsidRPr="00542B23">
        <w:rPr>
          <w:rFonts w:cs="Times New Roman"/>
          <w:color w:val="auto"/>
          <w:sz w:val="28"/>
          <w:szCs w:val="28"/>
          <w:lang w:val="vi-VN"/>
        </w:rPr>
        <w:t>:</w:t>
      </w:r>
      <w:r w:rsidRPr="00542B23">
        <w:rPr>
          <w:rFonts w:cs="Times New Roman"/>
          <w:color w:val="auto"/>
          <w:sz w:val="28"/>
          <w:szCs w:val="28"/>
          <w:lang w:val="pt-BR"/>
        </w:rPr>
        <w:t xml:space="preserve"> Quy trình </w:t>
      </w:r>
      <w:bookmarkEnd w:id="168"/>
      <w:bookmarkEnd w:id="169"/>
      <w:r w:rsidR="00201AD6" w:rsidRPr="00542B23">
        <w:rPr>
          <w:rFonts w:cs="Times New Roman"/>
          <w:color w:val="auto"/>
          <w:sz w:val="28"/>
          <w:szCs w:val="28"/>
          <w:lang w:val="pt-BR"/>
        </w:rPr>
        <w:t>kinh</w:t>
      </w:r>
      <w:r w:rsidR="00201AD6" w:rsidRPr="00542B23">
        <w:rPr>
          <w:rFonts w:cs="Times New Roman"/>
          <w:color w:val="auto"/>
          <w:sz w:val="28"/>
          <w:szCs w:val="28"/>
          <w:lang w:val="vi-VN"/>
        </w:rPr>
        <w:t xml:space="preserve"> doanh </w:t>
      </w:r>
      <w:r w:rsidR="006E5635" w:rsidRPr="00542B23">
        <w:rPr>
          <w:rFonts w:cs="Times New Roman"/>
          <w:color w:val="auto"/>
          <w:sz w:val="28"/>
          <w:szCs w:val="28"/>
          <w:lang w:val="vi-VN"/>
        </w:rPr>
        <w:t>thuê kho bãi</w:t>
      </w:r>
    </w:p>
    <w:p w14:paraId="4E4C3179" w14:textId="77777777" w:rsidR="00782E1A" w:rsidRPr="00542B23" w:rsidRDefault="00782E1A" w:rsidP="00782E1A">
      <w:pPr>
        <w:rPr>
          <w:b/>
          <w:i/>
          <w:szCs w:val="28"/>
        </w:rPr>
      </w:pPr>
      <w:bookmarkStart w:id="170" w:name="_Toc118448631"/>
      <w:bookmarkStart w:id="171" w:name="_Toc168984779"/>
      <w:bookmarkStart w:id="172" w:name="_Toc170456784"/>
      <w:bookmarkStart w:id="173" w:name="_Toc170456922"/>
      <w:bookmarkStart w:id="174" w:name="_Toc170565172"/>
      <w:bookmarkStart w:id="175" w:name="_Toc170890656"/>
      <w:bookmarkStart w:id="176" w:name="_Toc173743224"/>
      <w:bookmarkStart w:id="177" w:name="_Toc173840978"/>
      <w:bookmarkStart w:id="178" w:name="_Toc174797346"/>
      <w:bookmarkStart w:id="179" w:name="_Toc174797483"/>
      <w:bookmarkStart w:id="180" w:name="_Toc174797619"/>
      <w:bookmarkStart w:id="181" w:name="_Toc174797755"/>
      <w:bookmarkStart w:id="182" w:name="_Toc174876122"/>
      <w:bookmarkStart w:id="183" w:name="_Toc174876553"/>
      <w:bookmarkStart w:id="184" w:name="_Toc185584954"/>
      <w:r w:rsidRPr="00542B23">
        <w:rPr>
          <w:b/>
          <w:i/>
          <w:szCs w:val="28"/>
        </w:rPr>
        <w:t>* Thuyết minh quy trình:</w:t>
      </w:r>
    </w:p>
    <w:p w14:paraId="5C12E0D9" w14:textId="7761B4F4" w:rsidR="00782E1A" w:rsidRPr="00542B23" w:rsidRDefault="00782E1A" w:rsidP="00782E1A">
      <w:pPr>
        <w:rPr>
          <w:szCs w:val="28"/>
        </w:rPr>
      </w:pPr>
      <w:r w:rsidRPr="00542B23">
        <w:rPr>
          <w:szCs w:val="28"/>
        </w:rPr>
        <w:tab/>
        <w:t>Khác hàng và các đối tác trong và ngoài tỉnh có nhu cầu thuê nhà kho sẽ được tiếp đón tại nhà văn phòng. Nhân viên kinh doanh sẽ căn cứ nhu cầu của khách hàng để tư vấn cho khách hàng lựa chọn thuê kho có diện tích, vị trí phù hợp. Sau khi đã thỏa thuận thống nhất sẽ ký hợp đồng thuê và cho thuê bàn giao sau đó bàn giao cho đối tác.</w:t>
      </w:r>
    </w:p>
    <w:p w14:paraId="3252EA29" w14:textId="77777777" w:rsidR="00F901D6" w:rsidRPr="00542B23" w:rsidRDefault="00F901D6" w:rsidP="00F901D6">
      <w:pPr>
        <w:pStyle w:val="A3"/>
        <w:spacing w:before="60" w:after="60" w:line="288" w:lineRule="auto"/>
        <w:jc w:val="both"/>
        <w:rPr>
          <w:b/>
          <w:i w:val="0"/>
          <w:shd w:val="clear" w:color="auto" w:fill="FFFFFF"/>
          <w:lang w:val="pt-BR"/>
        </w:rPr>
      </w:pPr>
      <w:r w:rsidRPr="00542B23">
        <w:rPr>
          <w:b/>
          <w:i w:val="0"/>
          <w:shd w:val="clear" w:color="auto" w:fill="FFFFFF"/>
          <w:lang w:val="pt-BR"/>
        </w:rPr>
        <w:t>Đánh giá việc lựa chọn công nghệ sản xuất của dự án</w:t>
      </w:r>
    </w:p>
    <w:p w14:paraId="31EE01DC" w14:textId="596C76EB" w:rsidR="00F901D6" w:rsidRPr="00542B23" w:rsidRDefault="00F901D6" w:rsidP="00F901D6">
      <w:pPr>
        <w:pStyle w:val="A3"/>
        <w:spacing w:before="60" w:after="60" w:line="288" w:lineRule="auto"/>
        <w:jc w:val="both"/>
        <w:rPr>
          <w:i w:val="0"/>
          <w:shd w:val="clear" w:color="auto" w:fill="FFFFFF"/>
          <w:lang w:val="pt-BR"/>
        </w:rPr>
      </w:pPr>
      <w:r w:rsidRPr="00542B23">
        <w:rPr>
          <w:i w:val="0"/>
          <w:shd w:val="clear" w:color="auto" w:fill="FFFFFF"/>
          <w:lang w:val="pt-BR"/>
        </w:rPr>
        <w:t>Căn cứ quá trình tham quan, khảo sát công nghệ trên địa bàn cả nước, công nghệ Công ty áp dụng là công nghệ hiện đại</w:t>
      </w:r>
      <w:r w:rsidRPr="00542B23">
        <w:rPr>
          <w:i w:val="0"/>
          <w:shd w:val="clear" w:color="auto" w:fill="FFFFFF"/>
          <w:lang w:val="vi-VN"/>
        </w:rPr>
        <w:t xml:space="preserve"> </w:t>
      </w:r>
      <w:r w:rsidRPr="00542B23">
        <w:rPr>
          <w:i w:val="0"/>
          <w:shd w:val="clear" w:color="auto" w:fill="FFFFFF"/>
          <w:lang w:val="pt-BR"/>
        </w:rPr>
        <w:t xml:space="preserve">trong quá trình </w:t>
      </w:r>
      <w:r w:rsidRPr="00542B23">
        <w:rPr>
          <w:i w:val="0"/>
          <w:shd w:val="clear" w:color="auto" w:fill="FFFFFF"/>
          <w:lang w:val="pt-BR"/>
        </w:rPr>
        <w:t>kinh</w:t>
      </w:r>
      <w:r w:rsidRPr="00542B23">
        <w:rPr>
          <w:i w:val="0"/>
          <w:shd w:val="clear" w:color="auto" w:fill="FFFFFF"/>
          <w:lang w:val="vi-VN"/>
        </w:rPr>
        <w:t xml:space="preserve"> doanh sản xuất</w:t>
      </w:r>
      <w:r w:rsidRPr="00542B23">
        <w:rPr>
          <w:i w:val="0"/>
          <w:shd w:val="clear" w:color="auto" w:fill="FFFFFF"/>
          <w:lang w:val="pt-BR"/>
        </w:rPr>
        <w:t xml:space="preserve">. Toàn bộ máy móc và thiết bị sản xuất </w:t>
      </w:r>
      <w:r w:rsidRPr="00542B23">
        <w:rPr>
          <w:i w:val="0"/>
          <w:lang w:val="pt-BR"/>
        </w:rPr>
        <w:t xml:space="preserve">tiên tiến được lựa chọn mua từ các nhà </w:t>
      </w:r>
      <w:r w:rsidRPr="00542B23">
        <w:rPr>
          <w:i w:val="0"/>
          <w:lang w:val="vi-VN"/>
        </w:rPr>
        <w:t xml:space="preserve">cung cấp </w:t>
      </w:r>
      <w:r w:rsidRPr="00542B23">
        <w:rPr>
          <w:i w:val="0"/>
          <w:lang w:val="pt-BR"/>
        </w:rPr>
        <w:t>có uy tín trên thị trường</w:t>
      </w:r>
      <w:r w:rsidRPr="00542B23">
        <w:rPr>
          <w:i w:val="0"/>
          <w:shd w:val="clear" w:color="auto" w:fill="FFFFFF"/>
          <w:lang w:val="pt-BR"/>
        </w:rPr>
        <w:t>. Hoạt động sản xuất của đơn vị có phát sinh chất thải, tuy nhiên chủ đầu tư có biện pháp đảm bảo hoạt động sản xuất không gây ô nhiễm môi trường ảnh hưởng tới cảnh quan xung quanh khu vực. Như vậy, công nghệ sản xuất của nhà máy hoàn toàn phù hợp.</w:t>
      </w:r>
    </w:p>
    <w:p w14:paraId="108075F4" w14:textId="019297F9" w:rsidR="006F0786" w:rsidRPr="00542B23" w:rsidRDefault="006F0786" w:rsidP="006E038F">
      <w:pPr>
        <w:pStyle w:val="A3"/>
        <w:spacing w:before="120" w:after="120" w:line="240" w:lineRule="auto"/>
        <w:ind w:firstLine="0"/>
        <w:jc w:val="both"/>
        <w:outlineLvl w:val="2"/>
        <w:rPr>
          <w:b/>
          <w:sz w:val="28"/>
          <w:szCs w:val="28"/>
          <w:shd w:val="clear" w:color="auto" w:fill="FFFFFF"/>
          <w:lang w:val="vi-VN"/>
        </w:rPr>
      </w:pPr>
      <w:r w:rsidRPr="00542B23">
        <w:rPr>
          <w:b/>
          <w:sz w:val="28"/>
          <w:szCs w:val="28"/>
          <w:shd w:val="clear" w:color="auto" w:fill="FFFFFF"/>
          <w:lang w:val="vi-VN"/>
        </w:rPr>
        <w:t>3.3. Sản phẩm của dự án đầu tư</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1A47B3" w:rsidRPr="00542B23">
        <w:rPr>
          <w:b/>
          <w:sz w:val="28"/>
          <w:szCs w:val="28"/>
          <w:shd w:val="clear" w:color="auto" w:fill="FFFFFF"/>
          <w:lang w:val="vi-VN"/>
        </w:rPr>
        <w:t xml:space="preserve"> </w:t>
      </w:r>
    </w:p>
    <w:p w14:paraId="67E6AC40" w14:textId="75CE115C" w:rsidR="00A55F57" w:rsidRPr="00542B23" w:rsidRDefault="003874CC" w:rsidP="006E038F">
      <w:pPr>
        <w:spacing w:before="120" w:after="120" w:line="240" w:lineRule="auto"/>
        <w:rPr>
          <w:szCs w:val="28"/>
        </w:rPr>
      </w:pPr>
      <w:bookmarkStart w:id="185" w:name="_Toc118448632"/>
      <w:bookmarkStart w:id="186" w:name="_Toc168399360"/>
      <w:bookmarkStart w:id="187" w:name="_Toc168402588"/>
      <w:bookmarkStart w:id="188" w:name="_Toc168402762"/>
      <w:bookmarkStart w:id="189" w:name="_Toc168984780"/>
      <w:bookmarkStart w:id="190" w:name="_Toc170456785"/>
      <w:bookmarkStart w:id="191" w:name="_Toc170456923"/>
      <w:bookmarkStart w:id="192" w:name="_Toc170565173"/>
      <w:bookmarkStart w:id="193" w:name="_Toc170890657"/>
      <w:bookmarkStart w:id="194" w:name="_Toc173743225"/>
      <w:bookmarkStart w:id="195" w:name="_Toc173840979"/>
      <w:bookmarkStart w:id="196" w:name="_Toc174797347"/>
      <w:bookmarkStart w:id="197" w:name="_Toc174797484"/>
      <w:bookmarkStart w:id="198" w:name="_Toc174797620"/>
      <w:bookmarkStart w:id="199" w:name="_Toc174797756"/>
      <w:bookmarkStart w:id="200" w:name="_Toc174876123"/>
      <w:bookmarkStart w:id="201" w:name="_Toc174876554"/>
      <w:r w:rsidRPr="00542B23">
        <w:rPr>
          <w:szCs w:val="28"/>
        </w:rPr>
        <w:t>Xây dự</w:t>
      </w:r>
      <w:r w:rsidR="008379A4" w:rsidRPr="00542B23">
        <w:rPr>
          <w:szCs w:val="28"/>
        </w:rPr>
        <w:t>ng T</w:t>
      </w:r>
      <w:r w:rsidRPr="00542B23">
        <w:rPr>
          <w:szCs w:val="28"/>
        </w:rPr>
        <w:t xml:space="preserve">rung tâm thương mại và dịch vụ tổng hợp </w:t>
      </w:r>
      <w:r w:rsidR="00833F74" w:rsidRPr="00542B23">
        <w:rPr>
          <w:szCs w:val="28"/>
        </w:rPr>
        <w:t xml:space="preserve">phục vụ nhu cầu </w:t>
      </w:r>
      <w:r w:rsidRPr="00542B23">
        <w:rPr>
          <w:szCs w:val="28"/>
        </w:rPr>
        <w:t xml:space="preserve">mua sắm </w:t>
      </w:r>
      <w:r w:rsidR="00833F74" w:rsidRPr="00542B23">
        <w:rPr>
          <w:szCs w:val="28"/>
        </w:rPr>
        <w:t>cho người dân lân cậ</w:t>
      </w:r>
      <w:r w:rsidR="008A2CA1" w:rsidRPr="00542B23">
        <w:rPr>
          <w:szCs w:val="28"/>
        </w:rPr>
        <w:t>n, c</w:t>
      </w:r>
      <w:r w:rsidR="00A55F57" w:rsidRPr="00542B23">
        <w:rPr>
          <w:szCs w:val="28"/>
        </w:rPr>
        <w:t>ung cấp các sản phẩm hàng hóa, dịch vụ đa dạng, phong phú, tiện lợi cho nhân dân trên địa bàn với ch</w:t>
      </w:r>
      <w:r w:rsidR="008A2CA1" w:rsidRPr="00542B23">
        <w:rPr>
          <w:szCs w:val="28"/>
        </w:rPr>
        <w:t>ất</w:t>
      </w:r>
      <w:r w:rsidR="00A55F57" w:rsidRPr="00542B23">
        <w:rPr>
          <w:szCs w:val="28"/>
        </w:rPr>
        <w:t xml:space="preserve"> lượng, giá cả cạnh </w:t>
      </w:r>
      <w:r w:rsidR="00782E1A" w:rsidRPr="00542B23">
        <w:rPr>
          <w:szCs w:val="28"/>
        </w:rPr>
        <w:t>tranh:</w:t>
      </w:r>
    </w:p>
    <w:p w14:paraId="5EF96436" w14:textId="1766878D" w:rsidR="00782E1A" w:rsidRPr="00542B23" w:rsidRDefault="00782E1A" w:rsidP="00782E1A">
      <w:pPr>
        <w:spacing w:line="283" w:lineRule="auto"/>
        <w:ind w:firstLine="709"/>
        <w:rPr>
          <w:szCs w:val="28"/>
          <w:lang w:val="es-ES"/>
        </w:rPr>
      </w:pPr>
      <w:r w:rsidRPr="00542B23">
        <w:rPr>
          <w:szCs w:val="28"/>
        </w:rPr>
        <w:t xml:space="preserve">- </w:t>
      </w:r>
      <w:r w:rsidRPr="00542B23">
        <w:rPr>
          <w:szCs w:val="28"/>
          <w:lang w:val="es-ES"/>
        </w:rPr>
        <w:t xml:space="preserve">Giới thiệu và kinh doanh mặt hàng công nghệ phẩm đáp ứng nhu cầu khoảng 200 lượt khách/ngày; </w:t>
      </w:r>
    </w:p>
    <w:p w14:paraId="20866082" w14:textId="536AD881" w:rsidR="00782E1A" w:rsidRPr="00542B23" w:rsidRDefault="00782E1A" w:rsidP="00782E1A">
      <w:pPr>
        <w:spacing w:line="283" w:lineRule="auto"/>
        <w:ind w:firstLine="709"/>
        <w:rPr>
          <w:szCs w:val="28"/>
        </w:rPr>
      </w:pPr>
      <w:r w:rsidRPr="00542B23">
        <w:rPr>
          <w:szCs w:val="28"/>
        </w:rPr>
        <w:t>- Dịch vụ cho thuê nhà kho.</w:t>
      </w:r>
    </w:p>
    <w:p w14:paraId="4500B41D" w14:textId="62ECF2A7" w:rsidR="00782E1A" w:rsidRPr="00542B23" w:rsidRDefault="00782E1A" w:rsidP="00782E1A">
      <w:pPr>
        <w:spacing w:line="283" w:lineRule="auto"/>
        <w:ind w:firstLine="709"/>
        <w:rPr>
          <w:szCs w:val="28"/>
        </w:rPr>
      </w:pPr>
      <w:r w:rsidRPr="00542B23">
        <w:rPr>
          <w:szCs w:val="28"/>
        </w:rPr>
        <w:t>- Showroom trưng bày và dịch vụ.</w:t>
      </w:r>
    </w:p>
    <w:p w14:paraId="659EBB4A" w14:textId="0E7CEC9B" w:rsidR="00DF5CD5" w:rsidRPr="00542B23" w:rsidRDefault="00DF5CD5" w:rsidP="009B5F9E">
      <w:pPr>
        <w:pStyle w:val="Heading2"/>
        <w:spacing w:before="120" w:after="120" w:line="240" w:lineRule="auto"/>
        <w:ind w:firstLine="0"/>
        <w:rPr>
          <w:rFonts w:ascii="Times New Roman" w:hAnsi="Times New Roman"/>
          <w:color w:val="auto"/>
          <w:sz w:val="28"/>
          <w:szCs w:val="28"/>
        </w:rPr>
      </w:pPr>
      <w:bookmarkStart w:id="202" w:name="_Toc185584955"/>
      <w:r w:rsidRPr="00542B23">
        <w:rPr>
          <w:rFonts w:ascii="Times New Roman" w:hAnsi="Times New Roman"/>
          <w:color w:val="auto"/>
          <w:sz w:val="28"/>
          <w:szCs w:val="28"/>
        </w:rPr>
        <w:lastRenderedPageBreak/>
        <w:t>4. Nguyên</w:t>
      </w:r>
      <w:r w:rsidR="006F3110" w:rsidRPr="00542B23">
        <w:rPr>
          <w:rFonts w:ascii="Times New Roman" w:hAnsi="Times New Roman"/>
          <w:color w:val="auto"/>
          <w:sz w:val="28"/>
          <w:szCs w:val="28"/>
        </w:rPr>
        <w:t xml:space="preserve"> liệu</w:t>
      </w:r>
      <w:r w:rsidRPr="00542B23">
        <w:rPr>
          <w:rFonts w:ascii="Times New Roman" w:hAnsi="Times New Roman"/>
          <w:color w:val="auto"/>
          <w:sz w:val="28"/>
          <w:szCs w:val="28"/>
        </w:rPr>
        <w:t xml:space="preserve">, nhiên </w:t>
      </w:r>
      <w:r w:rsidR="006F3110" w:rsidRPr="00542B23">
        <w:rPr>
          <w:rFonts w:ascii="Times New Roman" w:hAnsi="Times New Roman"/>
          <w:color w:val="auto"/>
          <w:sz w:val="28"/>
          <w:szCs w:val="28"/>
        </w:rPr>
        <w:t xml:space="preserve">liệu, </w:t>
      </w:r>
      <w:r w:rsidRPr="00542B23">
        <w:rPr>
          <w:rFonts w:ascii="Times New Roman" w:hAnsi="Times New Roman"/>
          <w:color w:val="auto"/>
          <w:sz w:val="28"/>
          <w:szCs w:val="28"/>
        </w:rPr>
        <w:t>vật liệu, phế liệu</w:t>
      </w:r>
      <w:bookmarkEnd w:id="185"/>
      <w:bookmarkEnd w:id="186"/>
      <w:bookmarkEnd w:id="187"/>
      <w:bookmarkEnd w:id="188"/>
      <w:bookmarkEnd w:id="189"/>
      <w:bookmarkEnd w:id="190"/>
      <w:bookmarkEnd w:id="191"/>
      <w:bookmarkEnd w:id="192"/>
      <w:bookmarkEnd w:id="193"/>
      <w:r w:rsidR="006F3110" w:rsidRPr="00542B23">
        <w:rPr>
          <w:rFonts w:ascii="Times New Roman" w:hAnsi="Times New Roman"/>
          <w:color w:val="auto"/>
          <w:sz w:val="28"/>
          <w:szCs w:val="28"/>
        </w:rPr>
        <w:t>, điện năng, hóa chất sử dụng, nguồn cung cấp điện, nước của dự án đầu tư</w:t>
      </w:r>
      <w:bookmarkEnd w:id="194"/>
      <w:bookmarkEnd w:id="195"/>
      <w:bookmarkEnd w:id="196"/>
      <w:bookmarkEnd w:id="197"/>
      <w:bookmarkEnd w:id="198"/>
      <w:bookmarkEnd w:id="199"/>
      <w:bookmarkEnd w:id="200"/>
      <w:bookmarkEnd w:id="201"/>
      <w:bookmarkEnd w:id="202"/>
    </w:p>
    <w:p w14:paraId="1583E711" w14:textId="41B41628" w:rsidR="00DF5CD5" w:rsidRPr="00542B23" w:rsidRDefault="00DF5CD5" w:rsidP="009B5F9E">
      <w:pPr>
        <w:pStyle w:val="A3"/>
        <w:spacing w:before="120" w:after="120" w:line="240" w:lineRule="auto"/>
        <w:ind w:firstLine="0"/>
        <w:jc w:val="both"/>
        <w:outlineLvl w:val="2"/>
        <w:rPr>
          <w:b/>
          <w:sz w:val="28"/>
          <w:szCs w:val="28"/>
          <w:shd w:val="clear" w:color="auto" w:fill="FFFFFF"/>
          <w:lang w:val="vi-VN"/>
        </w:rPr>
      </w:pPr>
      <w:bookmarkStart w:id="203" w:name="_Toc118448633"/>
      <w:bookmarkStart w:id="204" w:name="_Toc168984781"/>
      <w:bookmarkStart w:id="205" w:name="_Toc170456786"/>
      <w:bookmarkStart w:id="206" w:name="_Toc170456924"/>
      <w:bookmarkStart w:id="207" w:name="_Toc170565174"/>
      <w:bookmarkStart w:id="208" w:name="_Toc170890658"/>
      <w:bookmarkStart w:id="209" w:name="_Toc173743226"/>
      <w:bookmarkStart w:id="210" w:name="_Toc173840980"/>
      <w:bookmarkStart w:id="211" w:name="_Toc174797348"/>
      <w:bookmarkStart w:id="212" w:name="_Toc174797485"/>
      <w:bookmarkStart w:id="213" w:name="_Toc174797621"/>
      <w:bookmarkStart w:id="214" w:name="_Toc174797757"/>
      <w:bookmarkStart w:id="215" w:name="_Toc174876124"/>
      <w:bookmarkStart w:id="216" w:name="_Toc174876555"/>
      <w:bookmarkStart w:id="217" w:name="_Toc185584956"/>
      <w:r w:rsidRPr="00542B23">
        <w:rPr>
          <w:b/>
          <w:sz w:val="28"/>
          <w:szCs w:val="28"/>
          <w:shd w:val="clear" w:color="auto" w:fill="FFFFFF"/>
          <w:lang w:val="vi-VN"/>
        </w:rPr>
        <w:t>4.1. Giai đoạn xây dựng</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00444136" w14:textId="3BC4C8D7" w:rsidR="00DF5CD5" w:rsidRPr="00542B23" w:rsidRDefault="00DF5CD5" w:rsidP="009B5F9E">
      <w:pPr>
        <w:spacing w:before="120" w:after="120" w:line="240" w:lineRule="auto"/>
        <w:ind w:firstLine="0"/>
        <w:rPr>
          <w:szCs w:val="28"/>
        </w:rPr>
      </w:pPr>
      <w:r w:rsidRPr="00542B23">
        <w:rPr>
          <w:szCs w:val="28"/>
        </w:rPr>
        <w:t>a. Nguyên vật liệu xây dựng</w:t>
      </w:r>
    </w:p>
    <w:p w14:paraId="7533E447" w14:textId="2B19AF06" w:rsidR="007B7BD8" w:rsidRPr="00542B23" w:rsidRDefault="00B80785" w:rsidP="009B5F9E">
      <w:pPr>
        <w:spacing w:before="120" w:after="120" w:line="240" w:lineRule="auto"/>
        <w:rPr>
          <w:rFonts w:eastAsia="Calibri"/>
          <w:szCs w:val="28"/>
        </w:rPr>
      </w:pPr>
      <w:r w:rsidRPr="00542B23">
        <w:rPr>
          <w:rFonts w:eastAsia="Calibri"/>
          <w:szCs w:val="28"/>
        </w:rPr>
        <w:t>Các nguyên vật liệu gồm, đá, bê tông, cát và gạch xây dựng, xi măng, cát xây dựng các loại, thép xây dựng sử dụng các nguồn cung cấp của tỉnh Nam Định và vùng lân cận</w:t>
      </w:r>
      <w:r w:rsidR="009B5F9E" w:rsidRPr="00542B23">
        <w:rPr>
          <w:rFonts w:eastAsia="Calibri"/>
          <w:szCs w:val="28"/>
        </w:rPr>
        <w:t xml:space="preserve">, </w:t>
      </w:r>
      <w:r w:rsidR="005E2D4E" w:rsidRPr="00542B23">
        <w:rPr>
          <w:szCs w:val="28"/>
        </w:rPr>
        <w:t xml:space="preserve"> được tổng hợp tại bảng dướ</w:t>
      </w:r>
      <w:r w:rsidR="00747C71" w:rsidRPr="00542B23">
        <w:rPr>
          <w:szCs w:val="28"/>
        </w:rPr>
        <w:t>i đây:</w:t>
      </w:r>
    </w:p>
    <w:p w14:paraId="0F3C4B01" w14:textId="1420169E" w:rsidR="00C370A2" w:rsidRPr="00542B23" w:rsidRDefault="00C94096" w:rsidP="00C94096">
      <w:pPr>
        <w:pStyle w:val="Caption"/>
        <w:rPr>
          <w:rFonts w:cs="Times New Roman"/>
          <w:color w:val="auto"/>
          <w:sz w:val="28"/>
          <w:szCs w:val="28"/>
          <w:lang w:val="vi-VN"/>
        </w:rPr>
      </w:pPr>
      <w:bookmarkStart w:id="218" w:name="_Toc185336419"/>
      <w:r w:rsidRPr="00542B23">
        <w:rPr>
          <w:rFonts w:cs="Times New Roman"/>
          <w:color w:val="auto"/>
          <w:sz w:val="28"/>
          <w:szCs w:val="28"/>
          <w:lang w:val="vi-VN"/>
        </w:rPr>
        <w:t>Bảng 1.</w:t>
      </w:r>
      <w:r w:rsidR="009E6A26" w:rsidRPr="00542B23">
        <w:rPr>
          <w:rFonts w:cs="Times New Roman"/>
          <w:color w:val="auto"/>
          <w:sz w:val="28"/>
          <w:szCs w:val="28"/>
          <w:lang w:val="vi-VN"/>
        </w:rPr>
        <w:fldChar w:fldCharType="begin"/>
      </w:r>
      <w:r w:rsidR="009E6A26" w:rsidRPr="00542B23">
        <w:rPr>
          <w:rFonts w:cs="Times New Roman"/>
          <w:color w:val="auto"/>
          <w:sz w:val="28"/>
          <w:szCs w:val="28"/>
          <w:lang w:val="vi-VN"/>
        </w:rPr>
        <w:instrText xml:space="preserve"> SEQ Bảng_1. \* ARABIC </w:instrText>
      </w:r>
      <w:r w:rsidR="009E6A26" w:rsidRPr="00542B23">
        <w:rPr>
          <w:rFonts w:cs="Times New Roman"/>
          <w:color w:val="auto"/>
          <w:sz w:val="28"/>
          <w:szCs w:val="28"/>
          <w:lang w:val="vi-VN"/>
        </w:rPr>
        <w:fldChar w:fldCharType="separate"/>
      </w:r>
      <w:r w:rsidR="00201AD6" w:rsidRPr="00542B23">
        <w:rPr>
          <w:rFonts w:cs="Times New Roman"/>
          <w:noProof/>
          <w:color w:val="auto"/>
          <w:sz w:val="28"/>
          <w:szCs w:val="28"/>
          <w:lang w:val="vi-VN"/>
        </w:rPr>
        <w:t>2</w:t>
      </w:r>
      <w:r w:rsidR="009E6A26" w:rsidRPr="00542B23">
        <w:rPr>
          <w:rFonts w:cs="Times New Roman"/>
          <w:color w:val="auto"/>
          <w:sz w:val="28"/>
          <w:szCs w:val="28"/>
          <w:lang w:val="vi-VN"/>
        </w:rPr>
        <w:fldChar w:fldCharType="end"/>
      </w:r>
      <w:r w:rsidRPr="00542B23">
        <w:rPr>
          <w:rFonts w:cs="Times New Roman"/>
          <w:color w:val="auto"/>
          <w:sz w:val="28"/>
          <w:szCs w:val="28"/>
          <w:lang w:val="vi-VN"/>
        </w:rPr>
        <w:t>:</w:t>
      </w:r>
      <w:r w:rsidR="003E526A" w:rsidRPr="00542B23">
        <w:rPr>
          <w:rFonts w:cs="Times New Roman"/>
          <w:color w:val="auto"/>
          <w:sz w:val="28"/>
          <w:szCs w:val="28"/>
          <w:lang w:val="vi-VN"/>
        </w:rPr>
        <w:t xml:space="preserve"> </w:t>
      </w:r>
      <w:r w:rsidR="00C370A2" w:rsidRPr="00542B23">
        <w:rPr>
          <w:rFonts w:cs="Times New Roman"/>
          <w:color w:val="auto"/>
          <w:sz w:val="28"/>
          <w:szCs w:val="28"/>
          <w:lang w:val="vi-VN"/>
        </w:rPr>
        <w:t>Khối lượng nguyên, vật liệu phục vụ cho giai đoạn xây dưng</w:t>
      </w:r>
      <w:bookmarkEnd w:id="218"/>
    </w:p>
    <w:tbl>
      <w:tblPr>
        <w:tblW w:w="5000" w:type="pct"/>
        <w:tblLook w:val="04A0" w:firstRow="1" w:lastRow="0" w:firstColumn="1" w:lastColumn="0" w:noHBand="0" w:noVBand="1"/>
      </w:tblPr>
      <w:tblGrid>
        <w:gridCol w:w="839"/>
        <w:gridCol w:w="1272"/>
        <w:gridCol w:w="729"/>
        <w:gridCol w:w="1446"/>
        <w:gridCol w:w="911"/>
        <w:gridCol w:w="1119"/>
        <w:gridCol w:w="1378"/>
        <w:gridCol w:w="1358"/>
      </w:tblGrid>
      <w:tr w:rsidR="00542B23" w:rsidRPr="00542B23" w14:paraId="61E4C3A0" w14:textId="7B8849DA" w:rsidTr="0099387A">
        <w:trPr>
          <w:trHeight w:val="390"/>
        </w:trPr>
        <w:tc>
          <w:tcPr>
            <w:tcW w:w="4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AE021B"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TT</w:t>
            </w:r>
          </w:p>
        </w:tc>
        <w:tc>
          <w:tcPr>
            <w:tcW w:w="7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93A57E"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Tên vật liệu</w:t>
            </w: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40AAF7"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Đơn vị</w:t>
            </w:r>
          </w:p>
        </w:tc>
        <w:tc>
          <w:tcPr>
            <w:tcW w:w="7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EB978C"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Khối lượng</w:t>
            </w:r>
          </w:p>
        </w:tc>
        <w:tc>
          <w:tcPr>
            <w:tcW w:w="1882" w:type="pct"/>
            <w:gridSpan w:val="3"/>
            <w:tcBorders>
              <w:top w:val="single" w:sz="8" w:space="0" w:color="auto"/>
              <w:left w:val="nil"/>
              <w:bottom w:val="single" w:sz="8" w:space="0" w:color="auto"/>
              <w:right w:val="single" w:sz="8" w:space="0" w:color="000000"/>
            </w:tcBorders>
            <w:shd w:val="clear" w:color="auto" w:fill="auto"/>
            <w:vAlign w:val="center"/>
            <w:hideMark/>
          </w:tcPr>
          <w:p w14:paraId="2F21E38D"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Quy đổi</w:t>
            </w:r>
          </w:p>
        </w:tc>
        <w:tc>
          <w:tcPr>
            <w:tcW w:w="750" w:type="pct"/>
            <w:vMerge w:val="restart"/>
            <w:tcBorders>
              <w:top w:val="single" w:sz="8" w:space="0" w:color="auto"/>
              <w:left w:val="nil"/>
              <w:right w:val="single" w:sz="8" w:space="0" w:color="000000"/>
            </w:tcBorders>
            <w:vAlign w:val="center"/>
          </w:tcPr>
          <w:p w14:paraId="36862FA6" w14:textId="6DBD7581"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Nguồn gốc</w:t>
            </w:r>
          </w:p>
        </w:tc>
      </w:tr>
      <w:tr w:rsidR="00542B23" w:rsidRPr="00542B23" w14:paraId="6270F213" w14:textId="54DECC18" w:rsidTr="0099387A">
        <w:trPr>
          <w:trHeight w:val="571"/>
        </w:trPr>
        <w:tc>
          <w:tcPr>
            <w:tcW w:w="463" w:type="pct"/>
            <w:vMerge/>
            <w:tcBorders>
              <w:top w:val="single" w:sz="8" w:space="0" w:color="auto"/>
              <w:left w:val="single" w:sz="8" w:space="0" w:color="auto"/>
              <w:bottom w:val="single" w:sz="8" w:space="0" w:color="000000"/>
              <w:right w:val="single" w:sz="8" w:space="0" w:color="auto"/>
            </w:tcBorders>
            <w:vAlign w:val="center"/>
            <w:hideMark/>
          </w:tcPr>
          <w:p w14:paraId="2031B84E" w14:textId="77777777" w:rsidR="00665C0D" w:rsidRPr="00542B23" w:rsidRDefault="00665C0D" w:rsidP="00EC1D04">
            <w:pPr>
              <w:spacing w:line="240" w:lineRule="auto"/>
              <w:ind w:firstLine="0"/>
              <w:jc w:val="center"/>
              <w:rPr>
                <w:rFonts w:eastAsia="Times New Roman"/>
                <w:b/>
                <w:bCs/>
                <w:szCs w:val="28"/>
                <w:lang w:val="en-US" w:eastAsia="en-US"/>
              </w:rPr>
            </w:pPr>
          </w:p>
        </w:tc>
        <w:tc>
          <w:tcPr>
            <w:tcW w:w="703" w:type="pct"/>
            <w:vMerge/>
            <w:tcBorders>
              <w:top w:val="single" w:sz="8" w:space="0" w:color="auto"/>
              <w:left w:val="single" w:sz="8" w:space="0" w:color="auto"/>
              <w:bottom w:val="single" w:sz="8" w:space="0" w:color="000000"/>
              <w:right w:val="single" w:sz="8" w:space="0" w:color="auto"/>
            </w:tcBorders>
            <w:vAlign w:val="center"/>
            <w:hideMark/>
          </w:tcPr>
          <w:p w14:paraId="2E784062" w14:textId="77777777" w:rsidR="00665C0D" w:rsidRPr="00542B23" w:rsidRDefault="00665C0D" w:rsidP="00EC1D04">
            <w:pPr>
              <w:spacing w:line="240" w:lineRule="auto"/>
              <w:ind w:firstLine="0"/>
              <w:jc w:val="center"/>
              <w:rPr>
                <w:rFonts w:eastAsia="Times New Roman"/>
                <w:b/>
                <w:bCs/>
                <w:szCs w:val="28"/>
                <w:lang w:val="en-US" w:eastAsia="en-US"/>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14:paraId="564AC458" w14:textId="77777777" w:rsidR="00665C0D" w:rsidRPr="00542B23" w:rsidRDefault="00665C0D" w:rsidP="00EC1D04">
            <w:pPr>
              <w:spacing w:line="240" w:lineRule="auto"/>
              <w:ind w:firstLine="0"/>
              <w:jc w:val="center"/>
              <w:rPr>
                <w:rFonts w:eastAsia="Times New Roman"/>
                <w:b/>
                <w:bCs/>
                <w:szCs w:val="28"/>
                <w:lang w:val="en-US" w:eastAsia="en-US"/>
              </w:rPr>
            </w:pPr>
          </w:p>
        </w:tc>
        <w:tc>
          <w:tcPr>
            <w:tcW w:w="799" w:type="pct"/>
            <w:vMerge/>
            <w:tcBorders>
              <w:top w:val="single" w:sz="8" w:space="0" w:color="auto"/>
              <w:left w:val="single" w:sz="8" w:space="0" w:color="auto"/>
              <w:bottom w:val="single" w:sz="8" w:space="0" w:color="000000"/>
              <w:right w:val="single" w:sz="8" w:space="0" w:color="auto"/>
            </w:tcBorders>
            <w:vAlign w:val="center"/>
            <w:hideMark/>
          </w:tcPr>
          <w:p w14:paraId="0D5B4E85" w14:textId="77777777" w:rsidR="00665C0D" w:rsidRPr="00542B23" w:rsidRDefault="00665C0D" w:rsidP="00EC1D04">
            <w:pPr>
              <w:spacing w:line="240" w:lineRule="auto"/>
              <w:ind w:firstLine="0"/>
              <w:jc w:val="center"/>
              <w:rPr>
                <w:rFonts w:eastAsia="Times New Roman"/>
                <w:b/>
                <w:bCs/>
                <w:szCs w:val="28"/>
                <w:lang w:val="en-US" w:eastAsia="en-US"/>
              </w:rPr>
            </w:pPr>
          </w:p>
        </w:tc>
        <w:tc>
          <w:tcPr>
            <w:tcW w:w="503" w:type="pct"/>
            <w:tcBorders>
              <w:top w:val="nil"/>
              <w:left w:val="nil"/>
              <w:bottom w:val="single" w:sz="8" w:space="0" w:color="auto"/>
              <w:right w:val="single" w:sz="8" w:space="0" w:color="auto"/>
            </w:tcBorders>
            <w:shd w:val="clear" w:color="auto" w:fill="auto"/>
            <w:vAlign w:val="center"/>
            <w:hideMark/>
          </w:tcPr>
          <w:p w14:paraId="02E00309" w14:textId="10F9107C"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Hệ số quy đổi</w:t>
            </w:r>
          </w:p>
        </w:tc>
        <w:tc>
          <w:tcPr>
            <w:tcW w:w="618" w:type="pct"/>
            <w:tcBorders>
              <w:top w:val="nil"/>
              <w:left w:val="nil"/>
              <w:bottom w:val="single" w:sz="8" w:space="0" w:color="auto"/>
              <w:right w:val="single" w:sz="8" w:space="0" w:color="auto"/>
            </w:tcBorders>
            <w:shd w:val="clear" w:color="auto" w:fill="auto"/>
            <w:vAlign w:val="center"/>
            <w:hideMark/>
          </w:tcPr>
          <w:p w14:paraId="66E12504"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Đơn vị</w:t>
            </w:r>
          </w:p>
        </w:tc>
        <w:tc>
          <w:tcPr>
            <w:tcW w:w="761" w:type="pct"/>
            <w:tcBorders>
              <w:top w:val="nil"/>
              <w:left w:val="nil"/>
              <w:bottom w:val="single" w:sz="8" w:space="0" w:color="auto"/>
              <w:right w:val="single" w:sz="8" w:space="0" w:color="auto"/>
            </w:tcBorders>
            <w:shd w:val="clear" w:color="auto" w:fill="auto"/>
            <w:vAlign w:val="center"/>
            <w:hideMark/>
          </w:tcPr>
          <w:p w14:paraId="665605DC" w14:textId="77777777"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Khối lượng (tấn)</w:t>
            </w:r>
          </w:p>
        </w:tc>
        <w:tc>
          <w:tcPr>
            <w:tcW w:w="750" w:type="pct"/>
            <w:vMerge/>
            <w:tcBorders>
              <w:left w:val="nil"/>
              <w:bottom w:val="single" w:sz="8" w:space="0" w:color="auto"/>
              <w:right w:val="single" w:sz="8" w:space="0" w:color="000000"/>
            </w:tcBorders>
          </w:tcPr>
          <w:p w14:paraId="024897EE" w14:textId="77777777" w:rsidR="00665C0D" w:rsidRPr="00542B23" w:rsidRDefault="00665C0D" w:rsidP="00EC1D04">
            <w:pPr>
              <w:spacing w:line="240" w:lineRule="auto"/>
              <w:ind w:firstLine="0"/>
              <w:jc w:val="center"/>
              <w:rPr>
                <w:rFonts w:eastAsia="Times New Roman"/>
                <w:b/>
                <w:bCs/>
                <w:szCs w:val="28"/>
                <w:lang w:val="en-US" w:eastAsia="en-US"/>
              </w:rPr>
            </w:pPr>
          </w:p>
        </w:tc>
      </w:tr>
      <w:tr w:rsidR="00542B23" w:rsidRPr="00542B23" w14:paraId="2AE054FF" w14:textId="35F1758C" w:rsidTr="0099387A">
        <w:trPr>
          <w:trHeight w:val="66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5EE474DB"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w:t>
            </w:r>
          </w:p>
        </w:tc>
        <w:tc>
          <w:tcPr>
            <w:tcW w:w="703" w:type="pct"/>
            <w:tcBorders>
              <w:top w:val="nil"/>
              <w:left w:val="nil"/>
              <w:bottom w:val="single" w:sz="8" w:space="0" w:color="auto"/>
              <w:right w:val="single" w:sz="8" w:space="0" w:color="auto"/>
            </w:tcBorders>
            <w:shd w:val="clear" w:color="auto" w:fill="auto"/>
            <w:vAlign w:val="center"/>
            <w:hideMark/>
          </w:tcPr>
          <w:p w14:paraId="7D63CE97"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Thép các loại</w:t>
            </w:r>
          </w:p>
        </w:tc>
        <w:tc>
          <w:tcPr>
            <w:tcW w:w="403" w:type="pct"/>
            <w:tcBorders>
              <w:top w:val="nil"/>
              <w:left w:val="nil"/>
              <w:bottom w:val="single" w:sz="8" w:space="0" w:color="auto"/>
              <w:right w:val="single" w:sz="8" w:space="0" w:color="auto"/>
            </w:tcBorders>
            <w:shd w:val="clear" w:color="auto" w:fill="auto"/>
            <w:vAlign w:val="center"/>
            <w:hideMark/>
          </w:tcPr>
          <w:p w14:paraId="78F96718"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12F507D2" w14:textId="0CD1EBE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25.000</w:t>
            </w:r>
          </w:p>
        </w:tc>
        <w:tc>
          <w:tcPr>
            <w:tcW w:w="503" w:type="pct"/>
            <w:tcBorders>
              <w:top w:val="nil"/>
              <w:left w:val="nil"/>
              <w:bottom w:val="single" w:sz="8" w:space="0" w:color="auto"/>
              <w:right w:val="single" w:sz="8" w:space="0" w:color="auto"/>
            </w:tcBorders>
            <w:shd w:val="clear" w:color="auto" w:fill="auto"/>
            <w:vAlign w:val="center"/>
            <w:hideMark/>
          </w:tcPr>
          <w:p w14:paraId="5D39BFC1" w14:textId="2470CEF4"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0B7E3F5C" w14:textId="654F83D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Tấn/m</w:t>
            </w:r>
            <w:r w:rsidRPr="00542B23">
              <w:rPr>
                <w:rFonts w:eastAsia="Times New Roman"/>
                <w:szCs w:val="28"/>
                <w:vertAlign w:val="superscript"/>
                <w:lang w:val="en-US" w:eastAsia="en-US"/>
              </w:rPr>
              <w:t>3</w:t>
            </w:r>
          </w:p>
        </w:tc>
        <w:tc>
          <w:tcPr>
            <w:tcW w:w="761" w:type="pct"/>
            <w:tcBorders>
              <w:top w:val="nil"/>
              <w:left w:val="nil"/>
              <w:bottom w:val="single" w:sz="8" w:space="0" w:color="auto"/>
              <w:right w:val="single" w:sz="8" w:space="0" w:color="auto"/>
            </w:tcBorders>
            <w:shd w:val="clear" w:color="auto" w:fill="auto"/>
            <w:vAlign w:val="center"/>
            <w:hideMark/>
          </w:tcPr>
          <w:p w14:paraId="055163A6" w14:textId="2D2F35C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25</w:t>
            </w:r>
          </w:p>
        </w:tc>
        <w:tc>
          <w:tcPr>
            <w:tcW w:w="750" w:type="pct"/>
            <w:vMerge w:val="restart"/>
            <w:tcBorders>
              <w:top w:val="nil"/>
              <w:left w:val="nil"/>
              <w:right w:val="single" w:sz="8" w:space="0" w:color="auto"/>
            </w:tcBorders>
            <w:vAlign w:val="center"/>
          </w:tcPr>
          <w:p w14:paraId="0B375926" w14:textId="6D7EAD0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Trên địa bàn tỉnh và các khu vực lân cận</w:t>
            </w:r>
          </w:p>
        </w:tc>
      </w:tr>
      <w:tr w:rsidR="00542B23" w:rsidRPr="00542B23" w14:paraId="1EC53B12" w14:textId="6563BFC0" w:rsidTr="0099387A">
        <w:trPr>
          <w:trHeight w:val="58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7B29753A" w14:textId="3DFA1860"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008333ED"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Gạch lát các loại</w:t>
            </w:r>
          </w:p>
        </w:tc>
        <w:tc>
          <w:tcPr>
            <w:tcW w:w="403" w:type="pct"/>
            <w:tcBorders>
              <w:top w:val="nil"/>
              <w:left w:val="nil"/>
              <w:bottom w:val="single" w:sz="8" w:space="0" w:color="auto"/>
              <w:right w:val="single" w:sz="8" w:space="0" w:color="auto"/>
            </w:tcBorders>
            <w:shd w:val="clear" w:color="auto" w:fill="auto"/>
            <w:vAlign w:val="center"/>
            <w:hideMark/>
          </w:tcPr>
          <w:p w14:paraId="446BB655"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m</w:t>
            </w:r>
            <w:r w:rsidRPr="00542B23">
              <w:rPr>
                <w:rFonts w:eastAsia="Times New Roman"/>
                <w:szCs w:val="28"/>
                <w:vertAlign w:val="superscript"/>
                <w:lang w:val="en-US" w:eastAsia="en-US"/>
              </w:rPr>
              <w:t>2</w:t>
            </w:r>
          </w:p>
        </w:tc>
        <w:tc>
          <w:tcPr>
            <w:tcW w:w="799" w:type="pct"/>
            <w:tcBorders>
              <w:top w:val="nil"/>
              <w:left w:val="nil"/>
              <w:bottom w:val="single" w:sz="8" w:space="0" w:color="auto"/>
              <w:right w:val="single" w:sz="8" w:space="0" w:color="auto"/>
            </w:tcBorders>
            <w:shd w:val="clear" w:color="auto" w:fill="auto"/>
            <w:vAlign w:val="center"/>
            <w:hideMark/>
          </w:tcPr>
          <w:p w14:paraId="733EAD4C" w14:textId="001E668A"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3.200</w:t>
            </w:r>
          </w:p>
        </w:tc>
        <w:tc>
          <w:tcPr>
            <w:tcW w:w="503" w:type="pct"/>
            <w:tcBorders>
              <w:top w:val="nil"/>
              <w:left w:val="nil"/>
              <w:bottom w:val="single" w:sz="8" w:space="0" w:color="auto"/>
              <w:right w:val="single" w:sz="8" w:space="0" w:color="auto"/>
            </w:tcBorders>
            <w:shd w:val="clear" w:color="auto" w:fill="auto"/>
            <w:vAlign w:val="center"/>
            <w:hideMark/>
          </w:tcPr>
          <w:p w14:paraId="468B40C8" w14:textId="04BAEA2A"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0,008</w:t>
            </w:r>
          </w:p>
        </w:tc>
        <w:tc>
          <w:tcPr>
            <w:tcW w:w="618" w:type="pct"/>
            <w:tcBorders>
              <w:top w:val="nil"/>
              <w:left w:val="nil"/>
              <w:bottom w:val="single" w:sz="8" w:space="0" w:color="auto"/>
              <w:right w:val="single" w:sz="8" w:space="0" w:color="auto"/>
            </w:tcBorders>
            <w:shd w:val="clear" w:color="auto" w:fill="auto"/>
            <w:vAlign w:val="center"/>
            <w:hideMark/>
          </w:tcPr>
          <w:p w14:paraId="67412261" w14:textId="0F9645B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Tấn/m</w:t>
            </w:r>
            <w:r w:rsidRPr="00542B23">
              <w:rPr>
                <w:rFonts w:eastAsia="Times New Roman"/>
                <w:szCs w:val="28"/>
                <w:vertAlign w:val="superscript"/>
                <w:lang w:val="en-US" w:eastAsia="en-US"/>
              </w:rPr>
              <w:t>3</w:t>
            </w:r>
          </w:p>
        </w:tc>
        <w:tc>
          <w:tcPr>
            <w:tcW w:w="761" w:type="pct"/>
            <w:tcBorders>
              <w:top w:val="nil"/>
              <w:left w:val="nil"/>
              <w:bottom w:val="single" w:sz="8" w:space="0" w:color="auto"/>
              <w:right w:val="single" w:sz="8" w:space="0" w:color="auto"/>
            </w:tcBorders>
            <w:shd w:val="clear" w:color="auto" w:fill="auto"/>
            <w:vAlign w:val="center"/>
            <w:hideMark/>
          </w:tcPr>
          <w:p w14:paraId="48D0C864" w14:textId="65FD23B1"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25,6</w:t>
            </w:r>
          </w:p>
        </w:tc>
        <w:tc>
          <w:tcPr>
            <w:tcW w:w="750" w:type="pct"/>
            <w:vMerge/>
            <w:tcBorders>
              <w:left w:val="nil"/>
              <w:right w:val="single" w:sz="8" w:space="0" w:color="auto"/>
            </w:tcBorders>
          </w:tcPr>
          <w:p w14:paraId="3EC00463" w14:textId="4B67F068" w:rsidR="009F700E" w:rsidRPr="00542B23" w:rsidRDefault="009F700E" w:rsidP="00EC1D04">
            <w:pPr>
              <w:spacing w:line="240" w:lineRule="auto"/>
              <w:ind w:firstLine="0"/>
              <w:rPr>
                <w:rFonts w:eastAsia="Times New Roman"/>
                <w:szCs w:val="28"/>
                <w:lang w:val="en-US" w:eastAsia="en-US"/>
              </w:rPr>
            </w:pPr>
          </w:p>
        </w:tc>
      </w:tr>
      <w:tr w:rsidR="00542B23" w:rsidRPr="00542B23" w14:paraId="2E761A26" w14:textId="6775296C" w:rsidTr="0099387A">
        <w:trPr>
          <w:trHeight w:val="78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0F77DB9D" w14:textId="27D89139"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3</w:t>
            </w:r>
          </w:p>
        </w:tc>
        <w:tc>
          <w:tcPr>
            <w:tcW w:w="703" w:type="pct"/>
            <w:tcBorders>
              <w:top w:val="nil"/>
              <w:left w:val="nil"/>
              <w:bottom w:val="single" w:sz="8" w:space="0" w:color="auto"/>
              <w:right w:val="single" w:sz="8" w:space="0" w:color="auto"/>
            </w:tcBorders>
            <w:shd w:val="clear" w:color="auto" w:fill="auto"/>
            <w:vAlign w:val="center"/>
            <w:hideMark/>
          </w:tcPr>
          <w:p w14:paraId="0430C0C0"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Gạch đặc BT không nung.</w:t>
            </w:r>
          </w:p>
        </w:tc>
        <w:tc>
          <w:tcPr>
            <w:tcW w:w="403" w:type="pct"/>
            <w:tcBorders>
              <w:top w:val="nil"/>
              <w:left w:val="nil"/>
              <w:bottom w:val="single" w:sz="8" w:space="0" w:color="auto"/>
              <w:right w:val="single" w:sz="8" w:space="0" w:color="auto"/>
            </w:tcBorders>
            <w:shd w:val="clear" w:color="auto" w:fill="auto"/>
            <w:vAlign w:val="center"/>
            <w:hideMark/>
          </w:tcPr>
          <w:p w14:paraId="5D5F2764"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viên</w:t>
            </w:r>
          </w:p>
        </w:tc>
        <w:tc>
          <w:tcPr>
            <w:tcW w:w="799" w:type="pct"/>
            <w:tcBorders>
              <w:top w:val="nil"/>
              <w:left w:val="nil"/>
              <w:bottom w:val="single" w:sz="8" w:space="0" w:color="auto"/>
              <w:right w:val="single" w:sz="8" w:space="0" w:color="auto"/>
            </w:tcBorders>
            <w:shd w:val="clear" w:color="auto" w:fill="auto"/>
            <w:vAlign w:val="center"/>
            <w:hideMark/>
          </w:tcPr>
          <w:p w14:paraId="26771686" w14:textId="116650F1"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520.000</w:t>
            </w:r>
          </w:p>
        </w:tc>
        <w:tc>
          <w:tcPr>
            <w:tcW w:w="503" w:type="pct"/>
            <w:tcBorders>
              <w:top w:val="nil"/>
              <w:left w:val="nil"/>
              <w:bottom w:val="single" w:sz="8" w:space="0" w:color="auto"/>
              <w:right w:val="single" w:sz="8" w:space="0" w:color="auto"/>
            </w:tcBorders>
            <w:shd w:val="clear" w:color="auto" w:fill="auto"/>
            <w:vAlign w:val="center"/>
            <w:hideMark/>
          </w:tcPr>
          <w:p w14:paraId="41A7DB6F" w14:textId="1733892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2,5</w:t>
            </w:r>
          </w:p>
        </w:tc>
        <w:tc>
          <w:tcPr>
            <w:tcW w:w="618" w:type="pct"/>
            <w:tcBorders>
              <w:top w:val="nil"/>
              <w:left w:val="nil"/>
              <w:bottom w:val="single" w:sz="8" w:space="0" w:color="auto"/>
              <w:right w:val="single" w:sz="8" w:space="0" w:color="auto"/>
            </w:tcBorders>
            <w:shd w:val="clear" w:color="auto" w:fill="auto"/>
            <w:vAlign w:val="center"/>
            <w:hideMark/>
          </w:tcPr>
          <w:p w14:paraId="5F9A1979" w14:textId="293AA83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Kg/viên</w:t>
            </w:r>
          </w:p>
        </w:tc>
        <w:tc>
          <w:tcPr>
            <w:tcW w:w="761" w:type="pct"/>
            <w:tcBorders>
              <w:top w:val="nil"/>
              <w:left w:val="nil"/>
              <w:bottom w:val="single" w:sz="8" w:space="0" w:color="auto"/>
              <w:right w:val="single" w:sz="8" w:space="0" w:color="auto"/>
            </w:tcBorders>
            <w:shd w:val="clear" w:color="auto" w:fill="auto"/>
            <w:vAlign w:val="center"/>
            <w:hideMark/>
          </w:tcPr>
          <w:p w14:paraId="35D0233B" w14:textId="1F444E3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1.300</w:t>
            </w:r>
          </w:p>
        </w:tc>
        <w:tc>
          <w:tcPr>
            <w:tcW w:w="750" w:type="pct"/>
            <w:vMerge/>
            <w:tcBorders>
              <w:left w:val="nil"/>
              <w:right w:val="single" w:sz="8" w:space="0" w:color="auto"/>
            </w:tcBorders>
          </w:tcPr>
          <w:p w14:paraId="14C2FDD0"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698148E2" w14:textId="178FC56B" w:rsidTr="0099387A">
        <w:trPr>
          <w:trHeight w:val="67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03D60178" w14:textId="6519F501"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4</w:t>
            </w:r>
          </w:p>
        </w:tc>
        <w:tc>
          <w:tcPr>
            <w:tcW w:w="703" w:type="pct"/>
            <w:tcBorders>
              <w:top w:val="nil"/>
              <w:left w:val="nil"/>
              <w:bottom w:val="single" w:sz="8" w:space="0" w:color="auto"/>
              <w:right w:val="single" w:sz="8" w:space="0" w:color="auto"/>
            </w:tcBorders>
            <w:shd w:val="clear" w:color="auto" w:fill="auto"/>
            <w:vAlign w:val="center"/>
            <w:hideMark/>
          </w:tcPr>
          <w:p w14:paraId="44030E05"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Cát vàng, cát mịn</w:t>
            </w:r>
          </w:p>
        </w:tc>
        <w:tc>
          <w:tcPr>
            <w:tcW w:w="403" w:type="pct"/>
            <w:tcBorders>
              <w:top w:val="nil"/>
              <w:left w:val="nil"/>
              <w:bottom w:val="single" w:sz="8" w:space="0" w:color="auto"/>
              <w:right w:val="single" w:sz="8" w:space="0" w:color="auto"/>
            </w:tcBorders>
            <w:shd w:val="clear" w:color="auto" w:fill="auto"/>
            <w:vAlign w:val="center"/>
            <w:hideMark/>
          </w:tcPr>
          <w:p w14:paraId="443D9CD9"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m</w:t>
            </w:r>
            <w:r w:rsidRPr="00542B23">
              <w:rPr>
                <w:rFonts w:eastAsia="Times New Roman"/>
                <w:szCs w:val="28"/>
                <w:vertAlign w:val="superscript"/>
                <w:lang w:val="en-US" w:eastAsia="en-US"/>
              </w:rPr>
              <w:t>3</w:t>
            </w:r>
          </w:p>
        </w:tc>
        <w:tc>
          <w:tcPr>
            <w:tcW w:w="799" w:type="pct"/>
            <w:tcBorders>
              <w:top w:val="nil"/>
              <w:left w:val="nil"/>
              <w:bottom w:val="single" w:sz="8" w:space="0" w:color="auto"/>
              <w:right w:val="single" w:sz="8" w:space="0" w:color="auto"/>
            </w:tcBorders>
            <w:shd w:val="clear" w:color="auto" w:fill="auto"/>
            <w:vAlign w:val="center"/>
            <w:hideMark/>
          </w:tcPr>
          <w:p w14:paraId="0AB7122B" w14:textId="41AD3DF4"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865</w:t>
            </w:r>
          </w:p>
        </w:tc>
        <w:tc>
          <w:tcPr>
            <w:tcW w:w="503" w:type="pct"/>
            <w:tcBorders>
              <w:top w:val="nil"/>
              <w:left w:val="nil"/>
              <w:bottom w:val="single" w:sz="8" w:space="0" w:color="auto"/>
              <w:right w:val="single" w:sz="8" w:space="0" w:color="auto"/>
            </w:tcBorders>
            <w:shd w:val="clear" w:color="auto" w:fill="auto"/>
            <w:vAlign w:val="center"/>
            <w:hideMark/>
          </w:tcPr>
          <w:p w14:paraId="2C40AD3A" w14:textId="063C2AF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1,3</w:t>
            </w:r>
          </w:p>
        </w:tc>
        <w:tc>
          <w:tcPr>
            <w:tcW w:w="618" w:type="pct"/>
            <w:tcBorders>
              <w:top w:val="nil"/>
              <w:left w:val="nil"/>
              <w:bottom w:val="single" w:sz="8" w:space="0" w:color="auto"/>
              <w:right w:val="single" w:sz="8" w:space="0" w:color="auto"/>
            </w:tcBorders>
            <w:shd w:val="clear" w:color="auto" w:fill="auto"/>
            <w:vAlign w:val="center"/>
            <w:hideMark/>
          </w:tcPr>
          <w:p w14:paraId="484246FD" w14:textId="6768E18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Tấn/m</w:t>
            </w:r>
            <w:r w:rsidRPr="00542B23">
              <w:rPr>
                <w:rFonts w:eastAsia="Times New Roman"/>
                <w:szCs w:val="28"/>
                <w:vertAlign w:val="superscript"/>
                <w:lang w:val="en-US" w:eastAsia="en-US"/>
              </w:rPr>
              <w:t>3</w:t>
            </w:r>
          </w:p>
        </w:tc>
        <w:tc>
          <w:tcPr>
            <w:tcW w:w="761" w:type="pct"/>
            <w:tcBorders>
              <w:top w:val="nil"/>
              <w:left w:val="nil"/>
              <w:bottom w:val="single" w:sz="8" w:space="0" w:color="auto"/>
              <w:right w:val="single" w:sz="8" w:space="0" w:color="auto"/>
            </w:tcBorders>
            <w:shd w:val="clear" w:color="auto" w:fill="auto"/>
            <w:vAlign w:val="center"/>
            <w:hideMark/>
          </w:tcPr>
          <w:p w14:paraId="31AA253D" w14:textId="29A7464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1124,5</w:t>
            </w:r>
          </w:p>
        </w:tc>
        <w:tc>
          <w:tcPr>
            <w:tcW w:w="750" w:type="pct"/>
            <w:vMerge/>
            <w:tcBorders>
              <w:left w:val="nil"/>
              <w:right w:val="single" w:sz="8" w:space="0" w:color="auto"/>
            </w:tcBorders>
          </w:tcPr>
          <w:p w14:paraId="01955DD6"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7705BB05" w14:textId="5A3D848D" w:rsidTr="0099387A">
        <w:trPr>
          <w:trHeight w:val="82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1FD5E27E" w14:textId="5064499C"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5</w:t>
            </w:r>
          </w:p>
        </w:tc>
        <w:tc>
          <w:tcPr>
            <w:tcW w:w="703" w:type="pct"/>
            <w:tcBorders>
              <w:top w:val="nil"/>
              <w:left w:val="nil"/>
              <w:bottom w:val="single" w:sz="8" w:space="0" w:color="auto"/>
              <w:right w:val="single" w:sz="8" w:space="0" w:color="auto"/>
            </w:tcBorders>
            <w:shd w:val="clear" w:color="auto" w:fill="auto"/>
            <w:vAlign w:val="center"/>
            <w:hideMark/>
          </w:tcPr>
          <w:p w14:paraId="6B5EADD3"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 xml:space="preserve">Đá (đá dăm, đá </w:t>
            </w:r>
            <w:proofErr w:type="gramStart"/>
            <w:r w:rsidRPr="00542B23">
              <w:rPr>
                <w:rFonts w:eastAsia="Times New Roman"/>
                <w:szCs w:val="28"/>
                <w:lang w:val="en-US" w:eastAsia="en-US"/>
              </w:rPr>
              <w:t>hộc,...</w:t>
            </w:r>
            <w:proofErr w:type="gramEnd"/>
            <w:r w:rsidRPr="00542B23">
              <w:rPr>
                <w:rFonts w:eastAsia="Times New Roman"/>
                <w:szCs w:val="28"/>
                <w:lang w:val="en-US" w:eastAsia="en-US"/>
              </w:rPr>
              <w:t>)</w:t>
            </w:r>
          </w:p>
        </w:tc>
        <w:tc>
          <w:tcPr>
            <w:tcW w:w="403" w:type="pct"/>
            <w:tcBorders>
              <w:top w:val="nil"/>
              <w:left w:val="nil"/>
              <w:bottom w:val="single" w:sz="8" w:space="0" w:color="auto"/>
              <w:right w:val="single" w:sz="8" w:space="0" w:color="auto"/>
            </w:tcBorders>
            <w:shd w:val="clear" w:color="auto" w:fill="auto"/>
            <w:vAlign w:val="center"/>
            <w:hideMark/>
          </w:tcPr>
          <w:p w14:paraId="2A3F5E61"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m</w:t>
            </w:r>
            <w:r w:rsidRPr="00542B23">
              <w:rPr>
                <w:rFonts w:eastAsia="Times New Roman"/>
                <w:szCs w:val="28"/>
                <w:vertAlign w:val="superscript"/>
                <w:lang w:val="en-US" w:eastAsia="en-US"/>
              </w:rPr>
              <w:t>3</w:t>
            </w:r>
          </w:p>
        </w:tc>
        <w:tc>
          <w:tcPr>
            <w:tcW w:w="799" w:type="pct"/>
            <w:tcBorders>
              <w:top w:val="nil"/>
              <w:left w:val="nil"/>
              <w:bottom w:val="single" w:sz="8" w:space="0" w:color="auto"/>
              <w:right w:val="single" w:sz="8" w:space="0" w:color="auto"/>
            </w:tcBorders>
            <w:shd w:val="clear" w:color="auto" w:fill="auto"/>
            <w:vAlign w:val="center"/>
            <w:hideMark/>
          </w:tcPr>
          <w:p w14:paraId="5C148A46" w14:textId="3F250D9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550</w:t>
            </w:r>
          </w:p>
        </w:tc>
        <w:tc>
          <w:tcPr>
            <w:tcW w:w="503" w:type="pct"/>
            <w:tcBorders>
              <w:top w:val="nil"/>
              <w:left w:val="nil"/>
              <w:bottom w:val="single" w:sz="8" w:space="0" w:color="auto"/>
              <w:right w:val="single" w:sz="8" w:space="0" w:color="auto"/>
            </w:tcBorders>
            <w:shd w:val="clear" w:color="auto" w:fill="auto"/>
            <w:vAlign w:val="center"/>
            <w:hideMark/>
          </w:tcPr>
          <w:p w14:paraId="1B0993DF" w14:textId="2B291633"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1,5</w:t>
            </w:r>
          </w:p>
        </w:tc>
        <w:tc>
          <w:tcPr>
            <w:tcW w:w="618" w:type="pct"/>
            <w:tcBorders>
              <w:top w:val="nil"/>
              <w:left w:val="nil"/>
              <w:bottom w:val="single" w:sz="8" w:space="0" w:color="auto"/>
              <w:right w:val="single" w:sz="8" w:space="0" w:color="auto"/>
            </w:tcBorders>
            <w:shd w:val="clear" w:color="auto" w:fill="auto"/>
            <w:vAlign w:val="center"/>
            <w:hideMark/>
          </w:tcPr>
          <w:p w14:paraId="597A8FD4" w14:textId="3C10CB1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Tấn/m</w:t>
            </w:r>
            <w:r w:rsidRPr="00542B23">
              <w:rPr>
                <w:rFonts w:eastAsia="Times New Roman"/>
                <w:szCs w:val="28"/>
                <w:vertAlign w:val="superscript"/>
                <w:lang w:val="en-US" w:eastAsia="en-US"/>
              </w:rPr>
              <w:t>3</w:t>
            </w:r>
          </w:p>
        </w:tc>
        <w:tc>
          <w:tcPr>
            <w:tcW w:w="761" w:type="pct"/>
            <w:tcBorders>
              <w:top w:val="nil"/>
              <w:left w:val="nil"/>
              <w:bottom w:val="single" w:sz="8" w:space="0" w:color="auto"/>
              <w:right w:val="single" w:sz="8" w:space="0" w:color="auto"/>
            </w:tcBorders>
            <w:shd w:val="clear" w:color="auto" w:fill="auto"/>
            <w:vAlign w:val="center"/>
            <w:hideMark/>
          </w:tcPr>
          <w:p w14:paraId="4DEC8C3C" w14:textId="7C57CEA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825</w:t>
            </w:r>
          </w:p>
        </w:tc>
        <w:tc>
          <w:tcPr>
            <w:tcW w:w="750" w:type="pct"/>
            <w:vMerge/>
            <w:tcBorders>
              <w:left w:val="nil"/>
              <w:right w:val="single" w:sz="8" w:space="0" w:color="auto"/>
            </w:tcBorders>
          </w:tcPr>
          <w:p w14:paraId="0512FCB4"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4ACD9321" w14:textId="44753E69" w:rsidTr="0099387A">
        <w:trPr>
          <w:trHeight w:val="39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31E4ADAC" w14:textId="1D3FACA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6</w:t>
            </w:r>
          </w:p>
        </w:tc>
        <w:tc>
          <w:tcPr>
            <w:tcW w:w="703" w:type="pct"/>
            <w:tcBorders>
              <w:top w:val="nil"/>
              <w:left w:val="nil"/>
              <w:bottom w:val="single" w:sz="8" w:space="0" w:color="auto"/>
              <w:right w:val="single" w:sz="8" w:space="0" w:color="auto"/>
            </w:tcBorders>
            <w:shd w:val="clear" w:color="auto" w:fill="auto"/>
            <w:vAlign w:val="center"/>
            <w:hideMark/>
          </w:tcPr>
          <w:p w14:paraId="2CE766E4"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Xi măng</w:t>
            </w:r>
          </w:p>
        </w:tc>
        <w:tc>
          <w:tcPr>
            <w:tcW w:w="403" w:type="pct"/>
            <w:tcBorders>
              <w:top w:val="nil"/>
              <w:left w:val="nil"/>
              <w:bottom w:val="single" w:sz="8" w:space="0" w:color="auto"/>
              <w:right w:val="single" w:sz="8" w:space="0" w:color="auto"/>
            </w:tcBorders>
            <w:shd w:val="clear" w:color="auto" w:fill="auto"/>
            <w:vAlign w:val="center"/>
            <w:hideMark/>
          </w:tcPr>
          <w:p w14:paraId="446316A3"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286854F1" w14:textId="6F94C8C3"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280.000</w:t>
            </w:r>
          </w:p>
        </w:tc>
        <w:tc>
          <w:tcPr>
            <w:tcW w:w="503" w:type="pct"/>
            <w:tcBorders>
              <w:top w:val="nil"/>
              <w:left w:val="nil"/>
              <w:bottom w:val="single" w:sz="8" w:space="0" w:color="auto"/>
              <w:right w:val="single" w:sz="8" w:space="0" w:color="auto"/>
            </w:tcBorders>
            <w:shd w:val="clear" w:color="auto" w:fill="auto"/>
            <w:vAlign w:val="center"/>
            <w:hideMark/>
          </w:tcPr>
          <w:p w14:paraId="458F6057" w14:textId="7292882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286FCBB0" w14:textId="6DC63DA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Kg/tấn</w:t>
            </w:r>
          </w:p>
        </w:tc>
        <w:tc>
          <w:tcPr>
            <w:tcW w:w="761" w:type="pct"/>
            <w:tcBorders>
              <w:top w:val="nil"/>
              <w:left w:val="nil"/>
              <w:bottom w:val="single" w:sz="8" w:space="0" w:color="auto"/>
              <w:right w:val="single" w:sz="8" w:space="0" w:color="auto"/>
            </w:tcBorders>
            <w:shd w:val="clear" w:color="auto" w:fill="auto"/>
            <w:vAlign w:val="center"/>
            <w:hideMark/>
          </w:tcPr>
          <w:p w14:paraId="63E5EFDC" w14:textId="485FC4F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280</w:t>
            </w:r>
          </w:p>
        </w:tc>
        <w:tc>
          <w:tcPr>
            <w:tcW w:w="750" w:type="pct"/>
            <w:vMerge/>
            <w:tcBorders>
              <w:left w:val="nil"/>
              <w:right w:val="single" w:sz="8" w:space="0" w:color="auto"/>
            </w:tcBorders>
          </w:tcPr>
          <w:p w14:paraId="60E824C0"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3B01905C" w14:textId="44D6B516" w:rsidTr="0099387A">
        <w:trPr>
          <w:trHeight w:val="39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4B92475B" w14:textId="5951ED1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7</w:t>
            </w:r>
          </w:p>
        </w:tc>
        <w:tc>
          <w:tcPr>
            <w:tcW w:w="703" w:type="pct"/>
            <w:tcBorders>
              <w:top w:val="nil"/>
              <w:left w:val="nil"/>
              <w:bottom w:val="single" w:sz="8" w:space="0" w:color="auto"/>
              <w:right w:val="single" w:sz="8" w:space="0" w:color="auto"/>
            </w:tcBorders>
            <w:shd w:val="clear" w:color="auto" w:fill="auto"/>
            <w:vAlign w:val="center"/>
            <w:hideMark/>
          </w:tcPr>
          <w:p w14:paraId="45C85D41"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Đinh</w:t>
            </w:r>
          </w:p>
        </w:tc>
        <w:tc>
          <w:tcPr>
            <w:tcW w:w="403" w:type="pct"/>
            <w:tcBorders>
              <w:top w:val="nil"/>
              <w:left w:val="nil"/>
              <w:bottom w:val="single" w:sz="8" w:space="0" w:color="auto"/>
              <w:right w:val="single" w:sz="8" w:space="0" w:color="auto"/>
            </w:tcBorders>
            <w:shd w:val="clear" w:color="auto" w:fill="auto"/>
            <w:vAlign w:val="center"/>
            <w:hideMark/>
          </w:tcPr>
          <w:p w14:paraId="32AE4F5F"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6427B14C" w14:textId="1F83ACC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130</w:t>
            </w:r>
          </w:p>
        </w:tc>
        <w:tc>
          <w:tcPr>
            <w:tcW w:w="503" w:type="pct"/>
            <w:tcBorders>
              <w:top w:val="nil"/>
              <w:left w:val="nil"/>
              <w:bottom w:val="single" w:sz="8" w:space="0" w:color="auto"/>
              <w:right w:val="single" w:sz="8" w:space="0" w:color="auto"/>
            </w:tcBorders>
            <w:shd w:val="clear" w:color="auto" w:fill="auto"/>
            <w:vAlign w:val="center"/>
            <w:hideMark/>
          </w:tcPr>
          <w:p w14:paraId="61C99CE1" w14:textId="4F3D507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0E944FA3" w14:textId="2FE413A0"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Kg/tấn</w:t>
            </w:r>
          </w:p>
        </w:tc>
        <w:tc>
          <w:tcPr>
            <w:tcW w:w="761" w:type="pct"/>
            <w:tcBorders>
              <w:top w:val="nil"/>
              <w:left w:val="nil"/>
              <w:bottom w:val="single" w:sz="8" w:space="0" w:color="auto"/>
              <w:right w:val="single" w:sz="8" w:space="0" w:color="auto"/>
            </w:tcBorders>
            <w:shd w:val="clear" w:color="auto" w:fill="auto"/>
            <w:vAlign w:val="center"/>
            <w:hideMark/>
          </w:tcPr>
          <w:p w14:paraId="6ABFE945" w14:textId="0B8D820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0,13</w:t>
            </w:r>
          </w:p>
        </w:tc>
        <w:tc>
          <w:tcPr>
            <w:tcW w:w="750" w:type="pct"/>
            <w:vMerge/>
            <w:tcBorders>
              <w:left w:val="nil"/>
              <w:right w:val="single" w:sz="8" w:space="0" w:color="auto"/>
            </w:tcBorders>
          </w:tcPr>
          <w:p w14:paraId="7BEDF6F0"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4B4B6432" w14:textId="73274F3E" w:rsidTr="0099387A">
        <w:trPr>
          <w:trHeight w:val="46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460BE074" w14:textId="15171781"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8</w:t>
            </w:r>
          </w:p>
        </w:tc>
        <w:tc>
          <w:tcPr>
            <w:tcW w:w="703" w:type="pct"/>
            <w:tcBorders>
              <w:top w:val="nil"/>
              <w:left w:val="nil"/>
              <w:bottom w:val="single" w:sz="8" w:space="0" w:color="auto"/>
              <w:right w:val="single" w:sz="8" w:space="0" w:color="auto"/>
            </w:tcBorders>
            <w:shd w:val="clear" w:color="auto" w:fill="auto"/>
            <w:vAlign w:val="center"/>
            <w:hideMark/>
          </w:tcPr>
          <w:p w14:paraId="50AEA379"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Bê tông</w:t>
            </w:r>
          </w:p>
        </w:tc>
        <w:tc>
          <w:tcPr>
            <w:tcW w:w="403" w:type="pct"/>
            <w:tcBorders>
              <w:top w:val="nil"/>
              <w:left w:val="nil"/>
              <w:bottom w:val="single" w:sz="8" w:space="0" w:color="auto"/>
              <w:right w:val="single" w:sz="8" w:space="0" w:color="auto"/>
            </w:tcBorders>
            <w:shd w:val="clear" w:color="auto" w:fill="auto"/>
            <w:vAlign w:val="center"/>
            <w:hideMark/>
          </w:tcPr>
          <w:p w14:paraId="56C230EC"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m</w:t>
            </w:r>
            <w:r w:rsidRPr="00542B23">
              <w:rPr>
                <w:rFonts w:eastAsia="Times New Roman"/>
                <w:szCs w:val="28"/>
                <w:vertAlign w:val="superscript"/>
                <w:lang w:val="en-US" w:eastAsia="en-US"/>
              </w:rPr>
              <w:t>3</w:t>
            </w:r>
          </w:p>
        </w:tc>
        <w:tc>
          <w:tcPr>
            <w:tcW w:w="799" w:type="pct"/>
            <w:tcBorders>
              <w:top w:val="nil"/>
              <w:left w:val="nil"/>
              <w:bottom w:val="single" w:sz="8" w:space="0" w:color="auto"/>
              <w:right w:val="single" w:sz="8" w:space="0" w:color="auto"/>
            </w:tcBorders>
            <w:shd w:val="clear" w:color="auto" w:fill="auto"/>
            <w:vAlign w:val="center"/>
            <w:hideMark/>
          </w:tcPr>
          <w:p w14:paraId="72DBB103" w14:textId="4DBF718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8.000</w:t>
            </w:r>
          </w:p>
        </w:tc>
        <w:tc>
          <w:tcPr>
            <w:tcW w:w="503" w:type="pct"/>
            <w:tcBorders>
              <w:top w:val="nil"/>
              <w:left w:val="nil"/>
              <w:bottom w:val="single" w:sz="8" w:space="0" w:color="auto"/>
              <w:right w:val="single" w:sz="8" w:space="0" w:color="auto"/>
            </w:tcBorders>
            <w:shd w:val="clear" w:color="auto" w:fill="auto"/>
            <w:vAlign w:val="center"/>
            <w:hideMark/>
          </w:tcPr>
          <w:p w14:paraId="7122B3C7" w14:textId="5FF4ABFD"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2,4</w:t>
            </w:r>
          </w:p>
        </w:tc>
        <w:tc>
          <w:tcPr>
            <w:tcW w:w="618" w:type="pct"/>
            <w:tcBorders>
              <w:top w:val="nil"/>
              <w:left w:val="nil"/>
              <w:bottom w:val="single" w:sz="8" w:space="0" w:color="auto"/>
              <w:right w:val="single" w:sz="8" w:space="0" w:color="auto"/>
            </w:tcBorders>
            <w:shd w:val="clear" w:color="auto" w:fill="auto"/>
            <w:vAlign w:val="center"/>
            <w:hideMark/>
          </w:tcPr>
          <w:p w14:paraId="5B57C484" w14:textId="3C16CCA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Tấn/m</w:t>
            </w:r>
            <w:r w:rsidRPr="00542B23">
              <w:rPr>
                <w:rFonts w:eastAsia="Times New Roman"/>
                <w:szCs w:val="28"/>
                <w:vertAlign w:val="superscript"/>
                <w:lang w:val="en-US" w:eastAsia="en-US"/>
              </w:rPr>
              <w:t>3</w:t>
            </w:r>
          </w:p>
        </w:tc>
        <w:tc>
          <w:tcPr>
            <w:tcW w:w="761" w:type="pct"/>
            <w:tcBorders>
              <w:top w:val="nil"/>
              <w:left w:val="nil"/>
              <w:bottom w:val="single" w:sz="8" w:space="0" w:color="auto"/>
              <w:right w:val="single" w:sz="8" w:space="0" w:color="auto"/>
            </w:tcBorders>
            <w:shd w:val="clear" w:color="auto" w:fill="auto"/>
            <w:vAlign w:val="center"/>
            <w:hideMark/>
          </w:tcPr>
          <w:p w14:paraId="511AD318" w14:textId="763104FF"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19.200</w:t>
            </w:r>
          </w:p>
        </w:tc>
        <w:tc>
          <w:tcPr>
            <w:tcW w:w="750" w:type="pct"/>
            <w:vMerge/>
            <w:tcBorders>
              <w:left w:val="nil"/>
              <w:right w:val="single" w:sz="8" w:space="0" w:color="auto"/>
            </w:tcBorders>
          </w:tcPr>
          <w:p w14:paraId="4617F9AE"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02DAAB46" w14:textId="20D2614E" w:rsidTr="0099387A">
        <w:trPr>
          <w:trHeight w:val="76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264FB944" w14:textId="555B8A6F"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9</w:t>
            </w:r>
          </w:p>
        </w:tc>
        <w:tc>
          <w:tcPr>
            <w:tcW w:w="703" w:type="pct"/>
            <w:tcBorders>
              <w:top w:val="nil"/>
              <w:left w:val="nil"/>
              <w:bottom w:val="single" w:sz="8" w:space="0" w:color="auto"/>
              <w:right w:val="single" w:sz="8" w:space="0" w:color="auto"/>
            </w:tcBorders>
            <w:shd w:val="clear" w:color="auto" w:fill="auto"/>
            <w:vAlign w:val="center"/>
            <w:hideMark/>
          </w:tcPr>
          <w:p w14:paraId="5B833D25"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Dây thép</w:t>
            </w:r>
          </w:p>
        </w:tc>
        <w:tc>
          <w:tcPr>
            <w:tcW w:w="403" w:type="pct"/>
            <w:tcBorders>
              <w:top w:val="nil"/>
              <w:left w:val="nil"/>
              <w:bottom w:val="single" w:sz="8" w:space="0" w:color="auto"/>
              <w:right w:val="single" w:sz="8" w:space="0" w:color="auto"/>
            </w:tcBorders>
            <w:shd w:val="clear" w:color="auto" w:fill="auto"/>
            <w:vAlign w:val="center"/>
            <w:hideMark/>
          </w:tcPr>
          <w:p w14:paraId="54CD8D4E"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6CB2D382" w14:textId="01F74FB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100</w:t>
            </w:r>
          </w:p>
        </w:tc>
        <w:tc>
          <w:tcPr>
            <w:tcW w:w="503" w:type="pct"/>
            <w:tcBorders>
              <w:top w:val="nil"/>
              <w:left w:val="nil"/>
              <w:bottom w:val="single" w:sz="8" w:space="0" w:color="auto"/>
              <w:right w:val="single" w:sz="8" w:space="0" w:color="auto"/>
            </w:tcBorders>
            <w:shd w:val="clear" w:color="auto" w:fill="auto"/>
            <w:vAlign w:val="center"/>
            <w:hideMark/>
          </w:tcPr>
          <w:p w14:paraId="23690AD4" w14:textId="35A49E13"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0FD13060" w14:textId="19044DB3"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Kg/tấn</w:t>
            </w:r>
          </w:p>
        </w:tc>
        <w:tc>
          <w:tcPr>
            <w:tcW w:w="761" w:type="pct"/>
            <w:tcBorders>
              <w:top w:val="nil"/>
              <w:left w:val="nil"/>
              <w:bottom w:val="single" w:sz="8" w:space="0" w:color="auto"/>
              <w:right w:val="single" w:sz="8" w:space="0" w:color="auto"/>
            </w:tcBorders>
            <w:shd w:val="clear" w:color="auto" w:fill="auto"/>
            <w:vAlign w:val="center"/>
            <w:hideMark/>
          </w:tcPr>
          <w:p w14:paraId="67397FAE" w14:textId="3E6B01A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0,1</w:t>
            </w:r>
          </w:p>
        </w:tc>
        <w:tc>
          <w:tcPr>
            <w:tcW w:w="750" w:type="pct"/>
            <w:vMerge/>
            <w:tcBorders>
              <w:left w:val="nil"/>
              <w:right w:val="single" w:sz="8" w:space="0" w:color="auto"/>
            </w:tcBorders>
          </w:tcPr>
          <w:p w14:paraId="41EB9FB0"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2ECD368B" w14:textId="0759FF2E" w:rsidTr="0099387A">
        <w:trPr>
          <w:trHeight w:val="76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19E94950" w14:textId="1BA4611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10</w:t>
            </w:r>
          </w:p>
        </w:tc>
        <w:tc>
          <w:tcPr>
            <w:tcW w:w="703" w:type="pct"/>
            <w:tcBorders>
              <w:top w:val="nil"/>
              <w:left w:val="nil"/>
              <w:bottom w:val="single" w:sz="8" w:space="0" w:color="auto"/>
              <w:right w:val="single" w:sz="8" w:space="0" w:color="auto"/>
            </w:tcBorders>
            <w:shd w:val="clear" w:color="auto" w:fill="auto"/>
            <w:vAlign w:val="center"/>
            <w:hideMark/>
          </w:tcPr>
          <w:p w14:paraId="25AE5457"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Que hàn</w:t>
            </w:r>
          </w:p>
        </w:tc>
        <w:tc>
          <w:tcPr>
            <w:tcW w:w="403" w:type="pct"/>
            <w:tcBorders>
              <w:top w:val="nil"/>
              <w:left w:val="nil"/>
              <w:bottom w:val="single" w:sz="8" w:space="0" w:color="auto"/>
              <w:right w:val="single" w:sz="8" w:space="0" w:color="auto"/>
            </w:tcBorders>
            <w:shd w:val="clear" w:color="auto" w:fill="auto"/>
            <w:vAlign w:val="center"/>
            <w:hideMark/>
          </w:tcPr>
          <w:p w14:paraId="2BE642A8"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3B97F196" w14:textId="732B07A2"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380</w:t>
            </w:r>
          </w:p>
        </w:tc>
        <w:tc>
          <w:tcPr>
            <w:tcW w:w="503" w:type="pct"/>
            <w:tcBorders>
              <w:top w:val="nil"/>
              <w:left w:val="nil"/>
              <w:bottom w:val="single" w:sz="8" w:space="0" w:color="auto"/>
              <w:right w:val="single" w:sz="8" w:space="0" w:color="auto"/>
            </w:tcBorders>
            <w:shd w:val="clear" w:color="auto" w:fill="auto"/>
            <w:vAlign w:val="center"/>
            <w:hideMark/>
          </w:tcPr>
          <w:p w14:paraId="4F1BD711" w14:textId="5237BB8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7A167D44" w14:textId="3FBC101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Kg/tấn</w:t>
            </w:r>
          </w:p>
        </w:tc>
        <w:tc>
          <w:tcPr>
            <w:tcW w:w="761" w:type="pct"/>
            <w:tcBorders>
              <w:top w:val="nil"/>
              <w:left w:val="nil"/>
              <w:bottom w:val="single" w:sz="8" w:space="0" w:color="auto"/>
              <w:right w:val="single" w:sz="8" w:space="0" w:color="auto"/>
            </w:tcBorders>
            <w:shd w:val="clear" w:color="auto" w:fill="auto"/>
            <w:vAlign w:val="center"/>
            <w:hideMark/>
          </w:tcPr>
          <w:p w14:paraId="4BD08E97" w14:textId="67FDAB9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0,38</w:t>
            </w:r>
          </w:p>
        </w:tc>
        <w:tc>
          <w:tcPr>
            <w:tcW w:w="750" w:type="pct"/>
            <w:vMerge/>
            <w:tcBorders>
              <w:left w:val="nil"/>
              <w:right w:val="single" w:sz="8" w:space="0" w:color="auto"/>
            </w:tcBorders>
          </w:tcPr>
          <w:p w14:paraId="229F2BD4"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5B7455E1" w14:textId="4F612C9F" w:rsidTr="0099387A">
        <w:trPr>
          <w:trHeight w:val="765"/>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11B22E84" w14:textId="5C860969"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11</w:t>
            </w:r>
          </w:p>
        </w:tc>
        <w:tc>
          <w:tcPr>
            <w:tcW w:w="703" w:type="pct"/>
            <w:tcBorders>
              <w:top w:val="nil"/>
              <w:left w:val="nil"/>
              <w:bottom w:val="single" w:sz="8" w:space="0" w:color="auto"/>
              <w:right w:val="single" w:sz="8" w:space="0" w:color="auto"/>
            </w:tcBorders>
            <w:shd w:val="clear" w:color="auto" w:fill="auto"/>
            <w:vAlign w:val="center"/>
            <w:hideMark/>
          </w:tcPr>
          <w:p w14:paraId="7BAF4462"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Ống nhựa</w:t>
            </w:r>
          </w:p>
        </w:tc>
        <w:tc>
          <w:tcPr>
            <w:tcW w:w="403" w:type="pct"/>
            <w:tcBorders>
              <w:top w:val="nil"/>
              <w:left w:val="nil"/>
              <w:bottom w:val="single" w:sz="8" w:space="0" w:color="auto"/>
              <w:right w:val="single" w:sz="8" w:space="0" w:color="auto"/>
            </w:tcBorders>
            <w:shd w:val="clear" w:color="auto" w:fill="auto"/>
            <w:vAlign w:val="center"/>
            <w:hideMark/>
          </w:tcPr>
          <w:p w14:paraId="0DDF59EB"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m</w:t>
            </w:r>
          </w:p>
        </w:tc>
        <w:tc>
          <w:tcPr>
            <w:tcW w:w="799" w:type="pct"/>
            <w:tcBorders>
              <w:top w:val="nil"/>
              <w:left w:val="nil"/>
              <w:bottom w:val="single" w:sz="8" w:space="0" w:color="auto"/>
              <w:right w:val="single" w:sz="8" w:space="0" w:color="auto"/>
            </w:tcBorders>
            <w:shd w:val="clear" w:color="auto" w:fill="auto"/>
            <w:vAlign w:val="center"/>
            <w:hideMark/>
          </w:tcPr>
          <w:p w14:paraId="4C8938A7" w14:textId="761080AF"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20.000</w:t>
            </w:r>
          </w:p>
        </w:tc>
        <w:tc>
          <w:tcPr>
            <w:tcW w:w="503" w:type="pct"/>
            <w:tcBorders>
              <w:top w:val="nil"/>
              <w:left w:val="nil"/>
              <w:bottom w:val="single" w:sz="8" w:space="0" w:color="auto"/>
              <w:right w:val="single" w:sz="8" w:space="0" w:color="auto"/>
            </w:tcBorders>
            <w:shd w:val="clear" w:color="auto" w:fill="auto"/>
            <w:vAlign w:val="center"/>
            <w:hideMark/>
          </w:tcPr>
          <w:p w14:paraId="474F45EB" w14:textId="0E1229F8"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2,5</w:t>
            </w:r>
          </w:p>
        </w:tc>
        <w:tc>
          <w:tcPr>
            <w:tcW w:w="618" w:type="pct"/>
            <w:tcBorders>
              <w:top w:val="nil"/>
              <w:left w:val="nil"/>
              <w:bottom w:val="single" w:sz="8" w:space="0" w:color="auto"/>
              <w:right w:val="single" w:sz="8" w:space="0" w:color="auto"/>
            </w:tcBorders>
            <w:shd w:val="clear" w:color="auto" w:fill="auto"/>
            <w:vAlign w:val="center"/>
            <w:hideMark/>
          </w:tcPr>
          <w:p w14:paraId="473A2DC0" w14:textId="41247E4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Kg/m</w:t>
            </w:r>
          </w:p>
        </w:tc>
        <w:tc>
          <w:tcPr>
            <w:tcW w:w="761" w:type="pct"/>
            <w:tcBorders>
              <w:top w:val="nil"/>
              <w:left w:val="nil"/>
              <w:bottom w:val="single" w:sz="8" w:space="0" w:color="auto"/>
              <w:right w:val="single" w:sz="8" w:space="0" w:color="auto"/>
            </w:tcBorders>
            <w:shd w:val="clear" w:color="auto" w:fill="auto"/>
            <w:vAlign w:val="center"/>
            <w:hideMark/>
          </w:tcPr>
          <w:p w14:paraId="1DF9EF60" w14:textId="104EC7D4" w:rsidR="009F700E" w:rsidRPr="00542B23" w:rsidRDefault="00B13E03"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50</w:t>
            </w:r>
          </w:p>
        </w:tc>
        <w:tc>
          <w:tcPr>
            <w:tcW w:w="750" w:type="pct"/>
            <w:vMerge/>
            <w:tcBorders>
              <w:left w:val="nil"/>
              <w:right w:val="single" w:sz="8" w:space="0" w:color="auto"/>
            </w:tcBorders>
          </w:tcPr>
          <w:p w14:paraId="5DF9A9F9"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40570152" w14:textId="00B65F1D" w:rsidTr="0099387A">
        <w:trPr>
          <w:trHeight w:val="39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6BC2CBCF" w14:textId="716B5CC1"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14</w:t>
            </w:r>
          </w:p>
        </w:tc>
        <w:tc>
          <w:tcPr>
            <w:tcW w:w="703" w:type="pct"/>
            <w:tcBorders>
              <w:top w:val="nil"/>
              <w:left w:val="nil"/>
              <w:bottom w:val="single" w:sz="8" w:space="0" w:color="auto"/>
              <w:right w:val="single" w:sz="8" w:space="0" w:color="auto"/>
            </w:tcBorders>
            <w:shd w:val="clear" w:color="auto" w:fill="auto"/>
            <w:vAlign w:val="center"/>
            <w:hideMark/>
          </w:tcPr>
          <w:p w14:paraId="2B11C53A"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Bản lề</w:t>
            </w:r>
          </w:p>
        </w:tc>
        <w:tc>
          <w:tcPr>
            <w:tcW w:w="403" w:type="pct"/>
            <w:tcBorders>
              <w:top w:val="nil"/>
              <w:left w:val="nil"/>
              <w:bottom w:val="single" w:sz="8" w:space="0" w:color="auto"/>
              <w:right w:val="single" w:sz="8" w:space="0" w:color="auto"/>
            </w:tcBorders>
            <w:shd w:val="clear" w:color="auto" w:fill="auto"/>
            <w:vAlign w:val="center"/>
            <w:hideMark/>
          </w:tcPr>
          <w:p w14:paraId="63C813D1"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bộ</w:t>
            </w:r>
          </w:p>
        </w:tc>
        <w:tc>
          <w:tcPr>
            <w:tcW w:w="799" w:type="pct"/>
            <w:tcBorders>
              <w:top w:val="nil"/>
              <w:left w:val="nil"/>
              <w:bottom w:val="single" w:sz="8" w:space="0" w:color="auto"/>
              <w:right w:val="single" w:sz="8" w:space="0" w:color="auto"/>
            </w:tcBorders>
            <w:shd w:val="clear" w:color="auto" w:fill="auto"/>
            <w:vAlign w:val="center"/>
            <w:hideMark/>
          </w:tcPr>
          <w:p w14:paraId="0DAD1949" w14:textId="20F44C3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150</w:t>
            </w:r>
          </w:p>
        </w:tc>
        <w:tc>
          <w:tcPr>
            <w:tcW w:w="503" w:type="pct"/>
            <w:tcBorders>
              <w:top w:val="nil"/>
              <w:left w:val="nil"/>
              <w:bottom w:val="single" w:sz="8" w:space="0" w:color="auto"/>
              <w:right w:val="single" w:sz="8" w:space="0" w:color="auto"/>
            </w:tcBorders>
            <w:shd w:val="clear" w:color="auto" w:fill="auto"/>
            <w:vAlign w:val="center"/>
            <w:hideMark/>
          </w:tcPr>
          <w:p w14:paraId="44AFCFA0" w14:textId="5DC28F5A" w:rsidR="009F700E" w:rsidRPr="00542B23" w:rsidRDefault="009F700E" w:rsidP="00EC1D04">
            <w:pPr>
              <w:spacing w:line="240" w:lineRule="auto"/>
              <w:ind w:firstLine="0"/>
              <w:jc w:val="center"/>
              <w:rPr>
                <w:rFonts w:eastAsia="Times New Roman"/>
                <w:szCs w:val="28"/>
                <w:lang w:val="en-US" w:eastAsia="en-US"/>
              </w:rPr>
            </w:pPr>
          </w:p>
        </w:tc>
        <w:tc>
          <w:tcPr>
            <w:tcW w:w="618" w:type="pct"/>
            <w:tcBorders>
              <w:top w:val="nil"/>
              <w:left w:val="nil"/>
              <w:bottom w:val="single" w:sz="8" w:space="0" w:color="auto"/>
              <w:right w:val="single" w:sz="8" w:space="0" w:color="auto"/>
            </w:tcBorders>
            <w:shd w:val="clear" w:color="auto" w:fill="auto"/>
            <w:vAlign w:val="center"/>
            <w:hideMark/>
          </w:tcPr>
          <w:p w14:paraId="27BCF941" w14:textId="701490A1" w:rsidR="009F700E" w:rsidRPr="00542B23" w:rsidRDefault="009F700E" w:rsidP="00EC1D04">
            <w:pPr>
              <w:spacing w:line="240" w:lineRule="auto"/>
              <w:ind w:firstLine="0"/>
              <w:jc w:val="center"/>
              <w:rPr>
                <w:rFonts w:eastAsia="Times New Roman"/>
                <w:szCs w:val="28"/>
                <w:lang w:val="en-US" w:eastAsia="en-US"/>
              </w:rPr>
            </w:pPr>
          </w:p>
        </w:tc>
        <w:tc>
          <w:tcPr>
            <w:tcW w:w="761" w:type="pct"/>
            <w:tcBorders>
              <w:top w:val="nil"/>
              <w:left w:val="nil"/>
              <w:bottom w:val="single" w:sz="8" w:space="0" w:color="auto"/>
              <w:right w:val="single" w:sz="8" w:space="0" w:color="auto"/>
            </w:tcBorders>
            <w:shd w:val="clear" w:color="auto" w:fill="auto"/>
            <w:vAlign w:val="center"/>
            <w:hideMark/>
          </w:tcPr>
          <w:p w14:paraId="17B2FB12" w14:textId="64AAAC9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0,03</w:t>
            </w:r>
          </w:p>
        </w:tc>
        <w:tc>
          <w:tcPr>
            <w:tcW w:w="750" w:type="pct"/>
            <w:vMerge/>
            <w:tcBorders>
              <w:left w:val="nil"/>
              <w:right w:val="single" w:sz="8" w:space="0" w:color="auto"/>
            </w:tcBorders>
          </w:tcPr>
          <w:p w14:paraId="6F6B790E"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3D5D4A83" w14:textId="090FFDA9" w:rsidTr="0099387A">
        <w:trPr>
          <w:trHeight w:val="78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64DA6AD2" w14:textId="37B9DD3A"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lastRenderedPageBreak/>
              <w:t>15</w:t>
            </w:r>
          </w:p>
        </w:tc>
        <w:tc>
          <w:tcPr>
            <w:tcW w:w="703" w:type="pct"/>
            <w:tcBorders>
              <w:top w:val="nil"/>
              <w:left w:val="nil"/>
              <w:bottom w:val="single" w:sz="8" w:space="0" w:color="auto"/>
              <w:right w:val="single" w:sz="8" w:space="0" w:color="auto"/>
            </w:tcBorders>
            <w:shd w:val="clear" w:color="auto" w:fill="auto"/>
            <w:vAlign w:val="center"/>
            <w:hideMark/>
          </w:tcPr>
          <w:p w14:paraId="2A40F7CC"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Cút, ren, tê nhựa, hệ thống thiết bị PCCC…</w:t>
            </w:r>
          </w:p>
        </w:tc>
        <w:tc>
          <w:tcPr>
            <w:tcW w:w="403" w:type="pct"/>
            <w:tcBorders>
              <w:top w:val="nil"/>
              <w:left w:val="nil"/>
              <w:bottom w:val="single" w:sz="8" w:space="0" w:color="auto"/>
              <w:right w:val="single" w:sz="8" w:space="0" w:color="auto"/>
            </w:tcBorders>
            <w:shd w:val="clear" w:color="auto" w:fill="auto"/>
            <w:vAlign w:val="center"/>
            <w:hideMark/>
          </w:tcPr>
          <w:p w14:paraId="196F0A1B"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53E35BBD" w14:textId="6C4655A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120</w:t>
            </w:r>
          </w:p>
        </w:tc>
        <w:tc>
          <w:tcPr>
            <w:tcW w:w="503" w:type="pct"/>
            <w:tcBorders>
              <w:top w:val="nil"/>
              <w:left w:val="nil"/>
              <w:bottom w:val="single" w:sz="8" w:space="0" w:color="auto"/>
              <w:right w:val="single" w:sz="8" w:space="0" w:color="auto"/>
            </w:tcBorders>
            <w:shd w:val="clear" w:color="auto" w:fill="auto"/>
            <w:vAlign w:val="center"/>
            <w:hideMark/>
          </w:tcPr>
          <w:p w14:paraId="544348C3" w14:textId="1B59203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344B3848" w14:textId="0249741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Kg/tấn</w:t>
            </w:r>
          </w:p>
        </w:tc>
        <w:tc>
          <w:tcPr>
            <w:tcW w:w="761" w:type="pct"/>
            <w:tcBorders>
              <w:top w:val="nil"/>
              <w:left w:val="nil"/>
              <w:bottom w:val="single" w:sz="8" w:space="0" w:color="auto"/>
              <w:right w:val="single" w:sz="8" w:space="0" w:color="auto"/>
            </w:tcBorders>
            <w:shd w:val="clear" w:color="auto" w:fill="auto"/>
            <w:vAlign w:val="center"/>
            <w:hideMark/>
          </w:tcPr>
          <w:p w14:paraId="44BAFB05" w14:textId="2D8E2B0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0,12</w:t>
            </w:r>
          </w:p>
        </w:tc>
        <w:tc>
          <w:tcPr>
            <w:tcW w:w="750" w:type="pct"/>
            <w:vMerge/>
            <w:tcBorders>
              <w:left w:val="nil"/>
              <w:right w:val="single" w:sz="8" w:space="0" w:color="auto"/>
            </w:tcBorders>
          </w:tcPr>
          <w:p w14:paraId="4582E6E1"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496DC55F" w14:textId="185E6DAF" w:rsidTr="0099387A">
        <w:trPr>
          <w:trHeight w:val="39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5D4FE873" w14:textId="27C0F6B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18</w:t>
            </w:r>
          </w:p>
        </w:tc>
        <w:tc>
          <w:tcPr>
            <w:tcW w:w="703" w:type="pct"/>
            <w:tcBorders>
              <w:top w:val="nil"/>
              <w:left w:val="nil"/>
              <w:bottom w:val="single" w:sz="8" w:space="0" w:color="auto"/>
              <w:right w:val="single" w:sz="8" w:space="0" w:color="auto"/>
            </w:tcBorders>
            <w:shd w:val="clear" w:color="auto" w:fill="auto"/>
            <w:vAlign w:val="center"/>
            <w:hideMark/>
          </w:tcPr>
          <w:p w14:paraId="5D956A47"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Đinh</w:t>
            </w:r>
          </w:p>
        </w:tc>
        <w:tc>
          <w:tcPr>
            <w:tcW w:w="403" w:type="pct"/>
            <w:tcBorders>
              <w:top w:val="nil"/>
              <w:left w:val="nil"/>
              <w:bottom w:val="single" w:sz="8" w:space="0" w:color="auto"/>
              <w:right w:val="single" w:sz="8" w:space="0" w:color="auto"/>
            </w:tcBorders>
            <w:shd w:val="clear" w:color="auto" w:fill="auto"/>
            <w:vAlign w:val="center"/>
            <w:hideMark/>
          </w:tcPr>
          <w:p w14:paraId="481B1237"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w:t>
            </w:r>
          </w:p>
        </w:tc>
        <w:tc>
          <w:tcPr>
            <w:tcW w:w="799" w:type="pct"/>
            <w:tcBorders>
              <w:top w:val="nil"/>
              <w:left w:val="nil"/>
              <w:bottom w:val="single" w:sz="8" w:space="0" w:color="auto"/>
              <w:right w:val="single" w:sz="8" w:space="0" w:color="auto"/>
            </w:tcBorders>
            <w:shd w:val="clear" w:color="auto" w:fill="auto"/>
            <w:vAlign w:val="center"/>
            <w:hideMark/>
          </w:tcPr>
          <w:p w14:paraId="51969B73" w14:textId="17807A9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150</w:t>
            </w:r>
          </w:p>
        </w:tc>
        <w:tc>
          <w:tcPr>
            <w:tcW w:w="503" w:type="pct"/>
            <w:tcBorders>
              <w:top w:val="nil"/>
              <w:left w:val="nil"/>
              <w:bottom w:val="single" w:sz="8" w:space="0" w:color="auto"/>
              <w:right w:val="single" w:sz="8" w:space="0" w:color="auto"/>
            </w:tcBorders>
            <w:shd w:val="clear" w:color="auto" w:fill="auto"/>
            <w:vAlign w:val="center"/>
            <w:hideMark/>
          </w:tcPr>
          <w:p w14:paraId="19D671F5" w14:textId="5A812B46"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0,001</w:t>
            </w:r>
          </w:p>
        </w:tc>
        <w:tc>
          <w:tcPr>
            <w:tcW w:w="618" w:type="pct"/>
            <w:tcBorders>
              <w:top w:val="nil"/>
              <w:left w:val="nil"/>
              <w:bottom w:val="single" w:sz="8" w:space="0" w:color="auto"/>
              <w:right w:val="single" w:sz="8" w:space="0" w:color="auto"/>
            </w:tcBorders>
            <w:shd w:val="clear" w:color="auto" w:fill="auto"/>
            <w:vAlign w:val="center"/>
            <w:hideMark/>
          </w:tcPr>
          <w:p w14:paraId="52DE7C0D" w14:textId="4CC95B33"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Kg/tấn</w:t>
            </w:r>
          </w:p>
        </w:tc>
        <w:tc>
          <w:tcPr>
            <w:tcW w:w="761" w:type="pct"/>
            <w:tcBorders>
              <w:top w:val="nil"/>
              <w:left w:val="nil"/>
              <w:bottom w:val="single" w:sz="8" w:space="0" w:color="auto"/>
              <w:right w:val="single" w:sz="8" w:space="0" w:color="auto"/>
            </w:tcBorders>
            <w:shd w:val="clear" w:color="auto" w:fill="auto"/>
            <w:vAlign w:val="center"/>
            <w:hideMark/>
          </w:tcPr>
          <w:p w14:paraId="3C49D378" w14:textId="727F549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0,15</w:t>
            </w:r>
          </w:p>
        </w:tc>
        <w:tc>
          <w:tcPr>
            <w:tcW w:w="750" w:type="pct"/>
            <w:vMerge/>
            <w:tcBorders>
              <w:left w:val="nil"/>
              <w:right w:val="single" w:sz="8" w:space="0" w:color="auto"/>
            </w:tcBorders>
          </w:tcPr>
          <w:p w14:paraId="79A2927C"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75531C62" w14:textId="6CDA9CED" w:rsidTr="0099387A">
        <w:trPr>
          <w:trHeight w:val="39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1339A8B4" w14:textId="6F28AA0E"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19</w:t>
            </w:r>
          </w:p>
        </w:tc>
        <w:tc>
          <w:tcPr>
            <w:tcW w:w="703" w:type="pct"/>
            <w:tcBorders>
              <w:top w:val="nil"/>
              <w:left w:val="nil"/>
              <w:bottom w:val="single" w:sz="8" w:space="0" w:color="auto"/>
              <w:right w:val="single" w:sz="8" w:space="0" w:color="auto"/>
            </w:tcBorders>
            <w:shd w:val="clear" w:color="auto" w:fill="auto"/>
            <w:vAlign w:val="center"/>
            <w:hideMark/>
          </w:tcPr>
          <w:p w14:paraId="2609B70B"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Sơn</w:t>
            </w:r>
          </w:p>
        </w:tc>
        <w:tc>
          <w:tcPr>
            <w:tcW w:w="403" w:type="pct"/>
            <w:tcBorders>
              <w:top w:val="nil"/>
              <w:left w:val="nil"/>
              <w:bottom w:val="single" w:sz="8" w:space="0" w:color="auto"/>
              <w:right w:val="single" w:sz="8" w:space="0" w:color="auto"/>
            </w:tcBorders>
            <w:shd w:val="clear" w:color="auto" w:fill="auto"/>
            <w:vAlign w:val="center"/>
            <w:hideMark/>
          </w:tcPr>
          <w:p w14:paraId="5DBFD691" w14:textId="77777777"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lít</w:t>
            </w:r>
          </w:p>
        </w:tc>
        <w:tc>
          <w:tcPr>
            <w:tcW w:w="799" w:type="pct"/>
            <w:tcBorders>
              <w:top w:val="nil"/>
              <w:left w:val="nil"/>
              <w:bottom w:val="single" w:sz="8" w:space="0" w:color="auto"/>
              <w:right w:val="single" w:sz="8" w:space="0" w:color="auto"/>
            </w:tcBorders>
            <w:shd w:val="clear" w:color="auto" w:fill="auto"/>
            <w:vAlign w:val="center"/>
            <w:hideMark/>
          </w:tcPr>
          <w:p w14:paraId="23977403" w14:textId="03039AE5"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1.850</w:t>
            </w:r>
          </w:p>
        </w:tc>
        <w:tc>
          <w:tcPr>
            <w:tcW w:w="503" w:type="pct"/>
            <w:tcBorders>
              <w:top w:val="nil"/>
              <w:left w:val="nil"/>
              <w:bottom w:val="single" w:sz="8" w:space="0" w:color="auto"/>
              <w:right w:val="single" w:sz="8" w:space="0" w:color="auto"/>
            </w:tcBorders>
            <w:shd w:val="clear" w:color="auto" w:fill="auto"/>
            <w:vAlign w:val="center"/>
            <w:hideMark/>
          </w:tcPr>
          <w:p w14:paraId="044A49D2" w14:textId="6E7F015D"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1,25</w:t>
            </w:r>
          </w:p>
        </w:tc>
        <w:tc>
          <w:tcPr>
            <w:tcW w:w="618" w:type="pct"/>
            <w:tcBorders>
              <w:top w:val="nil"/>
              <w:left w:val="nil"/>
              <w:bottom w:val="single" w:sz="8" w:space="0" w:color="auto"/>
              <w:right w:val="single" w:sz="8" w:space="0" w:color="auto"/>
            </w:tcBorders>
            <w:shd w:val="clear" w:color="auto" w:fill="auto"/>
            <w:vAlign w:val="center"/>
            <w:hideMark/>
          </w:tcPr>
          <w:p w14:paraId="30FEAFA4" w14:textId="2051952B"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Lít/kg</w:t>
            </w:r>
          </w:p>
        </w:tc>
        <w:tc>
          <w:tcPr>
            <w:tcW w:w="761" w:type="pct"/>
            <w:tcBorders>
              <w:top w:val="nil"/>
              <w:left w:val="nil"/>
              <w:bottom w:val="single" w:sz="8" w:space="0" w:color="auto"/>
              <w:right w:val="single" w:sz="8" w:space="0" w:color="auto"/>
            </w:tcBorders>
            <w:shd w:val="clear" w:color="auto" w:fill="auto"/>
            <w:vAlign w:val="center"/>
            <w:hideMark/>
          </w:tcPr>
          <w:p w14:paraId="35A502D1" w14:textId="33166052" w:rsidR="009F700E" w:rsidRPr="00542B23" w:rsidRDefault="009F700E" w:rsidP="00EC1D04">
            <w:pPr>
              <w:spacing w:line="240" w:lineRule="auto"/>
              <w:ind w:firstLine="0"/>
              <w:jc w:val="center"/>
              <w:rPr>
                <w:rFonts w:eastAsia="Times New Roman"/>
                <w:szCs w:val="28"/>
                <w:lang w:val="en-US" w:eastAsia="en-US"/>
              </w:rPr>
            </w:pPr>
            <w:r w:rsidRPr="00542B23">
              <w:rPr>
                <w:rFonts w:eastAsia="Times New Roman"/>
                <w:szCs w:val="28"/>
                <w:lang w:val="en-US" w:eastAsia="en-US"/>
              </w:rPr>
              <w:t>2</w:t>
            </w:r>
          </w:p>
        </w:tc>
        <w:tc>
          <w:tcPr>
            <w:tcW w:w="750" w:type="pct"/>
            <w:vMerge/>
            <w:tcBorders>
              <w:left w:val="nil"/>
              <w:bottom w:val="single" w:sz="8" w:space="0" w:color="auto"/>
              <w:right w:val="single" w:sz="8" w:space="0" w:color="auto"/>
            </w:tcBorders>
          </w:tcPr>
          <w:p w14:paraId="19C30FEF" w14:textId="77777777" w:rsidR="009F700E" w:rsidRPr="00542B23" w:rsidRDefault="009F700E" w:rsidP="00EC1D04">
            <w:pPr>
              <w:spacing w:line="240" w:lineRule="auto"/>
              <w:ind w:firstLine="0"/>
              <w:rPr>
                <w:rFonts w:eastAsia="Times New Roman"/>
                <w:szCs w:val="28"/>
                <w:lang w:val="en-US" w:eastAsia="en-US"/>
              </w:rPr>
            </w:pPr>
          </w:p>
        </w:tc>
      </w:tr>
      <w:tr w:rsidR="00542B23" w:rsidRPr="00542B23" w14:paraId="4839D3C8" w14:textId="6B470396" w:rsidTr="0099387A">
        <w:trPr>
          <w:trHeight w:val="390"/>
        </w:trPr>
        <w:tc>
          <w:tcPr>
            <w:tcW w:w="463" w:type="pct"/>
            <w:tcBorders>
              <w:top w:val="nil"/>
              <w:left w:val="single" w:sz="8" w:space="0" w:color="auto"/>
              <w:bottom w:val="single" w:sz="8" w:space="0" w:color="auto"/>
              <w:right w:val="single" w:sz="8" w:space="0" w:color="auto"/>
            </w:tcBorders>
            <w:shd w:val="clear" w:color="auto" w:fill="auto"/>
            <w:vAlign w:val="center"/>
            <w:hideMark/>
          </w:tcPr>
          <w:p w14:paraId="1074DC2F" w14:textId="3E85DE9C" w:rsidR="00665C0D" w:rsidRPr="00542B23" w:rsidRDefault="00665C0D" w:rsidP="00EC1D04">
            <w:pPr>
              <w:spacing w:line="240" w:lineRule="auto"/>
              <w:ind w:firstLine="0"/>
              <w:jc w:val="center"/>
              <w:rPr>
                <w:rFonts w:eastAsia="Times New Roman"/>
                <w:b/>
                <w:bCs/>
                <w:szCs w:val="28"/>
                <w:lang w:val="en-US" w:eastAsia="en-US"/>
              </w:rPr>
            </w:pPr>
            <w:r w:rsidRPr="00542B23">
              <w:rPr>
                <w:rFonts w:eastAsia="Times New Roman"/>
                <w:b/>
                <w:bCs/>
                <w:szCs w:val="28"/>
                <w:lang w:val="en-US" w:eastAsia="en-US"/>
              </w:rPr>
              <w:t>Tổng</w:t>
            </w:r>
          </w:p>
        </w:tc>
        <w:tc>
          <w:tcPr>
            <w:tcW w:w="703" w:type="pct"/>
            <w:tcBorders>
              <w:top w:val="nil"/>
              <w:left w:val="nil"/>
              <w:bottom w:val="single" w:sz="8" w:space="0" w:color="auto"/>
              <w:right w:val="single" w:sz="8" w:space="0" w:color="auto"/>
            </w:tcBorders>
            <w:shd w:val="clear" w:color="auto" w:fill="auto"/>
            <w:vAlign w:val="center"/>
            <w:hideMark/>
          </w:tcPr>
          <w:p w14:paraId="6E2F9EDC" w14:textId="30B9E84E" w:rsidR="00665C0D" w:rsidRPr="00542B23" w:rsidRDefault="00665C0D" w:rsidP="00EC1D04">
            <w:pPr>
              <w:spacing w:line="240" w:lineRule="auto"/>
              <w:ind w:firstLine="0"/>
              <w:jc w:val="center"/>
              <w:rPr>
                <w:rFonts w:eastAsia="Times New Roman"/>
                <w:szCs w:val="28"/>
                <w:lang w:val="en-US" w:eastAsia="en-US"/>
              </w:rPr>
            </w:pPr>
          </w:p>
        </w:tc>
        <w:tc>
          <w:tcPr>
            <w:tcW w:w="403" w:type="pct"/>
            <w:tcBorders>
              <w:top w:val="nil"/>
              <w:left w:val="nil"/>
              <w:bottom w:val="single" w:sz="8" w:space="0" w:color="auto"/>
              <w:right w:val="single" w:sz="8" w:space="0" w:color="auto"/>
            </w:tcBorders>
            <w:shd w:val="clear" w:color="auto" w:fill="auto"/>
            <w:vAlign w:val="center"/>
            <w:hideMark/>
          </w:tcPr>
          <w:p w14:paraId="33EE4912" w14:textId="6711C5CF" w:rsidR="00665C0D" w:rsidRPr="00542B23" w:rsidRDefault="00665C0D" w:rsidP="00EC1D04">
            <w:pPr>
              <w:spacing w:line="240" w:lineRule="auto"/>
              <w:ind w:firstLine="0"/>
              <w:jc w:val="center"/>
              <w:rPr>
                <w:rFonts w:eastAsia="Times New Roman"/>
                <w:szCs w:val="28"/>
                <w:lang w:val="en-US" w:eastAsia="en-US"/>
              </w:rPr>
            </w:pPr>
          </w:p>
        </w:tc>
        <w:tc>
          <w:tcPr>
            <w:tcW w:w="799" w:type="pct"/>
            <w:tcBorders>
              <w:top w:val="nil"/>
              <w:left w:val="nil"/>
              <w:bottom w:val="single" w:sz="8" w:space="0" w:color="auto"/>
              <w:right w:val="single" w:sz="8" w:space="0" w:color="auto"/>
            </w:tcBorders>
            <w:shd w:val="clear" w:color="auto" w:fill="auto"/>
            <w:vAlign w:val="center"/>
            <w:hideMark/>
          </w:tcPr>
          <w:p w14:paraId="577607C9" w14:textId="5A12411D" w:rsidR="00665C0D" w:rsidRPr="00542B23" w:rsidRDefault="00665C0D" w:rsidP="00EC1D04">
            <w:pPr>
              <w:spacing w:line="240" w:lineRule="auto"/>
              <w:ind w:firstLine="0"/>
              <w:jc w:val="center"/>
              <w:rPr>
                <w:rFonts w:eastAsia="Times New Roman"/>
                <w:szCs w:val="28"/>
                <w:lang w:val="en-US" w:eastAsia="en-US"/>
              </w:rPr>
            </w:pPr>
          </w:p>
        </w:tc>
        <w:tc>
          <w:tcPr>
            <w:tcW w:w="503" w:type="pct"/>
            <w:tcBorders>
              <w:top w:val="nil"/>
              <w:left w:val="nil"/>
              <w:bottom w:val="single" w:sz="8" w:space="0" w:color="auto"/>
              <w:right w:val="single" w:sz="8" w:space="0" w:color="auto"/>
            </w:tcBorders>
            <w:shd w:val="clear" w:color="auto" w:fill="auto"/>
            <w:vAlign w:val="center"/>
            <w:hideMark/>
          </w:tcPr>
          <w:p w14:paraId="66159876" w14:textId="210FCE62" w:rsidR="00665C0D" w:rsidRPr="00542B23" w:rsidRDefault="00665C0D" w:rsidP="00EC1D04">
            <w:pPr>
              <w:spacing w:line="240" w:lineRule="auto"/>
              <w:ind w:firstLine="0"/>
              <w:jc w:val="center"/>
              <w:rPr>
                <w:rFonts w:eastAsia="Times New Roman"/>
                <w:szCs w:val="28"/>
                <w:lang w:val="en-US" w:eastAsia="en-US"/>
              </w:rPr>
            </w:pPr>
          </w:p>
        </w:tc>
        <w:tc>
          <w:tcPr>
            <w:tcW w:w="618" w:type="pct"/>
            <w:tcBorders>
              <w:top w:val="nil"/>
              <w:left w:val="nil"/>
              <w:bottom w:val="single" w:sz="8" w:space="0" w:color="auto"/>
              <w:right w:val="single" w:sz="8" w:space="0" w:color="auto"/>
            </w:tcBorders>
            <w:shd w:val="clear" w:color="auto" w:fill="auto"/>
            <w:vAlign w:val="center"/>
            <w:hideMark/>
          </w:tcPr>
          <w:p w14:paraId="6586DD07" w14:textId="14EBF28A" w:rsidR="00665C0D" w:rsidRPr="00542B23" w:rsidRDefault="00665C0D" w:rsidP="00EC1D04">
            <w:pPr>
              <w:spacing w:line="240" w:lineRule="auto"/>
              <w:ind w:firstLine="0"/>
              <w:jc w:val="center"/>
              <w:rPr>
                <w:rFonts w:eastAsia="Times New Roman"/>
                <w:szCs w:val="28"/>
                <w:lang w:val="en-US" w:eastAsia="en-US"/>
              </w:rPr>
            </w:pPr>
          </w:p>
        </w:tc>
        <w:tc>
          <w:tcPr>
            <w:tcW w:w="761" w:type="pct"/>
            <w:tcBorders>
              <w:top w:val="nil"/>
              <w:left w:val="nil"/>
              <w:bottom w:val="single" w:sz="8" w:space="0" w:color="auto"/>
              <w:right w:val="single" w:sz="8" w:space="0" w:color="auto"/>
            </w:tcBorders>
            <w:shd w:val="clear" w:color="auto" w:fill="auto"/>
            <w:vAlign w:val="center"/>
            <w:hideMark/>
          </w:tcPr>
          <w:p w14:paraId="01DA408B" w14:textId="1F2AE3CE" w:rsidR="00665C0D" w:rsidRPr="00542B23" w:rsidRDefault="00C35DAE" w:rsidP="00EC1D04">
            <w:pPr>
              <w:spacing w:line="240" w:lineRule="auto"/>
              <w:ind w:firstLine="0"/>
              <w:jc w:val="center"/>
              <w:rPr>
                <w:rFonts w:eastAsia="Times New Roman"/>
                <w:b/>
                <w:szCs w:val="28"/>
                <w:lang w:val="en-US" w:eastAsia="en-US"/>
              </w:rPr>
            </w:pPr>
            <w:r w:rsidRPr="00542B23">
              <w:rPr>
                <w:rFonts w:eastAsia="Times New Roman"/>
                <w:b/>
                <w:szCs w:val="28"/>
                <w:lang w:val="en-US" w:eastAsia="en-US"/>
              </w:rPr>
              <w:t>22.828,11</w:t>
            </w:r>
          </w:p>
        </w:tc>
        <w:tc>
          <w:tcPr>
            <w:tcW w:w="750" w:type="pct"/>
            <w:tcBorders>
              <w:top w:val="nil"/>
              <w:left w:val="nil"/>
              <w:bottom w:val="single" w:sz="8" w:space="0" w:color="auto"/>
              <w:right w:val="single" w:sz="8" w:space="0" w:color="auto"/>
            </w:tcBorders>
          </w:tcPr>
          <w:p w14:paraId="1E618170" w14:textId="77777777" w:rsidR="00665C0D" w:rsidRPr="00542B23" w:rsidRDefault="00665C0D" w:rsidP="00EC1D04">
            <w:pPr>
              <w:spacing w:line="240" w:lineRule="auto"/>
              <w:ind w:firstLine="0"/>
              <w:rPr>
                <w:rFonts w:eastAsia="Times New Roman"/>
                <w:szCs w:val="28"/>
                <w:lang w:val="en-US" w:eastAsia="en-US"/>
              </w:rPr>
            </w:pPr>
          </w:p>
        </w:tc>
      </w:tr>
    </w:tbl>
    <w:p w14:paraId="1BA1B448" w14:textId="004EB9AA" w:rsidR="008E165A" w:rsidRPr="00542B23" w:rsidRDefault="00352A32" w:rsidP="009B5F9E">
      <w:pPr>
        <w:pStyle w:val="BNG"/>
        <w:spacing w:line="240" w:lineRule="auto"/>
        <w:jc w:val="right"/>
        <w:rPr>
          <w:sz w:val="28"/>
          <w:lang w:val="vi-VN"/>
        </w:rPr>
      </w:pPr>
      <w:r w:rsidRPr="00542B23">
        <w:rPr>
          <w:sz w:val="28"/>
          <w:lang w:val="vi-VN"/>
        </w:rPr>
        <w:t>(Nguồn: Dự</w:t>
      </w:r>
      <w:r w:rsidR="00D94169" w:rsidRPr="00542B23">
        <w:rPr>
          <w:sz w:val="28"/>
          <w:lang w:val="vi-VN"/>
        </w:rPr>
        <w:t xml:space="preserve"> toán chi tiết công trình dự án “Xây dựng trung tâm thương mại và dịch vụ tổng hợp</w:t>
      </w:r>
      <w:r w:rsidRPr="00542B23">
        <w:rPr>
          <w:sz w:val="28"/>
          <w:lang w:val="vi-VN"/>
        </w:rPr>
        <w:t>”</w:t>
      </w:r>
      <w:r w:rsidR="008E165A" w:rsidRPr="00542B23">
        <w:rPr>
          <w:sz w:val="28"/>
          <w:lang w:val="vi-VN"/>
        </w:rPr>
        <w:t xml:space="preserve">, 2024) </w:t>
      </w:r>
    </w:p>
    <w:p w14:paraId="562C5A44" w14:textId="77777777" w:rsidR="00D83736" w:rsidRPr="00542B23" w:rsidRDefault="00D83736" w:rsidP="009B5F9E">
      <w:pPr>
        <w:spacing w:before="120" w:after="120" w:line="240" w:lineRule="auto"/>
        <w:rPr>
          <w:rFonts w:eastAsiaTheme="minorHAnsi"/>
          <w:iCs/>
          <w:szCs w:val="28"/>
        </w:rPr>
      </w:pPr>
      <w:bookmarkStart w:id="219" w:name="_Toc148967472"/>
      <w:bookmarkStart w:id="220" w:name="_Toc149085194"/>
      <w:r w:rsidRPr="00542B23">
        <w:rPr>
          <w:rFonts w:eastAsiaTheme="minorHAnsi"/>
          <w:iCs/>
          <w:szCs w:val="28"/>
        </w:rPr>
        <w:t>Các phương tiện, máy móc thi công phục vụ dự án được tổng hợp trong bảng sau:</w:t>
      </w:r>
      <w:bookmarkEnd w:id="219"/>
      <w:bookmarkEnd w:id="220"/>
    </w:p>
    <w:p w14:paraId="258DDC50" w14:textId="77777777" w:rsidR="00275B62" w:rsidRPr="00542B23" w:rsidRDefault="00275B62" w:rsidP="009B5F9E">
      <w:pPr>
        <w:spacing w:before="120" w:after="120" w:line="240" w:lineRule="auto"/>
        <w:ind w:firstLine="0"/>
        <w:rPr>
          <w:szCs w:val="28"/>
        </w:rPr>
      </w:pPr>
      <w:r w:rsidRPr="00542B23">
        <w:rPr>
          <w:szCs w:val="28"/>
        </w:rPr>
        <w:t>b. Nhiên liệu</w:t>
      </w:r>
    </w:p>
    <w:p w14:paraId="4E49BEB4" w14:textId="240F62C4" w:rsidR="00275B62" w:rsidRPr="00542B23" w:rsidRDefault="001340DA" w:rsidP="009B5F9E">
      <w:pPr>
        <w:spacing w:before="120" w:after="120" w:line="240" w:lineRule="auto"/>
        <w:rPr>
          <w:szCs w:val="28"/>
        </w:rPr>
      </w:pPr>
      <w:r w:rsidRPr="00542B23">
        <w:rPr>
          <w:szCs w:val="28"/>
        </w:rPr>
        <w:t xml:space="preserve">- </w:t>
      </w:r>
      <w:r w:rsidR="00275B62" w:rsidRPr="00542B23">
        <w:rPr>
          <w:szCs w:val="28"/>
        </w:rPr>
        <w:t xml:space="preserve">Nguồn cung cấp: Dầu Diesel và xăng được mua tại các cửa hàng xăng dầu trên địa bàn </w:t>
      </w:r>
      <w:r w:rsidR="004706C6" w:rsidRPr="00542B23">
        <w:rPr>
          <w:szCs w:val="28"/>
        </w:rPr>
        <w:t>thành phố Nam Định</w:t>
      </w:r>
      <w:r w:rsidR="00275B62" w:rsidRPr="00542B23">
        <w:rPr>
          <w:szCs w:val="28"/>
        </w:rPr>
        <w:t>. Sử dụng loại dầu Diesel 0,001%S cho các xe vận chuyển và thiết bị thi công.</w:t>
      </w:r>
    </w:p>
    <w:p w14:paraId="7E25F0D4" w14:textId="637F0585" w:rsidR="0044338E" w:rsidRPr="00542B23" w:rsidRDefault="001340DA" w:rsidP="009B5F9E">
      <w:pPr>
        <w:spacing w:before="120" w:after="120" w:line="240" w:lineRule="auto"/>
        <w:rPr>
          <w:szCs w:val="28"/>
        </w:rPr>
      </w:pPr>
      <w:r w:rsidRPr="00542B23">
        <w:rPr>
          <w:szCs w:val="28"/>
        </w:rPr>
        <w:t xml:space="preserve">- </w:t>
      </w:r>
      <w:r w:rsidR="00275B62" w:rsidRPr="00542B23">
        <w:rPr>
          <w:szCs w:val="28"/>
        </w:rPr>
        <w:t xml:space="preserve">Lượng nhiên liệu sử dụng ước tính </w:t>
      </w:r>
      <w:bookmarkStart w:id="221" w:name="_Toc452561576"/>
      <w:bookmarkStart w:id="222" w:name="_Toc452589446"/>
      <w:bookmarkStart w:id="223" w:name="_Toc454333560"/>
      <w:bookmarkStart w:id="224" w:name="_Toc465412421"/>
      <w:bookmarkStart w:id="225" w:name="_Toc492459233"/>
      <w:bookmarkStart w:id="226" w:name="_Toc492459373"/>
      <w:bookmarkStart w:id="227" w:name="_Toc492459513"/>
      <w:bookmarkStart w:id="228" w:name="_Toc492644159"/>
      <w:bookmarkStart w:id="229" w:name="_Toc493057997"/>
      <w:bookmarkStart w:id="230" w:name="_Toc536696346"/>
      <w:bookmarkStart w:id="231" w:name="_Toc2775970"/>
      <w:bookmarkStart w:id="232" w:name="_Toc34346030"/>
      <w:r w:rsidR="004475FF" w:rsidRPr="00542B23">
        <w:rPr>
          <w:szCs w:val="28"/>
        </w:rPr>
        <w:t>khoảng</w:t>
      </w:r>
      <w:r w:rsidR="00B56D1C" w:rsidRPr="00542B23">
        <w:rPr>
          <w:szCs w:val="28"/>
        </w:rPr>
        <w:t xml:space="preserve"> </w:t>
      </w:r>
      <w:r w:rsidR="007F2166" w:rsidRPr="00542B23">
        <w:rPr>
          <w:szCs w:val="28"/>
        </w:rPr>
        <w:t>31.821 lít dầu Diesel tại bảng 1.9 Chương I của báo cáo</w:t>
      </w:r>
      <w:r w:rsidR="004475FF" w:rsidRPr="00542B23">
        <w:rPr>
          <w:szCs w:val="28"/>
        </w:rPr>
        <w:t>. Dầu DO được chứa trong các bồn chứa chuyên dụng được chế tạo bằng hợp kim nhôm và thép cacbon chất lượng cao. Các bồn chứa dầu được đặt tại kho riêng biệt có bố trí đầy đủ các thiết bị PCCC để đảm bảo an toàn trong quá trình lưu trữ.</w:t>
      </w:r>
    </w:p>
    <w:bookmarkEnd w:id="221"/>
    <w:bookmarkEnd w:id="222"/>
    <w:bookmarkEnd w:id="223"/>
    <w:bookmarkEnd w:id="224"/>
    <w:bookmarkEnd w:id="225"/>
    <w:bookmarkEnd w:id="226"/>
    <w:bookmarkEnd w:id="227"/>
    <w:bookmarkEnd w:id="228"/>
    <w:bookmarkEnd w:id="229"/>
    <w:bookmarkEnd w:id="230"/>
    <w:bookmarkEnd w:id="231"/>
    <w:bookmarkEnd w:id="232"/>
    <w:p w14:paraId="1094F55F" w14:textId="77777777" w:rsidR="00275B62" w:rsidRPr="00542B23" w:rsidRDefault="00275B62" w:rsidP="009B5F9E">
      <w:pPr>
        <w:spacing w:before="120" w:after="120" w:line="240" w:lineRule="auto"/>
        <w:ind w:firstLine="0"/>
        <w:rPr>
          <w:szCs w:val="28"/>
        </w:rPr>
      </w:pPr>
      <w:r w:rsidRPr="00542B23">
        <w:rPr>
          <w:szCs w:val="28"/>
        </w:rPr>
        <w:t>c. Nhu cầu sử dụng điện</w:t>
      </w:r>
    </w:p>
    <w:p w14:paraId="3D95F6D5" w14:textId="57AD5CE1" w:rsidR="00275B62" w:rsidRPr="00542B23" w:rsidRDefault="00275B62" w:rsidP="009B5F9E">
      <w:pPr>
        <w:spacing w:before="120" w:after="120" w:line="240" w:lineRule="auto"/>
        <w:rPr>
          <w:spacing w:val="-6"/>
          <w:szCs w:val="28"/>
        </w:rPr>
      </w:pPr>
      <w:r w:rsidRPr="00542B23">
        <w:rPr>
          <w:spacing w:val="-6"/>
          <w:szCs w:val="28"/>
        </w:rPr>
        <w:t xml:space="preserve">- Nguồn cấp điện: </w:t>
      </w:r>
      <w:r w:rsidR="006C75AE" w:rsidRPr="00542B23">
        <w:rPr>
          <w:spacing w:val="-6"/>
          <w:szCs w:val="28"/>
        </w:rPr>
        <w:t>Đấu nối từ trạm biến áp hiện có của địa phương tới vị trí Dự án.</w:t>
      </w:r>
    </w:p>
    <w:p w14:paraId="3D2B217F" w14:textId="53502F11" w:rsidR="00275B62" w:rsidRPr="00542B23" w:rsidRDefault="00275B62" w:rsidP="009B5F9E">
      <w:pPr>
        <w:spacing w:before="120" w:after="120" w:line="240" w:lineRule="auto"/>
        <w:rPr>
          <w:szCs w:val="28"/>
        </w:rPr>
      </w:pPr>
      <w:r w:rsidRPr="00542B23">
        <w:rPr>
          <w:szCs w:val="28"/>
        </w:rPr>
        <w:t xml:space="preserve">- </w:t>
      </w:r>
      <w:r w:rsidRPr="00542B23">
        <w:rPr>
          <w:spacing w:val="-6"/>
          <w:szCs w:val="28"/>
        </w:rPr>
        <w:t xml:space="preserve">Nhu cầu sử dụng điện phục vụ thi công: </w:t>
      </w:r>
      <w:r w:rsidRPr="00542B23">
        <w:rPr>
          <w:szCs w:val="28"/>
        </w:rPr>
        <w:t xml:space="preserve">Điện sử dụng để vận hành các thiết bị như máy trộn vữa, máy trộn bê tông, máy hàn điện, máy cắt gạch, máy mài,…. Lượng điện sử dụng thi công ước tính khoảng </w:t>
      </w:r>
      <w:r w:rsidR="00B56D1C" w:rsidRPr="00542B23">
        <w:rPr>
          <w:szCs w:val="28"/>
        </w:rPr>
        <w:t>1</w:t>
      </w:r>
      <w:r w:rsidR="0021629F" w:rsidRPr="00542B23">
        <w:rPr>
          <w:szCs w:val="28"/>
        </w:rPr>
        <w:t>1</w:t>
      </w:r>
      <w:r w:rsidR="00B56D1C" w:rsidRPr="00542B23">
        <w:rPr>
          <w:szCs w:val="28"/>
        </w:rPr>
        <w:t>.</w:t>
      </w:r>
      <w:r w:rsidR="0021629F" w:rsidRPr="00542B23">
        <w:rPr>
          <w:szCs w:val="28"/>
        </w:rPr>
        <w:t>7</w:t>
      </w:r>
      <w:r w:rsidR="00B56D1C" w:rsidRPr="00542B23">
        <w:rPr>
          <w:szCs w:val="28"/>
        </w:rPr>
        <w:t>88</w:t>
      </w:r>
      <w:r w:rsidRPr="00542B23">
        <w:rPr>
          <w:szCs w:val="28"/>
        </w:rPr>
        <w:t xml:space="preserve"> kW</w:t>
      </w:r>
      <w:r w:rsidR="00D8079E" w:rsidRPr="00542B23">
        <w:rPr>
          <w:szCs w:val="28"/>
        </w:rPr>
        <w:t>/ tháng.</w:t>
      </w:r>
    </w:p>
    <w:p w14:paraId="3AB0CFFE" w14:textId="2B9DD351" w:rsidR="00680D5B" w:rsidRPr="00542B23" w:rsidRDefault="00A33064" w:rsidP="009B5F9E">
      <w:pPr>
        <w:spacing w:before="120" w:after="120" w:line="240" w:lineRule="auto"/>
        <w:rPr>
          <w:szCs w:val="28"/>
        </w:rPr>
      </w:pPr>
      <w:r w:rsidRPr="00542B23">
        <w:rPr>
          <w:szCs w:val="28"/>
        </w:rPr>
        <w:t xml:space="preserve">- </w:t>
      </w:r>
      <w:r w:rsidR="00E26065" w:rsidRPr="00542B23">
        <w:rPr>
          <w:szCs w:val="28"/>
        </w:rPr>
        <w:t>Trung tâm thương mại thuê</w:t>
      </w:r>
      <w:r w:rsidR="00330E43" w:rsidRPr="00542B23">
        <w:rPr>
          <w:szCs w:val="28"/>
        </w:rPr>
        <w:t xml:space="preserve"> 01</w:t>
      </w:r>
      <w:r w:rsidR="00680D5B" w:rsidRPr="00542B23">
        <w:rPr>
          <w:szCs w:val="28"/>
        </w:rPr>
        <w:t xml:space="preserve"> máy phát điện dự phòng công suất </w:t>
      </w:r>
      <w:r w:rsidR="00AC02AD" w:rsidRPr="00542B23">
        <w:rPr>
          <w:szCs w:val="28"/>
        </w:rPr>
        <w:t>1</w:t>
      </w:r>
      <w:r w:rsidR="00680D5B" w:rsidRPr="00542B23">
        <w:rPr>
          <w:szCs w:val="28"/>
        </w:rPr>
        <w:t xml:space="preserve">00KVA có bộ chuyển đổi nguồn tự động, phục vụ cho chiếu sáng toàn bộ công </w:t>
      </w:r>
      <w:r w:rsidR="001732B4" w:rsidRPr="00542B23">
        <w:rPr>
          <w:szCs w:val="28"/>
        </w:rPr>
        <w:t>trường.</w:t>
      </w:r>
    </w:p>
    <w:p w14:paraId="2C28085C" w14:textId="77777777" w:rsidR="00275B62" w:rsidRPr="00542B23" w:rsidRDefault="00275B62" w:rsidP="009B5F9E">
      <w:pPr>
        <w:spacing w:before="120" w:after="120" w:line="240" w:lineRule="auto"/>
        <w:ind w:firstLine="0"/>
        <w:rPr>
          <w:szCs w:val="28"/>
        </w:rPr>
      </w:pPr>
      <w:r w:rsidRPr="00542B23">
        <w:rPr>
          <w:szCs w:val="28"/>
        </w:rPr>
        <w:t>d. Nhu cầu sử dụng nước</w:t>
      </w:r>
    </w:p>
    <w:p w14:paraId="16D57708" w14:textId="3E576BDF" w:rsidR="00275B62" w:rsidRPr="00542B23" w:rsidRDefault="00275B62" w:rsidP="009B5F9E">
      <w:pPr>
        <w:spacing w:before="120" w:after="120" w:line="240" w:lineRule="auto"/>
        <w:rPr>
          <w:strike/>
          <w:spacing w:val="-2"/>
          <w:szCs w:val="28"/>
          <w:lang w:val="de-DE"/>
        </w:rPr>
      </w:pPr>
      <w:r w:rsidRPr="00542B23">
        <w:rPr>
          <w:szCs w:val="28"/>
          <w:lang w:val="de-DE"/>
        </w:rPr>
        <w:t xml:space="preserve">- Nguồn cung cấp: </w:t>
      </w:r>
      <w:r w:rsidR="003D6F23" w:rsidRPr="00542B23">
        <w:rPr>
          <w:szCs w:val="28"/>
          <w:lang w:val="de-DE"/>
        </w:rPr>
        <w:t>Công ty cổ phần Cấp nước Nam Định</w:t>
      </w:r>
      <w:r w:rsidR="00224661" w:rsidRPr="00542B23">
        <w:rPr>
          <w:szCs w:val="28"/>
          <w:lang w:val="de-DE"/>
        </w:rPr>
        <w:t>, sử dụng nước máy cho hoạt động sinh hoạt</w:t>
      </w:r>
      <w:r w:rsidRPr="00542B23">
        <w:rPr>
          <w:szCs w:val="28"/>
          <w:lang w:val="de-DE"/>
        </w:rPr>
        <w:t xml:space="preserve">. </w:t>
      </w:r>
    </w:p>
    <w:p w14:paraId="789D1006" w14:textId="7D13532F" w:rsidR="00B80458" w:rsidRPr="00542B23" w:rsidRDefault="00275B62" w:rsidP="009B5F9E">
      <w:pPr>
        <w:widowControl w:val="0"/>
        <w:adjustRightInd w:val="0"/>
        <w:spacing w:before="120" w:after="120" w:line="240" w:lineRule="auto"/>
        <w:textAlignment w:val="baseline"/>
        <w:rPr>
          <w:szCs w:val="28"/>
        </w:rPr>
      </w:pPr>
      <w:r w:rsidRPr="00542B23">
        <w:rPr>
          <w:szCs w:val="28"/>
        </w:rPr>
        <w:t>- Nhu cầu sử dụng nước của công nhân xây dự</w:t>
      </w:r>
      <w:r w:rsidR="00CA1862" w:rsidRPr="00542B23">
        <w:rPr>
          <w:szCs w:val="28"/>
        </w:rPr>
        <w:t>ng</w:t>
      </w:r>
      <w:r w:rsidR="00CA1862" w:rsidRPr="00542B23">
        <w:rPr>
          <w:szCs w:val="28"/>
          <w:lang w:val="de-DE"/>
        </w:rPr>
        <w:t>:</w:t>
      </w:r>
      <w:r w:rsidR="00CA1862" w:rsidRPr="00542B23">
        <w:rPr>
          <w:szCs w:val="28"/>
        </w:rPr>
        <w:t xml:space="preserve"> ư</w:t>
      </w:r>
      <w:r w:rsidRPr="00542B23">
        <w:rPr>
          <w:szCs w:val="28"/>
        </w:rPr>
        <w:t xml:space="preserve">ớc tính số công nhân làm việc tại khu vực Dự án khoảng </w:t>
      </w:r>
      <w:r w:rsidR="002D326F" w:rsidRPr="00542B23">
        <w:rPr>
          <w:szCs w:val="28"/>
          <w:lang w:val="de-DE"/>
        </w:rPr>
        <w:t>40</w:t>
      </w:r>
      <w:r w:rsidR="00A74F26" w:rsidRPr="00542B23">
        <w:rPr>
          <w:szCs w:val="28"/>
          <w:lang w:val="de-DE"/>
        </w:rPr>
        <w:t xml:space="preserve"> </w:t>
      </w:r>
      <w:r w:rsidRPr="00542B23">
        <w:rPr>
          <w:szCs w:val="28"/>
        </w:rPr>
        <w:t>người</w:t>
      </w:r>
      <w:r w:rsidR="00CA1862" w:rsidRPr="00542B23">
        <w:rPr>
          <w:szCs w:val="28"/>
          <w:lang w:val="de-DE"/>
        </w:rPr>
        <w:t xml:space="preserve">. </w:t>
      </w:r>
      <w:r w:rsidR="00B80785" w:rsidRPr="00542B23">
        <w:rPr>
          <w:rFonts w:eastAsia="Calibri"/>
          <w:szCs w:val="28"/>
        </w:rPr>
        <w:t xml:space="preserve">Căn cứ theo định mức TCXDVN 13606:2023 cấp nước mạng lưới đường ống và công trình tiêu chuẩn thiết kế. Khối lượng nước cấp cho 1 người tại khu vực đô thị loại V, điểm dân cư nông thôn là từ 60 – 120 lít/người/ngày. Tuy nhiên đơn vị thi công sẽ sử dụng nhân lực địa phương, công nhân không lưu trú tại công trường mà chỉ có hoạt động vệ sinh, rửa tay chân, uống nước do đó sẽ sử dụng định mức sử dụng nước là 60 </w:t>
      </w:r>
      <w:r w:rsidR="00B80785" w:rsidRPr="00542B23">
        <w:rPr>
          <w:rFonts w:eastAsia="Calibri"/>
          <w:szCs w:val="28"/>
        </w:rPr>
        <w:lastRenderedPageBreak/>
        <w:t xml:space="preserve">lít/người/ngày, . Với số lượng lao động vào thời cao điểm là </w:t>
      </w:r>
      <w:r w:rsidR="006D77C6" w:rsidRPr="00542B23">
        <w:rPr>
          <w:rFonts w:eastAsia="Calibri"/>
          <w:szCs w:val="28"/>
        </w:rPr>
        <w:t>40</w:t>
      </w:r>
      <w:r w:rsidR="00B80785" w:rsidRPr="00542B23">
        <w:rPr>
          <w:rFonts w:eastAsia="Calibri"/>
          <w:szCs w:val="28"/>
        </w:rPr>
        <w:t xml:space="preserve"> người/ngày thì lượng nước cần cung cấp cho công nhân làm việc tại công trường là:</w:t>
      </w:r>
      <w:r w:rsidRPr="00542B23">
        <w:rPr>
          <w:szCs w:val="28"/>
        </w:rPr>
        <w:t xml:space="preserve"> </w:t>
      </w:r>
    </w:p>
    <w:p w14:paraId="5308AD00" w14:textId="42FFAE53" w:rsidR="00275B62" w:rsidRPr="00542B23" w:rsidRDefault="00275B62" w:rsidP="009B5F9E">
      <w:pPr>
        <w:widowControl w:val="0"/>
        <w:adjustRightInd w:val="0"/>
        <w:spacing w:before="120" w:after="120" w:line="240" w:lineRule="auto"/>
        <w:jc w:val="center"/>
        <w:textAlignment w:val="baseline"/>
        <w:rPr>
          <w:b/>
          <w:szCs w:val="28"/>
        </w:rPr>
      </w:pPr>
      <w:r w:rsidRPr="00542B23">
        <w:rPr>
          <w:b/>
          <w:szCs w:val="28"/>
        </w:rPr>
        <w:t>Q</w:t>
      </w:r>
      <w:r w:rsidRPr="00542B23">
        <w:rPr>
          <w:b/>
          <w:szCs w:val="28"/>
          <w:vertAlign w:val="subscript"/>
        </w:rPr>
        <w:t>sh</w:t>
      </w:r>
      <w:r w:rsidRPr="00542B23">
        <w:rPr>
          <w:b/>
          <w:szCs w:val="28"/>
        </w:rPr>
        <w:t xml:space="preserve"> = </w:t>
      </w:r>
      <w:r w:rsidR="002D326F" w:rsidRPr="00542B23">
        <w:rPr>
          <w:b/>
          <w:szCs w:val="28"/>
        </w:rPr>
        <w:t>40</w:t>
      </w:r>
      <w:r w:rsidRPr="00542B23">
        <w:rPr>
          <w:b/>
          <w:szCs w:val="28"/>
        </w:rPr>
        <w:t xml:space="preserve"> người x </w:t>
      </w:r>
      <w:r w:rsidR="00771D56" w:rsidRPr="00542B23">
        <w:rPr>
          <w:b/>
          <w:szCs w:val="28"/>
        </w:rPr>
        <w:t>60</w:t>
      </w:r>
      <w:r w:rsidRPr="00542B23">
        <w:rPr>
          <w:b/>
          <w:szCs w:val="28"/>
        </w:rPr>
        <w:t xml:space="preserve"> lít /ngày đêm = </w:t>
      </w:r>
      <w:r w:rsidR="002D326F" w:rsidRPr="00542B23">
        <w:rPr>
          <w:b/>
          <w:szCs w:val="28"/>
        </w:rPr>
        <w:t xml:space="preserve">2,4 </w:t>
      </w:r>
      <w:r w:rsidRPr="00542B23">
        <w:rPr>
          <w:b/>
          <w:szCs w:val="28"/>
        </w:rPr>
        <w:t>(m</w:t>
      </w:r>
      <w:r w:rsidRPr="00542B23">
        <w:rPr>
          <w:b/>
          <w:szCs w:val="28"/>
          <w:vertAlign w:val="superscript"/>
        </w:rPr>
        <w:t>3</w:t>
      </w:r>
      <w:r w:rsidRPr="00542B23">
        <w:rPr>
          <w:b/>
          <w:szCs w:val="28"/>
        </w:rPr>
        <w:t>/ngày đêm)</w:t>
      </w:r>
      <w:r w:rsidR="0076093A" w:rsidRPr="00542B23">
        <w:rPr>
          <w:b/>
          <w:szCs w:val="28"/>
        </w:rPr>
        <w:t>.</w:t>
      </w:r>
    </w:p>
    <w:p w14:paraId="0EE1B52A" w14:textId="77777777" w:rsidR="00275B62" w:rsidRPr="00542B23" w:rsidRDefault="00275B62" w:rsidP="009B5F9E">
      <w:pPr>
        <w:widowControl w:val="0"/>
        <w:adjustRightInd w:val="0"/>
        <w:spacing w:before="120" w:after="120" w:line="240" w:lineRule="auto"/>
        <w:textAlignment w:val="baseline"/>
        <w:rPr>
          <w:spacing w:val="-6"/>
          <w:szCs w:val="28"/>
        </w:rPr>
      </w:pPr>
      <w:r w:rsidRPr="00542B23">
        <w:rPr>
          <w:spacing w:val="-6"/>
          <w:szCs w:val="28"/>
        </w:rPr>
        <w:t>- Nhu cầu sử dụng nước cho hoạt động xây dựng</w:t>
      </w:r>
      <w:r w:rsidR="00CA1862" w:rsidRPr="00542B23">
        <w:rPr>
          <w:spacing w:val="-6"/>
          <w:szCs w:val="28"/>
        </w:rPr>
        <w:t>:</w:t>
      </w:r>
    </w:p>
    <w:p w14:paraId="03EFCFC6" w14:textId="77777777" w:rsidR="00275B62" w:rsidRPr="00542B23" w:rsidRDefault="00275B62" w:rsidP="009B5F9E">
      <w:pPr>
        <w:widowControl w:val="0"/>
        <w:adjustRightInd w:val="0"/>
        <w:spacing w:before="120" w:after="120" w:line="240" w:lineRule="auto"/>
        <w:textAlignment w:val="baseline"/>
        <w:rPr>
          <w:szCs w:val="28"/>
        </w:rPr>
      </w:pPr>
      <w:r w:rsidRPr="00542B23">
        <w:rPr>
          <w:szCs w:val="28"/>
        </w:rPr>
        <w:t>Nước cấp xây dựng được sử dụng trong công đoạn trộn nguyên liệu, bảo dưỡng bê tông</w:t>
      </w:r>
      <w:r w:rsidR="002E04BA" w:rsidRPr="00542B23">
        <w:rPr>
          <w:szCs w:val="28"/>
        </w:rPr>
        <w:t xml:space="preserve"> công trình</w:t>
      </w:r>
      <w:r w:rsidRPr="00542B23">
        <w:rPr>
          <w:szCs w:val="28"/>
        </w:rPr>
        <w:t xml:space="preserve"> và rửa dụng cụ</w:t>
      </w:r>
      <w:r w:rsidR="002E04BA" w:rsidRPr="00542B23">
        <w:rPr>
          <w:szCs w:val="28"/>
        </w:rPr>
        <w:t>, máy móc</w:t>
      </w:r>
      <w:r w:rsidRPr="00542B23">
        <w:rPr>
          <w:szCs w:val="28"/>
        </w:rPr>
        <w:t xml:space="preserve"> thi công.</w:t>
      </w:r>
    </w:p>
    <w:p w14:paraId="2202854C" w14:textId="554A167D" w:rsidR="00275B62" w:rsidRPr="00542B23" w:rsidRDefault="00275B62" w:rsidP="009B5F9E">
      <w:pPr>
        <w:widowControl w:val="0"/>
        <w:adjustRightInd w:val="0"/>
        <w:spacing w:before="120" w:after="120" w:line="240" w:lineRule="auto"/>
        <w:textAlignment w:val="baseline"/>
        <w:rPr>
          <w:szCs w:val="28"/>
        </w:rPr>
      </w:pPr>
      <w:r w:rsidRPr="00542B23">
        <w:rPr>
          <w:szCs w:val="28"/>
        </w:rPr>
        <w:t xml:space="preserve">+ Nước phối trộn nguyên liệu: Với thời gian thi công dự kiến </w:t>
      </w:r>
      <w:r w:rsidR="00107DC4" w:rsidRPr="00542B23">
        <w:rPr>
          <w:szCs w:val="28"/>
        </w:rPr>
        <w:t>6 tháng</w:t>
      </w:r>
      <w:r w:rsidRPr="00542B23">
        <w:rPr>
          <w:szCs w:val="28"/>
        </w:rPr>
        <w:t xml:space="preserve"> ước tính thời gian thi công các hạng mục cần phải phối trộn </w:t>
      </w:r>
      <w:r w:rsidR="00F7035F" w:rsidRPr="00542B23">
        <w:rPr>
          <w:szCs w:val="28"/>
        </w:rPr>
        <w:t>nguyên, vật liệu</w:t>
      </w:r>
      <w:r w:rsidRPr="00542B23">
        <w:rPr>
          <w:szCs w:val="28"/>
        </w:rPr>
        <w:t xml:space="preserve"> khoảng </w:t>
      </w:r>
      <w:r w:rsidR="00B80458" w:rsidRPr="00542B23">
        <w:rPr>
          <w:szCs w:val="28"/>
        </w:rPr>
        <w:t xml:space="preserve">180 </w:t>
      </w:r>
      <w:r w:rsidR="00B072B2" w:rsidRPr="00542B23">
        <w:rPr>
          <w:szCs w:val="28"/>
        </w:rPr>
        <w:t xml:space="preserve">ngày. Dựa trên thực tế </w:t>
      </w:r>
      <w:r w:rsidR="00C62014" w:rsidRPr="00542B23">
        <w:rPr>
          <w:szCs w:val="28"/>
        </w:rPr>
        <w:t>các đơn vị</w:t>
      </w:r>
      <w:r w:rsidR="007A07B4" w:rsidRPr="00542B23">
        <w:rPr>
          <w:szCs w:val="28"/>
        </w:rPr>
        <w:t xml:space="preserve"> thi công x</w:t>
      </w:r>
      <w:r w:rsidR="00C62014" w:rsidRPr="00542B23">
        <w:rPr>
          <w:szCs w:val="28"/>
        </w:rPr>
        <w:t>ây dựng cung cấp, l</w:t>
      </w:r>
      <w:r w:rsidRPr="00542B23">
        <w:rPr>
          <w:szCs w:val="28"/>
        </w:rPr>
        <w:t xml:space="preserve">ượng nước cho phối trộn </w:t>
      </w:r>
      <w:r w:rsidR="00F7035F" w:rsidRPr="00542B23">
        <w:rPr>
          <w:szCs w:val="28"/>
        </w:rPr>
        <w:t>nguyên, vật liệu</w:t>
      </w:r>
      <w:r w:rsidR="003D2A1C" w:rsidRPr="00542B23">
        <w:rPr>
          <w:szCs w:val="28"/>
        </w:rPr>
        <w:t xml:space="preserve"> </w:t>
      </w:r>
      <w:r w:rsidRPr="00542B23">
        <w:rPr>
          <w:szCs w:val="28"/>
        </w:rPr>
        <w:t xml:space="preserve">chiếm khoảng 10% tổng lượng nguyên vật liệu sử dụng </w:t>
      </w:r>
      <w:r w:rsidR="00567191" w:rsidRPr="00542B23">
        <w:rPr>
          <w:szCs w:val="28"/>
        </w:rPr>
        <w:t>( xi măng</w:t>
      </w:r>
      <w:r w:rsidR="003F7936" w:rsidRPr="00542B23">
        <w:rPr>
          <w:szCs w:val="28"/>
        </w:rPr>
        <w:t xml:space="preserve"> 280.0</w:t>
      </w:r>
      <w:r w:rsidR="00C77E15" w:rsidRPr="00542B23">
        <w:rPr>
          <w:szCs w:val="28"/>
        </w:rPr>
        <w:t>00</w:t>
      </w:r>
      <w:r w:rsidR="00425C88" w:rsidRPr="00542B23">
        <w:rPr>
          <w:szCs w:val="28"/>
        </w:rPr>
        <w:t>kg</w:t>
      </w:r>
      <w:r w:rsidR="003F7936" w:rsidRPr="00542B23">
        <w:rPr>
          <w:szCs w:val="28"/>
        </w:rPr>
        <w:t xml:space="preserve"> = 280</w:t>
      </w:r>
      <w:r w:rsidR="00C77E15" w:rsidRPr="00542B23">
        <w:rPr>
          <w:szCs w:val="28"/>
        </w:rPr>
        <w:t xml:space="preserve"> tấn</w:t>
      </w:r>
      <w:r w:rsidR="00425C88" w:rsidRPr="00542B23">
        <w:rPr>
          <w:szCs w:val="28"/>
        </w:rPr>
        <w:t xml:space="preserve"> ~</w:t>
      </w:r>
      <w:r w:rsidR="003F7936" w:rsidRPr="00542B23">
        <w:rPr>
          <w:szCs w:val="28"/>
        </w:rPr>
        <w:t xml:space="preserve"> </w:t>
      </w:r>
      <w:r w:rsidR="00B80458" w:rsidRPr="00542B23">
        <w:rPr>
          <w:szCs w:val="28"/>
        </w:rPr>
        <w:t>280</w:t>
      </w:r>
      <w:r w:rsidR="0006130A" w:rsidRPr="00542B23">
        <w:rPr>
          <w:szCs w:val="28"/>
        </w:rPr>
        <w:t xml:space="preserve"> </w:t>
      </w:r>
      <w:r w:rsidR="00425C88" w:rsidRPr="00542B23">
        <w:rPr>
          <w:szCs w:val="28"/>
        </w:rPr>
        <w:t>m</w:t>
      </w:r>
      <w:r w:rsidR="00425C88" w:rsidRPr="00542B23">
        <w:rPr>
          <w:szCs w:val="28"/>
          <w:vertAlign w:val="superscript"/>
        </w:rPr>
        <w:t>3</w:t>
      </w:r>
      <w:r w:rsidR="00C77E15" w:rsidRPr="00542B23">
        <w:rPr>
          <w:szCs w:val="28"/>
        </w:rPr>
        <w:t xml:space="preserve"> </w:t>
      </w:r>
      <w:r w:rsidR="00567191" w:rsidRPr="00542B23">
        <w:rPr>
          <w:szCs w:val="28"/>
        </w:rPr>
        <w:t>cát</w:t>
      </w:r>
      <w:r w:rsidR="00C77E15" w:rsidRPr="00542B23">
        <w:rPr>
          <w:szCs w:val="28"/>
        </w:rPr>
        <w:t>: 865</w:t>
      </w:r>
      <w:r w:rsidR="00425C88" w:rsidRPr="00542B23">
        <w:rPr>
          <w:szCs w:val="28"/>
        </w:rPr>
        <w:t xml:space="preserve"> m</w:t>
      </w:r>
      <w:r w:rsidR="00425C88" w:rsidRPr="00542B23">
        <w:rPr>
          <w:szCs w:val="28"/>
          <w:vertAlign w:val="superscript"/>
        </w:rPr>
        <w:t>3</w:t>
      </w:r>
      <w:r w:rsidR="00567191" w:rsidRPr="00542B23">
        <w:rPr>
          <w:szCs w:val="28"/>
        </w:rPr>
        <w:t>, đá</w:t>
      </w:r>
      <w:r w:rsidR="00C77E15" w:rsidRPr="00542B23">
        <w:rPr>
          <w:szCs w:val="28"/>
        </w:rPr>
        <w:t>: 550</w:t>
      </w:r>
      <w:r w:rsidR="00425C88" w:rsidRPr="00542B23">
        <w:rPr>
          <w:szCs w:val="28"/>
        </w:rPr>
        <w:t xml:space="preserve"> m</w:t>
      </w:r>
      <w:r w:rsidR="00425C88" w:rsidRPr="00542B23">
        <w:rPr>
          <w:szCs w:val="28"/>
          <w:vertAlign w:val="superscript"/>
        </w:rPr>
        <w:t>3</w:t>
      </w:r>
      <w:r w:rsidR="00567191" w:rsidRPr="00542B23">
        <w:rPr>
          <w:szCs w:val="28"/>
        </w:rPr>
        <w:t>) như sau:</w:t>
      </w:r>
    </w:p>
    <w:p w14:paraId="55C06816" w14:textId="29D47087" w:rsidR="00275B62" w:rsidRPr="00542B23" w:rsidRDefault="00275B62" w:rsidP="009B5F9E">
      <w:pPr>
        <w:widowControl w:val="0"/>
        <w:adjustRightInd w:val="0"/>
        <w:spacing w:before="120" w:after="120" w:line="240" w:lineRule="auto"/>
        <w:jc w:val="center"/>
        <w:textAlignment w:val="baseline"/>
        <w:rPr>
          <w:b/>
          <w:bCs/>
          <w:szCs w:val="28"/>
        </w:rPr>
      </w:pPr>
      <w:r w:rsidRPr="00542B23">
        <w:rPr>
          <w:b/>
          <w:bCs/>
          <w:szCs w:val="28"/>
        </w:rPr>
        <w:t>Q</w:t>
      </w:r>
      <w:r w:rsidRPr="00542B23">
        <w:rPr>
          <w:b/>
          <w:bCs/>
          <w:szCs w:val="28"/>
          <w:vertAlign w:val="subscript"/>
        </w:rPr>
        <w:t>trộn</w:t>
      </w:r>
      <w:r w:rsidRPr="00542B23">
        <w:rPr>
          <w:b/>
          <w:bCs/>
          <w:szCs w:val="28"/>
        </w:rPr>
        <w:t xml:space="preserve"> = (10% x </w:t>
      </w:r>
      <w:r w:rsidR="00DF69B4" w:rsidRPr="00542B23">
        <w:rPr>
          <w:b/>
          <w:bCs/>
          <w:szCs w:val="28"/>
        </w:rPr>
        <w:t>1.695</w:t>
      </w:r>
      <w:r w:rsidRPr="00542B23">
        <w:rPr>
          <w:b/>
          <w:bCs/>
          <w:szCs w:val="28"/>
        </w:rPr>
        <w:t>)/</w:t>
      </w:r>
      <w:r w:rsidR="00B56D1C" w:rsidRPr="00542B23">
        <w:rPr>
          <w:b/>
          <w:bCs/>
          <w:szCs w:val="28"/>
        </w:rPr>
        <w:t>18</w:t>
      </w:r>
      <w:r w:rsidRPr="00542B23">
        <w:rPr>
          <w:b/>
          <w:bCs/>
          <w:szCs w:val="28"/>
        </w:rPr>
        <w:t xml:space="preserve">0 = </w:t>
      </w:r>
      <w:r w:rsidR="00DF69B4" w:rsidRPr="00542B23">
        <w:rPr>
          <w:b/>
          <w:bCs/>
          <w:szCs w:val="28"/>
        </w:rPr>
        <w:t>0,94</w:t>
      </w:r>
      <w:r w:rsidR="0006130A" w:rsidRPr="00542B23">
        <w:rPr>
          <w:b/>
          <w:bCs/>
          <w:szCs w:val="28"/>
        </w:rPr>
        <w:t xml:space="preserve"> </w:t>
      </w:r>
      <w:r w:rsidRPr="00542B23">
        <w:rPr>
          <w:b/>
          <w:szCs w:val="28"/>
        </w:rPr>
        <w:t>m</w:t>
      </w:r>
      <w:r w:rsidRPr="00542B23">
        <w:rPr>
          <w:b/>
          <w:szCs w:val="28"/>
          <w:vertAlign w:val="superscript"/>
        </w:rPr>
        <w:t>3</w:t>
      </w:r>
      <w:r w:rsidRPr="00542B23">
        <w:rPr>
          <w:b/>
          <w:szCs w:val="28"/>
        </w:rPr>
        <w:t>/ ngày đêm</w:t>
      </w:r>
    </w:p>
    <w:p w14:paraId="5165E5AA" w14:textId="7FE032DA" w:rsidR="00275B62" w:rsidRPr="00542B23" w:rsidRDefault="00275B62" w:rsidP="009B5F9E">
      <w:pPr>
        <w:spacing w:before="120" w:after="120" w:line="240" w:lineRule="auto"/>
        <w:rPr>
          <w:szCs w:val="28"/>
        </w:rPr>
      </w:pPr>
      <w:r w:rsidRPr="00542B23">
        <w:rPr>
          <w:szCs w:val="28"/>
        </w:rPr>
        <w:t>+ Nước bảo dưỡng</w:t>
      </w:r>
      <w:r w:rsidR="002E04BA" w:rsidRPr="00542B23">
        <w:rPr>
          <w:szCs w:val="28"/>
        </w:rPr>
        <w:t xml:space="preserve"> bê tông</w:t>
      </w:r>
      <w:r w:rsidRPr="00542B23">
        <w:rPr>
          <w:szCs w:val="28"/>
        </w:rPr>
        <w:t xml:space="preserve"> công trình: Căn cứ TCVN 8828:2011 Bê tông - Yêu cầu bảo dưỡng ẩm tự nhiên quy định bê tông sau khi hoàn thiện kết cấu cần được bảo dưỡng tưới ẩm trong ít nhất 6 ngày. Lượng nước cấp khoảng 2</w:t>
      </w:r>
      <w:r w:rsidR="00DF69B4" w:rsidRPr="00542B23">
        <w:rPr>
          <w:szCs w:val="28"/>
        </w:rPr>
        <w:t xml:space="preserve"> </w:t>
      </w:r>
      <w:r w:rsidRPr="00542B23">
        <w:rPr>
          <w:szCs w:val="28"/>
        </w:rPr>
        <w:t>lít/m</w:t>
      </w:r>
      <w:r w:rsidR="0006130A" w:rsidRPr="00542B23">
        <w:rPr>
          <w:szCs w:val="28"/>
          <w:vertAlign w:val="superscript"/>
        </w:rPr>
        <w:t>3</w:t>
      </w:r>
      <w:r w:rsidRPr="00542B23">
        <w:rPr>
          <w:szCs w:val="28"/>
        </w:rPr>
        <w:t>/ngày. Thời gian bảo dưỡng các công trình ước tính khoảng 6 ngày.</w:t>
      </w:r>
    </w:p>
    <w:p w14:paraId="4D288426" w14:textId="6DF84E73" w:rsidR="00275B62" w:rsidRPr="00542B23" w:rsidRDefault="00275B62" w:rsidP="009B5F9E">
      <w:pPr>
        <w:spacing w:before="120" w:after="120" w:line="240" w:lineRule="auto"/>
        <w:jc w:val="center"/>
        <w:rPr>
          <w:b/>
          <w:szCs w:val="28"/>
        </w:rPr>
      </w:pPr>
      <w:r w:rsidRPr="00542B23">
        <w:rPr>
          <w:b/>
          <w:szCs w:val="28"/>
        </w:rPr>
        <w:t>=&gt; Q</w:t>
      </w:r>
      <w:r w:rsidRPr="00542B23">
        <w:rPr>
          <w:b/>
          <w:szCs w:val="28"/>
          <w:vertAlign w:val="subscript"/>
        </w:rPr>
        <w:t>bd</w:t>
      </w:r>
      <w:r w:rsidRPr="00542B23">
        <w:rPr>
          <w:b/>
          <w:szCs w:val="28"/>
        </w:rPr>
        <w:t xml:space="preserve"> = (2 x </w:t>
      </w:r>
      <w:r w:rsidR="00DF69B4" w:rsidRPr="00542B23">
        <w:rPr>
          <w:b/>
          <w:szCs w:val="28"/>
        </w:rPr>
        <w:t>8.000</w:t>
      </w:r>
      <w:r w:rsidRPr="00542B23">
        <w:rPr>
          <w:b/>
          <w:szCs w:val="28"/>
        </w:rPr>
        <w:t xml:space="preserve"> x 6)/</w:t>
      </w:r>
      <w:r w:rsidR="00DF69B4" w:rsidRPr="00542B23">
        <w:rPr>
          <w:b/>
          <w:szCs w:val="28"/>
        </w:rPr>
        <w:t>180</w:t>
      </w:r>
      <w:r w:rsidR="002173E0" w:rsidRPr="00542B23">
        <w:rPr>
          <w:b/>
          <w:szCs w:val="28"/>
        </w:rPr>
        <w:t xml:space="preserve"> x10</w:t>
      </w:r>
      <w:r w:rsidR="002173E0" w:rsidRPr="00542B23">
        <w:rPr>
          <w:b/>
          <w:szCs w:val="28"/>
          <w:vertAlign w:val="superscript"/>
        </w:rPr>
        <w:t>-3</w:t>
      </w:r>
      <w:r w:rsidRPr="00542B23">
        <w:rPr>
          <w:b/>
          <w:szCs w:val="28"/>
        </w:rPr>
        <w:t xml:space="preserve"> =</w:t>
      </w:r>
      <w:r w:rsidR="00943867" w:rsidRPr="00542B23">
        <w:rPr>
          <w:b/>
          <w:szCs w:val="28"/>
        </w:rPr>
        <w:t xml:space="preserve"> </w:t>
      </w:r>
      <w:r w:rsidR="00DF69B4" w:rsidRPr="00542B23">
        <w:rPr>
          <w:b/>
          <w:szCs w:val="28"/>
        </w:rPr>
        <w:t>0,53</w:t>
      </w:r>
      <w:r w:rsidRPr="00542B23">
        <w:rPr>
          <w:b/>
          <w:szCs w:val="28"/>
        </w:rPr>
        <w:t xml:space="preserve"> m</w:t>
      </w:r>
      <w:r w:rsidRPr="00542B23">
        <w:rPr>
          <w:b/>
          <w:szCs w:val="28"/>
          <w:vertAlign w:val="superscript"/>
        </w:rPr>
        <w:t>3</w:t>
      </w:r>
      <w:r w:rsidRPr="00542B23">
        <w:rPr>
          <w:b/>
          <w:szCs w:val="28"/>
        </w:rPr>
        <w:t>/ngày đêm.</w:t>
      </w:r>
    </w:p>
    <w:p w14:paraId="26627408" w14:textId="7B3BFD99" w:rsidR="00275B62" w:rsidRPr="00542B23" w:rsidRDefault="00275B62" w:rsidP="009B5F9E">
      <w:pPr>
        <w:spacing w:before="120" w:after="120" w:line="240" w:lineRule="auto"/>
        <w:rPr>
          <w:szCs w:val="28"/>
        </w:rPr>
      </w:pPr>
      <w:r w:rsidRPr="00542B23">
        <w:rPr>
          <w:szCs w:val="28"/>
        </w:rPr>
        <w:t>+ Nước vệ sinh dụng cụ</w:t>
      </w:r>
      <w:r w:rsidR="002E04BA" w:rsidRPr="00542B23">
        <w:rPr>
          <w:szCs w:val="28"/>
        </w:rPr>
        <w:t>, máy móc</w:t>
      </w:r>
      <w:r w:rsidRPr="00542B23">
        <w:rPr>
          <w:szCs w:val="28"/>
        </w:rPr>
        <w:t xml:space="preserve"> thi công: Trong quá trình thi công, sau mỗi ca làm việc sẽ tiến hành vệ sinh máy trộn vữa, máy trộn bê tông và dụng cụ xây dựng cầm tay để hạn chế quá trình đóng mảng cứng gây ảnh hưởng đến hoạt động của thi công. Lượng nước cấp ước tính chiếm 5% lượng nước cấp cho phối trộn </w:t>
      </w:r>
      <w:r w:rsidR="00F7035F" w:rsidRPr="00542B23">
        <w:rPr>
          <w:szCs w:val="28"/>
        </w:rPr>
        <w:t>nguyên, vật liệu</w:t>
      </w:r>
      <w:r w:rsidRPr="00542B23">
        <w:rPr>
          <w:szCs w:val="28"/>
        </w:rPr>
        <w:t xml:space="preserve">: </w:t>
      </w:r>
      <w:r w:rsidRPr="00542B23">
        <w:rPr>
          <w:b/>
          <w:szCs w:val="28"/>
        </w:rPr>
        <w:t xml:space="preserve">5% x </w:t>
      </w:r>
      <w:r w:rsidR="00771D56" w:rsidRPr="00542B23">
        <w:rPr>
          <w:b/>
          <w:szCs w:val="28"/>
        </w:rPr>
        <w:t>0,942</w:t>
      </w:r>
      <w:r w:rsidR="007E51CD" w:rsidRPr="00542B23">
        <w:rPr>
          <w:b/>
          <w:szCs w:val="28"/>
        </w:rPr>
        <w:t xml:space="preserve"> </w:t>
      </w:r>
      <w:r w:rsidRPr="00542B23">
        <w:rPr>
          <w:b/>
          <w:szCs w:val="28"/>
        </w:rPr>
        <w:t>m</w:t>
      </w:r>
      <w:r w:rsidRPr="00542B23">
        <w:rPr>
          <w:b/>
          <w:szCs w:val="28"/>
          <w:vertAlign w:val="superscript"/>
        </w:rPr>
        <w:t>3</w:t>
      </w:r>
      <w:r w:rsidRPr="00542B23">
        <w:rPr>
          <w:b/>
          <w:szCs w:val="28"/>
        </w:rPr>
        <w:t>/ngày đêm</w:t>
      </w:r>
      <w:r w:rsidRPr="00542B23">
        <w:rPr>
          <w:szCs w:val="28"/>
        </w:rPr>
        <w:t xml:space="preserve"> </w:t>
      </w:r>
      <w:r w:rsidRPr="00542B23">
        <w:rPr>
          <w:b/>
          <w:szCs w:val="28"/>
        </w:rPr>
        <w:t xml:space="preserve">= </w:t>
      </w:r>
      <w:r w:rsidR="00771D56" w:rsidRPr="00542B23">
        <w:rPr>
          <w:b/>
          <w:szCs w:val="28"/>
        </w:rPr>
        <w:t>0,05</w:t>
      </w:r>
      <w:r w:rsidRPr="00542B23">
        <w:rPr>
          <w:b/>
          <w:szCs w:val="28"/>
        </w:rPr>
        <w:t xml:space="preserve"> m</w:t>
      </w:r>
      <w:r w:rsidRPr="00542B23">
        <w:rPr>
          <w:b/>
          <w:szCs w:val="28"/>
          <w:vertAlign w:val="superscript"/>
        </w:rPr>
        <w:t>3</w:t>
      </w:r>
      <w:r w:rsidRPr="00542B23">
        <w:rPr>
          <w:b/>
          <w:szCs w:val="28"/>
        </w:rPr>
        <w:t>/ngày đêm</w:t>
      </w:r>
      <w:r w:rsidRPr="00542B23">
        <w:rPr>
          <w:szCs w:val="28"/>
        </w:rPr>
        <w:t>.</w:t>
      </w:r>
    </w:p>
    <w:p w14:paraId="2A0A22A9" w14:textId="080C5CF8" w:rsidR="00275B62" w:rsidRPr="00542B23" w:rsidRDefault="00275B62" w:rsidP="009B5F9E">
      <w:pPr>
        <w:widowControl w:val="0"/>
        <w:adjustRightInd w:val="0"/>
        <w:spacing w:before="120" w:after="120" w:line="240" w:lineRule="auto"/>
        <w:textAlignment w:val="baseline"/>
        <w:rPr>
          <w:bCs/>
          <w:spacing w:val="-4"/>
          <w:szCs w:val="28"/>
        </w:rPr>
      </w:pPr>
      <w:r w:rsidRPr="00542B23">
        <w:rPr>
          <w:b/>
          <w:bCs/>
          <w:spacing w:val="-4"/>
          <w:szCs w:val="28"/>
        </w:rPr>
        <w:t>=&gt; Lượng nước sử dụng trong giai đoạn xây dựng Q</w:t>
      </w:r>
      <w:r w:rsidRPr="00542B23">
        <w:rPr>
          <w:b/>
          <w:bCs/>
          <w:spacing w:val="-4"/>
          <w:szCs w:val="28"/>
          <w:vertAlign w:val="subscript"/>
        </w:rPr>
        <w:t>XD</w:t>
      </w:r>
      <w:r w:rsidRPr="00542B23">
        <w:rPr>
          <w:b/>
          <w:bCs/>
          <w:spacing w:val="-4"/>
          <w:szCs w:val="28"/>
        </w:rPr>
        <w:t xml:space="preserve"> = </w:t>
      </w:r>
      <w:r w:rsidR="00771D56" w:rsidRPr="00542B23">
        <w:rPr>
          <w:b/>
          <w:bCs/>
          <w:spacing w:val="-4"/>
          <w:szCs w:val="28"/>
        </w:rPr>
        <w:t xml:space="preserve">4,2 + 0,94 + 0,53 + 0,05  </w:t>
      </w:r>
      <w:r w:rsidRPr="00542B23">
        <w:rPr>
          <w:rFonts w:eastAsia="Calibri"/>
          <w:szCs w:val="28"/>
          <w:lang w:val="pt-BR"/>
        </w:rPr>
        <w:t xml:space="preserve">≈ </w:t>
      </w:r>
      <w:r w:rsidR="00771D56" w:rsidRPr="00542B23">
        <w:rPr>
          <w:rFonts w:eastAsia="Calibri"/>
          <w:b/>
          <w:szCs w:val="28"/>
          <w:lang w:val="pt-BR"/>
        </w:rPr>
        <w:t>5,72</w:t>
      </w:r>
      <w:r w:rsidRPr="00542B23">
        <w:rPr>
          <w:rFonts w:eastAsia="Calibri"/>
          <w:szCs w:val="28"/>
          <w:lang w:val="pt-BR"/>
        </w:rPr>
        <w:t xml:space="preserve"> </w:t>
      </w:r>
      <w:r w:rsidRPr="00542B23">
        <w:rPr>
          <w:b/>
          <w:bCs/>
          <w:spacing w:val="-4"/>
          <w:szCs w:val="28"/>
        </w:rPr>
        <w:t>m</w:t>
      </w:r>
      <w:r w:rsidRPr="00542B23">
        <w:rPr>
          <w:b/>
          <w:spacing w:val="-4"/>
          <w:szCs w:val="28"/>
          <w:vertAlign w:val="superscript"/>
        </w:rPr>
        <w:t>3</w:t>
      </w:r>
      <w:r w:rsidRPr="00542B23">
        <w:rPr>
          <w:b/>
          <w:spacing w:val="-4"/>
          <w:szCs w:val="28"/>
        </w:rPr>
        <w:t>/ng</w:t>
      </w:r>
      <w:r w:rsidR="006D43C7" w:rsidRPr="00542B23">
        <w:rPr>
          <w:b/>
          <w:spacing w:val="-4"/>
          <w:szCs w:val="28"/>
        </w:rPr>
        <w:t>ày đêm.</w:t>
      </w:r>
    </w:p>
    <w:p w14:paraId="56A0096A" w14:textId="0171C19B" w:rsidR="00E26065" w:rsidRPr="00542B23" w:rsidRDefault="009D798B" w:rsidP="009B5F9E">
      <w:pPr>
        <w:pStyle w:val="A3"/>
        <w:spacing w:before="120" w:after="120" w:line="240" w:lineRule="auto"/>
        <w:ind w:firstLine="0"/>
        <w:jc w:val="both"/>
        <w:outlineLvl w:val="2"/>
        <w:rPr>
          <w:b/>
          <w:sz w:val="28"/>
          <w:szCs w:val="28"/>
          <w:shd w:val="clear" w:color="auto" w:fill="FFFFFF"/>
          <w:lang w:val="vi-VN"/>
        </w:rPr>
      </w:pPr>
      <w:bookmarkStart w:id="233" w:name="_Toc118448634"/>
      <w:bookmarkStart w:id="234" w:name="_Toc168984783"/>
      <w:bookmarkStart w:id="235" w:name="_Toc170456788"/>
      <w:bookmarkStart w:id="236" w:name="_Toc170456926"/>
      <w:bookmarkStart w:id="237" w:name="_Toc170565176"/>
      <w:bookmarkStart w:id="238" w:name="_Toc170890660"/>
      <w:bookmarkStart w:id="239" w:name="_Toc173743228"/>
      <w:bookmarkStart w:id="240" w:name="_Toc173840982"/>
      <w:bookmarkStart w:id="241" w:name="_Toc174797350"/>
      <w:bookmarkStart w:id="242" w:name="_Toc174797487"/>
      <w:bookmarkStart w:id="243" w:name="_Toc174797623"/>
      <w:bookmarkStart w:id="244" w:name="_Toc174797759"/>
      <w:bookmarkStart w:id="245" w:name="_Toc174876126"/>
      <w:bookmarkStart w:id="246" w:name="_Toc174876557"/>
      <w:bookmarkStart w:id="247" w:name="_Toc185584957"/>
      <w:r w:rsidRPr="00542B23">
        <w:rPr>
          <w:b/>
          <w:sz w:val="28"/>
          <w:szCs w:val="28"/>
          <w:shd w:val="clear" w:color="auto" w:fill="FFFFFF"/>
          <w:lang w:val="vi-VN"/>
        </w:rPr>
        <w:t xml:space="preserve">4.2. Giai đoạn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008A6D21" w:rsidRPr="00542B23">
        <w:rPr>
          <w:b/>
          <w:sz w:val="28"/>
          <w:szCs w:val="28"/>
          <w:shd w:val="clear" w:color="auto" w:fill="FFFFFF"/>
          <w:lang w:val="vi-VN"/>
        </w:rPr>
        <w:t>dự án đi vào hoạt động</w:t>
      </w:r>
      <w:bookmarkEnd w:id="247"/>
    </w:p>
    <w:p w14:paraId="53D78136" w14:textId="2F23AF7E" w:rsidR="00F07F5A" w:rsidRPr="00542B23" w:rsidRDefault="00D01F9E" w:rsidP="009B5F9E">
      <w:pPr>
        <w:spacing w:before="120" w:after="120" w:line="240" w:lineRule="auto"/>
        <w:ind w:firstLine="0"/>
        <w:rPr>
          <w:i/>
          <w:spacing w:val="-8"/>
          <w:szCs w:val="28"/>
          <w:u w:val="single"/>
          <w:lang w:val="pt-BR"/>
        </w:rPr>
      </w:pPr>
      <w:r w:rsidRPr="00542B23">
        <w:rPr>
          <w:i/>
          <w:spacing w:val="-8"/>
          <w:szCs w:val="28"/>
          <w:u w:val="single"/>
          <w:lang w:val="pt-BR"/>
        </w:rPr>
        <w:t>1.</w:t>
      </w:r>
      <w:r w:rsidR="001F20B2" w:rsidRPr="00542B23">
        <w:rPr>
          <w:i/>
          <w:spacing w:val="-8"/>
          <w:szCs w:val="28"/>
          <w:u w:val="single"/>
          <w:lang w:val="pt-BR"/>
        </w:rPr>
        <w:t xml:space="preserve"> </w:t>
      </w:r>
      <w:r w:rsidR="009608AA" w:rsidRPr="00542B23">
        <w:rPr>
          <w:i/>
          <w:spacing w:val="-8"/>
          <w:szCs w:val="28"/>
          <w:u w:val="single"/>
          <w:lang w:val="pt-BR"/>
        </w:rPr>
        <w:t>Nhu cầu nhân lực</w:t>
      </w:r>
    </w:p>
    <w:p w14:paraId="52BFA7F7" w14:textId="68620F9A" w:rsidR="009608AA" w:rsidRPr="00542B23" w:rsidRDefault="009608AA" w:rsidP="00784628">
      <w:pPr>
        <w:spacing w:before="120" w:after="120" w:line="240" w:lineRule="auto"/>
        <w:rPr>
          <w:szCs w:val="28"/>
        </w:rPr>
      </w:pPr>
      <w:r w:rsidRPr="00542B23">
        <w:rPr>
          <w:szCs w:val="28"/>
        </w:rPr>
        <w:t>Trong quá trình vận hành của dự</w:t>
      </w:r>
      <w:r w:rsidR="00E26065" w:rsidRPr="00542B23">
        <w:rPr>
          <w:szCs w:val="28"/>
        </w:rPr>
        <w:t xml:space="preserve"> án, trung tâm thương mại dự kiến</w:t>
      </w:r>
      <w:r w:rsidR="00771D56" w:rsidRPr="00542B23">
        <w:rPr>
          <w:szCs w:val="28"/>
        </w:rPr>
        <w:t xml:space="preserve"> có 100 nhân viên làm việc bên trong trung tâm thương mại và các dịch vụ tổng hợp khác.</w:t>
      </w:r>
    </w:p>
    <w:p w14:paraId="64C61433" w14:textId="34048675" w:rsidR="00386936" w:rsidRPr="00542B23" w:rsidRDefault="00D01F9E" w:rsidP="009B5F9E">
      <w:pPr>
        <w:spacing w:before="120" w:after="120" w:line="240" w:lineRule="auto"/>
        <w:ind w:firstLine="0"/>
        <w:rPr>
          <w:i/>
          <w:spacing w:val="-8"/>
          <w:szCs w:val="28"/>
          <w:u w:val="single"/>
          <w:lang w:val="pt-BR"/>
        </w:rPr>
      </w:pPr>
      <w:r w:rsidRPr="00542B23">
        <w:rPr>
          <w:i/>
          <w:spacing w:val="-8"/>
          <w:szCs w:val="28"/>
          <w:u w:val="single"/>
          <w:lang w:val="pt-BR"/>
        </w:rPr>
        <w:t xml:space="preserve">2. </w:t>
      </w:r>
      <w:r w:rsidR="00B111F4" w:rsidRPr="00542B23">
        <w:rPr>
          <w:i/>
          <w:spacing w:val="-8"/>
          <w:szCs w:val="28"/>
          <w:u w:val="single"/>
          <w:lang w:val="pt-BR"/>
        </w:rPr>
        <w:t>Nhu cầu nhiên liệu</w:t>
      </w:r>
      <w:r w:rsidRPr="00542B23">
        <w:rPr>
          <w:i/>
          <w:spacing w:val="-8"/>
          <w:szCs w:val="28"/>
          <w:u w:val="single"/>
          <w:lang w:val="pt-BR"/>
        </w:rPr>
        <w:t>, năng lượng</w:t>
      </w:r>
    </w:p>
    <w:p w14:paraId="1E01D5A0" w14:textId="1DD4FB33" w:rsidR="007E3778" w:rsidRPr="00542B23" w:rsidRDefault="009D798B" w:rsidP="009B5F9E">
      <w:pPr>
        <w:spacing w:before="120" w:after="120" w:line="240" w:lineRule="auto"/>
        <w:rPr>
          <w:szCs w:val="28"/>
        </w:rPr>
      </w:pPr>
      <w:r w:rsidRPr="00542B23">
        <w:rPr>
          <w:szCs w:val="28"/>
          <w:lang w:val="pt-BR"/>
        </w:rPr>
        <w:t>- Nhu cầu sử dụng điện: công suất tối đa ước tính 383kW/h</w:t>
      </w:r>
      <w:r w:rsidR="00B111F4" w:rsidRPr="00542B23">
        <w:rPr>
          <w:szCs w:val="28"/>
          <w:lang w:val="pt-BR"/>
        </w:rPr>
        <w:t>.</w:t>
      </w:r>
      <w:r w:rsidR="00B111F4" w:rsidRPr="00542B23">
        <w:rPr>
          <w:szCs w:val="28"/>
        </w:rPr>
        <w:t xml:space="preserve"> Công ty sử dụng 0</w:t>
      </w:r>
      <w:r w:rsidR="00451252" w:rsidRPr="00542B23">
        <w:rPr>
          <w:szCs w:val="28"/>
          <w:lang w:val="pt-BR"/>
        </w:rPr>
        <w:t>1</w:t>
      </w:r>
      <w:r w:rsidR="00B111F4" w:rsidRPr="00542B23">
        <w:rPr>
          <w:szCs w:val="28"/>
        </w:rPr>
        <w:t xml:space="preserve"> máy phát điện dự phòng </w:t>
      </w:r>
      <w:r w:rsidR="009207A6" w:rsidRPr="00542B23">
        <w:rPr>
          <w:szCs w:val="28"/>
          <w:lang w:val="pt-BR"/>
        </w:rPr>
        <w:t>tiêu thụ 380lit</w:t>
      </w:r>
      <w:r w:rsidR="00B111F4" w:rsidRPr="00542B23">
        <w:rPr>
          <w:szCs w:val="28"/>
        </w:rPr>
        <w:t xml:space="preserve">/giờ, sử dụng nguyên liệu dầu diesel, định mức theo nhà cung cấp, máy phát điện công suất </w:t>
      </w:r>
      <w:r w:rsidR="009A4EAA" w:rsidRPr="00542B23">
        <w:rPr>
          <w:szCs w:val="28"/>
          <w:lang w:val="pt-BR"/>
        </w:rPr>
        <w:t>100</w:t>
      </w:r>
      <w:r w:rsidR="00B111F4" w:rsidRPr="00542B23">
        <w:rPr>
          <w:szCs w:val="28"/>
        </w:rPr>
        <w:t>KVA sẽ tiêu thụ trung bình 15 - 26 lít dầu/giờ. Tuy nhiên chỉ vận hành máy phát trong trường hợp cúp điện mà yêu cầu đơn hàng gấp và phục vụ cho hành chính văn phòng.</w:t>
      </w:r>
    </w:p>
    <w:p w14:paraId="6D0369C3" w14:textId="788841BC" w:rsidR="00C370A2" w:rsidRPr="00542B23" w:rsidRDefault="00C370A2" w:rsidP="00937EB4">
      <w:pPr>
        <w:pStyle w:val="Caption"/>
        <w:keepNext/>
        <w:spacing w:before="120" w:after="120" w:line="288" w:lineRule="auto"/>
        <w:rPr>
          <w:rFonts w:cs="Times New Roman"/>
          <w:color w:val="auto"/>
          <w:sz w:val="28"/>
          <w:szCs w:val="28"/>
          <w:lang w:val="vi-VN"/>
        </w:rPr>
      </w:pPr>
      <w:bookmarkStart w:id="248" w:name="_Toc185336421"/>
      <w:r w:rsidRPr="00542B23">
        <w:rPr>
          <w:rFonts w:cs="Times New Roman"/>
          <w:color w:val="auto"/>
          <w:sz w:val="28"/>
          <w:szCs w:val="28"/>
          <w:lang w:val="vi-VN"/>
        </w:rPr>
        <w:t>Bảng 1.</w:t>
      </w:r>
      <w:r w:rsidR="009E6A26" w:rsidRPr="00542B23">
        <w:rPr>
          <w:rFonts w:cs="Times New Roman"/>
          <w:color w:val="auto"/>
          <w:sz w:val="28"/>
          <w:szCs w:val="28"/>
          <w:lang w:val="vi-VN"/>
        </w:rPr>
        <w:fldChar w:fldCharType="begin"/>
      </w:r>
      <w:r w:rsidR="009E6A26" w:rsidRPr="00542B23">
        <w:rPr>
          <w:rFonts w:cs="Times New Roman"/>
          <w:color w:val="auto"/>
          <w:sz w:val="28"/>
          <w:szCs w:val="28"/>
          <w:lang w:val="vi-VN"/>
        </w:rPr>
        <w:instrText xml:space="preserve"> SEQ Bảng_1. \* ARABIC </w:instrText>
      </w:r>
      <w:r w:rsidR="009E6A26" w:rsidRPr="00542B23">
        <w:rPr>
          <w:rFonts w:cs="Times New Roman"/>
          <w:color w:val="auto"/>
          <w:sz w:val="28"/>
          <w:szCs w:val="28"/>
          <w:lang w:val="vi-VN"/>
        </w:rPr>
        <w:fldChar w:fldCharType="separate"/>
      </w:r>
      <w:r w:rsidR="00201AD6" w:rsidRPr="00542B23">
        <w:rPr>
          <w:rFonts w:cs="Times New Roman"/>
          <w:noProof/>
          <w:color w:val="auto"/>
          <w:sz w:val="28"/>
          <w:szCs w:val="28"/>
          <w:lang w:val="vi-VN"/>
        </w:rPr>
        <w:t>3</w:t>
      </w:r>
      <w:r w:rsidR="009E6A26" w:rsidRPr="00542B23">
        <w:rPr>
          <w:rFonts w:cs="Times New Roman"/>
          <w:color w:val="auto"/>
          <w:sz w:val="28"/>
          <w:szCs w:val="28"/>
          <w:lang w:val="vi-VN"/>
        </w:rPr>
        <w:fldChar w:fldCharType="end"/>
      </w:r>
      <w:r w:rsidR="008D77AA" w:rsidRPr="00542B23">
        <w:rPr>
          <w:rFonts w:cs="Times New Roman"/>
          <w:color w:val="auto"/>
          <w:sz w:val="28"/>
          <w:szCs w:val="28"/>
          <w:lang w:val="vi-VN"/>
        </w:rPr>
        <w:t>:</w:t>
      </w:r>
      <w:r w:rsidRPr="00542B23">
        <w:rPr>
          <w:rFonts w:cs="Times New Roman"/>
          <w:color w:val="auto"/>
          <w:sz w:val="28"/>
          <w:szCs w:val="28"/>
          <w:lang w:val="vi-VN"/>
        </w:rPr>
        <w:t xml:space="preserve"> Nhu cầu sử dụng hóa chất khi hoạt động</w:t>
      </w:r>
      <w:bookmarkEnd w:id="248"/>
    </w:p>
    <w:tbl>
      <w:tblPr>
        <w:tblStyle w:val="TableGrid"/>
        <w:tblW w:w="5000" w:type="pct"/>
        <w:jc w:val="center"/>
        <w:tblLook w:val="04A0" w:firstRow="1" w:lastRow="0" w:firstColumn="1" w:lastColumn="0" w:noHBand="0" w:noVBand="1"/>
      </w:tblPr>
      <w:tblGrid>
        <w:gridCol w:w="703"/>
        <w:gridCol w:w="3826"/>
        <w:gridCol w:w="2266"/>
        <w:gridCol w:w="2267"/>
      </w:tblGrid>
      <w:tr w:rsidR="00542B23" w:rsidRPr="00542B23" w14:paraId="60638CE0" w14:textId="77777777" w:rsidTr="00E93D42">
        <w:trPr>
          <w:jc w:val="center"/>
        </w:trPr>
        <w:tc>
          <w:tcPr>
            <w:tcW w:w="388" w:type="pct"/>
          </w:tcPr>
          <w:p w14:paraId="15F8F01F" w14:textId="0FC57CCA" w:rsidR="009608AA" w:rsidRPr="00542B23" w:rsidRDefault="009608AA" w:rsidP="009B5F9E">
            <w:pPr>
              <w:spacing w:before="40" w:after="40" w:line="240" w:lineRule="auto"/>
              <w:ind w:firstLine="0"/>
              <w:jc w:val="center"/>
              <w:rPr>
                <w:b/>
                <w:szCs w:val="28"/>
                <w:lang w:val="en-US"/>
              </w:rPr>
            </w:pPr>
            <w:r w:rsidRPr="00542B23">
              <w:rPr>
                <w:b/>
                <w:szCs w:val="28"/>
                <w:lang w:val="en-US"/>
              </w:rPr>
              <w:t>TT</w:t>
            </w:r>
          </w:p>
        </w:tc>
        <w:tc>
          <w:tcPr>
            <w:tcW w:w="2111" w:type="pct"/>
          </w:tcPr>
          <w:p w14:paraId="0A208DC3" w14:textId="325DCAC0" w:rsidR="009608AA" w:rsidRPr="00542B23" w:rsidRDefault="009608AA" w:rsidP="009B5F9E">
            <w:pPr>
              <w:spacing w:before="40" w:after="40" w:line="240" w:lineRule="auto"/>
              <w:ind w:firstLine="0"/>
              <w:rPr>
                <w:b/>
                <w:szCs w:val="28"/>
                <w:lang w:val="en-US"/>
              </w:rPr>
            </w:pPr>
            <w:r w:rsidRPr="00542B23">
              <w:rPr>
                <w:b/>
                <w:szCs w:val="28"/>
                <w:lang w:val="en-US"/>
              </w:rPr>
              <w:t>Loại hóa chất, nguyên liệu</w:t>
            </w:r>
          </w:p>
        </w:tc>
        <w:tc>
          <w:tcPr>
            <w:tcW w:w="1250" w:type="pct"/>
            <w:vAlign w:val="center"/>
          </w:tcPr>
          <w:p w14:paraId="1DEB23AB" w14:textId="769BD040" w:rsidR="009608AA" w:rsidRPr="00542B23" w:rsidRDefault="009608AA" w:rsidP="009B5F9E">
            <w:pPr>
              <w:spacing w:before="40" w:after="40" w:line="240" w:lineRule="auto"/>
              <w:ind w:firstLine="0"/>
              <w:jc w:val="center"/>
              <w:rPr>
                <w:b/>
                <w:szCs w:val="28"/>
                <w:lang w:val="en-US"/>
              </w:rPr>
            </w:pPr>
            <w:r w:rsidRPr="00542B23">
              <w:rPr>
                <w:b/>
                <w:szCs w:val="28"/>
                <w:lang w:val="en-US"/>
              </w:rPr>
              <w:t>Đơn vị</w:t>
            </w:r>
          </w:p>
        </w:tc>
        <w:tc>
          <w:tcPr>
            <w:tcW w:w="1250" w:type="pct"/>
          </w:tcPr>
          <w:p w14:paraId="60C428F1" w14:textId="2FBF7396" w:rsidR="009608AA" w:rsidRPr="00542B23" w:rsidRDefault="009608AA" w:rsidP="009B5F9E">
            <w:pPr>
              <w:spacing w:before="40" w:after="40" w:line="240" w:lineRule="auto"/>
              <w:ind w:firstLine="0"/>
              <w:jc w:val="center"/>
              <w:rPr>
                <w:b/>
                <w:szCs w:val="28"/>
                <w:lang w:val="en-US"/>
              </w:rPr>
            </w:pPr>
            <w:r w:rsidRPr="00542B23">
              <w:rPr>
                <w:b/>
                <w:szCs w:val="28"/>
                <w:lang w:val="en-US"/>
              </w:rPr>
              <w:t>Số lượng</w:t>
            </w:r>
          </w:p>
        </w:tc>
      </w:tr>
      <w:tr w:rsidR="00542B23" w:rsidRPr="00542B23" w14:paraId="50FE6BC6" w14:textId="77777777" w:rsidTr="00E93D42">
        <w:trPr>
          <w:trHeight w:val="85"/>
          <w:jc w:val="center"/>
        </w:trPr>
        <w:tc>
          <w:tcPr>
            <w:tcW w:w="388" w:type="pct"/>
          </w:tcPr>
          <w:p w14:paraId="05CD424A" w14:textId="225A9910" w:rsidR="00974C1E" w:rsidRPr="00542B23" w:rsidRDefault="00974C1E" w:rsidP="009B5F9E">
            <w:pPr>
              <w:spacing w:before="40" w:after="40" w:line="240" w:lineRule="auto"/>
              <w:ind w:firstLine="0"/>
              <w:jc w:val="center"/>
              <w:rPr>
                <w:b/>
                <w:szCs w:val="28"/>
                <w:lang w:val="en-US"/>
              </w:rPr>
            </w:pPr>
            <w:r w:rsidRPr="00542B23">
              <w:rPr>
                <w:b/>
                <w:szCs w:val="28"/>
                <w:lang w:val="en-US"/>
              </w:rPr>
              <w:t>I</w:t>
            </w:r>
          </w:p>
        </w:tc>
        <w:tc>
          <w:tcPr>
            <w:tcW w:w="4612" w:type="pct"/>
            <w:gridSpan w:val="3"/>
          </w:tcPr>
          <w:p w14:paraId="589B1841" w14:textId="60D55595" w:rsidR="00974C1E" w:rsidRPr="00542B23" w:rsidRDefault="00974C1E" w:rsidP="00974C1E">
            <w:pPr>
              <w:spacing w:before="40" w:after="40" w:line="240" w:lineRule="auto"/>
              <w:ind w:firstLine="0"/>
              <w:rPr>
                <w:b/>
                <w:szCs w:val="28"/>
                <w:lang w:val="en-US"/>
              </w:rPr>
            </w:pPr>
            <w:r w:rsidRPr="00542B23">
              <w:rPr>
                <w:b/>
                <w:szCs w:val="28"/>
                <w:lang w:val="en-US"/>
              </w:rPr>
              <w:t>Hóa chất tẩy, rửa</w:t>
            </w:r>
          </w:p>
        </w:tc>
      </w:tr>
      <w:tr w:rsidR="00542B23" w:rsidRPr="00542B23" w14:paraId="76FB7E07" w14:textId="77777777" w:rsidTr="00E93D42">
        <w:trPr>
          <w:jc w:val="center"/>
        </w:trPr>
        <w:tc>
          <w:tcPr>
            <w:tcW w:w="388" w:type="pct"/>
          </w:tcPr>
          <w:p w14:paraId="4B7975ED" w14:textId="5C8033B8" w:rsidR="009608AA" w:rsidRPr="00542B23" w:rsidRDefault="00540536" w:rsidP="009B5F9E">
            <w:pPr>
              <w:spacing w:before="40" w:after="40" w:line="240" w:lineRule="auto"/>
              <w:ind w:firstLine="0"/>
              <w:jc w:val="center"/>
              <w:rPr>
                <w:szCs w:val="28"/>
                <w:lang w:val="en-US"/>
              </w:rPr>
            </w:pPr>
            <w:r w:rsidRPr="00542B23">
              <w:rPr>
                <w:szCs w:val="28"/>
                <w:lang w:val="en-US"/>
              </w:rPr>
              <w:t>1</w:t>
            </w:r>
          </w:p>
        </w:tc>
        <w:tc>
          <w:tcPr>
            <w:tcW w:w="2111" w:type="pct"/>
          </w:tcPr>
          <w:p w14:paraId="0DADEDA0" w14:textId="7A344D91" w:rsidR="009608AA" w:rsidRPr="00542B23" w:rsidRDefault="009608AA" w:rsidP="009B5F9E">
            <w:pPr>
              <w:spacing w:before="40" w:after="40" w:line="240" w:lineRule="auto"/>
              <w:ind w:firstLine="0"/>
              <w:rPr>
                <w:szCs w:val="28"/>
                <w:lang w:val="en-US"/>
              </w:rPr>
            </w:pPr>
            <w:r w:rsidRPr="00542B23">
              <w:rPr>
                <w:szCs w:val="28"/>
                <w:lang w:val="en-US"/>
              </w:rPr>
              <w:t>Nước lau kính</w:t>
            </w:r>
          </w:p>
        </w:tc>
        <w:tc>
          <w:tcPr>
            <w:tcW w:w="1250" w:type="pct"/>
            <w:vAlign w:val="center"/>
          </w:tcPr>
          <w:p w14:paraId="6481D582" w14:textId="1F31D180" w:rsidR="009608AA" w:rsidRPr="00542B23" w:rsidRDefault="009608AA" w:rsidP="009B5F9E">
            <w:pPr>
              <w:spacing w:before="40" w:after="40" w:line="240" w:lineRule="auto"/>
              <w:ind w:firstLine="0"/>
              <w:jc w:val="center"/>
              <w:rPr>
                <w:szCs w:val="28"/>
                <w:lang w:val="en-US"/>
              </w:rPr>
            </w:pPr>
            <w:r w:rsidRPr="00542B23">
              <w:rPr>
                <w:szCs w:val="28"/>
                <w:lang w:val="en-US"/>
              </w:rPr>
              <w:t>Lít/ tháng</w:t>
            </w:r>
          </w:p>
        </w:tc>
        <w:tc>
          <w:tcPr>
            <w:tcW w:w="1250" w:type="pct"/>
          </w:tcPr>
          <w:p w14:paraId="63E8D9E1" w14:textId="0FC8E4EF" w:rsidR="009608AA" w:rsidRPr="00542B23" w:rsidRDefault="00177E3F" w:rsidP="009B5F9E">
            <w:pPr>
              <w:spacing w:before="40" w:after="40" w:line="240" w:lineRule="auto"/>
              <w:ind w:firstLine="0"/>
              <w:jc w:val="center"/>
              <w:rPr>
                <w:szCs w:val="28"/>
                <w:lang w:val="en-US"/>
              </w:rPr>
            </w:pPr>
            <w:r w:rsidRPr="00542B23">
              <w:rPr>
                <w:szCs w:val="28"/>
                <w:lang w:val="en-US"/>
              </w:rPr>
              <w:t>15</w:t>
            </w:r>
          </w:p>
        </w:tc>
      </w:tr>
      <w:tr w:rsidR="00542B23" w:rsidRPr="00542B23" w14:paraId="785AB9F0" w14:textId="77777777" w:rsidTr="00E93D42">
        <w:trPr>
          <w:jc w:val="center"/>
        </w:trPr>
        <w:tc>
          <w:tcPr>
            <w:tcW w:w="388" w:type="pct"/>
          </w:tcPr>
          <w:p w14:paraId="291EC4F6" w14:textId="5A843C4D" w:rsidR="009608AA" w:rsidRPr="00542B23" w:rsidRDefault="00540536" w:rsidP="009B5F9E">
            <w:pPr>
              <w:spacing w:before="40" w:after="40" w:line="240" w:lineRule="auto"/>
              <w:ind w:firstLine="0"/>
              <w:jc w:val="center"/>
              <w:rPr>
                <w:szCs w:val="28"/>
                <w:lang w:val="en-US"/>
              </w:rPr>
            </w:pPr>
            <w:r w:rsidRPr="00542B23">
              <w:rPr>
                <w:szCs w:val="28"/>
                <w:lang w:val="en-US"/>
              </w:rPr>
              <w:lastRenderedPageBreak/>
              <w:t>2</w:t>
            </w:r>
          </w:p>
        </w:tc>
        <w:tc>
          <w:tcPr>
            <w:tcW w:w="2111" w:type="pct"/>
          </w:tcPr>
          <w:p w14:paraId="1C76D2EF" w14:textId="0FFBA443" w:rsidR="009608AA" w:rsidRPr="00542B23" w:rsidRDefault="009608AA" w:rsidP="009B5F9E">
            <w:pPr>
              <w:spacing w:before="40" w:after="40" w:line="240" w:lineRule="auto"/>
              <w:ind w:firstLine="0"/>
              <w:rPr>
                <w:szCs w:val="28"/>
                <w:lang w:val="en-US"/>
              </w:rPr>
            </w:pPr>
            <w:r w:rsidRPr="00542B23">
              <w:rPr>
                <w:szCs w:val="28"/>
                <w:lang w:val="en-US"/>
              </w:rPr>
              <w:t>Hóa chất tẩy rửa nhà vệ sinh</w:t>
            </w:r>
          </w:p>
        </w:tc>
        <w:tc>
          <w:tcPr>
            <w:tcW w:w="1250" w:type="pct"/>
            <w:vAlign w:val="center"/>
          </w:tcPr>
          <w:p w14:paraId="1586CBD5" w14:textId="553ECBE7" w:rsidR="009608AA" w:rsidRPr="00542B23" w:rsidRDefault="009608AA" w:rsidP="009B5F9E">
            <w:pPr>
              <w:spacing w:before="40" w:after="40" w:line="240" w:lineRule="auto"/>
              <w:ind w:firstLine="0"/>
              <w:jc w:val="center"/>
              <w:rPr>
                <w:szCs w:val="28"/>
                <w:lang w:val="en-US"/>
              </w:rPr>
            </w:pPr>
            <w:r w:rsidRPr="00542B23">
              <w:rPr>
                <w:szCs w:val="28"/>
                <w:lang w:val="en-US"/>
              </w:rPr>
              <w:t>Lít/ tháng</w:t>
            </w:r>
          </w:p>
        </w:tc>
        <w:tc>
          <w:tcPr>
            <w:tcW w:w="1250" w:type="pct"/>
          </w:tcPr>
          <w:p w14:paraId="6F4655E9" w14:textId="058AD894" w:rsidR="009608AA" w:rsidRPr="00542B23" w:rsidRDefault="00177E3F" w:rsidP="009B5F9E">
            <w:pPr>
              <w:spacing w:before="40" w:after="40" w:line="240" w:lineRule="auto"/>
              <w:ind w:firstLine="0"/>
              <w:jc w:val="center"/>
              <w:rPr>
                <w:szCs w:val="28"/>
                <w:lang w:val="en-US"/>
              </w:rPr>
            </w:pPr>
            <w:r w:rsidRPr="00542B23">
              <w:rPr>
                <w:szCs w:val="28"/>
                <w:lang w:val="en-US"/>
              </w:rPr>
              <w:t>15</w:t>
            </w:r>
          </w:p>
        </w:tc>
      </w:tr>
      <w:tr w:rsidR="00542B23" w:rsidRPr="00542B23" w14:paraId="5C01862C" w14:textId="77777777" w:rsidTr="00E93D42">
        <w:trPr>
          <w:jc w:val="center"/>
        </w:trPr>
        <w:tc>
          <w:tcPr>
            <w:tcW w:w="388" w:type="pct"/>
          </w:tcPr>
          <w:p w14:paraId="6FF12CE1" w14:textId="661C5EFD" w:rsidR="00F45F88" w:rsidRPr="00542B23" w:rsidRDefault="00F45F88" w:rsidP="009B5F9E">
            <w:pPr>
              <w:spacing w:before="40" w:after="40" w:line="240" w:lineRule="auto"/>
              <w:ind w:firstLine="0"/>
              <w:jc w:val="center"/>
              <w:rPr>
                <w:szCs w:val="28"/>
                <w:lang w:val="en-US"/>
              </w:rPr>
            </w:pPr>
            <w:r w:rsidRPr="00542B23">
              <w:rPr>
                <w:szCs w:val="28"/>
                <w:lang w:val="en-US"/>
              </w:rPr>
              <w:t>3</w:t>
            </w:r>
          </w:p>
        </w:tc>
        <w:tc>
          <w:tcPr>
            <w:tcW w:w="2111" w:type="pct"/>
          </w:tcPr>
          <w:p w14:paraId="12539838" w14:textId="6C445E16" w:rsidR="00F45F88" w:rsidRPr="00542B23" w:rsidRDefault="00F45F88" w:rsidP="009B5F9E">
            <w:pPr>
              <w:spacing w:before="40" w:after="40" w:line="240" w:lineRule="auto"/>
              <w:ind w:firstLine="0"/>
              <w:rPr>
                <w:szCs w:val="28"/>
                <w:lang w:val="en-US"/>
              </w:rPr>
            </w:pPr>
            <w:r w:rsidRPr="00542B23">
              <w:rPr>
                <w:szCs w:val="28"/>
                <w:lang w:val="en-US"/>
              </w:rPr>
              <w:t xml:space="preserve">Sơn </w:t>
            </w:r>
          </w:p>
        </w:tc>
        <w:tc>
          <w:tcPr>
            <w:tcW w:w="1250" w:type="pct"/>
            <w:vAlign w:val="center"/>
          </w:tcPr>
          <w:p w14:paraId="2C036626" w14:textId="71DBC96F" w:rsidR="00F45F88" w:rsidRPr="00542B23" w:rsidRDefault="00974C1E" w:rsidP="009B5F9E">
            <w:pPr>
              <w:spacing w:before="40" w:after="40" w:line="240" w:lineRule="auto"/>
              <w:ind w:firstLine="0"/>
              <w:jc w:val="center"/>
              <w:rPr>
                <w:szCs w:val="28"/>
                <w:lang w:val="en-US"/>
              </w:rPr>
            </w:pPr>
            <w:r w:rsidRPr="00542B23">
              <w:rPr>
                <w:szCs w:val="28"/>
                <w:lang w:val="en-US"/>
              </w:rPr>
              <w:t>Lít/năm</w:t>
            </w:r>
          </w:p>
        </w:tc>
        <w:tc>
          <w:tcPr>
            <w:tcW w:w="1250" w:type="pct"/>
          </w:tcPr>
          <w:p w14:paraId="1972966D" w14:textId="1BDD445E" w:rsidR="00F45F88" w:rsidRPr="00542B23" w:rsidRDefault="00D80405" w:rsidP="009B5F9E">
            <w:pPr>
              <w:spacing w:before="40" w:after="40" w:line="240" w:lineRule="auto"/>
              <w:ind w:firstLine="0"/>
              <w:jc w:val="center"/>
              <w:rPr>
                <w:szCs w:val="28"/>
                <w:lang w:val="en-US"/>
              </w:rPr>
            </w:pPr>
            <w:r w:rsidRPr="00542B23">
              <w:rPr>
                <w:szCs w:val="28"/>
                <w:lang w:val="en-US"/>
              </w:rPr>
              <w:t>500</w:t>
            </w:r>
          </w:p>
        </w:tc>
      </w:tr>
      <w:tr w:rsidR="00542B23" w:rsidRPr="00542B23" w14:paraId="16AA8BD1" w14:textId="77777777" w:rsidTr="00E93D42">
        <w:trPr>
          <w:jc w:val="center"/>
        </w:trPr>
        <w:tc>
          <w:tcPr>
            <w:tcW w:w="388" w:type="pct"/>
          </w:tcPr>
          <w:p w14:paraId="447D0297" w14:textId="266EB31D" w:rsidR="00974C1E" w:rsidRPr="00542B23" w:rsidRDefault="00974C1E" w:rsidP="009B5F9E">
            <w:pPr>
              <w:spacing w:before="40" w:after="40" w:line="240" w:lineRule="auto"/>
              <w:ind w:firstLine="0"/>
              <w:jc w:val="center"/>
              <w:rPr>
                <w:b/>
                <w:szCs w:val="28"/>
                <w:lang w:val="en-US"/>
              </w:rPr>
            </w:pPr>
            <w:r w:rsidRPr="00542B23">
              <w:rPr>
                <w:b/>
                <w:szCs w:val="28"/>
                <w:lang w:val="en-US"/>
              </w:rPr>
              <w:t>II</w:t>
            </w:r>
          </w:p>
        </w:tc>
        <w:tc>
          <w:tcPr>
            <w:tcW w:w="4612" w:type="pct"/>
            <w:gridSpan w:val="3"/>
          </w:tcPr>
          <w:p w14:paraId="0EA2CD4C" w14:textId="1246A7EB" w:rsidR="00974C1E" w:rsidRPr="00542B23" w:rsidRDefault="00974C1E" w:rsidP="00974C1E">
            <w:pPr>
              <w:spacing w:before="40" w:after="40" w:line="240" w:lineRule="auto"/>
              <w:ind w:firstLine="0"/>
              <w:rPr>
                <w:b/>
                <w:szCs w:val="28"/>
                <w:lang w:val="en-US"/>
              </w:rPr>
            </w:pPr>
            <w:r w:rsidRPr="00542B23">
              <w:rPr>
                <w:b/>
                <w:szCs w:val="28"/>
                <w:lang w:val="en-US"/>
              </w:rPr>
              <w:t>Hóa chất sử dụng cho hệ thống xử lý nước thải</w:t>
            </w:r>
          </w:p>
        </w:tc>
      </w:tr>
      <w:tr w:rsidR="00542B23" w:rsidRPr="00542B23" w14:paraId="420CD795" w14:textId="77777777" w:rsidTr="00E93D42">
        <w:trPr>
          <w:jc w:val="center"/>
        </w:trPr>
        <w:tc>
          <w:tcPr>
            <w:tcW w:w="388" w:type="pct"/>
          </w:tcPr>
          <w:p w14:paraId="0AEF22B9" w14:textId="47CAF22D" w:rsidR="009608AA" w:rsidRPr="00542B23" w:rsidRDefault="009608AA" w:rsidP="009B5F9E">
            <w:pPr>
              <w:spacing w:before="40" w:after="40" w:line="240" w:lineRule="auto"/>
              <w:ind w:firstLine="0"/>
              <w:jc w:val="center"/>
              <w:rPr>
                <w:szCs w:val="28"/>
                <w:lang w:val="en-US"/>
              </w:rPr>
            </w:pPr>
            <w:r w:rsidRPr="00542B23">
              <w:rPr>
                <w:szCs w:val="28"/>
                <w:lang w:val="en-US"/>
              </w:rPr>
              <w:t>1</w:t>
            </w:r>
          </w:p>
        </w:tc>
        <w:tc>
          <w:tcPr>
            <w:tcW w:w="2111" w:type="pct"/>
          </w:tcPr>
          <w:p w14:paraId="1313C1AA" w14:textId="63148016" w:rsidR="009608AA" w:rsidRPr="00542B23" w:rsidRDefault="009608AA" w:rsidP="009B5F9E">
            <w:pPr>
              <w:spacing w:before="40" w:after="40" w:line="240" w:lineRule="auto"/>
              <w:ind w:firstLine="0"/>
              <w:rPr>
                <w:szCs w:val="28"/>
                <w:lang w:val="en-US"/>
              </w:rPr>
            </w:pPr>
            <w:r w:rsidRPr="00542B23">
              <w:rPr>
                <w:szCs w:val="28"/>
                <w:lang w:val="en-US"/>
              </w:rPr>
              <w:t>Chế phẩm vi sinh bổ sung vào bể phốt tự hoại</w:t>
            </w:r>
          </w:p>
        </w:tc>
        <w:tc>
          <w:tcPr>
            <w:tcW w:w="1250" w:type="pct"/>
            <w:vAlign w:val="center"/>
          </w:tcPr>
          <w:p w14:paraId="77F961E8" w14:textId="127118D7" w:rsidR="009608AA" w:rsidRPr="00542B23" w:rsidRDefault="009608AA" w:rsidP="009B5F9E">
            <w:pPr>
              <w:spacing w:before="40" w:after="40" w:line="240" w:lineRule="auto"/>
              <w:ind w:firstLine="0"/>
              <w:jc w:val="center"/>
              <w:rPr>
                <w:szCs w:val="28"/>
                <w:lang w:val="en-US"/>
              </w:rPr>
            </w:pPr>
            <w:r w:rsidRPr="00542B23">
              <w:rPr>
                <w:szCs w:val="28"/>
                <w:lang w:val="en-US"/>
              </w:rPr>
              <w:t>Kg</w:t>
            </w:r>
            <w:r w:rsidR="00EB64CE" w:rsidRPr="00542B23">
              <w:rPr>
                <w:szCs w:val="28"/>
                <w:lang w:val="en-US"/>
              </w:rPr>
              <w:t>/năm</w:t>
            </w:r>
          </w:p>
        </w:tc>
        <w:tc>
          <w:tcPr>
            <w:tcW w:w="1250" w:type="pct"/>
          </w:tcPr>
          <w:p w14:paraId="352E089A" w14:textId="64BAD7A8" w:rsidR="009608AA" w:rsidRPr="00542B23" w:rsidRDefault="00EB64CE" w:rsidP="009B5F9E">
            <w:pPr>
              <w:spacing w:before="40" w:after="40" w:line="240" w:lineRule="auto"/>
              <w:ind w:firstLine="0"/>
              <w:jc w:val="center"/>
              <w:rPr>
                <w:szCs w:val="28"/>
                <w:lang w:val="en-US"/>
              </w:rPr>
            </w:pPr>
            <w:r w:rsidRPr="00542B23">
              <w:rPr>
                <w:szCs w:val="28"/>
                <w:lang w:val="en-US"/>
              </w:rPr>
              <w:t>10</w:t>
            </w:r>
          </w:p>
        </w:tc>
      </w:tr>
      <w:tr w:rsidR="00542B23" w:rsidRPr="00542B23" w14:paraId="02813CE5" w14:textId="77777777" w:rsidTr="00E93D42">
        <w:trPr>
          <w:jc w:val="center"/>
        </w:trPr>
        <w:tc>
          <w:tcPr>
            <w:tcW w:w="388" w:type="pct"/>
          </w:tcPr>
          <w:p w14:paraId="5FF043CA" w14:textId="0FED231A" w:rsidR="009608AA" w:rsidRPr="00542B23" w:rsidRDefault="009608AA" w:rsidP="009B5F9E">
            <w:pPr>
              <w:spacing w:before="40" w:after="40" w:line="240" w:lineRule="auto"/>
              <w:ind w:firstLine="0"/>
              <w:jc w:val="center"/>
              <w:rPr>
                <w:szCs w:val="28"/>
                <w:lang w:val="en-US"/>
              </w:rPr>
            </w:pPr>
            <w:r w:rsidRPr="00542B23">
              <w:rPr>
                <w:szCs w:val="28"/>
                <w:lang w:val="en-US"/>
              </w:rPr>
              <w:t>2</w:t>
            </w:r>
          </w:p>
        </w:tc>
        <w:tc>
          <w:tcPr>
            <w:tcW w:w="2111" w:type="pct"/>
          </w:tcPr>
          <w:p w14:paraId="1F6585CF" w14:textId="4C16C77B" w:rsidR="009608AA" w:rsidRPr="00542B23" w:rsidRDefault="009608AA" w:rsidP="009B5F9E">
            <w:pPr>
              <w:spacing w:before="40" w:after="40" w:line="240" w:lineRule="auto"/>
              <w:ind w:firstLine="0"/>
              <w:rPr>
                <w:szCs w:val="28"/>
                <w:lang w:val="en-US"/>
              </w:rPr>
            </w:pPr>
            <w:r w:rsidRPr="00542B23">
              <w:rPr>
                <w:szCs w:val="28"/>
                <w:lang w:val="en-US"/>
              </w:rPr>
              <w:t>Men vi sinh</w:t>
            </w:r>
          </w:p>
        </w:tc>
        <w:tc>
          <w:tcPr>
            <w:tcW w:w="1250" w:type="pct"/>
            <w:vAlign w:val="center"/>
          </w:tcPr>
          <w:p w14:paraId="14CB1F7B" w14:textId="112901E1" w:rsidR="009608AA" w:rsidRPr="00542B23" w:rsidRDefault="009608AA" w:rsidP="009B5F9E">
            <w:pPr>
              <w:spacing w:before="40" w:after="40" w:line="240" w:lineRule="auto"/>
              <w:ind w:firstLine="0"/>
              <w:jc w:val="center"/>
              <w:rPr>
                <w:szCs w:val="28"/>
                <w:lang w:val="en-US"/>
              </w:rPr>
            </w:pPr>
            <w:r w:rsidRPr="00542B23">
              <w:rPr>
                <w:szCs w:val="28"/>
                <w:lang w:val="en-US"/>
              </w:rPr>
              <w:t>Kg</w:t>
            </w:r>
            <w:r w:rsidR="00EB64CE" w:rsidRPr="00542B23">
              <w:rPr>
                <w:szCs w:val="28"/>
                <w:lang w:val="en-US"/>
              </w:rPr>
              <w:t>/năm</w:t>
            </w:r>
          </w:p>
        </w:tc>
        <w:tc>
          <w:tcPr>
            <w:tcW w:w="1250" w:type="pct"/>
          </w:tcPr>
          <w:p w14:paraId="4F837DE3" w14:textId="72BB5C51" w:rsidR="009608AA" w:rsidRPr="00542B23" w:rsidRDefault="00EB64CE" w:rsidP="009B5F9E">
            <w:pPr>
              <w:spacing w:before="40" w:after="40" w:line="240" w:lineRule="auto"/>
              <w:ind w:firstLine="0"/>
              <w:jc w:val="center"/>
              <w:rPr>
                <w:szCs w:val="28"/>
                <w:lang w:val="en-US"/>
              </w:rPr>
            </w:pPr>
            <w:r w:rsidRPr="00542B23">
              <w:rPr>
                <w:szCs w:val="28"/>
                <w:lang w:val="en-US"/>
              </w:rPr>
              <w:t>20</w:t>
            </w:r>
          </w:p>
        </w:tc>
      </w:tr>
      <w:tr w:rsidR="00542B23" w:rsidRPr="00542B23" w14:paraId="1706993B" w14:textId="77777777" w:rsidTr="00E93D42">
        <w:trPr>
          <w:jc w:val="center"/>
        </w:trPr>
        <w:tc>
          <w:tcPr>
            <w:tcW w:w="388" w:type="pct"/>
          </w:tcPr>
          <w:p w14:paraId="4ADD25F5" w14:textId="2D757F32" w:rsidR="00516789" w:rsidRPr="00542B23" w:rsidRDefault="00516789" w:rsidP="009B5F9E">
            <w:pPr>
              <w:spacing w:before="40" w:after="40" w:line="240" w:lineRule="auto"/>
              <w:ind w:firstLine="0"/>
              <w:jc w:val="center"/>
              <w:rPr>
                <w:szCs w:val="28"/>
                <w:lang w:val="en-US"/>
              </w:rPr>
            </w:pPr>
            <w:r w:rsidRPr="00542B23">
              <w:rPr>
                <w:szCs w:val="28"/>
                <w:lang w:val="en-US"/>
              </w:rPr>
              <w:t>3</w:t>
            </w:r>
          </w:p>
        </w:tc>
        <w:tc>
          <w:tcPr>
            <w:tcW w:w="2111" w:type="pct"/>
          </w:tcPr>
          <w:p w14:paraId="2106036B" w14:textId="6FD4DB69" w:rsidR="00516789" w:rsidRPr="00542B23" w:rsidRDefault="00516789" w:rsidP="009B5F9E">
            <w:pPr>
              <w:spacing w:before="40" w:after="40" w:line="240" w:lineRule="auto"/>
              <w:ind w:firstLine="0"/>
              <w:rPr>
                <w:szCs w:val="28"/>
                <w:lang w:val="en-US"/>
              </w:rPr>
            </w:pPr>
            <w:r w:rsidRPr="00542B23">
              <w:rPr>
                <w:szCs w:val="28"/>
                <w:lang w:val="en-US"/>
              </w:rPr>
              <w:t>Chế phẩm sinh học Bio- EM</w:t>
            </w:r>
          </w:p>
        </w:tc>
        <w:tc>
          <w:tcPr>
            <w:tcW w:w="1250" w:type="pct"/>
            <w:vAlign w:val="center"/>
          </w:tcPr>
          <w:p w14:paraId="7EBDEA6C" w14:textId="22306E42" w:rsidR="00516789" w:rsidRPr="00542B23" w:rsidRDefault="00516789" w:rsidP="009B5F9E">
            <w:pPr>
              <w:spacing w:before="40" w:after="40" w:line="240" w:lineRule="auto"/>
              <w:ind w:firstLine="0"/>
              <w:jc w:val="center"/>
              <w:rPr>
                <w:szCs w:val="28"/>
                <w:lang w:val="en-US"/>
              </w:rPr>
            </w:pPr>
            <w:r w:rsidRPr="00542B23">
              <w:rPr>
                <w:szCs w:val="28"/>
                <w:lang w:val="en-US"/>
              </w:rPr>
              <w:t>Kg/năm</w:t>
            </w:r>
          </w:p>
        </w:tc>
        <w:tc>
          <w:tcPr>
            <w:tcW w:w="1250" w:type="pct"/>
          </w:tcPr>
          <w:p w14:paraId="56D7272C" w14:textId="41CA1FB7" w:rsidR="00516789" w:rsidRPr="00542B23" w:rsidRDefault="00516789" w:rsidP="009B5F9E">
            <w:pPr>
              <w:spacing w:before="40" w:after="40" w:line="240" w:lineRule="auto"/>
              <w:ind w:firstLine="0"/>
              <w:jc w:val="center"/>
              <w:rPr>
                <w:szCs w:val="28"/>
                <w:lang w:val="en-US"/>
              </w:rPr>
            </w:pPr>
            <w:r w:rsidRPr="00542B23">
              <w:rPr>
                <w:szCs w:val="28"/>
                <w:lang w:val="en-US"/>
              </w:rPr>
              <w:t>20</w:t>
            </w:r>
          </w:p>
        </w:tc>
      </w:tr>
      <w:tr w:rsidR="00542B23" w:rsidRPr="00542B23" w14:paraId="7FA1357B" w14:textId="77777777" w:rsidTr="00E93D42">
        <w:trPr>
          <w:jc w:val="center"/>
        </w:trPr>
        <w:tc>
          <w:tcPr>
            <w:tcW w:w="388" w:type="pct"/>
          </w:tcPr>
          <w:p w14:paraId="10DAE5C7" w14:textId="33C45692" w:rsidR="009608AA" w:rsidRPr="00542B23" w:rsidRDefault="00516789" w:rsidP="009B5F9E">
            <w:pPr>
              <w:spacing w:before="40" w:after="40" w:line="240" w:lineRule="auto"/>
              <w:ind w:firstLine="0"/>
              <w:jc w:val="center"/>
              <w:rPr>
                <w:szCs w:val="28"/>
                <w:lang w:val="en-US"/>
              </w:rPr>
            </w:pPr>
            <w:r w:rsidRPr="00542B23">
              <w:rPr>
                <w:szCs w:val="28"/>
                <w:lang w:val="en-US"/>
              </w:rPr>
              <w:t>4</w:t>
            </w:r>
          </w:p>
        </w:tc>
        <w:tc>
          <w:tcPr>
            <w:tcW w:w="2111" w:type="pct"/>
          </w:tcPr>
          <w:p w14:paraId="38ADAAEE" w14:textId="085475D4" w:rsidR="009608AA" w:rsidRPr="00542B23" w:rsidRDefault="009608AA" w:rsidP="009B5F9E">
            <w:pPr>
              <w:spacing w:before="40" w:after="40" w:line="240" w:lineRule="auto"/>
              <w:ind w:firstLine="0"/>
              <w:rPr>
                <w:szCs w:val="28"/>
                <w:lang w:val="en-US"/>
              </w:rPr>
            </w:pPr>
            <w:r w:rsidRPr="00542B23">
              <w:rPr>
                <w:szCs w:val="28"/>
                <w:lang w:val="en-US"/>
              </w:rPr>
              <w:t>Hóa chất khử</w:t>
            </w:r>
            <w:r w:rsidR="00F8447D" w:rsidRPr="00542B23">
              <w:rPr>
                <w:szCs w:val="28"/>
                <w:lang w:val="en-US"/>
              </w:rPr>
              <w:t xml:space="preserve"> trùng Clor</w:t>
            </w:r>
            <w:r w:rsidR="00016B36" w:rsidRPr="00542B23">
              <w:rPr>
                <w:szCs w:val="28"/>
                <w:lang w:val="en-US"/>
              </w:rPr>
              <w:t>aminB</w:t>
            </w:r>
          </w:p>
        </w:tc>
        <w:tc>
          <w:tcPr>
            <w:tcW w:w="1250" w:type="pct"/>
            <w:vAlign w:val="center"/>
          </w:tcPr>
          <w:p w14:paraId="798349AB" w14:textId="26061378" w:rsidR="009608AA" w:rsidRPr="00542B23" w:rsidRDefault="00016B36" w:rsidP="009B5F9E">
            <w:pPr>
              <w:spacing w:before="40" w:after="40" w:line="240" w:lineRule="auto"/>
              <w:ind w:firstLine="0"/>
              <w:jc w:val="center"/>
              <w:rPr>
                <w:szCs w:val="28"/>
                <w:lang w:val="en-US"/>
              </w:rPr>
            </w:pPr>
            <w:r w:rsidRPr="00542B23">
              <w:rPr>
                <w:szCs w:val="28"/>
                <w:lang w:val="en-US"/>
              </w:rPr>
              <w:t>K</w:t>
            </w:r>
            <w:r w:rsidR="009608AA" w:rsidRPr="00542B23">
              <w:rPr>
                <w:szCs w:val="28"/>
                <w:lang w:val="en-US"/>
              </w:rPr>
              <w:t>g</w:t>
            </w:r>
            <w:r w:rsidR="00EB64CE" w:rsidRPr="00542B23">
              <w:rPr>
                <w:szCs w:val="28"/>
                <w:lang w:val="en-US"/>
              </w:rPr>
              <w:t>/năm</w:t>
            </w:r>
          </w:p>
        </w:tc>
        <w:tc>
          <w:tcPr>
            <w:tcW w:w="1250" w:type="pct"/>
          </w:tcPr>
          <w:p w14:paraId="3CAE23D3" w14:textId="70201CE7" w:rsidR="009608AA" w:rsidRPr="00542B23" w:rsidRDefault="00EB64CE" w:rsidP="009B5F9E">
            <w:pPr>
              <w:spacing w:before="40" w:after="40" w:line="240" w:lineRule="auto"/>
              <w:ind w:firstLine="0"/>
              <w:jc w:val="center"/>
              <w:rPr>
                <w:szCs w:val="28"/>
                <w:lang w:val="en-US"/>
              </w:rPr>
            </w:pPr>
            <w:r w:rsidRPr="00542B23">
              <w:rPr>
                <w:szCs w:val="28"/>
                <w:lang w:val="en-US"/>
              </w:rPr>
              <w:t>30</w:t>
            </w:r>
          </w:p>
        </w:tc>
      </w:tr>
      <w:tr w:rsidR="00542B23" w:rsidRPr="00542B23" w14:paraId="4C441220" w14:textId="77777777" w:rsidTr="00E93D42">
        <w:trPr>
          <w:jc w:val="center"/>
        </w:trPr>
        <w:tc>
          <w:tcPr>
            <w:tcW w:w="388" w:type="pct"/>
          </w:tcPr>
          <w:p w14:paraId="3B3CCC32" w14:textId="34D6AA9E" w:rsidR="00402AB2" w:rsidRPr="00542B23" w:rsidRDefault="00516789" w:rsidP="009B5F9E">
            <w:pPr>
              <w:spacing w:before="40" w:after="40" w:line="240" w:lineRule="auto"/>
              <w:ind w:firstLine="0"/>
              <w:jc w:val="center"/>
              <w:rPr>
                <w:szCs w:val="28"/>
                <w:lang w:val="en-US"/>
              </w:rPr>
            </w:pPr>
            <w:r w:rsidRPr="00542B23">
              <w:rPr>
                <w:szCs w:val="28"/>
                <w:lang w:val="en-US"/>
              </w:rPr>
              <w:t>5</w:t>
            </w:r>
          </w:p>
        </w:tc>
        <w:tc>
          <w:tcPr>
            <w:tcW w:w="2111" w:type="pct"/>
          </w:tcPr>
          <w:p w14:paraId="26726C10" w14:textId="5334A45B" w:rsidR="00402AB2" w:rsidRPr="00542B23" w:rsidRDefault="00402AB2" w:rsidP="009B5F9E">
            <w:pPr>
              <w:spacing w:before="40" w:after="40" w:line="240" w:lineRule="auto"/>
              <w:ind w:firstLine="0"/>
              <w:rPr>
                <w:szCs w:val="28"/>
                <w:lang w:val="en-US"/>
              </w:rPr>
            </w:pPr>
            <w:r w:rsidRPr="00542B23">
              <w:rPr>
                <w:szCs w:val="28"/>
                <w:lang w:val="en-US"/>
              </w:rPr>
              <w:t>PAC</w:t>
            </w:r>
          </w:p>
        </w:tc>
        <w:tc>
          <w:tcPr>
            <w:tcW w:w="1250" w:type="pct"/>
            <w:vAlign w:val="center"/>
          </w:tcPr>
          <w:p w14:paraId="0EA869BF" w14:textId="65A62BAF" w:rsidR="00402AB2" w:rsidRPr="00542B23" w:rsidRDefault="00402AB2" w:rsidP="009B5F9E">
            <w:pPr>
              <w:spacing w:before="40" w:after="40" w:line="240" w:lineRule="auto"/>
              <w:ind w:firstLine="0"/>
              <w:jc w:val="center"/>
              <w:rPr>
                <w:szCs w:val="28"/>
                <w:lang w:val="en-US"/>
              </w:rPr>
            </w:pPr>
            <w:r w:rsidRPr="00542B23">
              <w:rPr>
                <w:szCs w:val="28"/>
                <w:lang w:val="en-US"/>
              </w:rPr>
              <w:t>Kg/năm</w:t>
            </w:r>
          </w:p>
        </w:tc>
        <w:tc>
          <w:tcPr>
            <w:tcW w:w="1250" w:type="pct"/>
          </w:tcPr>
          <w:p w14:paraId="6DED863F" w14:textId="5CF164F2" w:rsidR="00402AB2" w:rsidRPr="00542B23" w:rsidRDefault="00686F12" w:rsidP="009B5F9E">
            <w:pPr>
              <w:spacing w:before="40" w:after="40" w:line="240" w:lineRule="auto"/>
              <w:ind w:firstLine="0"/>
              <w:jc w:val="center"/>
              <w:rPr>
                <w:szCs w:val="28"/>
                <w:lang w:val="en-US"/>
              </w:rPr>
            </w:pPr>
            <w:r w:rsidRPr="00542B23">
              <w:rPr>
                <w:szCs w:val="28"/>
                <w:lang w:val="en-US"/>
              </w:rPr>
              <w:t>50</w:t>
            </w:r>
          </w:p>
        </w:tc>
      </w:tr>
      <w:tr w:rsidR="00542B23" w:rsidRPr="00542B23" w14:paraId="245D554E" w14:textId="77777777" w:rsidTr="00E93D42">
        <w:trPr>
          <w:jc w:val="center"/>
        </w:trPr>
        <w:tc>
          <w:tcPr>
            <w:tcW w:w="388" w:type="pct"/>
          </w:tcPr>
          <w:p w14:paraId="158ADEC1" w14:textId="6148503F" w:rsidR="00402AB2" w:rsidRPr="00542B23" w:rsidRDefault="00516789" w:rsidP="00402AB2">
            <w:pPr>
              <w:spacing w:before="40" w:after="40" w:line="240" w:lineRule="auto"/>
              <w:ind w:firstLine="0"/>
              <w:jc w:val="center"/>
              <w:rPr>
                <w:szCs w:val="28"/>
                <w:lang w:val="en-US"/>
              </w:rPr>
            </w:pPr>
            <w:r w:rsidRPr="00542B23">
              <w:rPr>
                <w:szCs w:val="28"/>
                <w:lang w:val="en-US"/>
              </w:rPr>
              <w:t>6</w:t>
            </w:r>
          </w:p>
        </w:tc>
        <w:tc>
          <w:tcPr>
            <w:tcW w:w="2111" w:type="pct"/>
          </w:tcPr>
          <w:p w14:paraId="0B905F5E" w14:textId="78C5DB35" w:rsidR="00402AB2" w:rsidRPr="00542B23" w:rsidRDefault="00402AB2" w:rsidP="00402AB2">
            <w:pPr>
              <w:spacing w:before="40" w:after="40" w:line="240" w:lineRule="auto"/>
              <w:ind w:firstLine="0"/>
              <w:rPr>
                <w:szCs w:val="28"/>
                <w:lang w:val="en-US"/>
              </w:rPr>
            </w:pPr>
            <w:r w:rsidRPr="00542B23">
              <w:rPr>
                <w:szCs w:val="28"/>
                <w:lang w:val="en-US"/>
              </w:rPr>
              <w:t>NaOH</w:t>
            </w:r>
          </w:p>
        </w:tc>
        <w:tc>
          <w:tcPr>
            <w:tcW w:w="1250" w:type="pct"/>
          </w:tcPr>
          <w:p w14:paraId="3CA7570A" w14:textId="59D17FD2" w:rsidR="00402AB2" w:rsidRPr="00542B23" w:rsidRDefault="00402AB2" w:rsidP="00402AB2">
            <w:pPr>
              <w:spacing w:before="40" w:after="40" w:line="240" w:lineRule="auto"/>
              <w:ind w:firstLine="0"/>
              <w:jc w:val="center"/>
              <w:rPr>
                <w:szCs w:val="28"/>
                <w:lang w:val="en-US"/>
              </w:rPr>
            </w:pPr>
            <w:r w:rsidRPr="00542B23">
              <w:rPr>
                <w:szCs w:val="28"/>
                <w:lang w:val="en-US"/>
              </w:rPr>
              <w:t>Kg/năm</w:t>
            </w:r>
          </w:p>
        </w:tc>
        <w:tc>
          <w:tcPr>
            <w:tcW w:w="1250" w:type="pct"/>
          </w:tcPr>
          <w:p w14:paraId="7AC2F5D1" w14:textId="2E20FE87" w:rsidR="00402AB2" w:rsidRPr="00542B23" w:rsidRDefault="00686F12" w:rsidP="00402AB2">
            <w:pPr>
              <w:spacing w:before="40" w:after="40" w:line="240" w:lineRule="auto"/>
              <w:ind w:firstLine="0"/>
              <w:jc w:val="center"/>
              <w:rPr>
                <w:szCs w:val="28"/>
                <w:lang w:val="en-US"/>
              </w:rPr>
            </w:pPr>
            <w:r w:rsidRPr="00542B23">
              <w:rPr>
                <w:szCs w:val="28"/>
                <w:lang w:val="en-US"/>
              </w:rPr>
              <w:t>50</w:t>
            </w:r>
          </w:p>
        </w:tc>
      </w:tr>
      <w:tr w:rsidR="00542B23" w:rsidRPr="00542B23" w14:paraId="68604A3F" w14:textId="77777777" w:rsidTr="00E93D42">
        <w:trPr>
          <w:jc w:val="center"/>
        </w:trPr>
        <w:tc>
          <w:tcPr>
            <w:tcW w:w="388" w:type="pct"/>
          </w:tcPr>
          <w:p w14:paraId="65755D06" w14:textId="1F30CB8D" w:rsidR="00402AB2" w:rsidRPr="00542B23" w:rsidRDefault="00516789" w:rsidP="00402AB2">
            <w:pPr>
              <w:spacing w:before="40" w:after="40" w:line="240" w:lineRule="auto"/>
              <w:ind w:firstLine="0"/>
              <w:jc w:val="center"/>
              <w:rPr>
                <w:szCs w:val="28"/>
                <w:lang w:val="en-US"/>
              </w:rPr>
            </w:pPr>
            <w:r w:rsidRPr="00542B23">
              <w:rPr>
                <w:szCs w:val="28"/>
                <w:lang w:val="en-US"/>
              </w:rPr>
              <w:t>7</w:t>
            </w:r>
          </w:p>
        </w:tc>
        <w:tc>
          <w:tcPr>
            <w:tcW w:w="2111" w:type="pct"/>
          </w:tcPr>
          <w:p w14:paraId="627E9275" w14:textId="4D8F446F" w:rsidR="00402AB2" w:rsidRPr="00542B23" w:rsidRDefault="00402AB2" w:rsidP="00402AB2">
            <w:pPr>
              <w:spacing w:before="40" w:after="40" w:line="240" w:lineRule="auto"/>
              <w:ind w:firstLine="0"/>
              <w:rPr>
                <w:szCs w:val="28"/>
                <w:lang w:val="en-US"/>
              </w:rPr>
            </w:pPr>
            <w:r w:rsidRPr="00542B23">
              <w:rPr>
                <w:szCs w:val="28"/>
                <w:lang w:val="en-US"/>
              </w:rPr>
              <w:t>Polymer</w:t>
            </w:r>
          </w:p>
        </w:tc>
        <w:tc>
          <w:tcPr>
            <w:tcW w:w="1250" w:type="pct"/>
          </w:tcPr>
          <w:p w14:paraId="2CC58632" w14:textId="55216F35" w:rsidR="00402AB2" w:rsidRPr="00542B23" w:rsidRDefault="00402AB2" w:rsidP="00402AB2">
            <w:pPr>
              <w:spacing w:before="40" w:after="40" w:line="240" w:lineRule="auto"/>
              <w:ind w:firstLine="0"/>
              <w:jc w:val="center"/>
              <w:rPr>
                <w:szCs w:val="28"/>
                <w:lang w:val="en-US"/>
              </w:rPr>
            </w:pPr>
            <w:r w:rsidRPr="00542B23">
              <w:rPr>
                <w:szCs w:val="28"/>
                <w:lang w:val="en-US"/>
              </w:rPr>
              <w:t>Kg/năm</w:t>
            </w:r>
          </w:p>
        </w:tc>
        <w:tc>
          <w:tcPr>
            <w:tcW w:w="1250" w:type="pct"/>
          </w:tcPr>
          <w:p w14:paraId="30B9F106" w14:textId="0F6CD69D" w:rsidR="00402AB2" w:rsidRPr="00542B23" w:rsidRDefault="00686F12" w:rsidP="00402AB2">
            <w:pPr>
              <w:spacing w:before="40" w:after="40" w:line="240" w:lineRule="auto"/>
              <w:ind w:firstLine="0"/>
              <w:jc w:val="center"/>
              <w:rPr>
                <w:szCs w:val="28"/>
                <w:lang w:val="en-US"/>
              </w:rPr>
            </w:pPr>
            <w:r w:rsidRPr="00542B23">
              <w:rPr>
                <w:szCs w:val="28"/>
                <w:lang w:val="en-US"/>
              </w:rPr>
              <w:t>60</w:t>
            </w:r>
          </w:p>
        </w:tc>
      </w:tr>
      <w:tr w:rsidR="00542B23" w:rsidRPr="00542B23" w14:paraId="249CB3BB" w14:textId="77777777" w:rsidTr="00E93D42">
        <w:trPr>
          <w:jc w:val="center"/>
        </w:trPr>
        <w:tc>
          <w:tcPr>
            <w:tcW w:w="388" w:type="pct"/>
          </w:tcPr>
          <w:p w14:paraId="50FDF9F0" w14:textId="20E02A8B" w:rsidR="00402AB2" w:rsidRPr="00542B23" w:rsidRDefault="00516789" w:rsidP="00402AB2">
            <w:pPr>
              <w:spacing w:before="40" w:after="40" w:line="240" w:lineRule="auto"/>
              <w:ind w:firstLine="0"/>
              <w:jc w:val="center"/>
              <w:rPr>
                <w:szCs w:val="28"/>
                <w:lang w:val="en-US"/>
              </w:rPr>
            </w:pPr>
            <w:r w:rsidRPr="00542B23">
              <w:rPr>
                <w:szCs w:val="28"/>
                <w:lang w:val="en-US"/>
              </w:rPr>
              <w:t>8</w:t>
            </w:r>
          </w:p>
        </w:tc>
        <w:tc>
          <w:tcPr>
            <w:tcW w:w="2111" w:type="pct"/>
          </w:tcPr>
          <w:p w14:paraId="3A6A3AF0" w14:textId="2279E810" w:rsidR="00402AB2" w:rsidRPr="00542B23" w:rsidRDefault="00402AB2" w:rsidP="00402AB2">
            <w:pPr>
              <w:spacing w:before="40" w:after="40" w:line="240" w:lineRule="auto"/>
              <w:ind w:firstLine="0"/>
              <w:rPr>
                <w:szCs w:val="28"/>
                <w:vertAlign w:val="subscript"/>
                <w:lang w:val="en-US"/>
              </w:rPr>
            </w:pPr>
            <w:r w:rsidRPr="00542B23">
              <w:rPr>
                <w:szCs w:val="28"/>
                <w:lang w:val="en-US"/>
              </w:rPr>
              <w:t>H</w:t>
            </w:r>
            <w:r w:rsidRPr="00542B23">
              <w:rPr>
                <w:szCs w:val="28"/>
                <w:vertAlign w:val="subscript"/>
                <w:lang w:val="en-US"/>
              </w:rPr>
              <w:t>2</w:t>
            </w:r>
            <w:r w:rsidRPr="00542B23">
              <w:rPr>
                <w:szCs w:val="28"/>
                <w:lang w:val="en-US"/>
              </w:rPr>
              <w:t>SO</w:t>
            </w:r>
            <w:r w:rsidRPr="00542B23">
              <w:rPr>
                <w:szCs w:val="28"/>
                <w:vertAlign w:val="subscript"/>
                <w:lang w:val="en-US"/>
              </w:rPr>
              <w:t>4</w:t>
            </w:r>
          </w:p>
        </w:tc>
        <w:tc>
          <w:tcPr>
            <w:tcW w:w="1250" w:type="pct"/>
          </w:tcPr>
          <w:p w14:paraId="1863DF5C" w14:textId="7EB42EE0" w:rsidR="00402AB2" w:rsidRPr="00542B23" w:rsidRDefault="00402AB2" w:rsidP="00402AB2">
            <w:pPr>
              <w:spacing w:before="40" w:after="40" w:line="240" w:lineRule="auto"/>
              <w:ind w:firstLine="0"/>
              <w:jc w:val="center"/>
              <w:rPr>
                <w:szCs w:val="28"/>
                <w:lang w:val="en-US"/>
              </w:rPr>
            </w:pPr>
            <w:r w:rsidRPr="00542B23">
              <w:rPr>
                <w:szCs w:val="28"/>
                <w:lang w:val="en-US"/>
              </w:rPr>
              <w:t>Kg/năm</w:t>
            </w:r>
          </w:p>
        </w:tc>
        <w:tc>
          <w:tcPr>
            <w:tcW w:w="1250" w:type="pct"/>
          </w:tcPr>
          <w:p w14:paraId="4A7C7B8D" w14:textId="59743118" w:rsidR="00402AB2" w:rsidRPr="00542B23" w:rsidRDefault="00686F12" w:rsidP="00402AB2">
            <w:pPr>
              <w:spacing w:before="40" w:after="40" w:line="240" w:lineRule="auto"/>
              <w:ind w:firstLine="0"/>
              <w:jc w:val="center"/>
              <w:rPr>
                <w:szCs w:val="28"/>
                <w:lang w:val="en-US"/>
              </w:rPr>
            </w:pPr>
            <w:r w:rsidRPr="00542B23">
              <w:rPr>
                <w:szCs w:val="28"/>
                <w:lang w:val="en-US"/>
              </w:rPr>
              <w:t>100</w:t>
            </w:r>
          </w:p>
        </w:tc>
      </w:tr>
    </w:tbl>
    <w:p w14:paraId="11177A85" w14:textId="735333A8" w:rsidR="009608AA" w:rsidRPr="00542B23" w:rsidRDefault="00BA3804" w:rsidP="00115C05">
      <w:pPr>
        <w:spacing w:before="120" w:after="120" w:line="288" w:lineRule="auto"/>
        <w:jc w:val="right"/>
        <w:rPr>
          <w:i/>
          <w:szCs w:val="28"/>
        </w:rPr>
      </w:pPr>
      <w:r w:rsidRPr="00542B23">
        <w:rPr>
          <w:i/>
          <w:szCs w:val="28"/>
        </w:rPr>
        <w:t>(Nguồn: Thuyết minh đầu tư dự án)</w:t>
      </w:r>
    </w:p>
    <w:p w14:paraId="4087DC94" w14:textId="77777777" w:rsidR="009D798B" w:rsidRPr="00542B23" w:rsidRDefault="00D01F9E" w:rsidP="009B5F9E">
      <w:pPr>
        <w:spacing w:before="120" w:after="120" w:line="240" w:lineRule="auto"/>
        <w:ind w:firstLine="0"/>
        <w:rPr>
          <w:i/>
          <w:spacing w:val="-8"/>
          <w:szCs w:val="28"/>
          <w:u w:val="single"/>
          <w:lang w:val="pt-BR"/>
        </w:rPr>
      </w:pPr>
      <w:r w:rsidRPr="00542B23">
        <w:rPr>
          <w:i/>
          <w:spacing w:val="-8"/>
          <w:szCs w:val="28"/>
          <w:u w:val="single"/>
          <w:lang w:val="pt-BR"/>
        </w:rPr>
        <w:t>3.</w:t>
      </w:r>
      <w:r w:rsidR="001F20B2" w:rsidRPr="00542B23">
        <w:rPr>
          <w:i/>
          <w:spacing w:val="-8"/>
          <w:szCs w:val="28"/>
          <w:u w:val="single"/>
          <w:lang w:val="pt-BR"/>
        </w:rPr>
        <w:t xml:space="preserve"> </w:t>
      </w:r>
      <w:r w:rsidR="009D798B" w:rsidRPr="00542B23">
        <w:rPr>
          <w:i/>
          <w:spacing w:val="-8"/>
          <w:szCs w:val="28"/>
          <w:u w:val="single"/>
          <w:lang w:val="pt-BR"/>
        </w:rPr>
        <w:t>Nhu cầu sử dụng nướ</w:t>
      </w:r>
      <w:r w:rsidRPr="00542B23">
        <w:rPr>
          <w:i/>
          <w:spacing w:val="-8"/>
          <w:szCs w:val="28"/>
          <w:u w:val="single"/>
          <w:lang w:val="pt-BR"/>
        </w:rPr>
        <w:t xml:space="preserve">c </w:t>
      </w:r>
      <w:r w:rsidR="009D798B" w:rsidRPr="00542B23">
        <w:rPr>
          <w:i/>
          <w:spacing w:val="-8"/>
          <w:szCs w:val="28"/>
          <w:u w:val="single"/>
          <w:lang w:val="pt-BR"/>
        </w:rPr>
        <w:t xml:space="preserve"> </w:t>
      </w:r>
    </w:p>
    <w:p w14:paraId="79D2F3FB" w14:textId="26C6A8B7" w:rsidR="00782E1A" w:rsidRPr="00542B23" w:rsidRDefault="00D01F9E" w:rsidP="00782E1A">
      <w:pPr>
        <w:spacing w:before="120" w:after="120" w:line="240" w:lineRule="auto"/>
        <w:rPr>
          <w:szCs w:val="28"/>
        </w:rPr>
      </w:pPr>
      <w:r w:rsidRPr="00542B23">
        <w:rPr>
          <w:szCs w:val="28"/>
        </w:rPr>
        <w:t xml:space="preserve">- </w:t>
      </w:r>
      <w:r w:rsidR="003F6DF1" w:rsidRPr="00542B23">
        <w:rPr>
          <w:szCs w:val="28"/>
        </w:rPr>
        <w:t xml:space="preserve"> Nguồn nước: </w:t>
      </w:r>
      <w:r w:rsidR="00782E1A" w:rsidRPr="00542B23">
        <w:rPr>
          <w:szCs w:val="28"/>
        </w:rPr>
        <w:t>Để phục vụ nhu cầu sản xuất cũng như sinh hoạt của CBCNV trong khuôn viên khu vực dự án, Công ty sử dụng nguồn nước sạch được Công ty Cổ phần Cấp nước Nam Định cấp từ hệ thống cấp nước của thành phố tại điểm đấu nối ở phía Bắc của dự án.</w:t>
      </w:r>
    </w:p>
    <w:p w14:paraId="64E18B53" w14:textId="77777777" w:rsidR="00782E1A" w:rsidRPr="00542B23" w:rsidRDefault="00782E1A" w:rsidP="00782E1A">
      <w:pPr>
        <w:ind w:firstLine="709"/>
        <w:rPr>
          <w:szCs w:val="28"/>
        </w:rPr>
      </w:pPr>
      <w:r w:rsidRPr="00542B23">
        <w:rPr>
          <w:szCs w:val="28"/>
        </w:rPr>
        <w:t>Nước phục vụ cho phòng cháy chứa cháy được lấy từ hồ điều hòa + PCCC có thể tích khoảng 650 m</w:t>
      </w:r>
      <w:r w:rsidRPr="00542B23">
        <w:rPr>
          <w:szCs w:val="28"/>
          <w:vertAlign w:val="superscript"/>
        </w:rPr>
        <w:t>3</w:t>
      </w:r>
      <w:r w:rsidRPr="00542B23">
        <w:rPr>
          <w:szCs w:val="28"/>
        </w:rPr>
        <w:t>. Lượng nước cấp vào hồ là nước sạch và một phần nước mưa .</w:t>
      </w:r>
    </w:p>
    <w:p w14:paraId="2E433F56" w14:textId="520C526F" w:rsidR="00782E1A" w:rsidRPr="00542B23" w:rsidRDefault="00782E1A" w:rsidP="00782E1A">
      <w:pPr>
        <w:spacing w:before="120" w:after="120" w:line="240" w:lineRule="auto"/>
        <w:rPr>
          <w:szCs w:val="28"/>
        </w:rPr>
      </w:pPr>
      <w:r w:rsidRPr="00542B23">
        <w:rPr>
          <w:szCs w:val="28"/>
        </w:rPr>
        <w:t>- Lượng nước sử dụng:</w:t>
      </w:r>
    </w:p>
    <w:p w14:paraId="4CEE02BE" w14:textId="435606F9" w:rsidR="00FC1699" w:rsidRPr="00542B23" w:rsidRDefault="00FC1699" w:rsidP="009B5F9E">
      <w:pPr>
        <w:spacing w:before="120" w:after="120" w:line="240" w:lineRule="auto"/>
        <w:rPr>
          <w:b/>
          <w:i/>
          <w:szCs w:val="28"/>
          <w:lang w:val="af-ZA"/>
        </w:rPr>
      </w:pPr>
      <w:r w:rsidRPr="00542B23">
        <w:rPr>
          <w:b/>
          <w:i/>
          <w:szCs w:val="28"/>
          <w:lang w:val="af-ZA"/>
        </w:rPr>
        <w:t>Nước cấp cho nhân viên, người lao động tại trung tâm thương mại và khách hàng</w:t>
      </w:r>
    </w:p>
    <w:p w14:paraId="2FFE520B" w14:textId="77777777" w:rsidR="00782E1A" w:rsidRPr="00542B23" w:rsidRDefault="00782E1A" w:rsidP="00782E1A">
      <w:pPr>
        <w:ind w:firstLine="720"/>
        <w:rPr>
          <w:szCs w:val="28"/>
        </w:rPr>
      </w:pPr>
      <w:bookmarkStart w:id="249" w:name="_Hlk185581757"/>
      <w:r w:rsidRPr="00542B23">
        <w:rPr>
          <w:szCs w:val="28"/>
        </w:rPr>
        <w:t xml:space="preserve">Căn cứ theo TCVN 4513:1988 Cấp nước bên trong - tiêu chuẩn thiết kế - PCCC và TCXDVN 13606:2023 Cấp nước – Mạng lưới đường ống và công trình yêu cầu thiết kế thì tiêu chuẩn cấp nước tính theo đầu người từ 60-100 lít /người/ngày. Do dự án không có hoạt động nấu ăn mà đặt suất ăn công nghiệp nên định mức sử dụng nước khoảng 80 lít/người/ngày. Khi dự án đi vào hoạt động ổn định thì số lượng CBCNV tại dự án là 100 người thì lượng nước cấp cho sinh hoạt của cán bộ công nhân viên dự kiến là: </w:t>
      </w:r>
    </w:p>
    <w:p w14:paraId="4A9E4052" w14:textId="6454AB7F" w:rsidR="00782E1A" w:rsidRPr="00542B23" w:rsidRDefault="007222A5" w:rsidP="00782E1A">
      <w:pPr>
        <w:ind w:firstLine="720"/>
        <w:jc w:val="center"/>
        <w:rPr>
          <w:b/>
          <w:bCs/>
          <w:szCs w:val="28"/>
        </w:rPr>
      </w:pPr>
      <w:r w:rsidRPr="00542B23">
        <w:rPr>
          <w:b/>
          <w:szCs w:val="28"/>
          <w:lang w:val="af-ZA"/>
        </w:rPr>
        <w:t>Qcbnv</w:t>
      </w:r>
      <w:r w:rsidRPr="00542B23">
        <w:rPr>
          <w:b/>
          <w:szCs w:val="28"/>
        </w:rPr>
        <w:t xml:space="preserve"> =</w:t>
      </w:r>
      <w:r w:rsidR="00782E1A" w:rsidRPr="00542B23">
        <w:rPr>
          <w:b/>
          <w:bCs/>
          <w:szCs w:val="28"/>
        </w:rPr>
        <w:t>100 người x 80 lít/người/ngày = 8.000 lít/ngày = 8,0 m</w:t>
      </w:r>
      <w:r w:rsidR="00782E1A" w:rsidRPr="00542B23">
        <w:rPr>
          <w:b/>
          <w:bCs/>
          <w:szCs w:val="28"/>
          <w:vertAlign w:val="superscript"/>
        </w:rPr>
        <w:t>3</w:t>
      </w:r>
      <w:r w:rsidR="00782E1A" w:rsidRPr="00542B23">
        <w:rPr>
          <w:b/>
          <w:bCs/>
          <w:szCs w:val="28"/>
        </w:rPr>
        <w:t>/ngày.</w:t>
      </w:r>
    </w:p>
    <w:p w14:paraId="4C9B8CB1" w14:textId="4C23A64D" w:rsidR="00CB6D58" w:rsidRPr="00542B23" w:rsidRDefault="003F6DF1" w:rsidP="009B5F9E">
      <w:pPr>
        <w:spacing w:before="120" w:after="120" w:line="240" w:lineRule="auto"/>
        <w:rPr>
          <w:b/>
          <w:i/>
          <w:szCs w:val="28"/>
          <w:lang w:val="af-ZA"/>
        </w:rPr>
      </w:pPr>
      <w:r w:rsidRPr="00542B23">
        <w:rPr>
          <w:b/>
          <w:i/>
          <w:szCs w:val="28"/>
          <w:lang w:val="af-ZA"/>
        </w:rPr>
        <w:t xml:space="preserve"> </w:t>
      </w:r>
      <w:r w:rsidR="00CB6D58" w:rsidRPr="00542B23">
        <w:rPr>
          <w:b/>
          <w:i/>
          <w:szCs w:val="28"/>
          <w:lang w:val="af-ZA"/>
        </w:rPr>
        <w:t xml:space="preserve">Nước cấp cho khách đến trung tâm thương mại </w:t>
      </w:r>
    </w:p>
    <w:p w14:paraId="6F9834A8" w14:textId="77777777" w:rsidR="007222A5" w:rsidRPr="00542B23" w:rsidRDefault="00284353" w:rsidP="009B5F9E">
      <w:pPr>
        <w:spacing w:before="120" w:after="120" w:line="240" w:lineRule="auto"/>
        <w:rPr>
          <w:szCs w:val="28"/>
          <w:lang w:val="af-ZA"/>
        </w:rPr>
      </w:pPr>
      <w:r w:rsidRPr="00542B23">
        <w:rPr>
          <w:szCs w:val="28"/>
          <w:lang w:val="af-ZA"/>
        </w:rPr>
        <w:t xml:space="preserve">Dự kiến mỗi ngày lượng khách đến trung tâm thương mại và các dịch vụ tổng hợp khoảng 200 người. </w:t>
      </w:r>
      <w:r w:rsidR="00782E1A" w:rsidRPr="00542B23">
        <w:rPr>
          <w:szCs w:val="28"/>
        </w:rPr>
        <w:t xml:space="preserve">Khách đến tham quan, mua sắm trong thời gian ngắn chỉ khoảng 1 đến 4 h. Nước cung cấp chủ yếu cho nhu cầu vệ sinh, rửa tay với </w:t>
      </w:r>
      <w:r w:rsidR="00782E1A" w:rsidRPr="00542B23">
        <w:rPr>
          <w:szCs w:val="28"/>
        </w:rPr>
        <w:lastRenderedPageBreak/>
        <w:t>định mức</w:t>
      </w:r>
      <w:r w:rsidR="00782E1A" w:rsidRPr="00542B23">
        <w:rPr>
          <w:szCs w:val="28"/>
          <w:lang w:val="af-ZA"/>
        </w:rPr>
        <w:t xml:space="preserve"> </w:t>
      </w:r>
      <w:r w:rsidR="007222A5" w:rsidRPr="00542B23">
        <w:rPr>
          <w:szCs w:val="28"/>
          <w:lang w:val="af-ZA"/>
        </w:rPr>
        <w:t>n</w:t>
      </w:r>
      <w:r w:rsidRPr="00542B23">
        <w:rPr>
          <w:szCs w:val="28"/>
          <w:lang w:val="af-ZA"/>
        </w:rPr>
        <w:t xml:space="preserve">hu cầu sử dụng nước của khách đến trung tâm thương mại khoảng </w:t>
      </w:r>
      <w:r w:rsidR="00076552" w:rsidRPr="00542B23">
        <w:rPr>
          <w:szCs w:val="28"/>
          <w:lang w:val="af-ZA"/>
        </w:rPr>
        <w:t>1</w:t>
      </w:r>
      <w:r w:rsidR="008A6D21" w:rsidRPr="00542B23">
        <w:rPr>
          <w:szCs w:val="28"/>
          <w:lang w:val="af-ZA"/>
        </w:rPr>
        <w:t>5</w:t>
      </w:r>
      <w:r w:rsidRPr="00542B23">
        <w:rPr>
          <w:szCs w:val="28"/>
          <w:lang w:val="af-ZA"/>
        </w:rPr>
        <w:t xml:space="preserve"> lít/người. Như vậy lượng nước cấp cho khách đến trung tâm thương mại là: </w:t>
      </w:r>
    </w:p>
    <w:p w14:paraId="6E9732B3" w14:textId="637AC4F9" w:rsidR="003852D8" w:rsidRPr="00542B23" w:rsidRDefault="00284353" w:rsidP="009B5F9E">
      <w:pPr>
        <w:spacing w:before="120" w:after="120" w:line="240" w:lineRule="auto"/>
        <w:rPr>
          <w:szCs w:val="28"/>
          <w:lang w:val="af-ZA"/>
        </w:rPr>
      </w:pPr>
      <w:r w:rsidRPr="00542B23">
        <w:rPr>
          <w:b/>
          <w:szCs w:val="28"/>
          <w:lang w:val="af-ZA"/>
        </w:rPr>
        <w:t>Q</w:t>
      </w:r>
      <w:r w:rsidRPr="00542B23">
        <w:rPr>
          <w:b/>
          <w:szCs w:val="28"/>
          <w:vertAlign w:val="subscript"/>
          <w:lang w:val="af-ZA"/>
        </w:rPr>
        <w:t xml:space="preserve">khách </w:t>
      </w:r>
      <w:r w:rsidRPr="00542B23">
        <w:rPr>
          <w:b/>
          <w:szCs w:val="28"/>
          <w:lang w:val="af-ZA"/>
        </w:rPr>
        <w:t xml:space="preserve">= 200 </w:t>
      </w:r>
      <w:r w:rsidR="00F16AAC" w:rsidRPr="00542B23">
        <w:rPr>
          <w:b/>
          <w:szCs w:val="28"/>
          <w:lang w:val="af-ZA"/>
        </w:rPr>
        <w:t>người</w:t>
      </w:r>
      <w:r w:rsidR="00F16AAC" w:rsidRPr="00542B23">
        <w:rPr>
          <w:b/>
          <w:szCs w:val="28"/>
        </w:rPr>
        <w:t xml:space="preserve">/ ngày  </w:t>
      </w:r>
      <w:r w:rsidRPr="00542B23">
        <w:rPr>
          <w:b/>
          <w:szCs w:val="28"/>
          <w:lang w:val="af-ZA"/>
        </w:rPr>
        <w:t xml:space="preserve">x </w:t>
      </w:r>
      <w:r w:rsidR="005B56CF" w:rsidRPr="00542B23">
        <w:rPr>
          <w:b/>
          <w:szCs w:val="28"/>
          <w:lang w:val="af-ZA"/>
        </w:rPr>
        <w:t>1</w:t>
      </w:r>
      <w:r w:rsidR="008A6D21" w:rsidRPr="00542B23">
        <w:rPr>
          <w:b/>
          <w:szCs w:val="28"/>
          <w:lang w:val="af-ZA"/>
        </w:rPr>
        <w:t>5</w:t>
      </w:r>
      <w:r w:rsidRPr="00542B23">
        <w:rPr>
          <w:b/>
          <w:szCs w:val="28"/>
          <w:lang w:val="af-ZA"/>
        </w:rPr>
        <w:t xml:space="preserve"> lít/</w:t>
      </w:r>
      <w:r w:rsidR="00F16AAC" w:rsidRPr="00542B23">
        <w:rPr>
          <w:b/>
          <w:szCs w:val="28"/>
          <w:lang w:val="af-ZA"/>
        </w:rPr>
        <w:t>người</w:t>
      </w:r>
      <w:r w:rsidR="00F16AAC" w:rsidRPr="00542B23">
        <w:rPr>
          <w:b/>
          <w:szCs w:val="28"/>
        </w:rPr>
        <w:t>/ngày</w:t>
      </w:r>
      <w:r w:rsidRPr="00542B23">
        <w:rPr>
          <w:b/>
          <w:szCs w:val="28"/>
          <w:lang w:val="af-ZA"/>
        </w:rPr>
        <w:t xml:space="preserve"> = </w:t>
      </w:r>
      <w:r w:rsidR="008A6D21" w:rsidRPr="00542B23">
        <w:rPr>
          <w:b/>
          <w:szCs w:val="28"/>
          <w:lang w:val="af-ZA"/>
        </w:rPr>
        <w:t xml:space="preserve">3.000 lít/ngày = 3 </w:t>
      </w:r>
      <w:r w:rsidRPr="00542B23">
        <w:rPr>
          <w:b/>
          <w:szCs w:val="28"/>
          <w:lang w:val="af-ZA"/>
        </w:rPr>
        <w:t>m</w:t>
      </w:r>
      <w:r w:rsidRPr="00542B23">
        <w:rPr>
          <w:b/>
          <w:szCs w:val="28"/>
          <w:vertAlign w:val="superscript"/>
          <w:lang w:val="af-ZA"/>
        </w:rPr>
        <w:t>3</w:t>
      </w:r>
      <w:r w:rsidR="00B56D1C" w:rsidRPr="00542B23">
        <w:rPr>
          <w:b/>
          <w:szCs w:val="28"/>
          <w:lang w:val="af-ZA"/>
        </w:rPr>
        <w:t>/</w:t>
      </w:r>
      <w:r w:rsidRPr="00542B23">
        <w:rPr>
          <w:b/>
          <w:szCs w:val="28"/>
          <w:lang w:val="af-ZA"/>
        </w:rPr>
        <w:t>ngày</w:t>
      </w:r>
    </w:p>
    <w:p w14:paraId="452639FF" w14:textId="77777777" w:rsidR="00CB6D58" w:rsidRPr="00542B23" w:rsidRDefault="00CB6D58" w:rsidP="00CB6D58">
      <w:pPr>
        <w:spacing w:before="120" w:after="120" w:line="240" w:lineRule="auto"/>
        <w:rPr>
          <w:b/>
          <w:i/>
          <w:noProof/>
          <w:kern w:val="28"/>
          <w:szCs w:val="28"/>
          <w:lang w:val="pt-BR" w:eastAsia="en-US"/>
        </w:rPr>
      </w:pPr>
      <w:bookmarkStart w:id="250" w:name="_Hlk185582072"/>
      <w:bookmarkEnd w:id="249"/>
      <w:r w:rsidRPr="00542B23">
        <w:rPr>
          <w:b/>
          <w:i/>
          <w:noProof/>
          <w:kern w:val="28"/>
          <w:szCs w:val="28"/>
          <w:lang w:val="pt-BR" w:eastAsia="en-US"/>
        </w:rPr>
        <w:t xml:space="preserve">Nước cấp cho hoạt động rửa xe </w:t>
      </w:r>
    </w:p>
    <w:p w14:paraId="57D08175" w14:textId="478C6EFD" w:rsidR="00CB6D58" w:rsidRPr="00542B23" w:rsidRDefault="00CB6D58" w:rsidP="00CB6D58">
      <w:pPr>
        <w:spacing w:before="120" w:after="120" w:line="240" w:lineRule="auto"/>
        <w:rPr>
          <w:bCs/>
          <w:szCs w:val="28"/>
        </w:rPr>
      </w:pPr>
      <w:r w:rsidRPr="00542B23">
        <w:rPr>
          <w:bCs/>
          <w:szCs w:val="28"/>
        </w:rPr>
        <w:t>Ước tính nước cho hoạt động rửa xe tại dự án khoảng 10 lượt  xe/ ngày</w:t>
      </w:r>
      <w:r w:rsidR="008715EF" w:rsidRPr="00542B23">
        <w:rPr>
          <w:bCs/>
          <w:szCs w:val="28"/>
        </w:rPr>
        <w:t xml:space="preserve"> (chỉ rửa xe sau khi sửa chữa tại khu dịch vụ, không rửa xe thương mại)</w:t>
      </w:r>
      <w:r w:rsidRPr="00542B23">
        <w:rPr>
          <w:bCs/>
          <w:szCs w:val="28"/>
        </w:rPr>
        <w:t>, mỗi lần rửa cần 240 lít, như vậy lượng nước cấp cho hoạt động này là:</w:t>
      </w:r>
    </w:p>
    <w:p w14:paraId="6023C38B" w14:textId="37871786" w:rsidR="00CB6D58" w:rsidRPr="00542B23" w:rsidRDefault="00CB6D58" w:rsidP="00CB6D58">
      <w:pPr>
        <w:spacing w:before="120" w:after="120" w:line="240" w:lineRule="auto"/>
        <w:jc w:val="center"/>
        <w:rPr>
          <w:b/>
          <w:szCs w:val="28"/>
        </w:rPr>
      </w:pPr>
      <w:r w:rsidRPr="00542B23">
        <w:rPr>
          <w:b/>
          <w:noProof/>
          <w:kern w:val="28"/>
          <w:szCs w:val="28"/>
          <w:lang w:val="pt-BR" w:eastAsia="en-US"/>
        </w:rPr>
        <w:t>Qrxe</w:t>
      </w:r>
      <w:r w:rsidRPr="00542B23">
        <w:rPr>
          <w:b/>
          <w:noProof/>
          <w:kern w:val="28"/>
          <w:szCs w:val="28"/>
          <w:lang w:eastAsia="en-US"/>
        </w:rPr>
        <w:t>=</w:t>
      </w:r>
      <w:r w:rsidRPr="00542B23">
        <w:rPr>
          <w:b/>
          <w:noProof/>
          <w:kern w:val="28"/>
          <w:szCs w:val="28"/>
          <w:lang w:val="pt-BR" w:eastAsia="en-US"/>
        </w:rPr>
        <w:t xml:space="preserve"> </w:t>
      </w:r>
      <w:r w:rsidRPr="00542B23">
        <w:rPr>
          <w:b/>
          <w:szCs w:val="28"/>
        </w:rPr>
        <w:t>10 lượt x 240 lít/ lượt  = 2,4</w:t>
      </w:r>
      <w:r w:rsidRPr="00542B23">
        <w:rPr>
          <w:b/>
          <w:noProof/>
          <w:kern w:val="28"/>
          <w:szCs w:val="28"/>
          <w:lang w:val="pt-BR" w:eastAsia="en-US"/>
        </w:rPr>
        <w:t xml:space="preserve"> m</w:t>
      </w:r>
      <w:r w:rsidRPr="00542B23">
        <w:rPr>
          <w:b/>
          <w:noProof/>
          <w:kern w:val="28"/>
          <w:szCs w:val="28"/>
          <w:vertAlign w:val="superscript"/>
          <w:lang w:val="pt-BR" w:eastAsia="en-US"/>
        </w:rPr>
        <w:t>3</w:t>
      </w:r>
      <w:r w:rsidRPr="00542B23">
        <w:rPr>
          <w:b/>
          <w:noProof/>
          <w:kern w:val="28"/>
          <w:szCs w:val="28"/>
          <w:lang w:val="pt-BR" w:eastAsia="en-US"/>
        </w:rPr>
        <w:t>/ngày.đêm</w:t>
      </w:r>
    </w:p>
    <w:bookmarkEnd w:id="250"/>
    <w:p w14:paraId="47C39C13" w14:textId="3507A907" w:rsidR="00FE2E8A" w:rsidRPr="00542B23" w:rsidRDefault="001533E1" w:rsidP="009B5F9E">
      <w:pPr>
        <w:spacing w:before="120" w:after="120" w:line="240" w:lineRule="auto"/>
        <w:rPr>
          <w:b/>
          <w:i/>
          <w:noProof/>
          <w:kern w:val="28"/>
          <w:szCs w:val="28"/>
          <w:lang w:val="pt-BR" w:eastAsia="en-US"/>
        </w:rPr>
      </w:pPr>
      <w:r w:rsidRPr="00542B23">
        <w:rPr>
          <w:b/>
          <w:i/>
          <w:noProof/>
          <w:kern w:val="28"/>
          <w:szCs w:val="28"/>
          <w:lang w:val="pt-BR" w:eastAsia="en-US"/>
        </w:rPr>
        <w:t>Nước</w:t>
      </w:r>
      <w:r w:rsidR="0012073F" w:rsidRPr="00542B23">
        <w:rPr>
          <w:b/>
          <w:i/>
          <w:noProof/>
          <w:kern w:val="28"/>
          <w:szCs w:val="28"/>
          <w:lang w:val="pt-BR" w:eastAsia="en-US"/>
        </w:rPr>
        <w:t xml:space="preserve"> lau sàn,</w:t>
      </w:r>
      <w:r w:rsidRPr="00542B23">
        <w:rPr>
          <w:b/>
          <w:i/>
          <w:noProof/>
          <w:kern w:val="28"/>
          <w:szCs w:val="28"/>
          <w:lang w:val="pt-BR" w:eastAsia="en-US"/>
        </w:rPr>
        <w:t xml:space="preserve"> tưới cây, rửa đường</w:t>
      </w:r>
    </w:p>
    <w:p w14:paraId="3B8ADA46" w14:textId="77777777" w:rsidR="00F16AAC" w:rsidRPr="00542B23" w:rsidRDefault="00F16AAC" w:rsidP="00F16AAC">
      <w:pPr>
        <w:tabs>
          <w:tab w:val="left" w:pos="720"/>
          <w:tab w:val="left" w:pos="1440"/>
          <w:tab w:val="left" w:pos="2160"/>
          <w:tab w:val="left" w:pos="2880"/>
          <w:tab w:val="left" w:pos="3600"/>
          <w:tab w:val="left" w:pos="4320"/>
          <w:tab w:val="left" w:pos="5040"/>
          <w:tab w:val="left" w:pos="5760"/>
          <w:tab w:val="left" w:pos="6330"/>
        </w:tabs>
        <w:rPr>
          <w:szCs w:val="28"/>
        </w:rPr>
      </w:pPr>
      <w:r w:rsidRPr="00542B23">
        <w:rPr>
          <w:szCs w:val="28"/>
        </w:rPr>
        <w:t>Ngoài ra khu vực dự án còn sử dụng nước tưới cây xanh, rửa đường. Lượng nước này sẽ được lấy từ nguồn nước mặt trong hồ điều hòa và sử dụng nhiều vào mùa hè. Căn cứ theo quy định tại QCVN 01:2021/BXD – Quy chuẩn kỹ thuật quốc gia về quy hoạch xây dựng ban hành kèm theo Thông tư số 01/2021/TT-BXD ngày 19/5/2021 của Bộ xây dựng thì lượng nước trên được tính như sau:</w:t>
      </w:r>
    </w:p>
    <w:p w14:paraId="58E47689" w14:textId="14938262" w:rsidR="00F16AAC" w:rsidRPr="00542B23" w:rsidRDefault="00F16AAC" w:rsidP="00F16AAC">
      <w:pPr>
        <w:tabs>
          <w:tab w:val="left" w:pos="720"/>
          <w:tab w:val="left" w:pos="1440"/>
          <w:tab w:val="left" w:pos="2160"/>
          <w:tab w:val="left" w:pos="2880"/>
          <w:tab w:val="left" w:pos="3600"/>
          <w:tab w:val="left" w:pos="4320"/>
          <w:tab w:val="left" w:pos="5040"/>
          <w:tab w:val="left" w:pos="5760"/>
          <w:tab w:val="left" w:pos="6330"/>
        </w:tabs>
        <w:rPr>
          <w:szCs w:val="28"/>
        </w:rPr>
      </w:pPr>
      <w:r w:rsidRPr="00542B23">
        <w:rPr>
          <w:szCs w:val="28"/>
        </w:rPr>
        <w:tab/>
        <w:t>+ Đối với nước tưới cây: Nhu cầu sử dụng nước là 3 lít/m</w:t>
      </w:r>
      <w:r w:rsidRPr="00542B23">
        <w:rPr>
          <w:szCs w:val="28"/>
          <w:vertAlign w:val="superscript"/>
        </w:rPr>
        <w:t>2</w:t>
      </w:r>
      <w:r w:rsidRPr="00542B23">
        <w:rPr>
          <w:szCs w:val="28"/>
        </w:rPr>
        <w:t xml:space="preserve">/ngày đêm. Với diện tích cây xanh là </w:t>
      </w:r>
      <w:r w:rsidR="0078157B" w:rsidRPr="00542B23">
        <w:rPr>
          <w:i/>
        </w:rPr>
        <w:t xml:space="preserve">4.058,1 </w:t>
      </w:r>
      <w:r w:rsidRPr="00542B23">
        <w:rPr>
          <w:szCs w:val="28"/>
        </w:rPr>
        <w:t>m</w:t>
      </w:r>
      <w:r w:rsidRPr="00542B23">
        <w:rPr>
          <w:szCs w:val="28"/>
          <w:vertAlign w:val="superscript"/>
        </w:rPr>
        <w:t>2</w:t>
      </w:r>
      <w:r w:rsidRPr="00542B23">
        <w:rPr>
          <w:szCs w:val="28"/>
        </w:rPr>
        <w:t xml:space="preserve"> thì nhu cầu sử dụng nước cho tưới cây là:</w:t>
      </w:r>
    </w:p>
    <w:p w14:paraId="4FA44E12" w14:textId="5A387F85" w:rsidR="00F16AAC" w:rsidRPr="00542B23" w:rsidRDefault="0078157B" w:rsidP="00F16AAC">
      <w:pPr>
        <w:tabs>
          <w:tab w:val="left" w:pos="720"/>
          <w:tab w:val="left" w:pos="1440"/>
          <w:tab w:val="left" w:pos="2160"/>
          <w:tab w:val="left" w:pos="2880"/>
          <w:tab w:val="left" w:pos="3600"/>
          <w:tab w:val="left" w:pos="4320"/>
          <w:tab w:val="left" w:pos="5040"/>
          <w:tab w:val="left" w:pos="5760"/>
          <w:tab w:val="left" w:pos="6330"/>
        </w:tabs>
        <w:jc w:val="center"/>
        <w:rPr>
          <w:szCs w:val="28"/>
        </w:rPr>
      </w:pPr>
      <w:r w:rsidRPr="00542B23">
        <w:rPr>
          <w:i/>
        </w:rPr>
        <w:t xml:space="preserve">4.058,1 </w:t>
      </w:r>
      <w:r w:rsidR="00F16AAC" w:rsidRPr="00542B23">
        <w:rPr>
          <w:szCs w:val="28"/>
        </w:rPr>
        <w:t>m</w:t>
      </w:r>
      <w:r w:rsidR="00F16AAC" w:rsidRPr="00542B23">
        <w:rPr>
          <w:szCs w:val="28"/>
          <w:vertAlign w:val="superscript"/>
        </w:rPr>
        <w:t>2</w:t>
      </w:r>
      <w:r w:rsidR="00F16AAC" w:rsidRPr="00542B23">
        <w:rPr>
          <w:szCs w:val="28"/>
        </w:rPr>
        <w:t xml:space="preserve"> x 3 lít/m</w:t>
      </w:r>
      <w:r w:rsidR="00F16AAC" w:rsidRPr="00542B23">
        <w:rPr>
          <w:szCs w:val="28"/>
          <w:vertAlign w:val="superscript"/>
        </w:rPr>
        <w:t>2</w:t>
      </w:r>
      <w:r w:rsidR="00F16AAC" w:rsidRPr="00542B23">
        <w:rPr>
          <w:szCs w:val="28"/>
        </w:rPr>
        <w:t xml:space="preserve">/ngày đêm ≈ </w:t>
      </w:r>
      <w:r w:rsidRPr="00542B23">
        <w:rPr>
          <w:szCs w:val="28"/>
        </w:rPr>
        <w:t>12,17</w:t>
      </w:r>
      <w:r w:rsidR="00F16AAC" w:rsidRPr="00542B23">
        <w:rPr>
          <w:szCs w:val="28"/>
        </w:rPr>
        <w:t>m</w:t>
      </w:r>
      <w:r w:rsidR="00F16AAC" w:rsidRPr="00542B23">
        <w:rPr>
          <w:szCs w:val="28"/>
          <w:vertAlign w:val="superscript"/>
        </w:rPr>
        <w:t>3</w:t>
      </w:r>
      <w:r w:rsidR="00F16AAC" w:rsidRPr="00542B23">
        <w:rPr>
          <w:szCs w:val="28"/>
        </w:rPr>
        <w:t>/ngày đêm.</w:t>
      </w:r>
    </w:p>
    <w:p w14:paraId="6D53DC62" w14:textId="37889A6D" w:rsidR="00F16AAC" w:rsidRPr="00542B23" w:rsidRDefault="00F16AAC" w:rsidP="00F16AAC">
      <w:pPr>
        <w:tabs>
          <w:tab w:val="left" w:pos="720"/>
          <w:tab w:val="left" w:pos="1440"/>
          <w:tab w:val="left" w:pos="2160"/>
          <w:tab w:val="left" w:pos="2880"/>
          <w:tab w:val="left" w:pos="3600"/>
          <w:tab w:val="left" w:pos="4320"/>
          <w:tab w:val="left" w:pos="5040"/>
          <w:tab w:val="left" w:pos="5760"/>
          <w:tab w:val="left" w:pos="6330"/>
        </w:tabs>
        <w:ind w:firstLine="709"/>
        <w:rPr>
          <w:spacing w:val="-4"/>
          <w:szCs w:val="28"/>
        </w:rPr>
      </w:pPr>
      <w:r w:rsidRPr="00542B23">
        <w:rPr>
          <w:spacing w:val="-4"/>
          <w:szCs w:val="28"/>
        </w:rPr>
        <w:t>+ Đối với nước phun ẩm sân, đường: Nhu cầu sử dụng là 0,4 lít/m</w:t>
      </w:r>
      <w:r w:rsidRPr="00542B23">
        <w:rPr>
          <w:spacing w:val="-4"/>
          <w:szCs w:val="28"/>
          <w:vertAlign w:val="superscript"/>
        </w:rPr>
        <w:t>2</w:t>
      </w:r>
      <w:r w:rsidRPr="00542B23">
        <w:rPr>
          <w:spacing w:val="-4"/>
          <w:szCs w:val="28"/>
        </w:rPr>
        <w:t xml:space="preserve">/ngày đêm. Với diện tích sân đường khoảng </w:t>
      </w:r>
      <w:r w:rsidR="00C0095B" w:rsidRPr="00542B23">
        <w:rPr>
          <w:i/>
        </w:rPr>
        <w:t>6.060,9</w:t>
      </w:r>
      <w:r w:rsidR="00C0095B" w:rsidRPr="00542B23">
        <w:rPr>
          <w:i/>
          <w:iCs/>
        </w:rPr>
        <w:t xml:space="preserve"> </w:t>
      </w:r>
      <w:r w:rsidRPr="00542B23">
        <w:rPr>
          <w:spacing w:val="-4"/>
          <w:szCs w:val="28"/>
        </w:rPr>
        <w:t>m</w:t>
      </w:r>
      <w:r w:rsidRPr="00542B23">
        <w:rPr>
          <w:spacing w:val="-4"/>
          <w:szCs w:val="28"/>
          <w:vertAlign w:val="superscript"/>
        </w:rPr>
        <w:t>2</w:t>
      </w:r>
      <w:r w:rsidRPr="00542B23">
        <w:rPr>
          <w:spacing w:val="-4"/>
          <w:szCs w:val="28"/>
        </w:rPr>
        <w:t xml:space="preserve"> thì nhu cầu sử dụng nước phun ẩm đường là: </w:t>
      </w:r>
      <w:r w:rsidR="00C0095B" w:rsidRPr="00542B23">
        <w:rPr>
          <w:i/>
        </w:rPr>
        <w:t>6.060,9</w:t>
      </w:r>
      <w:r w:rsidR="00C0095B" w:rsidRPr="00542B23">
        <w:rPr>
          <w:i/>
          <w:iCs/>
        </w:rPr>
        <w:t xml:space="preserve"> </w:t>
      </w:r>
      <w:r w:rsidRPr="00542B23">
        <w:rPr>
          <w:spacing w:val="-4"/>
          <w:szCs w:val="28"/>
        </w:rPr>
        <w:t>m</w:t>
      </w:r>
      <w:r w:rsidRPr="00542B23">
        <w:rPr>
          <w:spacing w:val="-4"/>
          <w:szCs w:val="28"/>
          <w:vertAlign w:val="superscript"/>
        </w:rPr>
        <w:t>2</w:t>
      </w:r>
      <w:r w:rsidRPr="00542B23">
        <w:rPr>
          <w:spacing w:val="-4"/>
          <w:szCs w:val="28"/>
        </w:rPr>
        <w:t xml:space="preserve"> x 0,4 lít/m</w:t>
      </w:r>
      <w:r w:rsidRPr="00542B23">
        <w:rPr>
          <w:spacing w:val="-4"/>
          <w:szCs w:val="28"/>
          <w:vertAlign w:val="superscript"/>
        </w:rPr>
        <w:t>2</w:t>
      </w:r>
      <w:r w:rsidRPr="00542B23">
        <w:rPr>
          <w:spacing w:val="-4"/>
          <w:szCs w:val="28"/>
        </w:rPr>
        <w:t>/ngày đêm</w:t>
      </w:r>
      <w:r w:rsidR="00C0095B" w:rsidRPr="00542B23">
        <w:rPr>
          <w:szCs w:val="28"/>
        </w:rPr>
        <w:t xml:space="preserve">≈ </w:t>
      </w:r>
      <w:r w:rsidRPr="00542B23">
        <w:rPr>
          <w:spacing w:val="-4"/>
          <w:szCs w:val="28"/>
        </w:rPr>
        <w:t xml:space="preserve"> </w:t>
      </w:r>
      <w:r w:rsidR="00C0095B" w:rsidRPr="00542B23">
        <w:rPr>
          <w:spacing w:val="-4"/>
          <w:szCs w:val="28"/>
        </w:rPr>
        <w:t>2,42</w:t>
      </w:r>
      <w:r w:rsidRPr="00542B23">
        <w:rPr>
          <w:spacing w:val="-4"/>
          <w:szCs w:val="28"/>
        </w:rPr>
        <w:t xml:space="preserve"> m</w:t>
      </w:r>
      <w:r w:rsidRPr="00542B23">
        <w:rPr>
          <w:spacing w:val="-4"/>
          <w:szCs w:val="28"/>
          <w:vertAlign w:val="superscript"/>
        </w:rPr>
        <w:t>3</w:t>
      </w:r>
      <w:r w:rsidRPr="00542B23">
        <w:rPr>
          <w:spacing w:val="-4"/>
          <w:szCs w:val="28"/>
        </w:rPr>
        <w:t>/ngày đêm.</w:t>
      </w:r>
    </w:p>
    <w:p w14:paraId="7030D0EE" w14:textId="77777777" w:rsidR="00F16AAC" w:rsidRPr="00542B23" w:rsidRDefault="00F16AAC" w:rsidP="00F16AAC">
      <w:pPr>
        <w:jc w:val="center"/>
        <w:rPr>
          <w:szCs w:val="28"/>
        </w:rPr>
      </w:pPr>
      <w:r w:rsidRPr="00542B23">
        <w:rPr>
          <w:szCs w:val="28"/>
        </w:rPr>
        <w:t>Tổng nhu cầu sử dụng nước cho hoạt động tưới cây, phun ẩm đường là:</w:t>
      </w:r>
    </w:p>
    <w:p w14:paraId="1BCC1F04" w14:textId="44EF6A61" w:rsidR="00F16AAC" w:rsidRPr="00542B23" w:rsidRDefault="00C0095B" w:rsidP="00F16AAC">
      <w:pPr>
        <w:tabs>
          <w:tab w:val="left" w:pos="720"/>
          <w:tab w:val="left" w:pos="1440"/>
          <w:tab w:val="left" w:pos="2160"/>
          <w:tab w:val="left" w:pos="2880"/>
          <w:tab w:val="left" w:pos="3600"/>
          <w:tab w:val="left" w:pos="4320"/>
          <w:tab w:val="left" w:pos="5040"/>
          <w:tab w:val="left" w:pos="5760"/>
          <w:tab w:val="left" w:pos="6330"/>
        </w:tabs>
        <w:spacing w:line="300" w:lineRule="auto"/>
        <w:ind w:firstLine="709"/>
        <w:jc w:val="center"/>
        <w:rPr>
          <w:szCs w:val="28"/>
        </w:rPr>
      </w:pPr>
      <w:r w:rsidRPr="00542B23">
        <w:rPr>
          <w:szCs w:val="28"/>
        </w:rPr>
        <w:t>12,17</w:t>
      </w:r>
      <w:r w:rsidR="00F16AAC" w:rsidRPr="00542B23">
        <w:rPr>
          <w:szCs w:val="28"/>
        </w:rPr>
        <w:t xml:space="preserve"> m</w:t>
      </w:r>
      <w:r w:rsidR="00F16AAC" w:rsidRPr="00542B23">
        <w:rPr>
          <w:szCs w:val="28"/>
          <w:vertAlign w:val="superscript"/>
        </w:rPr>
        <w:t>3</w:t>
      </w:r>
      <w:r w:rsidR="00F16AAC" w:rsidRPr="00542B23">
        <w:rPr>
          <w:szCs w:val="28"/>
        </w:rPr>
        <w:t xml:space="preserve">/ngày đêm +  </w:t>
      </w:r>
      <w:r w:rsidRPr="00542B23">
        <w:rPr>
          <w:szCs w:val="28"/>
        </w:rPr>
        <w:t>2,42</w:t>
      </w:r>
      <w:r w:rsidR="00F16AAC" w:rsidRPr="00542B23">
        <w:rPr>
          <w:szCs w:val="28"/>
        </w:rPr>
        <w:t>m</w:t>
      </w:r>
      <w:r w:rsidR="00F16AAC" w:rsidRPr="00542B23">
        <w:rPr>
          <w:szCs w:val="28"/>
          <w:vertAlign w:val="superscript"/>
        </w:rPr>
        <w:t>3</w:t>
      </w:r>
      <w:r w:rsidR="00F16AAC" w:rsidRPr="00542B23">
        <w:rPr>
          <w:szCs w:val="28"/>
        </w:rPr>
        <w:t xml:space="preserve">/ngày đêm  = </w:t>
      </w:r>
      <w:r w:rsidRPr="00542B23">
        <w:rPr>
          <w:szCs w:val="28"/>
        </w:rPr>
        <w:t>14,59</w:t>
      </w:r>
      <w:r w:rsidR="00F16AAC" w:rsidRPr="00542B23">
        <w:rPr>
          <w:szCs w:val="28"/>
        </w:rPr>
        <w:t xml:space="preserve"> m</w:t>
      </w:r>
      <w:r w:rsidR="00F16AAC" w:rsidRPr="00542B23">
        <w:rPr>
          <w:szCs w:val="28"/>
          <w:vertAlign w:val="superscript"/>
        </w:rPr>
        <w:t>3</w:t>
      </w:r>
      <w:r w:rsidR="00F16AAC" w:rsidRPr="00542B23">
        <w:rPr>
          <w:szCs w:val="28"/>
        </w:rPr>
        <w:t>/ngày đêm</w:t>
      </w:r>
    </w:p>
    <w:p w14:paraId="61707C40" w14:textId="77777777" w:rsidR="00F16AAC" w:rsidRPr="00542B23" w:rsidRDefault="007222A5" w:rsidP="00F16AAC">
      <w:pPr>
        <w:spacing w:before="120" w:after="120" w:line="240" w:lineRule="auto"/>
        <w:rPr>
          <w:b/>
          <w:szCs w:val="28"/>
        </w:rPr>
      </w:pPr>
      <w:r w:rsidRPr="00542B23">
        <w:rPr>
          <w:b/>
          <w:szCs w:val="28"/>
          <w:lang w:val="pt-BR"/>
        </w:rPr>
        <w:t>Nước</w:t>
      </w:r>
      <w:r w:rsidRPr="00542B23">
        <w:rPr>
          <w:b/>
          <w:szCs w:val="28"/>
        </w:rPr>
        <w:t xml:space="preserve"> sử dụng cho công tác PCCC</w:t>
      </w:r>
    </w:p>
    <w:p w14:paraId="611C2E2E" w14:textId="3F9F99B4" w:rsidR="007222A5" w:rsidRPr="00542B23" w:rsidRDefault="00F16AAC" w:rsidP="00F16AAC">
      <w:pPr>
        <w:spacing w:before="120" w:after="120" w:line="240" w:lineRule="auto"/>
        <w:rPr>
          <w:b/>
          <w:szCs w:val="28"/>
        </w:rPr>
      </w:pPr>
      <w:r w:rsidRPr="00542B23">
        <w:rPr>
          <w:bCs/>
          <w:szCs w:val="28"/>
        </w:rPr>
        <w:t>Nước cấp cho hoạt động PCCC chỉ xảy ra khi có sự cố cháy hoặc diễn tập PCCC.</w:t>
      </w:r>
      <w:r w:rsidRPr="00542B23">
        <w:rPr>
          <w:b/>
          <w:szCs w:val="28"/>
        </w:rPr>
        <w:t xml:space="preserve"> </w:t>
      </w:r>
      <w:r w:rsidR="007222A5" w:rsidRPr="00542B23">
        <w:rPr>
          <w:bCs/>
          <w:szCs w:val="28"/>
        </w:rPr>
        <w:t xml:space="preserve">Theo tiêu chuẩn PCCC TCVN 2622:1995, thì lưu lượng nước tính toán cho một đám cháy là 1,5l/s. Áp lực tự do nhỏ nhất trên mạng khi cứu hoả không dưới 11m với thời gian chữa cháy trong 3 giờ liên tục thì lượng nước cần thiết cho một đám cháy là: </w:t>
      </w:r>
      <w:r w:rsidR="007222A5" w:rsidRPr="00542B23">
        <w:rPr>
          <w:bCs/>
          <w:szCs w:val="28"/>
          <w:lang w:val="pt-BR"/>
        </w:rPr>
        <w:t>Q</w:t>
      </w:r>
      <w:r w:rsidR="007222A5" w:rsidRPr="00542B23">
        <w:rPr>
          <w:bCs/>
          <w:szCs w:val="28"/>
          <w:vertAlign w:val="subscript"/>
          <w:lang w:val="pt-BR"/>
        </w:rPr>
        <w:t>ch</w:t>
      </w:r>
      <w:r w:rsidR="007222A5" w:rsidRPr="00542B23">
        <w:rPr>
          <w:bCs/>
          <w:szCs w:val="28"/>
          <w:lang w:val="pt-BR"/>
        </w:rPr>
        <w:t xml:space="preserve"> = 15.10</w:t>
      </w:r>
      <w:r w:rsidR="007222A5" w:rsidRPr="00542B23">
        <w:rPr>
          <w:bCs/>
          <w:szCs w:val="28"/>
          <w:vertAlign w:val="superscript"/>
          <w:lang w:val="pt-BR"/>
        </w:rPr>
        <w:t>-3</w:t>
      </w:r>
      <w:r w:rsidR="007222A5" w:rsidRPr="00542B23">
        <w:rPr>
          <w:bCs/>
          <w:szCs w:val="28"/>
          <w:lang w:val="pt-BR"/>
        </w:rPr>
        <w:t xml:space="preserve"> (m</w:t>
      </w:r>
      <w:r w:rsidR="007222A5" w:rsidRPr="00542B23">
        <w:rPr>
          <w:bCs/>
          <w:szCs w:val="28"/>
          <w:vertAlign w:val="superscript"/>
          <w:lang w:val="pt-BR"/>
        </w:rPr>
        <w:t>3</w:t>
      </w:r>
      <w:r w:rsidR="007222A5" w:rsidRPr="00542B23">
        <w:rPr>
          <w:bCs/>
          <w:szCs w:val="28"/>
          <w:lang w:val="pt-BR"/>
        </w:rPr>
        <w:t>/s) x 1 x 3 h x 3.600 s/h= 162 m</w:t>
      </w:r>
      <w:r w:rsidR="007222A5" w:rsidRPr="00542B23">
        <w:rPr>
          <w:bCs/>
          <w:szCs w:val="28"/>
          <w:vertAlign w:val="superscript"/>
          <w:lang w:val="pt-BR"/>
        </w:rPr>
        <w:t>3</w:t>
      </w:r>
      <w:r w:rsidR="007222A5" w:rsidRPr="00542B23">
        <w:rPr>
          <w:bCs/>
          <w:szCs w:val="28"/>
          <w:lang w:val="pt-BR"/>
        </w:rPr>
        <w:t>.</w:t>
      </w:r>
    </w:p>
    <w:p w14:paraId="1EB49BB0" w14:textId="37F817B7" w:rsidR="00DA2770" w:rsidRPr="00542B23" w:rsidRDefault="00200873" w:rsidP="009B5F9E">
      <w:pPr>
        <w:spacing w:before="120" w:after="120" w:line="240" w:lineRule="auto"/>
        <w:rPr>
          <w:szCs w:val="28"/>
          <w:lang w:val="pt-BR"/>
        </w:rPr>
      </w:pPr>
      <w:r w:rsidRPr="00542B23">
        <w:rPr>
          <w:szCs w:val="28"/>
          <w:lang w:val="pt-BR"/>
        </w:rPr>
        <w:t>Nhu cầu sử dụng nước giai đoạn hoạt động của dự</w:t>
      </w:r>
      <w:bookmarkStart w:id="251" w:name="_Toc168399162"/>
      <w:bookmarkStart w:id="252" w:name="_Toc168402592"/>
      <w:bookmarkStart w:id="253" w:name="_Toc168402766"/>
      <w:bookmarkStart w:id="254" w:name="_Toc168466529"/>
      <w:bookmarkStart w:id="255" w:name="_Toc168493938"/>
      <w:bookmarkStart w:id="256" w:name="_Toc168927365"/>
      <w:r w:rsidR="002217F8" w:rsidRPr="00542B23">
        <w:rPr>
          <w:szCs w:val="28"/>
          <w:lang w:val="pt-BR"/>
        </w:rPr>
        <w:t xml:space="preserve"> án như sau:</w:t>
      </w:r>
      <w:r w:rsidR="00A80D65" w:rsidRPr="00542B23">
        <w:rPr>
          <w:szCs w:val="28"/>
          <w:lang w:val="pt-BR"/>
        </w:rPr>
        <w:t xml:space="preserve"> </w:t>
      </w:r>
    </w:p>
    <w:p w14:paraId="622B9070" w14:textId="6E62AD35" w:rsidR="00C370A2" w:rsidRPr="00542B23" w:rsidRDefault="00C370A2" w:rsidP="00DB519D">
      <w:pPr>
        <w:pStyle w:val="Caption"/>
        <w:keepNext/>
        <w:spacing w:before="120" w:after="120" w:line="288" w:lineRule="auto"/>
        <w:rPr>
          <w:rFonts w:cs="Times New Roman"/>
          <w:color w:val="auto"/>
          <w:sz w:val="28"/>
          <w:szCs w:val="28"/>
          <w:lang w:val="pt-BR"/>
        </w:rPr>
      </w:pPr>
      <w:bookmarkStart w:id="257" w:name="_Toc185336422"/>
      <w:bookmarkEnd w:id="251"/>
      <w:bookmarkEnd w:id="252"/>
      <w:bookmarkEnd w:id="253"/>
      <w:bookmarkEnd w:id="254"/>
      <w:bookmarkEnd w:id="255"/>
      <w:bookmarkEnd w:id="256"/>
      <w:r w:rsidRPr="00542B23">
        <w:rPr>
          <w:rFonts w:cs="Times New Roman"/>
          <w:color w:val="auto"/>
          <w:sz w:val="28"/>
          <w:szCs w:val="28"/>
          <w:lang w:val="pt-BR"/>
        </w:rPr>
        <w:t>Bảng 1.</w:t>
      </w:r>
      <w:r w:rsidR="009E6A26" w:rsidRPr="00542B23">
        <w:rPr>
          <w:rFonts w:cs="Times New Roman"/>
          <w:color w:val="auto"/>
          <w:sz w:val="28"/>
          <w:szCs w:val="28"/>
          <w:lang w:val="pt-BR"/>
        </w:rPr>
        <w:fldChar w:fldCharType="begin"/>
      </w:r>
      <w:r w:rsidR="009E6A26" w:rsidRPr="00542B23">
        <w:rPr>
          <w:rFonts w:cs="Times New Roman"/>
          <w:color w:val="auto"/>
          <w:sz w:val="28"/>
          <w:szCs w:val="28"/>
          <w:lang w:val="pt-BR"/>
        </w:rPr>
        <w:instrText xml:space="preserve"> SEQ Bảng_1. \* ARABIC </w:instrText>
      </w:r>
      <w:r w:rsidR="009E6A26" w:rsidRPr="00542B23">
        <w:rPr>
          <w:rFonts w:cs="Times New Roman"/>
          <w:color w:val="auto"/>
          <w:sz w:val="28"/>
          <w:szCs w:val="28"/>
          <w:lang w:val="pt-BR"/>
        </w:rPr>
        <w:fldChar w:fldCharType="separate"/>
      </w:r>
      <w:r w:rsidR="00201AD6" w:rsidRPr="00542B23">
        <w:rPr>
          <w:rFonts w:cs="Times New Roman"/>
          <w:noProof/>
          <w:color w:val="auto"/>
          <w:sz w:val="28"/>
          <w:szCs w:val="28"/>
          <w:lang w:val="pt-BR"/>
        </w:rPr>
        <w:t>4</w:t>
      </w:r>
      <w:r w:rsidR="009E6A26" w:rsidRPr="00542B23">
        <w:rPr>
          <w:rFonts w:cs="Times New Roman"/>
          <w:color w:val="auto"/>
          <w:sz w:val="28"/>
          <w:szCs w:val="28"/>
          <w:lang w:val="pt-BR"/>
        </w:rPr>
        <w:fldChar w:fldCharType="end"/>
      </w:r>
      <w:r w:rsidR="008D77AA" w:rsidRPr="00542B23">
        <w:rPr>
          <w:rFonts w:cs="Times New Roman"/>
          <w:color w:val="auto"/>
          <w:sz w:val="28"/>
          <w:szCs w:val="28"/>
          <w:lang w:val="pt-BR"/>
        </w:rPr>
        <w:t>:</w:t>
      </w:r>
      <w:r w:rsidRPr="00542B23">
        <w:rPr>
          <w:rFonts w:cs="Times New Roman"/>
          <w:color w:val="auto"/>
          <w:sz w:val="28"/>
          <w:szCs w:val="28"/>
          <w:lang w:val="pt-BR"/>
        </w:rPr>
        <w:t xml:space="preserve"> Nhu cầu sử dụng nước cho giai đoạn vận hành</w:t>
      </w:r>
      <w:bookmarkEnd w:id="257"/>
    </w:p>
    <w:tbl>
      <w:tblPr>
        <w:tblStyle w:val="TableGrid"/>
        <w:tblW w:w="5000" w:type="pct"/>
        <w:tblLook w:val="04A0" w:firstRow="1" w:lastRow="0" w:firstColumn="1" w:lastColumn="0" w:noHBand="0" w:noVBand="1"/>
      </w:tblPr>
      <w:tblGrid>
        <w:gridCol w:w="591"/>
        <w:gridCol w:w="3170"/>
        <w:gridCol w:w="1838"/>
        <w:gridCol w:w="1910"/>
        <w:gridCol w:w="1553"/>
      </w:tblGrid>
      <w:tr w:rsidR="00542B23" w:rsidRPr="00542B23" w14:paraId="0232461D" w14:textId="77777777" w:rsidTr="00E4393A">
        <w:tc>
          <w:tcPr>
            <w:tcW w:w="326" w:type="pct"/>
            <w:shd w:val="clear" w:color="auto" w:fill="auto"/>
            <w:vAlign w:val="center"/>
          </w:tcPr>
          <w:p w14:paraId="6028E277" w14:textId="77777777" w:rsidR="001C3A6D" w:rsidRPr="00542B23" w:rsidRDefault="001C3A6D" w:rsidP="009B5F9E">
            <w:pPr>
              <w:pStyle w:val="BNG"/>
              <w:spacing w:before="40" w:after="40" w:line="240" w:lineRule="auto"/>
              <w:ind w:firstLine="0"/>
              <w:jc w:val="both"/>
              <w:rPr>
                <w:b/>
                <w:i w:val="0"/>
                <w:sz w:val="28"/>
              </w:rPr>
            </w:pPr>
            <w:r w:rsidRPr="00542B23">
              <w:rPr>
                <w:b/>
                <w:i w:val="0"/>
                <w:sz w:val="28"/>
              </w:rPr>
              <w:t>TT</w:t>
            </w:r>
          </w:p>
        </w:tc>
        <w:tc>
          <w:tcPr>
            <w:tcW w:w="1749" w:type="pct"/>
            <w:shd w:val="clear" w:color="auto" w:fill="auto"/>
            <w:vAlign w:val="center"/>
          </w:tcPr>
          <w:p w14:paraId="1B84E326" w14:textId="77777777" w:rsidR="001C3A6D" w:rsidRPr="00542B23" w:rsidRDefault="001C3A6D" w:rsidP="009B5F9E">
            <w:pPr>
              <w:pStyle w:val="BNG"/>
              <w:spacing w:before="40" w:after="40" w:line="240" w:lineRule="auto"/>
              <w:ind w:firstLine="0"/>
              <w:rPr>
                <w:b/>
                <w:i w:val="0"/>
                <w:sz w:val="28"/>
              </w:rPr>
            </w:pPr>
            <w:r w:rsidRPr="00542B23">
              <w:rPr>
                <w:b/>
                <w:i w:val="0"/>
                <w:sz w:val="28"/>
              </w:rPr>
              <w:t>Đối tượng sử dụng nước</w:t>
            </w:r>
          </w:p>
        </w:tc>
        <w:tc>
          <w:tcPr>
            <w:tcW w:w="1014" w:type="pct"/>
            <w:shd w:val="clear" w:color="auto" w:fill="auto"/>
            <w:vAlign w:val="center"/>
          </w:tcPr>
          <w:p w14:paraId="540ADC34" w14:textId="77777777" w:rsidR="001C3A6D" w:rsidRPr="00542B23" w:rsidRDefault="001C3A6D" w:rsidP="009B5F9E">
            <w:pPr>
              <w:pStyle w:val="BNG"/>
              <w:spacing w:before="40" w:after="40" w:line="240" w:lineRule="auto"/>
              <w:ind w:firstLine="0"/>
              <w:rPr>
                <w:b/>
                <w:i w:val="0"/>
                <w:sz w:val="28"/>
              </w:rPr>
            </w:pPr>
            <w:r w:rsidRPr="00542B23">
              <w:rPr>
                <w:b/>
                <w:i w:val="0"/>
                <w:sz w:val="28"/>
              </w:rPr>
              <w:t>Quy mô</w:t>
            </w:r>
          </w:p>
        </w:tc>
        <w:tc>
          <w:tcPr>
            <w:tcW w:w="1054" w:type="pct"/>
            <w:shd w:val="clear" w:color="auto" w:fill="auto"/>
            <w:vAlign w:val="center"/>
          </w:tcPr>
          <w:p w14:paraId="3FAEA7F5" w14:textId="77777777" w:rsidR="001C3A6D" w:rsidRPr="00542B23" w:rsidRDefault="001C3A6D" w:rsidP="009B5F9E">
            <w:pPr>
              <w:pStyle w:val="BNG"/>
              <w:spacing w:before="40" w:after="40" w:line="240" w:lineRule="auto"/>
              <w:ind w:firstLine="0"/>
              <w:rPr>
                <w:b/>
                <w:i w:val="0"/>
                <w:sz w:val="28"/>
              </w:rPr>
            </w:pPr>
            <w:r w:rsidRPr="00542B23">
              <w:rPr>
                <w:b/>
                <w:i w:val="0"/>
                <w:sz w:val="28"/>
              </w:rPr>
              <w:t>Tiêu chuẩn cấp nước</w:t>
            </w:r>
          </w:p>
        </w:tc>
        <w:tc>
          <w:tcPr>
            <w:tcW w:w="857" w:type="pct"/>
            <w:shd w:val="clear" w:color="auto" w:fill="auto"/>
            <w:vAlign w:val="center"/>
          </w:tcPr>
          <w:p w14:paraId="2A6E3F84" w14:textId="77777777" w:rsidR="001C3A6D" w:rsidRPr="00542B23" w:rsidRDefault="001C3A6D" w:rsidP="009B5F9E">
            <w:pPr>
              <w:pStyle w:val="BNG"/>
              <w:spacing w:before="40" w:after="40" w:line="240" w:lineRule="auto"/>
              <w:ind w:firstLine="0"/>
              <w:rPr>
                <w:b/>
                <w:i w:val="0"/>
                <w:sz w:val="28"/>
              </w:rPr>
            </w:pPr>
            <w:r w:rsidRPr="00542B23">
              <w:rPr>
                <w:b/>
                <w:i w:val="0"/>
                <w:sz w:val="28"/>
              </w:rPr>
              <w:t>Lượng nước cấp m</w:t>
            </w:r>
            <w:r w:rsidRPr="00542B23">
              <w:rPr>
                <w:b/>
                <w:i w:val="0"/>
                <w:sz w:val="28"/>
                <w:vertAlign w:val="superscript"/>
              </w:rPr>
              <w:t>3</w:t>
            </w:r>
            <w:r w:rsidRPr="00542B23">
              <w:rPr>
                <w:b/>
                <w:i w:val="0"/>
                <w:sz w:val="28"/>
              </w:rPr>
              <w:t>/ ngày</w:t>
            </w:r>
          </w:p>
        </w:tc>
      </w:tr>
      <w:tr w:rsidR="00542B23" w:rsidRPr="00542B23" w14:paraId="23FCA09D" w14:textId="77777777" w:rsidTr="005A6FE8">
        <w:tc>
          <w:tcPr>
            <w:tcW w:w="326" w:type="pct"/>
            <w:shd w:val="clear" w:color="auto" w:fill="auto"/>
            <w:vAlign w:val="center"/>
          </w:tcPr>
          <w:p w14:paraId="5DB880C1" w14:textId="77777777" w:rsidR="00DA0D59" w:rsidRPr="00542B23" w:rsidRDefault="00DA0D59" w:rsidP="009B5F9E">
            <w:pPr>
              <w:pStyle w:val="BNG"/>
              <w:spacing w:before="40" w:after="40" w:line="240" w:lineRule="auto"/>
              <w:ind w:firstLine="0"/>
              <w:jc w:val="both"/>
              <w:rPr>
                <w:b/>
                <w:i w:val="0"/>
                <w:sz w:val="28"/>
              </w:rPr>
            </w:pPr>
            <w:r w:rsidRPr="00542B23">
              <w:rPr>
                <w:b/>
                <w:i w:val="0"/>
                <w:sz w:val="28"/>
              </w:rPr>
              <w:t>I</w:t>
            </w:r>
          </w:p>
        </w:tc>
        <w:tc>
          <w:tcPr>
            <w:tcW w:w="4674" w:type="pct"/>
            <w:gridSpan w:val="4"/>
            <w:shd w:val="clear" w:color="auto" w:fill="auto"/>
            <w:vAlign w:val="center"/>
          </w:tcPr>
          <w:p w14:paraId="79E3D3DD" w14:textId="6311E083" w:rsidR="00DA0D59" w:rsidRPr="00542B23" w:rsidRDefault="00DA0D59" w:rsidP="009B5F9E">
            <w:pPr>
              <w:pStyle w:val="BNG"/>
              <w:spacing w:before="40" w:after="40" w:line="240" w:lineRule="auto"/>
              <w:ind w:firstLine="0"/>
              <w:jc w:val="both"/>
              <w:rPr>
                <w:i w:val="0"/>
                <w:sz w:val="28"/>
              </w:rPr>
            </w:pPr>
            <w:r w:rsidRPr="00542B23">
              <w:rPr>
                <w:b/>
                <w:i w:val="0"/>
                <w:sz w:val="28"/>
              </w:rPr>
              <w:t>Nước cấp sinh hoạt</w:t>
            </w:r>
          </w:p>
        </w:tc>
      </w:tr>
      <w:tr w:rsidR="00542B23" w:rsidRPr="00542B23" w14:paraId="5DE283C2" w14:textId="77777777" w:rsidTr="00E4393A">
        <w:tc>
          <w:tcPr>
            <w:tcW w:w="326" w:type="pct"/>
            <w:shd w:val="clear" w:color="auto" w:fill="auto"/>
            <w:vAlign w:val="center"/>
          </w:tcPr>
          <w:p w14:paraId="2DAA7436" w14:textId="77777777" w:rsidR="001C3A6D" w:rsidRPr="00542B23" w:rsidRDefault="001C3A6D" w:rsidP="009B5F9E">
            <w:pPr>
              <w:pStyle w:val="BNG"/>
              <w:spacing w:before="40" w:after="40" w:line="240" w:lineRule="auto"/>
              <w:ind w:firstLine="0"/>
              <w:jc w:val="both"/>
              <w:rPr>
                <w:i w:val="0"/>
                <w:sz w:val="28"/>
              </w:rPr>
            </w:pPr>
            <w:r w:rsidRPr="00542B23">
              <w:rPr>
                <w:i w:val="0"/>
                <w:sz w:val="28"/>
              </w:rPr>
              <w:t>1.1</w:t>
            </w:r>
          </w:p>
        </w:tc>
        <w:tc>
          <w:tcPr>
            <w:tcW w:w="1749" w:type="pct"/>
            <w:shd w:val="clear" w:color="auto" w:fill="auto"/>
            <w:vAlign w:val="center"/>
          </w:tcPr>
          <w:p w14:paraId="7F3918E6" w14:textId="383C3BCB" w:rsidR="001C3A6D" w:rsidRPr="00542B23" w:rsidRDefault="00D31BF0" w:rsidP="009B5F9E">
            <w:pPr>
              <w:pStyle w:val="BNG"/>
              <w:spacing w:before="40" w:after="40" w:line="240" w:lineRule="auto"/>
              <w:ind w:firstLine="0"/>
              <w:jc w:val="both"/>
              <w:rPr>
                <w:i w:val="0"/>
                <w:sz w:val="28"/>
              </w:rPr>
            </w:pPr>
            <w:r w:rsidRPr="00542B23">
              <w:rPr>
                <w:i w:val="0"/>
                <w:sz w:val="28"/>
              </w:rPr>
              <w:t>CBCNV</w:t>
            </w:r>
            <w:r w:rsidR="00C95334" w:rsidRPr="00542B23">
              <w:rPr>
                <w:i w:val="0"/>
                <w:sz w:val="28"/>
              </w:rPr>
              <w:t xml:space="preserve"> </w:t>
            </w:r>
            <w:r w:rsidRPr="00542B23">
              <w:rPr>
                <w:i w:val="0"/>
                <w:sz w:val="28"/>
              </w:rPr>
              <w:t>của trung tâm thương mại</w:t>
            </w:r>
          </w:p>
        </w:tc>
        <w:tc>
          <w:tcPr>
            <w:tcW w:w="1014" w:type="pct"/>
            <w:shd w:val="clear" w:color="auto" w:fill="auto"/>
            <w:vAlign w:val="center"/>
          </w:tcPr>
          <w:p w14:paraId="4C7D353A" w14:textId="0ADEA6E0" w:rsidR="001C3A6D" w:rsidRPr="00542B23" w:rsidRDefault="00DA0D59" w:rsidP="009B5F9E">
            <w:pPr>
              <w:pStyle w:val="BNG"/>
              <w:spacing w:before="40" w:after="40" w:line="240" w:lineRule="auto"/>
              <w:ind w:firstLine="0"/>
              <w:rPr>
                <w:i w:val="0"/>
                <w:sz w:val="28"/>
              </w:rPr>
            </w:pPr>
            <w:r w:rsidRPr="00542B23">
              <w:rPr>
                <w:i w:val="0"/>
                <w:sz w:val="28"/>
              </w:rPr>
              <w:t>100 người</w:t>
            </w:r>
          </w:p>
        </w:tc>
        <w:tc>
          <w:tcPr>
            <w:tcW w:w="1054" w:type="pct"/>
            <w:shd w:val="clear" w:color="auto" w:fill="auto"/>
            <w:vAlign w:val="center"/>
          </w:tcPr>
          <w:p w14:paraId="57CD358D" w14:textId="5B03E263" w:rsidR="001C3A6D" w:rsidRPr="00542B23" w:rsidRDefault="007222A5" w:rsidP="009B5F9E">
            <w:pPr>
              <w:pStyle w:val="BNG"/>
              <w:spacing w:before="40" w:after="40" w:line="240" w:lineRule="auto"/>
              <w:ind w:firstLine="0"/>
              <w:rPr>
                <w:i w:val="0"/>
                <w:sz w:val="28"/>
              </w:rPr>
            </w:pPr>
            <w:r w:rsidRPr="00542B23">
              <w:rPr>
                <w:i w:val="0"/>
                <w:sz w:val="28"/>
              </w:rPr>
              <w:t>80</w:t>
            </w:r>
            <w:r w:rsidR="001C3A6D" w:rsidRPr="00542B23">
              <w:rPr>
                <w:i w:val="0"/>
                <w:sz w:val="28"/>
              </w:rPr>
              <w:t xml:space="preserve"> l</w:t>
            </w:r>
            <w:r w:rsidR="003F1E0E" w:rsidRPr="00542B23">
              <w:rPr>
                <w:i w:val="0"/>
                <w:sz w:val="28"/>
              </w:rPr>
              <w:t>ít</w:t>
            </w:r>
            <w:r w:rsidR="001C3A6D" w:rsidRPr="00542B23">
              <w:rPr>
                <w:i w:val="0"/>
                <w:sz w:val="28"/>
              </w:rPr>
              <w:t>/ người/ ngày đêm</w:t>
            </w:r>
          </w:p>
          <w:p w14:paraId="7A6FCDB4" w14:textId="36DF95D5" w:rsidR="005079D1" w:rsidRPr="00542B23" w:rsidRDefault="005079D1" w:rsidP="009B5F9E">
            <w:pPr>
              <w:pStyle w:val="BNG"/>
              <w:spacing w:before="40" w:after="40" w:line="240" w:lineRule="auto"/>
              <w:ind w:firstLine="0"/>
              <w:rPr>
                <w:i w:val="0"/>
                <w:sz w:val="28"/>
              </w:rPr>
            </w:pPr>
            <w:r w:rsidRPr="00542B23">
              <w:rPr>
                <w:i w:val="0"/>
                <w:sz w:val="28"/>
              </w:rPr>
              <w:lastRenderedPageBreak/>
              <w:t>TCVN 13606:2023</w:t>
            </w:r>
          </w:p>
        </w:tc>
        <w:tc>
          <w:tcPr>
            <w:tcW w:w="857" w:type="pct"/>
            <w:shd w:val="clear" w:color="auto" w:fill="auto"/>
            <w:vAlign w:val="center"/>
          </w:tcPr>
          <w:p w14:paraId="2E337837" w14:textId="6D4A28C5" w:rsidR="001C3A6D" w:rsidRPr="00542B23" w:rsidRDefault="007222A5" w:rsidP="009B5F9E">
            <w:pPr>
              <w:pStyle w:val="BNG"/>
              <w:spacing w:before="40" w:after="40" w:line="240" w:lineRule="auto"/>
              <w:ind w:firstLine="0"/>
              <w:rPr>
                <w:i w:val="0"/>
                <w:sz w:val="28"/>
              </w:rPr>
            </w:pPr>
            <w:r w:rsidRPr="00542B23">
              <w:rPr>
                <w:i w:val="0"/>
                <w:sz w:val="28"/>
              </w:rPr>
              <w:lastRenderedPageBreak/>
              <w:t>8</w:t>
            </w:r>
          </w:p>
        </w:tc>
      </w:tr>
      <w:tr w:rsidR="00542B23" w:rsidRPr="00542B23" w14:paraId="31EE3C26" w14:textId="77777777" w:rsidTr="00E4393A">
        <w:tc>
          <w:tcPr>
            <w:tcW w:w="326" w:type="pct"/>
            <w:shd w:val="clear" w:color="auto" w:fill="auto"/>
            <w:vAlign w:val="center"/>
          </w:tcPr>
          <w:p w14:paraId="55E58B8F" w14:textId="77777777" w:rsidR="001C3A6D" w:rsidRPr="00542B23" w:rsidRDefault="001C3A6D" w:rsidP="009B5F9E">
            <w:pPr>
              <w:pStyle w:val="BNG"/>
              <w:spacing w:before="40" w:after="40" w:line="240" w:lineRule="auto"/>
              <w:ind w:firstLine="0"/>
              <w:jc w:val="both"/>
              <w:rPr>
                <w:i w:val="0"/>
                <w:sz w:val="28"/>
              </w:rPr>
            </w:pPr>
            <w:r w:rsidRPr="00542B23">
              <w:rPr>
                <w:i w:val="0"/>
                <w:sz w:val="28"/>
              </w:rPr>
              <w:t>1.2</w:t>
            </w:r>
          </w:p>
        </w:tc>
        <w:tc>
          <w:tcPr>
            <w:tcW w:w="1749" w:type="pct"/>
            <w:shd w:val="clear" w:color="auto" w:fill="auto"/>
            <w:vAlign w:val="center"/>
          </w:tcPr>
          <w:p w14:paraId="6227BDDF" w14:textId="32F6E388" w:rsidR="001C3A6D" w:rsidRPr="00542B23" w:rsidRDefault="00DA0D59" w:rsidP="009B5F9E">
            <w:pPr>
              <w:pStyle w:val="BNG"/>
              <w:spacing w:before="40" w:after="40" w:line="240" w:lineRule="auto"/>
              <w:ind w:firstLine="0"/>
              <w:jc w:val="both"/>
              <w:rPr>
                <w:i w:val="0"/>
                <w:sz w:val="28"/>
              </w:rPr>
            </w:pPr>
            <w:r w:rsidRPr="00542B23">
              <w:rPr>
                <w:i w:val="0"/>
                <w:sz w:val="28"/>
              </w:rPr>
              <w:t>Khách đến trung tâm thương mại</w:t>
            </w:r>
          </w:p>
        </w:tc>
        <w:tc>
          <w:tcPr>
            <w:tcW w:w="1014" w:type="pct"/>
            <w:shd w:val="clear" w:color="auto" w:fill="auto"/>
            <w:vAlign w:val="center"/>
          </w:tcPr>
          <w:p w14:paraId="29ABF472" w14:textId="0404A11F" w:rsidR="001C3A6D" w:rsidRPr="00542B23" w:rsidRDefault="00E04A66" w:rsidP="009B5F9E">
            <w:pPr>
              <w:pStyle w:val="BNG"/>
              <w:spacing w:before="40" w:after="40" w:line="240" w:lineRule="auto"/>
              <w:ind w:firstLine="0"/>
              <w:rPr>
                <w:i w:val="0"/>
                <w:sz w:val="28"/>
              </w:rPr>
            </w:pPr>
            <w:r w:rsidRPr="00542B23">
              <w:rPr>
                <w:i w:val="0"/>
                <w:sz w:val="28"/>
              </w:rPr>
              <w:t>200 người</w:t>
            </w:r>
          </w:p>
        </w:tc>
        <w:tc>
          <w:tcPr>
            <w:tcW w:w="1054" w:type="pct"/>
            <w:shd w:val="clear" w:color="auto" w:fill="auto"/>
            <w:vAlign w:val="center"/>
          </w:tcPr>
          <w:p w14:paraId="44CD8A7D" w14:textId="7CBBE0A7" w:rsidR="001C3A6D" w:rsidRPr="00542B23" w:rsidRDefault="005A6FE8" w:rsidP="009B5F9E">
            <w:pPr>
              <w:pStyle w:val="BNG"/>
              <w:spacing w:before="40" w:after="40" w:line="240" w:lineRule="auto"/>
              <w:ind w:firstLine="0"/>
              <w:rPr>
                <w:i w:val="0"/>
                <w:sz w:val="28"/>
              </w:rPr>
            </w:pPr>
            <w:r w:rsidRPr="00542B23">
              <w:rPr>
                <w:i w:val="0"/>
                <w:sz w:val="28"/>
              </w:rPr>
              <w:t>15</w:t>
            </w:r>
            <w:r w:rsidR="001C3A6D" w:rsidRPr="00542B23">
              <w:rPr>
                <w:i w:val="0"/>
                <w:sz w:val="28"/>
              </w:rPr>
              <w:t xml:space="preserve"> l/người/ngày</w:t>
            </w:r>
          </w:p>
        </w:tc>
        <w:tc>
          <w:tcPr>
            <w:tcW w:w="857" w:type="pct"/>
            <w:shd w:val="clear" w:color="auto" w:fill="auto"/>
            <w:vAlign w:val="center"/>
          </w:tcPr>
          <w:p w14:paraId="1C46A56B" w14:textId="65933E44" w:rsidR="001C3A6D" w:rsidRPr="00542B23" w:rsidRDefault="005A6FE8" w:rsidP="009B5F9E">
            <w:pPr>
              <w:pStyle w:val="BNG"/>
              <w:spacing w:before="40" w:after="40" w:line="240" w:lineRule="auto"/>
              <w:ind w:firstLine="0"/>
              <w:rPr>
                <w:i w:val="0"/>
                <w:sz w:val="28"/>
              </w:rPr>
            </w:pPr>
            <w:r w:rsidRPr="00542B23">
              <w:rPr>
                <w:i w:val="0"/>
                <w:sz w:val="28"/>
              </w:rPr>
              <w:t>3</w:t>
            </w:r>
          </w:p>
        </w:tc>
      </w:tr>
      <w:tr w:rsidR="00542B23" w:rsidRPr="00542B23" w14:paraId="5DB21041" w14:textId="77777777" w:rsidTr="00E4393A">
        <w:tc>
          <w:tcPr>
            <w:tcW w:w="326" w:type="pct"/>
            <w:shd w:val="clear" w:color="auto" w:fill="auto"/>
            <w:vAlign w:val="center"/>
          </w:tcPr>
          <w:p w14:paraId="6D0EF3EF" w14:textId="1F644E72" w:rsidR="005C029A" w:rsidRPr="00542B23" w:rsidRDefault="005C029A" w:rsidP="009B5F9E">
            <w:pPr>
              <w:pStyle w:val="BNG"/>
              <w:spacing w:before="40" w:after="40" w:line="240" w:lineRule="auto"/>
              <w:ind w:firstLine="0"/>
              <w:jc w:val="both"/>
              <w:rPr>
                <w:b/>
                <w:i w:val="0"/>
                <w:sz w:val="28"/>
              </w:rPr>
            </w:pPr>
            <w:r w:rsidRPr="00542B23">
              <w:rPr>
                <w:b/>
                <w:i w:val="0"/>
                <w:sz w:val="28"/>
              </w:rPr>
              <w:t>II</w:t>
            </w:r>
          </w:p>
        </w:tc>
        <w:tc>
          <w:tcPr>
            <w:tcW w:w="1749" w:type="pct"/>
            <w:shd w:val="clear" w:color="auto" w:fill="auto"/>
            <w:vAlign w:val="center"/>
          </w:tcPr>
          <w:p w14:paraId="71B10C8F" w14:textId="5DD1A73A" w:rsidR="005C029A" w:rsidRPr="00542B23" w:rsidRDefault="005C029A" w:rsidP="009B5F9E">
            <w:pPr>
              <w:pStyle w:val="BNG"/>
              <w:spacing w:before="40" w:after="40" w:line="240" w:lineRule="auto"/>
              <w:ind w:firstLine="0"/>
              <w:jc w:val="both"/>
              <w:rPr>
                <w:b/>
                <w:i w:val="0"/>
                <w:sz w:val="28"/>
              </w:rPr>
            </w:pPr>
            <w:r w:rsidRPr="00542B23">
              <w:rPr>
                <w:b/>
                <w:i w:val="0"/>
                <w:sz w:val="28"/>
              </w:rPr>
              <w:t>Nước thải sản xuất</w:t>
            </w:r>
          </w:p>
        </w:tc>
        <w:tc>
          <w:tcPr>
            <w:tcW w:w="1014" w:type="pct"/>
            <w:shd w:val="clear" w:color="auto" w:fill="auto"/>
            <w:vAlign w:val="center"/>
          </w:tcPr>
          <w:p w14:paraId="303BCA27" w14:textId="77777777" w:rsidR="005C029A" w:rsidRPr="00542B23" w:rsidRDefault="005C029A" w:rsidP="009B5F9E">
            <w:pPr>
              <w:pStyle w:val="BNG"/>
              <w:spacing w:before="40" w:after="40" w:line="240" w:lineRule="auto"/>
              <w:ind w:firstLine="0"/>
              <w:rPr>
                <w:i w:val="0"/>
                <w:sz w:val="28"/>
              </w:rPr>
            </w:pPr>
          </w:p>
        </w:tc>
        <w:tc>
          <w:tcPr>
            <w:tcW w:w="1054" w:type="pct"/>
            <w:shd w:val="clear" w:color="auto" w:fill="auto"/>
            <w:vAlign w:val="center"/>
          </w:tcPr>
          <w:p w14:paraId="00C70BEB" w14:textId="77777777" w:rsidR="005C029A" w:rsidRPr="00542B23" w:rsidRDefault="005C029A" w:rsidP="009B5F9E">
            <w:pPr>
              <w:pStyle w:val="BNG"/>
              <w:spacing w:before="40" w:after="40" w:line="240" w:lineRule="auto"/>
              <w:ind w:firstLine="0"/>
              <w:rPr>
                <w:i w:val="0"/>
                <w:sz w:val="28"/>
              </w:rPr>
            </w:pPr>
          </w:p>
        </w:tc>
        <w:tc>
          <w:tcPr>
            <w:tcW w:w="857" w:type="pct"/>
            <w:shd w:val="clear" w:color="auto" w:fill="auto"/>
            <w:vAlign w:val="center"/>
          </w:tcPr>
          <w:p w14:paraId="6F20F05D" w14:textId="77777777" w:rsidR="005C029A" w:rsidRPr="00542B23" w:rsidRDefault="005C029A" w:rsidP="009B5F9E">
            <w:pPr>
              <w:pStyle w:val="BNG"/>
              <w:spacing w:before="40" w:after="40" w:line="240" w:lineRule="auto"/>
              <w:ind w:firstLine="0"/>
              <w:rPr>
                <w:i w:val="0"/>
                <w:sz w:val="28"/>
              </w:rPr>
            </w:pPr>
          </w:p>
        </w:tc>
      </w:tr>
      <w:tr w:rsidR="00542B23" w:rsidRPr="00542B23" w14:paraId="72B12F69" w14:textId="77777777" w:rsidTr="00E4393A">
        <w:tc>
          <w:tcPr>
            <w:tcW w:w="326" w:type="pct"/>
            <w:shd w:val="clear" w:color="auto" w:fill="auto"/>
            <w:vAlign w:val="center"/>
          </w:tcPr>
          <w:p w14:paraId="7ECE1F96" w14:textId="6656BD63" w:rsidR="005C029A" w:rsidRPr="00542B23" w:rsidRDefault="005C029A" w:rsidP="009B5F9E">
            <w:pPr>
              <w:pStyle w:val="BNG"/>
              <w:spacing w:before="40" w:after="40" w:line="240" w:lineRule="auto"/>
              <w:ind w:firstLine="0"/>
              <w:jc w:val="both"/>
              <w:rPr>
                <w:i w:val="0"/>
                <w:sz w:val="28"/>
              </w:rPr>
            </w:pPr>
            <w:r w:rsidRPr="00542B23">
              <w:rPr>
                <w:i w:val="0"/>
                <w:sz w:val="28"/>
              </w:rPr>
              <w:t>2</w:t>
            </w:r>
            <w:r w:rsidR="000077FB" w:rsidRPr="00542B23">
              <w:rPr>
                <w:i w:val="0"/>
                <w:sz w:val="28"/>
              </w:rPr>
              <w:t>.1</w:t>
            </w:r>
          </w:p>
        </w:tc>
        <w:tc>
          <w:tcPr>
            <w:tcW w:w="1749" w:type="pct"/>
            <w:shd w:val="clear" w:color="auto" w:fill="auto"/>
            <w:vAlign w:val="center"/>
          </w:tcPr>
          <w:p w14:paraId="449EBB4C" w14:textId="1992DCD9" w:rsidR="005C029A" w:rsidRPr="00542B23" w:rsidRDefault="005C029A" w:rsidP="009B5F9E">
            <w:pPr>
              <w:pStyle w:val="BNG"/>
              <w:spacing w:before="40" w:after="40" w:line="240" w:lineRule="auto"/>
              <w:ind w:firstLine="0"/>
              <w:jc w:val="both"/>
              <w:rPr>
                <w:i w:val="0"/>
                <w:sz w:val="28"/>
              </w:rPr>
            </w:pPr>
            <w:r w:rsidRPr="00542B23">
              <w:rPr>
                <w:i w:val="0"/>
                <w:sz w:val="28"/>
              </w:rPr>
              <w:t>Nước rửa xe</w:t>
            </w:r>
          </w:p>
        </w:tc>
        <w:tc>
          <w:tcPr>
            <w:tcW w:w="1014" w:type="pct"/>
            <w:shd w:val="clear" w:color="auto" w:fill="auto"/>
            <w:vAlign w:val="center"/>
          </w:tcPr>
          <w:p w14:paraId="18842B8D" w14:textId="195C8C4A" w:rsidR="005C029A" w:rsidRPr="00542B23" w:rsidRDefault="00F67072" w:rsidP="009B5F9E">
            <w:pPr>
              <w:pStyle w:val="BNG"/>
              <w:spacing w:before="40" w:after="40" w:line="240" w:lineRule="auto"/>
              <w:ind w:firstLine="0"/>
              <w:rPr>
                <w:i w:val="0"/>
                <w:sz w:val="28"/>
              </w:rPr>
            </w:pPr>
            <w:r w:rsidRPr="00542B23">
              <w:rPr>
                <w:i w:val="0"/>
                <w:sz w:val="28"/>
              </w:rPr>
              <w:t>10</w:t>
            </w:r>
            <w:r w:rsidR="005A6FE8" w:rsidRPr="00542B23">
              <w:rPr>
                <w:i w:val="0"/>
                <w:sz w:val="28"/>
              </w:rPr>
              <w:t xml:space="preserve"> lượt</w:t>
            </w:r>
          </w:p>
        </w:tc>
        <w:tc>
          <w:tcPr>
            <w:tcW w:w="1054" w:type="pct"/>
            <w:shd w:val="clear" w:color="auto" w:fill="auto"/>
            <w:vAlign w:val="center"/>
          </w:tcPr>
          <w:p w14:paraId="21878B01" w14:textId="6A358D51" w:rsidR="005C029A" w:rsidRPr="00542B23" w:rsidRDefault="00F67072" w:rsidP="009B5F9E">
            <w:pPr>
              <w:pStyle w:val="BNG"/>
              <w:spacing w:before="40" w:after="40" w:line="240" w:lineRule="auto"/>
              <w:ind w:firstLine="0"/>
              <w:rPr>
                <w:i w:val="0"/>
                <w:sz w:val="28"/>
              </w:rPr>
            </w:pPr>
            <w:r w:rsidRPr="00542B23">
              <w:rPr>
                <w:i w:val="0"/>
                <w:sz w:val="28"/>
              </w:rPr>
              <w:t>240lit/ lần</w:t>
            </w:r>
          </w:p>
        </w:tc>
        <w:tc>
          <w:tcPr>
            <w:tcW w:w="857" w:type="pct"/>
            <w:shd w:val="clear" w:color="auto" w:fill="auto"/>
            <w:vAlign w:val="center"/>
          </w:tcPr>
          <w:p w14:paraId="67EC637A" w14:textId="549D7AB6" w:rsidR="005C029A" w:rsidRPr="00542B23" w:rsidRDefault="005A6FE8" w:rsidP="009B5F9E">
            <w:pPr>
              <w:pStyle w:val="BNG"/>
              <w:spacing w:before="40" w:after="40" w:line="240" w:lineRule="auto"/>
              <w:ind w:firstLine="0"/>
              <w:rPr>
                <w:i w:val="0"/>
                <w:sz w:val="28"/>
              </w:rPr>
            </w:pPr>
            <w:r w:rsidRPr="00542B23">
              <w:rPr>
                <w:i w:val="0"/>
                <w:sz w:val="28"/>
              </w:rPr>
              <w:t>2,4</w:t>
            </w:r>
          </w:p>
        </w:tc>
      </w:tr>
      <w:tr w:rsidR="00F16AAC" w:rsidRPr="00542B23" w14:paraId="171C4744" w14:textId="77777777" w:rsidTr="00E4393A">
        <w:tc>
          <w:tcPr>
            <w:tcW w:w="326" w:type="pct"/>
            <w:shd w:val="clear" w:color="auto" w:fill="auto"/>
            <w:vAlign w:val="center"/>
          </w:tcPr>
          <w:p w14:paraId="03E02B42" w14:textId="0D41256A" w:rsidR="00F16AAC" w:rsidRPr="00542B23" w:rsidRDefault="00F16AAC" w:rsidP="009B5F9E">
            <w:pPr>
              <w:pStyle w:val="BNG"/>
              <w:spacing w:before="40" w:after="40" w:line="240" w:lineRule="auto"/>
              <w:ind w:firstLine="0"/>
              <w:jc w:val="both"/>
              <w:rPr>
                <w:b/>
                <w:bCs/>
                <w:i w:val="0"/>
                <w:sz w:val="28"/>
              </w:rPr>
            </w:pPr>
            <w:r w:rsidRPr="00542B23">
              <w:rPr>
                <w:b/>
                <w:bCs/>
                <w:i w:val="0"/>
                <w:sz w:val="28"/>
              </w:rPr>
              <w:t>III</w:t>
            </w:r>
          </w:p>
        </w:tc>
        <w:tc>
          <w:tcPr>
            <w:tcW w:w="1749" w:type="pct"/>
            <w:shd w:val="clear" w:color="auto" w:fill="auto"/>
            <w:vAlign w:val="center"/>
          </w:tcPr>
          <w:p w14:paraId="49E83FF8" w14:textId="5DB3186A" w:rsidR="00F16AAC" w:rsidRPr="00542B23" w:rsidRDefault="00F16AAC" w:rsidP="009B5F9E">
            <w:pPr>
              <w:pStyle w:val="BNG"/>
              <w:spacing w:before="40" w:after="40" w:line="240" w:lineRule="auto"/>
              <w:ind w:firstLine="0"/>
              <w:jc w:val="both"/>
              <w:rPr>
                <w:b/>
                <w:bCs/>
                <w:i w:val="0"/>
                <w:sz w:val="28"/>
                <w:lang w:val="vi-VN"/>
              </w:rPr>
            </w:pPr>
            <w:r w:rsidRPr="00542B23">
              <w:rPr>
                <w:b/>
                <w:bCs/>
                <w:i w:val="0"/>
                <w:sz w:val="28"/>
              </w:rPr>
              <w:t>Nước</w:t>
            </w:r>
            <w:r w:rsidRPr="00542B23">
              <w:rPr>
                <w:b/>
                <w:bCs/>
                <w:i w:val="0"/>
                <w:sz w:val="28"/>
                <w:lang w:val="vi-VN"/>
              </w:rPr>
              <w:t xml:space="preserve"> tưới cây, rửa đường</w:t>
            </w:r>
          </w:p>
        </w:tc>
        <w:tc>
          <w:tcPr>
            <w:tcW w:w="1014" w:type="pct"/>
            <w:shd w:val="clear" w:color="auto" w:fill="auto"/>
            <w:vAlign w:val="center"/>
          </w:tcPr>
          <w:p w14:paraId="6DEAE163" w14:textId="77777777" w:rsidR="00F16AAC" w:rsidRPr="00542B23" w:rsidRDefault="00F16AAC" w:rsidP="009B5F9E">
            <w:pPr>
              <w:pStyle w:val="BNG"/>
              <w:spacing w:before="40" w:after="40" w:line="240" w:lineRule="auto"/>
              <w:ind w:firstLine="0"/>
              <w:rPr>
                <w:i w:val="0"/>
                <w:sz w:val="28"/>
              </w:rPr>
            </w:pPr>
          </w:p>
        </w:tc>
        <w:tc>
          <w:tcPr>
            <w:tcW w:w="1054" w:type="pct"/>
            <w:shd w:val="clear" w:color="auto" w:fill="auto"/>
            <w:vAlign w:val="center"/>
          </w:tcPr>
          <w:p w14:paraId="66D57A10" w14:textId="77777777" w:rsidR="00F16AAC" w:rsidRPr="00542B23" w:rsidRDefault="00F16AAC" w:rsidP="009B5F9E">
            <w:pPr>
              <w:pStyle w:val="BNG"/>
              <w:spacing w:before="40" w:after="40" w:line="240" w:lineRule="auto"/>
              <w:ind w:firstLine="0"/>
              <w:rPr>
                <w:i w:val="0"/>
                <w:sz w:val="28"/>
              </w:rPr>
            </w:pPr>
          </w:p>
        </w:tc>
        <w:tc>
          <w:tcPr>
            <w:tcW w:w="857" w:type="pct"/>
            <w:shd w:val="clear" w:color="auto" w:fill="auto"/>
            <w:vAlign w:val="center"/>
          </w:tcPr>
          <w:p w14:paraId="26B8B59E" w14:textId="77777777" w:rsidR="00F16AAC" w:rsidRPr="00542B23" w:rsidRDefault="00F16AAC" w:rsidP="009B5F9E">
            <w:pPr>
              <w:pStyle w:val="BNG"/>
              <w:spacing w:before="40" w:after="40" w:line="240" w:lineRule="auto"/>
              <w:ind w:firstLine="0"/>
              <w:rPr>
                <w:i w:val="0"/>
                <w:sz w:val="28"/>
              </w:rPr>
            </w:pPr>
          </w:p>
        </w:tc>
      </w:tr>
      <w:tr w:rsidR="00542B23" w:rsidRPr="00542B23" w14:paraId="7041A496" w14:textId="77777777" w:rsidTr="00E4393A">
        <w:tc>
          <w:tcPr>
            <w:tcW w:w="326" w:type="pct"/>
            <w:shd w:val="clear" w:color="auto" w:fill="auto"/>
            <w:vAlign w:val="center"/>
          </w:tcPr>
          <w:p w14:paraId="548DC15F" w14:textId="1A5B523B" w:rsidR="00F16AAC" w:rsidRPr="00542B23" w:rsidRDefault="00B26257" w:rsidP="009B5F9E">
            <w:pPr>
              <w:pStyle w:val="BNG"/>
              <w:spacing w:before="40" w:after="40" w:line="240" w:lineRule="auto"/>
              <w:ind w:firstLine="0"/>
              <w:jc w:val="both"/>
              <w:rPr>
                <w:i w:val="0"/>
                <w:sz w:val="28"/>
                <w:lang w:val="vi-VN"/>
              </w:rPr>
            </w:pPr>
            <w:r w:rsidRPr="00542B23">
              <w:rPr>
                <w:i w:val="0"/>
                <w:sz w:val="28"/>
              </w:rPr>
              <w:t>3</w:t>
            </w:r>
            <w:r w:rsidRPr="00542B23">
              <w:rPr>
                <w:i w:val="0"/>
                <w:sz w:val="28"/>
                <w:lang w:val="vi-VN"/>
              </w:rPr>
              <w:t>.1</w:t>
            </w:r>
          </w:p>
        </w:tc>
        <w:tc>
          <w:tcPr>
            <w:tcW w:w="1749" w:type="pct"/>
            <w:shd w:val="clear" w:color="auto" w:fill="auto"/>
            <w:vAlign w:val="center"/>
          </w:tcPr>
          <w:p w14:paraId="5D4032D3" w14:textId="6322E9F1" w:rsidR="00F16AAC" w:rsidRPr="00542B23" w:rsidRDefault="00F16AAC" w:rsidP="009B5F9E">
            <w:pPr>
              <w:pStyle w:val="BNG"/>
              <w:spacing w:before="40" w:after="40" w:line="240" w:lineRule="auto"/>
              <w:ind w:firstLine="0"/>
              <w:jc w:val="both"/>
              <w:rPr>
                <w:i w:val="0"/>
                <w:sz w:val="28"/>
                <w:lang w:val="vi-VN"/>
              </w:rPr>
            </w:pPr>
            <w:r w:rsidRPr="00542B23">
              <w:rPr>
                <w:i w:val="0"/>
                <w:sz w:val="28"/>
              </w:rPr>
              <w:t>Nước</w:t>
            </w:r>
            <w:r w:rsidRPr="00542B23">
              <w:rPr>
                <w:i w:val="0"/>
                <w:sz w:val="28"/>
                <w:lang w:val="vi-VN"/>
              </w:rPr>
              <w:t xml:space="preserve"> tưới cây</w:t>
            </w:r>
          </w:p>
        </w:tc>
        <w:tc>
          <w:tcPr>
            <w:tcW w:w="1014" w:type="pct"/>
            <w:shd w:val="clear" w:color="auto" w:fill="auto"/>
            <w:vAlign w:val="center"/>
          </w:tcPr>
          <w:p w14:paraId="02EAB647" w14:textId="20F878CD" w:rsidR="00F16AAC" w:rsidRPr="00542B23" w:rsidRDefault="00F16AAC" w:rsidP="009B5F9E">
            <w:pPr>
              <w:pStyle w:val="BNG"/>
              <w:spacing w:before="40" w:after="40" w:line="240" w:lineRule="auto"/>
              <w:ind w:firstLine="0"/>
              <w:rPr>
                <w:i w:val="0"/>
                <w:sz w:val="28"/>
                <w:lang w:val="vi-VN"/>
              </w:rPr>
            </w:pPr>
            <w:r w:rsidRPr="00542B23">
              <w:rPr>
                <w:i w:val="0"/>
                <w:sz w:val="28"/>
              </w:rPr>
              <w:t>4</w:t>
            </w:r>
            <w:r w:rsidRPr="00542B23">
              <w:rPr>
                <w:i w:val="0"/>
                <w:sz w:val="28"/>
                <w:lang w:val="vi-VN"/>
              </w:rPr>
              <w:t>.</w:t>
            </w:r>
            <w:r w:rsidRPr="00542B23">
              <w:rPr>
                <w:i w:val="0"/>
                <w:sz w:val="28"/>
              </w:rPr>
              <w:t>058</w:t>
            </w:r>
            <w:r w:rsidRPr="00542B23">
              <w:rPr>
                <w:i w:val="0"/>
                <w:sz w:val="28"/>
                <w:lang w:val="vi-VN"/>
              </w:rPr>
              <w:t xml:space="preserve">,1 </w:t>
            </w:r>
            <w:r w:rsidR="00B26257" w:rsidRPr="00542B23">
              <w:rPr>
                <w:i w:val="0"/>
                <w:iCs/>
                <w:sz w:val="28"/>
                <w:lang w:val="vi-VN"/>
              </w:rPr>
              <w:t>m</w:t>
            </w:r>
            <w:r w:rsidR="00B26257" w:rsidRPr="00542B23">
              <w:rPr>
                <w:i w:val="0"/>
                <w:iCs/>
                <w:sz w:val="28"/>
                <w:vertAlign w:val="superscript"/>
                <w:lang w:val="vi-VN"/>
              </w:rPr>
              <w:t>2</w:t>
            </w:r>
          </w:p>
        </w:tc>
        <w:tc>
          <w:tcPr>
            <w:tcW w:w="1054" w:type="pct"/>
            <w:shd w:val="clear" w:color="auto" w:fill="auto"/>
            <w:vAlign w:val="center"/>
          </w:tcPr>
          <w:p w14:paraId="225EE66B" w14:textId="2DBA579C" w:rsidR="00F16AAC" w:rsidRPr="00542B23" w:rsidRDefault="00F16AAC" w:rsidP="009B5F9E">
            <w:pPr>
              <w:pStyle w:val="BNG"/>
              <w:spacing w:before="40" w:after="40" w:line="240" w:lineRule="auto"/>
              <w:ind w:firstLine="0"/>
              <w:rPr>
                <w:i w:val="0"/>
                <w:iCs/>
                <w:sz w:val="28"/>
                <w:lang w:val="vi-VN"/>
              </w:rPr>
            </w:pPr>
            <w:r w:rsidRPr="00542B23">
              <w:rPr>
                <w:i w:val="0"/>
                <w:iCs/>
                <w:sz w:val="28"/>
                <w:lang w:val="vi-VN"/>
              </w:rPr>
              <w:t>3 lít/m</w:t>
            </w:r>
            <w:r w:rsidRPr="00542B23">
              <w:rPr>
                <w:i w:val="0"/>
                <w:iCs/>
                <w:sz w:val="28"/>
                <w:vertAlign w:val="superscript"/>
                <w:lang w:val="vi-VN"/>
              </w:rPr>
              <w:t>2</w:t>
            </w:r>
            <w:r w:rsidRPr="00542B23">
              <w:rPr>
                <w:i w:val="0"/>
                <w:iCs/>
                <w:sz w:val="28"/>
                <w:lang w:val="vi-VN"/>
              </w:rPr>
              <w:t>/ngày đêm</w:t>
            </w:r>
          </w:p>
          <w:p w14:paraId="015F6B4F" w14:textId="556F1AAB" w:rsidR="00F16AAC" w:rsidRPr="00542B23" w:rsidRDefault="00F16AAC" w:rsidP="009B5F9E">
            <w:pPr>
              <w:pStyle w:val="BNG"/>
              <w:spacing w:before="40" w:after="40" w:line="240" w:lineRule="auto"/>
              <w:ind w:firstLine="0"/>
              <w:rPr>
                <w:i w:val="0"/>
                <w:iCs/>
                <w:sz w:val="28"/>
              </w:rPr>
            </w:pPr>
            <w:r w:rsidRPr="00542B23">
              <w:rPr>
                <w:i w:val="0"/>
                <w:iCs/>
                <w:sz w:val="28"/>
                <w:lang w:val="vi-VN"/>
              </w:rPr>
              <w:t>QCVN 01:2021/BXD</w:t>
            </w:r>
          </w:p>
        </w:tc>
        <w:tc>
          <w:tcPr>
            <w:tcW w:w="857" w:type="pct"/>
            <w:shd w:val="clear" w:color="auto" w:fill="auto"/>
            <w:vAlign w:val="center"/>
          </w:tcPr>
          <w:p w14:paraId="44A45AF1" w14:textId="4F6E9194" w:rsidR="00F16AAC" w:rsidRPr="00542B23" w:rsidRDefault="00ED305F" w:rsidP="009B5F9E">
            <w:pPr>
              <w:pStyle w:val="BNG"/>
              <w:spacing w:before="40" w:after="40" w:line="240" w:lineRule="auto"/>
              <w:ind w:firstLine="0"/>
              <w:rPr>
                <w:i w:val="0"/>
                <w:sz w:val="28"/>
                <w:lang w:val="vi-VN"/>
              </w:rPr>
            </w:pPr>
            <w:r w:rsidRPr="00542B23">
              <w:rPr>
                <w:i w:val="0"/>
                <w:sz w:val="28"/>
              </w:rPr>
              <w:t>12</w:t>
            </w:r>
            <w:r w:rsidRPr="00542B23">
              <w:rPr>
                <w:i w:val="0"/>
                <w:sz w:val="28"/>
                <w:lang w:val="vi-VN"/>
              </w:rPr>
              <w:t>,17</w:t>
            </w:r>
          </w:p>
        </w:tc>
      </w:tr>
      <w:tr w:rsidR="00F16AAC" w:rsidRPr="00542B23" w14:paraId="01DE3F22" w14:textId="77777777" w:rsidTr="00E4393A">
        <w:tc>
          <w:tcPr>
            <w:tcW w:w="326" w:type="pct"/>
            <w:shd w:val="clear" w:color="auto" w:fill="auto"/>
            <w:vAlign w:val="center"/>
          </w:tcPr>
          <w:p w14:paraId="08A4D3B9" w14:textId="72A74D19" w:rsidR="00F16AAC" w:rsidRPr="00542B23" w:rsidRDefault="00B26257" w:rsidP="009B5F9E">
            <w:pPr>
              <w:pStyle w:val="BNG"/>
              <w:spacing w:before="40" w:after="40" w:line="240" w:lineRule="auto"/>
              <w:ind w:firstLine="0"/>
              <w:jc w:val="both"/>
              <w:rPr>
                <w:i w:val="0"/>
                <w:sz w:val="28"/>
                <w:lang w:val="vi-VN"/>
              </w:rPr>
            </w:pPr>
            <w:r w:rsidRPr="00542B23">
              <w:rPr>
                <w:i w:val="0"/>
                <w:sz w:val="28"/>
              </w:rPr>
              <w:t>3</w:t>
            </w:r>
            <w:r w:rsidRPr="00542B23">
              <w:rPr>
                <w:i w:val="0"/>
                <w:sz w:val="28"/>
                <w:lang w:val="vi-VN"/>
              </w:rPr>
              <w:t>.2</w:t>
            </w:r>
          </w:p>
        </w:tc>
        <w:tc>
          <w:tcPr>
            <w:tcW w:w="1749" w:type="pct"/>
            <w:shd w:val="clear" w:color="auto" w:fill="auto"/>
            <w:vAlign w:val="center"/>
          </w:tcPr>
          <w:p w14:paraId="365B0B71" w14:textId="1472EC7A" w:rsidR="00F16AAC" w:rsidRPr="00542B23" w:rsidRDefault="00F16AAC" w:rsidP="009B5F9E">
            <w:pPr>
              <w:pStyle w:val="BNG"/>
              <w:spacing w:before="40" w:after="40" w:line="240" w:lineRule="auto"/>
              <w:ind w:firstLine="0"/>
              <w:jc w:val="both"/>
              <w:rPr>
                <w:i w:val="0"/>
                <w:sz w:val="28"/>
                <w:lang w:val="vi-VN"/>
              </w:rPr>
            </w:pPr>
            <w:r w:rsidRPr="00542B23">
              <w:rPr>
                <w:i w:val="0"/>
                <w:sz w:val="28"/>
              </w:rPr>
              <w:t>Nước</w:t>
            </w:r>
            <w:r w:rsidRPr="00542B23">
              <w:rPr>
                <w:i w:val="0"/>
                <w:sz w:val="28"/>
                <w:lang w:val="vi-VN"/>
              </w:rPr>
              <w:t xml:space="preserve"> rửa đường</w:t>
            </w:r>
          </w:p>
        </w:tc>
        <w:tc>
          <w:tcPr>
            <w:tcW w:w="1014" w:type="pct"/>
            <w:shd w:val="clear" w:color="auto" w:fill="auto"/>
            <w:vAlign w:val="center"/>
          </w:tcPr>
          <w:p w14:paraId="5DD2C078" w14:textId="69EDE6A6" w:rsidR="00F16AAC" w:rsidRPr="00542B23" w:rsidRDefault="00F16AAC" w:rsidP="009B5F9E">
            <w:pPr>
              <w:pStyle w:val="BNG"/>
              <w:spacing w:before="40" w:after="40" w:line="240" w:lineRule="auto"/>
              <w:ind w:firstLine="0"/>
              <w:rPr>
                <w:i w:val="0"/>
                <w:sz w:val="28"/>
                <w:lang w:val="vi-VN"/>
              </w:rPr>
            </w:pPr>
            <w:r w:rsidRPr="00542B23">
              <w:rPr>
                <w:i w:val="0"/>
                <w:sz w:val="28"/>
              </w:rPr>
              <w:t>6</w:t>
            </w:r>
            <w:r w:rsidRPr="00542B23">
              <w:rPr>
                <w:i w:val="0"/>
                <w:sz w:val="28"/>
                <w:lang w:val="vi-VN"/>
              </w:rPr>
              <w:t>.</w:t>
            </w:r>
            <w:r w:rsidRPr="00542B23">
              <w:rPr>
                <w:i w:val="0"/>
                <w:sz w:val="28"/>
              </w:rPr>
              <w:t>060</w:t>
            </w:r>
            <w:r w:rsidRPr="00542B23">
              <w:rPr>
                <w:i w:val="0"/>
                <w:sz w:val="28"/>
                <w:lang w:val="vi-VN"/>
              </w:rPr>
              <w:t>,9</w:t>
            </w:r>
            <w:r w:rsidR="00B26257" w:rsidRPr="00542B23">
              <w:rPr>
                <w:i w:val="0"/>
                <w:iCs/>
                <w:sz w:val="28"/>
                <w:lang w:val="vi-VN"/>
              </w:rPr>
              <w:t xml:space="preserve"> </w:t>
            </w:r>
            <w:r w:rsidR="00B26257" w:rsidRPr="00542B23">
              <w:rPr>
                <w:i w:val="0"/>
                <w:iCs/>
                <w:sz w:val="28"/>
                <w:lang w:val="vi-VN"/>
              </w:rPr>
              <w:t>m</w:t>
            </w:r>
            <w:r w:rsidR="00B26257" w:rsidRPr="00542B23">
              <w:rPr>
                <w:i w:val="0"/>
                <w:iCs/>
                <w:sz w:val="28"/>
                <w:vertAlign w:val="superscript"/>
                <w:lang w:val="vi-VN"/>
              </w:rPr>
              <w:t>2</w:t>
            </w:r>
          </w:p>
        </w:tc>
        <w:tc>
          <w:tcPr>
            <w:tcW w:w="1054" w:type="pct"/>
            <w:shd w:val="clear" w:color="auto" w:fill="auto"/>
            <w:vAlign w:val="center"/>
          </w:tcPr>
          <w:p w14:paraId="25028424" w14:textId="6C94152B" w:rsidR="00F16AAC" w:rsidRPr="00542B23" w:rsidRDefault="00F16AAC" w:rsidP="00F16AAC">
            <w:pPr>
              <w:pStyle w:val="BNG"/>
              <w:spacing w:before="40" w:after="40" w:line="240" w:lineRule="auto"/>
              <w:ind w:firstLine="0"/>
              <w:rPr>
                <w:i w:val="0"/>
                <w:iCs/>
                <w:sz w:val="28"/>
                <w:lang w:val="vi-VN"/>
              </w:rPr>
            </w:pPr>
            <w:r w:rsidRPr="00542B23">
              <w:rPr>
                <w:i w:val="0"/>
                <w:iCs/>
                <w:spacing w:val="-4"/>
                <w:sz w:val="28"/>
                <w:lang w:val="vi-VN"/>
              </w:rPr>
              <w:t>0,4 lít/m</w:t>
            </w:r>
            <w:r w:rsidRPr="00542B23">
              <w:rPr>
                <w:i w:val="0"/>
                <w:iCs/>
                <w:spacing w:val="-4"/>
                <w:sz w:val="28"/>
                <w:vertAlign w:val="superscript"/>
                <w:lang w:val="vi-VN"/>
              </w:rPr>
              <w:t>2</w:t>
            </w:r>
            <w:r w:rsidRPr="00542B23">
              <w:rPr>
                <w:i w:val="0"/>
                <w:iCs/>
                <w:spacing w:val="-4"/>
                <w:sz w:val="28"/>
                <w:lang w:val="vi-VN"/>
              </w:rPr>
              <w:t>/ngày đêm</w:t>
            </w:r>
          </w:p>
          <w:p w14:paraId="792EB44D" w14:textId="319E67D7" w:rsidR="00F16AAC" w:rsidRPr="00542B23" w:rsidRDefault="00F16AAC" w:rsidP="009B5F9E">
            <w:pPr>
              <w:pStyle w:val="BNG"/>
              <w:spacing w:before="40" w:after="40" w:line="240" w:lineRule="auto"/>
              <w:ind w:firstLine="0"/>
              <w:rPr>
                <w:i w:val="0"/>
                <w:iCs/>
                <w:sz w:val="28"/>
              </w:rPr>
            </w:pPr>
            <w:r w:rsidRPr="00542B23">
              <w:rPr>
                <w:i w:val="0"/>
                <w:iCs/>
                <w:sz w:val="28"/>
                <w:lang w:val="vi-VN"/>
              </w:rPr>
              <w:t>QCVN 01:2021/BXD</w:t>
            </w:r>
          </w:p>
        </w:tc>
        <w:tc>
          <w:tcPr>
            <w:tcW w:w="857" w:type="pct"/>
            <w:shd w:val="clear" w:color="auto" w:fill="auto"/>
            <w:vAlign w:val="center"/>
          </w:tcPr>
          <w:p w14:paraId="0FC7DFB8" w14:textId="314651F7" w:rsidR="00F16AAC" w:rsidRPr="00542B23" w:rsidRDefault="00ED305F" w:rsidP="009B5F9E">
            <w:pPr>
              <w:pStyle w:val="BNG"/>
              <w:spacing w:before="40" w:after="40" w:line="240" w:lineRule="auto"/>
              <w:ind w:firstLine="0"/>
              <w:rPr>
                <w:i w:val="0"/>
                <w:sz w:val="28"/>
              </w:rPr>
            </w:pPr>
            <w:r w:rsidRPr="00542B23">
              <w:rPr>
                <w:i w:val="0"/>
                <w:sz w:val="28"/>
              </w:rPr>
              <w:t>2</w:t>
            </w:r>
            <w:r w:rsidRPr="00542B23">
              <w:rPr>
                <w:i w:val="0"/>
                <w:sz w:val="28"/>
                <w:lang w:val="vi-VN"/>
              </w:rPr>
              <w:t>,42</w:t>
            </w:r>
          </w:p>
        </w:tc>
      </w:tr>
      <w:tr w:rsidR="00542B23" w:rsidRPr="00542B23" w14:paraId="07BD6128" w14:textId="77777777" w:rsidTr="00E4393A">
        <w:tc>
          <w:tcPr>
            <w:tcW w:w="326" w:type="pct"/>
            <w:shd w:val="clear" w:color="auto" w:fill="auto"/>
            <w:vAlign w:val="center"/>
          </w:tcPr>
          <w:p w14:paraId="27391DE2" w14:textId="77777777" w:rsidR="00B26257" w:rsidRPr="00542B23" w:rsidRDefault="00B26257" w:rsidP="009B5F9E">
            <w:pPr>
              <w:pStyle w:val="BNG"/>
              <w:spacing w:before="40" w:after="40" w:line="240" w:lineRule="auto"/>
              <w:ind w:firstLine="0"/>
              <w:rPr>
                <w:i w:val="0"/>
                <w:sz w:val="28"/>
              </w:rPr>
            </w:pPr>
          </w:p>
        </w:tc>
        <w:tc>
          <w:tcPr>
            <w:tcW w:w="1749" w:type="pct"/>
            <w:shd w:val="clear" w:color="auto" w:fill="auto"/>
            <w:vAlign w:val="center"/>
          </w:tcPr>
          <w:p w14:paraId="553C20CC" w14:textId="0A9D1E2F" w:rsidR="00B26257" w:rsidRPr="00542B23" w:rsidRDefault="00B26257" w:rsidP="009B5F9E">
            <w:pPr>
              <w:pStyle w:val="BNG"/>
              <w:spacing w:before="40" w:after="40" w:line="240" w:lineRule="auto"/>
              <w:ind w:firstLine="0"/>
              <w:rPr>
                <w:b/>
                <w:i w:val="0"/>
                <w:sz w:val="28"/>
                <w:lang w:val="vi-VN"/>
              </w:rPr>
            </w:pPr>
            <w:r w:rsidRPr="00542B23">
              <w:rPr>
                <w:b/>
                <w:i w:val="0"/>
                <w:sz w:val="28"/>
              </w:rPr>
              <w:t>Tổng</w:t>
            </w:r>
            <w:r w:rsidRPr="00542B23">
              <w:rPr>
                <w:b/>
                <w:i w:val="0"/>
                <w:sz w:val="28"/>
                <w:lang w:val="vi-VN"/>
              </w:rPr>
              <w:t xml:space="preserve"> lượng nước cấp </w:t>
            </w:r>
          </w:p>
        </w:tc>
        <w:tc>
          <w:tcPr>
            <w:tcW w:w="1014" w:type="pct"/>
            <w:shd w:val="clear" w:color="auto" w:fill="auto"/>
            <w:vAlign w:val="center"/>
          </w:tcPr>
          <w:p w14:paraId="7EC306B3" w14:textId="5488C7F3" w:rsidR="00B26257" w:rsidRPr="00542B23" w:rsidRDefault="00B26257" w:rsidP="00B26257">
            <w:pPr>
              <w:pStyle w:val="BNG"/>
              <w:spacing w:before="40" w:after="40" w:line="240" w:lineRule="auto"/>
              <w:ind w:firstLine="0"/>
              <w:rPr>
                <w:i w:val="0"/>
                <w:iCs/>
                <w:sz w:val="28"/>
              </w:rPr>
            </w:pPr>
            <w:r w:rsidRPr="00542B23">
              <w:rPr>
                <w:bCs/>
                <w:i w:val="0"/>
                <w:iCs/>
                <w:lang w:val="pt-BR"/>
              </w:rPr>
              <w:t>m</w:t>
            </w:r>
            <w:r w:rsidRPr="00542B23">
              <w:rPr>
                <w:bCs/>
                <w:i w:val="0"/>
                <w:iCs/>
                <w:vertAlign w:val="superscript"/>
                <w:lang w:val="pt-BR"/>
              </w:rPr>
              <w:t>3</w:t>
            </w:r>
          </w:p>
        </w:tc>
        <w:tc>
          <w:tcPr>
            <w:tcW w:w="1054" w:type="pct"/>
            <w:shd w:val="clear" w:color="auto" w:fill="auto"/>
            <w:vAlign w:val="center"/>
          </w:tcPr>
          <w:p w14:paraId="1AE50401" w14:textId="77777777" w:rsidR="00B26257" w:rsidRPr="00542B23" w:rsidRDefault="00B26257" w:rsidP="004843D8">
            <w:pPr>
              <w:pStyle w:val="BNG"/>
              <w:spacing w:before="40" w:after="40" w:line="240" w:lineRule="auto"/>
              <w:ind w:firstLine="0"/>
              <w:jc w:val="both"/>
            </w:pPr>
          </w:p>
        </w:tc>
        <w:tc>
          <w:tcPr>
            <w:tcW w:w="857" w:type="pct"/>
            <w:shd w:val="clear" w:color="auto" w:fill="auto"/>
            <w:vAlign w:val="center"/>
          </w:tcPr>
          <w:p w14:paraId="5ED76152" w14:textId="554BF656" w:rsidR="00B26257" w:rsidRPr="00542B23" w:rsidRDefault="00B26257" w:rsidP="009B5F9E">
            <w:pPr>
              <w:pStyle w:val="BNG"/>
              <w:spacing w:before="40" w:after="40" w:line="240" w:lineRule="auto"/>
              <w:ind w:firstLine="0"/>
              <w:rPr>
                <w:b/>
                <w:i w:val="0"/>
                <w:sz w:val="28"/>
                <w:lang w:val="vi-VN"/>
              </w:rPr>
            </w:pPr>
            <w:r w:rsidRPr="00542B23">
              <w:rPr>
                <w:b/>
                <w:i w:val="0"/>
                <w:sz w:val="28"/>
              </w:rPr>
              <w:t>46</w:t>
            </w:r>
            <w:r w:rsidRPr="00542B23">
              <w:rPr>
                <w:b/>
                <w:i w:val="0"/>
                <w:sz w:val="28"/>
                <w:lang w:val="vi-VN"/>
              </w:rPr>
              <w:t>,5</w:t>
            </w:r>
          </w:p>
        </w:tc>
      </w:tr>
      <w:tr w:rsidR="00542B23" w:rsidRPr="00542B23" w14:paraId="00BE52F4" w14:textId="77777777" w:rsidTr="00E4393A">
        <w:tc>
          <w:tcPr>
            <w:tcW w:w="326" w:type="pct"/>
            <w:shd w:val="clear" w:color="auto" w:fill="auto"/>
            <w:vAlign w:val="center"/>
          </w:tcPr>
          <w:p w14:paraId="34CFBB73" w14:textId="77777777" w:rsidR="000077FB" w:rsidRPr="00542B23" w:rsidRDefault="000077FB" w:rsidP="009B5F9E">
            <w:pPr>
              <w:pStyle w:val="BNG"/>
              <w:spacing w:before="40" w:after="40" w:line="240" w:lineRule="auto"/>
              <w:ind w:firstLine="0"/>
              <w:rPr>
                <w:i w:val="0"/>
                <w:sz w:val="28"/>
              </w:rPr>
            </w:pPr>
          </w:p>
        </w:tc>
        <w:tc>
          <w:tcPr>
            <w:tcW w:w="1749" w:type="pct"/>
            <w:shd w:val="clear" w:color="auto" w:fill="auto"/>
            <w:vAlign w:val="center"/>
          </w:tcPr>
          <w:p w14:paraId="2056E872" w14:textId="69517949" w:rsidR="000077FB" w:rsidRPr="00542B23" w:rsidRDefault="000077FB" w:rsidP="009B5F9E">
            <w:pPr>
              <w:pStyle w:val="BNG"/>
              <w:spacing w:before="40" w:after="40" w:line="240" w:lineRule="auto"/>
              <w:ind w:firstLine="0"/>
              <w:rPr>
                <w:b/>
                <w:i w:val="0"/>
                <w:sz w:val="28"/>
              </w:rPr>
            </w:pPr>
            <w:r w:rsidRPr="00542B23">
              <w:rPr>
                <w:b/>
                <w:i w:val="0"/>
                <w:sz w:val="28"/>
              </w:rPr>
              <w:t>Lượng nước thải sinh hoạt</w:t>
            </w:r>
          </w:p>
        </w:tc>
        <w:tc>
          <w:tcPr>
            <w:tcW w:w="1014" w:type="pct"/>
            <w:shd w:val="clear" w:color="auto" w:fill="auto"/>
            <w:vAlign w:val="center"/>
          </w:tcPr>
          <w:p w14:paraId="412023B2" w14:textId="020386D3" w:rsidR="00326D97" w:rsidRPr="00542B23" w:rsidRDefault="00326D97" w:rsidP="009B5F9E">
            <w:pPr>
              <w:pStyle w:val="BNG"/>
              <w:spacing w:before="40" w:after="40" w:line="240" w:lineRule="auto"/>
              <w:ind w:firstLine="0"/>
              <w:jc w:val="both"/>
              <w:rPr>
                <w:i w:val="0"/>
                <w:sz w:val="28"/>
                <w:lang w:val="vi-VN"/>
              </w:rPr>
            </w:pPr>
            <w:r w:rsidRPr="00542B23">
              <w:rPr>
                <w:i w:val="0"/>
                <w:sz w:val="28"/>
              </w:rPr>
              <w:t>100</w:t>
            </w:r>
            <w:r w:rsidRPr="00542B23">
              <w:rPr>
                <w:i w:val="0"/>
                <w:sz w:val="28"/>
                <w:lang w:val="vi-VN"/>
              </w:rPr>
              <w:t>% nước cấp</w:t>
            </w:r>
          </w:p>
        </w:tc>
        <w:tc>
          <w:tcPr>
            <w:tcW w:w="1054" w:type="pct"/>
            <w:shd w:val="clear" w:color="auto" w:fill="auto"/>
            <w:vAlign w:val="center"/>
          </w:tcPr>
          <w:p w14:paraId="09064C0B" w14:textId="764FCBFD" w:rsidR="000077FB" w:rsidRPr="00542B23" w:rsidRDefault="00326D97" w:rsidP="004843D8">
            <w:pPr>
              <w:pStyle w:val="BNG"/>
              <w:spacing w:before="40" w:after="40" w:line="240" w:lineRule="auto"/>
              <w:ind w:firstLine="0"/>
              <w:jc w:val="both"/>
              <w:rPr>
                <w:i w:val="0"/>
                <w:sz w:val="28"/>
              </w:rPr>
            </w:pPr>
            <w:r w:rsidRPr="00542B23">
              <w:t>Nghị định 80/2014/NĐ-CP</w:t>
            </w:r>
          </w:p>
        </w:tc>
        <w:tc>
          <w:tcPr>
            <w:tcW w:w="857" w:type="pct"/>
            <w:shd w:val="clear" w:color="auto" w:fill="auto"/>
            <w:vAlign w:val="center"/>
          </w:tcPr>
          <w:p w14:paraId="519FF672" w14:textId="63396733" w:rsidR="000077FB" w:rsidRPr="00542B23" w:rsidRDefault="00B26257" w:rsidP="009B5F9E">
            <w:pPr>
              <w:pStyle w:val="BNG"/>
              <w:spacing w:before="40" w:after="40" w:line="240" w:lineRule="auto"/>
              <w:ind w:firstLine="0"/>
              <w:rPr>
                <w:b/>
                <w:i w:val="0"/>
                <w:sz w:val="28"/>
              </w:rPr>
            </w:pPr>
            <w:r w:rsidRPr="00542B23">
              <w:rPr>
                <w:b/>
                <w:i w:val="0"/>
                <w:sz w:val="28"/>
              </w:rPr>
              <w:t>11</w:t>
            </w:r>
          </w:p>
        </w:tc>
      </w:tr>
      <w:tr w:rsidR="00542B23" w:rsidRPr="00542B23" w14:paraId="072B1F66" w14:textId="77777777" w:rsidTr="00E4393A">
        <w:tc>
          <w:tcPr>
            <w:tcW w:w="326" w:type="pct"/>
            <w:shd w:val="clear" w:color="auto" w:fill="auto"/>
            <w:vAlign w:val="center"/>
          </w:tcPr>
          <w:p w14:paraId="103DC4F6" w14:textId="77777777" w:rsidR="000077FB" w:rsidRPr="00542B23" w:rsidRDefault="000077FB" w:rsidP="009B5F9E">
            <w:pPr>
              <w:pStyle w:val="BNG"/>
              <w:spacing w:before="40" w:after="40" w:line="240" w:lineRule="auto"/>
              <w:ind w:firstLine="0"/>
              <w:rPr>
                <w:i w:val="0"/>
                <w:sz w:val="28"/>
              </w:rPr>
            </w:pPr>
          </w:p>
        </w:tc>
        <w:tc>
          <w:tcPr>
            <w:tcW w:w="1749" w:type="pct"/>
            <w:shd w:val="clear" w:color="auto" w:fill="auto"/>
            <w:vAlign w:val="center"/>
          </w:tcPr>
          <w:p w14:paraId="2CB9BBC7" w14:textId="23561E5D" w:rsidR="000077FB" w:rsidRPr="00542B23" w:rsidRDefault="000077FB" w:rsidP="009B5F9E">
            <w:pPr>
              <w:pStyle w:val="BNG"/>
              <w:spacing w:before="40" w:after="40" w:line="240" w:lineRule="auto"/>
              <w:ind w:firstLine="0"/>
              <w:rPr>
                <w:b/>
                <w:i w:val="0"/>
                <w:sz w:val="28"/>
              </w:rPr>
            </w:pPr>
            <w:r w:rsidRPr="00542B23">
              <w:rPr>
                <w:b/>
                <w:i w:val="0"/>
                <w:sz w:val="28"/>
              </w:rPr>
              <w:t>Lượng nước thải sản xuất</w:t>
            </w:r>
          </w:p>
        </w:tc>
        <w:tc>
          <w:tcPr>
            <w:tcW w:w="1014" w:type="pct"/>
            <w:shd w:val="clear" w:color="auto" w:fill="auto"/>
            <w:vAlign w:val="center"/>
          </w:tcPr>
          <w:p w14:paraId="6C6593C9" w14:textId="1BF6629A" w:rsidR="000077FB" w:rsidRPr="00542B23" w:rsidRDefault="00326D97" w:rsidP="009B5F9E">
            <w:pPr>
              <w:pStyle w:val="BNG"/>
              <w:spacing w:before="40" w:after="40" w:line="240" w:lineRule="auto"/>
              <w:ind w:firstLine="0"/>
              <w:jc w:val="both"/>
              <w:rPr>
                <w:i w:val="0"/>
                <w:sz w:val="28"/>
                <w:lang w:val="vi-VN"/>
              </w:rPr>
            </w:pPr>
            <w:r w:rsidRPr="00542B23">
              <w:rPr>
                <w:i w:val="0"/>
                <w:sz w:val="28"/>
              </w:rPr>
              <w:t>80</w:t>
            </w:r>
            <w:r w:rsidRPr="00542B23">
              <w:rPr>
                <w:i w:val="0"/>
                <w:sz w:val="28"/>
                <w:lang w:val="vi-VN"/>
              </w:rPr>
              <w:t>% nước cấp</w:t>
            </w:r>
          </w:p>
        </w:tc>
        <w:tc>
          <w:tcPr>
            <w:tcW w:w="1054" w:type="pct"/>
            <w:shd w:val="clear" w:color="auto" w:fill="auto"/>
            <w:vAlign w:val="center"/>
          </w:tcPr>
          <w:p w14:paraId="0FE385B3" w14:textId="6E51915C" w:rsidR="000077FB" w:rsidRPr="00542B23" w:rsidRDefault="00326D97" w:rsidP="004843D8">
            <w:pPr>
              <w:pStyle w:val="BNG"/>
              <w:spacing w:before="40" w:after="40" w:line="240" w:lineRule="auto"/>
              <w:ind w:firstLine="0"/>
              <w:jc w:val="both"/>
              <w:rPr>
                <w:i w:val="0"/>
                <w:sz w:val="28"/>
              </w:rPr>
            </w:pPr>
            <w:r w:rsidRPr="00542B23">
              <w:t>Nghị định 80/2014/NĐ-CP</w:t>
            </w:r>
          </w:p>
        </w:tc>
        <w:tc>
          <w:tcPr>
            <w:tcW w:w="857" w:type="pct"/>
            <w:shd w:val="clear" w:color="auto" w:fill="auto"/>
            <w:vAlign w:val="center"/>
          </w:tcPr>
          <w:p w14:paraId="268CEB49" w14:textId="4F2AA940" w:rsidR="000077FB" w:rsidRPr="00542B23" w:rsidRDefault="00E36429" w:rsidP="009B5F9E">
            <w:pPr>
              <w:pStyle w:val="BNG"/>
              <w:spacing w:before="40" w:after="40" w:line="240" w:lineRule="auto"/>
              <w:ind w:firstLine="0"/>
              <w:rPr>
                <w:b/>
                <w:i w:val="0"/>
                <w:sz w:val="28"/>
                <w:lang w:val="en-US"/>
              </w:rPr>
            </w:pPr>
            <w:r w:rsidRPr="00542B23">
              <w:rPr>
                <w:b/>
                <w:i w:val="0"/>
                <w:sz w:val="28"/>
                <w:lang w:val="en-US"/>
              </w:rPr>
              <w:t>1,92</w:t>
            </w:r>
          </w:p>
        </w:tc>
      </w:tr>
    </w:tbl>
    <w:p w14:paraId="229581C5" w14:textId="77777777" w:rsidR="00A12BEC" w:rsidRPr="00542B23" w:rsidRDefault="00A12BEC" w:rsidP="00DB519D">
      <w:pPr>
        <w:spacing w:before="120" w:after="120" w:line="288" w:lineRule="auto"/>
        <w:jc w:val="right"/>
        <w:rPr>
          <w:i/>
          <w:szCs w:val="28"/>
        </w:rPr>
      </w:pPr>
      <w:r w:rsidRPr="00542B23">
        <w:rPr>
          <w:i/>
          <w:szCs w:val="28"/>
        </w:rPr>
        <w:t>(Nguồn: Báo cáo đầu tư dự án</w:t>
      </w:r>
      <w:r w:rsidR="008B40A3" w:rsidRPr="00542B23">
        <w:rPr>
          <w:i/>
          <w:szCs w:val="28"/>
        </w:rPr>
        <w:t>,2024</w:t>
      </w:r>
      <w:r w:rsidRPr="00542B23">
        <w:rPr>
          <w:i/>
          <w:szCs w:val="28"/>
        </w:rPr>
        <w:t>)</w:t>
      </w:r>
    </w:p>
    <w:p w14:paraId="5CA025A0" w14:textId="5A8FFD45" w:rsidR="00200873" w:rsidRPr="00542B23" w:rsidRDefault="0055459D" w:rsidP="009B5F9E">
      <w:pPr>
        <w:pStyle w:val="Heading2"/>
        <w:spacing w:before="120" w:after="120" w:line="240" w:lineRule="auto"/>
        <w:ind w:firstLine="0"/>
        <w:rPr>
          <w:rFonts w:ascii="Times New Roman" w:hAnsi="Times New Roman"/>
          <w:color w:val="auto"/>
          <w:sz w:val="28"/>
          <w:szCs w:val="28"/>
        </w:rPr>
      </w:pPr>
      <w:bookmarkStart w:id="258" w:name="_Toc168399365"/>
      <w:bookmarkStart w:id="259" w:name="_Toc168402593"/>
      <w:bookmarkStart w:id="260" w:name="_Toc168402767"/>
      <w:bookmarkStart w:id="261" w:name="_Toc168984787"/>
      <w:bookmarkStart w:id="262" w:name="_Toc170456792"/>
      <w:bookmarkStart w:id="263" w:name="_Toc170456930"/>
      <w:bookmarkStart w:id="264" w:name="_Toc170565180"/>
      <w:bookmarkStart w:id="265" w:name="_Toc170890664"/>
      <w:bookmarkStart w:id="266" w:name="_Toc173743232"/>
      <w:bookmarkStart w:id="267" w:name="_Toc173840986"/>
      <w:bookmarkStart w:id="268" w:name="_Toc174797354"/>
      <w:bookmarkStart w:id="269" w:name="_Toc174797491"/>
      <w:bookmarkStart w:id="270" w:name="_Toc174797627"/>
      <w:bookmarkStart w:id="271" w:name="_Toc174797763"/>
      <w:bookmarkStart w:id="272" w:name="_Toc174876130"/>
      <w:bookmarkStart w:id="273" w:name="_Toc174876561"/>
      <w:bookmarkStart w:id="274" w:name="_Toc185584958"/>
      <w:r w:rsidRPr="00542B23">
        <w:rPr>
          <w:rFonts w:ascii="Times New Roman" w:hAnsi="Times New Roman"/>
          <w:color w:val="auto"/>
          <w:sz w:val="28"/>
          <w:szCs w:val="28"/>
        </w:rPr>
        <w:t xml:space="preserve">5. Các thông tin khác liên quan đến </w:t>
      </w:r>
      <w:r w:rsidR="00200873" w:rsidRPr="00542B23">
        <w:rPr>
          <w:rFonts w:ascii="Times New Roman" w:hAnsi="Times New Roman"/>
          <w:color w:val="auto"/>
          <w:sz w:val="28"/>
          <w:szCs w:val="28"/>
        </w:rPr>
        <w:t>dự án</w:t>
      </w:r>
      <w:bookmarkEnd w:id="258"/>
      <w:bookmarkEnd w:id="259"/>
      <w:bookmarkEnd w:id="260"/>
      <w:bookmarkEnd w:id="261"/>
      <w:bookmarkEnd w:id="262"/>
      <w:bookmarkEnd w:id="263"/>
      <w:bookmarkEnd w:id="264"/>
      <w:bookmarkEnd w:id="265"/>
      <w:r w:rsidRPr="00542B23">
        <w:rPr>
          <w:rFonts w:ascii="Times New Roman" w:hAnsi="Times New Roman"/>
          <w:color w:val="auto"/>
          <w:sz w:val="28"/>
          <w:szCs w:val="28"/>
        </w:rPr>
        <w:t xml:space="preserve"> đầu tư</w:t>
      </w:r>
      <w:bookmarkEnd w:id="266"/>
      <w:bookmarkEnd w:id="267"/>
      <w:bookmarkEnd w:id="268"/>
      <w:bookmarkEnd w:id="269"/>
      <w:bookmarkEnd w:id="270"/>
      <w:bookmarkEnd w:id="271"/>
      <w:bookmarkEnd w:id="272"/>
      <w:bookmarkEnd w:id="273"/>
      <w:bookmarkEnd w:id="274"/>
      <w:r w:rsidR="00F44DEB" w:rsidRPr="00542B23">
        <w:rPr>
          <w:rFonts w:ascii="Times New Roman" w:hAnsi="Times New Roman"/>
          <w:color w:val="auto"/>
          <w:sz w:val="28"/>
          <w:szCs w:val="28"/>
        </w:rPr>
        <w:t xml:space="preserve"> </w:t>
      </w:r>
    </w:p>
    <w:p w14:paraId="56BAD71F" w14:textId="6ECFE47F" w:rsidR="001B60D8" w:rsidRPr="00542B23" w:rsidRDefault="00976124" w:rsidP="009B5F9E">
      <w:pPr>
        <w:pStyle w:val="Heading3"/>
        <w:spacing w:before="120" w:after="120"/>
        <w:jc w:val="both"/>
        <w:rPr>
          <w:rFonts w:ascii="Times New Roman" w:hAnsi="Times New Roman" w:cs="Times New Roman"/>
          <w:szCs w:val="28"/>
          <w:lang w:val="vi-VN"/>
        </w:rPr>
      </w:pPr>
      <w:bookmarkStart w:id="275" w:name="_Toc185584959"/>
      <w:r w:rsidRPr="00542B23">
        <w:rPr>
          <w:rFonts w:ascii="Times New Roman" w:hAnsi="Times New Roman" w:cs="Times New Roman"/>
          <w:szCs w:val="28"/>
          <w:lang w:val="vi-VN"/>
        </w:rPr>
        <w:t>5.1</w:t>
      </w:r>
      <w:r w:rsidR="001B60D8" w:rsidRPr="00542B23">
        <w:rPr>
          <w:rFonts w:ascii="Times New Roman" w:hAnsi="Times New Roman" w:cs="Times New Roman"/>
          <w:szCs w:val="28"/>
          <w:lang w:val="vi-VN"/>
        </w:rPr>
        <w:t xml:space="preserve"> Căn cứ pháp lý của dự án đầu tư</w:t>
      </w:r>
      <w:bookmarkEnd w:id="275"/>
    </w:p>
    <w:p w14:paraId="58DBA87C" w14:textId="77777777" w:rsidR="001B60D8" w:rsidRPr="00542B23" w:rsidRDefault="001B60D8" w:rsidP="009B5F9E">
      <w:pPr>
        <w:spacing w:before="120" w:after="120" w:line="240" w:lineRule="auto"/>
        <w:rPr>
          <w:iCs/>
          <w:szCs w:val="28"/>
          <w:lang w:val="nl-NL" w:eastAsia="en-US"/>
        </w:rPr>
      </w:pPr>
      <w:r w:rsidRPr="00542B23">
        <w:rPr>
          <w:rFonts w:eastAsia="Times New Roman"/>
          <w:szCs w:val="28"/>
          <w:lang w:eastAsia="en-US"/>
        </w:rPr>
        <w:t xml:space="preserve">+ </w:t>
      </w:r>
      <w:r w:rsidRPr="00542B23">
        <w:rPr>
          <w:iCs/>
          <w:szCs w:val="28"/>
          <w:lang w:val="nl-NL" w:eastAsia="en-US"/>
        </w:rPr>
        <w:t>Quyết định số 446/QĐ-UBND ngày 05/3/2024 của Ủy ban nhân dân tỉnh Nam Định về việc phê duyệt điều chỉnh Quyết định chủ trương đầu tư dự án Xây dựng trung tâm thương mại dịch vụ và máy nông nghiệp công nghệ cao tại xa Mỹ Hưng, huyện Mỹ Lộc;</w:t>
      </w:r>
    </w:p>
    <w:p w14:paraId="7DDB9048" w14:textId="0F20A93B" w:rsidR="001B60D8" w:rsidRPr="00542B23" w:rsidRDefault="001B60D8" w:rsidP="009B5F9E">
      <w:pPr>
        <w:spacing w:before="120" w:after="120" w:line="240" w:lineRule="auto"/>
        <w:rPr>
          <w:iCs/>
          <w:szCs w:val="28"/>
          <w:lang w:val="nl-NL" w:eastAsia="en-US"/>
        </w:rPr>
      </w:pPr>
      <w:r w:rsidRPr="00542B23">
        <w:rPr>
          <w:iCs/>
          <w:szCs w:val="28"/>
          <w:lang w:val="nl-NL" w:eastAsia="en-US"/>
        </w:rPr>
        <w:t>+ Giấy phép kinh doanh mã số doanh nghiệp: 0601137376. Đăng ký lần đầu ngày 19 tháng 05 năm 2017, đăng ký thay đổi lần thứ</w:t>
      </w:r>
      <w:r w:rsidR="00C95628" w:rsidRPr="00542B23">
        <w:rPr>
          <w:iCs/>
          <w:szCs w:val="28"/>
          <w:lang w:val="nl-NL" w:eastAsia="en-US"/>
        </w:rPr>
        <w:t xml:space="preserve"> 8: ngày 10 tháng 9 năm 2024</w:t>
      </w:r>
      <w:r w:rsidRPr="00542B23">
        <w:rPr>
          <w:iCs/>
          <w:szCs w:val="28"/>
          <w:lang w:val="nl-NL" w:eastAsia="en-US"/>
        </w:rPr>
        <w:t xml:space="preserve"> của Sở kế hoạch và đầu tư tỉnh Nam Định cấ</w:t>
      </w:r>
      <w:r w:rsidR="00177E3F" w:rsidRPr="00542B23">
        <w:rPr>
          <w:iCs/>
          <w:szCs w:val="28"/>
          <w:lang w:val="nl-NL" w:eastAsia="en-US"/>
        </w:rPr>
        <w:t>p;</w:t>
      </w:r>
    </w:p>
    <w:p w14:paraId="6B3B284B" w14:textId="2B994139" w:rsidR="001B60D8" w:rsidRPr="00542B23" w:rsidRDefault="001B60D8" w:rsidP="009B5F9E">
      <w:pPr>
        <w:spacing w:before="120" w:after="120" w:line="240" w:lineRule="auto"/>
        <w:rPr>
          <w:iCs/>
          <w:szCs w:val="28"/>
          <w:lang w:val="nl-NL" w:eastAsia="en-US"/>
        </w:rPr>
      </w:pPr>
      <w:r w:rsidRPr="00542B23">
        <w:rPr>
          <w:iCs/>
          <w:szCs w:val="28"/>
          <w:lang w:val="nl-NL" w:eastAsia="en-US"/>
        </w:rPr>
        <w:t>+ Công văn số 32/CV-UBND ngày 03 tháng 4 năm 2024 do Ủy ban nhân dân xã Mỹ Hưng cấp về việc chấp nhận vị trí đấu nối giao thông, đấu nối nước thải đã qua xử lý, đấu nối nước mưa của dự án “Xây dựng trung tâm thương mại và dịch vụ tổng hợp”</w:t>
      </w:r>
      <w:r w:rsidR="00177E3F" w:rsidRPr="00542B23">
        <w:rPr>
          <w:iCs/>
          <w:szCs w:val="28"/>
          <w:lang w:val="nl-NL" w:eastAsia="en-US"/>
        </w:rPr>
        <w:t>;</w:t>
      </w:r>
    </w:p>
    <w:p w14:paraId="5F52D8DC" w14:textId="334339C3" w:rsidR="001B60D8" w:rsidRPr="00542B23" w:rsidRDefault="001B60D8" w:rsidP="009B5F9E">
      <w:pPr>
        <w:pStyle w:val="A3"/>
        <w:spacing w:before="120" w:after="120" w:line="240" w:lineRule="auto"/>
        <w:ind w:firstLine="567"/>
        <w:jc w:val="both"/>
        <w:rPr>
          <w:i w:val="0"/>
          <w:sz w:val="28"/>
          <w:szCs w:val="28"/>
          <w:lang w:val="nl-NL"/>
        </w:rPr>
      </w:pPr>
      <w:r w:rsidRPr="00542B23">
        <w:rPr>
          <w:i w:val="0"/>
          <w:sz w:val="28"/>
          <w:szCs w:val="28"/>
          <w:lang w:val="nl-NL"/>
        </w:rPr>
        <w:t xml:space="preserve">+ Giấy phép xây dựng số 6424/GPXD </w:t>
      </w:r>
      <w:r w:rsidR="005B4075" w:rsidRPr="00542B23">
        <w:rPr>
          <w:i w:val="0"/>
          <w:sz w:val="28"/>
          <w:szCs w:val="28"/>
          <w:lang w:val="nl-NL"/>
        </w:rPr>
        <w:t xml:space="preserve">ngày </w:t>
      </w:r>
      <w:r w:rsidR="00EB1D7E" w:rsidRPr="00542B23">
        <w:rPr>
          <w:i w:val="0"/>
          <w:sz w:val="28"/>
          <w:szCs w:val="28"/>
          <w:lang w:val="nl-NL"/>
        </w:rPr>
        <w:t>22</w:t>
      </w:r>
      <w:r w:rsidR="00EB1D7E" w:rsidRPr="00542B23">
        <w:rPr>
          <w:i w:val="0"/>
          <w:sz w:val="28"/>
          <w:szCs w:val="28"/>
          <w:lang w:val="vi-VN"/>
        </w:rPr>
        <w:t>/11/</w:t>
      </w:r>
      <w:r w:rsidR="005B4075" w:rsidRPr="00542B23">
        <w:rPr>
          <w:i w:val="0"/>
          <w:sz w:val="28"/>
          <w:szCs w:val="28"/>
          <w:lang w:val="nl-NL"/>
        </w:rPr>
        <w:t xml:space="preserve">2021 </w:t>
      </w:r>
      <w:r w:rsidRPr="00542B23">
        <w:rPr>
          <w:i w:val="0"/>
          <w:sz w:val="28"/>
          <w:szCs w:val="28"/>
          <w:lang w:val="nl-NL"/>
        </w:rPr>
        <w:t>do Ủy ban nhân dân huyện Mỹ Lộc cấ</w:t>
      </w:r>
      <w:r w:rsidR="00467DBF" w:rsidRPr="00542B23">
        <w:rPr>
          <w:i w:val="0"/>
          <w:sz w:val="28"/>
          <w:szCs w:val="28"/>
          <w:lang w:val="nl-NL"/>
        </w:rPr>
        <w:t>p;</w:t>
      </w:r>
    </w:p>
    <w:p w14:paraId="2953B1AC" w14:textId="362D68E5" w:rsidR="009B02CB" w:rsidRPr="00542B23" w:rsidRDefault="009B02CB" w:rsidP="009B5F9E">
      <w:pPr>
        <w:pStyle w:val="A3"/>
        <w:spacing w:before="120" w:after="120" w:line="240" w:lineRule="auto"/>
        <w:ind w:firstLine="567"/>
        <w:jc w:val="both"/>
        <w:rPr>
          <w:i w:val="0"/>
          <w:sz w:val="28"/>
          <w:szCs w:val="28"/>
          <w:lang w:val="nl-NL"/>
        </w:rPr>
      </w:pPr>
      <w:r w:rsidRPr="00542B23">
        <w:rPr>
          <w:i w:val="0"/>
          <w:sz w:val="28"/>
          <w:szCs w:val="28"/>
          <w:lang w:val="nl-NL"/>
        </w:rPr>
        <w:lastRenderedPageBreak/>
        <w:t>+ Giấy xác nhận đăng ký kế hoạch bảo vệ m</w:t>
      </w:r>
      <w:r w:rsidR="00B6179E" w:rsidRPr="00542B23">
        <w:rPr>
          <w:i w:val="0"/>
          <w:sz w:val="28"/>
          <w:szCs w:val="28"/>
          <w:lang w:val="nl-NL"/>
        </w:rPr>
        <w:t>ô</w:t>
      </w:r>
      <w:r w:rsidRPr="00542B23">
        <w:rPr>
          <w:i w:val="0"/>
          <w:sz w:val="28"/>
          <w:szCs w:val="28"/>
          <w:lang w:val="nl-NL"/>
        </w:rPr>
        <w:t xml:space="preserve">i trường số 1083/XN-STNMT ngày </w:t>
      </w:r>
      <w:r w:rsidR="00EB1D7E" w:rsidRPr="00542B23">
        <w:rPr>
          <w:i w:val="0"/>
          <w:sz w:val="28"/>
          <w:szCs w:val="28"/>
          <w:lang w:val="nl-NL"/>
        </w:rPr>
        <w:t>09</w:t>
      </w:r>
      <w:r w:rsidR="00EB1D7E" w:rsidRPr="00542B23">
        <w:rPr>
          <w:i w:val="0"/>
          <w:sz w:val="28"/>
          <w:szCs w:val="28"/>
          <w:lang w:val="vi-VN"/>
        </w:rPr>
        <w:t>/05/</w:t>
      </w:r>
      <w:r w:rsidRPr="00542B23">
        <w:rPr>
          <w:i w:val="0"/>
          <w:sz w:val="28"/>
          <w:szCs w:val="28"/>
          <w:lang w:val="nl-NL"/>
        </w:rPr>
        <w:t>2018 của Sở Tài nguyên và Môi trường tỉnh Nam Định.</w:t>
      </w:r>
    </w:p>
    <w:p w14:paraId="66341890" w14:textId="7D366410" w:rsidR="001B60D8" w:rsidRPr="00542B23" w:rsidRDefault="00D44D91" w:rsidP="009B5F9E">
      <w:pPr>
        <w:pStyle w:val="A3"/>
        <w:spacing w:before="120" w:after="120" w:line="240" w:lineRule="auto"/>
        <w:ind w:firstLine="567"/>
        <w:jc w:val="both"/>
        <w:rPr>
          <w:i w:val="0"/>
          <w:sz w:val="28"/>
          <w:szCs w:val="28"/>
          <w:lang w:val="nl-NL"/>
        </w:rPr>
      </w:pPr>
      <w:r w:rsidRPr="00542B23">
        <w:rPr>
          <w:i w:val="0"/>
          <w:sz w:val="28"/>
          <w:szCs w:val="28"/>
          <w:lang w:val="nl-NL"/>
        </w:rPr>
        <w:t>+ Quyết định số</w:t>
      </w:r>
      <w:r w:rsidR="001B60D8" w:rsidRPr="00542B23">
        <w:rPr>
          <w:i w:val="0"/>
          <w:sz w:val="28"/>
          <w:szCs w:val="28"/>
          <w:lang w:val="nl-NL"/>
        </w:rPr>
        <w:t xml:space="preserve"> 2730</w:t>
      </w:r>
      <w:r w:rsidRPr="00542B23">
        <w:rPr>
          <w:i w:val="0"/>
          <w:sz w:val="28"/>
          <w:szCs w:val="28"/>
          <w:lang w:val="nl-NL"/>
        </w:rPr>
        <w:t>/QĐ-UBND ngày 27/11/2017</w:t>
      </w:r>
      <w:r w:rsidR="00F017B8" w:rsidRPr="00542B23">
        <w:rPr>
          <w:i w:val="0"/>
          <w:sz w:val="28"/>
          <w:szCs w:val="28"/>
          <w:lang w:val="nl-NL"/>
        </w:rPr>
        <w:t xml:space="preserve"> của UBND tỉnh Nam Định Quyết định </w:t>
      </w:r>
      <w:r w:rsidRPr="00542B23">
        <w:rPr>
          <w:i w:val="0"/>
          <w:sz w:val="28"/>
          <w:szCs w:val="28"/>
          <w:lang w:val="nl-NL"/>
        </w:rPr>
        <w:t xml:space="preserve">phê chủ trương đầu tư </w:t>
      </w:r>
      <w:r w:rsidR="00F017B8" w:rsidRPr="00542B23">
        <w:rPr>
          <w:i w:val="0"/>
          <w:sz w:val="28"/>
          <w:szCs w:val="28"/>
          <w:lang w:val="nl-NL"/>
        </w:rPr>
        <w:t>dự án ”</w:t>
      </w:r>
      <w:r w:rsidRPr="00542B23">
        <w:rPr>
          <w:i w:val="0"/>
          <w:sz w:val="28"/>
          <w:szCs w:val="28"/>
          <w:lang w:val="nl-NL"/>
        </w:rPr>
        <w:t xml:space="preserve">Xây dựng trung tâm </w:t>
      </w:r>
      <w:r w:rsidR="00177E3F" w:rsidRPr="00542B23">
        <w:rPr>
          <w:i w:val="0"/>
          <w:sz w:val="28"/>
          <w:szCs w:val="28"/>
          <w:lang w:val="nl-NL"/>
        </w:rPr>
        <w:t>thương mại và dịch vụ và máy nông nghiệp công nghệ cao</w:t>
      </w:r>
      <w:r w:rsidR="00F017B8" w:rsidRPr="00542B23">
        <w:rPr>
          <w:i w:val="0"/>
          <w:sz w:val="28"/>
          <w:szCs w:val="28"/>
          <w:lang w:val="nl-NL"/>
        </w:rPr>
        <w:t>”</w:t>
      </w:r>
      <w:r w:rsidR="00177E3F" w:rsidRPr="00542B23">
        <w:rPr>
          <w:i w:val="0"/>
          <w:sz w:val="28"/>
          <w:szCs w:val="28"/>
          <w:lang w:val="nl-NL"/>
        </w:rPr>
        <w:t xml:space="preserve"> tại xã Mỹ Hưng, huyện Mỹ Lộc;</w:t>
      </w:r>
    </w:p>
    <w:p w14:paraId="2AA9B05A" w14:textId="703CF9D2" w:rsidR="00F017B8" w:rsidRPr="00542B23" w:rsidRDefault="00F017B8" w:rsidP="009B5F9E">
      <w:pPr>
        <w:pStyle w:val="A3"/>
        <w:spacing w:before="120" w:after="120" w:line="240" w:lineRule="auto"/>
        <w:ind w:firstLine="567"/>
        <w:jc w:val="both"/>
        <w:rPr>
          <w:i w:val="0"/>
          <w:sz w:val="28"/>
          <w:szCs w:val="28"/>
          <w:lang w:val="nl-NL"/>
        </w:rPr>
      </w:pPr>
      <w:r w:rsidRPr="00542B23">
        <w:rPr>
          <w:i w:val="0"/>
          <w:sz w:val="28"/>
          <w:szCs w:val="28"/>
          <w:lang w:val="nl-NL"/>
        </w:rPr>
        <w:t>+ Quyết định số 731/QĐ-UBND ngày 09/04/2018 của UBND tỉnh Nam Định Quyết định phê duyệt điều chỉnh chủ trương đầu tư dự án “Xây dựng trung tâm thương mại và máy nông nghiệp công nghệ cao” tại xã Mỹ Hưng, huyện Mỹ Lộc.</w:t>
      </w:r>
    </w:p>
    <w:p w14:paraId="6E48D1D7" w14:textId="77D26CF3" w:rsidR="00F017B8" w:rsidRPr="00542B23" w:rsidRDefault="00F017B8" w:rsidP="009B5F9E">
      <w:pPr>
        <w:pStyle w:val="A3"/>
        <w:spacing w:before="120" w:after="120" w:line="240" w:lineRule="auto"/>
        <w:ind w:firstLine="567"/>
        <w:jc w:val="both"/>
        <w:rPr>
          <w:i w:val="0"/>
          <w:sz w:val="28"/>
          <w:szCs w:val="28"/>
          <w:lang w:val="nl-NL"/>
        </w:rPr>
      </w:pPr>
      <w:r w:rsidRPr="00542B23">
        <w:rPr>
          <w:i w:val="0"/>
          <w:sz w:val="28"/>
          <w:szCs w:val="28"/>
          <w:lang w:val="nl-NL"/>
        </w:rPr>
        <w:t>+ Quyết định số 124/QĐ-SKH&amp;ĐT ngày  15/12/2020 của Sở kế hoạch Đầu tư tỉnh Nam Định quyết định về việc giãn tiến độ dự án đầu tư xây dựn trung tâm thương mại và máy nông nghiệp công nghệ cao” tại xã Mỹ Hưng, huyện Mỹ Lộc của Công ty TNHH Đầu tư và Thương mại Thiên Phúc Lộc.</w:t>
      </w:r>
    </w:p>
    <w:p w14:paraId="19AAF235" w14:textId="432D4F4A" w:rsidR="00177E3F" w:rsidRPr="00542B23" w:rsidRDefault="001B60D8" w:rsidP="009B5F9E">
      <w:pPr>
        <w:pStyle w:val="A3"/>
        <w:spacing w:before="120" w:after="120" w:line="240" w:lineRule="auto"/>
        <w:ind w:firstLine="567"/>
        <w:jc w:val="both"/>
        <w:rPr>
          <w:i w:val="0"/>
          <w:sz w:val="28"/>
          <w:szCs w:val="28"/>
          <w:lang w:val="nl-NL"/>
        </w:rPr>
      </w:pPr>
      <w:r w:rsidRPr="00542B23">
        <w:rPr>
          <w:i w:val="0"/>
          <w:sz w:val="28"/>
          <w:szCs w:val="28"/>
          <w:lang w:val="nl-NL"/>
        </w:rPr>
        <w:t xml:space="preserve">+ </w:t>
      </w:r>
      <w:r w:rsidR="00D44D91" w:rsidRPr="00542B23">
        <w:rPr>
          <w:i w:val="0"/>
          <w:sz w:val="28"/>
          <w:szCs w:val="28"/>
          <w:lang w:val="nl-NL"/>
        </w:rPr>
        <w:t>Quyết định số 3381/QĐ-UBND ngày 22 tháng 7 năm 2024 của Ủy ban nhân dân huyện Mỹ Lộc về việc phê duyệt quy hoạch chi tiết rút gọn Dự án “Xây dựng trung tâm thương mại và dịch vụ tổng hợp”</w:t>
      </w:r>
      <w:r w:rsidR="00177E3F" w:rsidRPr="00542B23">
        <w:rPr>
          <w:i w:val="0"/>
          <w:sz w:val="28"/>
          <w:szCs w:val="28"/>
          <w:lang w:val="nl-NL"/>
        </w:rPr>
        <w:t>;</w:t>
      </w:r>
    </w:p>
    <w:p w14:paraId="3C4793C3" w14:textId="1D5CB019" w:rsidR="00CE6206" w:rsidRPr="00542B23" w:rsidRDefault="00CE6206" w:rsidP="009B5F9E">
      <w:pPr>
        <w:pStyle w:val="A3"/>
        <w:spacing w:before="120" w:after="120" w:line="240" w:lineRule="auto"/>
        <w:ind w:firstLine="567"/>
        <w:jc w:val="both"/>
        <w:rPr>
          <w:i w:val="0"/>
          <w:sz w:val="28"/>
          <w:szCs w:val="28"/>
          <w:lang w:val="nl-NL"/>
        </w:rPr>
      </w:pPr>
      <w:r w:rsidRPr="00542B23">
        <w:rPr>
          <w:sz w:val="28"/>
          <w:szCs w:val="28"/>
          <w:lang w:val="nl-NL"/>
        </w:rPr>
        <w:t xml:space="preserve">+ </w:t>
      </w:r>
      <w:r w:rsidR="003D047A" w:rsidRPr="00542B23">
        <w:rPr>
          <w:i w:val="0"/>
          <w:sz w:val="28"/>
          <w:szCs w:val="28"/>
          <w:lang w:val="nl-NL"/>
        </w:rPr>
        <w:t>Biên bản làm việc giữa Công ty TNHH Đầu tư và Thương mại Thiên Phúc Lộc và UBND phường Hưng Lộc về việc vị trí tiếp nhận nước mưa, nước thải của Dự án Xây dựng trung tâm thương mại và dịch vụ tổng hợp ngày</w:t>
      </w:r>
      <w:r w:rsidR="00E33B2B" w:rsidRPr="00542B23">
        <w:rPr>
          <w:i w:val="0"/>
          <w:sz w:val="28"/>
          <w:szCs w:val="28"/>
          <w:lang w:val="nl-NL"/>
        </w:rPr>
        <w:t>11/</w:t>
      </w:r>
      <w:r w:rsidR="003D047A" w:rsidRPr="00542B23">
        <w:rPr>
          <w:i w:val="0"/>
          <w:sz w:val="28"/>
          <w:szCs w:val="28"/>
          <w:lang w:val="nl-NL"/>
        </w:rPr>
        <w:t>12/2024.</w:t>
      </w:r>
    </w:p>
    <w:p w14:paraId="07DC6F26" w14:textId="4AAE4B54" w:rsidR="007222A5" w:rsidRPr="00542B23" w:rsidRDefault="007222A5" w:rsidP="009B5F9E">
      <w:pPr>
        <w:pStyle w:val="A3"/>
        <w:spacing w:before="120" w:after="120" w:line="240" w:lineRule="auto"/>
        <w:ind w:firstLine="567"/>
        <w:jc w:val="both"/>
        <w:rPr>
          <w:i w:val="0"/>
          <w:sz w:val="28"/>
          <w:szCs w:val="28"/>
          <w:lang w:val="vi-VN"/>
        </w:rPr>
      </w:pPr>
      <w:r w:rsidRPr="00542B23">
        <w:rPr>
          <w:i w:val="0"/>
          <w:sz w:val="28"/>
          <w:szCs w:val="28"/>
          <w:lang w:val="vi-VN"/>
        </w:rPr>
        <w:t>+ Thông báo số 216/CCGĐ-TH của Chi cục giám định xây dựng tỉnh Nam Định ngày 08/05/2024 thông báo kết quả kiểm tra công tác nghiệm tu hoàn thành hạng mục công trình, công trình xây dựng .</w:t>
      </w:r>
    </w:p>
    <w:p w14:paraId="405EEC31" w14:textId="089AE012" w:rsidR="001C3A6D" w:rsidRPr="00542B23" w:rsidRDefault="00976124" w:rsidP="009E6A26">
      <w:pPr>
        <w:pStyle w:val="A3"/>
        <w:spacing w:before="120" w:after="120" w:line="240" w:lineRule="auto"/>
        <w:ind w:firstLine="0"/>
        <w:jc w:val="both"/>
        <w:outlineLvl w:val="2"/>
        <w:rPr>
          <w:b/>
          <w:sz w:val="28"/>
          <w:szCs w:val="28"/>
          <w:shd w:val="clear" w:color="auto" w:fill="FFFFFF"/>
          <w:lang w:val="nl-NL"/>
        </w:rPr>
      </w:pPr>
      <w:bookmarkStart w:id="276" w:name="_Toc185584960"/>
      <w:r w:rsidRPr="00542B23">
        <w:rPr>
          <w:b/>
          <w:sz w:val="28"/>
          <w:szCs w:val="28"/>
          <w:shd w:val="clear" w:color="auto" w:fill="FFFFFF"/>
          <w:lang w:val="nl-NL"/>
        </w:rPr>
        <w:t>5.2</w:t>
      </w:r>
      <w:r w:rsidR="001C3A6D" w:rsidRPr="00542B23">
        <w:rPr>
          <w:b/>
          <w:sz w:val="28"/>
          <w:szCs w:val="28"/>
          <w:shd w:val="clear" w:color="auto" w:fill="FFFFFF"/>
          <w:lang w:val="nl-NL"/>
        </w:rPr>
        <w:t>. Tiến độ thực hiện dự án</w:t>
      </w:r>
      <w:bookmarkEnd w:id="276"/>
      <w:r w:rsidR="001C3A6D" w:rsidRPr="00542B23">
        <w:rPr>
          <w:b/>
          <w:sz w:val="28"/>
          <w:szCs w:val="28"/>
          <w:shd w:val="clear" w:color="auto" w:fill="FFFFFF"/>
          <w:lang w:val="nl-NL"/>
        </w:rPr>
        <w:t xml:space="preserve"> </w:t>
      </w:r>
    </w:p>
    <w:p w14:paraId="04108AAB" w14:textId="7289AA0F" w:rsidR="009E6A26" w:rsidRPr="00542B23" w:rsidRDefault="009E6A26" w:rsidP="009E6A26">
      <w:pPr>
        <w:pStyle w:val="Caption"/>
        <w:keepNext/>
        <w:rPr>
          <w:rFonts w:cs="Times New Roman"/>
          <w:color w:val="auto"/>
          <w:sz w:val="28"/>
          <w:szCs w:val="28"/>
          <w:lang w:val="nl-NL"/>
        </w:rPr>
      </w:pPr>
      <w:r w:rsidRPr="00542B23">
        <w:rPr>
          <w:rFonts w:cs="Times New Roman"/>
          <w:color w:val="auto"/>
          <w:sz w:val="28"/>
          <w:szCs w:val="28"/>
          <w:lang w:val="nl-NL"/>
        </w:rPr>
        <w:t xml:space="preserve">Bảng 1. </w:t>
      </w:r>
      <w:r w:rsidRPr="00542B23">
        <w:rPr>
          <w:rFonts w:cs="Times New Roman"/>
          <w:color w:val="auto"/>
          <w:sz w:val="28"/>
          <w:szCs w:val="28"/>
        </w:rPr>
        <w:fldChar w:fldCharType="begin"/>
      </w:r>
      <w:r w:rsidRPr="00542B23">
        <w:rPr>
          <w:rFonts w:cs="Times New Roman"/>
          <w:color w:val="auto"/>
          <w:sz w:val="28"/>
          <w:szCs w:val="28"/>
          <w:lang w:val="nl-NL"/>
        </w:rPr>
        <w:instrText xml:space="preserve"> SEQ Bảng_1. \* ARABIC </w:instrText>
      </w:r>
      <w:r w:rsidRPr="00542B23">
        <w:rPr>
          <w:rFonts w:cs="Times New Roman"/>
          <w:color w:val="auto"/>
          <w:sz w:val="28"/>
          <w:szCs w:val="28"/>
        </w:rPr>
        <w:fldChar w:fldCharType="separate"/>
      </w:r>
      <w:r w:rsidR="00201AD6" w:rsidRPr="00542B23">
        <w:rPr>
          <w:rFonts w:cs="Times New Roman"/>
          <w:noProof/>
          <w:color w:val="auto"/>
          <w:sz w:val="28"/>
          <w:szCs w:val="28"/>
          <w:lang w:val="nl-NL"/>
        </w:rPr>
        <w:t>5</w:t>
      </w:r>
      <w:r w:rsidRPr="00542B23">
        <w:rPr>
          <w:rFonts w:cs="Times New Roman"/>
          <w:color w:val="auto"/>
          <w:sz w:val="28"/>
          <w:szCs w:val="28"/>
        </w:rPr>
        <w:fldChar w:fldCharType="end"/>
      </w:r>
      <w:r w:rsidRPr="00542B23">
        <w:rPr>
          <w:rFonts w:cs="Times New Roman"/>
          <w:color w:val="auto"/>
          <w:sz w:val="28"/>
          <w:szCs w:val="28"/>
          <w:lang w:val="nl-NL"/>
        </w:rPr>
        <w:t xml:space="preserve"> Tiến độ thực hiện dự án</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454"/>
        <w:gridCol w:w="3485"/>
      </w:tblGrid>
      <w:tr w:rsidR="00542B23" w:rsidRPr="00542B23" w14:paraId="47E9004F" w14:textId="77777777" w:rsidTr="003E27AC">
        <w:trPr>
          <w:trHeight w:val="510"/>
          <w:jc w:val="center"/>
        </w:trPr>
        <w:tc>
          <w:tcPr>
            <w:tcW w:w="590" w:type="dxa"/>
          </w:tcPr>
          <w:p w14:paraId="51DA39D3" w14:textId="77777777" w:rsidR="009E6A26" w:rsidRPr="00542B23" w:rsidRDefault="009E6A26" w:rsidP="009E6A26">
            <w:pPr>
              <w:spacing w:before="0" w:after="0" w:line="288" w:lineRule="auto"/>
              <w:ind w:firstLine="0"/>
              <w:jc w:val="center"/>
              <w:rPr>
                <w:rFonts w:eastAsia="Times New Roman"/>
                <w:b/>
                <w:szCs w:val="28"/>
                <w:lang w:val="es-UY" w:eastAsia="en-US"/>
              </w:rPr>
            </w:pPr>
            <w:r w:rsidRPr="00542B23">
              <w:rPr>
                <w:rFonts w:eastAsia="Times New Roman"/>
                <w:b/>
                <w:szCs w:val="28"/>
                <w:lang w:val="es-UY" w:eastAsia="en-US"/>
              </w:rPr>
              <w:t>TT</w:t>
            </w:r>
          </w:p>
        </w:tc>
        <w:tc>
          <w:tcPr>
            <w:tcW w:w="5454" w:type="dxa"/>
          </w:tcPr>
          <w:p w14:paraId="3BE934AF" w14:textId="77777777" w:rsidR="009E6A26" w:rsidRPr="00542B23" w:rsidRDefault="009E6A26" w:rsidP="009E6A26">
            <w:pPr>
              <w:spacing w:before="0" w:after="0" w:line="288" w:lineRule="auto"/>
              <w:ind w:firstLine="0"/>
              <w:jc w:val="center"/>
              <w:rPr>
                <w:rFonts w:eastAsia="Times New Roman"/>
                <w:b/>
                <w:szCs w:val="28"/>
                <w:lang w:val="es-UY" w:eastAsia="en-US"/>
              </w:rPr>
            </w:pPr>
            <w:r w:rsidRPr="00542B23">
              <w:rPr>
                <w:rFonts w:eastAsia="Times New Roman"/>
                <w:b/>
                <w:szCs w:val="28"/>
                <w:lang w:val="es-UY" w:eastAsia="en-US"/>
              </w:rPr>
              <w:t>Nội dung</w:t>
            </w:r>
          </w:p>
        </w:tc>
        <w:tc>
          <w:tcPr>
            <w:tcW w:w="3485" w:type="dxa"/>
          </w:tcPr>
          <w:p w14:paraId="7C970007" w14:textId="77777777" w:rsidR="009E6A26" w:rsidRPr="00542B23" w:rsidRDefault="009E6A26" w:rsidP="009E6A26">
            <w:pPr>
              <w:spacing w:before="0" w:after="0" w:line="288" w:lineRule="auto"/>
              <w:ind w:firstLine="0"/>
              <w:jc w:val="center"/>
              <w:rPr>
                <w:rFonts w:eastAsia="Times New Roman"/>
                <w:b/>
                <w:szCs w:val="28"/>
                <w:lang w:val="es-UY" w:eastAsia="en-US"/>
              </w:rPr>
            </w:pPr>
            <w:r w:rsidRPr="00542B23">
              <w:rPr>
                <w:rFonts w:eastAsia="Times New Roman"/>
                <w:b/>
                <w:szCs w:val="28"/>
                <w:lang w:val="es-UY" w:eastAsia="en-US"/>
              </w:rPr>
              <w:t>Thời gian thực hiện</w:t>
            </w:r>
          </w:p>
        </w:tc>
      </w:tr>
      <w:tr w:rsidR="00542B23" w:rsidRPr="00542B23" w14:paraId="30193895" w14:textId="77777777" w:rsidTr="003E27AC">
        <w:trPr>
          <w:trHeight w:val="510"/>
          <w:jc w:val="center"/>
        </w:trPr>
        <w:tc>
          <w:tcPr>
            <w:tcW w:w="590" w:type="dxa"/>
            <w:vAlign w:val="center"/>
          </w:tcPr>
          <w:p w14:paraId="50BDA29A" w14:textId="77777777" w:rsidR="009E6A26" w:rsidRPr="00542B23" w:rsidRDefault="009E6A26" w:rsidP="009E6A26">
            <w:pPr>
              <w:spacing w:before="0" w:after="0" w:line="288" w:lineRule="auto"/>
              <w:ind w:firstLine="0"/>
              <w:jc w:val="center"/>
              <w:rPr>
                <w:rFonts w:eastAsia="Times New Roman"/>
                <w:szCs w:val="28"/>
                <w:lang w:val="es-UY" w:eastAsia="en-US"/>
              </w:rPr>
            </w:pPr>
            <w:r w:rsidRPr="00542B23">
              <w:rPr>
                <w:rFonts w:eastAsia="Times New Roman"/>
                <w:szCs w:val="28"/>
                <w:lang w:val="es-UY" w:eastAsia="en-US"/>
              </w:rPr>
              <w:t>1</w:t>
            </w:r>
          </w:p>
        </w:tc>
        <w:tc>
          <w:tcPr>
            <w:tcW w:w="5454" w:type="dxa"/>
            <w:vAlign w:val="center"/>
          </w:tcPr>
          <w:p w14:paraId="1613C7DD" w14:textId="77777777" w:rsidR="009E6A26" w:rsidRPr="00542B23" w:rsidRDefault="009E6A26" w:rsidP="009E6A26">
            <w:pPr>
              <w:spacing w:before="0" w:after="0" w:line="288" w:lineRule="auto"/>
              <w:ind w:firstLine="0"/>
              <w:jc w:val="left"/>
              <w:rPr>
                <w:rFonts w:eastAsia="Times New Roman"/>
                <w:szCs w:val="28"/>
                <w:lang w:val="es-UY" w:eastAsia="en-US"/>
              </w:rPr>
            </w:pPr>
            <w:r w:rsidRPr="00542B23">
              <w:rPr>
                <w:rFonts w:eastAsia="Times New Roman"/>
                <w:szCs w:val="28"/>
                <w:lang w:val="es-UY" w:eastAsia="en-US"/>
              </w:rPr>
              <w:t>Giai đoạn chuẩn bị dự án</w:t>
            </w:r>
          </w:p>
        </w:tc>
        <w:tc>
          <w:tcPr>
            <w:tcW w:w="3485" w:type="dxa"/>
            <w:vAlign w:val="center"/>
          </w:tcPr>
          <w:p w14:paraId="0FE71B91" w14:textId="5F775003" w:rsidR="009E6A26" w:rsidRPr="00542B23" w:rsidRDefault="009E6A26" w:rsidP="009E6A26">
            <w:pPr>
              <w:spacing w:before="0" w:after="0" w:line="288" w:lineRule="auto"/>
              <w:ind w:firstLine="0"/>
              <w:jc w:val="center"/>
              <w:rPr>
                <w:rFonts w:eastAsia="Times New Roman"/>
                <w:szCs w:val="28"/>
                <w:lang w:val="en-US" w:eastAsia="en-US"/>
              </w:rPr>
            </w:pPr>
            <w:r w:rsidRPr="00542B23">
              <w:rPr>
                <w:rFonts w:eastAsia="Times New Roman"/>
                <w:szCs w:val="28"/>
                <w:lang w:eastAsia="en-US"/>
              </w:rPr>
              <w:t xml:space="preserve">Quý </w:t>
            </w:r>
            <w:r w:rsidRPr="00542B23">
              <w:rPr>
                <w:rFonts w:eastAsia="Times New Roman"/>
                <w:szCs w:val="28"/>
                <w:lang w:val="en-US" w:eastAsia="en-US"/>
              </w:rPr>
              <w:t>IV</w:t>
            </w:r>
            <w:r w:rsidRPr="00542B23">
              <w:rPr>
                <w:rFonts w:eastAsia="Times New Roman"/>
                <w:szCs w:val="28"/>
                <w:lang w:eastAsia="en-US"/>
              </w:rPr>
              <w:t>/202</w:t>
            </w:r>
            <w:r w:rsidRPr="00542B23">
              <w:rPr>
                <w:rFonts w:eastAsia="Times New Roman"/>
                <w:szCs w:val="28"/>
                <w:lang w:val="en-US" w:eastAsia="en-US"/>
              </w:rPr>
              <w:t>4</w:t>
            </w:r>
            <w:r w:rsidRPr="00542B23">
              <w:rPr>
                <w:rFonts w:eastAsia="Times New Roman"/>
                <w:szCs w:val="28"/>
                <w:lang w:eastAsia="en-US"/>
              </w:rPr>
              <w:t xml:space="preserve"> đến quý I/202</w:t>
            </w:r>
            <w:r w:rsidRPr="00542B23">
              <w:rPr>
                <w:rFonts w:eastAsia="Times New Roman"/>
                <w:szCs w:val="28"/>
                <w:lang w:val="en-US" w:eastAsia="en-US"/>
              </w:rPr>
              <w:t>5</w:t>
            </w:r>
          </w:p>
        </w:tc>
      </w:tr>
      <w:tr w:rsidR="00542B23" w:rsidRPr="00542B23" w14:paraId="58969B07" w14:textId="77777777" w:rsidTr="003E27AC">
        <w:trPr>
          <w:trHeight w:val="510"/>
          <w:jc w:val="center"/>
        </w:trPr>
        <w:tc>
          <w:tcPr>
            <w:tcW w:w="590" w:type="dxa"/>
            <w:vAlign w:val="center"/>
          </w:tcPr>
          <w:p w14:paraId="529C7ABA" w14:textId="77777777" w:rsidR="009E6A26" w:rsidRPr="00542B23" w:rsidRDefault="009E6A26" w:rsidP="009E6A26">
            <w:pPr>
              <w:spacing w:before="0" w:after="0" w:line="288" w:lineRule="auto"/>
              <w:ind w:firstLine="0"/>
              <w:jc w:val="center"/>
              <w:rPr>
                <w:rFonts w:eastAsia="Times New Roman"/>
                <w:szCs w:val="28"/>
                <w:lang w:val="es-UY" w:eastAsia="en-US"/>
              </w:rPr>
            </w:pPr>
            <w:r w:rsidRPr="00542B23">
              <w:rPr>
                <w:rFonts w:eastAsia="Times New Roman"/>
                <w:szCs w:val="28"/>
                <w:lang w:val="es-UY" w:eastAsia="en-US"/>
              </w:rPr>
              <w:t>2</w:t>
            </w:r>
          </w:p>
        </w:tc>
        <w:tc>
          <w:tcPr>
            <w:tcW w:w="5454" w:type="dxa"/>
            <w:vAlign w:val="center"/>
          </w:tcPr>
          <w:p w14:paraId="581D202A" w14:textId="77777777" w:rsidR="009E6A26" w:rsidRPr="00542B23" w:rsidRDefault="009E6A26" w:rsidP="009E6A26">
            <w:pPr>
              <w:spacing w:before="0" w:after="0" w:line="288" w:lineRule="auto"/>
              <w:ind w:firstLine="0"/>
              <w:jc w:val="left"/>
              <w:rPr>
                <w:rFonts w:eastAsia="Times New Roman"/>
                <w:szCs w:val="28"/>
                <w:lang w:val="es-UY" w:eastAsia="en-US"/>
              </w:rPr>
            </w:pPr>
            <w:r w:rsidRPr="00542B23">
              <w:rPr>
                <w:rFonts w:eastAsia="Times New Roman"/>
                <w:szCs w:val="28"/>
                <w:lang w:val="es-UY" w:eastAsia="en-US"/>
              </w:rPr>
              <w:t>Giai đoạn xây dựng các hạng mục công trình, lắp đặt trang thiết bị</w:t>
            </w:r>
          </w:p>
        </w:tc>
        <w:tc>
          <w:tcPr>
            <w:tcW w:w="3485" w:type="dxa"/>
            <w:vAlign w:val="center"/>
          </w:tcPr>
          <w:p w14:paraId="7067C8FE" w14:textId="63A24EEF" w:rsidR="009E6A26" w:rsidRPr="00542B23" w:rsidRDefault="009E6A26" w:rsidP="009E6A26">
            <w:pPr>
              <w:spacing w:before="0" w:after="0" w:line="288" w:lineRule="auto"/>
              <w:ind w:firstLine="0"/>
              <w:jc w:val="center"/>
              <w:rPr>
                <w:rFonts w:eastAsia="Times New Roman"/>
                <w:szCs w:val="28"/>
                <w:lang w:val="it-IT" w:eastAsia="en-US"/>
              </w:rPr>
            </w:pPr>
            <w:r w:rsidRPr="00542B23">
              <w:rPr>
                <w:rFonts w:eastAsia="Times New Roman"/>
                <w:szCs w:val="28"/>
                <w:lang w:eastAsia="en-US"/>
              </w:rPr>
              <w:t xml:space="preserve">Quý </w:t>
            </w:r>
            <w:r w:rsidRPr="00542B23">
              <w:rPr>
                <w:rFonts w:eastAsia="Times New Roman"/>
                <w:szCs w:val="28"/>
                <w:lang w:val="en-US" w:eastAsia="en-US"/>
              </w:rPr>
              <w:t>I</w:t>
            </w:r>
            <w:r w:rsidRPr="00542B23">
              <w:rPr>
                <w:rFonts w:eastAsia="Times New Roman"/>
                <w:szCs w:val="28"/>
                <w:lang w:eastAsia="en-US"/>
              </w:rPr>
              <w:t>/202</w:t>
            </w:r>
            <w:r w:rsidRPr="00542B23">
              <w:rPr>
                <w:rFonts w:eastAsia="Times New Roman"/>
                <w:szCs w:val="28"/>
                <w:lang w:val="en-US" w:eastAsia="en-US"/>
              </w:rPr>
              <w:t>4÷ Quý IV/2025</w:t>
            </w:r>
          </w:p>
        </w:tc>
      </w:tr>
      <w:tr w:rsidR="00542B23" w:rsidRPr="00542B23" w14:paraId="2D8800B1" w14:textId="77777777" w:rsidTr="003E27AC">
        <w:trPr>
          <w:trHeight w:val="510"/>
          <w:jc w:val="center"/>
        </w:trPr>
        <w:tc>
          <w:tcPr>
            <w:tcW w:w="590" w:type="dxa"/>
            <w:vAlign w:val="center"/>
          </w:tcPr>
          <w:p w14:paraId="24C644F8" w14:textId="77777777" w:rsidR="009E6A26" w:rsidRPr="00542B23" w:rsidRDefault="009E6A26" w:rsidP="009E6A26">
            <w:pPr>
              <w:spacing w:before="0" w:after="0" w:line="288" w:lineRule="auto"/>
              <w:ind w:firstLine="0"/>
              <w:jc w:val="center"/>
              <w:rPr>
                <w:rFonts w:eastAsia="Times New Roman"/>
                <w:szCs w:val="28"/>
                <w:lang w:val="es-UY" w:eastAsia="en-US"/>
              </w:rPr>
            </w:pPr>
            <w:r w:rsidRPr="00542B23">
              <w:rPr>
                <w:rFonts w:eastAsia="Times New Roman"/>
                <w:szCs w:val="28"/>
                <w:lang w:val="es-UY" w:eastAsia="en-US"/>
              </w:rPr>
              <w:t>3</w:t>
            </w:r>
          </w:p>
        </w:tc>
        <w:tc>
          <w:tcPr>
            <w:tcW w:w="5454" w:type="dxa"/>
            <w:vAlign w:val="center"/>
          </w:tcPr>
          <w:p w14:paraId="6550A75F" w14:textId="77777777" w:rsidR="009E6A26" w:rsidRPr="00542B23" w:rsidRDefault="009E6A26" w:rsidP="009E6A26">
            <w:pPr>
              <w:spacing w:before="0" w:after="0" w:line="288" w:lineRule="auto"/>
              <w:ind w:firstLine="0"/>
              <w:jc w:val="left"/>
              <w:rPr>
                <w:rFonts w:eastAsia="Times New Roman"/>
                <w:szCs w:val="28"/>
                <w:lang w:val="es-UY" w:eastAsia="en-US"/>
              </w:rPr>
            </w:pPr>
            <w:r w:rsidRPr="00542B23">
              <w:rPr>
                <w:rFonts w:eastAsia="Times New Roman"/>
                <w:szCs w:val="28"/>
                <w:lang w:val="es-UY" w:eastAsia="en-US"/>
              </w:rPr>
              <w:t>Giai đoạn dự án đi vào hoạt động</w:t>
            </w:r>
          </w:p>
        </w:tc>
        <w:tc>
          <w:tcPr>
            <w:tcW w:w="3485" w:type="dxa"/>
            <w:vAlign w:val="center"/>
          </w:tcPr>
          <w:p w14:paraId="6231DA13" w14:textId="77CCEC21" w:rsidR="009E6A26" w:rsidRPr="00542B23" w:rsidRDefault="009E6A26" w:rsidP="009E6A26">
            <w:pPr>
              <w:keepNext/>
              <w:spacing w:before="0" w:after="0" w:line="288" w:lineRule="auto"/>
              <w:ind w:firstLine="0"/>
              <w:jc w:val="center"/>
              <w:rPr>
                <w:rFonts w:eastAsia="Times New Roman"/>
                <w:szCs w:val="28"/>
                <w:lang w:val="es-UY" w:eastAsia="en-US"/>
              </w:rPr>
            </w:pPr>
            <w:r w:rsidRPr="00542B23">
              <w:rPr>
                <w:rFonts w:eastAsia="Times New Roman"/>
                <w:szCs w:val="28"/>
                <w:lang w:val="en-US" w:eastAsia="en-US"/>
              </w:rPr>
              <w:t>Quý IV/2025</w:t>
            </w:r>
          </w:p>
        </w:tc>
      </w:tr>
    </w:tbl>
    <w:p w14:paraId="1380D9AB" w14:textId="23DD3D7E" w:rsidR="009E6A26" w:rsidRPr="00542B23" w:rsidRDefault="009E6A26" w:rsidP="009E6A26">
      <w:pPr>
        <w:pStyle w:val="A3"/>
        <w:spacing w:before="120" w:after="120" w:line="240" w:lineRule="auto"/>
        <w:ind w:firstLine="0"/>
        <w:jc w:val="both"/>
        <w:rPr>
          <w:b/>
          <w:sz w:val="28"/>
          <w:szCs w:val="28"/>
          <w:shd w:val="clear" w:color="auto" w:fill="FFFFFF"/>
          <w:lang w:val="es-UY"/>
        </w:rPr>
      </w:pPr>
      <w:bookmarkStart w:id="277" w:name="_Toc185584961"/>
      <w:r w:rsidRPr="00542B23">
        <w:rPr>
          <w:b/>
          <w:sz w:val="28"/>
          <w:szCs w:val="28"/>
          <w:shd w:val="clear" w:color="auto" w:fill="FFFFFF"/>
          <w:lang w:val="es-UY"/>
        </w:rPr>
        <w:t>a) Các công trình đã xây dựng</w:t>
      </w:r>
    </w:p>
    <w:p w14:paraId="55B507ED" w14:textId="7CA99953" w:rsidR="003A6476" w:rsidRPr="00542B23" w:rsidRDefault="009E6A26" w:rsidP="003A6476">
      <w:pPr>
        <w:spacing w:before="120" w:after="120" w:line="240" w:lineRule="auto"/>
        <w:rPr>
          <w:spacing w:val="2"/>
          <w:szCs w:val="28"/>
          <w:shd w:val="clear" w:color="auto" w:fill="FFFFFF"/>
          <w:lang w:val="it-IT"/>
        </w:rPr>
      </w:pPr>
      <w:r w:rsidRPr="00542B23">
        <w:rPr>
          <w:bCs/>
          <w:iCs/>
          <w:szCs w:val="28"/>
          <w:shd w:val="clear" w:color="auto" w:fill="FFFFFF"/>
          <w:lang w:val="it-IT"/>
        </w:rPr>
        <w:t>Chủ dựa án đã xây dựng 1 nhà điều hành và 03 nhà kho, khu để xe ngoài trời, cấp thoát nước ngoài nhà, sân, đường nội bộ từ 2021 tuy nhiên chưa đi vào hoạt động. Giấy phép xây dựng số 6424/GPXD ngày 22/11/2021</w:t>
      </w:r>
      <w:r w:rsidRPr="00542B23">
        <w:rPr>
          <w:bCs/>
          <w:i/>
          <w:iCs/>
          <w:szCs w:val="28"/>
          <w:shd w:val="clear" w:color="auto" w:fill="FFFFFF"/>
          <w:lang w:val="it-IT"/>
        </w:rPr>
        <w:t xml:space="preserve"> </w:t>
      </w:r>
      <w:r w:rsidRPr="00542B23">
        <w:rPr>
          <w:bCs/>
          <w:iCs/>
          <w:szCs w:val="28"/>
          <w:shd w:val="clear" w:color="auto" w:fill="FFFFFF"/>
          <w:lang w:val="it-IT"/>
        </w:rPr>
        <w:t>của UBND huyện Mỹ Lộc</w:t>
      </w:r>
      <w:r w:rsidRPr="00542B23">
        <w:rPr>
          <w:bCs/>
          <w:i/>
          <w:iCs/>
          <w:szCs w:val="28"/>
          <w:shd w:val="clear" w:color="auto" w:fill="FFFFFF"/>
          <w:lang w:val="it-IT"/>
        </w:rPr>
        <w:t>.</w:t>
      </w:r>
      <w:r w:rsidR="003A6476" w:rsidRPr="00542B23">
        <w:rPr>
          <w:spacing w:val="2"/>
          <w:szCs w:val="28"/>
          <w:shd w:val="clear" w:color="auto" w:fill="FFFFFF"/>
          <w:lang w:val="it-IT"/>
        </w:rPr>
        <w:t xml:space="preserve"> Các hạng mục công trình hiện có trong khuôn viên và công trình xây dựng mới cụ thể theo bảng dưới đây:</w:t>
      </w:r>
    </w:p>
    <w:p w14:paraId="1CFDE831" w14:textId="1B3459DB" w:rsidR="003A6476" w:rsidRPr="00542B23" w:rsidRDefault="003A6476" w:rsidP="003A6476">
      <w:pPr>
        <w:pStyle w:val="Caption"/>
        <w:keepNext/>
        <w:spacing w:before="120" w:after="120" w:line="288" w:lineRule="auto"/>
        <w:rPr>
          <w:rFonts w:cs="Times New Roman"/>
          <w:color w:val="auto"/>
          <w:sz w:val="28"/>
          <w:szCs w:val="28"/>
          <w:lang w:val="it-IT"/>
        </w:rPr>
      </w:pPr>
      <w:bookmarkStart w:id="278" w:name="_Toc185336423"/>
      <w:r w:rsidRPr="00542B23">
        <w:rPr>
          <w:rFonts w:cs="Times New Roman"/>
          <w:color w:val="auto"/>
          <w:sz w:val="28"/>
          <w:szCs w:val="28"/>
          <w:lang w:val="it-IT"/>
        </w:rPr>
        <w:lastRenderedPageBreak/>
        <w:t>Bảng 1.</w:t>
      </w:r>
      <w:r w:rsidRPr="00542B23">
        <w:rPr>
          <w:rFonts w:cs="Times New Roman"/>
          <w:color w:val="auto"/>
          <w:sz w:val="28"/>
          <w:szCs w:val="28"/>
        </w:rPr>
        <w:fldChar w:fldCharType="begin"/>
      </w:r>
      <w:r w:rsidRPr="00542B23">
        <w:rPr>
          <w:rFonts w:cs="Times New Roman"/>
          <w:color w:val="auto"/>
          <w:sz w:val="28"/>
          <w:szCs w:val="28"/>
          <w:lang w:val="it-IT"/>
        </w:rPr>
        <w:instrText xml:space="preserve"> SEQ Bảng_1. \* ARABIC </w:instrText>
      </w:r>
      <w:r w:rsidRPr="00542B23">
        <w:rPr>
          <w:rFonts w:cs="Times New Roman"/>
          <w:color w:val="auto"/>
          <w:sz w:val="28"/>
          <w:szCs w:val="28"/>
        </w:rPr>
        <w:fldChar w:fldCharType="separate"/>
      </w:r>
      <w:r w:rsidR="00201AD6" w:rsidRPr="00542B23">
        <w:rPr>
          <w:rFonts w:cs="Times New Roman"/>
          <w:noProof/>
          <w:color w:val="auto"/>
          <w:sz w:val="28"/>
          <w:szCs w:val="28"/>
          <w:lang w:val="it-IT"/>
        </w:rPr>
        <w:t>6</w:t>
      </w:r>
      <w:r w:rsidRPr="00542B23">
        <w:rPr>
          <w:rFonts w:cs="Times New Roman"/>
          <w:color w:val="auto"/>
          <w:sz w:val="28"/>
          <w:szCs w:val="28"/>
        </w:rPr>
        <w:fldChar w:fldCharType="end"/>
      </w:r>
      <w:r w:rsidRPr="00542B23">
        <w:rPr>
          <w:rFonts w:cs="Times New Roman"/>
          <w:color w:val="auto"/>
          <w:sz w:val="28"/>
          <w:szCs w:val="28"/>
          <w:lang w:val="it-IT"/>
        </w:rPr>
        <w:t>: Bảng tổng hợp hiện trạng dự án</w:t>
      </w:r>
      <w:bookmarkEnd w:id="278"/>
    </w:p>
    <w:tbl>
      <w:tblPr>
        <w:tblStyle w:val="TableGrid"/>
        <w:tblW w:w="5000" w:type="pct"/>
        <w:tblLook w:val="04A0" w:firstRow="1" w:lastRow="0" w:firstColumn="1" w:lastColumn="0" w:noHBand="0" w:noVBand="1"/>
      </w:tblPr>
      <w:tblGrid>
        <w:gridCol w:w="753"/>
        <w:gridCol w:w="1461"/>
        <w:gridCol w:w="1892"/>
        <w:gridCol w:w="3550"/>
        <w:gridCol w:w="1406"/>
      </w:tblGrid>
      <w:tr w:rsidR="00542B23" w:rsidRPr="00542B23" w14:paraId="43C24623" w14:textId="77777777" w:rsidTr="003E27AC">
        <w:trPr>
          <w:trHeight w:val="1409"/>
        </w:trPr>
        <w:tc>
          <w:tcPr>
            <w:tcW w:w="415" w:type="pct"/>
            <w:vAlign w:val="center"/>
          </w:tcPr>
          <w:p w14:paraId="53C15227"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STT</w:t>
            </w:r>
          </w:p>
        </w:tc>
        <w:tc>
          <w:tcPr>
            <w:tcW w:w="806" w:type="pct"/>
            <w:vAlign w:val="center"/>
          </w:tcPr>
          <w:p w14:paraId="3A797E68"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Hạng mục công trình</w:t>
            </w:r>
          </w:p>
        </w:tc>
        <w:tc>
          <w:tcPr>
            <w:tcW w:w="1044" w:type="pct"/>
            <w:vAlign w:val="center"/>
          </w:tcPr>
          <w:p w14:paraId="61F32642"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Vị trí trên tổng mặt bằng quy hoạch</w:t>
            </w:r>
          </w:p>
        </w:tc>
        <w:tc>
          <w:tcPr>
            <w:tcW w:w="1959" w:type="pct"/>
            <w:vAlign w:val="center"/>
          </w:tcPr>
          <w:p w14:paraId="480FA0F2"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Quy mô</w:t>
            </w:r>
          </w:p>
        </w:tc>
        <w:tc>
          <w:tcPr>
            <w:tcW w:w="776" w:type="pct"/>
            <w:vAlign w:val="center"/>
          </w:tcPr>
          <w:p w14:paraId="1A9E3E21"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Ghi chú</w:t>
            </w:r>
          </w:p>
        </w:tc>
      </w:tr>
      <w:tr w:rsidR="00542B23" w:rsidRPr="00542B23" w14:paraId="5821951C" w14:textId="77777777" w:rsidTr="003E27AC">
        <w:tc>
          <w:tcPr>
            <w:tcW w:w="415" w:type="pct"/>
            <w:vAlign w:val="center"/>
          </w:tcPr>
          <w:p w14:paraId="0F0997DE"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I</w:t>
            </w:r>
          </w:p>
        </w:tc>
        <w:tc>
          <w:tcPr>
            <w:tcW w:w="4585" w:type="pct"/>
            <w:gridSpan w:val="4"/>
            <w:vAlign w:val="center"/>
          </w:tcPr>
          <w:p w14:paraId="7E13C961"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b/>
                <w:spacing w:val="2"/>
                <w:szCs w:val="28"/>
                <w:shd w:val="clear" w:color="auto" w:fill="FFFFFF"/>
                <w:lang w:val="en-US"/>
              </w:rPr>
              <w:t>Công trình hiện có</w:t>
            </w:r>
          </w:p>
        </w:tc>
      </w:tr>
      <w:tr w:rsidR="00542B23" w:rsidRPr="00542B23" w14:paraId="61C18F07" w14:textId="77777777" w:rsidTr="003E27AC">
        <w:tc>
          <w:tcPr>
            <w:tcW w:w="415" w:type="pct"/>
            <w:vAlign w:val="center"/>
          </w:tcPr>
          <w:p w14:paraId="1B622B37"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w:t>
            </w:r>
          </w:p>
        </w:tc>
        <w:tc>
          <w:tcPr>
            <w:tcW w:w="806" w:type="pct"/>
            <w:vAlign w:val="center"/>
          </w:tcPr>
          <w:p w14:paraId="2020A0DE"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spacing w:val="2"/>
                <w:szCs w:val="28"/>
                <w:shd w:val="clear" w:color="auto" w:fill="FFFFFF"/>
                <w:lang w:val="en-US"/>
              </w:rPr>
              <w:t>Nhà điều hành</w:t>
            </w:r>
          </w:p>
        </w:tc>
        <w:tc>
          <w:tcPr>
            <w:tcW w:w="1044" w:type="pct"/>
            <w:vAlign w:val="center"/>
          </w:tcPr>
          <w:p w14:paraId="1EC82DDB"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05</w:t>
            </w:r>
          </w:p>
        </w:tc>
        <w:tc>
          <w:tcPr>
            <w:tcW w:w="1959" w:type="pct"/>
            <w:vAlign w:val="center"/>
          </w:tcPr>
          <w:p w14:paraId="0093EFCC"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Diện tích 322m</w:t>
            </w:r>
            <w:r w:rsidRPr="00542B23">
              <w:rPr>
                <w:spacing w:val="2"/>
                <w:szCs w:val="28"/>
                <w:shd w:val="clear" w:color="auto" w:fill="FFFFFF"/>
                <w:vertAlign w:val="superscript"/>
                <w:lang w:val="en-US"/>
              </w:rPr>
              <w:t>2</w:t>
            </w:r>
            <w:r w:rsidRPr="00542B23">
              <w:rPr>
                <w:spacing w:val="2"/>
                <w:szCs w:val="28"/>
                <w:shd w:val="clear" w:color="auto" w:fill="FFFFFF"/>
                <w:lang w:val="en-US"/>
              </w:rPr>
              <w:t xml:space="preserve"> (1 tầng)</w:t>
            </w:r>
          </w:p>
        </w:tc>
        <w:tc>
          <w:tcPr>
            <w:tcW w:w="776" w:type="pct"/>
            <w:vAlign w:val="center"/>
          </w:tcPr>
          <w:p w14:paraId="4663124B"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Giữ nguyên hiện trạng, không phá dỡ</w:t>
            </w:r>
          </w:p>
        </w:tc>
      </w:tr>
      <w:tr w:rsidR="00542B23" w:rsidRPr="00542B23" w14:paraId="29A0BADB" w14:textId="77777777" w:rsidTr="003E27AC">
        <w:tc>
          <w:tcPr>
            <w:tcW w:w="415" w:type="pct"/>
            <w:vAlign w:val="center"/>
          </w:tcPr>
          <w:p w14:paraId="5998E54B"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2</w:t>
            </w:r>
          </w:p>
        </w:tc>
        <w:tc>
          <w:tcPr>
            <w:tcW w:w="806" w:type="pct"/>
            <w:vAlign w:val="center"/>
          </w:tcPr>
          <w:p w14:paraId="59A161B6"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spacing w:val="2"/>
                <w:szCs w:val="28"/>
                <w:shd w:val="clear" w:color="auto" w:fill="FFFFFF"/>
                <w:lang w:val="en-US"/>
              </w:rPr>
              <w:t>Nhà kho số 2</w:t>
            </w:r>
          </w:p>
        </w:tc>
        <w:tc>
          <w:tcPr>
            <w:tcW w:w="1044" w:type="pct"/>
            <w:vAlign w:val="center"/>
          </w:tcPr>
          <w:p w14:paraId="1F2E597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2A</w:t>
            </w:r>
          </w:p>
        </w:tc>
        <w:tc>
          <w:tcPr>
            <w:tcW w:w="1959" w:type="pct"/>
            <w:vAlign w:val="center"/>
          </w:tcPr>
          <w:p w14:paraId="5029DAC1"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Diện tích 700m</w:t>
            </w:r>
            <w:r w:rsidRPr="00542B23">
              <w:rPr>
                <w:spacing w:val="2"/>
                <w:szCs w:val="28"/>
                <w:shd w:val="clear" w:color="auto" w:fill="FFFFFF"/>
                <w:vertAlign w:val="superscript"/>
                <w:lang w:val="en-US"/>
              </w:rPr>
              <w:t>2</w:t>
            </w:r>
            <w:r w:rsidRPr="00542B23">
              <w:rPr>
                <w:spacing w:val="2"/>
                <w:szCs w:val="28"/>
                <w:shd w:val="clear" w:color="auto" w:fill="FFFFFF"/>
                <w:lang w:val="en-US"/>
              </w:rPr>
              <w:t xml:space="preserve"> (1 tầng)</w:t>
            </w:r>
          </w:p>
        </w:tc>
        <w:tc>
          <w:tcPr>
            <w:tcW w:w="776" w:type="pct"/>
          </w:tcPr>
          <w:p w14:paraId="70B9F96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Giữ nguyên hiện trạng, không phá dỡ</w:t>
            </w:r>
          </w:p>
        </w:tc>
      </w:tr>
      <w:tr w:rsidR="00542B23" w:rsidRPr="00542B23" w14:paraId="6545E8DD" w14:textId="77777777" w:rsidTr="003E27AC">
        <w:tc>
          <w:tcPr>
            <w:tcW w:w="415" w:type="pct"/>
            <w:vAlign w:val="center"/>
          </w:tcPr>
          <w:p w14:paraId="162D3B74"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3</w:t>
            </w:r>
          </w:p>
        </w:tc>
        <w:tc>
          <w:tcPr>
            <w:tcW w:w="806" w:type="pct"/>
            <w:vAlign w:val="center"/>
          </w:tcPr>
          <w:p w14:paraId="604E8716"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spacing w:val="2"/>
                <w:szCs w:val="28"/>
                <w:shd w:val="clear" w:color="auto" w:fill="FFFFFF"/>
                <w:lang w:val="en-US"/>
              </w:rPr>
              <w:t>Nhà kho số 1</w:t>
            </w:r>
          </w:p>
        </w:tc>
        <w:tc>
          <w:tcPr>
            <w:tcW w:w="1044" w:type="pct"/>
            <w:vAlign w:val="center"/>
          </w:tcPr>
          <w:p w14:paraId="3FA14ECE"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02</w:t>
            </w:r>
          </w:p>
        </w:tc>
        <w:tc>
          <w:tcPr>
            <w:tcW w:w="1959" w:type="pct"/>
            <w:vAlign w:val="center"/>
          </w:tcPr>
          <w:p w14:paraId="2A58F952"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Diện tích 700m</w:t>
            </w:r>
            <w:r w:rsidRPr="00542B23">
              <w:rPr>
                <w:spacing w:val="2"/>
                <w:szCs w:val="28"/>
                <w:shd w:val="clear" w:color="auto" w:fill="FFFFFF"/>
                <w:vertAlign w:val="superscript"/>
                <w:lang w:val="en-US"/>
              </w:rPr>
              <w:t>2</w:t>
            </w:r>
            <w:r w:rsidRPr="00542B23">
              <w:rPr>
                <w:spacing w:val="2"/>
                <w:szCs w:val="28"/>
                <w:shd w:val="clear" w:color="auto" w:fill="FFFFFF"/>
                <w:lang w:val="en-US"/>
              </w:rPr>
              <w:t xml:space="preserve"> xây dựng 1 tầng</w:t>
            </w:r>
          </w:p>
        </w:tc>
        <w:tc>
          <w:tcPr>
            <w:tcW w:w="776" w:type="pct"/>
          </w:tcPr>
          <w:p w14:paraId="32619961"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Giữ nguyên hiện trạng, không phá dỡ</w:t>
            </w:r>
          </w:p>
        </w:tc>
      </w:tr>
      <w:tr w:rsidR="00542B23" w:rsidRPr="00542B23" w14:paraId="222822D9" w14:textId="77777777" w:rsidTr="003E27AC">
        <w:tc>
          <w:tcPr>
            <w:tcW w:w="415" w:type="pct"/>
            <w:vAlign w:val="center"/>
          </w:tcPr>
          <w:p w14:paraId="46036331"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4</w:t>
            </w:r>
          </w:p>
        </w:tc>
        <w:tc>
          <w:tcPr>
            <w:tcW w:w="806" w:type="pct"/>
            <w:vAlign w:val="center"/>
          </w:tcPr>
          <w:p w14:paraId="0B0120C7"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spacing w:val="2"/>
                <w:szCs w:val="28"/>
                <w:shd w:val="clear" w:color="auto" w:fill="FFFFFF"/>
                <w:lang w:val="en-US"/>
              </w:rPr>
              <w:t>Nhà kho số 3</w:t>
            </w:r>
          </w:p>
        </w:tc>
        <w:tc>
          <w:tcPr>
            <w:tcW w:w="1044" w:type="pct"/>
            <w:vAlign w:val="center"/>
          </w:tcPr>
          <w:p w14:paraId="45531AD4"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2B</w:t>
            </w:r>
          </w:p>
        </w:tc>
        <w:tc>
          <w:tcPr>
            <w:tcW w:w="1959" w:type="pct"/>
            <w:vAlign w:val="center"/>
          </w:tcPr>
          <w:p w14:paraId="20391B1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Diện tích 700m</w:t>
            </w:r>
            <w:r w:rsidRPr="00542B23">
              <w:rPr>
                <w:spacing w:val="2"/>
                <w:szCs w:val="28"/>
                <w:shd w:val="clear" w:color="auto" w:fill="FFFFFF"/>
                <w:vertAlign w:val="superscript"/>
                <w:lang w:val="en-US"/>
              </w:rPr>
              <w:t>2</w:t>
            </w:r>
            <w:r w:rsidRPr="00542B23">
              <w:rPr>
                <w:spacing w:val="2"/>
                <w:szCs w:val="28"/>
                <w:shd w:val="clear" w:color="auto" w:fill="FFFFFF"/>
                <w:lang w:val="en-US"/>
              </w:rPr>
              <w:t xml:space="preserve"> xây dựng 1 tầng</w:t>
            </w:r>
          </w:p>
        </w:tc>
        <w:tc>
          <w:tcPr>
            <w:tcW w:w="776" w:type="pct"/>
          </w:tcPr>
          <w:p w14:paraId="49D24183"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Giữ nguyên hiện trạng, không phá dỡ</w:t>
            </w:r>
          </w:p>
        </w:tc>
      </w:tr>
      <w:tr w:rsidR="00542B23" w:rsidRPr="00542B23" w14:paraId="44B8ECAC" w14:textId="77777777" w:rsidTr="003E27AC">
        <w:tc>
          <w:tcPr>
            <w:tcW w:w="415" w:type="pct"/>
            <w:vAlign w:val="center"/>
          </w:tcPr>
          <w:p w14:paraId="78CD93A7"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5</w:t>
            </w:r>
          </w:p>
        </w:tc>
        <w:tc>
          <w:tcPr>
            <w:tcW w:w="806" w:type="pct"/>
            <w:vAlign w:val="center"/>
          </w:tcPr>
          <w:p w14:paraId="01A6700C"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rFonts w:eastAsia="Times New Roman"/>
                <w:iCs/>
                <w:szCs w:val="28"/>
                <w:lang w:val="en-US" w:eastAsia="en-US"/>
              </w:rPr>
              <w:t>Hồ điều hòa</w:t>
            </w:r>
          </w:p>
        </w:tc>
        <w:tc>
          <w:tcPr>
            <w:tcW w:w="1044" w:type="pct"/>
            <w:vAlign w:val="center"/>
          </w:tcPr>
          <w:p w14:paraId="692531EE"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12</w:t>
            </w:r>
          </w:p>
        </w:tc>
        <w:tc>
          <w:tcPr>
            <w:tcW w:w="1959" w:type="pct"/>
            <w:vAlign w:val="center"/>
          </w:tcPr>
          <w:p w14:paraId="52F972CB"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rFonts w:eastAsia="Times New Roman"/>
                <w:szCs w:val="28"/>
                <w:lang w:val="en-US" w:eastAsia="en-US"/>
              </w:rPr>
              <w:t>Diện tích 279m</w:t>
            </w:r>
            <w:r w:rsidRPr="00542B23">
              <w:rPr>
                <w:rFonts w:eastAsia="Times New Roman"/>
                <w:szCs w:val="28"/>
                <w:vertAlign w:val="superscript"/>
                <w:lang w:val="en-US" w:eastAsia="en-US"/>
              </w:rPr>
              <w:t>2</w:t>
            </w:r>
          </w:p>
        </w:tc>
        <w:tc>
          <w:tcPr>
            <w:tcW w:w="776" w:type="pct"/>
          </w:tcPr>
          <w:p w14:paraId="46B5BA4D"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Giữ nguyên hiện trạng, không phá dỡ</w:t>
            </w:r>
          </w:p>
        </w:tc>
      </w:tr>
      <w:tr w:rsidR="00542B23" w:rsidRPr="00542B23" w14:paraId="75E64FEC" w14:textId="77777777" w:rsidTr="003E27AC">
        <w:tc>
          <w:tcPr>
            <w:tcW w:w="415" w:type="pct"/>
            <w:vAlign w:val="center"/>
          </w:tcPr>
          <w:p w14:paraId="055C4E04" w14:textId="77777777" w:rsidR="003A6476" w:rsidRPr="00542B23" w:rsidRDefault="003A6476" w:rsidP="003E27AC">
            <w:pPr>
              <w:spacing w:before="40" w:after="40" w:line="240" w:lineRule="auto"/>
              <w:ind w:firstLine="0"/>
              <w:jc w:val="center"/>
              <w:rPr>
                <w:b/>
                <w:spacing w:val="2"/>
                <w:szCs w:val="28"/>
                <w:shd w:val="clear" w:color="auto" w:fill="FFFFFF"/>
                <w:lang w:val="en-US"/>
              </w:rPr>
            </w:pPr>
            <w:r w:rsidRPr="00542B23">
              <w:rPr>
                <w:b/>
                <w:spacing w:val="2"/>
                <w:szCs w:val="28"/>
                <w:shd w:val="clear" w:color="auto" w:fill="FFFFFF"/>
                <w:lang w:val="en-US"/>
              </w:rPr>
              <w:t>II</w:t>
            </w:r>
          </w:p>
        </w:tc>
        <w:tc>
          <w:tcPr>
            <w:tcW w:w="4585" w:type="pct"/>
            <w:gridSpan w:val="4"/>
            <w:vAlign w:val="center"/>
          </w:tcPr>
          <w:p w14:paraId="4129A687"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b/>
                <w:spacing w:val="2"/>
                <w:szCs w:val="28"/>
                <w:shd w:val="clear" w:color="auto" w:fill="FFFFFF"/>
                <w:lang w:val="en-US"/>
              </w:rPr>
              <w:t>Công trình xây mới</w:t>
            </w:r>
          </w:p>
        </w:tc>
      </w:tr>
      <w:tr w:rsidR="00542B23" w:rsidRPr="00542B23" w14:paraId="3A36208E" w14:textId="77777777" w:rsidTr="003E27AC">
        <w:tc>
          <w:tcPr>
            <w:tcW w:w="415" w:type="pct"/>
            <w:vAlign w:val="center"/>
          </w:tcPr>
          <w:p w14:paraId="1F950A7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w:t>
            </w:r>
          </w:p>
        </w:tc>
        <w:tc>
          <w:tcPr>
            <w:tcW w:w="806" w:type="pct"/>
            <w:vAlign w:val="center"/>
          </w:tcPr>
          <w:p w14:paraId="33C0640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Nhà dịch vụ và thương mại tổng hợp 1</w:t>
            </w:r>
          </w:p>
        </w:tc>
        <w:tc>
          <w:tcPr>
            <w:tcW w:w="1044" w:type="pct"/>
            <w:vAlign w:val="center"/>
          </w:tcPr>
          <w:p w14:paraId="76CB5695" w14:textId="77777777" w:rsidR="003A6476" w:rsidRPr="00542B23" w:rsidRDefault="003A6476" w:rsidP="003E27AC">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Vị trí số 01</w:t>
            </w:r>
          </w:p>
        </w:tc>
        <w:tc>
          <w:tcPr>
            <w:tcW w:w="1959" w:type="pct"/>
            <w:vAlign w:val="center"/>
          </w:tcPr>
          <w:p w14:paraId="71C588BD" w14:textId="77777777" w:rsidR="003A6476" w:rsidRPr="00542B23" w:rsidRDefault="003A6476" w:rsidP="003E27AC">
            <w:pPr>
              <w:spacing w:before="40" w:after="40" w:line="240" w:lineRule="auto"/>
              <w:ind w:firstLine="0"/>
              <w:rPr>
                <w:spacing w:val="2"/>
                <w:szCs w:val="28"/>
                <w:shd w:val="clear" w:color="auto" w:fill="FFFFFF"/>
                <w:lang w:val="en-US"/>
              </w:rPr>
            </w:pPr>
            <w:r w:rsidRPr="00542B23">
              <w:rPr>
                <w:spacing w:val="2"/>
                <w:szCs w:val="28"/>
                <w:shd w:val="clear" w:color="auto" w:fill="FFFFFF"/>
                <w:lang w:val="en-US"/>
              </w:rPr>
              <w:t xml:space="preserve">Công trình quy mô 6 tầng, mặt bằng hình chữ nhật kích thước theo 2 cạnh là 40,0m x 20,0m. Chiều cao nền so với sân là 0,6m. Chiều cao tầng 1 </w:t>
            </w:r>
            <w:r w:rsidRPr="00542B23">
              <w:rPr>
                <w:spacing w:val="2"/>
                <w:szCs w:val="28"/>
                <w:shd w:val="clear" w:color="auto" w:fill="FFFFFF"/>
                <w:lang w:val="en-US"/>
              </w:rPr>
              <w:lastRenderedPageBreak/>
              <w:t xml:space="preserve">là 5,0m; chiều cao tầng 2, 3, 4, 5, 6, tầng tum là 3,6m; Chiều cao tầng kỹ thuật là 2,5m. Chiều cao tổng thể </w:t>
            </w:r>
            <w:proofErr w:type="gramStart"/>
            <w:r w:rsidRPr="00542B23">
              <w:rPr>
                <w:spacing w:val="2"/>
                <w:szCs w:val="28"/>
                <w:shd w:val="clear" w:color="auto" w:fill="FFFFFF"/>
                <w:lang w:val="en-US"/>
              </w:rPr>
              <w:t>nhà  là</w:t>
            </w:r>
            <w:proofErr w:type="gramEnd"/>
            <w:r w:rsidRPr="00542B23">
              <w:rPr>
                <w:spacing w:val="2"/>
                <w:szCs w:val="28"/>
                <w:shd w:val="clear" w:color="auto" w:fill="FFFFFF"/>
                <w:lang w:val="en-US"/>
              </w:rPr>
              <w:t xml:space="preserve"> 29,1m. Nhà thiết kế gồm các phòng dịch vụ và thương mại. Giao thông nhà gồm hành lang giữa, 01 cầu thang bộ + thang máy ở trung tâm. Diện tích xây dựng 800m</w:t>
            </w:r>
            <w:r w:rsidRPr="00542B23">
              <w:rPr>
                <w:spacing w:val="2"/>
                <w:szCs w:val="28"/>
                <w:shd w:val="clear" w:color="auto" w:fill="FFFFFF"/>
                <w:vertAlign w:val="superscript"/>
                <w:lang w:val="en-US"/>
              </w:rPr>
              <w:t>2</w:t>
            </w:r>
            <w:r w:rsidRPr="00542B23">
              <w:rPr>
                <w:spacing w:val="2"/>
                <w:szCs w:val="28"/>
                <w:shd w:val="clear" w:color="auto" w:fill="FFFFFF"/>
                <w:lang w:val="en-US"/>
              </w:rPr>
              <w:t>; tổng diện tích sàn 3.040m</w:t>
            </w:r>
            <w:r w:rsidRPr="00542B23">
              <w:rPr>
                <w:spacing w:val="2"/>
                <w:szCs w:val="28"/>
                <w:shd w:val="clear" w:color="auto" w:fill="FFFFFF"/>
                <w:vertAlign w:val="superscript"/>
                <w:lang w:val="en-US"/>
              </w:rPr>
              <w:t>2</w:t>
            </w:r>
            <w:r w:rsidRPr="00542B23">
              <w:rPr>
                <w:spacing w:val="2"/>
                <w:szCs w:val="28"/>
                <w:shd w:val="clear" w:color="auto" w:fill="FFFFFF"/>
                <w:lang w:val="en-US"/>
              </w:rPr>
              <w:t>.</w:t>
            </w:r>
          </w:p>
        </w:tc>
        <w:tc>
          <w:tcPr>
            <w:tcW w:w="776" w:type="pct"/>
            <w:vAlign w:val="center"/>
          </w:tcPr>
          <w:p w14:paraId="421BA92E"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lastRenderedPageBreak/>
              <w:t>Xây mới</w:t>
            </w:r>
          </w:p>
        </w:tc>
      </w:tr>
      <w:tr w:rsidR="00542B23" w:rsidRPr="00542B23" w14:paraId="71020AD6" w14:textId="77777777" w:rsidTr="003E27AC">
        <w:tc>
          <w:tcPr>
            <w:tcW w:w="415" w:type="pct"/>
            <w:vAlign w:val="center"/>
          </w:tcPr>
          <w:p w14:paraId="498BAF11"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2</w:t>
            </w:r>
          </w:p>
        </w:tc>
        <w:tc>
          <w:tcPr>
            <w:tcW w:w="806" w:type="pct"/>
            <w:vAlign w:val="center"/>
          </w:tcPr>
          <w:p w14:paraId="0EC803F5"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Showroom kinh doanh và dịch vụ</w:t>
            </w:r>
          </w:p>
        </w:tc>
        <w:tc>
          <w:tcPr>
            <w:tcW w:w="1044" w:type="pct"/>
            <w:vAlign w:val="center"/>
          </w:tcPr>
          <w:p w14:paraId="2A4C8D3F" w14:textId="77777777" w:rsidR="003A6476" w:rsidRPr="00542B23" w:rsidRDefault="003A6476" w:rsidP="003E27AC">
            <w:pPr>
              <w:spacing w:before="40" w:after="40" w:line="240" w:lineRule="auto"/>
              <w:ind w:firstLine="0"/>
              <w:jc w:val="center"/>
              <w:rPr>
                <w:rFonts w:eastAsia="Times New Roman"/>
                <w:szCs w:val="28"/>
                <w:lang w:val="en-US" w:eastAsia="en-US"/>
              </w:rPr>
            </w:pPr>
            <w:r w:rsidRPr="00542B23">
              <w:rPr>
                <w:spacing w:val="2"/>
                <w:szCs w:val="28"/>
                <w:shd w:val="clear" w:color="auto" w:fill="FFFFFF"/>
                <w:lang w:val="en-US"/>
              </w:rPr>
              <w:t>Vị trí số 2C</w:t>
            </w:r>
          </w:p>
        </w:tc>
        <w:tc>
          <w:tcPr>
            <w:tcW w:w="1959" w:type="pct"/>
            <w:vAlign w:val="center"/>
          </w:tcPr>
          <w:p w14:paraId="55D3690D" w14:textId="77777777" w:rsidR="003A6476" w:rsidRPr="00542B23" w:rsidRDefault="003A6476" w:rsidP="003E27AC">
            <w:pPr>
              <w:spacing w:before="40" w:after="40" w:line="240" w:lineRule="auto"/>
              <w:ind w:firstLine="0"/>
              <w:rPr>
                <w:spacing w:val="2"/>
                <w:szCs w:val="28"/>
                <w:shd w:val="clear" w:color="auto" w:fill="FFFFFF"/>
              </w:rPr>
            </w:pPr>
            <w:r w:rsidRPr="00542B23">
              <w:rPr>
                <w:szCs w:val="28"/>
              </w:rPr>
              <w:t>Công trình quy mô 2 tầng. Diện tích xây dựng 814m</w:t>
            </w:r>
            <w:r w:rsidRPr="00542B23">
              <w:rPr>
                <w:szCs w:val="28"/>
                <w:vertAlign w:val="superscript"/>
              </w:rPr>
              <w:t>2</w:t>
            </w:r>
            <w:r w:rsidRPr="00542B23">
              <w:rPr>
                <w:szCs w:val="28"/>
              </w:rPr>
              <w:t>; Tổng diện tích sàn : 1.628m</w:t>
            </w:r>
            <w:r w:rsidRPr="00542B23">
              <w:rPr>
                <w:szCs w:val="28"/>
                <w:vertAlign w:val="superscript"/>
              </w:rPr>
              <w:t>2</w:t>
            </w:r>
            <w:r w:rsidRPr="00542B23">
              <w:rPr>
                <w:szCs w:val="28"/>
              </w:rPr>
              <w:t>. Chiều cao nền so với sân là 0,3m; Chiều cao tầng 1 là 4,5m; Chiều cao tầng 2 là 4,0m; Chiều cao tổng thể là 8,5m. Nhà thiết kế gồm 2 gian kinh doanh dịch vụ. Mỗi gian bao gồm 01 cầu thang bộ và 01 khu vệ sinh.</w:t>
            </w:r>
          </w:p>
        </w:tc>
        <w:tc>
          <w:tcPr>
            <w:tcW w:w="776" w:type="pct"/>
            <w:vAlign w:val="center"/>
          </w:tcPr>
          <w:p w14:paraId="2A71F649"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52FC4C93" w14:textId="77777777" w:rsidTr="003E27AC">
        <w:tc>
          <w:tcPr>
            <w:tcW w:w="415" w:type="pct"/>
            <w:vAlign w:val="center"/>
          </w:tcPr>
          <w:p w14:paraId="7666960C"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3</w:t>
            </w:r>
          </w:p>
        </w:tc>
        <w:tc>
          <w:tcPr>
            <w:tcW w:w="806" w:type="pct"/>
            <w:vAlign w:val="center"/>
          </w:tcPr>
          <w:p w14:paraId="5897303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Nhà kho số 4</w:t>
            </w:r>
          </w:p>
        </w:tc>
        <w:tc>
          <w:tcPr>
            <w:tcW w:w="1044" w:type="pct"/>
            <w:vAlign w:val="center"/>
          </w:tcPr>
          <w:p w14:paraId="3B207595"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3</w:t>
            </w:r>
          </w:p>
        </w:tc>
        <w:tc>
          <w:tcPr>
            <w:tcW w:w="1959" w:type="pct"/>
            <w:vAlign w:val="center"/>
          </w:tcPr>
          <w:p w14:paraId="674BAE4B" w14:textId="77777777" w:rsidR="003A6476" w:rsidRPr="00542B23" w:rsidRDefault="003A6476" w:rsidP="003E27AC">
            <w:pPr>
              <w:widowControl w:val="0"/>
              <w:spacing w:before="40" w:after="40" w:line="240" w:lineRule="auto"/>
              <w:ind w:firstLine="0"/>
              <w:rPr>
                <w:szCs w:val="28"/>
              </w:rPr>
            </w:pPr>
            <w:r w:rsidRPr="00542B23">
              <w:rPr>
                <w:szCs w:val="28"/>
              </w:rPr>
              <w:t>Công trình quy mô 1 tầng, mặt bằng hình chữ nhật kích thước theo 2 cạnh là 35,0m x 20,0m. Chiều cao nền so với sân là 0,3m. Chiều cao tầng là 3,9m. Chiều cao tổng thể nhà  là 4,25m . Nhà thiết kế gồm 03 khu vực kho chứa. Mỗi khu vực kho có 01 khu vệ sinh. Diện tích xây dựng 700m</w:t>
            </w:r>
            <w:r w:rsidRPr="00542B23">
              <w:rPr>
                <w:szCs w:val="28"/>
                <w:vertAlign w:val="superscript"/>
              </w:rPr>
              <w:t>2</w:t>
            </w:r>
            <w:r w:rsidRPr="00542B23">
              <w:rPr>
                <w:szCs w:val="28"/>
              </w:rPr>
              <w:t>.</w:t>
            </w:r>
          </w:p>
        </w:tc>
        <w:tc>
          <w:tcPr>
            <w:tcW w:w="776" w:type="pct"/>
            <w:vAlign w:val="center"/>
          </w:tcPr>
          <w:p w14:paraId="5D6A52EE"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4138FA4A" w14:textId="77777777" w:rsidTr="003E27AC">
        <w:tc>
          <w:tcPr>
            <w:tcW w:w="415" w:type="pct"/>
            <w:vAlign w:val="center"/>
          </w:tcPr>
          <w:p w14:paraId="3412949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4</w:t>
            </w:r>
          </w:p>
        </w:tc>
        <w:tc>
          <w:tcPr>
            <w:tcW w:w="806" w:type="pct"/>
            <w:vAlign w:val="center"/>
          </w:tcPr>
          <w:p w14:paraId="47DC5CD8"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Nhà kinh doanh và dịch vụ</w:t>
            </w:r>
          </w:p>
        </w:tc>
        <w:tc>
          <w:tcPr>
            <w:tcW w:w="1044" w:type="pct"/>
            <w:vAlign w:val="center"/>
          </w:tcPr>
          <w:p w14:paraId="6BE2B67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4</w:t>
            </w:r>
          </w:p>
        </w:tc>
        <w:tc>
          <w:tcPr>
            <w:tcW w:w="1959" w:type="pct"/>
            <w:vAlign w:val="center"/>
          </w:tcPr>
          <w:p w14:paraId="737DDD12" w14:textId="77777777" w:rsidR="003A6476" w:rsidRPr="00542B23" w:rsidRDefault="003A6476" w:rsidP="003E27AC">
            <w:pPr>
              <w:widowControl w:val="0"/>
              <w:spacing w:before="40" w:after="40" w:line="240" w:lineRule="auto"/>
              <w:ind w:firstLine="0"/>
              <w:rPr>
                <w:szCs w:val="28"/>
              </w:rPr>
            </w:pPr>
            <w:r w:rsidRPr="00542B23">
              <w:rPr>
                <w:szCs w:val="28"/>
              </w:rPr>
              <w:t>Công trình quy mô 1 tầng, mặt bằng hình chữ nhật kích thước theo 2 cạnh là 39,3m x 20,0m. Chiều cao nền so với sân là 0,3m. Chiều cao tầng là 3,9m. Chiều cao tổng thể nhà  là 4,25m . Nhà thiết kế gồm 03 gian kinh doanh và dịch vụ. Mỗi gian có 01 khu vệ sinh. Diện tích xây dựng 786m</w:t>
            </w:r>
            <w:r w:rsidRPr="00542B23">
              <w:rPr>
                <w:szCs w:val="28"/>
                <w:vertAlign w:val="superscript"/>
              </w:rPr>
              <w:t>2</w:t>
            </w:r>
            <w:r w:rsidRPr="00542B23">
              <w:rPr>
                <w:szCs w:val="28"/>
              </w:rPr>
              <w:t>.</w:t>
            </w:r>
          </w:p>
        </w:tc>
        <w:tc>
          <w:tcPr>
            <w:tcW w:w="776" w:type="pct"/>
            <w:vAlign w:val="center"/>
          </w:tcPr>
          <w:p w14:paraId="3E96FB71"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2FD8829B" w14:textId="77777777" w:rsidTr="003E27AC">
        <w:tc>
          <w:tcPr>
            <w:tcW w:w="415" w:type="pct"/>
            <w:vAlign w:val="center"/>
          </w:tcPr>
          <w:p w14:paraId="41E6B35D"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lastRenderedPageBreak/>
              <w:t>5</w:t>
            </w:r>
          </w:p>
        </w:tc>
        <w:tc>
          <w:tcPr>
            <w:tcW w:w="806" w:type="pct"/>
            <w:vAlign w:val="center"/>
          </w:tcPr>
          <w:p w14:paraId="4A7BBF64"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Nhà dịch vụ và kho</w:t>
            </w:r>
          </w:p>
        </w:tc>
        <w:tc>
          <w:tcPr>
            <w:tcW w:w="1044" w:type="pct"/>
            <w:vAlign w:val="center"/>
          </w:tcPr>
          <w:p w14:paraId="086A398C"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6</w:t>
            </w:r>
          </w:p>
        </w:tc>
        <w:tc>
          <w:tcPr>
            <w:tcW w:w="1959" w:type="pct"/>
            <w:vAlign w:val="center"/>
          </w:tcPr>
          <w:p w14:paraId="6E2E57A5" w14:textId="77777777" w:rsidR="003A6476" w:rsidRPr="00542B23" w:rsidRDefault="003A6476" w:rsidP="003E27AC">
            <w:pPr>
              <w:widowControl w:val="0"/>
              <w:spacing w:before="40" w:after="40" w:line="240" w:lineRule="auto"/>
              <w:ind w:firstLine="0"/>
              <w:rPr>
                <w:szCs w:val="28"/>
              </w:rPr>
            </w:pPr>
            <w:r w:rsidRPr="00542B23">
              <w:rPr>
                <w:szCs w:val="28"/>
              </w:rPr>
              <w:t>Công trình quy mô 1 tầng, mặt bằng hình chữ nhật kích thước theo 2 cạnh là 55,0m x 20,0m. Chiều cao nền so với sân là 0,3m. Chiều cao tầng là 3,9m. Chiều cao tổng thể nhà  là 4,25m . Nhà thiết kế gồm 02 gian dịch vụ và kho. Mỗi gian có 01 khu vệ sinh. Diện tích xây dựng 1.100m</w:t>
            </w:r>
            <w:r w:rsidRPr="00542B23">
              <w:rPr>
                <w:szCs w:val="28"/>
                <w:vertAlign w:val="superscript"/>
              </w:rPr>
              <w:t>2</w:t>
            </w:r>
            <w:r w:rsidRPr="00542B23">
              <w:rPr>
                <w:szCs w:val="28"/>
              </w:rPr>
              <w:t>.</w:t>
            </w:r>
          </w:p>
        </w:tc>
        <w:tc>
          <w:tcPr>
            <w:tcW w:w="776" w:type="pct"/>
            <w:vAlign w:val="center"/>
          </w:tcPr>
          <w:p w14:paraId="02E54018"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605D8BA3" w14:textId="77777777" w:rsidTr="003E27AC">
        <w:tc>
          <w:tcPr>
            <w:tcW w:w="415" w:type="pct"/>
            <w:vAlign w:val="center"/>
          </w:tcPr>
          <w:p w14:paraId="20173C65"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6</w:t>
            </w:r>
          </w:p>
        </w:tc>
        <w:tc>
          <w:tcPr>
            <w:tcW w:w="806" w:type="pct"/>
            <w:vAlign w:val="center"/>
          </w:tcPr>
          <w:p w14:paraId="3674AF21"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Nhà dịch vụ và thương mại tổng hợp 2</w:t>
            </w:r>
          </w:p>
        </w:tc>
        <w:tc>
          <w:tcPr>
            <w:tcW w:w="1044" w:type="pct"/>
            <w:vAlign w:val="center"/>
          </w:tcPr>
          <w:p w14:paraId="356F66EC"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7</w:t>
            </w:r>
          </w:p>
        </w:tc>
        <w:tc>
          <w:tcPr>
            <w:tcW w:w="1959" w:type="pct"/>
            <w:vAlign w:val="center"/>
          </w:tcPr>
          <w:p w14:paraId="0DCC2EB9" w14:textId="77777777" w:rsidR="003A6476" w:rsidRPr="00542B23" w:rsidRDefault="003A6476" w:rsidP="003E27AC">
            <w:pPr>
              <w:widowControl w:val="0"/>
              <w:spacing w:before="40" w:after="40" w:line="240" w:lineRule="auto"/>
              <w:ind w:firstLine="0"/>
              <w:rPr>
                <w:szCs w:val="28"/>
              </w:rPr>
            </w:pPr>
            <w:r w:rsidRPr="00542B23">
              <w:rPr>
                <w:szCs w:val="28"/>
              </w:rPr>
              <w:t>Công trình quy mô 1 tầng, mặt bằng hình chữ nhật kích thước theo 2 cạnh là 55,0m</w:t>
            </w:r>
            <w:r w:rsidRPr="00542B23">
              <w:rPr>
                <w:szCs w:val="28"/>
                <w:lang w:val="en-US"/>
              </w:rPr>
              <w:t xml:space="preserve"> </w:t>
            </w:r>
            <w:r w:rsidRPr="00542B23">
              <w:rPr>
                <w:szCs w:val="28"/>
              </w:rPr>
              <w:t>x</w:t>
            </w:r>
            <w:r w:rsidRPr="00542B23">
              <w:rPr>
                <w:szCs w:val="28"/>
                <w:lang w:val="en-US"/>
              </w:rPr>
              <w:t xml:space="preserve"> </w:t>
            </w:r>
            <w:r w:rsidRPr="00542B23">
              <w:rPr>
                <w:szCs w:val="28"/>
              </w:rPr>
              <w:t>26,0m. Chiều cao nền so với sân là 0,3m. Chiều cao tầng là 8,5m. Chiều cao tổng thể nhà  là 8,85m . Nhà thiết kế gồm 03 gian dịch vụ. Mỗi gian có 02 khu vệ sinh. Diện tích xây dựng 1.430m</w:t>
            </w:r>
            <w:r w:rsidRPr="00542B23">
              <w:rPr>
                <w:szCs w:val="28"/>
                <w:vertAlign w:val="superscript"/>
              </w:rPr>
              <w:t>2</w:t>
            </w:r>
            <w:r w:rsidRPr="00542B23">
              <w:rPr>
                <w:szCs w:val="28"/>
              </w:rPr>
              <w:t>.</w:t>
            </w:r>
          </w:p>
        </w:tc>
        <w:tc>
          <w:tcPr>
            <w:tcW w:w="776" w:type="pct"/>
            <w:vAlign w:val="center"/>
          </w:tcPr>
          <w:p w14:paraId="6D293184"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6182DB55" w14:textId="77777777" w:rsidTr="003E27AC">
        <w:tc>
          <w:tcPr>
            <w:tcW w:w="415" w:type="pct"/>
            <w:vAlign w:val="center"/>
          </w:tcPr>
          <w:p w14:paraId="7FC2E1A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7</w:t>
            </w:r>
          </w:p>
        </w:tc>
        <w:tc>
          <w:tcPr>
            <w:tcW w:w="806" w:type="pct"/>
            <w:vAlign w:val="center"/>
          </w:tcPr>
          <w:p w14:paraId="7256A92A"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Nhà bảo vệ</w:t>
            </w:r>
          </w:p>
        </w:tc>
        <w:tc>
          <w:tcPr>
            <w:tcW w:w="1044" w:type="pct"/>
            <w:vAlign w:val="center"/>
          </w:tcPr>
          <w:p w14:paraId="01A49BC9"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8</w:t>
            </w:r>
          </w:p>
        </w:tc>
        <w:tc>
          <w:tcPr>
            <w:tcW w:w="1959" w:type="pct"/>
            <w:vAlign w:val="center"/>
          </w:tcPr>
          <w:p w14:paraId="22F9144F" w14:textId="77777777" w:rsidR="003A6476" w:rsidRPr="00542B23" w:rsidRDefault="003A6476" w:rsidP="003E27AC">
            <w:pPr>
              <w:spacing w:before="40" w:after="40" w:line="240" w:lineRule="auto"/>
              <w:ind w:firstLine="0"/>
              <w:rPr>
                <w:rFonts w:eastAsia="Times New Roman"/>
                <w:szCs w:val="28"/>
                <w:lang w:val="en-US" w:eastAsia="en-US"/>
              </w:rPr>
            </w:pPr>
            <w:r w:rsidRPr="00542B23">
              <w:rPr>
                <w:szCs w:val="28"/>
              </w:rPr>
              <w:t>Công trình thiết kế quy mô 1 tầng, mặt bằng hình chữ nhật kích thước 4,0m x 5,0m. Chiều cao nền nhà so với mặt sân bê tông là 0,2m; chiều cao nhà là 3,0m. Diện tích xây dựng 20m</w:t>
            </w:r>
            <w:r w:rsidRPr="00542B23">
              <w:rPr>
                <w:szCs w:val="28"/>
                <w:vertAlign w:val="superscript"/>
                <w:lang w:val="en-US"/>
              </w:rPr>
              <w:t>2</w:t>
            </w:r>
            <w:r w:rsidRPr="00542B23">
              <w:rPr>
                <w:szCs w:val="28"/>
              </w:rPr>
              <w:t>.</w:t>
            </w:r>
          </w:p>
        </w:tc>
        <w:tc>
          <w:tcPr>
            <w:tcW w:w="776" w:type="pct"/>
            <w:vAlign w:val="center"/>
          </w:tcPr>
          <w:p w14:paraId="488CED92"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5BB5AA3E" w14:textId="77777777" w:rsidTr="003E27AC">
        <w:tc>
          <w:tcPr>
            <w:tcW w:w="415" w:type="pct"/>
            <w:vAlign w:val="center"/>
          </w:tcPr>
          <w:p w14:paraId="74253394"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8</w:t>
            </w:r>
          </w:p>
        </w:tc>
        <w:tc>
          <w:tcPr>
            <w:tcW w:w="806" w:type="pct"/>
            <w:vAlign w:val="center"/>
          </w:tcPr>
          <w:p w14:paraId="52389D97"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Bãi đỗ xe có mái che</w:t>
            </w:r>
          </w:p>
        </w:tc>
        <w:tc>
          <w:tcPr>
            <w:tcW w:w="1044" w:type="pct"/>
            <w:vAlign w:val="center"/>
          </w:tcPr>
          <w:p w14:paraId="6102883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9</w:t>
            </w:r>
          </w:p>
        </w:tc>
        <w:tc>
          <w:tcPr>
            <w:tcW w:w="1959" w:type="pct"/>
            <w:vAlign w:val="center"/>
          </w:tcPr>
          <w:p w14:paraId="392F8D94" w14:textId="77777777" w:rsidR="003A6476" w:rsidRPr="00542B23" w:rsidRDefault="003A6476" w:rsidP="003E27AC">
            <w:pPr>
              <w:spacing w:before="40" w:after="40" w:line="240" w:lineRule="auto"/>
              <w:ind w:firstLine="0"/>
              <w:rPr>
                <w:rFonts w:eastAsia="Times New Roman"/>
                <w:szCs w:val="28"/>
                <w:lang w:eastAsia="en-US"/>
              </w:rPr>
            </w:pPr>
            <w:r w:rsidRPr="00542B23">
              <w:rPr>
                <w:szCs w:val="28"/>
              </w:rPr>
              <w:t>Công trình quy mô 1 tầng, mặt bằng hình chữ nhật kích thước 55,0m x 22,5m. Chiều cao nền nhà xe so với mặt sân bê tông là 0,15m, chiều cao nhà xe là 3,9m. Chiều cao đỉnh mái che di dộng là 5,95m. Diện tích xây dựng 1.237,5m</w:t>
            </w:r>
            <w:r w:rsidRPr="00542B23">
              <w:rPr>
                <w:szCs w:val="28"/>
                <w:vertAlign w:val="superscript"/>
              </w:rPr>
              <w:t>2</w:t>
            </w:r>
            <w:r w:rsidRPr="00542B23">
              <w:rPr>
                <w:szCs w:val="28"/>
              </w:rPr>
              <w:t>.</w:t>
            </w:r>
          </w:p>
        </w:tc>
        <w:tc>
          <w:tcPr>
            <w:tcW w:w="776" w:type="pct"/>
            <w:vAlign w:val="center"/>
          </w:tcPr>
          <w:p w14:paraId="70572F12"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02343F1E" w14:textId="77777777" w:rsidTr="003E27AC">
        <w:tc>
          <w:tcPr>
            <w:tcW w:w="415" w:type="pct"/>
            <w:vAlign w:val="center"/>
          </w:tcPr>
          <w:p w14:paraId="6350EB28"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9</w:t>
            </w:r>
          </w:p>
        </w:tc>
        <w:tc>
          <w:tcPr>
            <w:tcW w:w="806" w:type="pct"/>
            <w:vAlign w:val="center"/>
          </w:tcPr>
          <w:p w14:paraId="325A472E"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Cổng chính</w:t>
            </w:r>
          </w:p>
        </w:tc>
        <w:tc>
          <w:tcPr>
            <w:tcW w:w="1044" w:type="pct"/>
            <w:vAlign w:val="center"/>
          </w:tcPr>
          <w:p w14:paraId="4C698DE5"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10</w:t>
            </w:r>
          </w:p>
        </w:tc>
        <w:tc>
          <w:tcPr>
            <w:tcW w:w="1959" w:type="pct"/>
            <w:vAlign w:val="center"/>
          </w:tcPr>
          <w:p w14:paraId="08757066" w14:textId="77777777" w:rsidR="003A6476" w:rsidRPr="00542B23" w:rsidRDefault="003A6476" w:rsidP="003E27AC">
            <w:pPr>
              <w:spacing w:before="40" w:after="40" w:line="240" w:lineRule="auto"/>
              <w:ind w:firstLine="0"/>
              <w:rPr>
                <w:rFonts w:eastAsia="Times New Roman"/>
                <w:szCs w:val="28"/>
                <w:lang w:val="en-US" w:eastAsia="en-US"/>
              </w:rPr>
            </w:pPr>
          </w:p>
        </w:tc>
        <w:tc>
          <w:tcPr>
            <w:tcW w:w="776" w:type="pct"/>
            <w:vAlign w:val="center"/>
          </w:tcPr>
          <w:p w14:paraId="1C65A33E"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3371B859" w14:textId="77777777" w:rsidTr="003E27AC">
        <w:tc>
          <w:tcPr>
            <w:tcW w:w="415" w:type="pct"/>
            <w:vAlign w:val="center"/>
          </w:tcPr>
          <w:p w14:paraId="29662137"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10</w:t>
            </w:r>
          </w:p>
        </w:tc>
        <w:tc>
          <w:tcPr>
            <w:tcW w:w="806" w:type="pct"/>
            <w:vAlign w:val="center"/>
          </w:tcPr>
          <w:p w14:paraId="4E15011D"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Cổng phụ</w:t>
            </w:r>
          </w:p>
        </w:tc>
        <w:tc>
          <w:tcPr>
            <w:tcW w:w="1044" w:type="pct"/>
            <w:vAlign w:val="center"/>
          </w:tcPr>
          <w:p w14:paraId="16D8A6FB"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11</w:t>
            </w:r>
          </w:p>
        </w:tc>
        <w:tc>
          <w:tcPr>
            <w:tcW w:w="1959" w:type="pct"/>
            <w:vAlign w:val="center"/>
          </w:tcPr>
          <w:p w14:paraId="108A9ED0" w14:textId="77777777" w:rsidR="003A6476" w:rsidRPr="00542B23" w:rsidRDefault="003A6476" w:rsidP="003E27AC">
            <w:pPr>
              <w:spacing w:before="40" w:after="40" w:line="240" w:lineRule="auto"/>
              <w:ind w:firstLine="0"/>
              <w:rPr>
                <w:rFonts w:eastAsia="Times New Roman"/>
                <w:szCs w:val="28"/>
                <w:lang w:val="en-US" w:eastAsia="en-US"/>
              </w:rPr>
            </w:pPr>
          </w:p>
        </w:tc>
        <w:tc>
          <w:tcPr>
            <w:tcW w:w="776" w:type="pct"/>
            <w:vAlign w:val="center"/>
          </w:tcPr>
          <w:p w14:paraId="30FB4AC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1B91F075" w14:textId="77777777" w:rsidTr="003E27AC">
        <w:tc>
          <w:tcPr>
            <w:tcW w:w="415" w:type="pct"/>
            <w:vAlign w:val="center"/>
          </w:tcPr>
          <w:p w14:paraId="2CB9FD4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11</w:t>
            </w:r>
          </w:p>
        </w:tc>
        <w:tc>
          <w:tcPr>
            <w:tcW w:w="806" w:type="pct"/>
            <w:vAlign w:val="center"/>
          </w:tcPr>
          <w:p w14:paraId="76378468"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Tường bao</w:t>
            </w:r>
          </w:p>
        </w:tc>
        <w:tc>
          <w:tcPr>
            <w:tcW w:w="1044" w:type="pct"/>
            <w:vAlign w:val="center"/>
          </w:tcPr>
          <w:p w14:paraId="4ADF7946"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13</w:t>
            </w:r>
          </w:p>
        </w:tc>
        <w:tc>
          <w:tcPr>
            <w:tcW w:w="1959" w:type="pct"/>
            <w:vAlign w:val="center"/>
          </w:tcPr>
          <w:p w14:paraId="7A3C570E" w14:textId="77777777" w:rsidR="003A6476" w:rsidRPr="00542B23" w:rsidRDefault="003A6476" w:rsidP="003E27AC">
            <w:pPr>
              <w:spacing w:before="40" w:after="40" w:line="240" w:lineRule="auto"/>
              <w:ind w:firstLine="0"/>
              <w:jc w:val="center"/>
              <w:rPr>
                <w:rFonts w:eastAsia="Times New Roman"/>
                <w:szCs w:val="28"/>
                <w:lang w:val="en-US" w:eastAsia="en-US"/>
              </w:rPr>
            </w:pPr>
          </w:p>
        </w:tc>
        <w:tc>
          <w:tcPr>
            <w:tcW w:w="776" w:type="pct"/>
            <w:vAlign w:val="center"/>
          </w:tcPr>
          <w:p w14:paraId="77E4B21D"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001EF9EE" w14:textId="77777777" w:rsidTr="003E27AC">
        <w:tc>
          <w:tcPr>
            <w:tcW w:w="415" w:type="pct"/>
            <w:vAlign w:val="center"/>
          </w:tcPr>
          <w:p w14:paraId="48C27DF6"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12</w:t>
            </w:r>
          </w:p>
        </w:tc>
        <w:tc>
          <w:tcPr>
            <w:tcW w:w="806" w:type="pct"/>
            <w:vAlign w:val="center"/>
          </w:tcPr>
          <w:p w14:paraId="68672ED1"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Cây xanh</w:t>
            </w:r>
          </w:p>
        </w:tc>
        <w:tc>
          <w:tcPr>
            <w:tcW w:w="1044" w:type="pct"/>
            <w:vAlign w:val="center"/>
          </w:tcPr>
          <w:p w14:paraId="597BE9B5"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14</w:t>
            </w:r>
          </w:p>
        </w:tc>
        <w:tc>
          <w:tcPr>
            <w:tcW w:w="1959" w:type="pct"/>
            <w:vAlign w:val="center"/>
          </w:tcPr>
          <w:p w14:paraId="01C1A02C" w14:textId="77777777" w:rsidR="003A6476" w:rsidRPr="00542B23" w:rsidRDefault="003A6476" w:rsidP="003E27AC">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Diện tích 4.058,1 m</w:t>
            </w:r>
            <w:r w:rsidRPr="00542B23">
              <w:rPr>
                <w:rFonts w:eastAsia="Times New Roman"/>
                <w:szCs w:val="28"/>
                <w:vertAlign w:val="superscript"/>
                <w:lang w:val="en-US" w:eastAsia="en-US"/>
              </w:rPr>
              <w:t>2</w:t>
            </w:r>
          </w:p>
        </w:tc>
        <w:tc>
          <w:tcPr>
            <w:tcW w:w="776" w:type="pct"/>
            <w:vAlign w:val="center"/>
          </w:tcPr>
          <w:p w14:paraId="7C2A5C2C" w14:textId="0AB5939A" w:rsidR="003A6476" w:rsidRPr="00542B23" w:rsidRDefault="003A6476" w:rsidP="003E27AC">
            <w:pPr>
              <w:spacing w:before="40" w:after="40" w:line="240" w:lineRule="auto"/>
              <w:ind w:firstLine="0"/>
              <w:jc w:val="center"/>
              <w:rPr>
                <w:spacing w:val="2"/>
                <w:szCs w:val="28"/>
                <w:shd w:val="clear" w:color="auto" w:fill="FFFFFF"/>
              </w:rPr>
            </w:pPr>
            <w:r w:rsidRPr="00542B23">
              <w:rPr>
                <w:spacing w:val="2"/>
                <w:szCs w:val="28"/>
                <w:shd w:val="clear" w:color="auto" w:fill="FFFFFF"/>
                <w:lang w:val="en-US"/>
              </w:rPr>
              <w:t>Trồng</w:t>
            </w:r>
            <w:r w:rsidR="005D219F" w:rsidRPr="00542B23">
              <w:rPr>
                <w:spacing w:val="2"/>
                <w:szCs w:val="28"/>
                <w:shd w:val="clear" w:color="auto" w:fill="FFFFFF"/>
              </w:rPr>
              <w:t xml:space="preserve"> thêm</w:t>
            </w:r>
            <w:r w:rsidRPr="00542B23">
              <w:rPr>
                <w:spacing w:val="2"/>
                <w:szCs w:val="28"/>
                <w:shd w:val="clear" w:color="auto" w:fill="FFFFFF"/>
                <w:lang w:val="en-US"/>
              </w:rPr>
              <w:t xml:space="preserve"> </w:t>
            </w:r>
            <w:r w:rsidR="005D219F" w:rsidRPr="00542B23">
              <w:rPr>
                <w:spacing w:val="2"/>
                <w:szCs w:val="28"/>
                <w:shd w:val="clear" w:color="auto" w:fill="FFFFFF"/>
                <w:lang w:val="en-US"/>
              </w:rPr>
              <w:t>mới</w:t>
            </w:r>
            <w:r w:rsidR="005D219F" w:rsidRPr="00542B23">
              <w:rPr>
                <w:spacing w:val="2"/>
                <w:szCs w:val="28"/>
                <w:shd w:val="clear" w:color="auto" w:fill="FFFFFF"/>
              </w:rPr>
              <w:t xml:space="preserve"> </w:t>
            </w:r>
            <w:r w:rsidR="005D219F" w:rsidRPr="00542B23">
              <w:rPr>
                <w:spacing w:val="2"/>
                <w:szCs w:val="28"/>
                <w:shd w:val="clear" w:color="auto" w:fill="FFFFFF"/>
                <w:lang w:val="en-US"/>
              </w:rPr>
              <w:lastRenderedPageBreak/>
              <w:t>khoảng</w:t>
            </w:r>
            <w:r w:rsidR="005D219F" w:rsidRPr="00542B23">
              <w:rPr>
                <w:spacing w:val="2"/>
                <w:szCs w:val="28"/>
                <w:shd w:val="clear" w:color="auto" w:fill="FFFFFF"/>
              </w:rPr>
              <w:t xml:space="preserve"> 2.500</w:t>
            </w:r>
            <w:r w:rsidR="005D219F" w:rsidRPr="00542B23">
              <w:rPr>
                <w:rFonts w:eastAsia="Times New Roman"/>
                <w:szCs w:val="28"/>
                <w:lang w:val="en-US" w:eastAsia="en-US"/>
              </w:rPr>
              <w:t xml:space="preserve"> </w:t>
            </w:r>
            <w:r w:rsidR="005D219F" w:rsidRPr="00542B23">
              <w:rPr>
                <w:rFonts w:eastAsia="Times New Roman"/>
                <w:szCs w:val="28"/>
                <w:lang w:val="en-US" w:eastAsia="en-US"/>
              </w:rPr>
              <w:t>m</w:t>
            </w:r>
            <w:r w:rsidR="005D219F" w:rsidRPr="00542B23">
              <w:rPr>
                <w:rFonts w:eastAsia="Times New Roman"/>
                <w:szCs w:val="28"/>
                <w:vertAlign w:val="superscript"/>
                <w:lang w:val="en-US" w:eastAsia="en-US"/>
              </w:rPr>
              <w:t>2</w:t>
            </w:r>
          </w:p>
        </w:tc>
      </w:tr>
      <w:tr w:rsidR="00542B23" w:rsidRPr="00542B23" w14:paraId="055B41E4" w14:textId="77777777" w:rsidTr="003E27AC">
        <w:tc>
          <w:tcPr>
            <w:tcW w:w="415" w:type="pct"/>
            <w:vAlign w:val="center"/>
          </w:tcPr>
          <w:p w14:paraId="3F66BFE8"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lastRenderedPageBreak/>
              <w:t>13</w:t>
            </w:r>
          </w:p>
        </w:tc>
        <w:tc>
          <w:tcPr>
            <w:tcW w:w="806" w:type="pct"/>
            <w:vAlign w:val="center"/>
          </w:tcPr>
          <w:p w14:paraId="63DCF3B5"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Sân, đường nội bộ</w:t>
            </w:r>
          </w:p>
        </w:tc>
        <w:tc>
          <w:tcPr>
            <w:tcW w:w="1044" w:type="pct"/>
            <w:vAlign w:val="center"/>
          </w:tcPr>
          <w:p w14:paraId="2E7E5978"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15</w:t>
            </w:r>
          </w:p>
        </w:tc>
        <w:tc>
          <w:tcPr>
            <w:tcW w:w="1959" w:type="pct"/>
            <w:vAlign w:val="center"/>
          </w:tcPr>
          <w:p w14:paraId="403B2DF4" w14:textId="77777777" w:rsidR="003A6476" w:rsidRPr="00542B23" w:rsidRDefault="003A6476" w:rsidP="003E27AC">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Diện tích 6.060 m</w:t>
            </w:r>
            <w:r w:rsidRPr="00542B23">
              <w:rPr>
                <w:rFonts w:eastAsia="Times New Roman"/>
                <w:szCs w:val="28"/>
                <w:vertAlign w:val="superscript"/>
                <w:lang w:val="en-US" w:eastAsia="en-US"/>
              </w:rPr>
              <w:t>2</w:t>
            </w:r>
          </w:p>
        </w:tc>
        <w:tc>
          <w:tcPr>
            <w:tcW w:w="776" w:type="pct"/>
            <w:vAlign w:val="center"/>
          </w:tcPr>
          <w:p w14:paraId="395ECFEB"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69B34CBB" w14:textId="77777777" w:rsidTr="003E27AC">
        <w:tc>
          <w:tcPr>
            <w:tcW w:w="415" w:type="pct"/>
            <w:vAlign w:val="center"/>
          </w:tcPr>
          <w:p w14:paraId="18FB814D"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14</w:t>
            </w:r>
          </w:p>
        </w:tc>
        <w:tc>
          <w:tcPr>
            <w:tcW w:w="806" w:type="pct"/>
            <w:vAlign w:val="center"/>
          </w:tcPr>
          <w:p w14:paraId="039C26AA"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Bể xử lý nước thải đặt ngầm</w:t>
            </w:r>
          </w:p>
        </w:tc>
        <w:tc>
          <w:tcPr>
            <w:tcW w:w="1044" w:type="pct"/>
            <w:vAlign w:val="center"/>
          </w:tcPr>
          <w:p w14:paraId="18840A5F"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16</w:t>
            </w:r>
          </w:p>
        </w:tc>
        <w:tc>
          <w:tcPr>
            <w:tcW w:w="1959" w:type="pct"/>
            <w:vAlign w:val="center"/>
          </w:tcPr>
          <w:p w14:paraId="1C8EA459" w14:textId="45267A92" w:rsidR="003A6476" w:rsidRPr="00542B23" w:rsidRDefault="00EB1D7E" w:rsidP="003E27AC">
            <w:pPr>
              <w:spacing w:before="40" w:after="40" w:line="240" w:lineRule="auto"/>
              <w:ind w:firstLine="0"/>
              <w:rPr>
                <w:rFonts w:eastAsia="Times New Roman"/>
                <w:szCs w:val="28"/>
                <w:vertAlign w:val="superscript"/>
                <w:lang w:eastAsia="en-US"/>
              </w:rPr>
            </w:pPr>
            <w:r w:rsidRPr="00542B23">
              <w:rPr>
                <w:rFonts w:eastAsia="Times New Roman"/>
                <w:szCs w:val="28"/>
                <w:lang w:eastAsia="en-US"/>
              </w:rPr>
              <w:t>HTXLNT công suất 15m</w:t>
            </w:r>
            <w:r w:rsidRPr="00542B23">
              <w:rPr>
                <w:rFonts w:eastAsia="Times New Roman"/>
                <w:szCs w:val="28"/>
                <w:vertAlign w:val="superscript"/>
                <w:lang w:eastAsia="en-US"/>
              </w:rPr>
              <w:t>3</w:t>
            </w:r>
            <w:r w:rsidRPr="00542B23">
              <w:rPr>
                <w:rFonts w:eastAsia="Times New Roman"/>
                <w:szCs w:val="28"/>
                <w:lang w:eastAsia="en-US"/>
              </w:rPr>
              <w:t>/ngày đêm</w:t>
            </w:r>
          </w:p>
        </w:tc>
        <w:tc>
          <w:tcPr>
            <w:tcW w:w="776" w:type="pct"/>
            <w:vAlign w:val="center"/>
          </w:tcPr>
          <w:p w14:paraId="2743A8E6"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Cải tạo</w:t>
            </w:r>
          </w:p>
        </w:tc>
      </w:tr>
      <w:tr w:rsidR="00542B23" w:rsidRPr="00542B23" w14:paraId="63BEF901" w14:textId="77777777" w:rsidTr="003E27AC">
        <w:tc>
          <w:tcPr>
            <w:tcW w:w="415" w:type="pct"/>
            <w:vAlign w:val="center"/>
          </w:tcPr>
          <w:p w14:paraId="1E937F39"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15</w:t>
            </w:r>
          </w:p>
        </w:tc>
        <w:tc>
          <w:tcPr>
            <w:tcW w:w="806" w:type="pct"/>
            <w:vAlign w:val="center"/>
          </w:tcPr>
          <w:p w14:paraId="1B8466A8"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Nhà để máy bơm PCCC</w:t>
            </w:r>
          </w:p>
        </w:tc>
        <w:tc>
          <w:tcPr>
            <w:tcW w:w="1044" w:type="pct"/>
            <w:vAlign w:val="center"/>
          </w:tcPr>
          <w:p w14:paraId="4162F04E"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17</w:t>
            </w:r>
          </w:p>
        </w:tc>
        <w:tc>
          <w:tcPr>
            <w:tcW w:w="1959" w:type="pct"/>
            <w:vAlign w:val="center"/>
          </w:tcPr>
          <w:p w14:paraId="0BA9BFCC" w14:textId="77777777" w:rsidR="003A6476" w:rsidRPr="00542B23" w:rsidRDefault="003A6476" w:rsidP="003E27AC">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Diện tích 10m</w:t>
            </w:r>
            <w:r w:rsidRPr="00542B23">
              <w:rPr>
                <w:rFonts w:eastAsia="Times New Roman"/>
                <w:szCs w:val="28"/>
                <w:vertAlign w:val="superscript"/>
                <w:lang w:val="en-US" w:eastAsia="en-US"/>
              </w:rPr>
              <w:t>2</w:t>
            </w:r>
          </w:p>
        </w:tc>
        <w:tc>
          <w:tcPr>
            <w:tcW w:w="776" w:type="pct"/>
            <w:vAlign w:val="center"/>
          </w:tcPr>
          <w:p w14:paraId="0A2FB853"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r w:rsidR="00542B23" w:rsidRPr="00542B23" w14:paraId="37046F53" w14:textId="77777777" w:rsidTr="003E27AC">
        <w:tc>
          <w:tcPr>
            <w:tcW w:w="415" w:type="pct"/>
            <w:vAlign w:val="center"/>
          </w:tcPr>
          <w:p w14:paraId="306385B0"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16</w:t>
            </w:r>
          </w:p>
        </w:tc>
        <w:tc>
          <w:tcPr>
            <w:tcW w:w="806" w:type="pct"/>
            <w:vAlign w:val="center"/>
          </w:tcPr>
          <w:p w14:paraId="750C811C" w14:textId="77777777" w:rsidR="003A6476" w:rsidRPr="00542B23" w:rsidRDefault="003A6476" w:rsidP="003E27AC">
            <w:pPr>
              <w:spacing w:before="40" w:after="40" w:line="240" w:lineRule="auto"/>
              <w:ind w:firstLine="0"/>
              <w:jc w:val="center"/>
              <w:rPr>
                <w:rFonts w:eastAsia="Times New Roman"/>
                <w:iCs/>
                <w:szCs w:val="28"/>
                <w:lang w:val="en-US" w:eastAsia="en-US"/>
              </w:rPr>
            </w:pPr>
            <w:r w:rsidRPr="00542B23">
              <w:rPr>
                <w:rFonts w:eastAsia="Times New Roman"/>
                <w:iCs/>
                <w:szCs w:val="28"/>
                <w:lang w:val="en-US" w:eastAsia="en-US"/>
              </w:rPr>
              <w:t>Trạm điện</w:t>
            </w:r>
          </w:p>
        </w:tc>
        <w:tc>
          <w:tcPr>
            <w:tcW w:w="1044" w:type="pct"/>
            <w:vAlign w:val="center"/>
          </w:tcPr>
          <w:p w14:paraId="7BC1F6A5"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Vị trí số 18</w:t>
            </w:r>
          </w:p>
        </w:tc>
        <w:tc>
          <w:tcPr>
            <w:tcW w:w="1959" w:type="pct"/>
            <w:vAlign w:val="center"/>
          </w:tcPr>
          <w:p w14:paraId="5B20124C" w14:textId="77777777" w:rsidR="003A6476" w:rsidRPr="00542B23" w:rsidRDefault="003A6476" w:rsidP="003E27AC">
            <w:pPr>
              <w:spacing w:before="40" w:after="40" w:line="240" w:lineRule="auto"/>
              <w:ind w:firstLine="0"/>
              <w:jc w:val="center"/>
              <w:rPr>
                <w:rFonts w:eastAsia="Times New Roman"/>
                <w:szCs w:val="28"/>
                <w:lang w:val="en-US" w:eastAsia="en-US"/>
              </w:rPr>
            </w:pPr>
          </w:p>
        </w:tc>
        <w:tc>
          <w:tcPr>
            <w:tcW w:w="776" w:type="pct"/>
            <w:vAlign w:val="center"/>
          </w:tcPr>
          <w:p w14:paraId="786ADF46" w14:textId="77777777" w:rsidR="003A6476" w:rsidRPr="00542B23" w:rsidRDefault="003A6476" w:rsidP="003E27AC">
            <w:pPr>
              <w:spacing w:before="40" w:after="40" w:line="240" w:lineRule="auto"/>
              <w:ind w:firstLine="0"/>
              <w:jc w:val="center"/>
              <w:rPr>
                <w:spacing w:val="2"/>
                <w:szCs w:val="28"/>
                <w:shd w:val="clear" w:color="auto" w:fill="FFFFFF"/>
                <w:lang w:val="en-US"/>
              </w:rPr>
            </w:pPr>
            <w:r w:rsidRPr="00542B23">
              <w:rPr>
                <w:spacing w:val="2"/>
                <w:szCs w:val="28"/>
                <w:shd w:val="clear" w:color="auto" w:fill="FFFFFF"/>
                <w:lang w:val="en-US"/>
              </w:rPr>
              <w:t>Xây mới</w:t>
            </w:r>
          </w:p>
        </w:tc>
      </w:tr>
    </w:tbl>
    <w:p w14:paraId="74E02ACA" w14:textId="2366AC4C" w:rsidR="003A6476" w:rsidRPr="00542B23" w:rsidRDefault="003A6476" w:rsidP="003A6476">
      <w:pPr>
        <w:pStyle w:val="A3"/>
        <w:spacing w:before="120" w:after="120" w:line="240" w:lineRule="auto"/>
        <w:ind w:firstLine="0"/>
        <w:jc w:val="both"/>
        <w:rPr>
          <w:b/>
          <w:i w:val="0"/>
          <w:sz w:val="28"/>
          <w:szCs w:val="28"/>
          <w:shd w:val="clear" w:color="auto" w:fill="FFFFFF"/>
          <w:lang w:val="es-UY"/>
        </w:rPr>
      </w:pPr>
      <w:r w:rsidRPr="00542B23">
        <w:rPr>
          <w:b/>
          <w:i w:val="0"/>
          <w:sz w:val="28"/>
          <w:szCs w:val="28"/>
          <w:shd w:val="clear" w:color="auto" w:fill="FFFFFF"/>
          <w:lang w:val="es-UY"/>
        </w:rPr>
        <w:t>b) Tổng vốn đầu tư</w:t>
      </w:r>
    </w:p>
    <w:p w14:paraId="75770645" w14:textId="6FD85D3F" w:rsidR="003A6476" w:rsidRPr="00542B23" w:rsidRDefault="003A6476" w:rsidP="003A6476">
      <w:pPr>
        <w:pStyle w:val="A3"/>
        <w:spacing w:before="120" w:after="120" w:line="240" w:lineRule="auto"/>
        <w:ind w:firstLine="567"/>
        <w:jc w:val="both"/>
        <w:rPr>
          <w:bCs/>
          <w:i w:val="0"/>
          <w:sz w:val="28"/>
          <w:szCs w:val="28"/>
          <w:shd w:val="clear" w:color="auto" w:fill="FFFFFF"/>
          <w:lang w:val="es-UY"/>
        </w:rPr>
      </w:pPr>
      <w:r w:rsidRPr="00542B23">
        <w:rPr>
          <w:bCs/>
          <w:i w:val="0"/>
          <w:sz w:val="28"/>
          <w:szCs w:val="28"/>
          <w:shd w:val="clear" w:color="auto" w:fill="FFFFFF"/>
          <w:lang w:val="es-UY"/>
        </w:rPr>
        <w:t>Tổng vốn đầu tư: 120.000.000.000 đồng. Trong đó:</w:t>
      </w:r>
    </w:p>
    <w:p w14:paraId="36AFBFBA" w14:textId="28AC299A" w:rsidR="003A6476" w:rsidRPr="00542B23" w:rsidRDefault="003A6476" w:rsidP="003A6476">
      <w:pPr>
        <w:pStyle w:val="A3"/>
        <w:spacing w:before="120" w:after="120" w:line="240" w:lineRule="auto"/>
        <w:ind w:firstLine="567"/>
        <w:jc w:val="both"/>
        <w:rPr>
          <w:bCs/>
          <w:i w:val="0"/>
          <w:sz w:val="28"/>
          <w:szCs w:val="28"/>
          <w:shd w:val="clear" w:color="auto" w:fill="FFFFFF"/>
          <w:lang w:val="es-UY"/>
        </w:rPr>
      </w:pPr>
      <w:r w:rsidRPr="00542B23">
        <w:rPr>
          <w:bCs/>
          <w:i w:val="0"/>
          <w:sz w:val="28"/>
          <w:szCs w:val="28"/>
          <w:shd w:val="clear" w:color="auto" w:fill="FFFFFF"/>
          <w:lang w:val="es-UY"/>
        </w:rPr>
        <w:t>+ Vốn chủ sở hữu để thực hiện dự án: 36.505.736.000 đồng chiếm tỷ lệ 30,42 %</w:t>
      </w:r>
    </w:p>
    <w:p w14:paraId="68BB2A06" w14:textId="5A4220D4" w:rsidR="003A6476" w:rsidRPr="00542B23" w:rsidRDefault="003A6476" w:rsidP="003A6476">
      <w:pPr>
        <w:pStyle w:val="A3"/>
        <w:spacing w:before="120" w:after="120" w:line="240" w:lineRule="auto"/>
        <w:ind w:firstLine="567"/>
        <w:jc w:val="both"/>
        <w:rPr>
          <w:bCs/>
          <w:i w:val="0"/>
          <w:sz w:val="28"/>
          <w:szCs w:val="28"/>
          <w:shd w:val="clear" w:color="auto" w:fill="FFFFFF"/>
          <w:lang w:val="es-UY"/>
        </w:rPr>
      </w:pPr>
      <w:r w:rsidRPr="00542B23">
        <w:rPr>
          <w:bCs/>
          <w:i w:val="0"/>
          <w:sz w:val="28"/>
          <w:szCs w:val="28"/>
          <w:shd w:val="clear" w:color="auto" w:fill="FFFFFF"/>
          <w:lang w:val="es-UY"/>
        </w:rPr>
        <w:t>+ Vốn vay và nguồn vốn hợp pháp khasc 83.494.264.000 đồng chiếm tỷ lệ 69,58%</w:t>
      </w:r>
    </w:p>
    <w:p w14:paraId="1297718D" w14:textId="027630EE" w:rsidR="003A6476" w:rsidRPr="00542B23" w:rsidRDefault="003A6476" w:rsidP="003A6476">
      <w:pPr>
        <w:pStyle w:val="A3"/>
        <w:spacing w:before="120" w:after="120" w:line="240" w:lineRule="auto"/>
        <w:ind w:firstLine="0"/>
        <w:jc w:val="both"/>
        <w:rPr>
          <w:b/>
          <w:i w:val="0"/>
          <w:sz w:val="28"/>
          <w:szCs w:val="28"/>
          <w:shd w:val="clear" w:color="auto" w:fill="FFFFFF"/>
          <w:lang w:val="es-UY"/>
        </w:rPr>
      </w:pPr>
      <w:r w:rsidRPr="00542B23">
        <w:rPr>
          <w:noProof/>
        </w:rPr>
        <mc:AlternateContent>
          <mc:Choice Requires="wps">
            <w:drawing>
              <wp:anchor distT="0" distB="0" distL="114300" distR="114300" simplePos="0" relativeHeight="252052480" behindDoc="0" locked="0" layoutInCell="1" allowOverlap="1" wp14:anchorId="7C993870" wp14:editId="75D46927">
                <wp:simplePos x="0" y="0"/>
                <wp:positionH relativeFrom="column">
                  <wp:posOffset>622935</wp:posOffset>
                </wp:positionH>
                <wp:positionV relativeFrom="paragraph">
                  <wp:posOffset>2816860</wp:posOffset>
                </wp:positionV>
                <wp:extent cx="4514850" cy="635"/>
                <wp:effectExtent l="0" t="0" r="0" b="0"/>
                <wp:wrapTopAndBottom/>
                <wp:docPr id="520948585" name="Text Box 1"/>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wps:spPr>
                      <wps:txbx>
                        <w:txbxContent>
                          <w:p w14:paraId="6693350D" w14:textId="55C749C9" w:rsidR="003A6476" w:rsidRPr="003A6476" w:rsidRDefault="003A6476" w:rsidP="003A6476">
                            <w:pPr>
                              <w:pStyle w:val="Caption"/>
                              <w:rPr>
                                <w:rFonts w:eastAsia="MS Mincho" w:cs="Times New Roman"/>
                                <w:bCs/>
                                <w:sz w:val="28"/>
                                <w:szCs w:val="28"/>
                                <w:shd w:val="clear" w:color="auto" w:fill="FFFFFF"/>
                                <w:lang w:val="es-UY" w:eastAsia="ja-JP"/>
                              </w:rPr>
                            </w:pPr>
                            <w:r w:rsidRPr="003A6476">
                              <w:rPr>
                                <w:sz w:val="28"/>
                                <w:szCs w:val="28"/>
                              </w:rPr>
                              <w:t xml:space="preserve">Hình 1. </w:t>
                            </w:r>
                            <w:r w:rsidRPr="003A6476">
                              <w:rPr>
                                <w:sz w:val="28"/>
                                <w:szCs w:val="28"/>
                              </w:rPr>
                              <w:fldChar w:fldCharType="begin"/>
                            </w:r>
                            <w:r w:rsidRPr="003A6476">
                              <w:rPr>
                                <w:sz w:val="28"/>
                                <w:szCs w:val="28"/>
                              </w:rPr>
                              <w:instrText xml:space="preserve"> SEQ Hình_1. \* ARABIC </w:instrText>
                            </w:r>
                            <w:r w:rsidRPr="003A6476">
                              <w:rPr>
                                <w:sz w:val="28"/>
                                <w:szCs w:val="28"/>
                              </w:rPr>
                              <w:fldChar w:fldCharType="separate"/>
                            </w:r>
                            <w:r w:rsidR="00201AD6">
                              <w:rPr>
                                <w:noProof/>
                                <w:sz w:val="28"/>
                                <w:szCs w:val="28"/>
                              </w:rPr>
                              <w:t>7</w:t>
                            </w:r>
                            <w:r w:rsidRPr="003A6476">
                              <w:rPr>
                                <w:sz w:val="28"/>
                                <w:szCs w:val="28"/>
                              </w:rPr>
                              <w:fldChar w:fldCharType="end"/>
                            </w:r>
                            <w:r w:rsidRPr="003A6476">
                              <w:rPr>
                                <w:sz w:val="28"/>
                                <w:szCs w:val="28"/>
                              </w:rPr>
                              <w:t xml:space="preserve"> Sơ đồ thực hiện dự 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93870" id="Text Box 1" o:spid="_x0000_s1078" type="#_x0000_t202" style="position:absolute;left:0;text-align:left;margin-left:49.05pt;margin-top:221.8pt;width:355.5pt;height:.0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" stroked="f">
                <v:textbox style="mso-fit-shape-to-text:t" inset="0,0,0,0">
                  <w:txbxContent>
                    <w:p w14:paraId="6693350D" w14:textId="55C749C9" w:rsidR="003A6476" w:rsidRPr="003A6476" w:rsidRDefault="003A6476" w:rsidP="003A6476">
                      <w:pPr>
                        <w:pStyle w:val="Caption"/>
                        <w:rPr>
                          <w:rFonts w:eastAsia="MS Mincho" w:cs="Times New Roman"/>
                          <w:bCs/>
                          <w:sz w:val="28"/>
                          <w:szCs w:val="28"/>
                          <w:shd w:val="clear" w:color="auto" w:fill="FFFFFF"/>
                          <w:lang w:val="es-UY" w:eastAsia="ja-JP"/>
                        </w:rPr>
                      </w:pPr>
                      <w:r w:rsidRPr="003A6476">
                        <w:rPr>
                          <w:sz w:val="28"/>
                          <w:szCs w:val="28"/>
                        </w:rPr>
                        <w:t xml:space="preserve">Hình 1. </w:t>
                      </w:r>
                      <w:r w:rsidRPr="003A6476">
                        <w:rPr>
                          <w:sz w:val="28"/>
                          <w:szCs w:val="28"/>
                        </w:rPr>
                        <w:fldChar w:fldCharType="begin"/>
                      </w:r>
                      <w:r w:rsidRPr="003A6476">
                        <w:rPr>
                          <w:sz w:val="28"/>
                          <w:szCs w:val="28"/>
                        </w:rPr>
                        <w:instrText xml:space="preserve"> SEQ Hình_1. \* ARABIC </w:instrText>
                      </w:r>
                      <w:r w:rsidRPr="003A6476">
                        <w:rPr>
                          <w:sz w:val="28"/>
                          <w:szCs w:val="28"/>
                        </w:rPr>
                        <w:fldChar w:fldCharType="separate"/>
                      </w:r>
                      <w:r w:rsidR="00201AD6">
                        <w:rPr>
                          <w:noProof/>
                          <w:sz w:val="28"/>
                          <w:szCs w:val="28"/>
                        </w:rPr>
                        <w:t>7</w:t>
                      </w:r>
                      <w:r w:rsidRPr="003A6476">
                        <w:rPr>
                          <w:sz w:val="28"/>
                          <w:szCs w:val="28"/>
                        </w:rPr>
                        <w:fldChar w:fldCharType="end"/>
                      </w:r>
                      <w:r w:rsidRPr="003A6476">
                        <w:rPr>
                          <w:sz w:val="28"/>
                          <w:szCs w:val="28"/>
                        </w:rPr>
                        <w:t xml:space="preserve"> Sơ đồ thực hiện dự án</w:t>
                      </w:r>
                    </w:p>
                  </w:txbxContent>
                </v:textbox>
                <w10:wrap type="topAndBottom"/>
              </v:shape>
            </w:pict>
          </mc:Fallback>
        </mc:AlternateContent>
      </w:r>
      <w:r w:rsidRPr="00542B23">
        <w:rPr>
          <w:b/>
          <w:i w:val="0"/>
          <w:sz w:val="28"/>
          <w:szCs w:val="28"/>
          <w:shd w:val="clear" w:color="auto" w:fill="FFFFFF"/>
          <w:lang w:val="es-UY"/>
        </w:rPr>
        <w:t>c) Tổ chức quản lý và thực hiện dự án:</w:t>
      </w:r>
    </w:p>
    <w:p w14:paraId="13D1B13B" w14:textId="77777777" w:rsidR="003A6476" w:rsidRPr="00542B23" w:rsidRDefault="003A6476" w:rsidP="003A6476">
      <w:pPr>
        <w:pStyle w:val="A3"/>
        <w:spacing w:before="120" w:after="120" w:line="240" w:lineRule="auto"/>
        <w:ind w:firstLine="567"/>
        <w:rPr>
          <w:bCs/>
          <w:i w:val="0"/>
          <w:iCs/>
          <w:szCs w:val="28"/>
          <w:shd w:val="clear" w:color="auto" w:fill="FFFFFF"/>
          <w:lang w:val="es-UY"/>
        </w:rPr>
      </w:pPr>
      <w:r w:rsidRPr="00542B23">
        <w:rPr>
          <w:bCs/>
          <w:i w:val="0"/>
          <w:iCs/>
          <w:szCs w:val="28"/>
          <w:shd w:val="clear" w:color="auto" w:fill="FFFFFF"/>
          <w:lang w:val="es-UY"/>
        </w:rPr>
        <w:t xml:space="preserve">Dự án sử dụng sử dụng nguồn lao động tại địa </w:t>
      </w:r>
      <w:proofErr w:type="gramStart"/>
      <w:r w:rsidRPr="00542B23">
        <w:rPr>
          <w:bCs/>
          <w:i w:val="0"/>
          <w:iCs/>
          <w:szCs w:val="28"/>
          <w:shd w:val="clear" w:color="auto" w:fill="FFFFFF"/>
          <w:lang w:val="es-UY"/>
        </w:rPr>
        <w:t>phương  góp</w:t>
      </w:r>
      <w:proofErr w:type="gramEnd"/>
      <w:r w:rsidRPr="00542B23">
        <w:rPr>
          <w:bCs/>
          <w:i w:val="0"/>
          <w:iCs/>
          <w:szCs w:val="28"/>
          <w:shd w:val="clear" w:color="auto" w:fill="FFFFFF"/>
          <w:lang w:val="es-UY"/>
        </w:rPr>
        <w:t xml:space="preserve"> phần giải quyết nhu cầu việc làm ở địa phương và ổn định đời sống của người lao động. Dự kiến cho các bộ phận như sau:</w:t>
      </w:r>
    </w:p>
    <w:p w14:paraId="364ADC4F" w14:textId="0A6041C0" w:rsidR="005D500D" w:rsidRPr="00542B23" w:rsidRDefault="00085A24" w:rsidP="005D500D">
      <w:pPr>
        <w:pStyle w:val="Caption"/>
        <w:keepNext/>
        <w:rPr>
          <w:rFonts w:cs="Times New Roman"/>
          <w:color w:val="auto"/>
          <w:sz w:val="28"/>
          <w:szCs w:val="28"/>
          <w:lang w:val="es-UY"/>
        </w:rPr>
      </w:pPr>
      <w:r w:rsidRPr="00542B23">
        <w:rPr>
          <w:rFonts w:cs="Times New Roman"/>
          <w:noProof/>
          <w:color w:val="auto"/>
        </w:rPr>
        <mc:AlternateContent>
          <mc:Choice Requires="wps">
            <w:drawing>
              <wp:anchor distT="0" distB="0" distL="114300" distR="114300" simplePos="0" relativeHeight="252066816" behindDoc="0" locked="0" layoutInCell="1" allowOverlap="1" wp14:anchorId="1897297E" wp14:editId="4136CAB6">
                <wp:simplePos x="0" y="0"/>
                <wp:positionH relativeFrom="column">
                  <wp:posOffset>927100</wp:posOffset>
                </wp:positionH>
                <wp:positionV relativeFrom="paragraph">
                  <wp:posOffset>4806315</wp:posOffset>
                </wp:positionV>
                <wp:extent cx="4514850" cy="635"/>
                <wp:effectExtent l="0" t="0" r="0" b="0"/>
                <wp:wrapTopAndBottom/>
                <wp:docPr id="55" name="Text Box 1"/>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wps:spPr>
                      <wps:txbx>
                        <w:txbxContent>
                          <w:p w14:paraId="2477D000" w14:textId="77777777" w:rsidR="00085A24" w:rsidRPr="003A6476" w:rsidRDefault="00085A24" w:rsidP="00085A24">
                            <w:pPr>
                              <w:pStyle w:val="Caption"/>
                              <w:rPr>
                                <w:rFonts w:eastAsia="MS Mincho" w:cs="Times New Roman"/>
                                <w:bCs/>
                                <w:sz w:val="28"/>
                                <w:szCs w:val="28"/>
                                <w:shd w:val="clear" w:color="auto" w:fill="FFFFFF"/>
                                <w:lang w:val="es-UY" w:eastAsia="ja-JP"/>
                              </w:rPr>
                            </w:pPr>
                            <w:r w:rsidRPr="003A6476">
                              <w:rPr>
                                <w:sz w:val="28"/>
                                <w:szCs w:val="28"/>
                              </w:rPr>
                              <w:t xml:space="preserve">Hình 1. </w:t>
                            </w:r>
                            <w:r w:rsidRPr="003A6476">
                              <w:rPr>
                                <w:sz w:val="28"/>
                                <w:szCs w:val="28"/>
                              </w:rPr>
                              <w:fldChar w:fldCharType="begin"/>
                            </w:r>
                            <w:r w:rsidRPr="003A6476">
                              <w:rPr>
                                <w:sz w:val="28"/>
                                <w:szCs w:val="28"/>
                              </w:rPr>
                              <w:instrText xml:space="preserve"> SEQ Hình_1. \* ARABIC </w:instrText>
                            </w:r>
                            <w:r w:rsidRPr="003A6476">
                              <w:rPr>
                                <w:sz w:val="28"/>
                                <w:szCs w:val="28"/>
                              </w:rPr>
                              <w:fldChar w:fldCharType="separate"/>
                            </w:r>
                            <w:r>
                              <w:rPr>
                                <w:noProof/>
                                <w:sz w:val="28"/>
                                <w:szCs w:val="28"/>
                              </w:rPr>
                              <w:t>7</w:t>
                            </w:r>
                            <w:r w:rsidRPr="003A6476">
                              <w:rPr>
                                <w:sz w:val="28"/>
                                <w:szCs w:val="28"/>
                              </w:rPr>
                              <w:fldChar w:fldCharType="end"/>
                            </w:r>
                            <w:r w:rsidRPr="003A6476">
                              <w:rPr>
                                <w:sz w:val="28"/>
                                <w:szCs w:val="28"/>
                              </w:rPr>
                              <w:t xml:space="preserve"> Sơ đồ thực hiện dự 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97297E" id="_x0000_s1079" type="#_x0000_t202" style="position:absolute;left:0;text-align:left;margin-left:73pt;margin-top:378.45pt;width:355.5pt;height:.0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" stroked="f">
                <v:textbox style="mso-fit-shape-to-text:t" inset="0,0,0,0">
                  <w:txbxContent>
                    <w:p w14:paraId="2477D000" w14:textId="77777777" w:rsidR="00085A24" w:rsidRPr="003A6476" w:rsidRDefault="00085A24" w:rsidP="00085A24">
                      <w:pPr>
                        <w:pStyle w:val="Caption"/>
                        <w:rPr>
                          <w:rFonts w:eastAsia="MS Mincho" w:cs="Times New Roman"/>
                          <w:bCs/>
                          <w:sz w:val="28"/>
                          <w:szCs w:val="28"/>
                          <w:shd w:val="clear" w:color="auto" w:fill="FFFFFF"/>
                          <w:lang w:val="es-UY" w:eastAsia="ja-JP"/>
                        </w:rPr>
                      </w:pPr>
                      <w:r w:rsidRPr="003A6476">
                        <w:rPr>
                          <w:sz w:val="28"/>
                          <w:szCs w:val="28"/>
                        </w:rPr>
                        <w:t xml:space="preserve">Hình 1. </w:t>
                      </w:r>
                      <w:r w:rsidRPr="003A6476">
                        <w:rPr>
                          <w:sz w:val="28"/>
                          <w:szCs w:val="28"/>
                        </w:rPr>
                        <w:fldChar w:fldCharType="begin"/>
                      </w:r>
                      <w:r w:rsidRPr="003A6476">
                        <w:rPr>
                          <w:sz w:val="28"/>
                          <w:szCs w:val="28"/>
                        </w:rPr>
                        <w:instrText xml:space="preserve"> SEQ Hình_1. \* ARABIC </w:instrText>
                      </w:r>
                      <w:r w:rsidRPr="003A6476">
                        <w:rPr>
                          <w:sz w:val="28"/>
                          <w:szCs w:val="28"/>
                        </w:rPr>
                        <w:fldChar w:fldCharType="separate"/>
                      </w:r>
                      <w:r>
                        <w:rPr>
                          <w:noProof/>
                          <w:sz w:val="28"/>
                          <w:szCs w:val="28"/>
                        </w:rPr>
                        <w:t>7</w:t>
                      </w:r>
                      <w:r w:rsidRPr="003A6476">
                        <w:rPr>
                          <w:sz w:val="28"/>
                          <w:szCs w:val="28"/>
                        </w:rPr>
                        <w:fldChar w:fldCharType="end"/>
                      </w:r>
                      <w:r w:rsidRPr="003A6476">
                        <w:rPr>
                          <w:sz w:val="28"/>
                          <w:szCs w:val="28"/>
                        </w:rPr>
                        <w:t xml:space="preserve"> Sơ đồ thực hiện dự án</w:t>
                      </w:r>
                    </w:p>
                  </w:txbxContent>
                </v:textbox>
                <w10:wrap type="topAndBottom"/>
              </v:shape>
            </w:pict>
          </mc:Fallback>
        </mc:AlternateContent>
      </w:r>
      <w:r w:rsidRPr="00542B23">
        <w:rPr>
          <w:rFonts w:cs="Times New Roman"/>
          <w:bCs/>
          <w:i/>
          <w:noProof/>
          <w:color w:val="auto"/>
          <w:sz w:val="28"/>
          <w:szCs w:val="28"/>
          <w:shd w:val="clear" w:color="auto" w:fill="FFFFFF"/>
          <w:lang w:val="es-UY"/>
        </w:rPr>
        <w:drawing>
          <wp:anchor distT="0" distB="0" distL="114300" distR="114300" simplePos="0" relativeHeight="252050432" behindDoc="0" locked="0" layoutInCell="1" allowOverlap="1" wp14:anchorId="49822B27" wp14:editId="2DB4C2C6">
            <wp:simplePos x="0" y="0"/>
            <wp:positionH relativeFrom="margin">
              <wp:posOffset>621665</wp:posOffset>
            </wp:positionH>
            <wp:positionV relativeFrom="page">
              <wp:posOffset>6515100</wp:posOffset>
            </wp:positionV>
            <wp:extent cx="5207000" cy="2305050"/>
            <wp:effectExtent l="0" t="0" r="0" b="0"/>
            <wp:wrapTopAndBottom/>
            <wp:docPr id="33471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2660" name=""/>
                    <pic:cNvPicPr/>
                  </pic:nvPicPr>
                  <pic:blipFill>
                    <a:blip r:embed="rId17">
                      <a:extLst>
                        <a:ext uri="{28A0092B-C50C-407E-A947-70E740481C1C}">
                          <a14:useLocalDpi xmlns:a14="http://schemas.microsoft.com/office/drawing/2010/main" val="0"/>
                        </a:ext>
                      </a:extLst>
                    </a:blip>
                    <a:stretch>
                      <a:fillRect/>
                    </a:stretch>
                  </pic:blipFill>
                  <pic:spPr>
                    <a:xfrm>
                      <a:off x="0" y="0"/>
                      <a:ext cx="5207000" cy="2305050"/>
                    </a:xfrm>
                    <a:prstGeom prst="rect">
                      <a:avLst/>
                    </a:prstGeom>
                  </pic:spPr>
                </pic:pic>
              </a:graphicData>
            </a:graphic>
            <wp14:sizeRelH relativeFrom="margin">
              <wp14:pctWidth>0</wp14:pctWidth>
            </wp14:sizeRelH>
          </wp:anchor>
        </w:drawing>
      </w:r>
      <w:r w:rsidR="005D500D" w:rsidRPr="00542B23">
        <w:rPr>
          <w:rFonts w:cs="Times New Roman"/>
          <w:color w:val="auto"/>
          <w:sz w:val="28"/>
          <w:szCs w:val="28"/>
          <w:lang w:val="es-UY"/>
        </w:rPr>
        <w:t xml:space="preserve">Bảng 1. </w:t>
      </w:r>
      <w:r w:rsidR="005D500D" w:rsidRPr="00542B23">
        <w:rPr>
          <w:rFonts w:cs="Times New Roman"/>
          <w:color w:val="auto"/>
          <w:sz w:val="28"/>
          <w:szCs w:val="28"/>
        </w:rPr>
        <w:fldChar w:fldCharType="begin"/>
      </w:r>
      <w:r w:rsidR="005D500D" w:rsidRPr="00542B23">
        <w:rPr>
          <w:rFonts w:cs="Times New Roman"/>
          <w:color w:val="auto"/>
          <w:sz w:val="28"/>
          <w:szCs w:val="28"/>
          <w:lang w:val="es-UY"/>
        </w:rPr>
        <w:instrText xml:space="preserve"> SEQ Bảng_1. \* ARABIC </w:instrText>
      </w:r>
      <w:r w:rsidR="005D500D" w:rsidRPr="00542B23">
        <w:rPr>
          <w:rFonts w:cs="Times New Roman"/>
          <w:color w:val="auto"/>
          <w:sz w:val="28"/>
          <w:szCs w:val="28"/>
        </w:rPr>
        <w:fldChar w:fldCharType="separate"/>
      </w:r>
      <w:r w:rsidR="00201AD6" w:rsidRPr="00542B23">
        <w:rPr>
          <w:rFonts w:cs="Times New Roman"/>
          <w:noProof/>
          <w:color w:val="auto"/>
          <w:sz w:val="28"/>
          <w:szCs w:val="28"/>
          <w:lang w:val="es-UY"/>
        </w:rPr>
        <w:t>7</w:t>
      </w:r>
      <w:r w:rsidR="005D500D" w:rsidRPr="00542B23">
        <w:rPr>
          <w:rFonts w:cs="Times New Roman"/>
          <w:color w:val="auto"/>
          <w:sz w:val="28"/>
          <w:szCs w:val="28"/>
        </w:rPr>
        <w:fldChar w:fldCharType="end"/>
      </w:r>
      <w:r w:rsidR="005D500D" w:rsidRPr="00542B23">
        <w:rPr>
          <w:rFonts w:cs="Times New Roman"/>
          <w:color w:val="auto"/>
          <w:sz w:val="28"/>
          <w:szCs w:val="28"/>
          <w:lang w:val="es-UY"/>
        </w:rPr>
        <w:t xml:space="preserve"> Nhu cầu lao động của dự án</w:t>
      </w:r>
    </w:p>
    <w:tbl>
      <w:tblPr>
        <w:tblStyle w:val="TableGrid"/>
        <w:tblW w:w="0" w:type="auto"/>
        <w:tblLook w:val="04A0" w:firstRow="1" w:lastRow="0" w:firstColumn="1" w:lastColumn="0" w:noHBand="0" w:noVBand="1"/>
      </w:tblPr>
      <w:tblGrid>
        <w:gridCol w:w="1005"/>
        <w:gridCol w:w="3609"/>
        <w:gridCol w:w="2112"/>
        <w:gridCol w:w="2336"/>
      </w:tblGrid>
      <w:tr w:rsidR="00542B23" w:rsidRPr="00542B23" w14:paraId="58DD8F8D" w14:textId="77777777" w:rsidTr="00085A24">
        <w:tc>
          <w:tcPr>
            <w:tcW w:w="1005" w:type="dxa"/>
          </w:tcPr>
          <w:p w14:paraId="60F8A4D9" w14:textId="41921703" w:rsidR="00085A24" w:rsidRPr="00542B23" w:rsidRDefault="00085A24" w:rsidP="003832AE">
            <w:pPr>
              <w:ind w:firstLine="0"/>
              <w:jc w:val="center"/>
              <w:rPr>
                <w:b/>
                <w:bCs/>
                <w:lang w:val="es-UY" w:eastAsia="en-US"/>
              </w:rPr>
            </w:pPr>
            <w:r w:rsidRPr="00542B23">
              <w:rPr>
                <w:b/>
                <w:bCs/>
                <w:lang w:val="es-UY" w:eastAsia="en-US"/>
              </w:rPr>
              <w:t>STT</w:t>
            </w:r>
          </w:p>
        </w:tc>
        <w:tc>
          <w:tcPr>
            <w:tcW w:w="3609" w:type="dxa"/>
          </w:tcPr>
          <w:p w14:paraId="3DD8FF42" w14:textId="4D6F8722" w:rsidR="00085A24" w:rsidRPr="00542B23" w:rsidRDefault="00085A24" w:rsidP="003832AE">
            <w:pPr>
              <w:ind w:firstLine="0"/>
              <w:jc w:val="center"/>
              <w:rPr>
                <w:b/>
                <w:bCs/>
                <w:lang w:eastAsia="en-US"/>
              </w:rPr>
            </w:pPr>
            <w:r w:rsidRPr="00542B23">
              <w:rPr>
                <w:b/>
                <w:bCs/>
                <w:lang w:val="es-UY" w:eastAsia="en-US"/>
              </w:rPr>
              <w:t>Vị</w:t>
            </w:r>
            <w:r w:rsidRPr="00542B23">
              <w:rPr>
                <w:b/>
                <w:bCs/>
                <w:lang w:eastAsia="en-US"/>
              </w:rPr>
              <w:t xml:space="preserve"> trí</w:t>
            </w:r>
          </w:p>
        </w:tc>
        <w:tc>
          <w:tcPr>
            <w:tcW w:w="2112" w:type="dxa"/>
          </w:tcPr>
          <w:p w14:paraId="6E32708A" w14:textId="3DEEB951" w:rsidR="00085A24" w:rsidRPr="00542B23" w:rsidRDefault="00085A24" w:rsidP="003832AE">
            <w:pPr>
              <w:ind w:firstLine="0"/>
              <w:jc w:val="center"/>
              <w:rPr>
                <w:b/>
                <w:bCs/>
                <w:lang w:eastAsia="en-US"/>
              </w:rPr>
            </w:pPr>
            <w:r w:rsidRPr="00542B23">
              <w:rPr>
                <w:b/>
                <w:bCs/>
                <w:lang w:val="es-UY" w:eastAsia="en-US"/>
              </w:rPr>
              <w:t>Đơn</w:t>
            </w:r>
            <w:r w:rsidRPr="00542B23">
              <w:rPr>
                <w:b/>
                <w:bCs/>
                <w:lang w:eastAsia="en-US"/>
              </w:rPr>
              <w:t xml:space="preserve"> vị</w:t>
            </w:r>
          </w:p>
        </w:tc>
        <w:tc>
          <w:tcPr>
            <w:tcW w:w="2336" w:type="dxa"/>
          </w:tcPr>
          <w:p w14:paraId="48C56C6E" w14:textId="49CD90A2" w:rsidR="00085A24" w:rsidRPr="00542B23" w:rsidRDefault="00085A24" w:rsidP="003832AE">
            <w:pPr>
              <w:ind w:firstLine="0"/>
              <w:jc w:val="center"/>
              <w:rPr>
                <w:b/>
                <w:bCs/>
                <w:lang w:eastAsia="en-US"/>
              </w:rPr>
            </w:pPr>
            <w:r w:rsidRPr="00542B23">
              <w:rPr>
                <w:b/>
                <w:bCs/>
                <w:lang w:val="es-UY" w:eastAsia="en-US"/>
              </w:rPr>
              <w:t>Số</w:t>
            </w:r>
            <w:r w:rsidRPr="00542B23">
              <w:rPr>
                <w:b/>
                <w:bCs/>
                <w:lang w:eastAsia="en-US"/>
              </w:rPr>
              <w:t xml:space="preserve"> lượng</w:t>
            </w:r>
          </w:p>
        </w:tc>
      </w:tr>
      <w:tr w:rsidR="00542B23" w:rsidRPr="00542B23" w14:paraId="642894FD" w14:textId="77777777" w:rsidTr="00085A24">
        <w:tc>
          <w:tcPr>
            <w:tcW w:w="1005" w:type="dxa"/>
          </w:tcPr>
          <w:p w14:paraId="46D8FB06" w14:textId="4DE66662" w:rsidR="00085A24" w:rsidRPr="00542B23" w:rsidRDefault="00085A24" w:rsidP="003832AE">
            <w:pPr>
              <w:ind w:firstLine="0"/>
              <w:jc w:val="center"/>
              <w:rPr>
                <w:lang w:val="es-UY" w:eastAsia="en-US"/>
              </w:rPr>
            </w:pPr>
            <w:r w:rsidRPr="00542B23">
              <w:rPr>
                <w:lang w:val="es-UY" w:eastAsia="en-US"/>
              </w:rPr>
              <w:t>1</w:t>
            </w:r>
          </w:p>
        </w:tc>
        <w:tc>
          <w:tcPr>
            <w:tcW w:w="3609" w:type="dxa"/>
            <w:vAlign w:val="center"/>
          </w:tcPr>
          <w:p w14:paraId="0D22F71D" w14:textId="33660421" w:rsidR="00085A24" w:rsidRPr="00542B23" w:rsidRDefault="00085A24" w:rsidP="003832AE">
            <w:pPr>
              <w:ind w:firstLine="0"/>
              <w:rPr>
                <w:lang w:val="es-UY" w:eastAsia="en-US"/>
              </w:rPr>
            </w:pPr>
            <w:r w:rsidRPr="00542B23">
              <w:rPr>
                <w:szCs w:val="28"/>
                <w:lang w:val="en"/>
              </w:rPr>
              <w:t>Lãnh đạo, quản lý</w:t>
            </w:r>
          </w:p>
        </w:tc>
        <w:tc>
          <w:tcPr>
            <w:tcW w:w="2112" w:type="dxa"/>
          </w:tcPr>
          <w:p w14:paraId="4523E111" w14:textId="511082CD" w:rsidR="00085A24" w:rsidRPr="00542B23" w:rsidRDefault="00085A24" w:rsidP="00085A24">
            <w:pPr>
              <w:ind w:firstLine="0"/>
              <w:jc w:val="center"/>
              <w:rPr>
                <w:szCs w:val="28"/>
                <w:lang w:val="en"/>
              </w:rPr>
            </w:pPr>
            <w:r w:rsidRPr="00542B23">
              <w:rPr>
                <w:szCs w:val="28"/>
                <w:lang w:val="en"/>
              </w:rPr>
              <w:t>Người</w:t>
            </w:r>
          </w:p>
        </w:tc>
        <w:tc>
          <w:tcPr>
            <w:tcW w:w="2336" w:type="dxa"/>
            <w:vAlign w:val="center"/>
          </w:tcPr>
          <w:p w14:paraId="116ED686" w14:textId="2014483C" w:rsidR="00085A24" w:rsidRPr="00542B23" w:rsidRDefault="00085A24" w:rsidP="00085A24">
            <w:pPr>
              <w:ind w:firstLine="0"/>
              <w:jc w:val="center"/>
              <w:rPr>
                <w:lang w:val="es-UY" w:eastAsia="en-US"/>
              </w:rPr>
            </w:pPr>
            <w:r w:rsidRPr="00542B23">
              <w:rPr>
                <w:szCs w:val="28"/>
                <w:lang w:val="en"/>
              </w:rPr>
              <w:t>02</w:t>
            </w:r>
          </w:p>
        </w:tc>
      </w:tr>
      <w:tr w:rsidR="00542B23" w:rsidRPr="00542B23" w14:paraId="6CCA806A" w14:textId="77777777" w:rsidTr="00085A24">
        <w:tc>
          <w:tcPr>
            <w:tcW w:w="1005" w:type="dxa"/>
          </w:tcPr>
          <w:p w14:paraId="03E8A49A" w14:textId="3AD669C4" w:rsidR="00085A24" w:rsidRPr="00542B23" w:rsidRDefault="00085A24" w:rsidP="00085A24">
            <w:pPr>
              <w:ind w:firstLine="0"/>
              <w:jc w:val="center"/>
              <w:rPr>
                <w:lang w:val="es-UY" w:eastAsia="en-US"/>
              </w:rPr>
            </w:pPr>
            <w:r w:rsidRPr="00542B23">
              <w:rPr>
                <w:lang w:val="es-UY" w:eastAsia="en-US"/>
              </w:rPr>
              <w:lastRenderedPageBreak/>
              <w:t>2</w:t>
            </w:r>
          </w:p>
        </w:tc>
        <w:tc>
          <w:tcPr>
            <w:tcW w:w="3609" w:type="dxa"/>
            <w:vAlign w:val="center"/>
          </w:tcPr>
          <w:p w14:paraId="0EFF50A2" w14:textId="393AA313" w:rsidR="00085A24" w:rsidRPr="00542B23" w:rsidRDefault="00085A24" w:rsidP="00085A24">
            <w:pPr>
              <w:ind w:firstLine="0"/>
              <w:rPr>
                <w:lang w:val="es-UY" w:eastAsia="en-US"/>
              </w:rPr>
            </w:pPr>
            <w:r w:rsidRPr="00542B23">
              <w:rPr>
                <w:szCs w:val="28"/>
                <w:lang w:val="en"/>
              </w:rPr>
              <w:t xml:space="preserve">Bộ phận hành chính </w:t>
            </w:r>
          </w:p>
        </w:tc>
        <w:tc>
          <w:tcPr>
            <w:tcW w:w="2112" w:type="dxa"/>
          </w:tcPr>
          <w:p w14:paraId="5C37D776" w14:textId="07E88A11" w:rsidR="00085A24" w:rsidRPr="00542B23" w:rsidRDefault="00085A24" w:rsidP="00085A24">
            <w:pPr>
              <w:ind w:firstLine="0"/>
              <w:jc w:val="center"/>
              <w:rPr>
                <w:szCs w:val="28"/>
                <w:lang w:val="en"/>
              </w:rPr>
            </w:pPr>
            <w:r w:rsidRPr="00542B23">
              <w:rPr>
                <w:szCs w:val="28"/>
                <w:lang w:val="en"/>
              </w:rPr>
              <w:t>Người</w:t>
            </w:r>
          </w:p>
        </w:tc>
        <w:tc>
          <w:tcPr>
            <w:tcW w:w="2336" w:type="dxa"/>
            <w:vAlign w:val="center"/>
          </w:tcPr>
          <w:p w14:paraId="73C52287" w14:textId="0C7E16A8" w:rsidR="00085A24" w:rsidRPr="00542B23" w:rsidRDefault="00085A24" w:rsidP="00085A24">
            <w:pPr>
              <w:ind w:firstLine="0"/>
              <w:jc w:val="center"/>
              <w:rPr>
                <w:lang w:val="es-UY" w:eastAsia="en-US"/>
              </w:rPr>
            </w:pPr>
            <w:r w:rsidRPr="00542B23">
              <w:rPr>
                <w:szCs w:val="28"/>
                <w:lang w:val="en"/>
              </w:rPr>
              <w:t>13</w:t>
            </w:r>
          </w:p>
        </w:tc>
      </w:tr>
      <w:tr w:rsidR="00542B23" w:rsidRPr="00542B23" w14:paraId="0F8CD62B" w14:textId="77777777" w:rsidTr="00085A24">
        <w:tc>
          <w:tcPr>
            <w:tcW w:w="1005" w:type="dxa"/>
          </w:tcPr>
          <w:p w14:paraId="5EE8FCEF" w14:textId="49D0D652" w:rsidR="00085A24" w:rsidRPr="00542B23" w:rsidRDefault="00085A24" w:rsidP="00085A24">
            <w:pPr>
              <w:ind w:firstLine="0"/>
              <w:jc w:val="center"/>
              <w:rPr>
                <w:lang w:val="es-UY" w:eastAsia="en-US"/>
              </w:rPr>
            </w:pPr>
            <w:r w:rsidRPr="00542B23">
              <w:rPr>
                <w:lang w:val="es-UY" w:eastAsia="en-US"/>
              </w:rPr>
              <w:t>3</w:t>
            </w:r>
          </w:p>
        </w:tc>
        <w:tc>
          <w:tcPr>
            <w:tcW w:w="3609" w:type="dxa"/>
            <w:vAlign w:val="center"/>
          </w:tcPr>
          <w:p w14:paraId="2B3C590F" w14:textId="1706999A" w:rsidR="00085A24" w:rsidRPr="00542B23" w:rsidRDefault="00085A24" w:rsidP="00085A24">
            <w:pPr>
              <w:ind w:firstLine="0"/>
              <w:rPr>
                <w:lang w:val="es-UY" w:eastAsia="en-US"/>
              </w:rPr>
            </w:pPr>
            <w:r w:rsidRPr="00542B23">
              <w:rPr>
                <w:szCs w:val="28"/>
                <w:lang w:val="en"/>
              </w:rPr>
              <w:t>Bộ phận kinh doanh</w:t>
            </w:r>
          </w:p>
        </w:tc>
        <w:tc>
          <w:tcPr>
            <w:tcW w:w="2112" w:type="dxa"/>
          </w:tcPr>
          <w:p w14:paraId="0C1B593A" w14:textId="7F055D14" w:rsidR="00085A24" w:rsidRPr="00542B23" w:rsidRDefault="00085A24" w:rsidP="00085A24">
            <w:pPr>
              <w:ind w:firstLine="0"/>
              <w:jc w:val="center"/>
              <w:rPr>
                <w:szCs w:val="28"/>
                <w:lang w:val="en"/>
              </w:rPr>
            </w:pPr>
            <w:r w:rsidRPr="00542B23">
              <w:rPr>
                <w:szCs w:val="28"/>
                <w:lang w:val="en"/>
              </w:rPr>
              <w:t>Người</w:t>
            </w:r>
          </w:p>
        </w:tc>
        <w:tc>
          <w:tcPr>
            <w:tcW w:w="2336" w:type="dxa"/>
            <w:vAlign w:val="center"/>
          </w:tcPr>
          <w:p w14:paraId="45314E12" w14:textId="6551BF0E" w:rsidR="00085A24" w:rsidRPr="00542B23" w:rsidRDefault="00085A24" w:rsidP="00085A24">
            <w:pPr>
              <w:ind w:firstLine="0"/>
              <w:jc w:val="center"/>
              <w:rPr>
                <w:lang w:val="es-UY" w:eastAsia="en-US"/>
              </w:rPr>
            </w:pPr>
            <w:r w:rsidRPr="00542B23">
              <w:rPr>
                <w:szCs w:val="28"/>
                <w:lang w:val="en"/>
              </w:rPr>
              <w:t>85</w:t>
            </w:r>
          </w:p>
        </w:tc>
      </w:tr>
      <w:tr w:rsidR="00542B23" w:rsidRPr="00542B23" w14:paraId="2A348B58" w14:textId="77777777" w:rsidTr="00085A24">
        <w:tc>
          <w:tcPr>
            <w:tcW w:w="1005" w:type="dxa"/>
          </w:tcPr>
          <w:p w14:paraId="71B1F533" w14:textId="77777777" w:rsidR="00085A24" w:rsidRPr="00542B23" w:rsidRDefault="00085A24" w:rsidP="00085A24">
            <w:pPr>
              <w:ind w:firstLine="0"/>
              <w:jc w:val="center"/>
              <w:rPr>
                <w:lang w:val="es-UY" w:eastAsia="en-US"/>
              </w:rPr>
            </w:pPr>
          </w:p>
        </w:tc>
        <w:tc>
          <w:tcPr>
            <w:tcW w:w="3609" w:type="dxa"/>
            <w:vAlign w:val="center"/>
          </w:tcPr>
          <w:p w14:paraId="531892B2" w14:textId="1F15F63E" w:rsidR="00085A24" w:rsidRPr="00542B23" w:rsidRDefault="00085A24" w:rsidP="00085A24">
            <w:pPr>
              <w:ind w:firstLine="0"/>
              <w:rPr>
                <w:b/>
                <w:bCs/>
                <w:szCs w:val="28"/>
              </w:rPr>
            </w:pPr>
            <w:r w:rsidRPr="00542B23">
              <w:rPr>
                <w:b/>
                <w:bCs/>
                <w:szCs w:val="28"/>
                <w:lang w:val="en"/>
              </w:rPr>
              <w:t>Tổng</w:t>
            </w:r>
            <w:r w:rsidRPr="00542B23">
              <w:rPr>
                <w:b/>
                <w:bCs/>
                <w:szCs w:val="28"/>
              </w:rPr>
              <w:t xml:space="preserve"> </w:t>
            </w:r>
          </w:p>
        </w:tc>
        <w:tc>
          <w:tcPr>
            <w:tcW w:w="2112" w:type="dxa"/>
          </w:tcPr>
          <w:p w14:paraId="36A83025" w14:textId="0BD0BD3B" w:rsidR="00085A24" w:rsidRPr="00542B23" w:rsidRDefault="00085A24" w:rsidP="00085A24">
            <w:pPr>
              <w:ind w:firstLine="0"/>
              <w:jc w:val="center"/>
              <w:rPr>
                <w:b/>
                <w:bCs/>
                <w:szCs w:val="28"/>
                <w:lang w:val="en"/>
              </w:rPr>
            </w:pPr>
            <w:r w:rsidRPr="00542B23">
              <w:rPr>
                <w:szCs w:val="28"/>
                <w:lang w:val="en"/>
              </w:rPr>
              <w:t>Người</w:t>
            </w:r>
          </w:p>
        </w:tc>
        <w:tc>
          <w:tcPr>
            <w:tcW w:w="2336" w:type="dxa"/>
            <w:vAlign w:val="center"/>
          </w:tcPr>
          <w:p w14:paraId="70C0A987" w14:textId="103AB115" w:rsidR="00085A24" w:rsidRPr="00542B23" w:rsidRDefault="00085A24" w:rsidP="00085A24">
            <w:pPr>
              <w:ind w:firstLine="0"/>
              <w:jc w:val="center"/>
              <w:rPr>
                <w:b/>
                <w:bCs/>
                <w:szCs w:val="28"/>
                <w:lang w:val="en"/>
              </w:rPr>
            </w:pPr>
            <w:r w:rsidRPr="00542B23">
              <w:rPr>
                <w:b/>
                <w:bCs/>
                <w:szCs w:val="28"/>
                <w:lang w:val="en"/>
              </w:rPr>
              <w:t>100</w:t>
            </w:r>
          </w:p>
        </w:tc>
      </w:tr>
    </w:tbl>
    <w:p w14:paraId="0D699290" w14:textId="50027C1D" w:rsidR="003832AE" w:rsidRPr="00542B23" w:rsidRDefault="003832AE" w:rsidP="003832AE">
      <w:pPr>
        <w:ind w:firstLine="0"/>
        <w:rPr>
          <w:lang w:val="es-UY" w:eastAsia="en-US"/>
        </w:rPr>
      </w:pPr>
    </w:p>
    <w:p w14:paraId="090A5191" w14:textId="116BEFEE" w:rsidR="001C3A6D" w:rsidRPr="00542B23" w:rsidRDefault="00976124" w:rsidP="00306E2B">
      <w:pPr>
        <w:pStyle w:val="Heading3"/>
        <w:spacing w:before="120" w:after="120"/>
        <w:jc w:val="both"/>
        <w:rPr>
          <w:rFonts w:ascii="Times New Roman" w:hAnsi="Times New Roman" w:cs="Times New Roman"/>
          <w:szCs w:val="28"/>
          <w:lang w:val="vi-VN"/>
        </w:rPr>
      </w:pPr>
      <w:r w:rsidRPr="00542B23">
        <w:rPr>
          <w:rFonts w:ascii="Times New Roman" w:hAnsi="Times New Roman" w:cs="Times New Roman"/>
          <w:szCs w:val="28"/>
          <w:lang w:val="vi-VN"/>
        </w:rPr>
        <w:t>5.3</w:t>
      </w:r>
      <w:r w:rsidR="001C3A6D" w:rsidRPr="00542B23">
        <w:rPr>
          <w:rFonts w:ascii="Times New Roman" w:hAnsi="Times New Roman" w:cs="Times New Roman"/>
          <w:szCs w:val="28"/>
          <w:lang w:val="vi-VN"/>
        </w:rPr>
        <w:t>. Hiện trạng khu vực xây dựng dự án</w:t>
      </w:r>
      <w:bookmarkEnd w:id="277"/>
    </w:p>
    <w:p w14:paraId="5ADB5DE0" w14:textId="3BFAC298" w:rsidR="00C45E57" w:rsidRPr="00542B23" w:rsidRDefault="00C45E57" w:rsidP="004663AE">
      <w:pPr>
        <w:pStyle w:val="A3"/>
        <w:spacing w:before="120" w:after="120" w:line="240" w:lineRule="auto"/>
        <w:jc w:val="both"/>
        <w:rPr>
          <w:sz w:val="28"/>
          <w:szCs w:val="28"/>
          <w:shd w:val="clear" w:color="auto" w:fill="FFFFFF"/>
          <w:lang w:val="es-UY"/>
        </w:rPr>
      </w:pPr>
      <w:r w:rsidRPr="00542B23">
        <w:rPr>
          <w:sz w:val="28"/>
          <w:szCs w:val="28"/>
          <w:shd w:val="clear" w:color="auto" w:fill="FFFFFF"/>
          <w:lang w:val="es-UY"/>
        </w:rPr>
        <w:t>Hiện trạng của dự án như sau:</w:t>
      </w:r>
    </w:p>
    <w:tbl>
      <w:tblPr>
        <w:tblStyle w:val="ne1"/>
        <w:tblW w:w="5000" w:type="pct"/>
        <w:tblLook w:val="04A0" w:firstRow="1" w:lastRow="0" w:firstColumn="1" w:lastColumn="0" w:noHBand="0" w:noVBand="1"/>
      </w:tblPr>
      <w:tblGrid>
        <w:gridCol w:w="3634"/>
        <w:gridCol w:w="5428"/>
      </w:tblGrid>
      <w:tr w:rsidR="00542B23" w:rsidRPr="00542B23" w14:paraId="7F4E06E8" w14:textId="77777777" w:rsidTr="00EC1CE3">
        <w:tc>
          <w:tcPr>
            <w:tcW w:w="2005" w:type="pct"/>
          </w:tcPr>
          <w:p w14:paraId="12638239" w14:textId="7C0B143F" w:rsidR="006B2C29" w:rsidRPr="00542B23" w:rsidRDefault="0002351F" w:rsidP="0002351F">
            <w:pPr>
              <w:spacing w:before="120" w:after="120" w:line="240" w:lineRule="auto"/>
              <w:ind w:firstLine="0"/>
              <w:jc w:val="left"/>
              <w:rPr>
                <w:i/>
                <w:szCs w:val="28"/>
                <w:lang w:val="en-US"/>
              </w:rPr>
            </w:pPr>
            <w:r w:rsidRPr="00542B23">
              <w:rPr>
                <w:i/>
                <w:noProof/>
                <w:szCs w:val="28"/>
                <w:lang w:val="en-US" w:eastAsia="en-US"/>
              </w:rPr>
              <w:drawing>
                <wp:inline distT="0" distB="0" distL="0" distR="0" wp14:anchorId="5014BAC8" wp14:editId="63BCB0CF">
                  <wp:extent cx="2160000" cy="147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72400"/>
                          </a:xfrm>
                          <a:prstGeom prst="rect">
                            <a:avLst/>
                          </a:prstGeom>
                        </pic:spPr>
                      </pic:pic>
                    </a:graphicData>
                  </a:graphic>
                </wp:inline>
              </w:drawing>
            </w:r>
          </w:p>
        </w:tc>
        <w:tc>
          <w:tcPr>
            <w:tcW w:w="2995" w:type="pct"/>
          </w:tcPr>
          <w:p w14:paraId="0E878034" w14:textId="5A06C3D9" w:rsidR="006B2C29" w:rsidRPr="00542B23" w:rsidRDefault="00E11AE2" w:rsidP="00A5716E">
            <w:pPr>
              <w:spacing w:before="0" w:after="160" w:line="300" w:lineRule="auto"/>
              <w:ind w:firstLine="0"/>
              <w:rPr>
                <w:szCs w:val="28"/>
                <w:lang w:val="en-US"/>
              </w:rPr>
            </w:pPr>
            <w:r w:rsidRPr="00542B23">
              <w:rPr>
                <w:szCs w:val="28"/>
                <w:lang w:val="en-US"/>
              </w:rPr>
              <w:t>Nhà điều hành 3 tầng (đã xây dựng</w:t>
            </w:r>
            <w:r w:rsidR="00893EFC" w:rsidRPr="00542B23">
              <w:rPr>
                <w:szCs w:val="28"/>
              </w:rPr>
              <w:t xml:space="preserve"> từ 2021</w:t>
            </w:r>
            <w:r w:rsidR="00F45F88" w:rsidRPr="00542B23">
              <w:rPr>
                <w:szCs w:val="28"/>
                <w:lang w:val="en-US"/>
              </w:rPr>
              <w:t>, giữ nguyên, không phá dỡ</w:t>
            </w:r>
            <w:r w:rsidRPr="00542B23">
              <w:rPr>
                <w:szCs w:val="28"/>
                <w:lang w:val="en-US"/>
              </w:rPr>
              <w:t>)</w:t>
            </w:r>
          </w:p>
        </w:tc>
      </w:tr>
      <w:tr w:rsidR="00542B23" w:rsidRPr="00542B23" w14:paraId="2EBB9361" w14:textId="77777777" w:rsidTr="00EC1CE3">
        <w:tc>
          <w:tcPr>
            <w:tcW w:w="2005" w:type="pct"/>
          </w:tcPr>
          <w:p w14:paraId="6F6BDF13" w14:textId="382580C4" w:rsidR="006B2C29" w:rsidRPr="00542B23" w:rsidRDefault="00E11AE2" w:rsidP="0002351F">
            <w:pPr>
              <w:spacing w:before="120" w:after="120" w:line="240" w:lineRule="auto"/>
              <w:ind w:firstLine="17"/>
              <w:jc w:val="left"/>
              <w:rPr>
                <w:i/>
                <w:szCs w:val="28"/>
                <w:lang w:val="en-US"/>
              </w:rPr>
            </w:pPr>
            <w:r w:rsidRPr="00542B23">
              <w:rPr>
                <w:i/>
                <w:noProof/>
                <w:szCs w:val="28"/>
                <w:lang w:val="en-US" w:eastAsia="en-US"/>
              </w:rPr>
              <w:drawing>
                <wp:inline distT="0" distB="0" distL="0" distR="0" wp14:anchorId="11C9AF3B" wp14:editId="58D7EA9C">
                  <wp:extent cx="2160000" cy="1440000"/>
                  <wp:effectExtent l="0" t="0" r="0"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nha 2a.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2995" w:type="pct"/>
          </w:tcPr>
          <w:p w14:paraId="48E25AA0" w14:textId="2103C7F2" w:rsidR="006B2C29" w:rsidRPr="00542B23" w:rsidRDefault="00E11AE2" w:rsidP="00A5716E">
            <w:pPr>
              <w:spacing w:before="0" w:after="160" w:line="300" w:lineRule="auto"/>
              <w:ind w:firstLine="0"/>
              <w:rPr>
                <w:szCs w:val="28"/>
                <w:lang w:val="en-US"/>
              </w:rPr>
            </w:pPr>
            <w:r w:rsidRPr="00542B23">
              <w:rPr>
                <w:szCs w:val="28"/>
                <w:lang w:val="en-US"/>
              </w:rPr>
              <w:t>Nhà kho số</w:t>
            </w:r>
            <w:r w:rsidR="008A0E80" w:rsidRPr="00542B23">
              <w:rPr>
                <w:szCs w:val="28"/>
                <w:lang w:val="en-US"/>
              </w:rPr>
              <w:t xml:space="preserve"> 2</w:t>
            </w:r>
            <w:r w:rsidR="00CE6206" w:rsidRPr="00542B23">
              <w:rPr>
                <w:szCs w:val="28"/>
                <w:lang w:val="en-US"/>
              </w:rPr>
              <w:t xml:space="preserve"> (đã xây dựng</w:t>
            </w:r>
            <w:r w:rsidR="00F45F88" w:rsidRPr="00542B23">
              <w:rPr>
                <w:szCs w:val="28"/>
                <w:lang w:val="en-US"/>
              </w:rPr>
              <w:t>, đã xây dựng, giữ nguyên, không phá dỡ</w:t>
            </w:r>
            <w:r w:rsidR="00CE6206" w:rsidRPr="00542B23">
              <w:rPr>
                <w:szCs w:val="28"/>
                <w:lang w:val="en-US"/>
              </w:rPr>
              <w:t>)</w:t>
            </w:r>
          </w:p>
        </w:tc>
      </w:tr>
      <w:tr w:rsidR="00542B23" w:rsidRPr="00542B23" w14:paraId="0D70E5B9" w14:textId="77777777" w:rsidTr="00EC1CE3">
        <w:tc>
          <w:tcPr>
            <w:tcW w:w="2005" w:type="pct"/>
          </w:tcPr>
          <w:p w14:paraId="6D11AF40" w14:textId="7594254D" w:rsidR="006B2C29" w:rsidRPr="00542B23" w:rsidRDefault="00CE6206" w:rsidP="0002351F">
            <w:pPr>
              <w:spacing w:before="120" w:after="120" w:line="240" w:lineRule="auto"/>
              <w:ind w:firstLine="17"/>
              <w:jc w:val="left"/>
              <w:rPr>
                <w:i/>
                <w:noProof/>
                <w:szCs w:val="28"/>
                <w:lang w:val="en-US" w:eastAsia="en-US"/>
              </w:rPr>
            </w:pPr>
            <w:r w:rsidRPr="00542B23">
              <w:rPr>
                <w:i/>
                <w:noProof/>
                <w:szCs w:val="28"/>
                <w:lang w:val="en-US" w:eastAsia="en-US"/>
              </w:rPr>
              <w:drawing>
                <wp:inline distT="0" distB="0" distL="0" distR="0" wp14:anchorId="4F67FCBF" wp14:editId="6E5054B6">
                  <wp:extent cx="2160000" cy="1440000"/>
                  <wp:effectExtent l="0" t="0" r="0" b="825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nha 2B.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2995" w:type="pct"/>
          </w:tcPr>
          <w:p w14:paraId="5A7D213C" w14:textId="1698BCD1" w:rsidR="006B2C29" w:rsidRPr="00542B23" w:rsidRDefault="00CE6206" w:rsidP="00A5716E">
            <w:pPr>
              <w:spacing w:before="0" w:after="160" w:line="300" w:lineRule="auto"/>
              <w:ind w:firstLine="0"/>
              <w:rPr>
                <w:szCs w:val="28"/>
                <w:lang w:val="en-US"/>
              </w:rPr>
            </w:pPr>
            <w:r w:rsidRPr="00542B23">
              <w:rPr>
                <w:szCs w:val="28"/>
                <w:lang w:val="en-US"/>
              </w:rPr>
              <w:t xml:space="preserve">Nhà kho số </w:t>
            </w:r>
            <w:r w:rsidR="008A0E80" w:rsidRPr="00542B23">
              <w:rPr>
                <w:szCs w:val="28"/>
                <w:lang w:val="en-US"/>
              </w:rPr>
              <w:t>3 (đã xây dựng</w:t>
            </w:r>
            <w:r w:rsidR="00F45F88" w:rsidRPr="00542B23">
              <w:rPr>
                <w:szCs w:val="28"/>
                <w:lang w:val="en-US"/>
              </w:rPr>
              <w:t>, đã xây dựng, giữ nguyên, không phá dỡ</w:t>
            </w:r>
            <w:r w:rsidR="008A0E80" w:rsidRPr="00542B23">
              <w:rPr>
                <w:szCs w:val="28"/>
                <w:lang w:val="en-US"/>
              </w:rPr>
              <w:t>)</w:t>
            </w:r>
          </w:p>
        </w:tc>
      </w:tr>
      <w:tr w:rsidR="00542B23" w:rsidRPr="00542B23" w14:paraId="617B6A1E" w14:textId="77777777" w:rsidTr="00EC1CE3">
        <w:tc>
          <w:tcPr>
            <w:tcW w:w="2005" w:type="pct"/>
          </w:tcPr>
          <w:p w14:paraId="1A57ED75" w14:textId="520F3E48" w:rsidR="008A0E80" w:rsidRPr="00542B23" w:rsidRDefault="008A0E80" w:rsidP="0002351F">
            <w:pPr>
              <w:spacing w:before="120" w:after="120" w:line="240" w:lineRule="auto"/>
              <w:ind w:firstLine="17"/>
              <w:jc w:val="left"/>
              <w:rPr>
                <w:i/>
                <w:noProof/>
                <w:szCs w:val="28"/>
                <w:lang w:val="en-US" w:eastAsia="en-US"/>
              </w:rPr>
            </w:pPr>
            <w:r w:rsidRPr="00542B23">
              <w:rPr>
                <w:i/>
                <w:noProof/>
                <w:szCs w:val="28"/>
                <w:lang w:val="en-US" w:eastAsia="en-US"/>
              </w:rPr>
              <w:drawing>
                <wp:inline distT="0" distB="0" distL="0" distR="0" wp14:anchorId="2DD52700" wp14:editId="1ACEB57E">
                  <wp:extent cx="2160000" cy="1440000"/>
                  <wp:effectExtent l="0" t="0" r="0" b="825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Nhà kho số 2.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2995" w:type="pct"/>
          </w:tcPr>
          <w:p w14:paraId="3A3D6C95" w14:textId="5209E0CA" w:rsidR="008A0E80" w:rsidRPr="00542B23" w:rsidRDefault="008A0E80" w:rsidP="00A5716E">
            <w:pPr>
              <w:spacing w:before="0" w:after="160" w:line="300" w:lineRule="auto"/>
              <w:ind w:firstLine="0"/>
              <w:rPr>
                <w:szCs w:val="28"/>
                <w:lang w:val="en-US"/>
              </w:rPr>
            </w:pPr>
            <w:r w:rsidRPr="00542B23">
              <w:rPr>
                <w:szCs w:val="28"/>
                <w:lang w:val="en-US"/>
              </w:rPr>
              <w:t>Nhà kho số 1 (</w:t>
            </w:r>
            <w:r w:rsidR="00F45F88" w:rsidRPr="00542B23">
              <w:rPr>
                <w:szCs w:val="28"/>
                <w:lang w:val="en-US"/>
              </w:rPr>
              <w:t>đã xây dựng</w:t>
            </w:r>
            <w:r w:rsidR="00893EFC" w:rsidRPr="00542B23">
              <w:rPr>
                <w:szCs w:val="28"/>
              </w:rPr>
              <w:t xml:space="preserve"> từ 2021</w:t>
            </w:r>
            <w:r w:rsidR="00F45F88" w:rsidRPr="00542B23">
              <w:rPr>
                <w:szCs w:val="28"/>
                <w:lang w:val="en-US"/>
              </w:rPr>
              <w:t>, giữ nguyên, không phá dỡ</w:t>
            </w:r>
            <w:r w:rsidRPr="00542B23">
              <w:rPr>
                <w:szCs w:val="28"/>
                <w:lang w:val="en-US"/>
              </w:rPr>
              <w:t>)</w:t>
            </w:r>
          </w:p>
        </w:tc>
      </w:tr>
      <w:tr w:rsidR="00E11AE2" w:rsidRPr="00542B23" w14:paraId="147A0CAA" w14:textId="77777777" w:rsidTr="00EC1CE3">
        <w:tc>
          <w:tcPr>
            <w:tcW w:w="2005" w:type="pct"/>
          </w:tcPr>
          <w:p w14:paraId="0C45EE3F" w14:textId="48A975AD" w:rsidR="006B2C29" w:rsidRPr="00542B23" w:rsidRDefault="001539B0" w:rsidP="0002351F">
            <w:pPr>
              <w:spacing w:before="120" w:after="120" w:line="240" w:lineRule="auto"/>
              <w:ind w:firstLine="0"/>
              <w:jc w:val="left"/>
              <w:rPr>
                <w:i/>
                <w:szCs w:val="28"/>
                <w:lang w:val="en-US"/>
              </w:rPr>
            </w:pPr>
            <w:r w:rsidRPr="00542B23">
              <w:rPr>
                <w:i/>
                <w:noProof/>
                <w:szCs w:val="28"/>
                <w:lang w:val="en-US" w:eastAsia="en-US"/>
              </w:rPr>
              <w:lastRenderedPageBreak/>
              <w:drawing>
                <wp:inline distT="0" distB="0" distL="0" distR="0" wp14:anchorId="2814455E" wp14:editId="0715617E">
                  <wp:extent cx="2160000" cy="1440000"/>
                  <wp:effectExtent l="0" t="0" r="0" b="8255"/>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hồ điều hòa 2.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2995" w:type="pct"/>
          </w:tcPr>
          <w:p w14:paraId="71D1B0D7" w14:textId="3C63C3B9" w:rsidR="006B2C29" w:rsidRPr="00542B23" w:rsidRDefault="00B27CF4" w:rsidP="00A5716E">
            <w:pPr>
              <w:spacing w:before="0" w:after="160" w:line="300" w:lineRule="auto"/>
              <w:ind w:firstLine="0"/>
              <w:rPr>
                <w:szCs w:val="28"/>
                <w:lang w:val="en-US"/>
              </w:rPr>
            </w:pPr>
            <w:r w:rsidRPr="00542B23">
              <w:rPr>
                <w:szCs w:val="28"/>
                <w:lang w:val="en-US"/>
              </w:rPr>
              <w:t>Hồ điều hòa trong</w:t>
            </w:r>
            <w:r w:rsidR="00B607DC" w:rsidRPr="00542B23">
              <w:rPr>
                <w:szCs w:val="28"/>
                <w:lang w:val="en-US"/>
              </w:rPr>
              <w:t xml:space="preserve"> khuôn viên</w:t>
            </w:r>
            <w:r w:rsidRPr="00542B23">
              <w:rPr>
                <w:szCs w:val="28"/>
                <w:lang w:val="en-US"/>
              </w:rPr>
              <w:t xml:space="preserve"> dự án</w:t>
            </w:r>
            <w:r w:rsidR="00B607DC" w:rsidRPr="00542B23">
              <w:rPr>
                <w:szCs w:val="28"/>
                <w:lang w:val="en-US"/>
              </w:rPr>
              <w:t xml:space="preserve"> (đã có)</w:t>
            </w:r>
          </w:p>
        </w:tc>
      </w:tr>
    </w:tbl>
    <w:p w14:paraId="7592460F" w14:textId="77777777" w:rsidR="00CF162B" w:rsidRPr="00542B23" w:rsidRDefault="00CF162B" w:rsidP="003A6476">
      <w:pPr>
        <w:spacing w:before="120" w:after="120" w:line="240" w:lineRule="auto"/>
        <w:ind w:firstLine="0"/>
        <w:rPr>
          <w:spacing w:val="2"/>
          <w:szCs w:val="28"/>
          <w:shd w:val="clear" w:color="auto" w:fill="FFFFFF"/>
          <w:lang w:val="en-US"/>
        </w:rPr>
      </w:pPr>
    </w:p>
    <w:p w14:paraId="06D05AC6" w14:textId="1FFE6039" w:rsidR="003C5197" w:rsidRPr="00542B23" w:rsidRDefault="002038E4" w:rsidP="0021433D">
      <w:pPr>
        <w:pStyle w:val="A3"/>
        <w:spacing w:before="120" w:after="120" w:line="240" w:lineRule="auto"/>
        <w:ind w:firstLine="0"/>
        <w:jc w:val="both"/>
        <w:outlineLvl w:val="2"/>
        <w:rPr>
          <w:b/>
          <w:sz w:val="28"/>
          <w:szCs w:val="28"/>
          <w:shd w:val="clear" w:color="auto" w:fill="FFFFFF"/>
          <w:lang w:val="vi-VN"/>
        </w:rPr>
      </w:pPr>
      <w:bookmarkStart w:id="279" w:name="_Toc168984788"/>
      <w:bookmarkStart w:id="280" w:name="_Toc170456793"/>
      <w:bookmarkStart w:id="281" w:name="_Toc170456931"/>
      <w:bookmarkStart w:id="282" w:name="_Toc170565181"/>
      <w:bookmarkStart w:id="283" w:name="_Toc170890665"/>
      <w:bookmarkStart w:id="284" w:name="_Toc174876131"/>
      <w:bookmarkStart w:id="285" w:name="_Toc174876562"/>
      <w:bookmarkStart w:id="286" w:name="_Toc185584962"/>
      <w:r w:rsidRPr="00542B23">
        <w:rPr>
          <w:b/>
          <w:sz w:val="28"/>
          <w:szCs w:val="28"/>
          <w:shd w:val="clear" w:color="auto" w:fill="FFFFFF"/>
          <w:lang w:val="vi-VN"/>
        </w:rPr>
        <w:t>5.</w:t>
      </w:r>
      <w:r w:rsidR="00976124" w:rsidRPr="00542B23">
        <w:rPr>
          <w:b/>
          <w:sz w:val="28"/>
          <w:szCs w:val="28"/>
          <w:shd w:val="clear" w:color="auto" w:fill="FFFFFF"/>
          <w:lang w:val="vi-VN"/>
        </w:rPr>
        <w:t>4</w:t>
      </w:r>
      <w:r w:rsidRPr="00542B23">
        <w:rPr>
          <w:b/>
          <w:sz w:val="28"/>
          <w:szCs w:val="28"/>
          <w:shd w:val="clear" w:color="auto" w:fill="FFFFFF"/>
          <w:lang w:val="vi-VN"/>
        </w:rPr>
        <w:t>. Quy mô các hạng mục công trình của dự án</w:t>
      </w:r>
      <w:r w:rsidR="008F6056" w:rsidRPr="00542B23">
        <w:rPr>
          <w:b/>
          <w:sz w:val="28"/>
          <w:szCs w:val="28"/>
          <w:shd w:val="clear" w:color="auto" w:fill="FFFFFF"/>
          <w:lang w:val="vi-VN"/>
        </w:rPr>
        <w:t xml:space="preserve">, các hạng mục công trình của </w:t>
      </w:r>
      <w:bookmarkEnd w:id="279"/>
      <w:bookmarkEnd w:id="280"/>
      <w:bookmarkEnd w:id="281"/>
      <w:bookmarkEnd w:id="282"/>
      <w:bookmarkEnd w:id="283"/>
      <w:bookmarkEnd w:id="284"/>
      <w:bookmarkEnd w:id="285"/>
      <w:r w:rsidR="00D94169" w:rsidRPr="00542B23">
        <w:rPr>
          <w:b/>
          <w:sz w:val="28"/>
          <w:szCs w:val="28"/>
          <w:shd w:val="clear" w:color="auto" w:fill="FFFFFF"/>
          <w:lang w:val="vi-VN"/>
        </w:rPr>
        <w:t>trung tâm thương mại và dịch vụ tổng hợp</w:t>
      </w:r>
      <w:bookmarkEnd w:id="286"/>
    </w:p>
    <w:p w14:paraId="4556262B" w14:textId="7D20309B" w:rsidR="00711CDE" w:rsidRPr="00542B23" w:rsidRDefault="002038E4" w:rsidP="0021433D">
      <w:pPr>
        <w:spacing w:before="120" w:after="120" w:line="240" w:lineRule="auto"/>
        <w:rPr>
          <w:szCs w:val="28"/>
          <w:lang w:val="pt-BR"/>
        </w:rPr>
      </w:pPr>
      <w:r w:rsidRPr="00542B23">
        <w:rPr>
          <w:szCs w:val="28"/>
        </w:rPr>
        <w:t xml:space="preserve">Dự án </w:t>
      </w:r>
      <w:r w:rsidR="008F6056" w:rsidRPr="00542B23">
        <w:rPr>
          <w:szCs w:val="28"/>
        </w:rPr>
        <w:t>được thực hiện trên lô đất có diện tích</w:t>
      </w:r>
      <w:r w:rsidR="0032062D" w:rsidRPr="00542B23">
        <w:rPr>
          <w:szCs w:val="28"/>
          <w:lang w:val="pt-BR"/>
        </w:rPr>
        <w:t xml:space="preserve"> </w:t>
      </w:r>
      <w:r w:rsidR="00D94169" w:rsidRPr="00542B23">
        <w:rPr>
          <w:szCs w:val="28"/>
          <w:lang w:val="pt-BR"/>
        </w:rPr>
        <w:t xml:space="preserve">20.156,3 </w:t>
      </w:r>
      <w:r w:rsidR="00CF3A4B" w:rsidRPr="00542B23">
        <w:rPr>
          <w:szCs w:val="28"/>
        </w:rPr>
        <w:t>m</w:t>
      </w:r>
      <w:r w:rsidR="00CF3A4B" w:rsidRPr="00542B23">
        <w:rPr>
          <w:szCs w:val="28"/>
          <w:vertAlign w:val="superscript"/>
        </w:rPr>
        <w:t>2</w:t>
      </w:r>
      <w:r w:rsidR="00D94169" w:rsidRPr="00542B23">
        <w:rPr>
          <w:szCs w:val="28"/>
          <w:vertAlign w:val="superscript"/>
        </w:rPr>
        <w:t xml:space="preserve"> </w:t>
      </w:r>
      <w:r w:rsidR="00D94169" w:rsidRPr="00542B23">
        <w:rPr>
          <w:szCs w:val="28"/>
          <w:lang w:val="pt-BR"/>
        </w:rPr>
        <w:t>theo giấy chứng nhận quyền sử dụng đất cấp ngày 31/10/2018</w:t>
      </w:r>
      <w:r w:rsidR="00711CDE" w:rsidRPr="00542B23">
        <w:rPr>
          <w:szCs w:val="28"/>
          <w:lang w:val="pt-BR"/>
        </w:rPr>
        <w:t xml:space="preserve">. </w:t>
      </w:r>
      <w:r w:rsidR="00711CDE" w:rsidRPr="00542B23">
        <w:rPr>
          <w:spacing w:val="2"/>
          <w:szCs w:val="28"/>
          <w:shd w:val="clear" w:color="auto" w:fill="FFFFFF"/>
          <w:lang w:val="it-IT"/>
        </w:rPr>
        <w:t>Cơ cấu sử dụng đất của dự án được trình bày tại bảng sau:</w:t>
      </w:r>
    </w:p>
    <w:p w14:paraId="15031198" w14:textId="2A9C3061" w:rsidR="00711CDE" w:rsidRPr="00542B23" w:rsidRDefault="00711CDE" w:rsidP="00711CDE">
      <w:pPr>
        <w:pStyle w:val="Caption"/>
        <w:keepNext/>
        <w:spacing w:before="120" w:after="120" w:line="288" w:lineRule="auto"/>
        <w:rPr>
          <w:rFonts w:cs="Times New Roman"/>
          <w:color w:val="auto"/>
          <w:sz w:val="28"/>
          <w:szCs w:val="28"/>
          <w:lang w:val="pt-BR"/>
        </w:rPr>
      </w:pPr>
      <w:bookmarkStart w:id="287" w:name="_Toc185336424"/>
      <w:r w:rsidRPr="00542B23">
        <w:rPr>
          <w:rFonts w:cs="Times New Roman"/>
          <w:color w:val="auto"/>
          <w:sz w:val="28"/>
          <w:szCs w:val="28"/>
          <w:lang w:val="pt-BR"/>
        </w:rPr>
        <w:t>Bảng 1.</w:t>
      </w:r>
      <w:r w:rsidR="009E6A26" w:rsidRPr="00542B23">
        <w:rPr>
          <w:rFonts w:cs="Times New Roman"/>
          <w:color w:val="auto"/>
          <w:sz w:val="28"/>
          <w:szCs w:val="28"/>
          <w:lang w:val="pt-BR"/>
        </w:rPr>
        <w:fldChar w:fldCharType="begin"/>
      </w:r>
      <w:r w:rsidR="009E6A26" w:rsidRPr="00542B23">
        <w:rPr>
          <w:rFonts w:cs="Times New Roman"/>
          <w:color w:val="auto"/>
          <w:sz w:val="28"/>
          <w:szCs w:val="28"/>
          <w:lang w:val="pt-BR"/>
        </w:rPr>
        <w:instrText xml:space="preserve"> SEQ Bảng_1. \* ARABIC </w:instrText>
      </w:r>
      <w:r w:rsidR="009E6A26" w:rsidRPr="00542B23">
        <w:rPr>
          <w:rFonts w:cs="Times New Roman"/>
          <w:color w:val="auto"/>
          <w:sz w:val="28"/>
          <w:szCs w:val="28"/>
          <w:lang w:val="pt-BR"/>
        </w:rPr>
        <w:fldChar w:fldCharType="separate"/>
      </w:r>
      <w:r w:rsidR="00201AD6" w:rsidRPr="00542B23">
        <w:rPr>
          <w:rFonts w:cs="Times New Roman"/>
          <w:noProof/>
          <w:color w:val="auto"/>
          <w:sz w:val="28"/>
          <w:szCs w:val="28"/>
          <w:lang w:val="pt-BR"/>
        </w:rPr>
        <w:t>8</w:t>
      </w:r>
      <w:r w:rsidR="009E6A26" w:rsidRPr="00542B23">
        <w:rPr>
          <w:rFonts w:cs="Times New Roman"/>
          <w:color w:val="auto"/>
          <w:sz w:val="28"/>
          <w:szCs w:val="28"/>
          <w:lang w:val="pt-BR"/>
        </w:rPr>
        <w:fldChar w:fldCharType="end"/>
      </w:r>
      <w:r w:rsidRPr="00542B23">
        <w:rPr>
          <w:rFonts w:cs="Times New Roman"/>
          <w:color w:val="auto"/>
          <w:sz w:val="28"/>
          <w:szCs w:val="28"/>
          <w:lang w:val="pt-BR"/>
        </w:rPr>
        <w:t>: Cơ cấu sử dụng đất của dự án</w:t>
      </w:r>
      <w:bookmarkEnd w:id="287"/>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892"/>
        <w:gridCol w:w="993"/>
        <w:gridCol w:w="1541"/>
        <w:gridCol w:w="1114"/>
      </w:tblGrid>
      <w:tr w:rsidR="00542B23" w:rsidRPr="00542B23" w14:paraId="049B948E" w14:textId="77777777" w:rsidTr="00602E76">
        <w:trPr>
          <w:trHeight w:val="263"/>
          <w:tblHeader/>
        </w:trPr>
        <w:tc>
          <w:tcPr>
            <w:tcW w:w="708" w:type="dxa"/>
            <w:shd w:val="clear" w:color="auto" w:fill="auto"/>
            <w:noWrap/>
            <w:vAlign w:val="center"/>
            <w:hideMark/>
          </w:tcPr>
          <w:p w14:paraId="31C6C31F" w14:textId="77777777" w:rsidR="00711CDE" w:rsidRPr="00542B23" w:rsidRDefault="00711CDE" w:rsidP="0021433D">
            <w:pPr>
              <w:spacing w:before="40" w:after="40" w:line="240" w:lineRule="auto"/>
              <w:ind w:firstLine="0"/>
              <w:jc w:val="center"/>
              <w:rPr>
                <w:rFonts w:eastAsia="Times New Roman"/>
                <w:b/>
                <w:bCs/>
                <w:szCs w:val="28"/>
                <w:lang w:val="en-US" w:eastAsia="en-US"/>
              </w:rPr>
            </w:pPr>
            <w:bookmarkStart w:id="288" w:name="_Hlk120364479"/>
            <w:r w:rsidRPr="00542B23">
              <w:rPr>
                <w:rFonts w:eastAsia="Times New Roman"/>
                <w:b/>
                <w:bCs/>
                <w:szCs w:val="28"/>
                <w:lang w:val="en-US" w:eastAsia="en-US"/>
              </w:rPr>
              <w:t>TT</w:t>
            </w:r>
          </w:p>
        </w:tc>
        <w:tc>
          <w:tcPr>
            <w:tcW w:w="4892" w:type="dxa"/>
            <w:shd w:val="clear" w:color="auto" w:fill="auto"/>
            <w:noWrap/>
            <w:vAlign w:val="center"/>
            <w:hideMark/>
          </w:tcPr>
          <w:p w14:paraId="31383A01" w14:textId="77777777" w:rsidR="00711CDE" w:rsidRPr="00542B23" w:rsidRDefault="00711CDE" w:rsidP="0021433D">
            <w:pPr>
              <w:spacing w:before="40" w:after="40" w:line="240" w:lineRule="auto"/>
              <w:ind w:firstLine="0"/>
              <w:jc w:val="center"/>
              <w:rPr>
                <w:rFonts w:eastAsia="Times New Roman"/>
                <w:b/>
                <w:bCs/>
                <w:szCs w:val="28"/>
                <w:lang w:val="en-US" w:eastAsia="en-US"/>
              </w:rPr>
            </w:pPr>
            <w:r w:rsidRPr="00542B23">
              <w:rPr>
                <w:rFonts w:eastAsia="Times New Roman"/>
                <w:b/>
                <w:bCs/>
                <w:szCs w:val="28"/>
                <w:lang w:val="en-US" w:eastAsia="en-US"/>
              </w:rPr>
              <w:t>Danh mục sử dụng đất</w:t>
            </w:r>
          </w:p>
        </w:tc>
        <w:tc>
          <w:tcPr>
            <w:tcW w:w="993" w:type="dxa"/>
            <w:shd w:val="clear" w:color="auto" w:fill="auto"/>
            <w:vAlign w:val="center"/>
          </w:tcPr>
          <w:p w14:paraId="5516059D" w14:textId="77777777" w:rsidR="00711CDE" w:rsidRPr="00542B23" w:rsidRDefault="00711CDE" w:rsidP="0021433D">
            <w:pPr>
              <w:spacing w:before="40" w:after="40" w:line="240" w:lineRule="auto"/>
              <w:ind w:firstLine="0"/>
              <w:jc w:val="center"/>
              <w:rPr>
                <w:rFonts w:eastAsia="Times New Roman"/>
                <w:b/>
                <w:bCs/>
                <w:szCs w:val="28"/>
                <w:lang w:val="en-US" w:eastAsia="en-US"/>
              </w:rPr>
            </w:pPr>
            <w:r w:rsidRPr="00542B23">
              <w:rPr>
                <w:rFonts w:eastAsia="Times New Roman"/>
                <w:b/>
                <w:bCs/>
                <w:szCs w:val="28"/>
                <w:lang w:val="en-US" w:eastAsia="en-US"/>
              </w:rPr>
              <w:t>Đơn vị</w:t>
            </w:r>
          </w:p>
        </w:tc>
        <w:tc>
          <w:tcPr>
            <w:tcW w:w="1541" w:type="dxa"/>
            <w:shd w:val="clear" w:color="auto" w:fill="auto"/>
            <w:vAlign w:val="center"/>
          </w:tcPr>
          <w:p w14:paraId="48E23C4A" w14:textId="77777777" w:rsidR="00711CDE" w:rsidRPr="00542B23" w:rsidRDefault="00711CDE" w:rsidP="0021433D">
            <w:pPr>
              <w:spacing w:before="40" w:after="40" w:line="240" w:lineRule="auto"/>
              <w:ind w:firstLine="0"/>
              <w:jc w:val="center"/>
              <w:rPr>
                <w:rFonts w:eastAsia="Times New Roman"/>
                <w:b/>
                <w:bCs/>
                <w:szCs w:val="28"/>
                <w:lang w:val="en-US" w:eastAsia="en-US"/>
              </w:rPr>
            </w:pPr>
            <w:r w:rsidRPr="00542B23">
              <w:rPr>
                <w:rFonts w:eastAsia="Times New Roman"/>
                <w:b/>
                <w:bCs/>
                <w:szCs w:val="28"/>
                <w:lang w:val="en-US" w:eastAsia="en-US"/>
              </w:rPr>
              <w:t>Thông số</w:t>
            </w:r>
          </w:p>
        </w:tc>
        <w:tc>
          <w:tcPr>
            <w:tcW w:w="1114" w:type="dxa"/>
            <w:vAlign w:val="center"/>
          </w:tcPr>
          <w:p w14:paraId="2A2FBE12" w14:textId="77777777" w:rsidR="00711CDE" w:rsidRPr="00542B23" w:rsidRDefault="00711CDE" w:rsidP="0021433D">
            <w:pPr>
              <w:spacing w:before="40" w:after="40" w:line="240" w:lineRule="auto"/>
              <w:ind w:firstLine="0"/>
              <w:jc w:val="center"/>
              <w:rPr>
                <w:b/>
                <w:bCs/>
                <w:spacing w:val="-2"/>
                <w:szCs w:val="28"/>
              </w:rPr>
            </w:pPr>
            <w:r w:rsidRPr="00542B23">
              <w:rPr>
                <w:b/>
                <w:bCs/>
                <w:spacing w:val="-2"/>
                <w:szCs w:val="28"/>
                <w:lang w:val="en-US"/>
              </w:rPr>
              <w:t>Tỷ lệ</w:t>
            </w:r>
            <w:r w:rsidRPr="00542B23">
              <w:rPr>
                <w:b/>
                <w:bCs/>
                <w:spacing w:val="-2"/>
                <w:szCs w:val="28"/>
              </w:rPr>
              <w:t xml:space="preserve"> (%)</w:t>
            </w:r>
          </w:p>
        </w:tc>
      </w:tr>
      <w:tr w:rsidR="00542B23" w:rsidRPr="00542B23" w14:paraId="4FB1E832" w14:textId="77777777" w:rsidTr="00602E76">
        <w:trPr>
          <w:trHeight w:val="298"/>
        </w:trPr>
        <w:tc>
          <w:tcPr>
            <w:tcW w:w="708" w:type="dxa"/>
            <w:shd w:val="clear" w:color="auto" w:fill="auto"/>
            <w:noWrap/>
            <w:vAlign w:val="bottom"/>
          </w:tcPr>
          <w:p w14:paraId="5F9EC128"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1</w:t>
            </w:r>
          </w:p>
        </w:tc>
        <w:tc>
          <w:tcPr>
            <w:tcW w:w="4892" w:type="dxa"/>
            <w:shd w:val="clear" w:color="auto" w:fill="auto"/>
            <w:noWrap/>
            <w:vAlign w:val="center"/>
          </w:tcPr>
          <w:p w14:paraId="686516DC" w14:textId="77777777" w:rsidR="00711CDE" w:rsidRPr="00542B23" w:rsidRDefault="00711CDE" w:rsidP="0021433D">
            <w:pPr>
              <w:spacing w:before="40" w:after="40" w:line="240" w:lineRule="auto"/>
              <w:ind w:firstLine="0"/>
              <w:jc w:val="left"/>
              <w:rPr>
                <w:rFonts w:eastAsia="Times New Roman"/>
                <w:b/>
                <w:bCs/>
                <w:szCs w:val="28"/>
                <w:lang w:val="en-US" w:eastAsia="en-US"/>
              </w:rPr>
            </w:pPr>
            <w:r w:rsidRPr="00542B23">
              <w:rPr>
                <w:bCs/>
                <w:szCs w:val="28"/>
                <w:lang w:val="nl-NL"/>
              </w:rPr>
              <w:t>Diện tích các công trình xây dựng</w:t>
            </w:r>
          </w:p>
        </w:tc>
        <w:tc>
          <w:tcPr>
            <w:tcW w:w="993" w:type="dxa"/>
            <w:shd w:val="clear" w:color="auto" w:fill="auto"/>
            <w:noWrap/>
            <w:vAlign w:val="center"/>
          </w:tcPr>
          <w:p w14:paraId="092AF561" w14:textId="77777777" w:rsidR="00711CDE" w:rsidRPr="00542B23" w:rsidRDefault="00711CDE" w:rsidP="0021433D">
            <w:pPr>
              <w:spacing w:before="40" w:after="40" w:line="240" w:lineRule="auto"/>
              <w:ind w:firstLine="0"/>
              <w:jc w:val="center"/>
              <w:rPr>
                <w:rFonts w:eastAsia="Times New Roman"/>
                <w:b/>
                <w:bCs/>
                <w:szCs w:val="28"/>
                <w:vertAlign w:val="superscript"/>
                <w:lang w:val="en-US" w:eastAsia="en-US"/>
              </w:rPr>
            </w:pPr>
            <w:r w:rsidRPr="00542B23">
              <w:rPr>
                <w:bCs/>
                <w:szCs w:val="28"/>
                <w:lang w:val="nl-NL"/>
              </w:rPr>
              <w:t>m²</w:t>
            </w:r>
          </w:p>
        </w:tc>
        <w:tc>
          <w:tcPr>
            <w:tcW w:w="1541" w:type="dxa"/>
            <w:vAlign w:val="center"/>
          </w:tcPr>
          <w:p w14:paraId="50143C97"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8.052</w:t>
            </w:r>
          </w:p>
        </w:tc>
        <w:tc>
          <w:tcPr>
            <w:tcW w:w="1114" w:type="dxa"/>
            <w:vAlign w:val="bottom"/>
          </w:tcPr>
          <w:p w14:paraId="33654918" w14:textId="3AB47B7F" w:rsidR="00711CDE" w:rsidRPr="00542B23" w:rsidRDefault="006E74CD"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39,95</w:t>
            </w:r>
          </w:p>
        </w:tc>
      </w:tr>
      <w:tr w:rsidR="00542B23" w:rsidRPr="00542B23" w14:paraId="7D4BEF6F" w14:textId="77777777" w:rsidTr="00602E76">
        <w:trPr>
          <w:trHeight w:val="409"/>
        </w:trPr>
        <w:tc>
          <w:tcPr>
            <w:tcW w:w="708" w:type="dxa"/>
            <w:shd w:val="clear" w:color="auto" w:fill="auto"/>
            <w:noWrap/>
            <w:vAlign w:val="center"/>
          </w:tcPr>
          <w:p w14:paraId="7725B521" w14:textId="77777777" w:rsidR="00711CDE" w:rsidRPr="00542B23" w:rsidRDefault="00711CDE" w:rsidP="0021433D">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2</w:t>
            </w:r>
          </w:p>
        </w:tc>
        <w:tc>
          <w:tcPr>
            <w:tcW w:w="4892" w:type="dxa"/>
            <w:shd w:val="clear" w:color="auto" w:fill="auto"/>
            <w:noWrap/>
            <w:vAlign w:val="center"/>
          </w:tcPr>
          <w:p w14:paraId="7CA2B390" w14:textId="77777777" w:rsidR="00711CDE" w:rsidRPr="00542B23" w:rsidRDefault="00711CDE" w:rsidP="0021433D">
            <w:pPr>
              <w:spacing w:before="40" w:after="40" w:line="240" w:lineRule="auto"/>
              <w:ind w:firstLine="0"/>
              <w:jc w:val="left"/>
              <w:rPr>
                <w:rFonts w:eastAsia="Times New Roman"/>
                <w:b/>
                <w:szCs w:val="28"/>
                <w:lang w:val="en-US" w:eastAsia="en-US"/>
              </w:rPr>
            </w:pPr>
            <w:r w:rsidRPr="00542B23">
              <w:rPr>
                <w:bCs/>
                <w:szCs w:val="28"/>
                <w:lang w:val="nl-NL"/>
              </w:rPr>
              <w:t>Diện tích đất cây xanh</w:t>
            </w:r>
          </w:p>
        </w:tc>
        <w:tc>
          <w:tcPr>
            <w:tcW w:w="993" w:type="dxa"/>
            <w:shd w:val="clear" w:color="auto" w:fill="auto"/>
            <w:noWrap/>
            <w:vAlign w:val="center"/>
          </w:tcPr>
          <w:p w14:paraId="08CF8FD4" w14:textId="77777777" w:rsidR="00711CDE" w:rsidRPr="00542B23" w:rsidRDefault="00711CDE" w:rsidP="0021433D">
            <w:pPr>
              <w:spacing w:before="40" w:after="40" w:line="240" w:lineRule="auto"/>
              <w:ind w:firstLine="0"/>
              <w:jc w:val="center"/>
              <w:rPr>
                <w:rFonts w:eastAsia="Times New Roman"/>
                <w:b/>
                <w:szCs w:val="28"/>
                <w:lang w:val="en-US" w:eastAsia="en-US"/>
              </w:rPr>
            </w:pPr>
            <w:r w:rsidRPr="00542B23">
              <w:rPr>
                <w:bCs/>
                <w:szCs w:val="28"/>
                <w:lang w:val="nl-NL"/>
              </w:rPr>
              <w:t>m²</w:t>
            </w:r>
          </w:p>
        </w:tc>
        <w:tc>
          <w:tcPr>
            <w:tcW w:w="1541" w:type="dxa"/>
            <w:vAlign w:val="center"/>
          </w:tcPr>
          <w:p w14:paraId="1DCD7CE1" w14:textId="77777777" w:rsidR="00711CDE" w:rsidRPr="00542B23" w:rsidRDefault="00711CDE" w:rsidP="0021433D">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4.058,1</w:t>
            </w:r>
          </w:p>
        </w:tc>
        <w:tc>
          <w:tcPr>
            <w:tcW w:w="1114" w:type="dxa"/>
            <w:vAlign w:val="bottom"/>
          </w:tcPr>
          <w:p w14:paraId="6F3C7470" w14:textId="77777777" w:rsidR="00711CDE" w:rsidRPr="00542B23" w:rsidRDefault="00711CDE" w:rsidP="0021433D">
            <w:pPr>
              <w:spacing w:before="40" w:after="40" w:line="240" w:lineRule="auto"/>
              <w:ind w:firstLine="0"/>
              <w:jc w:val="center"/>
              <w:rPr>
                <w:rFonts w:eastAsia="Times New Roman"/>
                <w:szCs w:val="28"/>
                <w:lang w:val="en-US" w:eastAsia="en-US"/>
              </w:rPr>
            </w:pPr>
            <w:r w:rsidRPr="00542B23">
              <w:rPr>
                <w:rFonts w:eastAsia="Times New Roman"/>
                <w:szCs w:val="28"/>
                <w:lang w:val="en-US" w:eastAsia="en-US"/>
              </w:rPr>
              <w:t>20,13</w:t>
            </w:r>
          </w:p>
        </w:tc>
      </w:tr>
      <w:tr w:rsidR="00542B23" w:rsidRPr="00542B23" w14:paraId="02F30A0B" w14:textId="77777777" w:rsidTr="00602E76">
        <w:trPr>
          <w:trHeight w:val="407"/>
        </w:trPr>
        <w:tc>
          <w:tcPr>
            <w:tcW w:w="708" w:type="dxa"/>
            <w:shd w:val="clear" w:color="auto" w:fill="auto"/>
            <w:noWrap/>
            <w:vAlign w:val="center"/>
          </w:tcPr>
          <w:p w14:paraId="652D742D"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3</w:t>
            </w:r>
          </w:p>
        </w:tc>
        <w:tc>
          <w:tcPr>
            <w:tcW w:w="4892" w:type="dxa"/>
            <w:shd w:val="clear" w:color="auto" w:fill="auto"/>
            <w:noWrap/>
            <w:vAlign w:val="center"/>
          </w:tcPr>
          <w:p w14:paraId="1BCED01F" w14:textId="77777777" w:rsidR="00711CDE" w:rsidRPr="00542B23" w:rsidRDefault="00711CDE" w:rsidP="0021433D">
            <w:pPr>
              <w:spacing w:before="40" w:after="40" w:line="240" w:lineRule="auto"/>
              <w:ind w:firstLine="0"/>
              <w:jc w:val="left"/>
              <w:rPr>
                <w:rFonts w:eastAsia="Times New Roman"/>
                <w:b/>
                <w:bCs/>
                <w:szCs w:val="28"/>
                <w:lang w:val="en-US" w:eastAsia="en-US"/>
              </w:rPr>
            </w:pPr>
            <w:r w:rsidRPr="00542B23">
              <w:rPr>
                <w:bCs/>
                <w:szCs w:val="28"/>
                <w:lang w:val="nl-NL"/>
              </w:rPr>
              <w:t>Diện sân đường nội bộ, bãi để xe, nhà bảo vệ</w:t>
            </w:r>
          </w:p>
        </w:tc>
        <w:tc>
          <w:tcPr>
            <w:tcW w:w="993" w:type="dxa"/>
            <w:shd w:val="clear" w:color="auto" w:fill="auto"/>
            <w:noWrap/>
            <w:vAlign w:val="center"/>
          </w:tcPr>
          <w:p w14:paraId="6812ECB5" w14:textId="77777777" w:rsidR="00711CDE" w:rsidRPr="00542B23" w:rsidRDefault="00711CDE" w:rsidP="0021433D">
            <w:pPr>
              <w:spacing w:before="40" w:after="40" w:line="240" w:lineRule="auto"/>
              <w:ind w:firstLine="0"/>
              <w:jc w:val="center"/>
              <w:rPr>
                <w:rFonts w:eastAsia="Times New Roman"/>
                <w:b/>
                <w:bCs/>
                <w:szCs w:val="28"/>
                <w:lang w:val="en-US" w:eastAsia="en-US"/>
              </w:rPr>
            </w:pPr>
            <w:r w:rsidRPr="00542B23">
              <w:rPr>
                <w:bCs/>
                <w:szCs w:val="28"/>
                <w:lang w:val="nl-NL"/>
              </w:rPr>
              <w:t>m²</w:t>
            </w:r>
          </w:p>
        </w:tc>
        <w:tc>
          <w:tcPr>
            <w:tcW w:w="1541" w:type="dxa"/>
            <w:vAlign w:val="center"/>
          </w:tcPr>
          <w:p w14:paraId="390FC57A"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7.318,4</w:t>
            </w:r>
          </w:p>
        </w:tc>
        <w:tc>
          <w:tcPr>
            <w:tcW w:w="1114" w:type="dxa"/>
            <w:vAlign w:val="center"/>
          </w:tcPr>
          <w:p w14:paraId="2D17BE7A"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36,31</w:t>
            </w:r>
          </w:p>
        </w:tc>
      </w:tr>
      <w:tr w:rsidR="00542B23" w:rsidRPr="00542B23" w14:paraId="3D6EB468" w14:textId="77777777" w:rsidTr="00602E76">
        <w:trPr>
          <w:trHeight w:val="407"/>
        </w:trPr>
        <w:tc>
          <w:tcPr>
            <w:tcW w:w="708" w:type="dxa"/>
            <w:shd w:val="clear" w:color="auto" w:fill="auto"/>
            <w:noWrap/>
            <w:vAlign w:val="center"/>
          </w:tcPr>
          <w:p w14:paraId="40D4F28E"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4</w:t>
            </w:r>
          </w:p>
        </w:tc>
        <w:tc>
          <w:tcPr>
            <w:tcW w:w="4892" w:type="dxa"/>
            <w:shd w:val="clear" w:color="auto" w:fill="auto"/>
            <w:noWrap/>
            <w:vAlign w:val="center"/>
          </w:tcPr>
          <w:p w14:paraId="446A1205" w14:textId="77777777" w:rsidR="00711CDE" w:rsidRPr="00542B23" w:rsidRDefault="00711CDE" w:rsidP="0021433D">
            <w:pPr>
              <w:spacing w:before="40" w:after="40" w:line="240" w:lineRule="auto"/>
              <w:ind w:firstLine="0"/>
              <w:jc w:val="left"/>
              <w:rPr>
                <w:bCs/>
                <w:szCs w:val="28"/>
                <w:lang w:val="nl-NL"/>
              </w:rPr>
            </w:pPr>
            <w:r w:rsidRPr="00542B23">
              <w:rPr>
                <w:bCs/>
                <w:szCs w:val="28"/>
                <w:lang w:val="nl-NL"/>
              </w:rPr>
              <w:t>Diện tích mặt nước</w:t>
            </w:r>
          </w:p>
        </w:tc>
        <w:tc>
          <w:tcPr>
            <w:tcW w:w="993" w:type="dxa"/>
            <w:shd w:val="clear" w:color="auto" w:fill="auto"/>
            <w:noWrap/>
            <w:vAlign w:val="center"/>
          </w:tcPr>
          <w:p w14:paraId="344231E5" w14:textId="77777777" w:rsidR="00711CDE" w:rsidRPr="00542B23" w:rsidRDefault="00711CDE" w:rsidP="0021433D">
            <w:pPr>
              <w:spacing w:before="40" w:after="40" w:line="240" w:lineRule="auto"/>
              <w:ind w:firstLine="0"/>
              <w:jc w:val="center"/>
              <w:rPr>
                <w:bCs/>
                <w:szCs w:val="28"/>
                <w:lang w:val="nl-NL"/>
              </w:rPr>
            </w:pPr>
            <w:r w:rsidRPr="00542B23">
              <w:rPr>
                <w:bCs/>
                <w:szCs w:val="28"/>
                <w:lang w:val="nl-NL"/>
              </w:rPr>
              <w:t>m</w:t>
            </w:r>
            <w:r w:rsidRPr="00542B23">
              <w:rPr>
                <w:bCs/>
                <w:szCs w:val="28"/>
                <w:vertAlign w:val="superscript"/>
                <w:lang w:val="nl-NL"/>
              </w:rPr>
              <w:t>2</w:t>
            </w:r>
          </w:p>
        </w:tc>
        <w:tc>
          <w:tcPr>
            <w:tcW w:w="1541" w:type="dxa"/>
            <w:vAlign w:val="center"/>
          </w:tcPr>
          <w:p w14:paraId="6A80DD21"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279</w:t>
            </w:r>
          </w:p>
        </w:tc>
        <w:tc>
          <w:tcPr>
            <w:tcW w:w="1114" w:type="dxa"/>
            <w:vAlign w:val="bottom"/>
          </w:tcPr>
          <w:p w14:paraId="6CB02B01" w14:textId="77777777"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1,38</w:t>
            </w:r>
          </w:p>
        </w:tc>
      </w:tr>
      <w:tr w:rsidR="00542B23" w:rsidRPr="00542B23" w14:paraId="2F6A6C95" w14:textId="77777777" w:rsidTr="00602E76">
        <w:trPr>
          <w:trHeight w:val="407"/>
        </w:trPr>
        <w:tc>
          <w:tcPr>
            <w:tcW w:w="708" w:type="dxa"/>
            <w:shd w:val="clear" w:color="auto" w:fill="auto"/>
            <w:noWrap/>
            <w:vAlign w:val="center"/>
          </w:tcPr>
          <w:p w14:paraId="36492FBF" w14:textId="62522F15" w:rsidR="00711CDE" w:rsidRPr="00542B23" w:rsidRDefault="004A5429"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5</w:t>
            </w:r>
          </w:p>
        </w:tc>
        <w:tc>
          <w:tcPr>
            <w:tcW w:w="4892" w:type="dxa"/>
            <w:shd w:val="clear" w:color="auto" w:fill="auto"/>
            <w:noWrap/>
            <w:vAlign w:val="center"/>
          </w:tcPr>
          <w:p w14:paraId="30B97F57" w14:textId="7A895A9D" w:rsidR="00711CDE" w:rsidRPr="00542B23" w:rsidRDefault="00711CDE" w:rsidP="0021433D">
            <w:pPr>
              <w:spacing w:before="40" w:after="40" w:line="240" w:lineRule="auto"/>
              <w:ind w:firstLine="0"/>
              <w:jc w:val="left"/>
              <w:rPr>
                <w:bCs/>
                <w:szCs w:val="28"/>
                <w:lang w:val="nl-NL"/>
              </w:rPr>
            </w:pPr>
            <w:r w:rsidRPr="00542B23">
              <w:rPr>
                <w:bCs/>
                <w:szCs w:val="28"/>
                <w:lang w:val="nl-NL"/>
              </w:rPr>
              <w:t>Diện tích hành lang an toàn điện</w:t>
            </w:r>
          </w:p>
        </w:tc>
        <w:tc>
          <w:tcPr>
            <w:tcW w:w="993" w:type="dxa"/>
            <w:shd w:val="clear" w:color="auto" w:fill="auto"/>
            <w:noWrap/>
            <w:vAlign w:val="center"/>
          </w:tcPr>
          <w:p w14:paraId="5756F4FC" w14:textId="77777777" w:rsidR="00711CDE" w:rsidRPr="00542B23" w:rsidRDefault="00711CDE" w:rsidP="0021433D">
            <w:pPr>
              <w:spacing w:before="40" w:after="40" w:line="240" w:lineRule="auto"/>
              <w:ind w:firstLine="0"/>
              <w:jc w:val="center"/>
              <w:rPr>
                <w:bCs/>
                <w:szCs w:val="28"/>
                <w:lang w:val="nl-NL"/>
              </w:rPr>
            </w:pPr>
          </w:p>
        </w:tc>
        <w:tc>
          <w:tcPr>
            <w:tcW w:w="1541" w:type="dxa"/>
            <w:vAlign w:val="center"/>
          </w:tcPr>
          <w:p w14:paraId="3E015338" w14:textId="3C45C646"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448,8</w:t>
            </w:r>
          </w:p>
        </w:tc>
        <w:tc>
          <w:tcPr>
            <w:tcW w:w="1114" w:type="dxa"/>
            <w:vAlign w:val="bottom"/>
          </w:tcPr>
          <w:p w14:paraId="53E265DB" w14:textId="7BF1FF63" w:rsidR="00711CDE" w:rsidRPr="00542B23" w:rsidRDefault="00711CDE" w:rsidP="0021433D">
            <w:pPr>
              <w:spacing w:before="40" w:after="40" w:line="240" w:lineRule="auto"/>
              <w:ind w:firstLine="0"/>
              <w:jc w:val="center"/>
              <w:rPr>
                <w:rFonts w:eastAsia="Times New Roman"/>
                <w:bCs/>
                <w:szCs w:val="28"/>
                <w:lang w:val="en-US" w:eastAsia="en-US"/>
              </w:rPr>
            </w:pPr>
            <w:r w:rsidRPr="00542B23">
              <w:rPr>
                <w:rFonts w:eastAsia="Times New Roman"/>
                <w:bCs/>
                <w:szCs w:val="28"/>
                <w:lang w:val="en-US" w:eastAsia="en-US"/>
              </w:rPr>
              <w:t>2,23</w:t>
            </w:r>
          </w:p>
        </w:tc>
      </w:tr>
      <w:tr w:rsidR="00542B23" w:rsidRPr="00542B23" w14:paraId="42022FBD" w14:textId="77777777" w:rsidTr="00602E76">
        <w:trPr>
          <w:trHeight w:val="328"/>
        </w:trPr>
        <w:tc>
          <w:tcPr>
            <w:tcW w:w="708" w:type="dxa"/>
            <w:shd w:val="clear" w:color="auto" w:fill="auto"/>
            <w:noWrap/>
            <w:vAlign w:val="center"/>
          </w:tcPr>
          <w:p w14:paraId="5B0BDB1D" w14:textId="77777777" w:rsidR="00711CDE" w:rsidRPr="00542B23" w:rsidRDefault="00711CDE" w:rsidP="0021433D">
            <w:pPr>
              <w:spacing w:before="40" w:after="40" w:line="240" w:lineRule="auto"/>
              <w:ind w:firstLine="0"/>
              <w:jc w:val="center"/>
              <w:rPr>
                <w:rFonts w:eastAsia="Times New Roman"/>
                <w:b/>
                <w:szCs w:val="28"/>
                <w:lang w:val="en-US" w:eastAsia="en-US"/>
              </w:rPr>
            </w:pPr>
          </w:p>
        </w:tc>
        <w:tc>
          <w:tcPr>
            <w:tcW w:w="4892" w:type="dxa"/>
            <w:shd w:val="clear" w:color="auto" w:fill="auto"/>
            <w:noWrap/>
            <w:vAlign w:val="bottom"/>
          </w:tcPr>
          <w:p w14:paraId="70E1BF80" w14:textId="77777777" w:rsidR="00711CDE" w:rsidRPr="00542B23" w:rsidRDefault="00711CDE" w:rsidP="0021433D">
            <w:pPr>
              <w:spacing w:before="40" w:after="40" w:line="240" w:lineRule="auto"/>
              <w:ind w:firstLine="0"/>
              <w:jc w:val="center"/>
              <w:rPr>
                <w:rFonts w:eastAsia="Times New Roman"/>
                <w:b/>
                <w:szCs w:val="28"/>
                <w:lang w:val="en-US" w:eastAsia="en-US"/>
              </w:rPr>
            </w:pPr>
            <w:r w:rsidRPr="00542B23">
              <w:rPr>
                <w:rFonts w:eastAsia="Times New Roman"/>
                <w:b/>
                <w:szCs w:val="28"/>
                <w:lang w:val="en-US" w:eastAsia="en-US"/>
              </w:rPr>
              <w:t>Tổng diện tích khu đất đất</w:t>
            </w:r>
          </w:p>
        </w:tc>
        <w:tc>
          <w:tcPr>
            <w:tcW w:w="993" w:type="dxa"/>
            <w:shd w:val="clear" w:color="auto" w:fill="auto"/>
            <w:noWrap/>
            <w:vAlign w:val="center"/>
          </w:tcPr>
          <w:p w14:paraId="1F7C74C8" w14:textId="77777777" w:rsidR="00711CDE" w:rsidRPr="00542B23" w:rsidRDefault="00711CDE" w:rsidP="0021433D">
            <w:pPr>
              <w:spacing w:before="40" w:after="40" w:line="240" w:lineRule="auto"/>
              <w:ind w:firstLine="0"/>
              <w:jc w:val="center"/>
              <w:rPr>
                <w:rFonts w:eastAsia="Times New Roman"/>
                <w:b/>
                <w:szCs w:val="28"/>
                <w:lang w:val="en-US" w:eastAsia="en-US"/>
              </w:rPr>
            </w:pPr>
            <w:r w:rsidRPr="00542B23">
              <w:rPr>
                <w:bCs/>
                <w:szCs w:val="28"/>
                <w:lang w:val="nl-NL"/>
              </w:rPr>
              <w:t>m²</w:t>
            </w:r>
          </w:p>
        </w:tc>
        <w:tc>
          <w:tcPr>
            <w:tcW w:w="1541" w:type="dxa"/>
            <w:vAlign w:val="center"/>
          </w:tcPr>
          <w:p w14:paraId="0498EA10" w14:textId="77777777" w:rsidR="00711CDE" w:rsidRPr="00542B23" w:rsidRDefault="00711CDE" w:rsidP="0021433D">
            <w:pPr>
              <w:spacing w:before="40" w:after="40" w:line="240" w:lineRule="auto"/>
              <w:ind w:firstLine="0"/>
              <w:jc w:val="center"/>
              <w:rPr>
                <w:rFonts w:eastAsia="Times New Roman"/>
                <w:b/>
                <w:szCs w:val="28"/>
                <w:lang w:val="en-US" w:eastAsia="en-US"/>
              </w:rPr>
            </w:pPr>
            <w:r w:rsidRPr="00542B23">
              <w:rPr>
                <w:rFonts w:eastAsia="Times New Roman"/>
                <w:b/>
                <w:szCs w:val="28"/>
                <w:lang w:val="en-US" w:eastAsia="en-US"/>
              </w:rPr>
              <w:t>20.156,3</w:t>
            </w:r>
          </w:p>
        </w:tc>
        <w:tc>
          <w:tcPr>
            <w:tcW w:w="1114" w:type="dxa"/>
            <w:vAlign w:val="bottom"/>
          </w:tcPr>
          <w:p w14:paraId="79580D46" w14:textId="2A28CFD9" w:rsidR="00711CDE" w:rsidRPr="00542B23" w:rsidRDefault="00711CDE" w:rsidP="0021433D">
            <w:pPr>
              <w:spacing w:before="40" w:after="40" w:line="240" w:lineRule="auto"/>
              <w:ind w:firstLine="0"/>
              <w:jc w:val="center"/>
              <w:rPr>
                <w:rFonts w:eastAsia="Times New Roman"/>
                <w:b/>
                <w:szCs w:val="28"/>
                <w:lang w:val="en-US" w:eastAsia="en-US"/>
              </w:rPr>
            </w:pPr>
            <w:r w:rsidRPr="00542B23">
              <w:rPr>
                <w:rFonts w:eastAsia="Times New Roman"/>
                <w:b/>
                <w:szCs w:val="28"/>
                <w:lang w:val="en-US" w:eastAsia="en-US"/>
              </w:rPr>
              <w:t>100</w:t>
            </w:r>
          </w:p>
        </w:tc>
      </w:tr>
    </w:tbl>
    <w:bookmarkEnd w:id="288"/>
    <w:p w14:paraId="5DFE5D7B" w14:textId="6ECB0F21" w:rsidR="00711CDE" w:rsidRPr="00542B23" w:rsidRDefault="00711CDE" w:rsidP="004663AE">
      <w:pPr>
        <w:spacing w:before="120" w:after="120" w:line="288" w:lineRule="auto"/>
        <w:jc w:val="right"/>
        <w:rPr>
          <w:szCs w:val="28"/>
        </w:rPr>
      </w:pPr>
      <w:r w:rsidRPr="00542B23">
        <w:rPr>
          <w:i/>
          <w:szCs w:val="28"/>
        </w:rPr>
        <w:t>(Nguồn: Bản vẽ điều chỉnh tổng mặt bằng kiến trúc của dự án)</w:t>
      </w:r>
    </w:p>
    <w:p w14:paraId="1DB7367A" w14:textId="6D4B65BD" w:rsidR="00A925AE" w:rsidRPr="00542B23" w:rsidRDefault="00A925AE" w:rsidP="004A5429">
      <w:pPr>
        <w:spacing w:before="120" w:after="120" w:line="240" w:lineRule="auto"/>
        <w:rPr>
          <w:szCs w:val="28"/>
          <w:lang w:val="pt-BR"/>
        </w:rPr>
      </w:pPr>
      <w:r w:rsidRPr="00542B23">
        <w:rPr>
          <w:szCs w:val="28"/>
          <w:lang w:val="pt-BR"/>
        </w:rPr>
        <w:t xml:space="preserve"> C</w:t>
      </w:r>
      <w:r w:rsidRPr="00542B23">
        <w:rPr>
          <w:szCs w:val="28"/>
        </w:rPr>
        <w:t>hi tiết bố trí các hạng mục được thống kê cụ thể dưới đây</w:t>
      </w:r>
      <w:r w:rsidRPr="00542B23">
        <w:rPr>
          <w:szCs w:val="28"/>
          <w:lang w:val="pt-BR"/>
        </w:rPr>
        <w:t>:</w:t>
      </w:r>
    </w:p>
    <w:p w14:paraId="008AF149" w14:textId="3BB6B9E6" w:rsidR="00F16AAC" w:rsidRPr="00542B23" w:rsidRDefault="00F16AAC" w:rsidP="00F16AAC">
      <w:pPr>
        <w:spacing w:line="288" w:lineRule="auto"/>
        <w:ind w:firstLine="0"/>
        <w:rPr>
          <w:b/>
          <w:i/>
          <w:szCs w:val="28"/>
          <w:lang w:val="nl-NL"/>
        </w:rPr>
      </w:pPr>
      <w:r w:rsidRPr="00542B23">
        <w:rPr>
          <w:b/>
          <w:i/>
          <w:szCs w:val="28"/>
          <w:lang w:val="nl-NL"/>
        </w:rPr>
        <w:t>a. Các hạng mục công trình chính:</w:t>
      </w:r>
    </w:p>
    <w:p w14:paraId="4E611283" w14:textId="37841C7F" w:rsidR="00A74F26" w:rsidRPr="00542B23" w:rsidRDefault="00A74F26" w:rsidP="00F16AAC">
      <w:pPr>
        <w:spacing w:before="120" w:after="120" w:line="240" w:lineRule="auto"/>
        <w:ind w:firstLine="0"/>
        <w:rPr>
          <w:szCs w:val="28"/>
        </w:rPr>
      </w:pPr>
      <w:r w:rsidRPr="00542B23">
        <w:rPr>
          <w:bCs/>
          <w:i/>
          <w:iCs/>
          <w:szCs w:val="28"/>
          <w:lang w:val="pt-BR"/>
        </w:rPr>
        <w:t xml:space="preserve">1. </w:t>
      </w:r>
      <w:r w:rsidRPr="00542B23">
        <w:rPr>
          <w:bCs/>
          <w:i/>
          <w:iCs/>
          <w:szCs w:val="28"/>
          <w:lang w:val="de-DE"/>
        </w:rPr>
        <w:t xml:space="preserve">Hạng mục: Nhà dịch vụ và thương mại tổng hợp 1 (vị trí số 1 trên </w:t>
      </w:r>
      <w:r w:rsidR="00893EFC" w:rsidRPr="00542B23">
        <w:rPr>
          <w:bCs/>
          <w:i/>
          <w:iCs/>
          <w:szCs w:val="28"/>
          <w:lang w:val="de-DE"/>
        </w:rPr>
        <w:t>TMB</w:t>
      </w:r>
      <w:r w:rsidR="00893EFC" w:rsidRPr="00542B23">
        <w:rPr>
          <w:bCs/>
          <w:i/>
          <w:iCs/>
          <w:szCs w:val="28"/>
        </w:rPr>
        <w:t>)</w:t>
      </w:r>
    </w:p>
    <w:p w14:paraId="7D1000EE" w14:textId="5DF22A82" w:rsidR="00A74F26" w:rsidRPr="00542B23" w:rsidRDefault="00A74F26" w:rsidP="004A5429">
      <w:pPr>
        <w:spacing w:before="120" w:after="120" w:line="240" w:lineRule="auto"/>
        <w:rPr>
          <w:szCs w:val="28"/>
          <w:lang w:val="pt-BR"/>
        </w:rPr>
      </w:pPr>
      <w:r w:rsidRPr="00542B23">
        <w:rPr>
          <w:szCs w:val="28"/>
          <w:lang w:val="pt-BR"/>
        </w:rPr>
        <w:t>Công trình quy mô 6 tầng, mặt bằng hình chữ nhật kích thước theo 2 cạnh là 40,0m x 20,0m. Chiều cao nền so với sân là 0,6m. Chiều cao tầng 1 là 5,0m; chiều cao tầng 2, 3, 4, 5, 6, tầng tum là 3,6m; Chiều cao tầng kỹ thuật là 2,5m. Chiều cao tổng thể nhà  là 29,1m . Nhà thiết kế gồm các phòng dịch vụ và thương mại. Giao thông nhà gồm hành lang giữa, 01 cầu thang bộ  + thang máy ở trung tâm. Diện tích xây dựng 800 m</w:t>
      </w:r>
      <w:r w:rsidRPr="00542B23">
        <w:rPr>
          <w:szCs w:val="28"/>
          <w:vertAlign w:val="superscript"/>
          <w:lang w:val="pt-BR"/>
        </w:rPr>
        <w:t>2</w:t>
      </w:r>
      <w:r w:rsidRPr="00542B23">
        <w:rPr>
          <w:szCs w:val="28"/>
          <w:lang w:val="pt-BR"/>
        </w:rPr>
        <w:t>; tổng diện tích sàn 3.040 m</w:t>
      </w:r>
      <w:r w:rsidRPr="00542B23">
        <w:rPr>
          <w:szCs w:val="28"/>
          <w:vertAlign w:val="superscript"/>
          <w:lang w:val="pt-BR"/>
        </w:rPr>
        <w:t>2</w:t>
      </w:r>
      <w:r w:rsidRPr="00542B23">
        <w:rPr>
          <w:szCs w:val="28"/>
          <w:lang w:val="pt-BR"/>
        </w:rPr>
        <w:t>.</w:t>
      </w:r>
    </w:p>
    <w:p w14:paraId="6A00A664" w14:textId="77777777" w:rsidR="00A74F26" w:rsidRPr="00542B23" w:rsidRDefault="00A74F26" w:rsidP="004A5429">
      <w:pPr>
        <w:spacing w:before="120" w:after="120" w:line="240" w:lineRule="auto"/>
        <w:rPr>
          <w:szCs w:val="28"/>
          <w:lang w:val="pt-BR"/>
        </w:rPr>
      </w:pPr>
      <w:r w:rsidRPr="00542B23">
        <w:rPr>
          <w:szCs w:val="28"/>
          <w:lang w:val="pt-BR"/>
        </w:rPr>
        <w:t xml:space="preserve">Móng được thiết kế là móng cọc bê tông cốt thép. Gia cố nền móng bằng cọc D600 mác 300. Đài móng đổ bê tông đá 1x2 mác 300. Bê tông lót móng đá 2x4 mác 100. Tường móng xây gạch không nung, vữa XM 75. Giằng tường bê tông mác 250 đá 1x2. Nhà được thiết kế hệ khung cột BTCT đá 1x2 mác 300. Dầm, </w:t>
      </w:r>
      <w:r w:rsidRPr="00542B23">
        <w:rPr>
          <w:szCs w:val="28"/>
          <w:lang w:val="pt-BR"/>
        </w:rPr>
        <w:lastRenderedPageBreak/>
        <w:t>sàn BTCT toàn khối mác 300 đá 1x2. Tường xây bằng gạch không nung vữa xi măng mác 75.</w:t>
      </w:r>
    </w:p>
    <w:p w14:paraId="30325925" w14:textId="67FD6FA9" w:rsidR="00A74F26" w:rsidRPr="00542B23" w:rsidRDefault="00A74F26" w:rsidP="004A5429">
      <w:pPr>
        <w:spacing w:before="120" w:after="120" w:line="240" w:lineRule="auto"/>
        <w:rPr>
          <w:szCs w:val="28"/>
          <w:lang w:val="pt-BR"/>
        </w:rPr>
      </w:pPr>
      <w:r w:rsidRPr="00542B23">
        <w:rPr>
          <w:szCs w:val="28"/>
          <w:lang w:val="pt-BR"/>
        </w:rPr>
        <w:t>Trát tường trong và ngoài nhà dùng vữa XM 75; Bậc cầu thang, bậc tam cấp lát đá granite. Toàn bộ phần tường trong và ngoài nhà được sơn 01 nước sơn lót 02 nước sơn phủ. Sênô mái láng vữa XM 100 dốc về vị trí các lỗ thu nước mái. Nền, sàn nhà lát gạch ceramic KT 600x600mm, nền khu wc lát bằng gạch ceramic chống trơn 300x300mm. Tường khu wc ốp bằng gạch ceramic 300x600mm. Cửa đi, cửa sổ, vách kính sử dụng cửa khung nhôm Xingfa kính an toàn 6,38mm. Lan can cầu</w:t>
      </w:r>
      <w:r w:rsidR="009929C5" w:rsidRPr="00542B23">
        <w:rPr>
          <w:szCs w:val="28"/>
          <w:lang w:val="pt-BR"/>
        </w:rPr>
        <w:t>.</w:t>
      </w:r>
      <w:r w:rsidRPr="00542B23">
        <w:rPr>
          <w:szCs w:val="28"/>
          <w:lang w:val="pt-BR"/>
        </w:rPr>
        <w:t xml:space="preserve"> </w:t>
      </w:r>
    </w:p>
    <w:p w14:paraId="1692B5DD" w14:textId="59E5AA5B" w:rsidR="00A74F26" w:rsidRPr="00542B23" w:rsidRDefault="00A74F26" w:rsidP="00F16AAC">
      <w:pPr>
        <w:spacing w:before="120" w:after="120" w:line="240" w:lineRule="auto"/>
        <w:ind w:firstLine="0"/>
        <w:rPr>
          <w:bCs/>
          <w:i/>
          <w:iCs/>
          <w:szCs w:val="28"/>
        </w:rPr>
      </w:pPr>
      <w:r w:rsidRPr="00542B23">
        <w:rPr>
          <w:bCs/>
          <w:i/>
          <w:iCs/>
          <w:szCs w:val="28"/>
          <w:lang w:val="de-DE"/>
        </w:rPr>
        <w:t>2. Hạng mục: Showroom kinh doanh và dịch vụ (vị trí số</w:t>
      </w:r>
      <w:r w:rsidR="000329E1" w:rsidRPr="00542B23">
        <w:rPr>
          <w:bCs/>
          <w:i/>
          <w:iCs/>
          <w:szCs w:val="28"/>
          <w:lang w:val="de-DE"/>
        </w:rPr>
        <w:t xml:space="preserve"> 02C trên </w:t>
      </w:r>
      <w:r w:rsidR="00893EFC" w:rsidRPr="00542B23">
        <w:rPr>
          <w:bCs/>
          <w:i/>
          <w:iCs/>
          <w:szCs w:val="28"/>
          <w:lang w:val="de-DE"/>
        </w:rPr>
        <w:t>TMB</w:t>
      </w:r>
      <w:r w:rsidR="00893EFC" w:rsidRPr="00542B23">
        <w:rPr>
          <w:bCs/>
          <w:i/>
          <w:iCs/>
          <w:szCs w:val="28"/>
        </w:rPr>
        <w:t>)</w:t>
      </w:r>
      <w:r w:rsidR="00F16AAC" w:rsidRPr="00542B23">
        <w:rPr>
          <w:bCs/>
          <w:i/>
          <w:iCs/>
          <w:szCs w:val="28"/>
        </w:rPr>
        <w:t xml:space="preserve"> </w:t>
      </w:r>
    </w:p>
    <w:p w14:paraId="15579576" w14:textId="2E55B0D8" w:rsidR="00A74F26" w:rsidRPr="00542B23" w:rsidRDefault="00A74F26" w:rsidP="004A5429">
      <w:pPr>
        <w:spacing w:before="120" w:after="120" w:line="240" w:lineRule="auto"/>
        <w:rPr>
          <w:szCs w:val="28"/>
          <w:lang w:val="pt-BR"/>
        </w:rPr>
      </w:pPr>
      <w:r w:rsidRPr="00542B23">
        <w:rPr>
          <w:szCs w:val="28"/>
          <w:lang w:val="pt-BR"/>
        </w:rPr>
        <w:t>Công trình quy mô 2 tầng. Diện tích xây dựng 814 m</w:t>
      </w:r>
      <w:r w:rsidRPr="00542B23">
        <w:rPr>
          <w:szCs w:val="28"/>
          <w:vertAlign w:val="superscript"/>
          <w:lang w:val="pt-BR"/>
        </w:rPr>
        <w:t>2</w:t>
      </w:r>
      <w:r w:rsidRPr="00542B23">
        <w:rPr>
          <w:szCs w:val="28"/>
          <w:lang w:val="pt-BR"/>
        </w:rPr>
        <w:t>; Tổng diện tích sàn : 1.628 m</w:t>
      </w:r>
      <w:r w:rsidRPr="00542B23">
        <w:rPr>
          <w:szCs w:val="28"/>
          <w:vertAlign w:val="superscript"/>
          <w:lang w:val="pt-BR"/>
        </w:rPr>
        <w:t>2</w:t>
      </w:r>
      <w:r w:rsidRPr="00542B23">
        <w:rPr>
          <w:szCs w:val="28"/>
          <w:lang w:val="pt-BR"/>
        </w:rPr>
        <w:t xml:space="preserve">. Chiều cao nền so với sân là 0,3m; Chiều cao tầng 1 là 4,5m; Chiều cao tầng 2 là 4,0m; Chiều cao tổng thể là 8,5m . Nhà thiết kế gồm 2 gian kinh doanh dịch vụ. Mỗi gian bao gồm 01 cầu thang bộ và 01 khu vệ sinh. </w:t>
      </w:r>
    </w:p>
    <w:p w14:paraId="5C0D8FDB" w14:textId="21607053" w:rsidR="00A74F26" w:rsidRPr="00542B23" w:rsidRDefault="00A74F26" w:rsidP="004A5429">
      <w:pPr>
        <w:spacing w:before="120" w:after="120" w:line="240" w:lineRule="auto"/>
        <w:rPr>
          <w:szCs w:val="28"/>
          <w:lang w:val="pt-BR"/>
        </w:rPr>
      </w:pPr>
      <w:r w:rsidRPr="00542B23">
        <w:rPr>
          <w:szCs w:val="28"/>
          <w:lang w:val="pt-BR"/>
        </w:rPr>
        <w:t>Móng được thiết kế là móng băng, gia cố nền móng bằng cọc tre dài 3,0m, mật độ cọc 25c/ m</w:t>
      </w:r>
      <w:r w:rsidRPr="00542B23">
        <w:rPr>
          <w:szCs w:val="28"/>
          <w:vertAlign w:val="superscript"/>
          <w:lang w:val="pt-BR"/>
        </w:rPr>
        <w:t>2</w:t>
      </w:r>
      <w:r w:rsidRPr="00542B23">
        <w:rPr>
          <w:szCs w:val="28"/>
          <w:lang w:val="pt-BR"/>
        </w:rPr>
        <w:t>, móng đổ bê tông đá 1x2 mác 350. Bê tông lót móng đá 2x4 mác 100. Tường móng xây gạch, vữa xi măng mác 75. Giằng tường bê tông mác 200 đá 1x2. Nhà được thiết kế hệ khung cột, dầm, sàn bê tông cốt thép toàn khối mác 350. Tường bao che xây bằng gạch không nung vữa xi măng mác 75.</w:t>
      </w:r>
    </w:p>
    <w:p w14:paraId="0F54A30C" w14:textId="77777777" w:rsidR="00A74F26" w:rsidRPr="00542B23" w:rsidRDefault="00A74F26" w:rsidP="004A5429">
      <w:pPr>
        <w:spacing w:before="120" w:after="120" w:line="240" w:lineRule="auto"/>
        <w:rPr>
          <w:szCs w:val="28"/>
          <w:lang w:val="pt-BR"/>
        </w:rPr>
      </w:pPr>
      <w:r w:rsidRPr="00542B23">
        <w:rPr>
          <w:szCs w:val="28"/>
          <w:lang w:val="pt-BR"/>
        </w:rPr>
        <w:t>Trát tường trong và ngoài nhà dùng vữa XM 75; Bậc cầu thang, bậc tam cấp lát đá granite. Toàn bộ phần tường trong và ngoài nhà được sơn 01 nước sơn lót 02 nước sơn phủ. Sê nô mái láng vữa XM 100 dốc về vị trí các lỗ thu nước mái. Nền, sàn nhà lát gạch ceramic KT 600x600mm, nền khu wc lát bằng gạch ceramic chống trơn 300x300mm. Tường khu wc ốp bằng gạch ceramic 300x600mm. Cửa đi gia công bằng khung thép bịt tôn và khung nhôm Xingfa kính an toàn 6,38mm. Cửa sổ sử dụng cửa khung nhôm Xingfa kính an toàn 6,38mm. Lan can cầu thang được làm bằng inox.</w:t>
      </w:r>
    </w:p>
    <w:p w14:paraId="6121702A" w14:textId="20B27BD0" w:rsidR="00A74F26" w:rsidRPr="00542B23" w:rsidRDefault="00A74F26" w:rsidP="00F16AAC">
      <w:pPr>
        <w:spacing w:before="120" w:after="120" w:line="240" w:lineRule="auto"/>
        <w:ind w:firstLine="0"/>
        <w:rPr>
          <w:bCs/>
          <w:i/>
          <w:iCs/>
          <w:szCs w:val="28"/>
        </w:rPr>
      </w:pPr>
      <w:r w:rsidRPr="00542B23">
        <w:rPr>
          <w:bCs/>
          <w:i/>
          <w:iCs/>
          <w:szCs w:val="28"/>
          <w:lang w:val="de-DE"/>
        </w:rPr>
        <w:t>3. Hạng mục: Nhà kho số 4 (vị trí số</w:t>
      </w:r>
      <w:r w:rsidR="000329E1" w:rsidRPr="00542B23">
        <w:rPr>
          <w:bCs/>
          <w:i/>
          <w:iCs/>
          <w:szCs w:val="28"/>
          <w:lang w:val="de-DE"/>
        </w:rPr>
        <w:t xml:space="preserve"> 03 trên </w:t>
      </w:r>
      <w:r w:rsidR="00893EFC" w:rsidRPr="00542B23">
        <w:rPr>
          <w:bCs/>
          <w:i/>
          <w:iCs/>
          <w:szCs w:val="28"/>
          <w:lang w:val="de-DE"/>
        </w:rPr>
        <w:t>TMB</w:t>
      </w:r>
      <w:r w:rsidR="00893EFC" w:rsidRPr="00542B23">
        <w:rPr>
          <w:bCs/>
          <w:i/>
          <w:iCs/>
          <w:szCs w:val="28"/>
        </w:rPr>
        <w:t>)</w:t>
      </w:r>
      <w:r w:rsidR="00F16AAC" w:rsidRPr="00542B23">
        <w:rPr>
          <w:bCs/>
          <w:i/>
          <w:iCs/>
          <w:szCs w:val="28"/>
        </w:rPr>
        <w:t xml:space="preserve"> </w:t>
      </w:r>
    </w:p>
    <w:p w14:paraId="5AD8D2D9" w14:textId="286E0C5C" w:rsidR="00A74F26" w:rsidRPr="00542B23" w:rsidRDefault="00A74F26" w:rsidP="004A5429">
      <w:pPr>
        <w:spacing w:before="120" w:after="120" w:line="240" w:lineRule="auto"/>
        <w:rPr>
          <w:szCs w:val="28"/>
          <w:lang w:val="pt-BR"/>
        </w:rPr>
      </w:pPr>
      <w:r w:rsidRPr="00542B23">
        <w:rPr>
          <w:szCs w:val="28"/>
          <w:lang w:val="pt-BR"/>
        </w:rPr>
        <w:t>Công trình quy mô 1 tầng, mặt bằng hình chữ nhật kích thước theo 2 cạnh là 35,0m x 20,0m. Chiều cao nền so với sân là 0,3m. Chiều cao tầng là 3,9m. Chiều cao tổng thể nhà  là 4,25m . Nhà thiết kế gồm 03 khu vực kho chứa. Mỗi khu vực kho có 01 khu vệ sinh. Diện tích xây dựng 700 m</w:t>
      </w:r>
      <w:r w:rsidRPr="00542B23">
        <w:rPr>
          <w:szCs w:val="28"/>
          <w:vertAlign w:val="superscript"/>
          <w:lang w:val="pt-BR"/>
        </w:rPr>
        <w:t>2</w:t>
      </w:r>
      <w:r w:rsidRPr="00542B23">
        <w:rPr>
          <w:szCs w:val="28"/>
          <w:lang w:val="pt-BR"/>
        </w:rPr>
        <w:t>.</w:t>
      </w:r>
    </w:p>
    <w:p w14:paraId="4B1DB5A2" w14:textId="77777777" w:rsidR="00A74F26" w:rsidRPr="00542B23" w:rsidRDefault="00A74F26" w:rsidP="004A5429">
      <w:pPr>
        <w:spacing w:before="120" w:after="120" w:line="240" w:lineRule="auto"/>
        <w:rPr>
          <w:szCs w:val="28"/>
          <w:lang w:val="pt-BR"/>
        </w:rPr>
      </w:pPr>
      <w:r w:rsidRPr="00542B23">
        <w:rPr>
          <w:szCs w:val="28"/>
          <w:lang w:val="pt-BR"/>
        </w:rPr>
        <w:t>Móng được thiết kế là móng băng, gia cố nền móng bằng cọc tre dài 3,0m, mật độ cọc 25c/m2, móng đổ bê tông đá 1x2 mác 350. Bê tông lót móng đá 2x4 mác 100. Tường móng xây gạch, vữa xi măng mác 75. Giằng tường bê tông mác 200 đá 1x2. Nhà được thiết kế hệ khung cột, dầm, sàn bê tông cốt thép toàn khối mác 350. Tường bao che xây bằng gạch không nung vữa xi măng mác 75.</w:t>
      </w:r>
    </w:p>
    <w:p w14:paraId="4DCDE9C8" w14:textId="77777777" w:rsidR="00A74F26" w:rsidRPr="00542B23" w:rsidRDefault="00A74F26" w:rsidP="004A5429">
      <w:pPr>
        <w:spacing w:before="120" w:after="120" w:line="240" w:lineRule="auto"/>
        <w:rPr>
          <w:szCs w:val="28"/>
          <w:lang w:val="pt-BR"/>
        </w:rPr>
      </w:pPr>
      <w:r w:rsidRPr="00542B23">
        <w:rPr>
          <w:szCs w:val="28"/>
          <w:lang w:val="pt-BR"/>
        </w:rPr>
        <w:t xml:space="preserve">Trát tường trong và ngoài nhà dùng vữa XM 75; Bậc cầu thang, bậc tam cấp lát đá granite. Toàn bộ phần tường trong và ngoài nhà được sơn 01 nước sơn lót 02 nước sơn phủ. Sênô mái láng vữa XM 100 dốc về vị trí các lỗ thu nước mái. Nền, sàn nhà lát gạch ceramic KT 600x600mm, nền khu wc lát bằng gạch ceramic </w:t>
      </w:r>
      <w:r w:rsidRPr="00542B23">
        <w:rPr>
          <w:szCs w:val="28"/>
          <w:lang w:val="pt-BR"/>
        </w:rPr>
        <w:lastRenderedPageBreak/>
        <w:t>chống trơn 300x300mm. Tường khu wc ốp bằng gạch ceramic 300x600mm. Cửa đi gia công bằng khung thép bịt tôn và khung nhôm Xingfa kính an toàn 6,38mm. Cửa sổ sử dụng cửa khung nhôm Xingfa kính an toàn 6,38mm. Lan can cầu thang được làm bằng inox.</w:t>
      </w:r>
    </w:p>
    <w:p w14:paraId="6899C207" w14:textId="25D23425" w:rsidR="00A74F26" w:rsidRPr="00542B23" w:rsidRDefault="00A74F26" w:rsidP="00893EFC">
      <w:pPr>
        <w:spacing w:before="120" w:after="120" w:line="240" w:lineRule="auto"/>
        <w:ind w:firstLine="0"/>
        <w:rPr>
          <w:bCs/>
          <w:i/>
          <w:iCs/>
          <w:szCs w:val="28"/>
        </w:rPr>
      </w:pPr>
      <w:r w:rsidRPr="00542B23">
        <w:rPr>
          <w:bCs/>
          <w:i/>
          <w:iCs/>
          <w:szCs w:val="28"/>
          <w:lang w:val="de-DE"/>
        </w:rPr>
        <w:t>4. Hạng mục: Nhà kinh doanh và dịch vụ (vị trí số</w:t>
      </w:r>
      <w:r w:rsidR="000329E1" w:rsidRPr="00542B23">
        <w:rPr>
          <w:bCs/>
          <w:i/>
          <w:iCs/>
          <w:szCs w:val="28"/>
          <w:lang w:val="de-DE"/>
        </w:rPr>
        <w:t xml:space="preserve"> 4 trên TMB)</w:t>
      </w:r>
      <w:r w:rsidR="00893EFC" w:rsidRPr="00542B23">
        <w:rPr>
          <w:bCs/>
          <w:i/>
          <w:iCs/>
          <w:szCs w:val="28"/>
        </w:rPr>
        <w:t>- xây mới</w:t>
      </w:r>
    </w:p>
    <w:p w14:paraId="6DB582EC" w14:textId="20DD009D" w:rsidR="00A74F26" w:rsidRPr="00542B23" w:rsidRDefault="00A74F26" w:rsidP="004A5429">
      <w:pPr>
        <w:spacing w:before="120" w:after="120" w:line="240" w:lineRule="auto"/>
        <w:rPr>
          <w:szCs w:val="28"/>
          <w:lang w:val="de-DE"/>
        </w:rPr>
      </w:pPr>
      <w:r w:rsidRPr="00542B23">
        <w:rPr>
          <w:szCs w:val="28"/>
          <w:lang w:val="de-DE"/>
        </w:rPr>
        <w:t>Công trình quy mô 1 tầng, mặt bằng hình chữ nhật kích thước theo 2 cạnh là 39,3m x 20,0m. Chiều cao nền so với sân là 0,3m. Chiều cao tầng là 3,9m. Chiều cao tổng thể nhà  là 4,25m . Nhà thiết kế gồm 03 gian kinh doanh và dịch vụ. Mỗi gian có 01 khu vệ sinh. Diện tích xây dựng 786m</w:t>
      </w:r>
      <w:r w:rsidRPr="00542B23">
        <w:rPr>
          <w:szCs w:val="28"/>
          <w:vertAlign w:val="superscript"/>
          <w:lang w:val="de-DE"/>
        </w:rPr>
        <w:t>2</w:t>
      </w:r>
      <w:r w:rsidRPr="00542B23">
        <w:rPr>
          <w:szCs w:val="28"/>
          <w:lang w:val="de-DE"/>
        </w:rPr>
        <w:t>.</w:t>
      </w:r>
    </w:p>
    <w:p w14:paraId="676C85A7" w14:textId="2E400118" w:rsidR="00A74F26" w:rsidRPr="00542B23" w:rsidRDefault="00A74F26" w:rsidP="004A5429">
      <w:pPr>
        <w:spacing w:before="120" w:after="120" w:line="240" w:lineRule="auto"/>
        <w:rPr>
          <w:szCs w:val="28"/>
          <w:lang w:val="de-DE"/>
        </w:rPr>
      </w:pPr>
      <w:r w:rsidRPr="00542B23">
        <w:rPr>
          <w:szCs w:val="28"/>
          <w:lang w:val="de-DE"/>
        </w:rPr>
        <w:t>Móng được thiết kế là móng băng, gia cố nền móng bằng cọc tre dài 3,0m; mật độ cọc 25c/m</w:t>
      </w:r>
      <w:r w:rsidRPr="00542B23">
        <w:rPr>
          <w:szCs w:val="28"/>
          <w:vertAlign w:val="superscript"/>
          <w:lang w:val="de-DE"/>
        </w:rPr>
        <w:t>2</w:t>
      </w:r>
      <w:r w:rsidRPr="00542B23">
        <w:rPr>
          <w:szCs w:val="28"/>
          <w:lang w:val="de-DE"/>
        </w:rPr>
        <w:t>, móng đổ bê tông đá 1x2 mác 250. Bê tông lót móng đá 2x4 mác 100. Tường móng xây gạch, vữa xi măng mác 75. Giằng tường bê tông mác 200 đá 1x2. Nhà được thiết kế hệ khung cột, dầm, sàn bê tông cốt thép toàn khối mác 350. Tường bao che xây bằng gạch không nung vữa xi măng mác 75.</w:t>
      </w:r>
    </w:p>
    <w:p w14:paraId="4950437D" w14:textId="77777777" w:rsidR="00A74F26" w:rsidRPr="00542B23" w:rsidRDefault="00A74F26" w:rsidP="004A5429">
      <w:pPr>
        <w:spacing w:before="120" w:after="120" w:line="240" w:lineRule="auto"/>
        <w:rPr>
          <w:szCs w:val="28"/>
          <w:lang w:val="de-DE"/>
        </w:rPr>
      </w:pPr>
      <w:r w:rsidRPr="00542B23">
        <w:rPr>
          <w:szCs w:val="28"/>
          <w:lang w:val="de-DE"/>
        </w:rPr>
        <w:t>Trát tường trong và ngoài nhà dùng vữa XM 75; Bậc cầu thang, bậc tam cấp lát đá granite. Toàn bộ phần tường trong và ngoài nhà được sơn 01 nước sơn lót 02 nước sơn phủ. Sê nô mái láng vữa XM 100 dốc về vị trí các lỗ thu nước mái. Nền, sàn nhà lát gạch ceramic KT 600x600mm, nền khu wc lát bằng gạch ceramic chống trơn 300x300mm. Tường khu wc ốp bằng gạch ceramic 300x600mm. Cửa đi gia công bằng khung thép bịt tôn và khung nhôm Xingfa kính an toàn 6,38mm. Cửa sổ sử dụng cửa khung nhôm Xingfa kính an toàn 6,38mm. Lan can cầu thang được làm bằng inox.</w:t>
      </w:r>
    </w:p>
    <w:p w14:paraId="691CF3CD" w14:textId="0C7BAD79" w:rsidR="00A74F26" w:rsidRPr="00542B23" w:rsidRDefault="00A74F26" w:rsidP="0010734E">
      <w:pPr>
        <w:spacing w:before="120" w:after="120" w:line="240" w:lineRule="auto"/>
        <w:ind w:firstLine="0"/>
        <w:rPr>
          <w:bCs/>
          <w:i/>
          <w:iCs/>
          <w:szCs w:val="28"/>
          <w:lang w:val="de-DE"/>
        </w:rPr>
      </w:pPr>
      <w:r w:rsidRPr="00542B23">
        <w:rPr>
          <w:bCs/>
          <w:i/>
          <w:iCs/>
          <w:szCs w:val="28"/>
          <w:lang w:val="de-DE"/>
        </w:rPr>
        <w:t>5. Hạng mục: Nhà dịch vụ và kho (vị trí số</w:t>
      </w:r>
      <w:r w:rsidR="000329E1" w:rsidRPr="00542B23">
        <w:rPr>
          <w:bCs/>
          <w:i/>
          <w:iCs/>
          <w:szCs w:val="28"/>
          <w:lang w:val="de-DE"/>
        </w:rPr>
        <w:t xml:space="preserve"> 6 trên TMB)</w:t>
      </w:r>
    </w:p>
    <w:p w14:paraId="16C1F064" w14:textId="596D3CAF" w:rsidR="00A74F26" w:rsidRPr="00542B23" w:rsidRDefault="00A74F26" w:rsidP="004A5429">
      <w:pPr>
        <w:spacing w:before="120" w:after="120" w:line="240" w:lineRule="auto"/>
        <w:rPr>
          <w:szCs w:val="28"/>
          <w:lang w:val="de-DE"/>
        </w:rPr>
      </w:pPr>
      <w:r w:rsidRPr="00542B23">
        <w:rPr>
          <w:szCs w:val="28"/>
          <w:lang w:val="de-DE"/>
        </w:rPr>
        <w:t>Công trình quy mô 1 tầng, mặt bằng hình chữ nhật kích thước theo 2 cạnh là 55,0m x 20,0m. Chiều cao nền so với sân là 0,3m. Chiều cao tầng là 3,9m. Chiều cao tổng thể nhà  là 4,25m . Nhà thiết kế gồm 02 gian dịch vụ và kho. Mỗi gian có 01 khu vệ sinh. Diện tích xây dựng 1.100m</w:t>
      </w:r>
      <w:r w:rsidRPr="00542B23">
        <w:rPr>
          <w:szCs w:val="28"/>
          <w:vertAlign w:val="superscript"/>
          <w:lang w:val="de-DE"/>
        </w:rPr>
        <w:t>2</w:t>
      </w:r>
      <w:r w:rsidRPr="00542B23">
        <w:rPr>
          <w:szCs w:val="28"/>
          <w:lang w:val="de-DE"/>
        </w:rPr>
        <w:t>.</w:t>
      </w:r>
    </w:p>
    <w:p w14:paraId="292FFBE7" w14:textId="38087F28" w:rsidR="00A74F26" w:rsidRPr="00542B23" w:rsidRDefault="00A74F26" w:rsidP="004A5429">
      <w:pPr>
        <w:spacing w:before="120" w:after="120" w:line="240" w:lineRule="auto"/>
        <w:rPr>
          <w:szCs w:val="28"/>
          <w:lang w:val="de-DE"/>
        </w:rPr>
      </w:pPr>
      <w:r w:rsidRPr="00542B23">
        <w:rPr>
          <w:szCs w:val="28"/>
          <w:lang w:val="de-DE"/>
        </w:rPr>
        <w:t>Móng được thiết kế là móng băng, gia cố nền móng bằng cọc tre dài 3,0m; mật độ cọc 25c/m</w:t>
      </w:r>
      <w:r w:rsidRPr="00542B23">
        <w:rPr>
          <w:szCs w:val="28"/>
          <w:vertAlign w:val="superscript"/>
          <w:lang w:val="de-DE"/>
        </w:rPr>
        <w:t>2</w:t>
      </w:r>
      <w:r w:rsidRPr="00542B23">
        <w:rPr>
          <w:szCs w:val="28"/>
          <w:lang w:val="de-DE"/>
        </w:rPr>
        <w:t>, móng đổ bê tông đá 1x2 mác 350. Bê tông lót móng đá 2x4 mác 100. Tường móng xây gạch, vữa xi măng mác 75. Giằng tường bê tông mác 200 đá 1x2. Nhà được thiết kế hệ khung cột, dầm, sàn bê tông cốt thép toàn khối mác 250. Tường bao che xây bằng gạch không nung vữa xi măng mác 75.</w:t>
      </w:r>
    </w:p>
    <w:p w14:paraId="30DFA303" w14:textId="77777777" w:rsidR="00A74F26" w:rsidRPr="00542B23" w:rsidRDefault="00A74F26" w:rsidP="004A5429">
      <w:pPr>
        <w:spacing w:before="120" w:after="120" w:line="240" w:lineRule="auto"/>
        <w:rPr>
          <w:szCs w:val="28"/>
          <w:lang w:val="de-DE"/>
        </w:rPr>
      </w:pPr>
      <w:r w:rsidRPr="00542B23">
        <w:rPr>
          <w:szCs w:val="28"/>
          <w:lang w:val="de-DE"/>
        </w:rPr>
        <w:t>Trát tường trong và ngoài nhà dùng vữa XM 75; Bậc bậc tam cấp lát đá granite. Toàn bộ phần tường trong và ngoài nhà được sơn 01 nước sơn lót 02 nước sơn phủ. Sê nô mái láng vữa XM 100 dốc về vị trí các lỗ thu nước mái. Nền, sàn nhà lát gạch ceramic KT 600x600mm, nền khu wc lát bằng gạch ceramic chống trơn 300x300mm. Tường khu wc ốp bằng gạch ceramic 300x600mm. Cửa đi gia công bằng khung thép bịt tôn và khung nhôm Xingfa kính an toàn 6,38mm. Cửa sổ sử dụng cửa khung nhôm Xingfa kính an toàn 6,38mm. Lan can cầu thang được làm bằng inox.</w:t>
      </w:r>
    </w:p>
    <w:p w14:paraId="69D16340" w14:textId="3092A79B" w:rsidR="00A74F26" w:rsidRPr="00542B23" w:rsidRDefault="00A74F26" w:rsidP="0010734E">
      <w:pPr>
        <w:spacing w:before="120" w:after="120" w:line="240" w:lineRule="auto"/>
        <w:ind w:firstLine="0"/>
        <w:rPr>
          <w:bCs/>
          <w:i/>
          <w:iCs/>
          <w:szCs w:val="28"/>
          <w:lang w:val="de-DE"/>
        </w:rPr>
      </w:pPr>
      <w:r w:rsidRPr="00542B23">
        <w:rPr>
          <w:bCs/>
          <w:i/>
          <w:iCs/>
          <w:szCs w:val="28"/>
          <w:lang w:val="de-DE"/>
        </w:rPr>
        <w:t>6. Hạng mục: Nhà dịch vụ thương mại tổng hợp 2 (vị trí số</w:t>
      </w:r>
      <w:r w:rsidR="000329E1" w:rsidRPr="00542B23">
        <w:rPr>
          <w:bCs/>
          <w:i/>
          <w:iCs/>
          <w:szCs w:val="28"/>
          <w:lang w:val="de-DE"/>
        </w:rPr>
        <w:t xml:space="preserve"> 7 trên TMB)</w:t>
      </w:r>
    </w:p>
    <w:p w14:paraId="20D970C8" w14:textId="4EBDE183" w:rsidR="00A74F26" w:rsidRPr="00542B23" w:rsidRDefault="00A74F26" w:rsidP="004A5429">
      <w:pPr>
        <w:spacing w:before="120" w:after="120" w:line="240" w:lineRule="auto"/>
        <w:rPr>
          <w:szCs w:val="28"/>
          <w:lang w:val="de-DE"/>
        </w:rPr>
      </w:pPr>
      <w:r w:rsidRPr="00542B23">
        <w:rPr>
          <w:szCs w:val="28"/>
          <w:lang w:val="de-DE"/>
        </w:rPr>
        <w:lastRenderedPageBreak/>
        <w:t>Công trình quy mô 1 tầng, mặt bằng hình chữ nhật kích thước theo 2 cạnh là 55,0m x 26,0m. Chiều cao nền so với sân là 0,3m. Chiều cao tầng là 8,5m. Chiều cao tổng thể nhà  là 8,85m . Nhà thiết kế gồm 03 gian dịch vụ. Mỗi gian có 02 khu vệ sinh. Diện tích xây dựng 1.430m</w:t>
      </w:r>
      <w:r w:rsidRPr="00542B23">
        <w:rPr>
          <w:szCs w:val="28"/>
          <w:vertAlign w:val="superscript"/>
          <w:lang w:val="de-DE"/>
        </w:rPr>
        <w:t>2</w:t>
      </w:r>
      <w:r w:rsidRPr="00542B23">
        <w:rPr>
          <w:szCs w:val="28"/>
          <w:lang w:val="de-DE"/>
        </w:rPr>
        <w:t>.</w:t>
      </w:r>
    </w:p>
    <w:p w14:paraId="50C87D06" w14:textId="1CA69029" w:rsidR="00A74F26" w:rsidRPr="00542B23" w:rsidRDefault="00A74F26" w:rsidP="004A5429">
      <w:pPr>
        <w:spacing w:before="120" w:after="120" w:line="240" w:lineRule="auto"/>
        <w:rPr>
          <w:szCs w:val="28"/>
          <w:lang w:val="de-DE"/>
        </w:rPr>
      </w:pPr>
      <w:r w:rsidRPr="00542B23">
        <w:rPr>
          <w:szCs w:val="28"/>
          <w:lang w:val="de-DE"/>
        </w:rPr>
        <w:t>Móng được thiết kế là móng băng, gia cố nền móng bằng cọc tre dài 3,0m; mật độ cọc 25c/m</w:t>
      </w:r>
      <w:r w:rsidRPr="00542B23">
        <w:rPr>
          <w:szCs w:val="28"/>
          <w:vertAlign w:val="superscript"/>
          <w:lang w:val="de-DE"/>
        </w:rPr>
        <w:t>2</w:t>
      </w:r>
      <w:r w:rsidRPr="00542B23">
        <w:rPr>
          <w:szCs w:val="28"/>
          <w:lang w:val="de-DE"/>
        </w:rPr>
        <w:t>, móng đổ bê tông đá 1x2 mác 350. Bê tông lót móng đá 2x4 mác 100. Tường móng xây gạch, vữa xi măng mác 75. Giằng tường bê tông mác 200 đá 1x2. Nhà được thiết kế hệ khung cột, dầm, sàn bê tông cốt thép toàn khối mác 250. Tường bao che xây bằng gạch không nung vữa xi măng mác 75.</w:t>
      </w:r>
    </w:p>
    <w:p w14:paraId="36713D40" w14:textId="10364E26" w:rsidR="00A74F26" w:rsidRPr="00542B23" w:rsidRDefault="00A74F26" w:rsidP="004A5429">
      <w:pPr>
        <w:spacing w:before="120" w:after="120" w:line="240" w:lineRule="auto"/>
        <w:rPr>
          <w:szCs w:val="28"/>
          <w:lang w:val="de-DE"/>
        </w:rPr>
      </w:pPr>
      <w:r w:rsidRPr="00542B23">
        <w:rPr>
          <w:szCs w:val="28"/>
          <w:lang w:val="de-DE"/>
        </w:rPr>
        <w:t>Trát tường trong và ngoài nhà dùng vữa XM 75; Bậc bậc tam cấp lát đá granite. Toàn bộ phần tường trong và ngoài nhà được sơn 01 nước sơn lót 02 nước sơn phủ. Sê nô mái láng vữa XM 100 dốc về vị trí các lỗ thu nước mái. Nền, sàn nhà lát gạch ceramic KT 600x600mm, nền khu wc lát bằng gạch ceramic chống trơn 300x300mm. Tường khu wc ốp bằng gạch ceramic 300x600mm. Cửa đi gia công bằng khung thép bịt tôn và khung nhôm Xingfa kính an toàn 6,38mm. Cửa sổ sử dụng cửa khung nhôm Xingfa kính an toàn 6,38mm. Lan can cầu thang được làm bằng inox.</w:t>
      </w:r>
    </w:p>
    <w:p w14:paraId="0E60B30B" w14:textId="3C8AA1E4" w:rsidR="0010734E" w:rsidRPr="00542B23" w:rsidRDefault="0010734E" w:rsidP="0010734E">
      <w:pPr>
        <w:ind w:firstLine="0"/>
        <w:rPr>
          <w:b/>
          <w:i/>
          <w:szCs w:val="28"/>
          <w:lang w:val="nl-NL"/>
        </w:rPr>
      </w:pPr>
      <w:r w:rsidRPr="00542B23">
        <w:rPr>
          <w:b/>
          <w:i/>
          <w:szCs w:val="28"/>
          <w:lang w:val="nl-NL"/>
        </w:rPr>
        <w:t>b. Các hạng mục công trình phụ trợ :</w:t>
      </w:r>
    </w:p>
    <w:p w14:paraId="540A8772" w14:textId="31738B74" w:rsidR="00A74F26" w:rsidRPr="00542B23" w:rsidRDefault="0010734E" w:rsidP="0010734E">
      <w:pPr>
        <w:spacing w:before="120" w:after="120" w:line="240" w:lineRule="auto"/>
        <w:ind w:firstLine="0"/>
        <w:rPr>
          <w:bCs/>
          <w:i/>
          <w:iCs/>
          <w:szCs w:val="28"/>
          <w:lang w:val="de-DE"/>
        </w:rPr>
      </w:pPr>
      <w:r w:rsidRPr="00542B23">
        <w:rPr>
          <w:bCs/>
          <w:i/>
          <w:iCs/>
          <w:szCs w:val="28"/>
          <w:lang w:val="de-DE"/>
        </w:rPr>
        <w:t>1</w:t>
      </w:r>
      <w:r w:rsidR="00A74F26" w:rsidRPr="00542B23">
        <w:rPr>
          <w:bCs/>
          <w:i/>
          <w:iCs/>
          <w:szCs w:val="28"/>
          <w:lang w:val="de-DE"/>
        </w:rPr>
        <w:t>. Hạng mục: Nhà bảo vệ (vị trí số</w:t>
      </w:r>
      <w:r w:rsidR="000329E1" w:rsidRPr="00542B23">
        <w:rPr>
          <w:bCs/>
          <w:i/>
          <w:iCs/>
          <w:szCs w:val="28"/>
          <w:lang w:val="de-DE"/>
        </w:rPr>
        <w:t xml:space="preserve"> 8 trên TMB)</w:t>
      </w:r>
    </w:p>
    <w:p w14:paraId="32FAF469" w14:textId="64B6C469" w:rsidR="00A74F26" w:rsidRPr="00542B23" w:rsidRDefault="00A74F26" w:rsidP="004A5429">
      <w:pPr>
        <w:spacing w:before="120" w:after="120" w:line="240" w:lineRule="auto"/>
        <w:rPr>
          <w:szCs w:val="28"/>
          <w:lang w:val="de-DE"/>
        </w:rPr>
      </w:pPr>
      <w:r w:rsidRPr="00542B23">
        <w:rPr>
          <w:szCs w:val="28"/>
          <w:lang w:val="de-DE"/>
        </w:rPr>
        <w:t>Công trình thiết kế quy mô 1 tầng, mặt bằng hình chữ nhật kích thước 4,0m x 5,0m. Chiều cao nền nhà so với mặt sân bê tông là 0,2m; chiều cao nhà là 3,0m. Diện tích xây dựng 20m</w:t>
      </w:r>
      <w:r w:rsidRPr="00542B23">
        <w:rPr>
          <w:szCs w:val="28"/>
          <w:vertAlign w:val="superscript"/>
          <w:lang w:val="de-DE"/>
        </w:rPr>
        <w:t>2</w:t>
      </w:r>
      <w:r w:rsidRPr="00542B23">
        <w:rPr>
          <w:szCs w:val="28"/>
          <w:lang w:val="de-DE"/>
        </w:rPr>
        <w:t>. Móng nhà xây gạch không nung vữa XM mác 75 trên có giằng BTCT mác 200, xử lý nền bằng cọc tre dài 2,0m mật độ 25 cọc/m</w:t>
      </w:r>
      <w:r w:rsidRPr="00542B23">
        <w:rPr>
          <w:szCs w:val="28"/>
          <w:vertAlign w:val="superscript"/>
          <w:lang w:val="de-DE"/>
        </w:rPr>
        <w:t>2</w:t>
      </w:r>
      <w:r w:rsidRPr="00542B23">
        <w:rPr>
          <w:szCs w:val="28"/>
          <w:lang w:val="de-DE"/>
        </w:rPr>
        <w:t>. Nhà kết cấu tường xây gạch không nung vữa XM mác 75 chịu lực. Mái và giằng tường bằng BTCT mác 200. Trát tường trong và ngoài nhà bằng vữa XM mác 75. Tường trong và ngoài nhà lăn sơn trực tiếp 1 nước lót 2 nước phủ. Nền nhà lát gạch ceramic KT 600x600mm. Cửa đi cửa sổ bằng khung nhôm hệ 55 kính an toàn 6,38mm. Hệ thống điện chiếu sáng, thoát nước mái được thiết kế đồng bộ.</w:t>
      </w:r>
    </w:p>
    <w:p w14:paraId="607F2B5F" w14:textId="6349502E" w:rsidR="00A74F26" w:rsidRPr="00542B23" w:rsidRDefault="00497E56" w:rsidP="00497E56">
      <w:pPr>
        <w:spacing w:before="120" w:after="120" w:line="240" w:lineRule="auto"/>
        <w:ind w:firstLine="0"/>
        <w:rPr>
          <w:bCs/>
          <w:i/>
          <w:iCs/>
          <w:szCs w:val="28"/>
          <w:lang w:val="de-DE"/>
        </w:rPr>
      </w:pPr>
      <w:r w:rsidRPr="00542B23">
        <w:rPr>
          <w:bCs/>
          <w:i/>
          <w:iCs/>
          <w:szCs w:val="28"/>
          <w:lang w:val="de-DE"/>
        </w:rPr>
        <w:t>2</w:t>
      </w:r>
      <w:r w:rsidRPr="00542B23">
        <w:rPr>
          <w:bCs/>
          <w:i/>
          <w:iCs/>
          <w:szCs w:val="28"/>
        </w:rPr>
        <w:t xml:space="preserve">. </w:t>
      </w:r>
      <w:r w:rsidR="00A74F26" w:rsidRPr="00542B23">
        <w:rPr>
          <w:bCs/>
          <w:i/>
          <w:iCs/>
          <w:szCs w:val="28"/>
          <w:lang w:val="de-DE"/>
        </w:rPr>
        <w:t>Hạng mục: Bãi để xe có mái che (vị trí số</w:t>
      </w:r>
      <w:r w:rsidR="000329E1" w:rsidRPr="00542B23">
        <w:rPr>
          <w:bCs/>
          <w:i/>
          <w:iCs/>
          <w:szCs w:val="28"/>
          <w:lang w:val="de-DE"/>
        </w:rPr>
        <w:t xml:space="preserve"> 9 trên TMB)</w:t>
      </w:r>
    </w:p>
    <w:p w14:paraId="6C0C4495" w14:textId="77777777" w:rsidR="00497E56" w:rsidRPr="00542B23" w:rsidRDefault="00A74F26" w:rsidP="00497E56">
      <w:pPr>
        <w:spacing w:before="120" w:after="120" w:line="240" w:lineRule="auto"/>
        <w:rPr>
          <w:szCs w:val="28"/>
          <w:lang w:val="de-DE"/>
        </w:rPr>
      </w:pPr>
      <w:r w:rsidRPr="00542B23">
        <w:rPr>
          <w:szCs w:val="28"/>
          <w:lang w:val="de-DE"/>
        </w:rPr>
        <w:t>Công trình quy mô 1 tầng, mặt bằng hình chữ nhật kích thước 55,0m x 22,5m. Chiều cao nền nhà xe so với mặt sân bê tông là 0,15m, chiều cao nhà xe là 3,9m. Chiều cao đỉnh mái che di dộng là 5,95m. Diện tích xây dựng 1.237,5m</w:t>
      </w:r>
      <w:r w:rsidRPr="00542B23">
        <w:rPr>
          <w:szCs w:val="28"/>
          <w:vertAlign w:val="superscript"/>
          <w:lang w:val="de-DE"/>
        </w:rPr>
        <w:t>2</w:t>
      </w:r>
      <w:r w:rsidRPr="00542B23">
        <w:rPr>
          <w:szCs w:val="28"/>
          <w:lang w:val="de-DE"/>
        </w:rPr>
        <w:t>. Kết cấu nhà xe cột BTCT. Khung kèo, xà gồ thép. Kết cấu móng băng BTCT mác 350. Gia cố nền móng bằng cọc tre dài 3,0m; mật độ 25c/m</w:t>
      </w:r>
      <w:r w:rsidRPr="00542B23">
        <w:rPr>
          <w:szCs w:val="28"/>
          <w:vertAlign w:val="superscript"/>
          <w:lang w:val="de-DE"/>
        </w:rPr>
        <w:t>2</w:t>
      </w:r>
      <w:r w:rsidRPr="00542B23">
        <w:rPr>
          <w:szCs w:val="28"/>
          <w:lang w:val="de-DE"/>
        </w:rPr>
        <w:t>. Nền nhà xe đổ bê tông đá 1x2 mác 200. Hệ thống điện chiếu sáng, thoát nước mái được thiết kế đồng bộ</w:t>
      </w:r>
      <w:r w:rsidR="00CD5544" w:rsidRPr="00542B23">
        <w:rPr>
          <w:szCs w:val="28"/>
          <w:lang w:val="de-DE"/>
        </w:rPr>
        <w:t>.</w:t>
      </w:r>
    </w:p>
    <w:p w14:paraId="7AE64B92" w14:textId="5758B9FC" w:rsidR="00EB64CE" w:rsidRPr="00542B23" w:rsidRDefault="00497E56" w:rsidP="00497E56">
      <w:pPr>
        <w:spacing w:before="120" w:after="120" w:line="240" w:lineRule="auto"/>
        <w:ind w:firstLine="0"/>
        <w:rPr>
          <w:szCs w:val="28"/>
          <w:lang w:val="de-DE"/>
        </w:rPr>
      </w:pPr>
      <w:r w:rsidRPr="00542B23">
        <w:rPr>
          <w:szCs w:val="28"/>
          <w:lang w:val="de-DE"/>
        </w:rPr>
        <w:t>3</w:t>
      </w:r>
      <w:r w:rsidRPr="00542B23">
        <w:rPr>
          <w:szCs w:val="28"/>
        </w:rPr>
        <w:t xml:space="preserve">. </w:t>
      </w:r>
      <w:r w:rsidR="00EB64CE" w:rsidRPr="00542B23">
        <w:rPr>
          <w:bCs/>
          <w:i/>
          <w:iCs/>
          <w:szCs w:val="28"/>
          <w:lang w:val="de-DE"/>
        </w:rPr>
        <w:t>Cấp điện cấp nước:</w:t>
      </w:r>
    </w:p>
    <w:p w14:paraId="551AFAEE" w14:textId="77777777" w:rsidR="00EB64CE" w:rsidRPr="00542B23" w:rsidRDefault="00EB64CE" w:rsidP="004A5429">
      <w:pPr>
        <w:spacing w:before="120" w:after="120" w:line="240" w:lineRule="auto"/>
        <w:rPr>
          <w:szCs w:val="28"/>
          <w:lang w:val="de-DE"/>
        </w:rPr>
      </w:pPr>
      <w:r w:rsidRPr="00542B23">
        <w:rPr>
          <w:szCs w:val="28"/>
          <w:lang w:val="de-DE"/>
        </w:rPr>
        <w:t>Điện: Nguồn điện được lấy từ trạm điện của dự án để cấp cho nhà bằng cáp ngầm cấp đến tủ điện tổng đặt tại gầm cầu thang. Từ các bảng điện phòng dây đến các phụ tải cuối cùng (thiết bị điện) được luồn trong ống nhựa chống cháy đặt ngầm trong tường, trần.</w:t>
      </w:r>
    </w:p>
    <w:p w14:paraId="6B183FC1" w14:textId="77777777" w:rsidR="00497E56" w:rsidRPr="00542B23" w:rsidRDefault="00EB64CE" w:rsidP="00497E56">
      <w:pPr>
        <w:spacing w:before="120" w:after="120" w:line="240" w:lineRule="auto"/>
        <w:rPr>
          <w:szCs w:val="28"/>
          <w:lang w:val="de-DE"/>
        </w:rPr>
      </w:pPr>
      <w:r w:rsidRPr="00542B23">
        <w:rPr>
          <w:szCs w:val="28"/>
          <w:lang w:val="de-DE"/>
        </w:rPr>
        <w:lastRenderedPageBreak/>
        <w:t>Cấp thoát nước: Nước mái được thu vào ống thoát nước PVC đổ vào rãnh thoát nước mưa ngoài nhà. Phần cấp nước khu vệ sinh dùng ống nhựa PPR và ống thoát nước sử dụng ống nhựa PVC.</w:t>
      </w:r>
    </w:p>
    <w:p w14:paraId="7B2E9A03" w14:textId="58E5A734" w:rsidR="00F742C5" w:rsidRPr="00542B23" w:rsidRDefault="00497E56" w:rsidP="00497E56">
      <w:pPr>
        <w:spacing w:before="120" w:after="120" w:line="240" w:lineRule="auto"/>
        <w:ind w:firstLine="0"/>
        <w:rPr>
          <w:szCs w:val="28"/>
        </w:rPr>
      </w:pPr>
      <w:r w:rsidRPr="00542B23">
        <w:rPr>
          <w:szCs w:val="28"/>
          <w:lang w:val="de-DE"/>
        </w:rPr>
        <w:t>4</w:t>
      </w:r>
      <w:r w:rsidRPr="00542B23">
        <w:rPr>
          <w:szCs w:val="28"/>
        </w:rPr>
        <w:t xml:space="preserve">. </w:t>
      </w:r>
      <w:r w:rsidR="00F742C5" w:rsidRPr="00542B23">
        <w:rPr>
          <w:i/>
          <w:szCs w:val="28"/>
        </w:rPr>
        <w:t>Hệ thống phòng cháy, chữa cháy</w:t>
      </w:r>
    </w:p>
    <w:p w14:paraId="4FB3A21B" w14:textId="43AEC7E3" w:rsidR="00F742C5" w:rsidRPr="00542B23" w:rsidRDefault="00F742C5" w:rsidP="004A5429">
      <w:pPr>
        <w:spacing w:before="120" w:after="120" w:line="240" w:lineRule="auto"/>
        <w:ind w:firstLine="720"/>
        <w:rPr>
          <w:szCs w:val="28"/>
        </w:rPr>
      </w:pPr>
      <w:r w:rsidRPr="00542B23">
        <w:rPr>
          <w:szCs w:val="28"/>
        </w:rPr>
        <w:t>Xây dựng đường ống dẫn nước cứu hỏa từ trạm bơm nước PCCC hiện có đến hạng mục công trình và trụ cứu hỏa ngoài nhà. Lắp đặt hệ thống báo cháy tự động, xây dựng hệ thống chữa cháy theo tiêu chuẩn. Lắp đặt phương tiện chữa cháy ban đầu cho tất cả các hạng mục công trình.</w:t>
      </w:r>
    </w:p>
    <w:p w14:paraId="24D7FE73" w14:textId="78919B94" w:rsidR="00F742C5" w:rsidRPr="00542B23" w:rsidRDefault="00B31252" w:rsidP="00497E56">
      <w:pPr>
        <w:spacing w:before="120" w:after="120" w:line="240" w:lineRule="auto"/>
        <w:ind w:firstLine="0"/>
        <w:rPr>
          <w:b/>
          <w:i/>
          <w:szCs w:val="28"/>
        </w:rPr>
      </w:pPr>
      <w:r w:rsidRPr="00542B23">
        <w:rPr>
          <w:szCs w:val="28"/>
          <w:lang w:val="en-US"/>
        </w:rPr>
        <w:t>5</w:t>
      </w:r>
      <w:r w:rsidR="00F742C5" w:rsidRPr="00542B23">
        <w:rPr>
          <w:szCs w:val="28"/>
          <w:lang w:val="en-US"/>
        </w:rPr>
        <w:t xml:space="preserve">. </w:t>
      </w:r>
      <w:r w:rsidR="00F742C5" w:rsidRPr="00542B23">
        <w:rPr>
          <w:i/>
          <w:szCs w:val="28"/>
        </w:rPr>
        <w:t xml:space="preserve">Hệ thống mạng thông tin liên lạc, camera </w:t>
      </w:r>
      <w:proofErr w:type="gramStart"/>
      <w:r w:rsidR="00F742C5" w:rsidRPr="00542B23">
        <w:rPr>
          <w:i/>
          <w:szCs w:val="28"/>
        </w:rPr>
        <w:t>an</w:t>
      </w:r>
      <w:proofErr w:type="gramEnd"/>
      <w:r w:rsidR="00F742C5" w:rsidRPr="00542B23">
        <w:rPr>
          <w:i/>
          <w:szCs w:val="28"/>
        </w:rPr>
        <w:t xml:space="preserve"> ninh:</w:t>
      </w:r>
    </w:p>
    <w:p w14:paraId="0D494CB6" w14:textId="07317B40" w:rsidR="00F742C5" w:rsidRPr="00542B23" w:rsidRDefault="00F742C5" w:rsidP="004A5429">
      <w:pPr>
        <w:spacing w:before="120" w:after="120" w:line="240" w:lineRule="auto"/>
        <w:rPr>
          <w:szCs w:val="28"/>
        </w:rPr>
      </w:pPr>
      <w:r w:rsidRPr="00542B23">
        <w:rPr>
          <w:szCs w:val="28"/>
        </w:rPr>
        <w:tab/>
        <w:t xml:space="preserve">Xây dựng hệ thống thông tin liên lạc, viễn thông cho các hạng mục công trình: Hệ thống mạng điện thoại, mạng internet, camera an ninh,  mạng thông tin </w:t>
      </w:r>
      <w:r w:rsidR="00692F71" w:rsidRPr="00542B23">
        <w:rPr>
          <w:szCs w:val="28"/>
        </w:rPr>
        <w:t>cho trung tâm thương mại.</w:t>
      </w:r>
    </w:p>
    <w:p w14:paraId="07031011" w14:textId="603143AD" w:rsidR="00B31252" w:rsidRPr="00542B23" w:rsidRDefault="00B31252" w:rsidP="00B31252">
      <w:pPr>
        <w:spacing w:before="120" w:after="120" w:line="240" w:lineRule="auto"/>
        <w:ind w:firstLine="0"/>
        <w:rPr>
          <w:szCs w:val="28"/>
        </w:rPr>
      </w:pPr>
      <w:r w:rsidRPr="00542B23">
        <w:rPr>
          <w:szCs w:val="28"/>
        </w:rPr>
        <w:t xml:space="preserve">6. </w:t>
      </w:r>
      <w:r w:rsidRPr="00542B23">
        <w:rPr>
          <w:i/>
          <w:spacing w:val="-8"/>
          <w:szCs w:val="28"/>
          <w:lang w:val="nl-NL"/>
        </w:rPr>
        <w:t xml:space="preserve">Cây xanh: </w:t>
      </w:r>
    </w:p>
    <w:p w14:paraId="709E47D5" w14:textId="238AC24D" w:rsidR="00B31252" w:rsidRPr="00542B23" w:rsidRDefault="00B31252" w:rsidP="00B31252">
      <w:pPr>
        <w:spacing w:before="120" w:after="120" w:line="240" w:lineRule="auto"/>
        <w:ind w:firstLine="709"/>
        <w:rPr>
          <w:szCs w:val="28"/>
        </w:rPr>
      </w:pPr>
      <w:r w:rsidRPr="00542B23">
        <w:rPr>
          <w:szCs w:val="28"/>
          <w:lang w:val="nl-NL"/>
        </w:rPr>
        <w:t>Cây xanh được chọn để trồng là cây bóng mát có đường kính vanh gốc từ 8 – 10 cm phù hợp với điều kiện khí hậu của khu vực như: Cây bàng Đài Loan, cây sấu, cây vú sữa,...</w:t>
      </w:r>
    </w:p>
    <w:p w14:paraId="009AA7DE" w14:textId="101D4E11" w:rsidR="00497E56" w:rsidRPr="00542B23" w:rsidRDefault="00497E56" w:rsidP="00497E56">
      <w:pPr>
        <w:ind w:firstLine="0"/>
        <w:rPr>
          <w:b/>
          <w:i/>
          <w:szCs w:val="28"/>
        </w:rPr>
      </w:pPr>
      <w:r w:rsidRPr="00542B23">
        <w:rPr>
          <w:b/>
          <w:i/>
          <w:szCs w:val="28"/>
        </w:rPr>
        <w:t>c. Các hạng mục công trình bảo vệ môi trường:</w:t>
      </w:r>
    </w:p>
    <w:p w14:paraId="7AB9BFFE" w14:textId="12D88B20" w:rsidR="00497E56" w:rsidRPr="00542B23" w:rsidRDefault="00497E56" w:rsidP="00497E56">
      <w:pPr>
        <w:spacing w:before="120" w:after="120" w:line="240" w:lineRule="auto"/>
        <w:ind w:firstLine="0"/>
        <w:rPr>
          <w:i/>
          <w:szCs w:val="28"/>
          <w:lang w:val="de-DE"/>
        </w:rPr>
      </w:pPr>
      <w:r w:rsidRPr="00542B23">
        <w:rPr>
          <w:i/>
          <w:szCs w:val="28"/>
          <w:lang w:val="de-DE"/>
        </w:rPr>
        <w:t>1</w:t>
      </w:r>
      <w:r w:rsidRPr="00542B23">
        <w:rPr>
          <w:i/>
          <w:szCs w:val="28"/>
        </w:rPr>
        <w:t xml:space="preserve">. </w:t>
      </w:r>
      <w:r w:rsidRPr="00542B23">
        <w:rPr>
          <w:i/>
          <w:szCs w:val="28"/>
          <w:lang w:val="de-DE"/>
        </w:rPr>
        <w:t>Hệ thống thu gom</w:t>
      </w:r>
      <w:r w:rsidRPr="00542B23">
        <w:rPr>
          <w:i/>
          <w:szCs w:val="28"/>
        </w:rPr>
        <w:t xml:space="preserve"> thoát nước thải, </w:t>
      </w:r>
      <w:r w:rsidRPr="00542B23">
        <w:rPr>
          <w:i/>
          <w:szCs w:val="28"/>
          <w:lang w:val="de-DE"/>
        </w:rPr>
        <w:t xml:space="preserve"> nước mưa</w:t>
      </w:r>
    </w:p>
    <w:p w14:paraId="489D2F0A" w14:textId="4F4890EE" w:rsidR="00497E56" w:rsidRPr="00542B23" w:rsidRDefault="00497E56" w:rsidP="00497E56">
      <w:pPr>
        <w:spacing w:before="120" w:after="120" w:line="240" w:lineRule="auto"/>
        <w:rPr>
          <w:szCs w:val="28"/>
        </w:rPr>
      </w:pPr>
      <w:r w:rsidRPr="00542B23">
        <w:rPr>
          <w:szCs w:val="28"/>
        </w:rPr>
        <w:t xml:space="preserve">Xây dựng hệ thống thu gom thoát nước mưa tách riêng với hệ thống thu gom thoát nước </w:t>
      </w:r>
      <w:r w:rsidRPr="00542B23">
        <w:rPr>
          <w:szCs w:val="28"/>
        </w:rPr>
        <w:t>thải.</w:t>
      </w:r>
    </w:p>
    <w:p w14:paraId="3D30F06A" w14:textId="185E103C" w:rsidR="00497E56" w:rsidRPr="00542B23" w:rsidRDefault="00497E56" w:rsidP="00497E56">
      <w:pPr>
        <w:spacing w:before="120" w:after="120" w:line="240" w:lineRule="auto"/>
        <w:rPr>
          <w:iCs/>
          <w:szCs w:val="28"/>
          <w:lang w:eastAsia="en-US"/>
        </w:rPr>
      </w:pPr>
      <w:r w:rsidRPr="00542B23">
        <w:rPr>
          <w:szCs w:val="28"/>
        </w:rPr>
        <w:t xml:space="preserve">Việc đấu nối hệ thống thoát nước mưa, nước thải từ dự án với cống thoát nước </w:t>
      </w:r>
      <w:r w:rsidRPr="00542B23">
        <w:rPr>
          <w:szCs w:val="28"/>
        </w:rPr>
        <w:t xml:space="preserve">nội đồng có sẵn </w:t>
      </w:r>
      <w:r w:rsidRPr="00542B23">
        <w:rPr>
          <w:szCs w:val="28"/>
        </w:rPr>
        <w:t xml:space="preserve">đã được UBND </w:t>
      </w:r>
      <w:r w:rsidRPr="00542B23">
        <w:rPr>
          <w:szCs w:val="28"/>
        </w:rPr>
        <w:t xml:space="preserve">xã Mỹ Hưng nay là phường Hưng Lộc </w:t>
      </w:r>
      <w:r w:rsidRPr="00542B23">
        <w:rPr>
          <w:szCs w:val="28"/>
        </w:rPr>
        <w:t xml:space="preserve">chấp thuận tại văn bản số </w:t>
      </w:r>
      <w:r w:rsidRPr="00542B23">
        <w:rPr>
          <w:iCs/>
          <w:szCs w:val="28"/>
          <w:lang w:val="nl-NL" w:eastAsia="en-US"/>
        </w:rPr>
        <w:t xml:space="preserve">32/CV-UBND ngày 03 tháng 4 năm 2024 do Ủy ban nhân dân xã Mỹ Hưng cấp về việc chấp nhận vị trí đấu nối giao thông, đấu nối nước thải đã qua xử lý, đấu nối nước mưa của dự án “Xây dựng trung tâm thương mại và dịch vụ tổng </w:t>
      </w:r>
      <w:r w:rsidRPr="00542B23">
        <w:rPr>
          <w:iCs/>
          <w:szCs w:val="28"/>
          <w:lang w:val="nl-NL" w:eastAsia="en-US"/>
        </w:rPr>
        <w:t>hợp</w:t>
      </w:r>
      <w:r w:rsidRPr="00542B23">
        <w:rPr>
          <w:iCs/>
          <w:szCs w:val="28"/>
          <w:lang w:eastAsia="en-US"/>
        </w:rPr>
        <w:t>.</w:t>
      </w:r>
    </w:p>
    <w:p w14:paraId="6BA19DD1" w14:textId="6D9805DE" w:rsidR="00497E56" w:rsidRPr="00542B23" w:rsidRDefault="00497E56" w:rsidP="00497E56">
      <w:pPr>
        <w:pStyle w:val="ListParagraph"/>
        <w:numPr>
          <w:ilvl w:val="0"/>
          <w:numId w:val="17"/>
        </w:numPr>
        <w:spacing w:before="120" w:after="120" w:line="240" w:lineRule="auto"/>
        <w:rPr>
          <w:szCs w:val="28"/>
        </w:rPr>
      </w:pPr>
      <w:r w:rsidRPr="00542B23">
        <w:rPr>
          <w:szCs w:val="28"/>
        </w:rPr>
        <w:t>Hệ thống thu gom thoát nước mưa</w:t>
      </w:r>
    </w:p>
    <w:p w14:paraId="43076A7C" w14:textId="45F0AD30" w:rsidR="00497E56" w:rsidRPr="00542B23" w:rsidRDefault="00497E56" w:rsidP="00292DBC">
      <w:pPr>
        <w:spacing w:before="120" w:after="120" w:line="240" w:lineRule="auto"/>
        <w:rPr>
          <w:szCs w:val="28"/>
          <w:lang w:val="de-DE"/>
        </w:rPr>
      </w:pPr>
      <w:r w:rsidRPr="00542B23">
        <w:rPr>
          <w:szCs w:val="28"/>
          <w:lang w:val="es-UY"/>
        </w:rPr>
        <w:t>Toàn bộ nước mưa trên mái của các toà nhà được thu gom theo đường ống PVC D100 dẫn xuống hệ thống cống BTCT D300, D400 với tổng chiều dài khoảng 1.112,9m và 42 hố ga thu nước thoát nước mưa dưới sân đường và thoát vào đường cống thoát nước nội đồng có sẵn qua 01 điểm xả phía Nam của dự án.</w:t>
      </w:r>
    </w:p>
    <w:p w14:paraId="0E8CF097" w14:textId="55202934" w:rsidR="00497E56" w:rsidRPr="00542B23" w:rsidRDefault="00497E56" w:rsidP="00292DBC">
      <w:pPr>
        <w:pStyle w:val="ListParagraph"/>
        <w:numPr>
          <w:ilvl w:val="0"/>
          <w:numId w:val="17"/>
        </w:numPr>
        <w:spacing w:before="120" w:after="120" w:line="240" w:lineRule="auto"/>
        <w:rPr>
          <w:iCs/>
          <w:szCs w:val="28"/>
        </w:rPr>
      </w:pPr>
      <w:r w:rsidRPr="00542B23">
        <w:rPr>
          <w:iCs/>
          <w:szCs w:val="28"/>
        </w:rPr>
        <w:t>Hệ thống thu gom nước thải</w:t>
      </w:r>
    </w:p>
    <w:p w14:paraId="2B8B0489" w14:textId="3CC2458E" w:rsidR="00497E56" w:rsidRPr="00542B23" w:rsidRDefault="00497E56" w:rsidP="00292DBC">
      <w:pPr>
        <w:spacing w:before="120" w:after="120" w:line="240" w:lineRule="auto"/>
        <w:rPr>
          <w:szCs w:val="28"/>
          <w:lang w:val="cs-CZ"/>
        </w:rPr>
      </w:pPr>
      <w:r w:rsidRPr="00542B23">
        <w:rPr>
          <w:szCs w:val="28"/>
          <w:lang w:val="cs-CZ"/>
        </w:rPr>
        <w:t xml:space="preserve">+ Đối với nước thải khu vệ sinh: </w:t>
      </w:r>
      <w:r w:rsidRPr="00542B23">
        <w:rPr>
          <w:szCs w:val="28"/>
        </w:rPr>
        <w:t xml:space="preserve">Công ty bố trí xây dựng </w:t>
      </w:r>
      <w:r w:rsidRPr="00542B23">
        <w:rPr>
          <w:szCs w:val="28"/>
          <w:lang w:val="cs-CZ"/>
        </w:rPr>
        <w:t xml:space="preserve">05 </w:t>
      </w:r>
      <w:r w:rsidRPr="00542B23">
        <w:rPr>
          <w:szCs w:val="28"/>
        </w:rPr>
        <w:t xml:space="preserve">bể </w:t>
      </w:r>
      <w:r w:rsidRPr="00542B23">
        <w:rPr>
          <w:szCs w:val="28"/>
          <w:lang w:val="cs-CZ"/>
        </w:rPr>
        <w:t>tự hoại 03 ngăn</w:t>
      </w:r>
      <w:r w:rsidRPr="00542B23">
        <w:rPr>
          <w:szCs w:val="28"/>
        </w:rPr>
        <w:t xml:space="preserve"> tại các khu vực như sau: </w:t>
      </w:r>
      <w:r w:rsidR="0066461F" w:rsidRPr="00542B23">
        <w:rPr>
          <w:szCs w:val="28"/>
          <w:lang w:val="cs-CZ"/>
        </w:rPr>
        <w:t>01</w:t>
      </w:r>
      <w:r w:rsidRPr="00542B23">
        <w:rPr>
          <w:szCs w:val="28"/>
          <w:lang w:val="cs-CZ"/>
        </w:rPr>
        <w:t xml:space="preserve"> bể thể tích 9 m</w:t>
      </w:r>
      <w:r w:rsidRPr="00542B23">
        <w:rPr>
          <w:szCs w:val="28"/>
          <w:vertAlign w:val="superscript"/>
          <w:lang w:val="cs-CZ"/>
        </w:rPr>
        <w:t>3</w:t>
      </w:r>
      <w:r w:rsidRPr="00542B23">
        <w:rPr>
          <w:szCs w:val="28"/>
          <w:lang w:val="cs-CZ"/>
        </w:rPr>
        <w:t xml:space="preserve">/bể tại </w:t>
      </w:r>
      <w:r w:rsidR="0066461F" w:rsidRPr="00542B23">
        <w:rPr>
          <w:szCs w:val="28"/>
          <w:lang w:val="cs-CZ"/>
        </w:rPr>
        <w:t>Nhà</w:t>
      </w:r>
      <w:r w:rsidR="0066461F" w:rsidRPr="00542B23">
        <w:rPr>
          <w:szCs w:val="28"/>
        </w:rPr>
        <w:t xml:space="preserve"> kho số 4</w:t>
      </w:r>
      <w:r w:rsidRPr="00542B23">
        <w:rPr>
          <w:szCs w:val="28"/>
          <w:lang w:val="cs-CZ"/>
        </w:rPr>
        <w:t xml:space="preserve">; </w:t>
      </w:r>
      <w:r w:rsidR="0066461F" w:rsidRPr="00542B23">
        <w:rPr>
          <w:szCs w:val="28"/>
          <w:lang w:val="cs-CZ"/>
        </w:rPr>
        <w:t>01</w:t>
      </w:r>
      <w:r w:rsidRPr="00542B23">
        <w:rPr>
          <w:szCs w:val="28"/>
          <w:lang w:val="cs-CZ"/>
        </w:rPr>
        <w:t xml:space="preserve"> bể với thể tích 9 m</w:t>
      </w:r>
      <w:r w:rsidRPr="00542B23">
        <w:rPr>
          <w:szCs w:val="28"/>
          <w:vertAlign w:val="superscript"/>
          <w:lang w:val="cs-CZ"/>
        </w:rPr>
        <w:t>3</w:t>
      </w:r>
      <w:r w:rsidRPr="00542B23">
        <w:rPr>
          <w:szCs w:val="28"/>
          <w:lang w:val="cs-CZ"/>
        </w:rPr>
        <w:t xml:space="preserve">/bể tại </w:t>
      </w:r>
      <w:r w:rsidR="0066461F" w:rsidRPr="00542B23">
        <w:rPr>
          <w:szCs w:val="28"/>
          <w:lang w:val="cs-CZ"/>
        </w:rPr>
        <w:t>Nhà</w:t>
      </w:r>
      <w:r w:rsidR="0066461F" w:rsidRPr="00542B23">
        <w:rPr>
          <w:szCs w:val="28"/>
        </w:rPr>
        <w:t xml:space="preserve"> showroom kinh doanh và dịch vụ</w:t>
      </w:r>
      <w:r w:rsidRPr="00542B23">
        <w:rPr>
          <w:szCs w:val="28"/>
          <w:lang w:val="cs-CZ"/>
        </w:rPr>
        <w:t>; 01 bể thể tích 9 m</w:t>
      </w:r>
      <w:r w:rsidRPr="00542B23">
        <w:rPr>
          <w:szCs w:val="28"/>
          <w:vertAlign w:val="superscript"/>
          <w:lang w:val="cs-CZ"/>
        </w:rPr>
        <w:t>3</w:t>
      </w:r>
      <w:r w:rsidRPr="00542B23">
        <w:rPr>
          <w:szCs w:val="28"/>
          <w:lang w:val="cs-CZ"/>
        </w:rPr>
        <w:t xml:space="preserve"> tại </w:t>
      </w:r>
      <w:r w:rsidR="0066461F" w:rsidRPr="00542B23">
        <w:rPr>
          <w:szCs w:val="28"/>
          <w:lang w:val="cs-CZ"/>
        </w:rPr>
        <w:t>Nhà</w:t>
      </w:r>
      <w:r w:rsidR="0066461F" w:rsidRPr="00542B23">
        <w:rPr>
          <w:szCs w:val="28"/>
        </w:rPr>
        <w:t xml:space="preserve"> kinh doanh và dịch vụ; </w:t>
      </w:r>
      <w:r w:rsidR="0066461F" w:rsidRPr="00542B23">
        <w:rPr>
          <w:szCs w:val="28"/>
          <w:lang w:val="cs-CZ"/>
        </w:rPr>
        <w:t>01 bể với thể tích 9 m</w:t>
      </w:r>
      <w:r w:rsidR="0066461F" w:rsidRPr="00542B23">
        <w:rPr>
          <w:szCs w:val="28"/>
          <w:vertAlign w:val="superscript"/>
          <w:lang w:val="cs-CZ"/>
        </w:rPr>
        <w:t>3</w:t>
      </w:r>
      <w:r w:rsidR="0066461F" w:rsidRPr="00542B23">
        <w:rPr>
          <w:szCs w:val="28"/>
          <w:lang w:val="cs-CZ"/>
        </w:rPr>
        <w:t>/bể</w:t>
      </w:r>
      <w:r w:rsidR="0066461F" w:rsidRPr="00542B23">
        <w:rPr>
          <w:szCs w:val="28"/>
        </w:rPr>
        <w:t xml:space="preserve"> nhà dịch vụ và kho; </w:t>
      </w:r>
      <w:r w:rsidR="0066461F" w:rsidRPr="00542B23">
        <w:rPr>
          <w:szCs w:val="28"/>
          <w:lang w:val="cs-CZ"/>
        </w:rPr>
        <w:t>01 bể với thể tích 9 m</w:t>
      </w:r>
      <w:r w:rsidR="0066461F" w:rsidRPr="00542B23">
        <w:rPr>
          <w:szCs w:val="28"/>
          <w:vertAlign w:val="superscript"/>
          <w:lang w:val="cs-CZ"/>
        </w:rPr>
        <w:t>3</w:t>
      </w:r>
      <w:r w:rsidR="0066461F" w:rsidRPr="00542B23">
        <w:rPr>
          <w:szCs w:val="28"/>
          <w:lang w:val="cs-CZ"/>
        </w:rPr>
        <w:t>/bể</w:t>
      </w:r>
      <w:r w:rsidR="0066461F" w:rsidRPr="00542B23">
        <w:rPr>
          <w:szCs w:val="28"/>
        </w:rPr>
        <w:t xml:space="preserve"> tại nhà dịch vụ và thương mại tổng hợp 2</w:t>
      </w:r>
      <w:r w:rsidRPr="00542B23">
        <w:rPr>
          <w:szCs w:val="28"/>
          <w:lang w:val="cs-CZ"/>
        </w:rPr>
        <w:t>. Tổng thể tích các bể tự hoại 03 ngăn khoảng 45 m</w:t>
      </w:r>
      <w:r w:rsidRPr="00542B23">
        <w:rPr>
          <w:szCs w:val="28"/>
          <w:vertAlign w:val="superscript"/>
          <w:lang w:val="cs-CZ"/>
        </w:rPr>
        <w:t>3</w:t>
      </w:r>
      <w:r w:rsidRPr="00542B23">
        <w:rPr>
          <w:szCs w:val="28"/>
          <w:lang w:val="cs-CZ"/>
        </w:rPr>
        <w:t>.</w:t>
      </w:r>
      <w:r w:rsidR="00292DBC" w:rsidRPr="00542B23">
        <w:rPr>
          <w:szCs w:val="28"/>
        </w:rPr>
        <w:t xml:space="preserve"> </w:t>
      </w:r>
      <w:r w:rsidRPr="00542B23">
        <w:rPr>
          <w:bCs/>
          <w:iCs/>
          <w:lang w:val="cs-CZ"/>
        </w:rPr>
        <w:t xml:space="preserve">Đáy các bể tự hoại </w:t>
      </w:r>
      <w:r w:rsidR="0066461F" w:rsidRPr="00542B23">
        <w:rPr>
          <w:bCs/>
          <w:iCs/>
          <w:lang w:val="cs-CZ"/>
        </w:rPr>
        <w:t>có</w:t>
      </w:r>
      <w:r w:rsidR="0066461F" w:rsidRPr="00542B23">
        <w:rPr>
          <w:bCs/>
          <w:iCs/>
        </w:rPr>
        <w:t xml:space="preserve"> đáy bê tông lót móng đá </w:t>
      </w:r>
      <w:r w:rsidR="0066461F" w:rsidRPr="00542B23">
        <w:rPr>
          <w:bCs/>
          <w:iCs/>
        </w:rPr>
        <w:lastRenderedPageBreak/>
        <w:t>2x4 mac 50</w:t>
      </w:r>
      <w:r w:rsidRPr="00542B23">
        <w:rPr>
          <w:bCs/>
          <w:iCs/>
          <w:lang w:val="cs-CZ"/>
        </w:rPr>
        <w:t xml:space="preserve">; trên là lớp cát đen đầm chặt, bê tông cốt thép M200 dày </w:t>
      </w:r>
      <w:r w:rsidR="0066461F" w:rsidRPr="00542B23">
        <w:rPr>
          <w:bCs/>
          <w:iCs/>
          <w:lang w:val="cs-CZ"/>
        </w:rPr>
        <w:t>1</w:t>
      </w:r>
      <w:r w:rsidRPr="00542B23">
        <w:rPr>
          <w:bCs/>
          <w:iCs/>
          <w:lang w:val="cs-CZ"/>
        </w:rPr>
        <w:t xml:space="preserve">0cm. Thành bể xây gạch chỉ bằng VXM </w:t>
      </w:r>
      <w:r w:rsidR="0066461F" w:rsidRPr="00542B23">
        <w:rPr>
          <w:bCs/>
          <w:iCs/>
          <w:lang w:val="cs-CZ"/>
        </w:rPr>
        <w:t>M75</w:t>
      </w:r>
      <w:r w:rsidRPr="00542B23">
        <w:rPr>
          <w:bCs/>
          <w:iCs/>
          <w:lang w:val="cs-CZ"/>
        </w:rPr>
        <w:t xml:space="preserve"> dày cm, trát vữa xi măng </w:t>
      </w:r>
      <w:r w:rsidR="0066461F" w:rsidRPr="00542B23">
        <w:rPr>
          <w:bCs/>
          <w:iCs/>
          <w:lang w:val="cs-CZ"/>
        </w:rPr>
        <w:t>M75</w:t>
      </w:r>
      <w:r w:rsidR="0066461F" w:rsidRPr="00542B23">
        <w:rPr>
          <w:bCs/>
          <w:iCs/>
        </w:rPr>
        <w:t xml:space="preserve">  </w:t>
      </w:r>
      <w:r w:rsidR="0066461F" w:rsidRPr="00542B23">
        <w:rPr>
          <w:bCs/>
          <w:iCs/>
          <w:lang w:val="cs-CZ"/>
        </w:rPr>
        <w:t>d</w:t>
      </w:r>
      <w:r w:rsidRPr="00542B23">
        <w:rPr>
          <w:bCs/>
          <w:iCs/>
          <w:lang w:val="cs-CZ"/>
        </w:rPr>
        <w:t xml:space="preserve">ày 2cm. </w:t>
      </w:r>
    </w:p>
    <w:p w14:paraId="4FF686A7" w14:textId="68385F34" w:rsidR="00497E56" w:rsidRPr="00542B23" w:rsidRDefault="00497E56" w:rsidP="00497E56">
      <w:pPr>
        <w:spacing w:before="120" w:after="120" w:line="240" w:lineRule="auto"/>
        <w:rPr>
          <w:szCs w:val="28"/>
        </w:rPr>
      </w:pPr>
      <w:r w:rsidRPr="00542B23">
        <w:rPr>
          <w:szCs w:val="28"/>
        </w:rPr>
        <w:t xml:space="preserve">Thoát nước thải thiết kế mới kết nối với hệ thống thoát nước hiện trạng bằng cống tròn PVC </w:t>
      </w:r>
      <w:r w:rsidR="00B31252" w:rsidRPr="00542B23">
        <w:rPr>
          <w:szCs w:val="28"/>
        </w:rPr>
        <w:t>D11</w:t>
      </w:r>
      <w:r w:rsidRPr="00542B23">
        <w:rPr>
          <w:szCs w:val="28"/>
        </w:rPr>
        <w:t xml:space="preserve">0 và cống tròn PVC D200, chiều dài khoảng 629m kết hợp 22 hố ga thu </w:t>
      </w:r>
      <w:r w:rsidR="00B31252" w:rsidRPr="00542B23">
        <w:rPr>
          <w:szCs w:val="28"/>
        </w:rPr>
        <w:t>nước.</w:t>
      </w:r>
    </w:p>
    <w:p w14:paraId="55A945A0" w14:textId="0C00757D" w:rsidR="0031476B" w:rsidRPr="00542B23" w:rsidRDefault="0031476B" w:rsidP="0031476B">
      <w:pPr>
        <w:spacing w:before="120" w:after="120" w:line="240" w:lineRule="auto"/>
        <w:ind w:firstLine="0"/>
        <w:rPr>
          <w:szCs w:val="28"/>
        </w:rPr>
      </w:pPr>
      <w:r w:rsidRPr="00542B23">
        <w:rPr>
          <w:szCs w:val="28"/>
        </w:rPr>
        <w:t>2. Kho CTR, CTNH</w:t>
      </w:r>
    </w:p>
    <w:p w14:paraId="0D265BE8" w14:textId="279F7CEC" w:rsidR="0031476B" w:rsidRPr="00542B23" w:rsidRDefault="0031476B" w:rsidP="0031476B">
      <w:pPr>
        <w:spacing w:line="283" w:lineRule="auto"/>
        <w:ind w:firstLine="709"/>
        <w:rPr>
          <w:spacing w:val="-8"/>
          <w:szCs w:val="28"/>
          <w:lang w:val="nl-NL"/>
        </w:rPr>
      </w:pPr>
      <w:r w:rsidRPr="00542B23">
        <w:rPr>
          <w:i/>
          <w:spacing w:val="-8"/>
          <w:szCs w:val="28"/>
          <w:lang w:val="nl-NL"/>
        </w:rPr>
        <w:t xml:space="preserve">- </w:t>
      </w:r>
      <w:r w:rsidRPr="00542B23">
        <w:rPr>
          <w:i/>
          <w:spacing w:val="-8"/>
          <w:szCs w:val="28"/>
          <w:lang w:val="sv-SE"/>
        </w:rPr>
        <w:t>Kho chứa chất thải rắn</w:t>
      </w:r>
      <w:r w:rsidR="00F44FE5" w:rsidRPr="00542B23">
        <w:rPr>
          <w:i/>
          <w:spacing w:val="-8"/>
          <w:szCs w:val="28"/>
        </w:rPr>
        <w:t xml:space="preserve"> thông thường</w:t>
      </w:r>
      <w:r w:rsidRPr="00542B23">
        <w:rPr>
          <w:i/>
          <w:spacing w:val="-8"/>
          <w:szCs w:val="28"/>
          <w:lang w:val="sv-SE"/>
        </w:rPr>
        <w:t xml:space="preserve">:  </w:t>
      </w:r>
      <w:r w:rsidRPr="00542B23">
        <w:rPr>
          <w:spacing w:val="-8"/>
          <w:szCs w:val="28"/>
        </w:rPr>
        <w:t xml:space="preserve">Được xây dựng với diện tích </w:t>
      </w:r>
      <w:r w:rsidRPr="00542B23">
        <w:rPr>
          <w:spacing w:val="-8"/>
          <w:szCs w:val="28"/>
        </w:rPr>
        <w:t>15</w:t>
      </w:r>
      <w:r w:rsidRPr="00542B23">
        <w:rPr>
          <w:spacing w:val="-8"/>
          <w:szCs w:val="28"/>
        </w:rPr>
        <w:t xml:space="preserve"> m</w:t>
      </w:r>
      <w:r w:rsidRPr="00542B23">
        <w:rPr>
          <w:spacing w:val="-8"/>
          <w:szCs w:val="28"/>
          <w:vertAlign w:val="superscript"/>
        </w:rPr>
        <w:t>2</w:t>
      </w:r>
      <w:r w:rsidRPr="00542B23">
        <w:rPr>
          <w:spacing w:val="-8"/>
          <w:szCs w:val="28"/>
        </w:rPr>
        <w:t xml:space="preserve"> (</w:t>
      </w:r>
      <w:r w:rsidR="00F44FE5" w:rsidRPr="00542B23">
        <w:rPr>
          <w:spacing w:val="-8"/>
          <w:szCs w:val="28"/>
        </w:rPr>
        <w:t>5x3</w:t>
      </w:r>
      <w:r w:rsidRPr="00542B23">
        <w:rPr>
          <w:spacing w:val="-8"/>
          <w:szCs w:val="28"/>
        </w:rPr>
        <w:t xml:space="preserve">m) nằm bên </w:t>
      </w:r>
      <w:r w:rsidR="00F44FE5" w:rsidRPr="00542B23">
        <w:rPr>
          <w:spacing w:val="-8"/>
          <w:szCs w:val="28"/>
        </w:rPr>
        <w:t xml:space="preserve">phía Nam của dự án, </w:t>
      </w:r>
      <w:r w:rsidRPr="00542B23">
        <w:rPr>
          <w:bCs/>
        </w:rPr>
        <w:t>nền đổ BTCT, bê tông có cấp bền B20 (mác 250),</w:t>
      </w:r>
      <w:r w:rsidR="00F44FE5" w:rsidRPr="00542B23">
        <w:rPr>
          <w:bCs/>
        </w:rPr>
        <w:t>có mái che</w:t>
      </w:r>
      <w:r w:rsidRPr="00542B23">
        <w:rPr>
          <w:spacing w:val="-8"/>
          <w:szCs w:val="28"/>
          <w:lang w:val="nl-NL"/>
        </w:rPr>
        <w:t>. Xung quanh xây gờ chắn bằng 01 hàng gạch đặc và trát vữa xi măng M75. Vách và mái lợp tôn, Cửa ra vào là cửa tôn. kho có lắp biển báo, biển cảnh theo quy định.</w:t>
      </w:r>
    </w:p>
    <w:p w14:paraId="7E1B9BDE" w14:textId="77777777" w:rsidR="00F44FE5" w:rsidRPr="00542B23" w:rsidRDefault="0031476B" w:rsidP="00F44FE5">
      <w:pPr>
        <w:spacing w:line="283" w:lineRule="auto"/>
        <w:ind w:firstLine="709"/>
        <w:rPr>
          <w:spacing w:val="-8"/>
          <w:szCs w:val="28"/>
          <w:lang w:val="nl-NL"/>
        </w:rPr>
      </w:pPr>
      <w:r w:rsidRPr="00542B23">
        <w:rPr>
          <w:i/>
          <w:spacing w:val="-8"/>
          <w:szCs w:val="28"/>
          <w:lang w:val="nl-NL"/>
        </w:rPr>
        <w:t xml:space="preserve">- </w:t>
      </w:r>
      <w:r w:rsidRPr="00542B23">
        <w:rPr>
          <w:i/>
          <w:spacing w:val="-8"/>
          <w:szCs w:val="28"/>
          <w:lang w:val="sv-SE"/>
        </w:rPr>
        <w:t xml:space="preserve">Kho chứa </w:t>
      </w:r>
      <w:r w:rsidRPr="00542B23">
        <w:rPr>
          <w:i/>
          <w:spacing w:val="-8"/>
          <w:szCs w:val="28"/>
          <w:lang w:val="sv-SE"/>
        </w:rPr>
        <w:t>CTNH</w:t>
      </w:r>
      <w:r w:rsidRPr="00542B23">
        <w:rPr>
          <w:i/>
          <w:spacing w:val="-8"/>
          <w:szCs w:val="28"/>
          <w:lang w:val="sv-SE"/>
        </w:rPr>
        <w:t xml:space="preserve">:  </w:t>
      </w:r>
      <w:r w:rsidRPr="00542B23">
        <w:rPr>
          <w:spacing w:val="-8"/>
          <w:szCs w:val="28"/>
          <w:lang w:val="nl-NL"/>
        </w:rPr>
        <w:t xml:space="preserve">Được xây dựng với diện tích </w:t>
      </w:r>
      <w:r w:rsidRPr="00542B23">
        <w:rPr>
          <w:spacing w:val="-8"/>
          <w:szCs w:val="28"/>
          <w:lang w:val="nl-NL"/>
        </w:rPr>
        <w:t>7</w:t>
      </w:r>
      <w:r w:rsidRPr="00542B23">
        <w:rPr>
          <w:spacing w:val="-8"/>
          <w:szCs w:val="28"/>
        </w:rPr>
        <w:t>,5</w:t>
      </w:r>
      <w:r w:rsidRPr="00542B23">
        <w:rPr>
          <w:spacing w:val="-8"/>
          <w:szCs w:val="28"/>
          <w:lang w:val="nl-NL"/>
        </w:rPr>
        <w:t xml:space="preserve"> m</w:t>
      </w:r>
      <w:r w:rsidRPr="00542B23">
        <w:rPr>
          <w:spacing w:val="-8"/>
          <w:szCs w:val="28"/>
          <w:vertAlign w:val="superscript"/>
          <w:lang w:val="nl-NL"/>
        </w:rPr>
        <w:t>2</w:t>
      </w:r>
      <w:r w:rsidRPr="00542B23">
        <w:rPr>
          <w:spacing w:val="-8"/>
          <w:szCs w:val="28"/>
          <w:lang w:val="nl-NL"/>
        </w:rPr>
        <w:t xml:space="preserve"> (2,</w:t>
      </w:r>
      <w:r w:rsidR="00F44FE5" w:rsidRPr="00542B23">
        <w:rPr>
          <w:spacing w:val="-8"/>
          <w:szCs w:val="28"/>
          <w:lang w:val="nl-NL"/>
        </w:rPr>
        <w:t>5x3</w:t>
      </w:r>
      <w:r w:rsidRPr="00542B23">
        <w:rPr>
          <w:spacing w:val="-8"/>
          <w:szCs w:val="28"/>
          <w:lang w:val="nl-NL"/>
        </w:rPr>
        <w:t xml:space="preserve">m) nằm </w:t>
      </w:r>
      <w:r w:rsidR="00F44FE5" w:rsidRPr="00542B23">
        <w:rPr>
          <w:spacing w:val="-8"/>
          <w:szCs w:val="28"/>
          <w:lang w:val="nl-NL"/>
        </w:rPr>
        <w:t>phía</w:t>
      </w:r>
      <w:r w:rsidR="00F44FE5" w:rsidRPr="00542B23">
        <w:rPr>
          <w:spacing w:val="-8"/>
          <w:szCs w:val="28"/>
        </w:rPr>
        <w:t xml:space="preserve"> Nam của dự án, cạnh kho CTR thông thường</w:t>
      </w:r>
      <w:r w:rsidRPr="00542B23">
        <w:rPr>
          <w:spacing w:val="-8"/>
          <w:szCs w:val="28"/>
          <w:lang w:val="nl-NL"/>
        </w:rPr>
        <w:t xml:space="preserve">. </w:t>
      </w:r>
      <w:r w:rsidR="00F44FE5" w:rsidRPr="00542B23">
        <w:rPr>
          <w:bCs/>
        </w:rPr>
        <w:t>nền đổ BTCT, bê tông có cấp bền B20 (mác 250),có mái che</w:t>
      </w:r>
      <w:r w:rsidR="00F44FE5" w:rsidRPr="00542B23">
        <w:rPr>
          <w:spacing w:val="-8"/>
          <w:szCs w:val="28"/>
          <w:lang w:val="nl-NL"/>
        </w:rPr>
        <w:t>. Xung quanh xây gờ chắn bằng 01 hàng gạch đặc và trát vữa xi măng M75. Vách và mái lợp tôn, Cửa ra vào là cửa tôn. kho có lắp biển báo, biển cảnh theo quy định.</w:t>
      </w:r>
    </w:p>
    <w:p w14:paraId="70E2B5D0" w14:textId="04378E63" w:rsidR="00F742C5" w:rsidRPr="00542B23" w:rsidRDefault="0031476B" w:rsidP="00F44FE5">
      <w:pPr>
        <w:spacing w:before="120" w:after="120" w:line="240" w:lineRule="auto"/>
        <w:ind w:firstLine="709"/>
        <w:rPr>
          <w:i/>
          <w:szCs w:val="28"/>
        </w:rPr>
      </w:pPr>
      <w:r w:rsidRPr="00542B23">
        <w:rPr>
          <w:i/>
          <w:szCs w:val="28"/>
        </w:rPr>
        <w:t>3.</w:t>
      </w:r>
      <w:r w:rsidR="00F742C5" w:rsidRPr="00542B23">
        <w:rPr>
          <w:i/>
          <w:szCs w:val="28"/>
        </w:rPr>
        <w:t xml:space="preserve"> </w:t>
      </w:r>
      <w:r w:rsidRPr="00542B23">
        <w:rPr>
          <w:i/>
          <w:szCs w:val="28"/>
        </w:rPr>
        <w:t>Cải tạo h</w:t>
      </w:r>
      <w:r w:rsidR="00F742C5" w:rsidRPr="00542B23">
        <w:rPr>
          <w:i/>
          <w:szCs w:val="28"/>
        </w:rPr>
        <w:t>ệ thống xử lý nước thải tập trung</w:t>
      </w:r>
    </w:p>
    <w:p w14:paraId="4465DED4" w14:textId="3D855313" w:rsidR="00F742C5" w:rsidRPr="00542B23" w:rsidRDefault="00F742C5" w:rsidP="004A5429">
      <w:pPr>
        <w:spacing w:before="120" w:after="120" w:line="240" w:lineRule="auto"/>
        <w:rPr>
          <w:szCs w:val="28"/>
          <w:lang w:val="pt-BR"/>
        </w:rPr>
      </w:pPr>
      <w:r w:rsidRPr="00542B23">
        <w:rPr>
          <w:szCs w:val="28"/>
          <w:lang w:val="pt-BR"/>
        </w:rPr>
        <w:t>Hệ thống xử lý nước thải tập trung công suấ</w:t>
      </w:r>
      <w:r w:rsidR="0022653A" w:rsidRPr="00542B23">
        <w:rPr>
          <w:szCs w:val="28"/>
          <w:lang w:val="pt-BR"/>
        </w:rPr>
        <w:t>t 2</w:t>
      </w:r>
      <w:r w:rsidRPr="00542B23">
        <w:rPr>
          <w:szCs w:val="28"/>
          <w:lang w:val="pt-BR"/>
        </w:rPr>
        <w:t>0 m</w:t>
      </w:r>
      <w:r w:rsidRPr="00542B23">
        <w:rPr>
          <w:szCs w:val="28"/>
          <w:vertAlign w:val="superscript"/>
          <w:lang w:val="pt-BR"/>
        </w:rPr>
        <w:t>3</w:t>
      </w:r>
      <w:r w:rsidRPr="00542B23">
        <w:rPr>
          <w:szCs w:val="28"/>
          <w:lang w:val="pt-BR"/>
        </w:rPr>
        <w:t>/ngày.đêm với</w:t>
      </w:r>
      <w:r w:rsidRPr="00542B23">
        <w:rPr>
          <w:szCs w:val="28"/>
        </w:rPr>
        <w:t xml:space="preserve"> diện tích </w:t>
      </w:r>
      <w:r w:rsidR="00F44FE5" w:rsidRPr="00542B23">
        <w:rPr>
          <w:szCs w:val="28"/>
        </w:rPr>
        <w:t>70</w:t>
      </w:r>
      <w:r w:rsidRPr="00542B23">
        <w:rPr>
          <w:szCs w:val="28"/>
        </w:rPr>
        <w:t xml:space="preserve"> m</w:t>
      </w:r>
      <w:r w:rsidRPr="00542B23">
        <w:rPr>
          <w:szCs w:val="28"/>
          <w:vertAlign w:val="superscript"/>
        </w:rPr>
        <w:t>2</w:t>
      </w:r>
      <w:r w:rsidRPr="00542B23">
        <w:rPr>
          <w:szCs w:val="28"/>
        </w:rPr>
        <w:t xml:space="preserve"> </w:t>
      </w:r>
      <w:r w:rsidRPr="00542B23">
        <w:rPr>
          <w:szCs w:val="28"/>
          <w:lang w:val="pt-BR"/>
        </w:rPr>
        <w:t xml:space="preserve">được xây dựng ngầm khu vực phía Đông Nam </w:t>
      </w:r>
      <w:r w:rsidR="00DA06C9" w:rsidRPr="00542B23">
        <w:rPr>
          <w:szCs w:val="28"/>
          <w:lang w:val="pt-BR"/>
        </w:rPr>
        <w:t>dự án</w:t>
      </w:r>
      <w:r w:rsidR="00114F33" w:rsidRPr="00542B23">
        <w:rPr>
          <w:szCs w:val="28"/>
          <w:lang w:val="pt-BR"/>
        </w:rPr>
        <w:t>.</w:t>
      </w:r>
    </w:p>
    <w:p w14:paraId="13224502" w14:textId="0195721F" w:rsidR="00F742C5" w:rsidRPr="00542B23" w:rsidRDefault="00F742C5" w:rsidP="004A5429">
      <w:pPr>
        <w:spacing w:before="120" w:after="120" w:line="240" w:lineRule="auto"/>
        <w:rPr>
          <w:szCs w:val="28"/>
          <w:lang w:val="pt-BR"/>
        </w:rPr>
      </w:pPr>
      <w:r w:rsidRPr="00542B23">
        <w:rPr>
          <w:szCs w:val="28"/>
          <w:lang w:val="pt-BR"/>
        </w:rPr>
        <w:t xml:space="preserve">Hệ thống xử lý nước thải tập trung xử lý nước thải theo công nghệ </w:t>
      </w:r>
      <w:r w:rsidR="004D6C06" w:rsidRPr="00542B23">
        <w:rPr>
          <w:szCs w:val="28"/>
          <w:lang w:val="pt-BR"/>
        </w:rPr>
        <w:t xml:space="preserve">hóa lý kết hợp </w:t>
      </w:r>
      <w:r w:rsidRPr="00542B23">
        <w:rPr>
          <w:szCs w:val="28"/>
          <w:lang w:val="pt-BR"/>
        </w:rPr>
        <w:t>sinh học, quy trình xử lý nước thải như sau:</w:t>
      </w:r>
    </w:p>
    <w:p w14:paraId="24BE16F9" w14:textId="28E2D7E7" w:rsidR="00F901D6" w:rsidRPr="00542B23" w:rsidRDefault="00F742C5" w:rsidP="004A5429">
      <w:pPr>
        <w:spacing w:before="120" w:after="120" w:line="240" w:lineRule="auto"/>
        <w:rPr>
          <w:szCs w:val="28"/>
        </w:rPr>
      </w:pPr>
      <w:r w:rsidRPr="00542B23">
        <w:rPr>
          <w:szCs w:val="28"/>
          <w:lang w:val="pt-BR"/>
        </w:rPr>
        <w:t xml:space="preserve">Nước thải </w:t>
      </w:r>
      <w:r w:rsidRPr="00542B23">
        <w:rPr>
          <w:szCs w:val="28"/>
        </w:rPr>
        <w:t xml:space="preserve">→ </w:t>
      </w:r>
      <w:r w:rsidR="004D6C06" w:rsidRPr="00542B23">
        <w:rPr>
          <w:szCs w:val="28"/>
          <w:lang w:val="pt-BR"/>
        </w:rPr>
        <w:t>Bể xử lý sơ bộ</w:t>
      </w:r>
      <w:r w:rsidR="00EB1D7E" w:rsidRPr="00542B23">
        <w:rPr>
          <w:szCs w:val="28"/>
        </w:rPr>
        <w:t xml:space="preserve"> (bể tự hoại, bể tách mỡ)</w:t>
      </w:r>
      <w:r w:rsidRPr="00542B23">
        <w:rPr>
          <w:szCs w:val="28"/>
        </w:rPr>
        <w:t xml:space="preserve"> → Bể điều hòa → Bể </w:t>
      </w:r>
      <w:r w:rsidR="004D6C06" w:rsidRPr="00542B23">
        <w:rPr>
          <w:szCs w:val="28"/>
          <w:lang w:val="pt-BR"/>
        </w:rPr>
        <w:t>phản ứng</w:t>
      </w:r>
      <w:r w:rsidR="00B30B2E" w:rsidRPr="00542B23">
        <w:rPr>
          <w:szCs w:val="28"/>
        </w:rPr>
        <w:t>→ Bể</w:t>
      </w:r>
      <w:r w:rsidR="004D6C06" w:rsidRPr="00542B23">
        <w:rPr>
          <w:szCs w:val="28"/>
          <w:lang w:val="pt-BR"/>
        </w:rPr>
        <w:t xml:space="preserve"> lắng hóa lý</w:t>
      </w:r>
      <w:r w:rsidRPr="00542B23">
        <w:rPr>
          <w:szCs w:val="28"/>
        </w:rPr>
        <w:t xml:space="preserve"> → Bể </w:t>
      </w:r>
      <w:r w:rsidR="004D6C06" w:rsidRPr="00542B23">
        <w:rPr>
          <w:szCs w:val="28"/>
        </w:rPr>
        <w:t>thiếu khí</w:t>
      </w:r>
      <w:r w:rsidRPr="00542B23">
        <w:rPr>
          <w:szCs w:val="28"/>
        </w:rPr>
        <w:t xml:space="preserve"> → Bể </w:t>
      </w:r>
      <w:r w:rsidR="004D6C06" w:rsidRPr="00542B23">
        <w:rPr>
          <w:szCs w:val="28"/>
          <w:lang w:val="pt-BR"/>
        </w:rPr>
        <w:t>hiếu khí</w:t>
      </w:r>
      <w:r w:rsidRPr="00542B23">
        <w:rPr>
          <w:szCs w:val="28"/>
        </w:rPr>
        <w:t xml:space="preserve"> → Bể </w:t>
      </w:r>
      <w:r w:rsidR="004D6C06" w:rsidRPr="00542B23">
        <w:rPr>
          <w:szCs w:val="28"/>
          <w:lang w:val="pt-BR"/>
        </w:rPr>
        <w:t>lắng lọc</w:t>
      </w:r>
      <w:r w:rsidRPr="00542B23">
        <w:rPr>
          <w:szCs w:val="28"/>
        </w:rPr>
        <w:t xml:space="preserve"> → Bể khử trùng → Hố ga (Nước thải đạt QCVN </w:t>
      </w:r>
      <w:r w:rsidR="004D6C06" w:rsidRPr="00542B23">
        <w:rPr>
          <w:szCs w:val="28"/>
          <w:lang w:val="pt-BR"/>
        </w:rPr>
        <w:t>40</w:t>
      </w:r>
      <w:r w:rsidR="004D6C06" w:rsidRPr="00542B23">
        <w:rPr>
          <w:szCs w:val="28"/>
        </w:rPr>
        <w:t>:2011</w:t>
      </w:r>
      <w:r w:rsidRPr="00542B23">
        <w:rPr>
          <w:szCs w:val="28"/>
        </w:rPr>
        <w:t xml:space="preserve">/BTNMT cột </w:t>
      </w:r>
      <w:r w:rsidR="00EB1D7E" w:rsidRPr="00542B23">
        <w:rPr>
          <w:szCs w:val="28"/>
        </w:rPr>
        <w:t>B)</w:t>
      </w:r>
      <w:r w:rsidRPr="00542B23">
        <w:rPr>
          <w:szCs w:val="28"/>
        </w:rPr>
        <w:t xml:space="preserve"> → </w:t>
      </w:r>
      <w:r w:rsidR="00EB1D7E" w:rsidRPr="00542B23">
        <w:rPr>
          <w:szCs w:val="28"/>
          <w:lang w:val="pt-BR"/>
        </w:rPr>
        <w:t>Cống</w:t>
      </w:r>
      <w:r w:rsidR="00EB1D7E" w:rsidRPr="00542B23">
        <w:rPr>
          <w:szCs w:val="28"/>
        </w:rPr>
        <w:t xml:space="preserve"> thoát nước có sẵn phía Nam dự án</w:t>
      </w:r>
      <w:r w:rsidRPr="00542B23">
        <w:rPr>
          <w:szCs w:val="28"/>
        </w:rPr>
        <w:t xml:space="preserve">, phường </w:t>
      </w:r>
      <w:r w:rsidR="004D6C06" w:rsidRPr="00542B23">
        <w:rPr>
          <w:szCs w:val="28"/>
          <w:lang w:val="pt-BR"/>
        </w:rPr>
        <w:t>Hưng Lộc</w:t>
      </w:r>
      <w:r w:rsidRPr="00542B23">
        <w:rPr>
          <w:szCs w:val="28"/>
        </w:rPr>
        <w:t xml:space="preserve"> phía Nam dự án, tại 01 cửa xả</w:t>
      </w:r>
      <w:r w:rsidR="00514319" w:rsidRPr="00542B23">
        <w:rPr>
          <w:szCs w:val="28"/>
        </w:rPr>
        <w:t>, đường kính ống D300.</w:t>
      </w:r>
    </w:p>
    <w:p w14:paraId="218180B4" w14:textId="745B0D79" w:rsidR="00F901D6" w:rsidRPr="00542B23" w:rsidRDefault="00F901D6" w:rsidP="00F901D6">
      <w:pPr>
        <w:pStyle w:val="Heading3"/>
        <w:rPr>
          <w:rFonts w:ascii="Times New Roman" w:hAnsi="Times New Roman" w:cs="Times New Roman"/>
          <w:shd w:val="clear" w:color="auto" w:fill="FFFFFF"/>
          <w:lang w:val="vi-VN"/>
        </w:rPr>
      </w:pPr>
      <w:r w:rsidRPr="00542B23">
        <w:rPr>
          <w:rFonts w:ascii="Times New Roman" w:hAnsi="Times New Roman" w:cs="Times New Roman"/>
          <w:i w:val="0"/>
          <w:szCs w:val="28"/>
          <w:shd w:val="clear" w:color="auto" w:fill="FFFFFF"/>
          <w:lang w:val="pt-BR"/>
        </w:rPr>
        <w:t>5</w:t>
      </w:r>
      <w:r w:rsidRPr="00542B23">
        <w:rPr>
          <w:rFonts w:ascii="Times New Roman" w:hAnsi="Times New Roman" w:cs="Times New Roman"/>
          <w:i w:val="0"/>
          <w:szCs w:val="28"/>
          <w:shd w:val="clear" w:color="auto" w:fill="FFFFFF"/>
          <w:lang w:val="vi-VN"/>
        </w:rPr>
        <w:t xml:space="preserve">.5. </w:t>
      </w:r>
      <w:r w:rsidRPr="00542B23">
        <w:rPr>
          <w:rFonts w:ascii="Times New Roman" w:hAnsi="Times New Roman" w:cs="Times New Roman"/>
          <w:i w:val="0"/>
          <w:szCs w:val="28"/>
          <w:shd w:val="clear" w:color="auto" w:fill="FFFFFF"/>
          <w:lang w:val="pt-BR"/>
        </w:rPr>
        <w:t>Danh mục máy móc thiết bị</w:t>
      </w:r>
      <w:r w:rsidRPr="00542B23">
        <w:rPr>
          <w:rFonts w:ascii="Times New Roman" w:hAnsi="Times New Roman" w:cs="Times New Roman"/>
          <w:shd w:val="clear" w:color="auto" w:fill="FFFFFF"/>
          <w:lang w:val="vi-VN"/>
        </w:rPr>
        <w:t xml:space="preserve"> </w:t>
      </w:r>
    </w:p>
    <w:p w14:paraId="6420D457" w14:textId="04DCFF3F" w:rsidR="00F901D6" w:rsidRPr="00542B23" w:rsidRDefault="00F901D6" w:rsidP="00F901D6">
      <w:pPr>
        <w:ind w:firstLine="0"/>
        <w:rPr>
          <w:lang w:eastAsia="en-US"/>
        </w:rPr>
      </w:pPr>
      <w:r w:rsidRPr="00542B23">
        <w:rPr>
          <w:lang w:eastAsia="en-US"/>
        </w:rPr>
        <w:t>a. Giai đoạn thi công</w:t>
      </w:r>
    </w:p>
    <w:p w14:paraId="2D38D779" w14:textId="7363F3CB" w:rsidR="00E222C6" w:rsidRPr="00542B23" w:rsidRDefault="00E222C6" w:rsidP="00E222C6">
      <w:pPr>
        <w:rPr>
          <w:lang w:eastAsia="en-US"/>
        </w:rPr>
      </w:pPr>
      <w:r w:rsidRPr="00542B23">
        <w:rPr>
          <w:sz w:val="26"/>
          <w:szCs w:val="26"/>
          <w:lang w:val="pt-BR"/>
        </w:rPr>
        <w:t>Máy</w:t>
      </w:r>
      <w:r w:rsidRPr="00542B23">
        <w:rPr>
          <w:sz w:val="26"/>
          <w:szCs w:val="26"/>
        </w:rPr>
        <w:t xml:space="preserve"> móc, thiết bị </w:t>
      </w:r>
      <w:r w:rsidRPr="00542B23">
        <w:rPr>
          <w:sz w:val="26"/>
          <w:szCs w:val="26"/>
          <w:lang w:val="pt-BR"/>
        </w:rPr>
        <w:t xml:space="preserve">phục vụ cho quá trình thi công xây dựng Dự án được tổng hợp như </w:t>
      </w:r>
      <w:r w:rsidRPr="00542B23">
        <w:rPr>
          <w:sz w:val="26"/>
          <w:szCs w:val="26"/>
          <w:lang w:val="pt-BR"/>
        </w:rPr>
        <w:t>sau</w:t>
      </w:r>
      <w:r w:rsidRPr="00542B23">
        <w:rPr>
          <w:sz w:val="26"/>
          <w:szCs w:val="26"/>
        </w:rPr>
        <w:t>:</w:t>
      </w:r>
    </w:p>
    <w:p w14:paraId="0BBEE875" w14:textId="77777777" w:rsidR="00F901D6" w:rsidRPr="00542B23" w:rsidRDefault="00F901D6" w:rsidP="00F901D6">
      <w:pPr>
        <w:pStyle w:val="Caption"/>
        <w:keepNext/>
        <w:rPr>
          <w:rFonts w:cs="Times New Roman"/>
          <w:color w:val="auto"/>
          <w:sz w:val="28"/>
          <w:szCs w:val="28"/>
          <w:lang w:val="pt-BR"/>
        </w:rPr>
      </w:pPr>
      <w:r w:rsidRPr="00542B23">
        <w:rPr>
          <w:rFonts w:cs="Times New Roman"/>
          <w:color w:val="auto"/>
          <w:sz w:val="28"/>
          <w:szCs w:val="28"/>
          <w:lang w:val="pt-BR"/>
        </w:rPr>
        <w:t>Bảng 1.</w:t>
      </w:r>
      <w:r w:rsidRPr="00542B23">
        <w:rPr>
          <w:rFonts w:cs="Times New Roman"/>
          <w:color w:val="auto"/>
          <w:sz w:val="28"/>
          <w:szCs w:val="28"/>
          <w:lang w:val="pt-BR"/>
        </w:rPr>
        <w:fldChar w:fldCharType="begin"/>
      </w:r>
      <w:r w:rsidRPr="00542B23">
        <w:rPr>
          <w:rFonts w:cs="Times New Roman"/>
          <w:color w:val="auto"/>
          <w:sz w:val="28"/>
          <w:szCs w:val="28"/>
          <w:lang w:val="pt-BR"/>
        </w:rPr>
        <w:instrText xml:space="preserve"> SEQ Bảng_1. \* ARABIC </w:instrText>
      </w:r>
      <w:r w:rsidRPr="00542B23">
        <w:rPr>
          <w:rFonts w:cs="Times New Roman"/>
          <w:color w:val="auto"/>
          <w:sz w:val="28"/>
          <w:szCs w:val="28"/>
          <w:lang w:val="pt-BR"/>
        </w:rPr>
        <w:fldChar w:fldCharType="separate"/>
      </w:r>
      <w:r w:rsidRPr="00542B23">
        <w:rPr>
          <w:rFonts w:cs="Times New Roman"/>
          <w:noProof/>
          <w:color w:val="auto"/>
          <w:sz w:val="28"/>
          <w:szCs w:val="28"/>
          <w:lang w:val="pt-BR"/>
        </w:rPr>
        <w:t>9</w:t>
      </w:r>
      <w:r w:rsidRPr="00542B23">
        <w:rPr>
          <w:rFonts w:cs="Times New Roman"/>
          <w:color w:val="auto"/>
          <w:sz w:val="28"/>
          <w:szCs w:val="28"/>
          <w:lang w:val="pt-BR"/>
        </w:rPr>
        <w:fldChar w:fldCharType="end"/>
      </w:r>
      <w:r w:rsidRPr="00542B23">
        <w:rPr>
          <w:rFonts w:cs="Times New Roman"/>
          <w:color w:val="auto"/>
          <w:sz w:val="28"/>
          <w:szCs w:val="28"/>
          <w:lang w:val="pt-BR"/>
        </w:rPr>
        <w:t xml:space="preserve">: </w:t>
      </w:r>
      <w:r w:rsidRPr="00542B23">
        <w:rPr>
          <w:rFonts w:eastAsiaTheme="minorHAnsi" w:cs="Times New Roman"/>
          <w:bCs/>
          <w:iCs/>
          <w:color w:val="auto"/>
          <w:sz w:val="28"/>
          <w:szCs w:val="28"/>
          <w:lang w:val="vi-VN"/>
        </w:rPr>
        <w:t>Các phương tiện thiết bị thi công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876"/>
        <w:gridCol w:w="964"/>
        <w:gridCol w:w="1292"/>
        <w:gridCol w:w="1388"/>
        <w:gridCol w:w="1570"/>
      </w:tblGrid>
      <w:tr w:rsidR="00542B23" w:rsidRPr="00542B23" w14:paraId="54174C7D" w14:textId="77777777" w:rsidTr="0084064B">
        <w:trPr>
          <w:trHeight w:val="585"/>
          <w:jc w:val="center"/>
        </w:trPr>
        <w:tc>
          <w:tcPr>
            <w:tcW w:w="388" w:type="pct"/>
            <w:vMerge w:val="restart"/>
            <w:shd w:val="clear" w:color="auto" w:fill="auto"/>
            <w:noWrap/>
            <w:vAlign w:val="center"/>
            <w:hideMark/>
          </w:tcPr>
          <w:p w14:paraId="35E88B19"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TT</w:t>
            </w:r>
          </w:p>
        </w:tc>
        <w:tc>
          <w:tcPr>
            <w:tcW w:w="1251" w:type="pct"/>
            <w:vMerge w:val="restart"/>
            <w:shd w:val="clear" w:color="auto" w:fill="auto"/>
            <w:noWrap/>
            <w:vAlign w:val="center"/>
            <w:hideMark/>
          </w:tcPr>
          <w:p w14:paraId="352D1992"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Máy móc</w:t>
            </w:r>
            <w:r w:rsidRPr="00542B23">
              <w:rPr>
                <w:rFonts w:eastAsia="Times New Roman"/>
                <w:b/>
                <w:bCs/>
                <w:sz w:val="26"/>
                <w:szCs w:val="26"/>
                <w:lang w:val="en-US"/>
              </w:rPr>
              <w:t>,</w:t>
            </w:r>
            <w:r w:rsidRPr="00542B23">
              <w:rPr>
                <w:rFonts w:eastAsia="Times New Roman"/>
                <w:b/>
                <w:bCs/>
                <w:sz w:val="26"/>
                <w:szCs w:val="26"/>
              </w:rPr>
              <w:t xml:space="preserve"> thiết bị</w:t>
            </w:r>
          </w:p>
        </w:tc>
        <w:tc>
          <w:tcPr>
            <w:tcW w:w="483" w:type="pct"/>
            <w:vMerge w:val="restart"/>
            <w:shd w:val="clear" w:color="auto" w:fill="auto"/>
            <w:noWrap/>
            <w:vAlign w:val="center"/>
            <w:hideMark/>
          </w:tcPr>
          <w:p w14:paraId="1E3AC790"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Ca máy</w:t>
            </w:r>
          </w:p>
        </w:tc>
        <w:tc>
          <w:tcPr>
            <w:tcW w:w="1245" w:type="pct"/>
            <w:gridSpan w:val="2"/>
            <w:shd w:val="clear" w:color="auto" w:fill="auto"/>
            <w:vAlign w:val="center"/>
            <w:hideMark/>
          </w:tcPr>
          <w:p w14:paraId="5006AAC4"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Định mức tiêu hao nhiên liệu</w:t>
            </w:r>
          </w:p>
        </w:tc>
        <w:tc>
          <w:tcPr>
            <w:tcW w:w="1632" w:type="pct"/>
            <w:gridSpan w:val="2"/>
            <w:shd w:val="clear" w:color="auto" w:fill="auto"/>
            <w:vAlign w:val="center"/>
            <w:hideMark/>
          </w:tcPr>
          <w:p w14:paraId="2AD1F7AC"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Tổng lượng nhiên liệu tiêu thụ</w:t>
            </w:r>
          </w:p>
        </w:tc>
      </w:tr>
      <w:tr w:rsidR="00542B23" w:rsidRPr="00542B23" w14:paraId="4278B1AA" w14:textId="77777777" w:rsidTr="0084064B">
        <w:trPr>
          <w:trHeight w:val="300"/>
          <w:jc w:val="center"/>
        </w:trPr>
        <w:tc>
          <w:tcPr>
            <w:tcW w:w="388" w:type="pct"/>
            <w:vMerge/>
            <w:vAlign w:val="center"/>
            <w:hideMark/>
          </w:tcPr>
          <w:p w14:paraId="1CDE2A6F" w14:textId="77777777" w:rsidR="00F901D6" w:rsidRPr="00542B23" w:rsidRDefault="00F901D6" w:rsidP="0084064B">
            <w:pPr>
              <w:spacing w:before="40" w:after="40" w:line="240" w:lineRule="auto"/>
              <w:ind w:firstLine="0"/>
              <w:jc w:val="center"/>
              <w:rPr>
                <w:rFonts w:eastAsia="Times New Roman"/>
                <w:b/>
                <w:bCs/>
                <w:sz w:val="26"/>
                <w:szCs w:val="26"/>
              </w:rPr>
            </w:pPr>
          </w:p>
        </w:tc>
        <w:tc>
          <w:tcPr>
            <w:tcW w:w="1251" w:type="pct"/>
            <w:vMerge/>
            <w:vAlign w:val="center"/>
            <w:hideMark/>
          </w:tcPr>
          <w:p w14:paraId="120EA1B2" w14:textId="77777777" w:rsidR="00F901D6" w:rsidRPr="00542B23" w:rsidRDefault="00F901D6" w:rsidP="0084064B">
            <w:pPr>
              <w:spacing w:before="40" w:after="40" w:line="240" w:lineRule="auto"/>
              <w:ind w:firstLine="0"/>
              <w:jc w:val="center"/>
              <w:rPr>
                <w:rFonts w:eastAsia="Times New Roman"/>
                <w:b/>
                <w:bCs/>
                <w:sz w:val="26"/>
                <w:szCs w:val="26"/>
              </w:rPr>
            </w:pPr>
          </w:p>
        </w:tc>
        <w:tc>
          <w:tcPr>
            <w:tcW w:w="483" w:type="pct"/>
            <w:vMerge/>
            <w:vAlign w:val="center"/>
            <w:hideMark/>
          </w:tcPr>
          <w:p w14:paraId="565DD413" w14:textId="77777777" w:rsidR="00F901D6" w:rsidRPr="00542B23" w:rsidRDefault="00F901D6" w:rsidP="0084064B">
            <w:pPr>
              <w:spacing w:before="40" w:after="40" w:line="240" w:lineRule="auto"/>
              <w:ind w:firstLine="0"/>
              <w:jc w:val="center"/>
              <w:rPr>
                <w:rFonts w:eastAsia="Times New Roman"/>
                <w:b/>
                <w:bCs/>
                <w:sz w:val="26"/>
                <w:szCs w:val="26"/>
              </w:rPr>
            </w:pPr>
          </w:p>
        </w:tc>
        <w:tc>
          <w:tcPr>
            <w:tcW w:w="532" w:type="pct"/>
            <w:shd w:val="clear" w:color="auto" w:fill="auto"/>
            <w:noWrap/>
            <w:vAlign w:val="center"/>
            <w:hideMark/>
          </w:tcPr>
          <w:p w14:paraId="689DAF65"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Diesel</w:t>
            </w:r>
          </w:p>
          <w:p w14:paraId="045EB560"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(lít/ca)</w:t>
            </w:r>
          </w:p>
        </w:tc>
        <w:tc>
          <w:tcPr>
            <w:tcW w:w="713" w:type="pct"/>
            <w:shd w:val="clear" w:color="auto" w:fill="auto"/>
            <w:noWrap/>
            <w:vAlign w:val="center"/>
            <w:hideMark/>
          </w:tcPr>
          <w:p w14:paraId="4060C4C5"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Điện</w:t>
            </w:r>
          </w:p>
          <w:p w14:paraId="5B698970"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(kWh/ca)</w:t>
            </w:r>
          </w:p>
        </w:tc>
        <w:tc>
          <w:tcPr>
            <w:tcW w:w="766" w:type="pct"/>
            <w:shd w:val="clear" w:color="auto" w:fill="auto"/>
            <w:noWrap/>
            <w:vAlign w:val="center"/>
            <w:hideMark/>
          </w:tcPr>
          <w:p w14:paraId="7ACA7FA6"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Diesel (lít)</w:t>
            </w:r>
          </w:p>
        </w:tc>
        <w:tc>
          <w:tcPr>
            <w:tcW w:w="866" w:type="pct"/>
            <w:shd w:val="clear" w:color="auto" w:fill="auto"/>
            <w:noWrap/>
            <w:vAlign w:val="center"/>
            <w:hideMark/>
          </w:tcPr>
          <w:p w14:paraId="45900E12"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Điện (kWh)</w:t>
            </w:r>
          </w:p>
        </w:tc>
      </w:tr>
      <w:tr w:rsidR="00542B23" w:rsidRPr="00542B23" w14:paraId="162F0883" w14:textId="77777777" w:rsidTr="0084064B">
        <w:trPr>
          <w:trHeight w:val="390"/>
          <w:jc w:val="center"/>
        </w:trPr>
        <w:tc>
          <w:tcPr>
            <w:tcW w:w="388" w:type="pct"/>
            <w:shd w:val="clear" w:color="auto" w:fill="auto"/>
            <w:noWrap/>
            <w:vAlign w:val="center"/>
            <w:hideMark/>
          </w:tcPr>
          <w:p w14:paraId="2B449A87"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Calibri"/>
                <w:sz w:val="26"/>
                <w:szCs w:val="26"/>
                <w:lang w:val="en-US"/>
              </w:rPr>
              <w:t>1</w:t>
            </w:r>
          </w:p>
        </w:tc>
        <w:tc>
          <w:tcPr>
            <w:tcW w:w="1251" w:type="pct"/>
            <w:shd w:val="clear" w:color="auto" w:fill="auto"/>
            <w:vAlign w:val="center"/>
            <w:hideMark/>
          </w:tcPr>
          <w:p w14:paraId="01E909BC"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đào &lt;0,8 m</w:t>
            </w:r>
            <w:r w:rsidRPr="00542B23">
              <w:rPr>
                <w:rFonts w:eastAsia="Calibri"/>
                <w:sz w:val="26"/>
                <w:szCs w:val="26"/>
                <w:vertAlign w:val="superscript"/>
              </w:rPr>
              <w:t>3</w:t>
            </w:r>
          </w:p>
        </w:tc>
        <w:tc>
          <w:tcPr>
            <w:tcW w:w="483" w:type="pct"/>
            <w:shd w:val="clear" w:color="auto" w:fill="auto"/>
            <w:noWrap/>
            <w:vAlign w:val="center"/>
            <w:hideMark/>
          </w:tcPr>
          <w:p w14:paraId="642718DB"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30</w:t>
            </w:r>
          </w:p>
        </w:tc>
        <w:tc>
          <w:tcPr>
            <w:tcW w:w="532" w:type="pct"/>
            <w:shd w:val="clear" w:color="auto" w:fill="auto"/>
            <w:noWrap/>
            <w:vAlign w:val="center"/>
            <w:hideMark/>
          </w:tcPr>
          <w:p w14:paraId="4AF1862B"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65</w:t>
            </w:r>
          </w:p>
        </w:tc>
        <w:tc>
          <w:tcPr>
            <w:tcW w:w="713" w:type="pct"/>
            <w:shd w:val="clear" w:color="auto" w:fill="auto"/>
            <w:noWrap/>
            <w:vAlign w:val="center"/>
            <w:hideMark/>
          </w:tcPr>
          <w:p w14:paraId="2EB4ECB9"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hideMark/>
          </w:tcPr>
          <w:p w14:paraId="6DEA4B86"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1.950</w:t>
            </w:r>
          </w:p>
        </w:tc>
        <w:tc>
          <w:tcPr>
            <w:tcW w:w="866" w:type="pct"/>
            <w:shd w:val="clear" w:color="auto" w:fill="auto"/>
            <w:noWrap/>
            <w:vAlign w:val="center"/>
            <w:hideMark/>
          </w:tcPr>
          <w:p w14:paraId="5060371C"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43D5A945" w14:textId="77777777" w:rsidTr="0084064B">
        <w:trPr>
          <w:trHeight w:val="330"/>
          <w:jc w:val="center"/>
        </w:trPr>
        <w:tc>
          <w:tcPr>
            <w:tcW w:w="388" w:type="pct"/>
            <w:shd w:val="clear" w:color="auto" w:fill="auto"/>
            <w:noWrap/>
            <w:vAlign w:val="center"/>
            <w:hideMark/>
          </w:tcPr>
          <w:p w14:paraId="25664D2D"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2</w:t>
            </w:r>
          </w:p>
        </w:tc>
        <w:tc>
          <w:tcPr>
            <w:tcW w:w="1251" w:type="pct"/>
            <w:shd w:val="clear" w:color="auto" w:fill="auto"/>
            <w:vAlign w:val="center"/>
            <w:hideMark/>
          </w:tcPr>
          <w:p w14:paraId="60AB8B0A"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Ô tô tự đổ 10T</w:t>
            </w:r>
          </w:p>
        </w:tc>
        <w:tc>
          <w:tcPr>
            <w:tcW w:w="483" w:type="pct"/>
            <w:shd w:val="clear" w:color="auto" w:fill="auto"/>
            <w:noWrap/>
            <w:vAlign w:val="center"/>
            <w:hideMark/>
          </w:tcPr>
          <w:p w14:paraId="3001FAB7"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rPr>
              <w:t>13</w:t>
            </w:r>
            <w:r w:rsidRPr="00542B23">
              <w:rPr>
                <w:rFonts w:eastAsia="Times New Roman"/>
                <w:sz w:val="26"/>
                <w:szCs w:val="26"/>
                <w:lang w:val="en-US"/>
              </w:rPr>
              <w:t>0</w:t>
            </w:r>
          </w:p>
        </w:tc>
        <w:tc>
          <w:tcPr>
            <w:tcW w:w="532" w:type="pct"/>
            <w:shd w:val="clear" w:color="auto" w:fill="auto"/>
            <w:noWrap/>
            <w:vAlign w:val="center"/>
            <w:hideMark/>
          </w:tcPr>
          <w:p w14:paraId="56FC1087"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41</w:t>
            </w:r>
          </w:p>
        </w:tc>
        <w:tc>
          <w:tcPr>
            <w:tcW w:w="713" w:type="pct"/>
            <w:shd w:val="clear" w:color="auto" w:fill="auto"/>
            <w:noWrap/>
            <w:vAlign w:val="center"/>
            <w:hideMark/>
          </w:tcPr>
          <w:p w14:paraId="1F12E0EA"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hideMark/>
          </w:tcPr>
          <w:p w14:paraId="324B2AA1"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rPr>
              <w:t>5.</w:t>
            </w:r>
            <w:r w:rsidRPr="00542B23">
              <w:rPr>
                <w:rFonts w:eastAsia="Times New Roman"/>
                <w:sz w:val="26"/>
                <w:szCs w:val="26"/>
                <w:lang w:val="en-US"/>
              </w:rPr>
              <w:t>330</w:t>
            </w:r>
          </w:p>
        </w:tc>
        <w:tc>
          <w:tcPr>
            <w:tcW w:w="866" w:type="pct"/>
            <w:shd w:val="clear" w:color="auto" w:fill="auto"/>
            <w:noWrap/>
            <w:vAlign w:val="center"/>
            <w:hideMark/>
          </w:tcPr>
          <w:p w14:paraId="08AF301E"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7C309279" w14:textId="77777777" w:rsidTr="0084064B">
        <w:trPr>
          <w:trHeight w:val="390"/>
          <w:jc w:val="center"/>
        </w:trPr>
        <w:tc>
          <w:tcPr>
            <w:tcW w:w="388" w:type="pct"/>
            <w:shd w:val="clear" w:color="auto" w:fill="auto"/>
            <w:noWrap/>
            <w:vAlign w:val="center"/>
            <w:hideMark/>
          </w:tcPr>
          <w:p w14:paraId="76CB82A5"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lastRenderedPageBreak/>
              <w:t>3</w:t>
            </w:r>
          </w:p>
        </w:tc>
        <w:tc>
          <w:tcPr>
            <w:tcW w:w="1251" w:type="pct"/>
            <w:shd w:val="clear" w:color="auto" w:fill="auto"/>
            <w:vAlign w:val="center"/>
            <w:hideMark/>
          </w:tcPr>
          <w:p w14:paraId="785FF830"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Ô tô tưới nước 5m</w:t>
            </w:r>
            <w:r w:rsidRPr="00542B23">
              <w:rPr>
                <w:rFonts w:eastAsia="Calibri"/>
                <w:sz w:val="26"/>
                <w:szCs w:val="26"/>
                <w:vertAlign w:val="superscript"/>
              </w:rPr>
              <w:t>3</w:t>
            </w:r>
          </w:p>
        </w:tc>
        <w:tc>
          <w:tcPr>
            <w:tcW w:w="483" w:type="pct"/>
            <w:shd w:val="clear" w:color="auto" w:fill="auto"/>
            <w:noWrap/>
            <w:vAlign w:val="center"/>
            <w:hideMark/>
          </w:tcPr>
          <w:p w14:paraId="14C13A3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260</w:t>
            </w:r>
          </w:p>
        </w:tc>
        <w:tc>
          <w:tcPr>
            <w:tcW w:w="532" w:type="pct"/>
            <w:shd w:val="clear" w:color="auto" w:fill="auto"/>
            <w:noWrap/>
            <w:vAlign w:val="center"/>
            <w:hideMark/>
          </w:tcPr>
          <w:p w14:paraId="53E2C4F7"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23</w:t>
            </w:r>
          </w:p>
        </w:tc>
        <w:tc>
          <w:tcPr>
            <w:tcW w:w="713" w:type="pct"/>
            <w:shd w:val="clear" w:color="auto" w:fill="auto"/>
            <w:noWrap/>
            <w:vAlign w:val="center"/>
            <w:hideMark/>
          </w:tcPr>
          <w:p w14:paraId="3DAB1D09"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hideMark/>
          </w:tcPr>
          <w:p w14:paraId="6885ABEC"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5.980</w:t>
            </w:r>
          </w:p>
        </w:tc>
        <w:tc>
          <w:tcPr>
            <w:tcW w:w="866" w:type="pct"/>
            <w:shd w:val="clear" w:color="auto" w:fill="auto"/>
            <w:noWrap/>
            <w:vAlign w:val="center"/>
            <w:hideMark/>
          </w:tcPr>
          <w:p w14:paraId="6B216BC7"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5CE39CFA" w14:textId="77777777" w:rsidTr="0084064B">
        <w:trPr>
          <w:trHeight w:val="330"/>
          <w:jc w:val="center"/>
        </w:trPr>
        <w:tc>
          <w:tcPr>
            <w:tcW w:w="388" w:type="pct"/>
            <w:shd w:val="clear" w:color="auto" w:fill="auto"/>
            <w:noWrap/>
            <w:vAlign w:val="center"/>
            <w:hideMark/>
          </w:tcPr>
          <w:p w14:paraId="6E701C6C"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4</w:t>
            </w:r>
          </w:p>
        </w:tc>
        <w:tc>
          <w:tcPr>
            <w:tcW w:w="1251" w:type="pct"/>
            <w:shd w:val="clear" w:color="auto" w:fill="auto"/>
            <w:vAlign w:val="center"/>
            <w:hideMark/>
          </w:tcPr>
          <w:p w14:paraId="5DFF4DCC"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nén khí</w:t>
            </w:r>
          </w:p>
        </w:tc>
        <w:tc>
          <w:tcPr>
            <w:tcW w:w="483" w:type="pct"/>
            <w:shd w:val="clear" w:color="auto" w:fill="auto"/>
            <w:noWrap/>
            <w:vAlign w:val="center"/>
            <w:hideMark/>
          </w:tcPr>
          <w:p w14:paraId="265880F9"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180</w:t>
            </w:r>
          </w:p>
        </w:tc>
        <w:tc>
          <w:tcPr>
            <w:tcW w:w="532" w:type="pct"/>
            <w:shd w:val="clear" w:color="auto" w:fill="auto"/>
            <w:noWrap/>
            <w:vAlign w:val="center"/>
            <w:hideMark/>
          </w:tcPr>
          <w:p w14:paraId="2C589F9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47</w:t>
            </w:r>
          </w:p>
        </w:tc>
        <w:tc>
          <w:tcPr>
            <w:tcW w:w="713" w:type="pct"/>
            <w:shd w:val="clear" w:color="auto" w:fill="auto"/>
            <w:noWrap/>
            <w:vAlign w:val="center"/>
            <w:hideMark/>
          </w:tcPr>
          <w:p w14:paraId="5EEEE9C6"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hideMark/>
          </w:tcPr>
          <w:p w14:paraId="0E8B382F"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8.460</w:t>
            </w:r>
          </w:p>
        </w:tc>
        <w:tc>
          <w:tcPr>
            <w:tcW w:w="866" w:type="pct"/>
            <w:shd w:val="clear" w:color="auto" w:fill="auto"/>
            <w:noWrap/>
            <w:vAlign w:val="center"/>
            <w:hideMark/>
          </w:tcPr>
          <w:p w14:paraId="0DF72218"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7C767AA0" w14:textId="77777777" w:rsidTr="0084064B">
        <w:trPr>
          <w:trHeight w:val="330"/>
          <w:jc w:val="center"/>
        </w:trPr>
        <w:tc>
          <w:tcPr>
            <w:tcW w:w="388" w:type="pct"/>
            <w:shd w:val="clear" w:color="auto" w:fill="auto"/>
            <w:noWrap/>
            <w:vAlign w:val="center"/>
            <w:hideMark/>
          </w:tcPr>
          <w:p w14:paraId="230A0DBF"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5</w:t>
            </w:r>
          </w:p>
        </w:tc>
        <w:tc>
          <w:tcPr>
            <w:tcW w:w="1251" w:type="pct"/>
            <w:shd w:val="clear" w:color="auto" w:fill="auto"/>
            <w:vAlign w:val="center"/>
            <w:hideMark/>
          </w:tcPr>
          <w:p w14:paraId="53BE1394"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Cần cẩu bánh xích 10T</w:t>
            </w:r>
          </w:p>
        </w:tc>
        <w:tc>
          <w:tcPr>
            <w:tcW w:w="483" w:type="pct"/>
            <w:shd w:val="clear" w:color="auto" w:fill="auto"/>
            <w:noWrap/>
            <w:vAlign w:val="center"/>
            <w:hideMark/>
          </w:tcPr>
          <w:p w14:paraId="3E0201A3"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68</w:t>
            </w:r>
          </w:p>
        </w:tc>
        <w:tc>
          <w:tcPr>
            <w:tcW w:w="532" w:type="pct"/>
            <w:shd w:val="clear" w:color="auto" w:fill="auto"/>
            <w:noWrap/>
            <w:vAlign w:val="center"/>
            <w:hideMark/>
          </w:tcPr>
          <w:p w14:paraId="6E05A121"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36</w:t>
            </w:r>
          </w:p>
        </w:tc>
        <w:tc>
          <w:tcPr>
            <w:tcW w:w="713" w:type="pct"/>
            <w:shd w:val="clear" w:color="auto" w:fill="auto"/>
            <w:noWrap/>
            <w:vAlign w:val="center"/>
            <w:hideMark/>
          </w:tcPr>
          <w:p w14:paraId="690363CD"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hideMark/>
          </w:tcPr>
          <w:p w14:paraId="4218903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2.448</w:t>
            </w:r>
          </w:p>
        </w:tc>
        <w:tc>
          <w:tcPr>
            <w:tcW w:w="866" w:type="pct"/>
            <w:shd w:val="clear" w:color="auto" w:fill="auto"/>
            <w:noWrap/>
            <w:vAlign w:val="center"/>
            <w:hideMark/>
          </w:tcPr>
          <w:p w14:paraId="436107D6"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10FE8938" w14:textId="77777777" w:rsidTr="0084064B">
        <w:trPr>
          <w:trHeight w:val="330"/>
          <w:jc w:val="center"/>
        </w:trPr>
        <w:tc>
          <w:tcPr>
            <w:tcW w:w="388" w:type="pct"/>
            <w:shd w:val="clear" w:color="auto" w:fill="auto"/>
            <w:noWrap/>
            <w:vAlign w:val="center"/>
          </w:tcPr>
          <w:p w14:paraId="684B3CD1"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6</w:t>
            </w:r>
          </w:p>
        </w:tc>
        <w:tc>
          <w:tcPr>
            <w:tcW w:w="1251" w:type="pct"/>
            <w:shd w:val="clear" w:color="auto" w:fill="auto"/>
            <w:vAlign w:val="center"/>
          </w:tcPr>
          <w:p w14:paraId="2968FEF6" w14:textId="77777777" w:rsidR="00F901D6" w:rsidRPr="00542B23" w:rsidRDefault="00F901D6" w:rsidP="0084064B">
            <w:pPr>
              <w:spacing w:before="40" w:after="40" w:line="240" w:lineRule="auto"/>
              <w:ind w:firstLine="0"/>
              <w:rPr>
                <w:rFonts w:eastAsia="Calibri"/>
                <w:sz w:val="26"/>
                <w:szCs w:val="26"/>
              </w:rPr>
            </w:pPr>
            <w:r w:rsidRPr="00542B23">
              <w:rPr>
                <w:rFonts w:eastAsia="Calibri"/>
                <w:sz w:val="26"/>
                <w:szCs w:val="26"/>
              </w:rPr>
              <w:t>Máy ủi 110CV</w:t>
            </w:r>
          </w:p>
        </w:tc>
        <w:tc>
          <w:tcPr>
            <w:tcW w:w="483" w:type="pct"/>
            <w:shd w:val="clear" w:color="auto" w:fill="auto"/>
            <w:noWrap/>
            <w:vAlign w:val="center"/>
          </w:tcPr>
          <w:p w14:paraId="3C09DF76"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140</w:t>
            </w:r>
          </w:p>
        </w:tc>
        <w:tc>
          <w:tcPr>
            <w:tcW w:w="532" w:type="pct"/>
            <w:shd w:val="clear" w:color="auto" w:fill="auto"/>
            <w:noWrap/>
            <w:vAlign w:val="center"/>
          </w:tcPr>
          <w:p w14:paraId="61CE7F44"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lang w:val="en-US"/>
              </w:rPr>
              <w:t>46</w:t>
            </w:r>
          </w:p>
        </w:tc>
        <w:tc>
          <w:tcPr>
            <w:tcW w:w="713" w:type="pct"/>
            <w:shd w:val="clear" w:color="auto" w:fill="auto"/>
            <w:noWrap/>
            <w:vAlign w:val="center"/>
          </w:tcPr>
          <w:p w14:paraId="49F545E5"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tcPr>
          <w:p w14:paraId="61873523"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6.440</w:t>
            </w:r>
          </w:p>
        </w:tc>
        <w:tc>
          <w:tcPr>
            <w:tcW w:w="866" w:type="pct"/>
            <w:shd w:val="clear" w:color="auto" w:fill="auto"/>
            <w:noWrap/>
            <w:vAlign w:val="center"/>
          </w:tcPr>
          <w:p w14:paraId="1B0E5C7B"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016285B5" w14:textId="77777777" w:rsidTr="0084064B">
        <w:trPr>
          <w:trHeight w:val="330"/>
          <w:jc w:val="center"/>
        </w:trPr>
        <w:tc>
          <w:tcPr>
            <w:tcW w:w="388" w:type="pct"/>
            <w:shd w:val="clear" w:color="auto" w:fill="auto"/>
            <w:noWrap/>
            <w:vAlign w:val="center"/>
          </w:tcPr>
          <w:p w14:paraId="0FE2D51B"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7</w:t>
            </w:r>
          </w:p>
        </w:tc>
        <w:tc>
          <w:tcPr>
            <w:tcW w:w="1251" w:type="pct"/>
            <w:shd w:val="clear" w:color="auto" w:fill="auto"/>
            <w:vAlign w:val="center"/>
          </w:tcPr>
          <w:p w14:paraId="0C162349" w14:textId="77777777" w:rsidR="00F901D6" w:rsidRPr="00542B23" w:rsidRDefault="00F901D6" w:rsidP="0084064B">
            <w:pPr>
              <w:spacing w:before="40" w:after="40" w:line="240" w:lineRule="auto"/>
              <w:ind w:firstLine="0"/>
              <w:rPr>
                <w:rFonts w:eastAsia="Calibri"/>
                <w:sz w:val="26"/>
                <w:szCs w:val="26"/>
              </w:rPr>
            </w:pPr>
            <w:r w:rsidRPr="00542B23">
              <w:rPr>
                <w:rFonts w:eastAsia="Calibri"/>
                <w:sz w:val="26"/>
                <w:szCs w:val="26"/>
              </w:rPr>
              <w:t>Máy đầm đất cầm tay 70kg</w:t>
            </w:r>
          </w:p>
        </w:tc>
        <w:tc>
          <w:tcPr>
            <w:tcW w:w="483" w:type="pct"/>
            <w:shd w:val="clear" w:color="auto" w:fill="auto"/>
            <w:noWrap/>
            <w:vAlign w:val="center"/>
          </w:tcPr>
          <w:p w14:paraId="48545D0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lang w:val="en-US"/>
              </w:rPr>
              <w:t>230</w:t>
            </w:r>
          </w:p>
        </w:tc>
        <w:tc>
          <w:tcPr>
            <w:tcW w:w="532" w:type="pct"/>
            <w:shd w:val="clear" w:color="auto" w:fill="auto"/>
            <w:noWrap/>
            <w:vAlign w:val="center"/>
          </w:tcPr>
          <w:p w14:paraId="678156D1"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4</w:t>
            </w:r>
          </w:p>
        </w:tc>
        <w:tc>
          <w:tcPr>
            <w:tcW w:w="713" w:type="pct"/>
            <w:shd w:val="clear" w:color="auto" w:fill="auto"/>
            <w:noWrap/>
            <w:vAlign w:val="center"/>
          </w:tcPr>
          <w:p w14:paraId="67EC6D22"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tcPr>
          <w:p w14:paraId="7423B00D"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lang w:val="en-US"/>
              </w:rPr>
              <w:t>920</w:t>
            </w:r>
          </w:p>
        </w:tc>
        <w:tc>
          <w:tcPr>
            <w:tcW w:w="866" w:type="pct"/>
            <w:shd w:val="clear" w:color="auto" w:fill="auto"/>
            <w:noWrap/>
            <w:vAlign w:val="center"/>
          </w:tcPr>
          <w:p w14:paraId="1825E8D9"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3B9693C2" w14:textId="77777777" w:rsidTr="0084064B">
        <w:trPr>
          <w:trHeight w:val="330"/>
          <w:jc w:val="center"/>
        </w:trPr>
        <w:tc>
          <w:tcPr>
            <w:tcW w:w="388" w:type="pct"/>
            <w:shd w:val="clear" w:color="auto" w:fill="auto"/>
            <w:noWrap/>
            <w:vAlign w:val="center"/>
          </w:tcPr>
          <w:p w14:paraId="3BB01F0F"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8</w:t>
            </w:r>
          </w:p>
        </w:tc>
        <w:tc>
          <w:tcPr>
            <w:tcW w:w="1251" w:type="pct"/>
            <w:shd w:val="clear" w:color="auto" w:fill="auto"/>
            <w:vAlign w:val="center"/>
          </w:tcPr>
          <w:p w14:paraId="6EA46607" w14:textId="77777777" w:rsidR="00F901D6" w:rsidRPr="00542B23" w:rsidRDefault="00F901D6" w:rsidP="0084064B">
            <w:pPr>
              <w:spacing w:before="40" w:after="40" w:line="240" w:lineRule="auto"/>
              <w:ind w:firstLine="0"/>
              <w:rPr>
                <w:rFonts w:eastAsia="Calibri"/>
                <w:sz w:val="26"/>
                <w:szCs w:val="26"/>
                <w:lang w:val="en-US"/>
              </w:rPr>
            </w:pPr>
            <w:r w:rsidRPr="00542B23">
              <w:rPr>
                <w:rFonts w:eastAsia="Calibri"/>
                <w:sz w:val="26"/>
                <w:szCs w:val="26"/>
                <w:lang w:val="en-US"/>
              </w:rPr>
              <w:t>Máy phát điện 200 KVA</w:t>
            </w:r>
          </w:p>
        </w:tc>
        <w:tc>
          <w:tcPr>
            <w:tcW w:w="483" w:type="pct"/>
            <w:shd w:val="clear" w:color="auto" w:fill="auto"/>
            <w:noWrap/>
            <w:vAlign w:val="center"/>
          </w:tcPr>
          <w:p w14:paraId="33EB0F35" w14:textId="77777777" w:rsidR="00F901D6" w:rsidRPr="00542B23" w:rsidRDefault="00F901D6" w:rsidP="0084064B">
            <w:pPr>
              <w:spacing w:before="40" w:after="40" w:line="240" w:lineRule="auto"/>
              <w:ind w:firstLine="0"/>
              <w:jc w:val="center"/>
              <w:rPr>
                <w:rFonts w:eastAsia="Times New Roman"/>
                <w:sz w:val="26"/>
                <w:szCs w:val="26"/>
                <w:lang w:val="en-US"/>
              </w:rPr>
            </w:pPr>
          </w:p>
        </w:tc>
        <w:tc>
          <w:tcPr>
            <w:tcW w:w="532" w:type="pct"/>
            <w:shd w:val="clear" w:color="auto" w:fill="auto"/>
            <w:noWrap/>
            <w:vAlign w:val="center"/>
          </w:tcPr>
          <w:p w14:paraId="5BB3370C"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20</w:t>
            </w:r>
          </w:p>
        </w:tc>
        <w:tc>
          <w:tcPr>
            <w:tcW w:w="713" w:type="pct"/>
            <w:shd w:val="clear" w:color="auto" w:fill="auto"/>
            <w:noWrap/>
            <w:vAlign w:val="center"/>
          </w:tcPr>
          <w:p w14:paraId="0553BC8D" w14:textId="77777777" w:rsidR="00F901D6" w:rsidRPr="00542B23" w:rsidRDefault="00F901D6" w:rsidP="0084064B">
            <w:pPr>
              <w:spacing w:before="40" w:after="40" w:line="240" w:lineRule="auto"/>
              <w:ind w:firstLine="0"/>
              <w:jc w:val="center"/>
              <w:rPr>
                <w:rFonts w:eastAsia="Times New Roman"/>
                <w:sz w:val="26"/>
                <w:szCs w:val="26"/>
              </w:rPr>
            </w:pPr>
          </w:p>
        </w:tc>
        <w:tc>
          <w:tcPr>
            <w:tcW w:w="766" w:type="pct"/>
            <w:shd w:val="clear" w:color="auto" w:fill="auto"/>
            <w:noWrap/>
            <w:vAlign w:val="center"/>
          </w:tcPr>
          <w:p w14:paraId="787523FE"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284</w:t>
            </w:r>
          </w:p>
        </w:tc>
        <w:tc>
          <w:tcPr>
            <w:tcW w:w="866" w:type="pct"/>
            <w:shd w:val="clear" w:color="auto" w:fill="auto"/>
            <w:noWrap/>
            <w:vAlign w:val="center"/>
          </w:tcPr>
          <w:p w14:paraId="40F2BF02" w14:textId="77777777" w:rsidR="00F901D6" w:rsidRPr="00542B23" w:rsidRDefault="00F901D6" w:rsidP="0084064B">
            <w:pPr>
              <w:spacing w:before="40" w:after="40" w:line="240" w:lineRule="auto"/>
              <w:ind w:firstLine="0"/>
              <w:jc w:val="center"/>
              <w:rPr>
                <w:rFonts w:eastAsia="Times New Roman"/>
                <w:sz w:val="26"/>
                <w:szCs w:val="26"/>
              </w:rPr>
            </w:pPr>
          </w:p>
        </w:tc>
      </w:tr>
      <w:tr w:rsidR="00542B23" w:rsidRPr="00542B23" w14:paraId="1C1988E7" w14:textId="77777777" w:rsidTr="0084064B">
        <w:trPr>
          <w:trHeight w:val="330"/>
          <w:jc w:val="center"/>
        </w:trPr>
        <w:tc>
          <w:tcPr>
            <w:tcW w:w="388" w:type="pct"/>
            <w:shd w:val="clear" w:color="auto" w:fill="auto"/>
            <w:noWrap/>
            <w:vAlign w:val="center"/>
            <w:hideMark/>
          </w:tcPr>
          <w:p w14:paraId="1AAF3FC3"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9</w:t>
            </w:r>
          </w:p>
        </w:tc>
        <w:tc>
          <w:tcPr>
            <w:tcW w:w="1251" w:type="pct"/>
            <w:shd w:val="clear" w:color="auto" w:fill="auto"/>
            <w:vAlign w:val="center"/>
            <w:hideMark/>
          </w:tcPr>
          <w:p w14:paraId="502DDDDA"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cắt gạch đá 1,7kW</w:t>
            </w:r>
          </w:p>
        </w:tc>
        <w:tc>
          <w:tcPr>
            <w:tcW w:w="483" w:type="pct"/>
            <w:shd w:val="clear" w:color="auto" w:fill="auto"/>
            <w:noWrap/>
            <w:vAlign w:val="center"/>
            <w:hideMark/>
          </w:tcPr>
          <w:p w14:paraId="0AA4CF03"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210</w:t>
            </w:r>
          </w:p>
        </w:tc>
        <w:tc>
          <w:tcPr>
            <w:tcW w:w="532" w:type="pct"/>
            <w:shd w:val="clear" w:color="auto" w:fill="auto"/>
            <w:noWrap/>
            <w:vAlign w:val="center"/>
            <w:hideMark/>
          </w:tcPr>
          <w:p w14:paraId="6FA65F42"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5CA15784"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3</w:t>
            </w:r>
          </w:p>
        </w:tc>
        <w:tc>
          <w:tcPr>
            <w:tcW w:w="766" w:type="pct"/>
            <w:shd w:val="clear" w:color="auto" w:fill="auto"/>
            <w:noWrap/>
            <w:vAlign w:val="center"/>
            <w:hideMark/>
          </w:tcPr>
          <w:p w14:paraId="34A75C90"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1396D296"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rPr>
              <w:t>6</w:t>
            </w:r>
            <w:r w:rsidRPr="00542B23">
              <w:rPr>
                <w:rFonts w:eastAsia="Times New Roman"/>
                <w:sz w:val="26"/>
                <w:szCs w:val="26"/>
                <w:lang w:val="en-US"/>
              </w:rPr>
              <w:t>30</w:t>
            </w:r>
          </w:p>
        </w:tc>
      </w:tr>
      <w:tr w:rsidR="00542B23" w:rsidRPr="00542B23" w14:paraId="56836CB4" w14:textId="77777777" w:rsidTr="0084064B">
        <w:trPr>
          <w:trHeight w:val="330"/>
          <w:jc w:val="center"/>
        </w:trPr>
        <w:tc>
          <w:tcPr>
            <w:tcW w:w="388" w:type="pct"/>
            <w:shd w:val="clear" w:color="auto" w:fill="auto"/>
            <w:noWrap/>
            <w:vAlign w:val="center"/>
            <w:hideMark/>
          </w:tcPr>
          <w:p w14:paraId="1AA5D98A"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10</w:t>
            </w:r>
          </w:p>
        </w:tc>
        <w:tc>
          <w:tcPr>
            <w:tcW w:w="1251" w:type="pct"/>
            <w:shd w:val="clear" w:color="auto" w:fill="auto"/>
            <w:vAlign w:val="center"/>
            <w:hideMark/>
          </w:tcPr>
          <w:p w14:paraId="679751E1"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cắt uốn cốt thép 5kW</w:t>
            </w:r>
          </w:p>
        </w:tc>
        <w:tc>
          <w:tcPr>
            <w:tcW w:w="483" w:type="pct"/>
            <w:shd w:val="clear" w:color="auto" w:fill="auto"/>
            <w:noWrap/>
            <w:vAlign w:val="center"/>
            <w:hideMark/>
          </w:tcPr>
          <w:p w14:paraId="332D214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42</w:t>
            </w:r>
          </w:p>
        </w:tc>
        <w:tc>
          <w:tcPr>
            <w:tcW w:w="532" w:type="pct"/>
            <w:shd w:val="clear" w:color="auto" w:fill="auto"/>
            <w:noWrap/>
            <w:vAlign w:val="center"/>
            <w:hideMark/>
          </w:tcPr>
          <w:p w14:paraId="6562298F"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01E1367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9</w:t>
            </w:r>
          </w:p>
        </w:tc>
        <w:tc>
          <w:tcPr>
            <w:tcW w:w="766" w:type="pct"/>
            <w:shd w:val="clear" w:color="auto" w:fill="auto"/>
            <w:noWrap/>
            <w:vAlign w:val="center"/>
            <w:hideMark/>
          </w:tcPr>
          <w:p w14:paraId="37F2E25F"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7BE3355F"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378</w:t>
            </w:r>
          </w:p>
        </w:tc>
      </w:tr>
      <w:tr w:rsidR="00542B23" w:rsidRPr="00542B23" w14:paraId="1621C813" w14:textId="77777777" w:rsidTr="0084064B">
        <w:trPr>
          <w:trHeight w:val="330"/>
          <w:jc w:val="center"/>
        </w:trPr>
        <w:tc>
          <w:tcPr>
            <w:tcW w:w="388" w:type="pct"/>
            <w:shd w:val="clear" w:color="auto" w:fill="auto"/>
            <w:noWrap/>
            <w:vAlign w:val="center"/>
            <w:hideMark/>
          </w:tcPr>
          <w:p w14:paraId="0AEE2483"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11</w:t>
            </w:r>
          </w:p>
        </w:tc>
        <w:tc>
          <w:tcPr>
            <w:tcW w:w="1251" w:type="pct"/>
            <w:shd w:val="clear" w:color="auto" w:fill="auto"/>
            <w:vAlign w:val="center"/>
            <w:hideMark/>
          </w:tcPr>
          <w:p w14:paraId="6CFB7760"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đầm bàn 1kW</w:t>
            </w:r>
          </w:p>
        </w:tc>
        <w:tc>
          <w:tcPr>
            <w:tcW w:w="483" w:type="pct"/>
            <w:shd w:val="clear" w:color="auto" w:fill="auto"/>
            <w:noWrap/>
            <w:vAlign w:val="center"/>
            <w:hideMark/>
          </w:tcPr>
          <w:p w14:paraId="061F8A26"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140</w:t>
            </w:r>
          </w:p>
        </w:tc>
        <w:tc>
          <w:tcPr>
            <w:tcW w:w="532" w:type="pct"/>
            <w:shd w:val="clear" w:color="auto" w:fill="auto"/>
            <w:noWrap/>
            <w:vAlign w:val="center"/>
            <w:hideMark/>
          </w:tcPr>
          <w:p w14:paraId="0303996B"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3C214788"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5</w:t>
            </w:r>
          </w:p>
        </w:tc>
        <w:tc>
          <w:tcPr>
            <w:tcW w:w="766" w:type="pct"/>
            <w:shd w:val="clear" w:color="auto" w:fill="auto"/>
            <w:noWrap/>
            <w:vAlign w:val="center"/>
            <w:hideMark/>
          </w:tcPr>
          <w:p w14:paraId="63C205F2"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256B081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700</w:t>
            </w:r>
          </w:p>
        </w:tc>
      </w:tr>
      <w:tr w:rsidR="00542B23" w:rsidRPr="00542B23" w14:paraId="1556799B" w14:textId="77777777" w:rsidTr="0084064B">
        <w:trPr>
          <w:trHeight w:val="330"/>
          <w:jc w:val="center"/>
        </w:trPr>
        <w:tc>
          <w:tcPr>
            <w:tcW w:w="388" w:type="pct"/>
            <w:shd w:val="clear" w:color="auto" w:fill="auto"/>
            <w:noWrap/>
            <w:vAlign w:val="center"/>
            <w:hideMark/>
          </w:tcPr>
          <w:p w14:paraId="29054E74"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12</w:t>
            </w:r>
          </w:p>
        </w:tc>
        <w:tc>
          <w:tcPr>
            <w:tcW w:w="1251" w:type="pct"/>
            <w:shd w:val="clear" w:color="auto" w:fill="auto"/>
            <w:vAlign w:val="center"/>
            <w:hideMark/>
          </w:tcPr>
          <w:p w14:paraId="4B9F91E8"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đầm dùi 1,5kW</w:t>
            </w:r>
          </w:p>
        </w:tc>
        <w:tc>
          <w:tcPr>
            <w:tcW w:w="483" w:type="pct"/>
            <w:shd w:val="clear" w:color="auto" w:fill="auto"/>
            <w:noWrap/>
            <w:vAlign w:val="center"/>
            <w:hideMark/>
          </w:tcPr>
          <w:p w14:paraId="43AD3BFC"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32</w:t>
            </w:r>
          </w:p>
        </w:tc>
        <w:tc>
          <w:tcPr>
            <w:tcW w:w="532" w:type="pct"/>
            <w:shd w:val="clear" w:color="auto" w:fill="auto"/>
            <w:noWrap/>
            <w:vAlign w:val="center"/>
            <w:hideMark/>
          </w:tcPr>
          <w:p w14:paraId="67E3100E"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0CEBDD4E"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7</w:t>
            </w:r>
          </w:p>
        </w:tc>
        <w:tc>
          <w:tcPr>
            <w:tcW w:w="766" w:type="pct"/>
            <w:shd w:val="clear" w:color="auto" w:fill="auto"/>
            <w:noWrap/>
            <w:vAlign w:val="center"/>
            <w:hideMark/>
          </w:tcPr>
          <w:p w14:paraId="4F95A23F"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3A7E2B78"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224</w:t>
            </w:r>
          </w:p>
        </w:tc>
      </w:tr>
      <w:tr w:rsidR="00542B23" w:rsidRPr="00542B23" w14:paraId="484E5606" w14:textId="77777777" w:rsidTr="0084064B">
        <w:trPr>
          <w:trHeight w:val="330"/>
          <w:jc w:val="center"/>
        </w:trPr>
        <w:tc>
          <w:tcPr>
            <w:tcW w:w="388" w:type="pct"/>
            <w:shd w:val="clear" w:color="auto" w:fill="auto"/>
            <w:noWrap/>
            <w:vAlign w:val="center"/>
            <w:hideMark/>
          </w:tcPr>
          <w:p w14:paraId="3183EF13"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13</w:t>
            </w:r>
          </w:p>
        </w:tc>
        <w:tc>
          <w:tcPr>
            <w:tcW w:w="1251" w:type="pct"/>
            <w:shd w:val="clear" w:color="auto" w:fill="auto"/>
            <w:vAlign w:val="center"/>
            <w:hideMark/>
          </w:tcPr>
          <w:p w14:paraId="2D77757C"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hàn điện 23kW</w:t>
            </w:r>
          </w:p>
        </w:tc>
        <w:tc>
          <w:tcPr>
            <w:tcW w:w="483" w:type="pct"/>
            <w:shd w:val="clear" w:color="auto" w:fill="auto"/>
            <w:noWrap/>
            <w:vAlign w:val="center"/>
            <w:hideMark/>
          </w:tcPr>
          <w:p w14:paraId="5AE2D7C2"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160</w:t>
            </w:r>
          </w:p>
        </w:tc>
        <w:tc>
          <w:tcPr>
            <w:tcW w:w="532" w:type="pct"/>
            <w:shd w:val="clear" w:color="auto" w:fill="auto"/>
            <w:noWrap/>
            <w:vAlign w:val="center"/>
            <w:hideMark/>
          </w:tcPr>
          <w:p w14:paraId="4B7C12C7"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71E94C4F"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48</w:t>
            </w:r>
          </w:p>
        </w:tc>
        <w:tc>
          <w:tcPr>
            <w:tcW w:w="766" w:type="pct"/>
            <w:shd w:val="clear" w:color="auto" w:fill="auto"/>
            <w:noWrap/>
            <w:vAlign w:val="center"/>
            <w:hideMark/>
          </w:tcPr>
          <w:p w14:paraId="1E2161BF"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01AF975C"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7.680</w:t>
            </w:r>
          </w:p>
        </w:tc>
      </w:tr>
      <w:tr w:rsidR="00542B23" w:rsidRPr="00542B23" w14:paraId="1BE1A18B" w14:textId="77777777" w:rsidTr="0084064B">
        <w:trPr>
          <w:trHeight w:val="330"/>
          <w:jc w:val="center"/>
        </w:trPr>
        <w:tc>
          <w:tcPr>
            <w:tcW w:w="388" w:type="pct"/>
            <w:shd w:val="clear" w:color="auto" w:fill="auto"/>
            <w:noWrap/>
            <w:vAlign w:val="center"/>
            <w:hideMark/>
          </w:tcPr>
          <w:p w14:paraId="00470777"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14</w:t>
            </w:r>
          </w:p>
        </w:tc>
        <w:tc>
          <w:tcPr>
            <w:tcW w:w="1251" w:type="pct"/>
            <w:shd w:val="clear" w:color="auto" w:fill="auto"/>
            <w:vAlign w:val="center"/>
            <w:hideMark/>
          </w:tcPr>
          <w:p w14:paraId="3FF61E32" w14:textId="77777777" w:rsidR="00F901D6" w:rsidRPr="00542B23" w:rsidRDefault="00F901D6" w:rsidP="0084064B">
            <w:pPr>
              <w:spacing w:before="40" w:after="40" w:line="240" w:lineRule="auto"/>
              <w:ind w:firstLine="0"/>
              <w:rPr>
                <w:rFonts w:eastAsia="Times New Roman"/>
                <w:sz w:val="26"/>
                <w:szCs w:val="26"/>
              </w:rPr>
            </w:pPr>
            <w:r w:rsidRPr="00542B23">
              <w:rPr>
                <w:rFonts w:eastAsia="Times New Roman"/>
                <w:sz w:val="26"/>
                <w:szCs w:val="26"/>
              </w:rPr>
              <w:t>Máy vận thăng 0,8T</w:t>
            </w:r>
          </w:p>
        </w:tc>
        <w:tc>
          <w:tcPr>
            <w:tcW w:w="483" w:type="pct"/>
            <w:shd w:val="clear" w:color="auto" w:fill="auto"/>
            <w:noWrap/>
            <w:vAlign w:val="center"/>
            <w:hideMark/>
          </w:tcPr>
          <w:p w14:paraId="5FF14652"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16</w:t>
            </w:r>
          </w:p>
        </w:tc>
        <w:tc>
          <w:tcPr>
            <w:tcW w:w="532" w:type="pct"/>
            <w:shd w:val="clear" w:color="auto" w:fill="auto"/>
            <w:noWrap/>
            <w:vAlign w:val="center"/>
            <w:hideMark/>
          </w:tcPr>
          <w:p w14:paraId="46239E11"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5F73C9B1"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21</w:t>
            </w:r>
          </w:p>
        </w:tc>
        <w:tc>
          <w:tcPr>
            <w:tcW w:w="766" w:type="pct"/>
            <w:shd w:val="clear" w:color="auto" w:fill="auto"/>
            <w:noWrap/>
            <w:vAlign w:val="center"/>
            <w:hideMark/>
          </w:tcPr>
          <w:p w14:paraId="780D6B22"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35D3DD68"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336</w:t>
            </w:r>
          </w:p>
        </w:tc>
      </w:tr>
      <w:tr w:rsidR="00542B23" w:rsidRPr="00542B23" w14:paraId="0B488EB1" w14:textId="77777777" w:rsidTr="0084064B">
        <w:trPr>
          <w:trHeight w:val="330"/>
          <w:jc w:val="center"/>
        </w:trPr>
        <w:tc>
          <w:tcPr>
            <w:tcW w:w="388" w:type="pct"/>
            <w:shd w:val="clear" w:color="auto" w:fill="auto"/>
            <w:noWrap/>
            <w:vAlign w:val="center"/>
            <w:hideMark/>
          </w:tcPr>
          <w:p w14:paraId="39FF2544"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15</w:t>
            </w:r>
          </w:p>
        </w:tc>
        <w:tc>
          <w:tcPr>
            <w:tcW w:w="1251" w:type="pct"/>
            <w:shd w:val="clear" w:color="auto" w:fill="auto"/>
            <w:vAlign w:val="center"/>
            <w:hideMark/>
          </w:tcPr>
          <w:p w14:paraId="0C457E65"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trộn bê tông 250 lít</w:t>
            </w:r>
          </w:p>
        </w:tc>
        <w:tc>
          <w:tcPr>
            <w:tcW w:w="483" w:type="pct"/>
            <w:shd w:val="clear" w:color="auto" w:fill="auto"/>
            <w:noWrap/>
            <w:vAlign w:val="center"/>
            <w:hideMark/>
          </w:tcPr>
          <w:p w14:paraId="610E9040"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rPr>
              <w:t>1</w:t>
            </w:r>
            <w:r w:rsidRPr="00542B23">
              <w:rPr>
                <w:rFonts w:eastAsia="Times New Roman"/>
                <w:sz w:val="26"/>
                <w:szCs w:val="26"/>
                <w:lang w:val="en-US"/>
              </w:rPr>
              <w:t>20</w:t>
            </w:r>
          </w:p>
        </w:tc>
        <w:tc>
          <w:tcPr>
            <w:tcW w:w="532" w:type="pct"/>
            <w:shd w:val="clear" w:color="auto" w:fill="auto"/>
            <w:noWrap/>
            <w:vAlign w:val="center"/>
            <w:hideMark/>
          </w:tcPr>
          <w:p w14:paraId="06C0E3DC"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30F22505"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11</w:t>
            </w:r>
          </w:p>
        </w:tc>
        <w:tc>
          <w:tcPr>
            <w:tcW w:w="766" w:type="pct"/>
            <w:shd w:val="clear" w:color="auto" w:fill="auto"/>
            <w:noWrap/>
            <w:vAlign w:val="center"/>
            <w:hideMark/>
          </w:tcPr>
          <w:p w14:paraId="54831033"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43115722"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1.440</w:t>
            </w:r>
          </w:p>
        </w:tc>
      </w:tr>
      <w:tr w:rsidR="00542B23" w:rsidRPr="00542B23" w14:paraId="727E1F1A" w14:textId="77777777" w:rsidTr="0084064B">
        <w:trPr>
          <w:trHeight w:val="431"/>
          <w:jc w:val="center"/>
        </w:trPr>
        <w:tc>
          <w:tcPr>
            <w:tcW w:w="388" w:type="pct"/>
            <w:shd w:val="clear" w:color="auto" w:fill="auto"/>
            <w:noWrap/>
            <w:vAlign w:val="center"/>
            <w:hideMark/>
          </w:tcPr>
          <w:p w14:paraId="7996DFE2"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16</w:t>
            </w:r>
          </w:p>
        </w:tc>
        <w:tc>
          <w:tcPr>
            <w:tcW w:w="1251" w:type="pct"/>
            <w:shd w:val="clear" w:color="auto" w:fill="auto"/>
            <w:vAlign w:val="center"/>
            <w:hideMark/>
          </w:tcPr>
          <w:p w14:paraId="2C17DB29" w14:textId="77777777" w:rsidR="00F901D6" w:rsidRPr="00542B23" w:rsidRDefault="00F901D6" w:rsidP="0084064B">
            <w:pPr>
              <w:spacing w:before="40" w:after="40" w:line="240" w:lineRule="auto"/>
              <w:ind w:firstLine="0"/>
              <w:rPr>
                <w:rFonts w:eastAsia="Times New Roman"/>
                <w:sz w:val="26"/>
                <w:szCs w:val="26"/>
              </w:rPr>
            </w:pPr>
            <w:r w:rsidRPr="00542B23">
              <w:rPr>
                <w:rFonts w:eastAsia="Calibri"/>
                <w:sz w:val="26"/>
                <w:szCs w:val="26"/>
              </w:rPr>
              <w:t>Máy trộn vữa 150 lít</w:t>
            </w:r>
          </w:p>
        </w:tc>
        <w:tc>
          <w:tcPr>
            <w:tcW w:w="483" w:type="pct"/>
            <w:shd w:val="clear" w:color="auto" w:fill="auto"/>
            <w:noWrap/>
            <w:vAlign w:val="center"/>
            <w:hideMark/>
          </w:tcPr>
          <w:p w14:paraId="2A3F89B0" w14:textId="77777777" w:rsidR="00F901D6" w:rsidRPr="00542B23" w:rsidRDefault="00F901D6" w:rsidP="0084064B">
            <w:pPr>
              <w:spacing w:before="40" w:after="40" w:line="240" w:lineRule="auto"/>
              <w:ind w:firstLine="0"/>
              <w:jc w:val="center"/>
              <w:rPr>
                <w:rFonts w:eastAsia="Times New Roman"/>
                <w:sz w:val="26"/>
                <w:szCs w:val="26"/>
              </w:rPr>
            </w:pPr>
            <w:r w:rsidRPr="00542B23">
              <w:rPr>
                <w:rFonts w:eastAsia="Times New Roman"/>
                <w:sz w:val="26"/>
                <w:szCs w:val="26"/>
              </w:rPr>
              <w:t>50</w:t>
            </w:r>
          </w:p>
        </w:tc>
        <w:tc>
          <w:tcPr>
            <w:tcW w:w="532" w:type="pct"/>
            <w:shd w:val="clear" w:color="auto" w:fill="auto"/>
            <w:noWrap/>
            <w:vAlign w:val="center"/>
            <w:hideMark/>
          </w:tcPr>
          <w:p w14:paraId="6291FDF3" w14:textId="77777777" w:rsidR="00F901D6" w:rsidRPr="00542B23" w:rsidRDefault="00F901D6" w:rsidP="0084064B">
            <w:pPr>
              <w:spacing w:before="40" w:after="40" w:line="240" w:lineRule="auto"/>
              <w:ind w:firstLine="0"/>
              <w:jc w:val="center"/>
              <w:rPr>
                <w:rFonts w:eastAsia="Times New Roman"/>
                <w:sz w:val="26"/>
                <w:szCs w:val="26"/>
              </w:rPr>
            </w:pPr>
          </w:p>
        </w:tc>
        <w:tc>
          <w:tcPr>
            <w:tcW w:w="713" w:type="pct"/>
            <w:shd w:val="clear" w:color="auto" w:fill="auto"/>
            <w:noWrap/>
            <w:vAlign w:val="center"/>
            <w:hideMark/>
          </w:tcPr>
          <w:p w14:paraId="15C84B64"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8</w:t>
            </w:r>
          </w:p>
        </w:tc>
        <w:tc>
          <w:tcPr>
            <w:tcW w:w="766" w:type="pct"/>
            <w:shd w:val="clear" w:color="auto" w:fill="auto"/>
            <w:noWrap/>
            <w:vAlign w:val="center"/>
            <w:hideMark/>
          </w:tcPr>
          <w:p w14:paraId="4000F553" w14:textId="77777777" w:rsidR="00F901D6" w:rsidRPr="00542B23" w:rsidRDefault="00F901D6" w:rsidP="0084064B">
            <w:pPr>
              <w:spacing w:before="40" w:after="40" w:line="240" w:lineRule="auto"/>
              <w:ind w:firstLine="0"/>
              <w:jc w:val="center"/>
              <w:rPr>
                <w:rFonts w:eastAsia="Times New Roman"/>
                <w:sz w:val="26"/>
                <w:szCs w:val="26"/>
              </w:rPr>
            </w:pPr>
          </w:p>
        </w:tc>
        <w:tc>
          <w:tcPr>
            <w:tcW w:w="866" w:type="pct"/>
            <w:shd w:val="clear" w:color="auto" w:fill="auto"/>
            <w:noWrap/>
            <w:vAlign w:val="center"/>
            <w:hideMark/>
          </w:tcPr>
          <w:p w14:paraId="7FD03B41" w14:textId="77777777" w:rsidR="00F901D6" w:rsidRPr="00542B23" w:rsidRDefault="00F901D6" w:rsidP="0084064B">
            <w:pPr>
              <w:spacing w:before="40" w:after="40" w:line="240" w:lineRule="auto"/>
              <w:ind w:firstLine="0"/>
              <w:jc w:val="center"/>
              <w:rPr>
                <w:rFonts w:eastAsia="Times New Roman"/>
                <w:sz w:val="26"/>
                <w:szCs w:val="26"/>
                <w:lang w:val="en-US"/>
              </w:rPr>
            </w:pPr>
            <w:r w:rsidRPr="00542B23">
              <w:rPr>
                <w:rFonts w:eastAsia="Times New Roman"/>
                <w:sz w:val="26"/>
                <w:szCs w:val="26"/>
                <w:lang w:val="en-US"/>
              </w:rPr>
              <w:t>400</w:t>
            </w:r>
          </w:p>
        </w:tc>
      </w:tr>
      <w:tr w:rsidR="00542B23" w:rsidRPr="00542B23" w14:paraId="21F109ED" w14:textId="77777777" w:rsidTr="0084064B">
        <w:trPr>
          <w:trHeight w:val="300"/>
          <w:jc w:val="center"/>
        </w:trPr>
        <w:tc>
          <w:tcPr>
            <w:tcW w:w="388" w:type="pct"/>
            <w:shd w:val="clear" w:color="auto" w:fill="auto"/>
            <w:noWrap/>
            <w:vAlign w:val="bottom"/>
            <w:hideMark/>
          </w:tcPr>
          <w:p w14:paraId="6B7C1743" w14:textId="77777777" w:rsidR="00F901D6" w:rsidRPr="00542B23" w:rsidRDefault="00F901D6" w:rsidP="0084064B">
            <w:pPr>
              <w:spacing w:before="40" w:after="40" w:line="240" w:lineRule="auto"/>
              <w:ind w:firstLine="0"/>
              <w:jc w:val="center"/>
              <w:rPr>
                <w:rFonts w:eastAsia="Times New Roman"/>
                <w:sz w:val="26"/>
                <w:szCs w:val="26"/>
              </w:rPr>
            </w:pPr>
          </w:p>
        </w:tc>
        <w:tc>
          <w:tcPr>
            <w:tcW w:w="1251" w:type="pct"/>
            <w:shd w:val="clear" w:color="auto" w:fill="auto"/>
            <w:vAlign w:val="bottom"/>
            <w:hideMark/>
          </w:tcPr>
          <w:p w14:paraId="1295580F" w14:textId="77777777" w:rsidR="00F901D6" w:rsidRPr="00542B23" w:rsidRDefault="00F901D6" w:rsidP="0084064B">
            <w:pPr>
              <w:spacing w:before="40" w:after="40" w:line="240" w:lineRule="auto"/>
              <w:ind w:firstLine="0"/>
              <w:jc w:val="center"/>
              <w:rPr>
                <w:rFonts w:eastAsia="Times New Roman"/>
                <w:b/>
                <w:bCs/>
                <w:sz w:val="26"/>
                <w:szCs w:val="26"/>
              </w:rPr>
            </w:pPr>
            <w:r w:rsidRPr="00542B23">
              <w:rPr>
                <w:rFonts w:eastAsia="Times New Roman"/>
                <w:b/>
                <w:bCs/>
                <w:sz w:val="26"/>
                <w:szCs w:val="26"/>
              </w:rPr>
              <w:t>Tổng</w:t>
            </w:r>
          </w:p>
        </w:tc>
        <w:tc>
          <w:tcPr>
            <w:tcW w:w="483" w:type="pct"/>
            <w:shd w:val="clear" w:color="auto" w:fill="auto"/>
            <w:noWrap/>
            <w:vAlign w:val="center"/>
            <w:hideMark/>
          </w:tcPr>
          <w:p w14:paraId="065FEE86" w14:textId="77777777" w:rsidR="00F901D6" w:rsidRPr="00542B23" w:rsidRDefault="00F901D6" w:rsidP="0084064B">
            <w:pPr>
              <w:spacing w:before="40" w:after="40" w:line="240" w:lineRule="auto"/>
              <w:ind w:firstLine="0"/>
              <w:jc w:val="center"/>
              <w:rPr>
                <w:rFonts w:eastAsia="Times New Roman"/>
                <w:b/>
                <w:bCs/>
                <w:sz w:val="26"/>
                <w:szCs w:val="26"/>
              </w:rPr>
            </w:pPr>
          </w:p>
        </w:tc>
        <w:tc>
          <w:tcPr>
            <w:tcW w:w="532" w:type="pct"/>
            <w:shd w:val="clear" w:color="auto" w:fill="auto"/>
            <w:noWrap/>
            <w:vAlign w:val="center"/>
            <w:hideMark/>
          </w:tcPr>
          <w:p w14:paraId="294E5190" w14:textId="77777777" w:rsidR="00F901D6" w:rsidRPr="00542B23" w:rsidRDefault="00F901D6" w:rsidP="0084064B">
            <w:pPr>
              <w:spacing w:before="40" w:after="40" w:line="240" w:lineRule="auto"/>
              <w:ind w:firstLine="0"/>
              <w:jc w:val="center"/>
              <w:rPr>
                <w:rFonts w:eastAsia="Times New Roman"/>
                <w:b/>
                <w:bCs/>
                <w:sz w:val="26"/>
                <w:szCs w:val="26"/>
              </w:rPr>
            </w:pPr>
          </w:p>
        </w:tc>
        <w:tc>
          <w:tcPr>
            <w:tcW w:w="713" w:type="pct"/>
            <w:shd w:val="clear" w:color="auto" w:fill="auto"/>
            <w:noWrap/>
            <w:vAlign w:val="center"/>
            <w:hideMark/>
          </w:tcPr>
          <w:p w14:paraId="3C9BD4B5" w14:textId="77777777" w:rsidR="00F901D6" w:rsidRPr="00542B23" w:rsidRDefault="00F901D6" w:rsidP="0084064B">
            <w:pPr>
              <w:spacing w:before="40" w:after="40" w:line="240" w:lineRule="auto"/>
              <w:ind w:firstLine="0"/>
              <w:jc w:val="center"/>
              <w:rPr>
                <w:rFonts w:eastAsia="Times New Roman"/>
                <w:b/>
                <w:bCs/>
                <w:sz w:val="26"/>
                <w:szCs w:val="26"/>
              </w:rPr>
            </w:pPr>
          </w:p>
        </w:tc>
        <w:tc>
          <w:tcPr>
            <w:tcW w:w="766" w:type="pct"/>
            <w:shd w:val="clear" w:color="auto" w:fill="auto"/>
            <w:noWrap/>
            <w:vAlign w:val="center"/>
            <w:hideMark/>
          </w:tcPr>
          <w:p w14:paraId="413C03F6" w14:textId="77777777" w:rsidR="00F901D6" w:rsidRPr="00542B23" w:rsidRDefault="00F901D6" w:rsidP="0084064B">
            <w:pPr>
              <w:spacing w:before="40" w:after="40" w:line="240" w:lineRule="auto"/>
              <w:ind w:firstLine="0"/>
              <w:jc w:val="center"/>
              <w:rPr>
                <w:rFonts w:eastAsia="Times New Roman"/>
                <w:b/>
                <w:bCs/>
                <w:sz w:val="26"/>
                <w:szCs w:val="26"/>
                <w:lang w:val="en-US"/>
              </w:rPr>
            </w:pPr>
            <w:r w:rsidRPr="00542B23">
              <w:rPr>
                <w:rFonts w:eastAsia="Times New Roman"/>
                <w:b/>
                <w:bCs/>
                <w:sz w:val="26"/>
                <w:szCs w:val="26"/>
                <w:lang w:val="en-US"/>
              </w:rPr>
              <w:t>31.821</w:t>
            </w:r>
          </w:p>
        </w:tc>
        <w:tc>
          <w:tcPr>
            <w:tcW w:w="866" w:type="pct"/>
            <w:shd w:val="clear" w:color="auto" w:fill="auto"/>
            <w:noWrap/>
            <w:vAlign w:val="center"/>
            <w:hideMark/>
          </w:tcPr>
          <w:p w14:paraId="3670D6E6" w14:textId="77777777" w:rsidR="00F901D6" w:rsidRPr="00542B23" w:rsidRDefault="00F901D6" w:rsidP="0084064B">
            <w:pPr>
              <w:spacing w:before="40" w:after="40" w:line="240" w:lineRule="auto"/>
              <w:ind w:firstLine="0"/>
              <w:jc w:val="center"/>
              <w:rPr>
                <w:rFonts w:eastAsia="Times New Roman"/>
                <w:b/>
                <w:bCs/>
                <w:sz w:val="26"/>
                <w:szCs w:val="26"/>
                <w:lang w:val="en-US"/>
              </w:rPr>
            </w:pPr>
            <w:r w:rsidRPr="00542B23">
              <w:rPr>
                <w:rFonts w:eastAsia="Times New Roman"/>
                <w:b/>
                <w:bCs/>
                <w:sz w:val="26"/>
                <w:szCs w:val="26"/>
                <w:lang w:val="en-US"/>
              </w:rPr>
              <w:t>11.788</w:t>
            </w:r>
          </w:p>
        </w:tc>
      </w:tr>
    </w:tbl>
    <w:p w14:paraId="371690CE" w14:textId="77777777" w:rsidR="00F901D6" w:rsidRPr="00542B23" w:rsidRDefault="00F901D6" w:rsidP="00F901D6">
      <w:pPr>
        <w:spacing w:before="120" w:after="120" w:line="240" w:lineRule="auto"/>
        <w:jc w:val="right"/>
        <w:rPr>
          <w:rFonts w:eastAsia="Calibri"/>
          <w:i/>
          <w:szCs w:val="28"/>
        </w:rPr>
      </w:pPr>
      <w:r w:rsidRPr="00542B23">
        <w:rPr>
          <w:rFonts w:eastAsia="Calibri"/>
          <w:i/>
          <w:szCs w:val="28"/>
        </w:rPr>
        <w:t>(Nguồn: Dự toán khối lượng công trình đầu tư xây dựng)</w:t>
      </w:r>
    </w:p>
    <w:p w14:paraId="75D5BFF6" w14:textId="3A19A508" w:rsidR="00F901D6" w:rsidRPr="00542B23" w:rsidRDefault="00E222C6" w:rsidP="00E222C6">
      <w:pPr>
        <w:ind w:firstLine="0"/>
        <w:rPr>
          <w:szCs w:val="28"/>
          <w:lang w:eastAsia="en-US"/>
        </w:rPr>
      </w:pPr>
      <w:r w:rsidRPr="00542B23">
        <w:rPr>
          <w:szCs w:val="28"/>
          <w:lang w:eastAsia="en-US"/>
        </w:rPr>
        <w:t xml:space="preserve">b. Giai đoạn vận hành </w:t>
      </w:r>
    </w:p>
    <w:p w14:paraId="31E3B37E" w14:textId="77777777" w:rsidR="00E222C6" w:rsidRPr="00542B23" w:rsidRDefault="00E222C6" w:rsidP="00E222C6">
      <w:pPr>
        <w:pStyle w:val="A3"/>
        <w:spacing w:before="60" w:after="60" w:line="288" w:lineRule="auto"/>
        <w:ind w:firstLine="567"/>
        <w:jc w:val="both"/>
        <w:rPr>
          <w:i w:val="0"/>
          <w:sz w:val="28"/>
          <w:szCs w:val="28"/>
          <w:shd w:val="clear" w:color="auto" w:fill="FFFFFF"/>
          <w:lang w:val="vi-VN"/>
        </w:rPr>
      </w:pPr>
      <w:r w:rsidRPr="00542B23">
        <w:rPr>
          <w:i w:val="0"/>
          <w:sz w:val="28"/>
          <w:szCs w:val="28"/>
          <w:shd w:val="clear" w:color="auto" w:fill="FFFFFF"/>
          <w:lang w:val="vi-VN"/>
        </w:rPr>
        <w:t>Các thiết bị, máy móc của nhà máy sử dụng sản xuất tổng hợp tại bảng sau:</w:t>
      </w:r>
    </w:p>
    <w:p w14:paraId="0FA18571" w14:textId="483DA718" w:rsidR="00E222C6" w:rsidRPr="00542B23" w:rsidRDefault="00E222C6" w:rsidP="00E222C6">
      <w:pPr>
        <w:pStyle w:val="BNG"/>
        <w:spacing w:before="60" w:after="60" w:line="288" w:lineRule="auto"/>
        <w:ind w:firstLine="0"/>
        <w:outlineLvl w:val="0"/>
        <w:rPr>
          <w:b/>
          <w:i w:val="0"/>
          <w:szCs w:val="26"/>
        </w:rPr>
      </w:pPr>
      <w:bookmarkStart w:id="289" w:name="_Toc168399166"/>
      <w:bookmarkStart w:id="290" w:name="_Toc168402596"/>
      <w:bookmarkStart w:id="291" w:name="_Toc168402770"/>
      <w:bookmarkStart w:id="292" w:name="_Toc168466533"/>
      <w:bookmarkStart w:id="293" w:name="_Toc168493942"/>
      <w:bookmarkStart w:id="294" w:name="_Toc168927373"/>
      <w:bookmarkStart w:id="295" w:name="_Toc170456799"/>
      <w:bookmarkStart w:id="296" w:name="_Toc170456937"/>
      <w:bookmarkStart w:id="297" w:name="_Toc170890536"/>
      <w:bookmarkStart w:id="298" w:name="_Toc173836316"/>
      <w:bookmarkStart w:id="299" w:name="_Toc174797360"/>
      <w:bookmarkStart w:id="300" w:name="_Toc174797497"/>
      <w:bookmarkStart w:id="301" w:name="_Toc174798041"/>
      <w:bookmarkStart w:id="302" w:name="_Toc174798178"/>
      <w:bookmarkStart w:id="303" w:name="_Toc174876137"/>
      <w:bookmarkStart w:id="304" w:name="_Toc174876568"/>
      <w:r w:rsidRPr="00542B23">
        <w:rPr>
          <w:b/>
          <w:i w:val="0"/>
          <w:szCs w:val="26"/>
        </w:rPr>
        <w:t>Bảng 1.8: Danh mục thiết bị, máy móc của dự án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3280"/>
        <w:gridCol w:w="1183"/>
        <w:gridCol w:w="1874"/>
        <w:gridCol w:w="1976"/>
      </w:tblGrid>
      <w:tr w:rsidR="00542B23" w:rsidRPr="00542B23" w14:paraId="31DC3E14" w14:textId="77777777" w:rsidTr="00E222C6">
        <w:trPr>
          <w:trHeight w:hRule="exact" w:val="926"/>
          <w:tblHeader/>
          <w:jc w:val="center"/>
        </w:trPr>
        <w:tc>
          <w:tcPr>
            <w:tcW w:w="413" w:type="pct"/>
            <w:tcBorders>
              <w:top w:val="single" w:sz="4" w:space="0" w:color="auto"/>
              <w:left w:val="single" w:sz="4" w:space="0" w:color="auto"/>
              <w:bottom w:val="single" w:sz="4" w:space="0" w:color="auto"/>
              <w:right w:val="single" w:sz="4" w:space="0" w:color="auto"/>
            </w:tcBorders>
            <w:vAlign w:val="center"/>
          </w:tcPr>
          <w:p w14:paraId="0BB847C5" w14:textId="77777777" w:rsidR="00E222C6" w:rsidRPr="00542B23" w:rsidRDefault="00E222C6" w:rsidP="00E222C6">
            <w:pPr>
              <w:spacing w:before="40" w:after="40" w:line="240" w:lineRule="auto"/>
              <w:ind w:firstLine="0"/>
              <w:jc w:val="center"/>
              <w:rPr>
                <w:b/>
                <w:szCs w:val="28"/>
              </w:rPr>
            </w:pPr>
            <w:r w:rsidRPr="00542B23">
              <w:rPr>
                <w:b/>
                <w:szCs w:val="28"/>
              </w:rPr>
              <w:t>STT</w:t>
            </w:r>
          </w:p>
        </w:tc>
        <w:tc>
          <w:tcPr>
            <w:tcW w:w="1810" w:type="pct"/>
            <w:tcBorders>
              <w:top w:val="single" w:sz="4" w:space="0" w:color="auto"/>
              <w:left w:val="single" w:sz="4" w:space="0" w:color="auto"/>
              <w:bottom w:val="single" w:sz="4" w:space="0" w:color="auto"/>
              <w:right w:val="single" w:sz="4" w:space="0" w:color="auto"/>
            </w:tcBorders>
            <w:vAlign w:val="center"/>
          </w:tcPr>
          <w:p w14:paraId="37A60085" w14:textId="77777777" w:rsidR="00E222C6" w:rsidRPr="00542B23" w:rsidRDefault="00E222C6" w:rsidP="00E222C6">
            <w:pPr>
              <w:spacing w:before="40" w:after="40" w:line="240" w:lineRule="auto"/>
              <w:ind w:firstLine="0"/>
              <w:jc w:val="center"/>
              <w:rPr>
                <w:b/>
                <w:szCs w:val="28"/>
              </w:rPr>
            </w:pPr>
            <w:r w:rsidRPr="00542B23">
              <w:rPr>
                <w:b/>
                <w:szCs w:val="28"/>
              </w:rPr>
              <w:t>Tên máy móc, thiết bị</w:t>
            </w:r>
          </w:p>
        </w:tc>
        <w:tc>
          <w:tcPr>
            <w:tcW w:w="653" w:type="pct"/>
            <w:tcBorders>
              <w:top w:val="single" w:sz="4" w:space="0" w:color="auto"/>
              <w:left w:val="single" w:sz="4" w:space="0" w:color="auto"/>
              <w:bottom w:val="single" w:sz="4" w:space="0" w:color="auto"/>
              <w:right w:val="single" w:sz="4" w:space="0" w:color="auto"/>
            </w:tcBorders>
            <w:vAlign w:val="center"/>
          </w:tcPr>
          <w:p w14:paraId="766ED1BE" w14:textId="77777777" w:rsidR="00E222C6" w:rsidRPr="00542B23" w:rsidRDefault="00E222C6" w:rsidP="00E222C6">
            <w:pPr>
              <w:spacing w:before="40" w:after="40" w:line="240" w:lineRule="auto"/>
              <w:ind w:firstLine="0"/>
              <w:jc w:val="center"/>
              <w:rPr>
                <w:b/>
                <w:szCs w:val="28"/>
              </w:rPr>
            </w:pPr>
            <w:r w:rsidRPr="00542B23">
              <w:rPr>
                <w:b/>
                <w:szCs w:val="28"/>
              </w:rPr>
              <w:t>Số lượng</w:t>
            </w:r>
          </w:p>
        </w:tc>
        <w:tc>
          <w:tcPr>
            <w:tcW w:w="1034" w:type="pct"/>
            <w:tcBorders>
              <w:top w:val="single" w:sz="4" w:space="0" w:color="auto"/>
              <w:left w:val="single" w:sz="4" w:space="0" w:color="auto"/>
              <w:bottom w:val="single" w:sz="4" w:space="0" w:color="auto"/>
              <w:right w:val="single" w:sz="4" w:space="0" w:color="auto"/>
            </w:tcBorders>
            <w:vAlign w:val="center"/>
          </w:tcPr>
          <w:p w14:paraId="147167A7" w14:textId="77777777" w:rsidR="00E222C6" w:rsidRPr="00542B23" w:rsidRDefault="00E222C6" w:rsidP="00E222C6">
            <w:pPr>
              <w:spacing w:before="40" w:after="40" w:line="240" w:lineRule="auto"/>
              <w:ind w:firstLine="0"/>
              <w:jc w:val="center"/>
              <w:rPr>
                <w:b/>
                <w:szCs w:val="28"/>
              </w:rPr>
            </w:pPr>
            <w:r w:rsidRPr="00542B23">
              <w:rPr>
                <w:b/>
                <w:szCs w:val="28"/>
              </w:rPr>
              <w:t>Đơn vị</w:t>
            </w:r>
          </w:p>
        </w:tc>
        <w:tc>
          <w:tcPr>
            <w:tcW w:w="1091" w:type="pct"/>
            <w:tcBorders>
              <w:top w:val="single" w:sz="4" w:space="0" w:color="auto"/>
              <w:left w:val="single" w:sz="4" w:space="0" w:color="auto"/>
              <w:bottom w:val="single" w:sz="4" w:space="0" w:color="auto"/>
              <w:right w:val="single" w:sz="4" w:space="0" w:color="auto"/>
            </w:tcBorders>
            <w:vAlign w:val="center"/>
          </w:tcPr>
          <w:p w14:paraId="5DA22E6F" w14:textId="77777777" w:rsidR="00E222C6" w:rsidRPr="00542B23" w:rsidRDefault="00E222C6" w:rsidP="00E222C6">
            <w:pPr>
              <w:spacing w:before="40" w:after="40" w:line="240" w:lineRule="auto"/>
              <w:ind w:firstLine="0"/>
              <w:jc w:val="center"/>
              <w:rPr>
                <w:b/>
                <w:szCs w:val="28"/>
              </w:rPr>
            </w:pPr>
            <w:r w:rsidRPr="00542B23">
              <w:rPr>
                <w:b/>
                <w:szCs w:val="28"/>
              </w:rPr>
              <w:t>Nước sản xuất</w:t>
            </w:r>
          </w:p>
        </w:tc>
      </w:tr>
      <w:tr w:rsidR="00542B23" w:rsidRPr="00542B23" w14:paraId="33AED6A9" w14:textId="77777777" w:rsidTr="00E222C6">
        <w:trPr>
          <w:trHeight w:hRule="exact" w:val="713"/>
          <w:jc w:val="center"/>
        </w:trPr>
        <w:tc>
          <w:tcPr>
            <w:tcW w:w="413" w:type="pct"/>
            <w:tcBorders>
              <w:top w:val="single" w:sz="4" w:space="0" w:color="auto"/>
              <w:left w:val="single" w:sz="4" w:space="0" w:color="auto"/>
              <w:bottom w:val="single" w:sz="4" w:space="0" w:color="auto"/>
              <w:right w:val="single" w:sz="4" w:space="0" w:color="auto"/>
            </w:tcBorders>
            <w:vAlign w:val="center"/>
          </w:tcPr>
          <w:p w14:paraId="6946525D" w14:textId="77777777" w:rsidR="00E222C6" w:rsidRPr="00542B23" w:rsidRDefault="00E222C6" w:rsidP="00E222C6">
            <w:pPr>
              <w:spacing w:before="40" w:after="40" w:line="240" w:lineRule="auto"/>
              <w:ind w:firstLine="0"/>
              <w:jc w:val="center"/>
              <w:rPr>
                <w:b/>
                <w:szCs w:val="28"/>
              </w:rPr>
            </w:pPr>
            <w:r w:rsidRPr="00542B23">
              <w:rPr>
                <w:b/>
                <w:szCs w:val="28"/>
              </w:rPr>
              <w:t>I</w:t>
            </w:r>
          </w:p>
        </w:tc>
        <w:tc>
          <w:tcPr>
            <w:tcW w:w="4587" w:type="pct"/>
            <w:gridSpan w:val="4"/>
            <w:tcBorders>
              <w:top w:val="single" w:sz="4" w:space="0" w:color="auto"/>
              <w:left w:val="single" w:sz="4" w:space="0" w:color="auto"/>
              <w:bottom w:val="single" w:sz="4" w:space="0" w:color="auto"/>
              <w:right w:val="single" w:sz="4" w:space="0" w:color="auto"/>
            </w:tcBorders>
            <w:vAlign w:val="center"/>
          </w:tcPr>
          <w:p w14:paraId="49D2B677" w14:textId="77777777" w:rsidR="00E222C6" w:rsidRPr="00542B23" w:rsidRDefault="00E222C6" w:rsidP="00E222C6">
            <w:pPr>
              <w:spacing w:before="40" w:after="40" w:line="240" w:lineRule="auto"/>
              <w:ind w:firstLine="0"/>
              <w:rPr>
                <w:szCs w:val="28"/>
              </w:rPr>
            </w:pPr>
            <w:r w:rsidRPr="00542B23">
              <w:rPr>
                <w:b/>
                <w:szCs w:val="28"/>
              </w:rPr>
              <w:t>Thiết bị khối nhà trưng bày mặt hàng công nghệ phẩm</w:t>
            </w:r>
          </w:p>
        </w:tc>
      </w:tr>
      <w:tr w:rsidR="00542B23" w:rsidRPr="00542B23" w14:paraId="2B40A2A5" w14:textId="77777777" w:rsidTr="00E222C6">
        <w:trPr>
          <w:trHeight w:hRule="exact" w:val="708"/>
          <w:jc w:val="center"/>
        </w:trPr>
        <w:tc>
          <w:tcPr>
            <w:tcW w:w="413" w:type="pct"/>
            <w:tcBorders>
              <w:top w:val="single" w:sz="4" w:space="0" w:color="auto"/>
              <w:left w:val="single" w:sz="4" w:space="0" w:color="auto"/>
              <w:bottom w:val="single" w:sz="4" w:space="0" w:color="auto"/>
              <w:right w:val="single" w:sz="4" w:space="0" w:color="auto"/>
            </w:tcBorders>
            <w:vAlign w:val="center"/>
          </w:tcPr>
          <w:p w14:paraId="556DECA8" w14:textId="77777777" w:rsidR="00E222C6" w:rsidRPr="00542B23" w:rsidRDefault="00E222C6" w:rsidP="00E222C6">
            <w:pPr>
              <w:spacing w:before="40" w:after="40" w:line="240" w:lineRule="auto"/>
              <w:ind w:firstLine="0"/>
              <w:jc w:val="center"/>
              <w:rPr>
                <w:szCs w:val="28"/>
              </w:rPr>
            </w:pPr>
            <w:r w:rsidRPr="00542B23">
              <w:rPr>
                <w:szCs w:val="28"/>
              </w:rPr>
              <w:t>1</w:t>
            </w:r>
          </w:p>
        </w:tc>
        <w:tc>
          <w:tcPr>
            <w:tcW w:w="1810" w:type="pct"/>
            <w:tcBorders>
              <w:top w:val="single" w:sz="4" w:space="0" w:color="auto"/>
              <w:left w:val="single" w:sz="4" w:space="0" w:color="auto"/>
              <w:bottom w:val="single" w:sz="4" w:space="0" w:color="auto"/>
              <w:right w:val="single" w:sz="4" w:space="0" w:color="auto"/>
            </w:tcBorders>
            <w:vAlign w:val="center"/>
          </w:tcPr>
          <w:p w14:paraId="751CCC02" w14:textId="77777777" w:rsidR="00E222C6" w:rsidRPr="00542B23" w:rsidRDefault="00E222C6" w:rsidP="00E222C6">
            <w:pPr>
              <w:spacing w:before="40" w:after="40" w:line="240" w:lineRule="auto"/>
              <w:ind w:firstLine="0"/>
              <w:rPr>
                <w:szCs w:val="28"/>
              </w:rPr>
            </w:pPr>
            <w:r w:rsidRPr="00542B23">
              <w:rPr>
                <w:szCs w:val="28"/>
              </w:rPr>
              <w:t>Kệ trưng bày hàng</w:t>
            </w:r>
          </w:p>
        </w:tc>
        <w:tc>
          <w:tcPr>
            <w:tcW w:w="653" w:type="pct"/>
            <w:tcBorders>
              <w:top w:val="single" w:sz="4" w:space="0" w:color="auto"/>
              <w:left w:val="single" w:sz="4" w:space="0" w:color="auto"/>
              <w:bottom w:val="single" w:sz="4" w:space="0" w:color="auto"/>
              <w:right w:val="single" w:sz="4" w:space="0" w:color="auto"/>
            </w:tcBorders>
            <w:vAlign w:val="center"/>
          </w:tcPr>
          <w:p w14:paraId="6CCB66E7" w14:textId="77777777" w:rsidR="00E222C6" w:rsidRPr="00542B23" w:rsidRDefault="00E222C6" w:rsidP="00E222C6">
            <w:pPr>
              <w:spacing w:before="40" w:after="40" w:line="240" w:lineRule="auto"/>
              <w:ind w:firstLine="0"/>
              <w:jc w:val="center"/>
              <w:rPr>
                <w:szCs w:val="28"/>
              </w:rPr>
            </w:pPr>
            <w:r w:rsidRPr="00542B23">
              <w:rPr>
                <w:szCs w:val="28"/>
              </w:rPr>
              <w:t>30</w:t>
            </w:r>
          </w:p>
        </w:tc>
        <w:tc>
          <w:tcPr>
            <w:tcW w:w="1034" w:type="pct"/>
            <w:tcBorders>
              <w:top w:val="single" w:sz="4" w:space="0" w:color="auto"/>
              <w:left w:val="single" w:sz="4" w:space="0" w:color="auto"/>
              <w:bottom w:val="single" w:sz="4" w:space="0" w:color="auto"/>
              <w:right w:val="single" w:sz="4" w:space="0" w:color="auto"/>
            </w:tcBorders>
            <w:vAlign w:val="center"/>
          </w:tcPr>
          <w:p w14:paraId="5237A7A0"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3C267AC5"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4958FD0C" w14:textId="77777777" w:rsidTr="00E222C6">
        <w:trPr>
          <w:trHeight w:hRule="exact" w:val="719"/>
          <w:jc w:val="center"/>
        </w:trPr>
        <w:tc>
          <w:tcPr>
            <w:tcW w:w="413" w:type="pct"/>
            <w:tcBorders>
              <w:top w:val="single" w:sz="4" w:space="0" w:color="auto"/>
              <w:left w:val="single" w:sz="4" w:space="0" w:color="auto"/>
              <w:bottom w:val="single" w:sz="4" w:space="0" w:color="auto"/>
              <w:right w:val="single" w:sz="4" w:space="0" w:color="auto"/>
            </w:tcBorders>
            <w:vAlign w:val="center"/>
          </w:tcPr>
          <w:p w14:paraId="69AC6DEE" w14:textId="77777777" w:rsidR="00E222C6" w:rsidRPr="00542B23" w:rsidRDefault="00E222C6" w:rsidP="00E222C6">
            <w:pPr>
              <w:spacing w:before="40" w:after="40" w:line="240" w:lineRule="auto"/>
              <w:ind w:firstLine="0"/>
              <w:jc w:val="center"/>
              <w:rPr>
                <w:szCs w:val="28"/>
              </w:rPr>
            </w:pPr>
            <w:r w:rsidRPr="00542B23">
              <w:rPr>
                <w:szCs w:val="28"/>
              </w:rPr>
              <w:t>2</w:t>
            </w:r>
          </w:p>
        </w:tc>
        <w:tc>
          <w:tcPr>
            <w:tcW w:w="1810" w:type="pct"/>
            <w:tcBorders>
              <w:top w:val="single" w:sz="4" w:space="0" w:color="auto"/>
              <w:left w:val="single" w:sz="4" w:space="0" w:color="auto"/>
              <w:bottom w:val="single" w:sz="4" w:space="0" w:color="auto"/>
              <w:right w:val="single" w:sz="4" w:space="0" w:color="auto"/>
            </w:tcBorders>
            <w:vAlign w:val="center"/>
          </w:tcPr>
          <w:p w14:paraId="17022312" w14:textId="77777777" w:rsidR="00E222C6" w:rsidRPr="00542B23" w:rsidRDefault="00E222C6" w:rsidP="00E222C6">
            <w:pPr>
              <w:spacing w:before="40" w:after="40" w:line="240" w:lineRule="auto"/>
              <w:ind w:firstLine="0"/>
              <w:rPr>
                <w:szCs w:val="28"/>
              </w:rPr>
            </w:pPr>
            <w:r w:rsidRPr="00542B23">
              <w:rPr>
                <w:szCs w:val="28"/>
              </w:rPr>
              <w:t>Máy quét mã vạch</w:t>
            </w:r>
          </w:p>
        </w:tc>
        <w:tc>
          <w:tcPr>
            <w:tcW w:w="653" w:type="pct"/>
            <w:tcBorders>
              <w:top w:val="single" w:sz="4" w:space="0" w:color="auto"/>
              <w:left w:val="single" w:sz="4" w:space="0" w:color="auto"/>
              <w:bottom w:val="single" w:sz="4" w:space="0" w:color="auto"/>
              <w:right w:val="single" w:sz="4" w:space="0" w:color="auto"/>
            </w:tcBorders>
            <w:vAlign w:val="center"/>
          </w:tcPr>
          <w:p w14:paraId="48083AB0" w14:textId="77777777" w:rsidR="00E222C6" w:rsidRPr="00542B23" w:rsidRDefault="00E222C6" w:rsidP="00E222C6">
            <w:pPr>
              <w:spacing w:before="40" w:after="40" w:line="240" w:lineRule="auto"/>
              <w:ind w:firstLine="0"/>
              <w:jc w:val="center"/>
              <w:rPr>
                <w:szCs w:val="28"/>
              </w:rPr>
            </w:pPr>
            <w:r w:rsidRPr="00542B23">
              <w:rPr>
                <w:szCs w:val="28"/>
              </w:rPr>
              <w:t>05</w:t>
            </w:r>
          </w:p>
        </w:tc>
        <w:tc>
          <w:tcPr>
            <w:tcW w:w="1034" w:type="pct"/>
            <w:tcBorders>
              <w:top w:val="single" w:sz="4" w:space="0" w:color="auto"/>
              <w:left w:val="single" w:sz="4" w:space="0" w:color="auto"/>
              <w:bottom w:val="single" w:sz="4" w:space="0" w:color="auto"/>
              <w:right w:val="single" w:sz="4" w:space="0" w:color="auto"/>
            </w:tcBorders>
            <w:vAlign w:val="center"/>
          </w:tcPr>
          <w:p w14:paraId="7EC040E9"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308715B8"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07E1FBFE" w14:textId="77777777" w:rsidTr="00E222C6">
        <w:trPr>
          <w:trHeight w:hRule="exact" w:val="781"/>
          <w:jc w:val="center"/>
        </w:trPr>
        <w:tc>
          <w:tcPr>
            <w:tcW w:w="413" w:type="pct"/>
            <w:tcBorders>
              <w:top w:val="single" w:sz="4" w:space="0" w:color="auto"/>
              <w:left w:val="single" w:sz="4" w:space="0" w:color="auto"/>
              <w:bottom w:val="single" w:sz="4" w:space="0" w:color="auto"/>
              <w:right w:val="single" w:sz="4" w:space="0" w:color="auto"/>
            </w:tcBorders>
            <w:vAlign w:val="center"/>
          </w:tcPr>
          <w:p w14:paraId="75F0A0F4" w14:textId="77777777" w:rsidR="00E222C6" w:rsidRPr="00542B23" w:rsidRDefault="00E222C6" w:rsidP="00E222C6">
            <w:pPr>
              <w:spacing w:before="40" w:after="40" w:line="240" w:lineRule="auto"/>
              <w:ind w:firstLine="0"/>
              <w:jc w:val="center"/>
              <w:rPr>
                <w:szCs w:val="28"/>
              </w:rPr>
            </w:pPr>
            <w:r w:rsidRPr="00542B23">
              <w:rPr>
                <w:szCs w:val="28"/>
              </w:rPr>
              <w:t>3</w:t>
            </w:r>
          </w:p>
        </w:tc>
        <w:tc>
          <w:tcPr>
            <w:tcW w:w="1810" w:type="pct"/>
            <w:tcBorders>
              <w:top w:val="single" w:sz="4" w:space="0" w:color="auto"/>
              <w:left w:val="single" w:sz="4" w:space="0" w:color="auto"/>
              <w:bottom w:val="single" w:sz="4" w:space="0" w:color="auto"/>
              <w:right w:val="single" w:sz="4" w:space="0" w:color="auto"/>
            </w:tcBorders>
            <w:vAlign w:val="center"/>
          </w:tcPr>
          <w:p w14:paraId="2B5BAA8D" w14:textId="77777777" w:rsidR="00E222C6" w:rsidRPr="00542B23" w:rsidRDefault="00E222C6" w:rsidP="00E222C6">
            <w:pPr>
              <w:spacing w:before="40" w:after="40" w:line="240" w:lineRule="auto"/>
              <w:ind w:firstLine="0"/>
              <w:rPr>
                <w:szCs w:val="28"/>
              </w:rPr>
            </w:pPr>
            <w:r w:rsidRPr="00542B23">
              <w:rPr>
                <w:szCs w:val="28"/>
              </w:rPr>
              <w:t>Két đựng tiền</w:t>
            </w:r>
          </w:p>
        </w:tc>
        <w:tc>
          <w:tcPr>
            <w:tcW w:w="653" w:type="pct"/>
            <w:tcBorders>
              <w:top w:val="single" w:sz="4" w:space="0" w:color="auto"/>
              <w:left w:val="single" w:sz="4" w:space="0" w:color="auto"/>
              <w:bottom w:val="single" w:sz="4" w:space="0" w:color="auto"/>
              <w:right w:val="single" w:sz="4" w:space="0" w:color="auto"/>
            </w:tcBorders>
            <w:vAlign w:val="center"/>
          </w:tcPr>
          <w:p w14:paraId="76AAAB13" w14:textId="77777777" w:rsidR="00E222C6" w:rsidRPr="00542B23" w:rsidRDefault="00E222C6" w:rsidP="00E222C6">
            <w:pPr>
              <w:spacing w:before="40" w:after="40" w:line="240" w:lineRule="auto"/>
              <w:ind w:firstLine="0"/>
              <w:jc w:val="center"/>
              <w:rPr>
                <w:szCs w:val="28"/>
              </w:rPr>
            </w:pPr>
            <w:r w:rsidRPr="00542B23">
              <w:rPr>
                <w:szCs w:val="28"/>
              </w:rPr>
              <w:t>05</w:t>
            </w:r>
          </w:p>
        </w:tc>
        <w:tc>
          <w:tcPr>
            <w:tcW w:w="1034" w:type="pct"/>
            <w:tcBorders>
              <w:top w:val="single" w:sz="4" w:space="0" w:color="auto"/>
              <w:left w:val="single" w:sz="4" w:space="0" w:color="auto"/>
              <w:bottom w:val="single" w:sz="4" w:space="0" w:color="auto"/>
              <w:right w:val="single" w:sz="4" w:space="0" w:color="auto"/>
            </w:tcBorders>
            <w:vAlign w:val="center"/>
          </w:tcPr>
          <w:p w14:paraId="0C71FF87"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0C6488D5"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737DCD3C" w14:textId="77777777" w:rsidTr="00E222C6">
        <w:trPr>
          <w:trHeight w:hRule="exact" w:val="787"/>
          <w:jc w:val="center"/>
        </w:trPr>
        <w:tc>
          <w:tcPr>
            <w:tcW w:w="413" w:type="pct"/>
            <w:tcBorders>
              <w:top w:val="single" w:sz="4" w:space="0" w:color="auto"/>
              <w:left w:val="single" w:sz="4" w:space="0" w:color="auto"/>
              <w:bottom w:val="single" w:sz="4" w:space="0" w:color="auto"/>
              <w:right w:val="single" w:sz="4" w:space="0" w:color="auto"/>
            </w:tcBorders>
            <w:vAlign w:val="center"/>
          </w:tcPr>
          <w:p w14:paraId="038D03FD" w14:textId="77777777" w:rsidR="00E222C6" w:rsidRPr="00542B23" w:rsidRDefault="00E222C6" w:rsidP="00E222C6">
            <w:pPr>
              <w:spacing w:before="40" w:after="40" w:line="240" w:lineRule="auto"/>
              <w:ind w:firstLine="0"/>
              <w:jc w:val="center"/>
              <w:rPr>
                <w:szCs w:val="28"/>
              </w:rPr>
            </w:pPr>
            <w:r w:rsidRPr="00542B23">
              <w:rPr>
                <w:szCs w:val="28"/>
              </w:rPr>
              <w:lastRenderedPageBreak/>
              <w:t>4</w:t>
            </w:r>
          </w:p>
        </w:tc>
        <w:tc>
          <w:tcPr>
            <w:tcW w:w="1810" w:type="pct"/>
            <w:tcBorders>
              <w:top w:val="single" w:sz="4" w:space="0" w:color="auto"/>
              <w:left w:val="single" w:sz="4" w:space="0" w:color="auto"/>
              <w:bottom w:val="single" w:sz="4" w:space="0" w:color="auto"/>
              <w:right w:val="single" w:sz="4" w:space="0" w:color="auto"/>
            </w:tcBorders>
            <w:vAlign w:val="center"/>
          </w:tcPr>
          <w:p w14:paraId="53DEA3AD" w14:textId="77777777" w:rsidR="00E222C6" w:rsidRPr="00542B23" w:rsidRDefault="00E222C6" w:rsidP="00E222C6">
            <w:pPr>
              <w:spacing w:before="40" w:after="40" w:line="240" w:lineRule="auto"/>
              <w:ind w:firstLine="0"/>
              <w:rPr>
                <w:szCs w:val="28"/>
              </w:rPr>
            </w:pPr>
            <w:r w:rsidRPr="00542B23">
              <w:rPr>
                <w:szCs w:val="28"/>
              </w:rPr>
              <w:t>Cổng từ an ninh</w:t>
            </w:r>
          </w:p>
        </w:tc>
        <w:tc>
          <w:tcPr>
            <w:tcW w:w="653" w:type="pct"/>
            <w:tcBorders>
              <w:top w:val="single" w:sz="4" w:space="0" w:color="auto"/>
              <w:left w:val="single" w:sz="4" w:space="0" w:color="auto"/>
              <w:bottom w:val="single" w:sz="4" w:space="0" w:color="auto"/>
              <w:right w:val="single" w:sz="4" w:space="0" w:color="auto"/>
            </w:tcBorders>
            <w:vAlign w:val="center"/>
          </w:tcPr>
          <w:p w14:paraId="1F3A087B" w14:textId="77777777" w:rsidR="00E222C6" w:rsidRPr="00542B23" w:rsidRDefault="00E222C6" w:rsidP="00E222C6">
            <w:pPr>
              <w:spacing w:before="40" w:after="40" w:line="240" w:lineRule="auto"/>
              <w:ind w:firstLine="0"/>
              <w:jc w:val="center"/>
              <w:rPr>
                <w:szCs w:val="28"/>
              </w:rPr>
            </w:pPr>
            <w:r w:rsidRPr="00542B23">
              <w:rPr>
                <w:szCs w:val="28"/>
              </w:rPr>
              <w:t>02</w:t>
            </w:r>
          </w:p>
        </w:tc>
        <w:tc>
          <w:tcPr>
            <w:tcW w:w="1034" w:type="pct"/>
            <w:tcBorders>
              <w:top w:val="single" w:sz="4" w:space="0" w:color="auto"/>
              <w:left w:val="single" w:sz="4" w:space="0" w:color="auto"/>
              <w:bottom w:val="single" w:sz="4" w:space="0" w:color="auto"/>
              <w:right w:val="single" w:sz="4" w:space="0" w:color="auto"/>
            </w:tcBorders>
            <w:vAlign w:val="center"/>
          </w:tcPr>
          <w:p w14:paraId="106407FD"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68933C51"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68E38F70" w14:textId="77777777" w:rsidTr="00E222C6">
        <w:trPr>
          <w:trHeight w:hRule="exact" w:val="760"/>
          <w:jc w:val="center"/>
        </w:trPr>
        <w:tc>
          <w:tcPr>
            <w:tcW w:w="413" w:type="pct"/>
            <w:tcBorders>
              <w:top w:val="single" w:sz="4" w:space="0" w:color="auto"/>
              <w:left w:val="single" w:sz="4" w:space="0" w:color="auto"/>
              <w:bottom w:val="single" w:sz="4" w:space="0" w:color="auto"/>
              <w:right w:val="single" w:sz="4" w:space="0" w:color="auto"/>
            </w:tcBorders>
            <w:vAlign w:val="center"/>
          </w:tcPr>
          <w:p w14:paraId="3C376085" w14:textId="77777777" w:rsidR="00E222C6" w:rsidRPr="00542B23" w:rsidRDefault="00E222C6" w:rsidP="00E222C6">
            <w:pPr>
              <w:spacing w:before="40" w:after="40" w:line="240" w:lineRule="auto"/>
              <w:ind w:firstLine="0"/>
              <w:jc w:val="center"/>
              <w:rPr>
                <w:szCs w:val="28"/>
              </w:rPr>
            </w:pPr>
            <w:r w:rsidRPr="00542B23">
              <w:rPr>
                <w:szCs w:val="28"/>
              </w:rPr>
              <w:t>5</w:t>
            </w:r>
          </w:p>
        </w:tc>
        <w:tc>
          <w:tcPr>
            <w:tcW w:w="1810" w:type="pct"/>
            <w:tcBorders>
              <w:top w:val="single" w:sz="4" w:space="0" w:color="auto"/>
              <w:left w:val="single" w:sz="4" w:space="0" w:color="auto"/>
              <w:bottom w:val="single" w:sz="4" w:space="0" w:color="auto"/>
              <w:right w:val="single" w:sz="4" w:space="0" w:color="auto"/>
            </w:tcBorders>
            <w:vAlign w:val="center"/>
          </w:tcPr>
          <w:p w14:paraId="337EB38C" w14:textId="77777777" w:rsidR="00E222C6" w:rsidRPr="00542B23" w:rsidRDefault="00E222C6" w:rsidP="00E222C6">
            <w:pPr>
              <w:spacing w:before="40" w:after="40" w:line="240" w:lineRule="auto"/>
              <w:ind w:firstLine="0"/>
              <w:rPr>
                <w:szCs w:val="28"/>
              </w:rPr>
            </w:pPr>
            <w:r w:rsidRPr="00542B23">
              <w:rPr>
                <w:szCs w:val="28"/>
              </w:rPr>
              <w:t>Bộ siêu gỡ cho tem từ cứng</w:t>
            </w:r>
          </w:p>
        </w:tc>
        <w:tc>
          <w:tcPr>
            <w:tcW w:w="653" w:type="pct"/>
            <w:tcBorders>
              <w:top w:val="single" w:sz="4" w:space="0" w:color="auto"/>
              <w:left w:val="single" w:sz="4" w:space="0" w:color="auto"/>
              <w:bottom w:val="single" w:sz="4" w:space="0" w:color="auto"/>
              <w:right w:val="single" w:sz="4" w:space="0" w:color="auto"/>
            </w:tcBorders>
            <w:vAlign w:val="center"/>
          </w:tcPr>
          <w:p w14:paraId="1EBAC48C" w14:textId="77777777" w:rsidR="00E222C6" w:rsidRPr="00542B23" w:rsidRDefault="00E222C6" w:rsidP="00E222C6">
            <w:pPr>
              <w:spacing w:before="40" w:after="40" w:line="240" w:lineRule="auto"/>
              <w:ind w:firstLine="0"/>
              <w:jc w:val="center"/>
              <w:rPr>
                <w:szCs w:val="28"/>
              </w:rPr>
            </w:pPr>
            <w:r w:rsidRPr="00542B23">
              <w:rPr>
                <w:szCs w:val="28"/>
              </w:rPr>
              <w:t>05</w:t>
            </w:r>
          </w:p>
        </w:tc>
        <w:tc>
          <w:tcPr>
            <w:tcW w:w="1034" w:type="pct"/>
            <w:tcBorders>
              <w:top w:val="single" w:sz="4" w:space="0" w:color="auto"/>
              <w:left w:val="single" w:sz="4" w:space="0" w:color="auto"/>
              <w:bottom w:val="single" w:sz="4" w:space="0" w:color="auto"/>
              <w:right w:val="single" w:sz="4" w:space="0" w:color="auto"/>
            </w:tcBorders>
            <w:vAlign w:val="center"/>
          </w:tcPr>
          <w:p w14:paraId="7E12FBA8" w14:textId="77777777" w:rsidR="00E222C6" w:rsidRPr="00542B23" w:rsidRDefault="00E222C6" w:rsidP="00E222C6">
            <w:pPr>
              <w:spacing w:before="40" w:after="40" w:line="240" w:lineRule="auto"/>
              <w:ind w:firstLine="0"/>
              <w:jc w:val="center"/>
              <w:rPr>
                <w:szCs w:val="28"/>
              </w:rPr>
            </w:pPr>
            <w:r w:rsidRPr="00542B23">
              <w:rPr>
                <w:szCs w:val="28"/>
              </w:rPr>
              <w:t>Bộ</w:t>
            </w:r>
          </w:p>
        </w:tc>
        <w:tc>
          <w:tcPr>
            <w:tcW w:w="1091" w:type="pct"/>
            <w:tcBorders>
              <w:top w:val="single" w:sz="4" w:space="0" w:color="auto"/>
              <w:left w:val="single" w:sz="4" w:space="0" w:color="auto"/>
              <w:bottom w:val="single" w:sz="4" w:space="0" w:color="auto"/>
              <w:right w:val="single" w:sz="4" w:space="0" w:color="auto"/>
            </w:tcBorders>
            <w:vAlign w:val="center"/>
          </w:tcPr>
          <w:p w14:paraId="394D6334"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5D03CE45" w14:textId="77777777" w:rsidTr="00E222C6">
        <w:trPr>
          <w:trHeight w:hRule="exact" w:val="843"/>
          <w:jc w:val="center"/>
        </w:trPr>
        <w:tc>
          <w:tcPr>
            <w:tcW w:w="413" w:type="pct"/>
            <w:tcBorders>
              <w:top w:val="single" w:sz="4" w:space="0" w:color="auto"/>
              <w:left w:val="single" w:sz="4" w:space="0" w:color="auto"/>
              <w:bottom w:val="single" w:sz="4" w:space="0" w:color="auto"/>
              <w:right w:val="single" w:sz="4" w:space="0" w:color="auto"/>
            </w:tcBorders>
            <w:vAlign w:val="center"/>
          </w:tcPr>
          <w:p w14:paraId="7D02BBD0" w14:textId="77777777" w:rsidR="00E222C6" w:rsidRPr="00542B23" w:rsidRDefault="00E222C6" w:rsidP="00E222C6">
            <w:pPr>
              <w:spacing w:before="40" w:after="40" w:line="240" w:lineRule="auto"/>
              <w:ind w:firstLine="0"/>
              <w:jc w:val="center"/>
              <w:rPr>
                <w:szCs w:val="28"/>
              </w:rPr>
            </w:pPr>
            <w:r w:rsidRPr="00542B23">
              <w:rPr>
                <w:szCs w:val="28"/>
              </w:rPr>
              <w:t>6</w:t>
            </w:r>
          </w:p>
        </w:tc>
        <w:tc>
          <w:tcPr>
            <w:tcW w:w="1810" w:type="pct"/>
            <w:tcBorders>
              <w:top w:val="single" w:sz="4" w:space="0" w:color="auto"/>
              <w:left w:val="single" w:sz="4" w:space="0" w:color="auto"/>
              <w:bottom w:val="single" w:sz="4" w:space="0" w:color="auto"/>
              <w:right w:val="single" w:sz="4" w:space="0" w:color="auto"/>
            </w:tcBorders>
            <w:vAlign w:val="center"/>
          </w:tcPr>
          <w:p w14:paraId="6CEC0BA0" w14:textId="77777777" w:rsidR="00E222C6" w:rsidRPr="00542B23" w:rsidRDefault="00E222C6" w:rsidP="00E222C6">
            <w:pPr>
              <w:spacing w:before="40" w:after="40" w:line="240" w:lineRule="auto"/>
              <w:ind w:firstLine="0"/>
              <w:rPr>
                <w:szCs w:val="28"/>
              </w:rPr>
            </w:pPr>
            <w:r w:rsidRPr="00542B23">
              <w:rPr>
                <w:szCs w:val="28"/>
              </w:rPr>
              <w:t>Bộ khử từ tem mềm</w:t>
            </w:r>
          </w:p>
        </w:tc>
        <w:tc>
          <w:tcPr>
            <w:tcW w:w="653" w:type="pct"/>
            <w:tcBorders>
              <w:top w:val="single" w:sz="4" w:space="0" w:color="auto"/>
              <w:left w:val="single" w:sz="4" w:space="0" w:color="auto"/>
              <w:bottom w:val="single" w:sz="4" w:space="0" w:color="auto"/>
              <w:right w:val="single" w:sz="4" w:space="0" w:color="auto"/>
            </w:tcBorders>
            <w:vAlign w:val="center"/>
          </w:tcPr>
          <w:p w14:paraId="3686FD13" w14:textId="77777777" w:rsidR="00E222C6" w:rsidRPr="00542B23" w:rsidRDefault="00E222C6" w:rsidP="00E222C6">
            <w:pPr>
              <w:spacing w:before="40" w:after="40" w:line="240" w:lineRule="auto"/>
              <w:ind w:firstLine="0"/>
              <w:jc w:val="center"/>
              <w:rPr>
                <w:szCs w:val="28"/>
              </w:rPr>
            </w:pPr>
            <w:r w:rsidRPr="00542B23">
              <w:rPr>
                <w:szCs w:val="28"/>
              </w:rPr>
              <w:t>05</w:t>
            </w:r>
          </w:p>
        </w:tc>
        <w:tc>
          <w:tcPr>
            <w:tcW w:w="1034" w:type="pct"/>
            <w:tcBorders>
              <w:top w:val="single" w:sz="4" w:space="0" w:color="auto"/>
              <w:left w:val="single" w:sz="4" w:space="0" w:color="auto"/>
              <w:bottom w:val="single" w:sz="4" w:space="0" w:color="auto"/>
              <w:right w:val="single" w:sz="4" w:space="0" w:color="auto"/>
            </w:tcBorders>
            <w:vAlign w:val="center"/>
          </w:tcPr>
          <w:p w14:paraId="73A796CB" w14:textId="77777777" w:rsidR="00E222C6" w:rsidRPr="00542B23" w:rsidRDefault="00E222C6" w:rsidP="00E222C6">
            <w:pPr>
              <w:spacing w:before="40" w:after="40" w:line="240" w:lineRule="auto"/>
              <w:ind w:firstLine="0"/>
              <w:jc w:val="center"/>
              <w:rPr>
                <w:szCs w:val="28"/>
              </w:rPr>
            </w:pPr>
            <w:r w:rsidRPr="00542B23">
              <w:rPr>
                <w:szCs w:val="28"/>
              </w:rPr>
              <w:t>Bộ</w:t>
            </w:r>
          </w:p>
        </w:tc>
        <w:tc>
          <w:tcPr>
            <w:tcW w:w="1091" w:type="pct"/>
            <w:tcBorders>
              <w:top w:val="single" w:sz="4" w:space="0" w:color="auto"/>
              <w:left w:val="single" w:sz="4" w:space="0" w:color="auto"/>
              <w:bottom w:val="single" w:sz="4" w:space="0" w:color="auto"/>
              <w:right w:val="single" w:sz="4" w:space="0" w:color="auto"/>
            </w:tcBorders>
            <w:vAlign w:val="center"/>
          </w:tcPr>
          <w:p w14:paraId="7F50E23A"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323C1577" w14:textId="77777777" w:rsidTr="00E222C6">
        <w:trPr>
          <w:trHeight w:hRule="exact" w:val="996"/>
          <w:jc w:val="center"/>
        </w:trPr>
        <w:tc>
          <w:tcPr>
            <w:tcW w:w="413" w:type="pct"/>
            <w:tcBorders>
              <w:top w:val="single" w:sz="4" w:space="0" w:color="auto"/>
              <w:left w:val="single" w:sz="4" w:space="0" w:color="auto"/>
              <w:bottom w:val="single" w:sz="4" w:space="0" w:color="auto"/>
              <w:right w:val="single" w:sz="4" w:space="0" w:color="auto"/>
            </w:tcBorders>
            <w:vAlign w:val="center"/>
          </w:tcPr>
          <w:p w14:paraId="760D0900" w14:textId="77777777" w:rsidR="00E222C6" w:rsidRPr="00542B23" w:rsidRDefault="00E222C6" w:rsidP="00E222C6">
            <w:pPr>
              <w:spacing w:before="40" w:after="40" w:line="240" w:lineRule="auto"/>
              <w:ind w:firstLine="0"/>
              <w:jc w:val="center"/>
              <w:rPr>
                <w:szCs w:val="28"/>
              </w:rPr>
            </w:pPr>
            <w:r w:rsidRPr="00542B23">
              <w:rPr>
                <w:szCs w:val="28"/>
              </w:rPr>
              <w:t>7</w:t>
            </w:r>
          </w:p>
        </w:tc>
        <w:tc>
          <w:tcPr>
            <w:tcW w:w="1810" w:type="pct"/>
            <w:tcBorders>
              <w:top w:val="single" w:sz="4" w:space="0" w:color="auto"/>
              <w:left w:val="single" w:sz="4" w:space="0" w:color="auto"/>
              <w:bottom w:val="single" w:sz="4" w:space="0" w:color="auto"/>
              <w:right w:val="single" w:sz="4" w:space="0" w:color="auto"/>
            </w:tcBorders>
            <w:vAlign w:val="center"/>
          </w:tcPr>
          <w:p w14:paraId="6D1F4054" w14:textId="77777777" w:rsidR="00E222C6" w:rsidRPr="00542B23" w:rsidRDefault="00E222C6" w:rsidP="00E222C6">
            <w:pPr>
              <w:spacing w:before="40" w:after="40" w:line="240" w:lineRule="auto"/>
              <w:ind w:firstLine="0"/>
              <w:rPr>
                <w:szCs w:val="28"/>
              </w:rPr>
            </w:pPr>
            <w:r w:rsidRPr="00542B23">
              <w:rPr>
                <w:szCs w:val="28"/>
              </w:rPr>
              <w:t>Tem từ mềm hình vuông</w:t>
            </w:r>
          </w:p>
        </w:tc>
        <w:tc>
          <w:tcPr>
            <w:tcW w:w="653" w:type="pct"/>
            <w:tcBorders>
              <w:top w:val="single" w:sz="4" w:space="0" w:color="auto"/>
              <w:left w:val="single" w:sz="4" w:space="0" w:color="auto"/>
              <w:bottom w:val="single" w:sz="4" w:space="0" w:color="auto"/>
              <w:right w:val="single" w:sz="4" w:space="0" w:color="auto"/>
            </w:tcBorders>
            <w:vAlign w:val="center"/>
          </w:tcPr>
          <w:p w14:paraId="62F3D61E" w14:textId="77777777" w:rsidR="00E222C6" w:rsidRPr="00542B23" w:rsidRDefault="00E222C6" w:rsidP="00E222C6">
            <w:pPr>
              <w:spacing w:before="40" w:after="40" w:line="240" w:lineRule="auto"/>
              <w:ind w:firstLine="0"/>
              <w:jc w:val="center"/>
              <w:rPr>
                <w:szCs w:val="28"/>
              </w:rPr>
            </w:pPr>
            <w:r w:rsidRPr="00542B23">
              <w:rPr>
                <w:szCs w:val="28"/>
              </w:rPr>
              <w:t>100</w:t>
            </w:r>
          </w:p>
        </w:tc>
        <w:tc>
          <w:tcPr>
            <w:tcW w:w="1034" w:type="pct"/>
            <w:tcBorders>
              <w:top w:val="single" w:sz="4" w:space="0" w:color="auto"/>
              <w:left w:val="single" w:sz="4" w:space="0" w:color="auto"/>
              <w:bottom w:val="single" w:sz="4" w:space="0" w:color="auto"/>
              <w:right w:val="single" w:sz="4" w:space="0" w:color="auto"/>
            </w:tcBorders>
            <w:vAlign w:val="center"/>
          </w:tcPr>
          <w:p w14:paraId="3F6A23A0"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65E58C16"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589EC24B" w14:textId="77777777" w:rsidTr="00E222C6">
        <w:trPr>
          <w:trHeight w:hRule="exact" w:val="854"/>
          <w:jc w:val="center"/>
        </w:trPr>
        <w:tc>
          <w:tcPr>
            <w:tcW w:w="413" w:type="pct"/>
            <w:tcBorders>
              <w:top w:val="single" w:sz="4" w:space="0" w:color="auto"/>
              <w:left w:val="single" w:sz="4" w:space="0" w:color="auto"/>
              <w:bottom w:val="single" w:sz="4" w:space="0" w:color="auto"/>
              <w:right w:val="single" w:sz="4" w:space="0" w:color="auto"/>
            </w:tcBorders>
            <w:vAlign w:val="center"/>
          </w:tcPr>
          <w:p w14:paraId="4610382B" w14:textId="77777777" w:rsidR="00E222C6" w:rsidRPr="00542B23" w:rsidRDefault="00E222C6" w:rsidP="00E222C6">
            <w:pPr>
              <w:spacing w:before="40" w:after="40" w:line="240" w:lineRule="auto"/>
              <w:ind w:firstLine="0"/>
              <w:jc w:val="center"/>
              <w:rPr>
                <w:szCs w:val="28"/>
              </w:rPr>
            </w:pPr>
            <w:r w:rsidRPr="00542B23">
              <w:rPr>
                <w:szCs w:val="28"/>
              </w:rPr>
              <w:t>8</w:t>
            </w:r>
          </w:p>
        </w:tc>
        <w:tc>
          <w:tcPr>
            <w:tcW w:w="1810" w:type="pct"/>
            <w:tcBorders>
              <w:top w:val="single" w:sz="4" w:space="0" w:color="auto"/>
              <w:left w:val="single" w:sz="4" w:space="0" w:color="auto"/>
              <w:bottom w:val="single" w:sz="4" w:space="0" w:color="auto"/>
              <w:right w:val="single" w:sz="4" w:space="0" w:color="auto"/>
            </w:tcBorders>
            <w:vAlign w:val="center"/>
          </w:tcPr>
          <w:p w14:paraId="77479D76" w14:textId="77777777" w:rsidR="00E222C6" w:rsidRPr="00542B23" w:rsidRDefault="00E222C6" w:rsidP="00E222C6">
            <w:pPr>
              <w:spacing w:before="40" w:after="40" w:line="240" w:lineRule="auto"/>
              <w:ind w:firstLine="0"/>
              <w:rPr>
                <w:szCs w:val="28"/>
              </w:rPr>
            </w:pPr>
            <w:r w:rsidRPr="00542B23">
              <w:rPr>
                <w:szCs w:val="28"/>
              </w:rPr>
              <w:t>Bàn quầy thu ngân</w:t>
            </w:r>
          </w:p>
        </w:tc>
        <w:tc>
          <w:tcPr>
            <w:tcW w:w="653" w:type="pct"/>
            <w:tcBorders>
              <w:top w:val="single" w:sz="4" w:space="0" w:color="auto"/>
              <w:left w:val="single" w:sz="4" w:space="0" w:color="auto"/>
              <w:bottom w:val="single" w:sz="4" w:space="0" w:color="auto"/>
              <w:right w:val="single" w:sz="4" w:space="0" w:color="auto"/>
            </w:tcBorders>
            <w:vAlign w:val="center"/>
          </w:tcPr>
          <w:p w14:paraId="1170C1E3" w14:textId="77777777" w:rsidR="00E222C6" w:rsidRPr="00542B23" w:rsidRDefault="00E222C6" w:rsidP="00E222C6">
            <w:pPr>
              <w:spacing w:before="40" w:after="40" w:line="240" w:lineRule="auto"/>
              <w:ind w:firstLine="0"/>
              <w:jc w:val="center"/>
              <w:rPr>
                <w:szCs w:val="28"/>
              </w:rPr>
            </w:pPr>
            <w:r w:rsidRPr="00542B23">
              <w:rPr>
                <w:szCs w:val="28"/>
              </w:rPr>
              <w:t>05</w:t>
            </w:r>
          </w:p>
        </w:tc>
        <w:tc>
          <w:tcPr>
            <w:tcW w:w="1034" w:type="pct"/>
            <w:tcBorders>
              <w:top w:val="single" w:sz="4" w:space="0" w:color="auto"/>
              <w:left w:val="single" w:sz="4" w:space="0" w:color="auto"/>
              <w:bottom w:val="single" w:sz="4" w:space="0" w:color="auto"/>
              <w:right w:val="single" w:sz="4" w:space="0" w:color="auto"/>
            </w:tcBorders>
            <w:vAlign w:val="center"/>
          </w:tcPr>
          <w:p w14:paraId="2DCAEB6C" w14:textId="77777777" w:rsidR="00E222C6" w:rsidRPr="00542B23" w:rsidRDefault="00E222C6" w:rsidP="00E222C6">
            <w:pPr>
              <w:spacing w:before="40" w:after="40" w:line="240" w:lineRule="auto"/>
              <w:ind w:firstLine="0"/>
              <w:jc w:val="center"/>
              <w:rPr>
                <w:szCs w:val="28"/>
              </w:rPr>
            </w:pPr>
            <w:r w:rsidRPr="00542B23">
              <w:rPr>
                <w:szCs w:val="28"/>
              </w:rPr>
              <w:t>Bộ</w:t>
            </w:r>
          </w:p>
        </w:tc>
        <w:tc>
          <w:tcPr>
            <w:tcW w:w="1091" w:type="pct"/>
            <w:tcBorders>
              <w:top w:val="single" w:sz="4" w:space="0" w:color="auto"/>
              <w:left w:val="single" w:sz="4" w:space="0" w:color="auto"/>
              <w:bottom w:val="single" w:sz="4" w:space="0" w:color="auto"/>
              <w:right w:val="single" w:sz="4" w:space="0" w:color="auto"/>
            </w:tcBorders>
            <w:vAlign w:val="center"/>
          </w:tcPr>
          <w:p w14:paraId="5CB64C6C"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21EF3336" w14:textId="77777777" w:rsidTr="00E222C6">
        <w:trPr>
          <w:trHeight w:hRule="exact" w:val="711"/>
          <w:jc w:val="center"/>
        </w:trPr>
        <w:tc>
          <w:tcPr>
            <w:tcW w:w="413" w:type="pct"/>
            <w:tcBorders>
              <w:top w:val="single" w:sz="4" w:space="0" w:color="auto"/>
              <w:left w:val="single" w:sz="4" w:space="0" w:color="auto"/>
              <w:bottom w:val="single" w:sz="4" w:space="0" w:color="auto"/>
              <w:right w:val="single" w:sz="4" w:space="0" w:color="auto"/>
            </w:tcBorders>
            <w:vAlign w:val="center"/>
          </w:tcPr>
          <w:p w14:paraId="5D90A923" w14:textId="77777777" w:rsidR="00E222C6" w:rsidRPr="00542B23" w:rsidRDefault="00E222C6" w:rsidP="00E222C6">
            <w:pPr>
              <w:spacing w:before="40" w:after="40" w:line="240" w:lineRule="auto"/>
              <w:ind w:firstLine="0"/>
              <w:jc w:val="center"/>
              <w:rPr>
                <w:szCs w:val="28"/>
              </w:rPr>
            </w:pPr>
            <w:r w:rsidRPr="00542B23">
              <w:rPr>
                <w:szCs w:val="28"/>
              </w:rPr>
              <w:t>9</w:t>
            </w:r>
          </w:p>
        </w:tc>
        <w:tc>
          <w:tcPr>
            <w:tcW w:w="1810" w:type="pct"/>
            <w:tcBorders>
              <w:top w:val="single" w:sz="4" w:space="0" w:color="auto"/>
              <w:left w:val="single" w:sz="4" w:space="0" w:color="auto"/>
              <w:bottom w:val="single" w:sz="4" w:space="0" w:color="auto"/>
              <w:right w:val="single" w:sz="4" w:space="0" w:color="auto"/>
            </w:tcBorders>
            <w:vAlign w:val="center"/>
          </w:tcPr>
          <w:p w14:paraId="11B58127" w14:textId="77777777" w:rsidR="00E222C6" w:rsidRPr="00542B23" w:rsidRDefault="00E222C6" w:rsidP="00E222C6">
            <w:pPr>
              <w:spacing w:before="40" w:after="40" w:line="240" w:lineRule="auto"/>
              <w:ind w:firstLine="0"/>
              <w:rPr>
                <w:szCs w:val="28"/>
              </w:rPr>
            </w:pPr>
            <w:r w:rsidRPr="00542B23">
              <w:rPr>
                <w:szCs w:val="28"/>
              </w:rPr>
              <w:t>Bộ 4 camera analog -104</w:t>
            </w:r>
          </w:p>
        </w:tc>
        <w:tc>
          <w:tcPr>
            <w:tcW w:w="653" w:type="pct"/>
            <w:tcBorders>
              <w:top w:val="single" w:sz="4" w:space="0" w:color="auto"/>
              <w:left w:val="single" w:sz="4" w:space="0" w:color="auto"/>
              <w:bottom w:val="single" w:sz="4" w:space="0" w:color="auto"/>
              <w:right w:val="single" w:sz="4" w:space="0" w:color="auto"/>
            </w:tcBorders>
            <w:vAlign w:val="center"/>
          </w:tcPr>
          <w:p w14:paraId="7B287C0C" w14:textId="77777777" w:rsidR="00E222C6" w:rsidRPr="00542B23" w:rsidRDefault="00E222C6" w:rsidP="00E222C6">
            <w:pPr>
              <w:spacing w:before="40" w:after="40" w:line="240" w:lineRule="auto"/>
              <w:ind w:firstLine="0"/>
              <w:jc w:val="center"/>
              <w:rPr>
                <w:szCs w:val="28"/>
              </w:rPr>
            </w:pPr>
            <w:r w:rsidRPr="00542B23">
              <w:rPr>
                <w:szCs w:val="28"/>
              </w:rPr>
              <w:t>05</w:t>
            </w:r>
          </w:p>
        </w:tc>
        <w:tc>
          <w:tcPr>
            <w:tcW w:w="1034" w:type="pct"/>
            <w:tcBorders>
              <w:top w:val="single" w:sz="4" w:space="0" w:color="auto"/>
              <w:left w:val="single" w:sz="4" w:space="0" w:color="auto"/>
              <w:bottom w:val="single" w:sz="4" w:space="0" w:color="auto"/>
              <w:right w:val="single" w:sz="4" w:space="0" w:color="auto"/>
            </w:tcBorders>
            <w:vAlign w:val="center"/>
          </w:tcPr>
          <w:p w14:paraId="5B2BD21E" w14:textId="77777777" w:rsidR="00E222C6" w:rsidRPr="00542B23" w:rsidRDefault="00E222C6" w:rsidP="00E222C6">
            <w:pPr>
              <w:spacing w:before="40" w:after="40" w:line="240" w:lineRule="auto"/>
              <w:ind w:firstLine="0"/>
              <w:jc w:val="center"/>
              <w:rPr>
                <w:szCs w:val="28"/>
              </w:rPr>
            </w:pPr>
            <w:r w:rsidRPr="00542B23">
              <w:rPr>
                <w:szCs w:val="28"/>
              </w:rPr>
              <w:t>Bộ</w:t>
            </w:r>
          </w:p>
        </w:tc>
        <w:tc>
          <w:tcPr>
            <w:tcW w:w="1091" w:type="pct"/>
            <w:tcBorders>
              <w:top w:val="single" w:sz="4" w:space="0" w:color="auto"/>
              <w:left w:val="single" w:sz="4" w:space="0" w:color="auto"/>
              <w:bottom w:val="single" w:sz="4" w:space="0" w:color="auto"/>
              <w:right w:val="single" w:sz="4" w:space="0" w:color="auto"/>
            </w:tcBorders>
            <w:vAlign w:val="center"/>
          </w:tcPr>
          <w:p w14:paraId="3B28A92F"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1FE05172" w14:textId="77777777" w:rsidTr="00E222C6">
        <w:trPr>
          <w:trHeight w:hRule="exact" w:val="849"/>
          <w:jc w:val="center"/>
        </w:trPr>
        <w:tc>
          <w:tcPr>
            <w:tcW w:w="413" w:type="pct"/>
            <w:tcBorders>
              <w:top w:val="single" w:sz="4" w:space="0" w:color="auto"/>
              <w:left w:val="single" w:sz="4" w:space="0" w:color="auto"/>
              <w:bottom w:val="single" w:sz="4" w:space="0" w:color="auto"/>
              <w:right w:val="single" w:sz="4" w:space="0" w:color="auto"/>
            </w:tcBorders>
            <w:vAlign w:val="center"/>
          </w:tcPr>
          <w:p w14:paraId="708C6EDD" w14:textId="77777777" w:rsidR="00E222C6" w:rsidRPr="00542B23" w:rsidRDefault="00E222C6" w:rsidP="00E222C6">
            <w:pPr>
              <w:spacing w:before="40" w:after="40" w:line="240" w:lineRule="auto"/>
              <w:ind w:firstLine="0"/>
              <w:jc w:val="center"/>
              <w:rPr>
                <w:szCs w:val="28"/>
              </w:rPr>
            </w:pPr>
            <w:r w:rsidRPr="00542B23">
              <w:rPr>
                <w:szCs w:val="28"/>
              </w:rPr>
              <w:t>10</w:t>
            </w:r>
          </w:p>
        </w:tc>
        <w:tc>
          <w:tcPr>
            <w:tcW w:w="1810" w:type="pct"/>
            <w:tcBorders>
              <w:top w:val="single" w:sz="4" w:space="0" w:color="auto"/>
              <w:left w:val="single" w:sz="4" w:space="0" w:color="auto"/>
              <w:bottom w:val="single" w:sz="4" w:space="0" w:color="auto"/>
              <w:right w:val="single" w:sz="4" w:space="0" w:color="auto"/>
            </w:tcBorders>
            <w:vAlign w:val="center"/>
          </w:tcPr>
          <w:p w14:paraId="568602BA" w14:textId="77777777" w:rsidR="00E222C6" w:rsidRPr="00542B23" w:rsidRDefault="00E222C6" w:rsidP="00E222C6">
            <w:pPr>
              <w:spacing w:before="40" w:after="40" w:line="240" w:lineRule="auto"/>
              <w:ind w:firstLine="0"/>
              <w:rPr>
                <w:szCs w:val="28"/>
              </w:rPr>
            </w:pPr>
            <w:r w:rsidRPr="00542B23">
              <w:rPr>
                <w:szCs w:val="28"/>
              </w:rPr>
              <w:t xml:space="preserve">Giỏ bảng kéo tay </w:t>
            </w:r>
          </w:p>
        </w:tc>
        <w:tc>
          <w:tcPr>
            <w:tcW w:w="653" w:type="pct"/>
            <w:tcBorders>
              <w:top w:val="single" w:sz="4" w:space="0" w:color="auto"/>
              <w:left w:val="single" w:sz="4" w:space="0" w:color="auto"/>
              <w:bottom w:val="single" w:sz="4" w:space="0" w:color="auto"/>
              <w:right w:val="single" w:sz="4" w:space="0" w:color="auto"/>
            </w:tcBorders>
            <w:vAlign w:val="center"/>
          </w:tcPr>
          <w:p w14:paraId="6E238FE1" w14:textId="77777777" w:rsidR="00E222C6" w:rsidRPr="00542B23" w:rsidRDefault="00E222C6" w:rsidP="00E222C6">
            <w:pPr>
              <w:spacing w:before="40" w:after="40" w:line="240" w:lineRule="auto"/>
              <w:ind w:firstLine="0"/>
              <w:jc w:val="center"/>
              <w:rPr>
                <w:szCs w:val="28"/>
              </w:rPr>
            </w:pPr>
            <w:r w:rsidRPr="00542B23">
              <w:rPr>
                <w:szCs w:val="28"/>
              </w:rPr>
              <w:t>200</w:t>
            </w:r>
          </w:p>
        </w:tc>
        <w:tc>
          <w:tcPr>
            <w:tcW w:w="1034" w:type="pct"/>
            <w:tcBorders>
              <w:top w:val="single" w:sz="4" w:space="0" w:color="auto"/>
              <w:left w:val="single" w:sz="4" w:space="0" w:color="auto"/>
              <w:bottom w:val="single" w:sz="4" w:space="0" w:color="auto"/>
              <w:right w:val="single" w:sz="4" w:space="0" w:color="auto"/>
            </w:tcBorders>
            <w:vAlign w:val="center"/>
          </w:tcPr>
          <w:p w14:paraId="6553A3AC"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54BADDEB"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1132E169" w14:textId="77777777" w:rsidTr="008C6E0B">
        <w:trPr>
          <w:trHeight w:hRule="exact" w:val="798"/>
          <w:jc w:val="center"/>
        </w:trPr>
        <w:tc>
          <w:tcPr>
            <w:tcW w:w="413" w:type="pct"/>
            <w:tcBorders>
              <w:top w:val="single" w:sz="4" w:space="0" w:color="auto"/>
              <w:left w:val="single" w:sz="4" w:space="0" w:color="auto"/>
              <w:bottom w:val="single" w:sz="4" w:space="0" w:color="auto"/>
              <w:right w:val="single" w:sz="4" w:space="0" w:color="auto"/>
            </w:tcBorders>
            <w:vAlign w:val="center"/>
          </w:tcPr>
          <w:p w14:paraId="7BA14A6B" w14:textId="77777777" w:rsidR="00E222C6" w:rsidRPr="00542B23" w:rsidRDefault="00E222C6" w:rsidP="00E222C6">
            <w:pPr>
              <w:spacing w:before="40" w:after="40" w:line="240" w:lineRule="auto"/>
              <w:ind w:firstLine="0"/>
              <w:jc w:val="center"/>
              <w:rPr>
                <w:szCs w:val="28"/>
              </w:rPr>
            </w:pPr>
            <w:r w:rsidRPr="00542B23">
              <w:rPr>
                <w:szCs w:val="28"/>
              </w:rPr>
              <w:t>11</w:t>
            </w:r>
          </w:p>
        </w:tc>
        <w:tc>
          <w:tcPr>
            <w:tcW w:w="1810" w:type="pct"/>
            <w:tcBorders>
              <w:top w:val="single" w:sz="4" w:space="0" w:color="auto"/>
              <w:left w:val="single" w:sz="4" w:space="0" w:color="auto"/>
              <w:bottom w:val="single" w:sz="4" w:space="0" w:color="auto"/>
              <w:right w:val="single" w:sz="4" w:space="0" w:color="auto"/>
            </w:tcBorders>
            <w:vAlign w:val="center"/>
          </w:tcPr>
          <w:p w14:paraId="75B0DA10" w14:textId="77777777" w:rsidR="00E222C6" w:rsidRPr="00542B23" w:rsidRDefault="00E222C6" w:rsidP="00E222C6">
            <w:pPr>
              <w:spacing w:before="40" w:after="40" w:line="240" w:lineRule="auto"/>
              <w:ind w:firstLine="0"/>
              <w:rPr>
                <w:szCs w:val="28"/>
              </w:rPr>
            </w:pPr>
            <w:r w:rsidRPr="00542B23">
              <w:rPr>
                <w:szCs w:val="28"/>
              </w:rPr>
              <w:t>Điều hòa âm trần</w:t>
            </w:r>
          </w:p>
          <w:p w14:paraId="1CAA86EF" w14:textId="77777777" w:rsidR="00E222C6" w:rsidRPr="00542B23" w:rsidRDefault="00E222C6" w:rsidP="00E222C6">
            <w:pPr>
              <w:spacing w:before="40" w:after="40" w:line="240" w:lineRule="auto"/>
              <w:ind w:firstLine="0"/>
              <w:rPr>
                <w:szCs w:val="28"/>
              </w:rPr>
            </w:pPr>
          </w:p>
          <w:p w14:paraId="550740AF" w14:textId="77777777" w:rsidR="00E222C6" w:rsidRPr="00542B23" w:rsidRDefault="00E222C6" w:rsidP="00E222C6">
            <w:pPr>
              <w:spacing w:before="40" w:after="40" w:line="240" w:lineRule="auto"/>
              <w:ind w:firstLine="0"/>
              <w:rPr>
                <w:szCs w:val="28"/>
              </w:rPr>
            </w:pPr>
          </w:p>
        </w:tc>
        <w:tc>
          <w:tcPr>
            <w:tcW w:w="653" w:type="pct"/>
            <w:tcBorders>
              <w:top w:val="single" w:sz="4" w:space="0" w:color="auto"/>
              <w:left w:val="single" w:sz="4" w:space="0" w:color="auto"/>
              <w:bottom w:val="single" w:sz="4" w:space="0" w:color="auto"/>
              <w:right w:val="single" w:sz="4" w:space="0" w:color="auto"/>
            </w:tcBorders>
            <w:vAlign w:val="center"/>
          </w:tcPr>
          <w:p w14:paraId="12496CD1" w14:textId="77777777" w:rsidR="00E222C6" w:rsidRPr="00542B23" w:rsidRDefault="00E222C6" w:rsidP="00E222C6">
            <w:pPr>
              <w:spacing w:before="40" w:after="40" w:line="240" w:lineRule="auto"/>
              <w:ind w:firstLine="0"/>
              <w:jc w:val="center"/>
              <w:rPr>
                <w:szCs w:val="28"/>
              </w:rPr>
            </w:pPr>
            <w:r w:rsidRPr="00542B23">
              <w:rPr>
                <w:szCs w:val="28"/>
              </w:rPr>
              <w:t>10</w:t>
            </w:r>
          </w:p>
        </w:tc>
        <w:tc>
          <w:tcPr>
            <w:tcW w:w="1034" w:type="pct"/>
            <w:tcBorders>
              <w:top w:val="single" w:sz="4" w:space="0" w:color="auto"/>
              <w:left w:val="single" w:sz="4" w:space="0" w:color="auto"/>
              <w:bottom w:val="single" w:sz="4" w:space="0" w:color="auto"/>
              <w:right w:val="single" w:sz="4" w:space="0" w:color="auto"/>
            </w:tcBorders>
            <w:vAlign w:val="center"/>
          </w:tcPr>
          <w:p w14:paraId="25E04F57"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29508609" w14:textId="77777777" w:rsidR="00E222C6" w:rsidRPr="00542B23" w:rsidRDefault="00E222C6" w:rsidP="00E222C6">
            <w:pPr>
              <w:spacing w:before="40" w:after="40" w:line="240" w:lineRule="auto"/>
              <w:ind w:firstLine="0"/>
              <w:jc w:val="center"/>
              <w:rPr>
                <w:szCs w:val="28"/>
              </w:rPr>
            </w:pPr>
            <w:r w:rsidRPr="00542B23">
              <w:rPr>
                <w:szCs w:val="28"/>
              </w:rPr>
              <w:t>Việt Nam, Trung Quốc</w:t>
            </w:r>
          </w:p>
        </w:tc>
      </w:tr>
      <w:tr w:rsidR="00542B23" w:rsidRPr="00542B23" w14:paraId="534EC1F5" w14:textId="77777777" w:rsidTr="00E222C6">
        <w:trPr>
          <w:trHeight w:hRule="exact" w:val="510"/>
          <w:jc w:val="center"/>
        </w:trPr>
        <w:tc>
          <w:tcPr>
            <w:tcW w:w="413" w:type="pct"/>
            <w:tcBorders>
              <w:top w:val="single" w:sz="4" w:space="0" w:color="auto"/>
              <w:left w:val="single" w:sz="4" w:space="0" w:color="auto"/>
              <w:bottom w:val="single" w:sz="4" w:space="0" w:color="auto"/>
              <w:right w:val="single" w:sz="4" w:space="0" w:color="auto"/>
            </w:tcBorders>
            <w:vAlign w:val="center"/>
          </w:tcPr>
          <w:p w14:paraId="67FE4053" w14:textId="77777777" w:rsidR="00E222C6" w:rsidRPr="00542B23" w:rsidRDefault="00E222C6" w:rsidP="00E222C6">
            <w:pPr>
              <w:spacing w:before="40" w:after="40" w:line="240" w:lineRule="auto"/>
              <w:ind w:firstLine="0"/>
              <w:jc w:val="center"/>
              <w:rPr>
                <w:b/>
                <w:szCs w:val="28"/>
              </w:rPr>
            </w:pPr>
            <w:r w:rsidRPr="00542B23">
              <w:rPr>
                <w:b/>
                <w:szCs w:val="28"/>
              </w:rPr>
              <w:t>II</w:t>
            </w:r>
          </w:p>
        </w:tc>
        <w:tc>
          <w:tcPr>
            <w:tcW w:w="4587" w:type="pct"/>
            <w:gridSpan w:val="4"/>
            <w:tcBorders>
              <w:top w:val="single" w:sz="4" w:space="0" w:color="auto"/>
              <w:left w:val="single" w:sz="4" w:space="0" w:color="auto"/>
              <w:bottom w:val="single" w:sz="4" w:space="0" w:color="auto"/>
              <w:right w:val="single" w:sz="4" w:space="0" w:color="auto"/>
            </w:tcBorders>
            <w:vAlign w:val="center"/>
          </w:tcPr>
          <w:p w14:paraId="1FF69F6C" w14:textId="77777777" w:rsidR="00E222C6" w:rsidRPr="00542B23" w:rsidRDefault="00E222C6" w:rsidP="00E222C6">
            <w:pPr>
              <w:spacing w:before="40" w:after="40" w:line="240" w:lineRule="auto"/>
              <w:ind w:firstLine="0"/>
              <w:rPr>
                <w:b/>
                <w:szCs w:val="28"/>
              </w:rPr>
            </w:pPr>
            <w:r w:rsidRPr="00542B23">
              <w:rPr>
                <w:b/>
                <w:szCs w:val="28"/>
              </w:rPr>
              <w:t>Thiết bị khối văn phòng</w:t>
            </w:r>
          </w:p>
        </w:tc>
      </w:tr>
      <w:tr w:rsidR="00542B23" w:rsidRPr="00542B23" w14:paraId="16421141" w14:textId="77777777" w:rsidTr="00E222C6">
        <w:trPr>
          <w:trHeight w:hRule="exact" w:val="510"/>
          <w:jc w:val="center"/>
        </w:trPr>
        <w:tc>
          <w:tcPr>
            <w:tcW w:w="413" w:type="pct"/>
            <w:tcBorders>
              <w:top w:val="single" w:sz="4" w:space="0" w:color="auto"/>
              <w:left w:val="single" w:sz="4" w:space="0" w:color="auto"/>
              <w:bottom w:val="single" w:sz="4" w:space="0" w:color="auto"/>
              <w:right w:val="single" w:sz="4" w:space="0" w:color="auto"/>
            </w:tcBorders>
            <w:vAlign w:val="center"/>
          </w:tcPr>
          <w:p w14:paraId="0F73B809" w14:textId="77777777" w:rsidR="00E222C6" w:rsidRPr="00542B23" w:rsidRDefault="00E222C6" w:rsidP="00E222C6">
            <w:pPr>
              <w:spacing w:before="40" w:after="40" w:line="240" w:lineRule="auto"/>
              <w:ind w:firstLine="0"/>
              <w:jc w:val="center"/>
              <w:rPr>
                <w:szCs w:val="28"/>
              </w:rPr>
            </w:pPr>
            <w:r w:rsidRPr="00542B23">
              <w:rPr>
                <w:szCs w:val="28"/>
              </w:rPr>
              <w:t>1</w:t>
            </w:r>
          </w:p>
        </w:tc>
        <w:tc>
          <w:tcPr>
            <w:tcW w:w="1810" w:type="pct"/>
            <w:tcBorders>
              <w:top w:val="single" w:sz="4" w:space="0" w:color="auto"/>
              <w:left w:val="single" w:sz="4" w:space="0" w:color="auto"/>
              <w:bottom w:val="single" w:sz="4" w:space="0" w:color="auto"/>
              <w:right w:val="single" w:sz="4" w:space="0" w:color="auto"/>
            </w:tcBorders>
            <w:vAlign w:val="center"/>
          </w:tcPr>
          <w:p w14:paraId="6567F78D" w14:textId="77777777" w:rsidR="00E222C6" w:rsidRPr="00542B23" w:rsidRDefault="00E222C6" w:rsidP="00E222C6">
            <w:pPr>
              <w:spacing w:before="40" w:after="40" w:line="240" w:lineRule="auto"/>
              <w:ind w:firstLine="0"/>
              <w:rPr>
                <w:szCs w:val="28"/>
              </w:rPr>
            </w:pPr>
            <w:r w:rsidRPr="00542B23">
              <w:rPr>
                <w:szCs w:val="28"/>
              </w:rPr>
              <w:t>Tủ cho khối làm việc</w:t>
            </w:r>
          </w:p>
        </w:tc>
        <w:tc>
          <w:tcPr>
            <w:tcW w:w="653" w:type="pct"/>
            <w:tcBorders>
              <w:top w:val="single" w:sz="4" w:space="0" w:color="auto"/>
              <w:left w:val="single" w:sz="4" w:space="0" w:color="auto"/>
              <w:bottom w:val="single" w:sz="4" w:space="0" w:color="auto"/>
              <w:right w:val="single" w:sz="4" w:space="0" w:color="auto"/>
            </w:tcBorders>
            <w:vAlign w:val="center"/>
          </w:tcPr>
          <w:p w14:paraId="6090C499" w14:textId="77777777" w:rsidR="00E222C6" w:rsidRPr="00542B23" w:rsidRDefault="00E222C6" w:rsidP="00E222C6">
            <w:pPr>
              <w:spacing w:before="40" w:after="40" w:line="240" w:lineRule="auto"/>
              <w:ind w:firstLine="0"/>
              <w:jc w:val="center"/>
              <w:rPr>
                <w:szCs w:val="28"/>
              </w:rPr>
            </w:pPr>
            <w:r w:rsidRPr="00542B23">
              <w:rPr>
                <w:szCs w:val="28"/>
              </w:rPr>
              <w:t>50</w:t>
            </w:r>
          </w:p>
        </w:tc>
        <w:tc>
          <w:tcPr>
            <w:tcW w:w="1034" w:type="pct"/>
            <w:tcBorders>
              <w:top w:val="single" w:sz="4" w:space="0" w:color="auto"/>
              <w:left w:val="single" w:sz="4" w:space="0" w:color="auto"/>
              <w:bottom w:val="single" w:sz="4" w:space="0" w:color="auto"/>
              <w:right w:val="single" w:sz="4" w:space="0" w:color="auto"/>
            </w:tcBorders>
            <w:vAlign w:val="center"/>
          </w:tcPr>
          <w:p w14:paraId="2CD2FC66"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35298E3A" w14:textId="77777777" w:rsidR="00E222C6" w:rsidRPr="00542B23" w:rsidRDefault="00E222C6" w:rsidP="00E222C6">
            <w:pPr>
              <w:spacing w:before="40" w:after="40" w:line="240" w:lineRule="auto"/>
              <w:ind w:firstLine="0"/>
              <w:jc w:val="center"/>
              <w:rPr>
                <w:szCs w:val="28"/>
              </w:rPr>
            </w:pPr>
            <w:r w:rsidRPr="00542B23">
              <w:rPr>
                <w:szCs w:val="28"/>
              </w:rPr>
              <w:t>Việt Nam</w:t>
            </w:r>
          </w:p>
        </w:tc>
      </w:tr>
      <w:tr w:rsidR="00542B23" w:rsidRPr="00542B23" w14:paraId="5C21AEB7" w14:textId="77777777" w:rsidTr="00E222C6">
        <w:trPr>
          <w:trHeight w:hRule="exact" w:val="510"/>
          <w:jc w:val="center"/>
        </w:trPr>
        <w:tc>
          <w:tcPr>
            <w:tcW w:w="413" w:type="pct"/>
            <w:tcBorders>
              <w:top w:val="single" w:sz="4" w:space="0" w:color="auto"/>
              <w:left w:val="single" w:sz="4" w:space="0" w:color="auto"/>
              <w:bottom w:val="single" w:sz="4" w:space="0" w:color="auto"/>
              <w:right w:val="single" w:sz="4" w:space="0" w:color="auto"/>
            </w:tcBorders>
            <w:vAlign w:val="center"/>
          </w:tcPr>
          <w:p w14:paraId="7F9C9758" w14:textId="77777777" w:rsidR="00E222C6" w:rsidRPr="00542B23" w:rsidRDefault="00E222C6" w:rsidP="00E222C6">
            <w:pPr>
              <w:spacing w:before="40" w:after="40" w:line="240" w:lineRule="auto"/>
              <w:ind w:firstLine="0"/>
              <w:jc w:val="center"/>
              <w:rPr>
                <w:szCs w:val="28"/>
              </w:rPr>
            </w:pPr>
            <w:r w:rsidRPr="00542B23">
              <w:rPr>
                <w:szCs w:val="28"/>
              </w:rPr>
              <w:t>2</w:t>
            </w:r>
          </w:p>
        </w:tc>
        <w:tc>
          <w:tcPr>
            <w:tcW w:w="1810" w:type="pct"/>
            <w:tcBorders>
              <w:top w:val="single" w:sz="4" w:space="0" w:color="auto"/>
              <w:left w:val="single" w:sz="4" w:space="0" w:color="auto"/>
              <w:bottom w:val="single" w:sz="4" w:space="0" w:color="auto"/>
              <w:right w:val="single" w:sz="4" w:space="0" w:color="auto"/>
            </w:tcBorders>
            <w:vAlign w:val="center"/>
          </w:tcPr>
          <w:p w14:paraId="3566F5AB" w14:textId="77777777" w:rsidR="00E222C6" w:rsidRPr="00542B23" w:rsidRDefault="00E222C6" w:rsidP="00E222C6">
            <w:pPr>
              <w:spacing w:before="40" w:after="40" w:line="240" w:lineRule="auto"/>
              <w:ind w:firstLine="0"/>
              <w:rPr>
                <w:szCs w:val="28"/>
              </w:rPr>
            </w:pPr>
            <w:r w:rsidRPr="00542B23">
              <w:rPr>
                <w:szCs w:val="28"/>
              </w:rPr>
              <w:t>Bàn ghế</w:t>
            </w:r>
          </w:p>
        </w:tc>
        <w:tc>
          <w:tcPr>
            <w:tcW w:w="653" w:type="pct"/>
            <w:tcBorders>
              <w:top w:val="single" w:sz="4" w:space="0" w:color="auto"/>
              <w:left w:val="single" w:sz="4" w:space="0" w:color="auto"/>
              <w:bottom w:val="single" w:sz="4" w:space="0" w:color="auto"/>
              <w:right w:val="single" w:sz="4" w:space="0" w:color="auto"/>
            </w:tcBorders>
            <w:vAlign w:val="center"/>
          </w:tcPr>
          <w:p w14:paraId="49EB6DC6" w14:textId="77777777" w:rsidR="00E222C6" w:rsidRPr="00542B23" w:rsidRDefault="00E222C6" w:rsidP="00E222C6">
            <w:pPr>
              <w:spacing w:before="40" w:after="40" w:line="240" w:lineRule="auto"/>
              <w:ind w:firstLine="0"/>
              <w:jc w:val="center"/>
              <w:rPr>
                <w:szCs w:val="28"/>
              </w:rPr>
            </w:pPr>
            <w:r w:rsidRPr="00542B23">
              <w:rPr>
                <w:szCs w:val="28"/>
              </w:rPr>
              <w:t>100</w:t>
            </w:r>
          </w:p>
        </w:tc>
        <w:tc>
          <w:tcPr>
            <w:tcW w:w="1034" w:type="pct"/>
            <w:tcBorders>
              <w:top w:val="single" w:sz="4" w:space="0" w:color="auto"/>
              <w:left w:val="single" w:sz="4" w:space="0" w:color="auto"/>
              <w:bottom w:val="single" w:sz="4" w:space="0" w:color="auto"/>
              <w:right w:val="single" w:sz="4" w:space="0" w:color="auto"/>
            </w:tcBorders>
            <w:vAlign w:val="center"/>
          </w:tcPr>
          <w:p w14:paraId="67DF17CC" w14:textId="77777777" w:rsidR="00E222C6" w:rsidRPr="00542B23" w:rsidRDefault="00E222C6" w:rsidP="00E222C6">
            <w:pPr>
              <w:spacing w:before="40" w:after="40" w:line="240" w:lineRule="auto"/>
              <w:ind w:firstLine="0"/>
              <w:jc w:val="center"/>
              <w:rPr>
                <w:szCs w:val="28"/>
              </w:rPr>
            </w:pPr>
            <w:r w:rsidRPr="00542B23">
              <w:rPr>
                <w:szCs w:val="28"/>
              </w:rPr>
              <w:t>Bộ</w:t>
            </w:r>
          </w:p>
        </w:tc>
        <w:tc>
          <w:tcPr>
            <w:tcW w:w="1091" w:type="pct"/>
            <w:tcBorders>
              <w:top w:val="single" w:sz="4" w:space="0" w:color="auto"/>
              <w:left w:val="single" w:sz="4" w:space="0" w:color="auto"/>
              <w:bottom w:val="single" w:sz="4" w:space="0" w:color="auto"/>
              <w:right w:val="single" w:sz="4" w:space="0" w:color="auto"/>
            </w:tcBorders>
            <w:vAlign w:val="center"/>
          </w:tcPr>
          <w:p w14:paraId="74A0E943" w14:textId="77777777" w:rsidR="00E222C6" w:rsidRPr="00542B23" w:rsidRDefault="00E222C6" w:rsidP="00E222C6">
            <w:pPr>
              <w:spacing w:before="40" w:after="40" w:line="240" w:lineRule="auto"/>
              <w:ind w:firstLine="0"/>
              <w:jc w:val="center"/>
              <w:rPr>
                <w:szCs w:val="28"/>
              </w:rPr>
            </w:pPr>
            <w:r w:rsidRPr="00542B23">
              <w:rPr>
                <w:szCs w:val="28"/>
              </w:rPr>
              <w:t>Việt Nam</w:t>
            </w:r>
          </w:p>
        </w:tc>
      </w:tr>
      <w:tr w:rsidR="00542B23" w:rsidRPr="00542B23" w14:paraId="25575C04" w14:textId="77777777" w:rsidTr="00E222C6">
        <w:trPr>
          <w:trHeight w:hRule="exact" w:val="510"/>
          <w:jc w:val="center"/>
        </w:trPr>
        <w:tc>
          <w:tcPr>
            <w:tcW w:w="413" w:type="pct"/>
            <w:tcBorders>
              <w:top w:val="single" w:sz="4" w:space="0" w:color="auto"/>
              <w:left w:val="single" w:sz="4" w:space="0" w:color="auto"/>
              <w:bottom w:val="single" w:sz="4" w:space="0" w:color="auto"/>
              <w:right w:val="single" w:sz="4" w:space="0" w:color="auto"/>
            </w:tcBorders>
            <w:vAlign w:val="center"/>
          </w:tcPr>
          <w:p w14:paraId="13389A98" w14:textId="77777777" w:rsidR="00E222C6" w:rsidRPr="00542B23" w:rsidRDefault="00E222C6" w:rsidP="00E222C6">
            <w:pPr>
              <w:spacing w:before="40" w:after="40" w:line="240" w:lineRule="auto"/>
              <w:ind w:firstLine="0"/>
              <w:jc w:val="center"/>
              <w:rPr>
                <w:szCs w:val="28"/>
              </w:rPr>
            </w:pPr>
            <w:r w:rsidRPr="00542B23">
              <w:rPr>
                <w:szCs w:val="28"/>
              </w:rPr>
              <w:t>3</w:t>
            </w:r>
          </w:p>
        </w:tc>
        <w:tc>
          <w:tcPr>
            <w:tcW w:w="1810" w:type="pct"/>
            <w:tcBorders>
              <w:top w:val="single" w:sz="4" w:space="0" w:color="auto"/>
              <w:left w:val="single" w:sz="4" w:space="0" w:color="auto"/>
              <w:bottom w:val="single" w:sz="4" w:space="0" w:color="auto"/>
              <w:right w:val="single" w:sz="4" w:space="0" w:color="auto"/>
            </w:tcBorders>
            <w:vAlign w:val="center"/>
          </w:tcPr>
          <w:p w14:paraId="7D8F7336" w14:textId="77777777" w:rsidR="00E222C6" w:rsidRPr="00542B23" w:rsidRDefault="00E222C6" w:rsidP="00E222C6">
            <w:pPr>
              <w:spacing w:before="40" w:after="40" w:line="240" w:lineRule="auto"/>
              <w:ind w:firstLine="0"/>
              <w:rPr>
                <w:szCs w:val="28"/>
              </w:rPr>
            </w:pPr>
            <w:r w:rsidRPr="00542B23">
              <w:rPr>
                <w:szCs w:val="28"/>
              </w:rPr>
              <w:t>Kệ đồ</w:t>
            </w:r>
          </w:p>
        </w:tc>
        <w:tc>
          <w:tcPr>
            <w:tcW w:w="653" w:type="pct"/>
            <w:tcBorders>
              <w:top w:val="single" w:sz="4" w:space="0" w:color="auto"/>
              <w:left w:val="single" w:sz="4" w:space="0" w:color="auto"/>
              <w:bottom w:val="single" w:sz="4" w:space="0" w:color="auto"/>
              <w:right w:val="single" w:sz="4" w:space="0" w:color="auto"/>
            </w:tcBorders>
            <w:vAlign w:val="center"/>
          </w:tcPr>
          <w:p w14:paraId="0343CF17" w14:textId="77777777" w:rsidR="00E222C6" w:rsidRPr="00542B23" w:rsidRDefault="00E222C6" w:rsidP="00E222C6">
            <w:pPr>
              <w:spacing w:before="40" w:after="40" w:line="240" w:lineRule="auto"/>
              <w:ind w:firstLine="0"/>
              <w:jc w:val="center"/>
              <w:rPr>
                <w:szCs w:val="28"/>
              </w:rPr>
            </w:pPr>
            <w:r w:rsidRPr="00542B23">
              <w:rPr>
                <w:szCs w:val="28"/>
              </w:rPr>
              <w:t>50</w:t>
            </w:r>
          </w:p>
        </w:tc>
        <w:tc>
          <w:tcPr>
            <w:tcW w:w="1034" w:type="pct"/>
            <w:tcBorders>
              <w:top w:val="single" w:sz="4" w:space="0" w:color="auto"/>
              <w:left w:val="single" w:sz="4" w:space="0" w:color="auto"/>
              <w:bottom w:val="single" w:sz="4" w:space="0" w:color="auto"/>
              <w:right w:val="single" w:sz="4" w:space="0" w:color="auto"/>
            </w:tcBorders>
            <w:vAlign w:val="center"/>
          </w:tcPr>
          <w:p w14:paraId="5B6C4B31"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648D8C97" w14:textId="77777777" w:rsidR="00E222C6" w:rsidRPr="00542B23" w:rsidRDefault="00E222C6" w:rsidP="00E222C6">
            <w:pPr>
              <w:spacing w:before="40" w:after="40" w:line="240" w:lineRule="auto"/>
              <w:ind w:firstLine="0"/>
              <w:jc w:val="center"/>
              <w:rPr>
                <w:szCs w:val="28"/>
              </w:rPr>
            </w:pPr>
            <w:r w:rsidRPr="00542B23">
              <w:rPr>
                <w:szCs w:val="28"/>
              </w:rPr>
              <w:t>Việt Nam</w:t>
            </w:r>
          </w:p>
        </w:tc>
      </w:tr>
      <w:tr w:rsidR="00542B23" w:rsidRPr="00542B23" w14:paraId="4D066AAB" w14:textId="77777777" w:rsidTr="00E222C6">
        <w:trPr>
          <w:trHeight w:hRule="exact" w:val="510"/>
          <w:jc w:val="center"/>
        </w:trPr>
        <w:tc>
          <w:tcPr>
            <w:tcW w:w="413" w:type="pct"/>
            <w:tcBorders>
              <w:top w:val="single" w:sz="4" w:space="0" w:color="auto"/>
              <w:left w:val="single" w:sz="4" w:space="0" w:color="auto"/>
              <w:bottom w:val="single" w:sz="4" w:space="0" w:color="auto"/>
              <w:right w:val="single" w:sz="4" w:space="0" w:color="auto"/>
            </w:tcBorders>
            <w:vAlign w:val="center"/>
          </w:tcPr>
          <w:p w14:paraId="2371D328" w14:textId="77777777" w:rsidR="00E222C6" w:rsidRPr="00542B23" w:rsidRDefault="00E222C6" w:rsidP="00E222C6">
            <w:pPr>
              <w:spacing w:before="40" w:after="40" w:line="240" w:lineRule="auto"/>
              <w:ind w:firstLine="0"/>
              <w:jc w:val="center"/>
              <w:rPr>
                <w:szCs w:val="28"/>
              </w:rPr>
            </w:pPr>
            <w:r w:rsidRPr="00542B23">
              <w:rPr>
                <w:szCs w:val="28"/>
              </w:rPr>
              <w:t>4</w:t>
            </w:r>
          </w:p>
        </w:tc>
        <w:tc>
          <w:tcPr>
            <w:tcW w:w="1810" w:type="pct"/>
            <w:tcBorders>
              <w:top w:val="single" w:sz="4" w:space="0" w:color="auto"/>
              <w:left w:val="single" w:sz="4" w:space="0" w:color="auto"/>
              <w:bottom w:val="single" w:sz="4" w:space="0" w:color="auto"/>
              <w:right w:val="single" w:sz="4" w:space="0" w:color="auto"/>
            </w:tcBorders>
            <w:vAlign w:val="center"/>
          </w:tcPr>
          <w:p w14:paraId="60BE66DE" w14:textId="77777777" w:rsidR="00E222C6" w:rsidRPr="00542B23" w:rsidRDefault="00E222C6" w:rsidP="00E222C6">
            <w:pPr>
              <w:spacing w:before="40" w:after="40" w:line="240" w:lineRule="auto"/>
              <w:ind w:firstLine="0"/>
              <w:rPr>
                <w:szCs w:val="28"/>
              </w:rPr>
            </w:pPr>
            <w:r w:rsidRPr="00542B23">
              <w:rPr>
                <w:szCs w:val="28"/>
              </w:rPr>
              <w:t xml:space="preserve">Máy vi tính </w:t>
            </w:r>
          </w:p>
        </w:tc>
        <w:tc>
          <w:tcPr>
            <w:tcW w:w="653" w:type="pct"/>
            <w:tcBorders>
              <w:top w:val="single" w:sz="4" w:space="0" w:color="auto"/>
              <w:left w:val="single" w:sz="4" w:space="0" w:color="auto"/>
              <w:bottom w:val="single" w:sz="4" w:space="0" w:color="auto"/>
              <w:right w:val="single" w:sz="4" w:space="0" w:color="auto"/>
            </w:tcBorders>
            <w:vAlign w:val="center"/>
          </w:tcPr>
          <w:p w14:paraId="037D3B7A" w14:textId="77777777" w:rsidR="00E222C6" w:rsidRPr="00542B23" w:rsidRDefault="00E222C6" w:rsidP="00E222C6">
            <w:pPr>
              <w:spacing w:before="40" w:after="40" w:line="240" w:lineRule="auto"/>
              <w:ind w:firstLine="0"/>
              <w:jc w:val="center"/>
              <w:rPr>
                <w:szCs w:val="28"/>
              </w:rPr>
            </w:pPr>
            <w:r w:rsidRPr="00542B23">
              <w:rPr>
                <w:szCs w:val="28"/>
              </w:rPr>
              <w:t>30</w:t>
            </w:r>
          </w:p>
        </w:tc>
        <w:tc>
          <w:tcPr>
            <w:tcW w:w="1034" w:type="pct"/>
            <w:tcBorders>
              <w:top w:val="single" w:sz="4" w:space="0" w:color="auto"/>
              <w:left w:val="single" w:sz="4" w:space="0" w:color="auto"/>
              <w:bottom w:val="single" w:sz="4" w:space="0" w:color="auto"/>
              <w:right w:val="single" w:sz="4" w:space="0" w:color="auto"/>
            </w:tcBorders>
            <w:vAlign w:val="center"/>
          </w:tcPr>
          <w:p w14:paraId="765F6F37"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463A7E27" w14:textId="77777777" w:rsidR="00E222C6" w:rsidRPr="00542B23" w:rsidRDefault="00E222C6" w:rsidP="00E222C6">
            <w:pPr>
              <w:spacing w:before="40" w:after="40" w:line="240" w:lineRule="auto"/>
              <w:ind w:firstLine="0"/>
              <w:jc w:val="center"/>
              <w:rPr>
                <w:szCs w:val="28"/>
              </w:rPr>
            </w:pPr>
            <w:r w:rsidRPr="00542B23">
              <w:rPr>
                <w:szCs w:val="28"/>
              </w:rPr>
              <w:t>Nhật Bản</w:t>
            </w:r>
          </w:p>
        </w:tc>
      </w:tr>
      <w:tr w:rsidR="00542B23" w:rsidRPr="00542B23" w14:paraId="2C1F98BB" w14:textId="77777777" w:rsidTr="00E222C6">
        <w:trPr>
          <w:trHeight w:hRule="exact" w:val="510"/>
          <w:jc w:val="center"/>
        </w:trPr>
        <w:tc>
          <w:tcPr>
            <w:tcW w:w="413" w:type="pct"/>
            <w:tcBorders>
              <w:top w:val="single" w:sz="4" w:space="0" w:color="auto"/>
              <w:left w:val="single" w:sz="4" w:space="0" w:color="auto"/>
              <w:bottom w:val="single" w:sz="4" w:space="0" w:color="auto"/>
              <w:right w:val="single" w:sz="4" w:space="0" w:color="auto"/>
            </w:tcBorders>
            <w:vAlign w:val="center"/>
          </w:tcPr>
          <w:p w14:paraId="0A370D6C" w14:textId="77777777" w:rsidR="00E222C6" w:rsidRPr="00542B23" w:rsidRDefault="00E222C6" w:rsidP="00E222C6">
            <w:pPr>
              <w:spacing w:before="40" w:after="40" w:line="240" w:lineRule="auto"/>
              <w:ind w:firstLine="0"/>
              <w:jc w:val="center"/>
              <w:rPr>
                <w:szCs w:val="28"/>
              </w:rPr>
            </w:pPr>
            <w:r w:rsidRPr="00542B23">
              <w:rPr>
                <w:szCs w:val="28"/>
              </w:rPr>
              <w:t>5</w:t>
            </w:r>
          </w:p>
        </w:tc>
        <w:tc>
          <w:tcPr>
            <w:tcW w:w="1810" w:type="pct"/>
            <w:tcBorders>
              <w:top w:val="single" w:sz="4" w:space="0" w:color="auto"/>
              <w:left w:val="single" w:sz="4" w:space="0" w:color="auto"/>
              <w:bottom w:val="single" w:sz="4" w:space="0" w:color="auto"/>
              <w:right w:val="single" w:sz="4" w:space="0" w:color="auto"/>
            </w:tcBorders>
            <w:vAlign w:val="center"/>
          </w:tcPr>
          <w:p w14:paraId="7D0A9FE7" w14:textId="77777777" w:rsidR="00E222C6" w:rsidRPr="00542B23" w:rsidRDefault="00E222C6" w:rsidP="00E222C6">
            <w:pPr>
              <w:spacing w:before="40" w:after="40" w:line="240" w:lineRule="auto"/>
              <w:ind w:firstLine="0"/>
              <w:rPr>
                <w:szCs w:val="28"/>
              </w:rPr>
            </w:pPr>
            <w:r w:rsidRPr="00542B23">
              <w:rPr>
                <w:szCs w:val="28"/>
              </w:rPr>
              <w:t>Điều hòa</w:t>
            </w:r>
          </w:p>
        </w:tc>
        <w:tc>
          <w:tcPr>
            <w:tcW w:w="653" w:type="pct"/>
            <w:tcBorders>
              <w:top w:val="single" w:sz="4" w:space="0" w:color="auto"/>
              <w:left w:val="single" w:sz="4" w:space="0" w:color="auto"/>
              <w:bottom w:val="single" w:sz="4" w:space="0" w:color="auto"/>
              <w:right w:val="single" w:sz="4" w:space="0" w:color="auto"/>
            </w:tcBorders>
            <w:vAlign w:val="center"/>
          </w:tcPr>
          <w:p w14:paraId="1BA55F8D" w14:textId="77777777" w:rsidR="00E222C6" w:rsidRPr="00542B23" w:rsidRDefault="00E222C6" w:rsidP="00E222C6">
            <w:pPr>
              <w:spacing w:before="40" w:after="40" w:line="240" w:lineRule="auto"/>
              <w:ind w:firstLine="0"/>
              <w:jc w:val="center"/>
              <w:rPr>
                <w:szCs w:val="28"/>
              </w:rPr>
            </w:pPr>
            <w:r w:rsidRPr="00542B23">
              <w:rPr>
                <w:szCs w:val="28"/>
              </w:rPr>
              <w:t>20</w:t>
            </w:r>
          </w:p>
        </w:tc>
        <w:tc>
          <w:tcPr>
            <w:tcW w:w="1034" w:type="pct"/>
            <w:tcBorders>
              <w:top w:val="single" w:sz="4" w:space="0" w:color="auto"/>
              <w:left w:val="single" w:sz="4" w:space="0" w:color="auto"/>
              <w:bottom w:val="single" w:sz="4" w:space="0" w:color="auto"/>
              <w:right w:val="single" w:sz="4" w:space="0" w:color="auto"/>
            </w:tcBorders>
            <w:vAlign w:val="center"/>
          </w:tcPr>
          <w:p w14:paraId="324F56CD" w14:textId="77777777" w:rsidR="00E222C6" w:rsidRPr="00542B23" w:rsidRDefault="00E222C6" w:rsidP="00E222C6">
            <w:pPr>
              <w:spacing w:before="40" w:after="40" w:line="240" w:lineRule="auto"/>
              <w:ind w:firstLine="0"/>
              <w:jc w:val="center"/>
              <w:rPr>
                <w:szCs w:val="28"/>
              </w:rPr>
            </w:pPr>
            <w:r w:rsidRPr="00542B23">
              <w:rPr>
                <w:szCs w:val="28"/>
              </w:rPr>
              <w:t>Cái</w:t>
            </w:r>
          </w:p>
        </w:tc>
        <w:tc>
          <w:tcPr>
            <w:tcW w:w="1091" w:type="pct"/>
            <w:tcBorders>
              <w:top w:val="single" w:sz="4" w:space="0" w:color="auto"/>
              <w:left w:val="single" w:sz="4" w:space="0" w:color="auto"/>
              <w:bottom w:val="single" w:sz="4" w:space="0" w:color="auto"/>
              <w:right w:val="single" w:sz="4" w:space="0" w:color="auto"/>
            </w:tcBorders>
            <w:vAlign w:val="center"/>
          </w:tcPr>
          <w:p w14:paraId="28C1C141" w14:textId="77777777" w:rsidR="00E222C6" w:rsidRPr="00542B23" w:rsidRDefault="00E222C6" w:rsidP="00E222C6">
            <w:pPr>
              <w:spacing w:before="40" w:after="40" w:line="240" w:lineRule="auto"/>
              <w:ind w:firstLine="0"/>
              <w:jc w:val="center"/>
              <w:rPr>
                <w:szCs w:val="28"/>
              </w:rPr>
            </w:pPr>
            <w:r w:rsidRPr="00542B23">
              <w:rPr>
                <w:szCs w:val="28"/>
              </w:rPr>
              <w:t>Nhật Bản</w:t>
            </w:r>
          </w:p>
        </w:tc>
      </w:tr>
    </w:tbl>
    <w:p w14:paraId="0EF68023" w14:textId="36ED124D" w:rsidR="008C0E3D" w:rsidRPr="00542B23" w:rsidRDefault="00976124" w:rsidP="00BA671E">
      <w:pPr>
        <w:pStyle w:val="Heading3"/>
        <w:rPr>
          <w:rFonts w:ascii="Times New Roman" w:hAnsi="Times New Roman" w:cs="Times New Roman"/>
          <w:i w:val="0"/>
          <w:szCs w:val="28"/>
          <w:shd w:val="clear" w:color="auto" w:fill="FFFFFF"/>
          <w:lang w:val="pt-BR"/>
        </w:rPr>
      </w:pPr>
      <w:bookmarkStart w:id="305" w:name="_Toc185584963"/>
      <w:bookmarkStart w:id="306" w:name="_Toc168399369"/>
      <w:bookmarkStart w:id="307" w:name="_Toc168402597"/>
      <w:bookmarkStart w:id="308" w:name="_Toc168402771"/>
      <w:bookmarkStart w:id="309" w:name="_Toc168984795"/>
      <w:bookmarkStart w:id="310" w:name="_Toc170456800"/>
      <w:bookmarkStart w:id="311" w:name="_Toc170456938"/>
      <w:bookmarkStart w:id="312" w:name="_Toc170565188"/>
      <w:bookmarkStart w:id="313" w:name="_Toc170890672"/>
      <w:bookmarkStart w:id="314" w:name="_Toc173743240"/>
      <w:bookmarkStart w:id="315" w:name="_Toc173840994"/>
      <w:bookmarkStart w:id="316" w:name="_Toc174797362"/>
      <w:bookmarkStart w:id="317" w:name="_Toc174797499"/>
      <w:bookmarkStart w:id="318" w:name="_Toc174797635"/>
      <w:bookmarkStart w:id="319" w:name="_Toc174797771"/>
      <w:bookmarkStart w:id="320" w:name="_Toc174876139"/>
      <w:bookmarkStart w:id="321" w:name="_Toc174876570"/>
      <w:r w:rsidRPr="00542B23">
        <w:rPr>
          <w:rFonts w:ascii="Times New Roman" w:hAnsi="Times New Roman" w:cs="Times New Roman"/>
          <w:i w:val="0"/>
          <w:szCs w:val="28"/>
          <w:shd w:val="clear" w:color="auto" w:fill="FFFFFF"/>
          <w:lang w:val="pt-BR"/>
        </w:rPr>
        <w:t>5.</w:t>
      </w:r>
      <w:r w:rsidR="00F901D6" w:rsidRPr="00542B23">
        <w:rPr>
          <w:rFonts w:ascii="Times New Roman" w:hAnsi="Times New Roman" w:cs="Times New Roman"/>
          <w:i w:val="0"/>
          <w:szCs w:val="28"/>
          <w:shd w:val="clear" w:color="auto" w:fill="FFFFFF"/>
          <w:lang w:val="pt-BR"/>
        </w:rPr>
        <w:t>6</w:t>
      </w:r>
      <w:r w:rsidR="001C3A6D" w:rsidRPr="00542B23">
        <w:rPr>
          <w:rFonts w:ascii="Times New Roman" w:hAnsi="Times New Roman" w:cs="Times New Roman"/>
          <w:i w:val="0"/>
          <w:szCs w:val="28"/>
          <w:shd w:val="clear" w:color="auto" w:fill="FFFFFF"/>
          <w:lang w:val="pt-BR"/>
        </w:rPr>
        <w:t>. Biện pháp tổ chức trên công trường</w:t>
      </w:r>
      <w:bookmarkEnd w:id="305"/>
    </w:p>
    <w:p w14:paraId="3F7E1E36" w14:textId="77777777" w:rsidR="001C3A6D" w:rsidRPr="00542B23" w:rsidRDefault="001C3A6D" w:rsidP="00410A21">
      <w:pPr>
        <w:pStyle w:val="NormalWeb"/>
        <w:spacing w:before="120" w:beforeAutospacing="0" w:after="120" w:afterAutospacing="0"/>
        <w:jc w:val="both"/>
        <w:rPr>
          <w:sz w:val="28"/>
          <w:szCs w:val="28"/>
          <w:shd w:val="clear" w:color="auto" w:fill="FFFFFF"/>
          <w:lang w:val="pt-BR"/>
        </w:rPr>
      </w:pPr>
      <w:r w:rsidRPr="00542B23">
        <w:rPr>
          <w:sz w:val="28"/>
          <w:szCs w:val="28"/>
          <w:shd w:val="clear" w:color="auto" w:fill="FFFFFF"/>
          <w:lang w:val="pt-BR"/>
        </w:rPr>
        <w:t>a.Thời gian thi công, số lượng cán bộ nhân viên</w:t>
      </w:r>
    </w:p>
    <w:p w14:paraId="6459E039" w14:textId="3B928846"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 xml:space="preserve">Chuẩn bị nhân lực: Số cán bộ công nhân trong giai đoạn thi công dự kiến </w:t>
      </w:r>
      <w:r w:rsidR="00513B15" w:rsidRPr="00542B23">
        <w:rPr>
          <w:sz w:val="28"/>
          <w:szCs w:val="28"/>
          <w:shd w:val="clear" w:color="auto" w:fill="FFFFFF"/>
          <w:lang w:val="pt-BR"/>
        </w:rPr>
        <w:t>40</w:t>
      </w:r>
      <w:r w:rsidR="00B0718A" w:rsidRPr="00542B23">
        <w:rPr>
          <w:sz w:val="28"/>
          <w:szCs w:val="28"/>
          <w:shd w:val="clear" w:color="auto" w:fill="FFFFFF"/>
          <w:lang w:val="pt-BR"/>
        </w:rPr>
        <w:t xml:space="preserve"> người. Trong đó khoảng 5 cán bộ</w:t>
      </w:r>
      <w:r w:rsidR="00513B15" w:rsidRPr="00542B23">
        <w:rPr>
          <w:sz w:val="28"/>
          <w:szCs w:val="28"/>
          <w:shd w:val="clear" w:color="auto" w:fill="FFFFFF"/>
          <w:lang w:val="pt-BR"/>
        </w:rPr>
        <w:t xml:space="preserve"> quản lý và 35</w:t>
      </w:r>
      <w:r w:rsidRPr="00542B23">
        <w:rPr>
          <w:sz w:val="28"/>
          <w:szCs w:val="28"/>
          <w:shd w:val="clear" w:color="auto" w:fill="FFFFFF"/>
          <w:lang w:val="pt-BR"/>
        </w:rPr>
        <w:t xml:space="preserve"> công nhân thi công. Chia làm 2 ca làm việc. Mỗi ca 8h.</w:t>
      </w:r>
    </w:p>
    <w:p w14:paraId="66FBC60B" w14:textId="48BAC769"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Thời gian vận chuyển đổ bỏ phế thải</w:t>
      </w:r>
      <w:r w:rsidR="008322BD" w:rsidRPr="00542B23">
        <w:rPr>
          <w:sz w:val="28"/>
          <w:szCs w:val="28"/>
          <w:shd w:val="clear" w:color="auto" w:fill="FFFFFF"/>
          <w:lang w:val="pt-BR"/>
        </w:rPr>
        <w:t xml:space="preserve"> nếu có</w:t>
      </w:r>
      <w:r w:rsidRPr="00542B23">
        <w:rPr>
          <w:sz w:val="28"/>
          <w:szCs w:val="28"/>
          <w:shd w:val="clear" w:color="auto" w:fill="FFFFFF"/>
          <w:lang w:val="pt-BR"/>
        </w:rPr>
        <w:t>: 21h đến 6h.</w:t>
      </w:r>
    </w:p>
    <w:p w14:paraId="63E97DF1" w14:textId="77777777" w:rsidR="001C3A6D" w:rsidRPr="00542B23" w:rsidRDefault="001C3A6D" w:rsidP="00410A21">
      <w:pPr>
        <w:pStyle w:val="NormalWeb"/>
        <w:spacing w:before="120" w:beforeAutospacing="0" w:after="120" w:afterAutospacing="0"/>
        <w:jc w:val="both"/>
        <w:rPr>
          <w:sz w:val="28"/>
          <w:szCs w:val="28"/>
          <w:shd w:val="clear" w:color="auto" w:fill="FFFFFF"/>
          <w:lang w:val="pt-BR"/>
        </w:rPr>
      </w:pPr>
      <w:r w:rsidRPr="00542B23">
        <w:rPr>
          <w:sz w:val="28"/>
          <w:szCs w:val="28"/>
          <w:shd w:val="clear" w:color="auto" w:fill="FFFFFF"/>
          <w:lang w:val="pt-BR"/>
        </w:rPr>
        <w:t>b.Phương án bố trí mặt bằng tổ chức thi công</w:t>
      </w:r>
    </w:p>
    <w:p w14:paraId="0F91809D"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lastRenderedPageBreak/>
        <w:t>Từ đặc điểm của mặt bằng công trình, qua nghiên cứu mặt bằng thực tế của công trình, sự đòi hỏi về tiến độ thi công cũng như an toàn cho công trình với từng hạng mục, từng phần việc, dự án đề ra phương án tổ chức mặt bằng như sau:</w:t>
      </w:r>
    </w:p>
    <w:p w14:paraId="5BFFB663"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(i) Tổ chức hệ thống hàng rào bảo vệ, giao thông trong công trường</w:t>
      </w:r>
    </w:p>
    <w:p w14:paraId="7C04EC5F" w14:textId="258F706F"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Trong thời gian thi công, các khu vực lân cận vẫn hoạt động bình thường. Vì vậy dự án sẽ sử dụng hệ thống tường rào và cổng có sẵn tại công trường. Hàng rào bằng tôn cao 2</w:t>
      </w:r>
      <w:r w:rsidR="00CE6D72" w:rsidRPr="00542B23">
        <w:rPr>
          <w:sz w:val="28"/>
          <w:szCs w:val="28"/>
          <w:shd w:val="clear" w:color="auto" w:fill="FFFFFF"/>
          <w:lang w:val="pt-BR"/>
        </w:rPr>
        <w:t>,5</w:t>
      </w:r>
      <w:r w:rsidRPr="00542B23">
        <w:rPr>
          <w:sz w:val="28"/>
          <w:szCs w:val="28"/>
          <w:shd w:val="clear" w:color="auto" w:fill="FFFFFF"/>
          <w:lang w:val="pt-BR"/>
        </w:rPr>
        <w:t>m đảm bảo quây kín khu vực thi công, không làm ảnh hưởng đến hoạt động của các khu vực lân cận</w:t>
      </w:r>
      <w:r w:rsidR="00543DF6" w:rsidRPr="00542B23">
        <w:rPr>
          <w:sz w:val="28"/>
          <w:szCs w:val="28"/>
          <w:shd w:val="clear" w:color="auto" w:fill="FFFFFF"/>
          <w:lang w:val="vi-VN"/>
        </w:rPr>
        <w:t xml:space="preserve"> (xóm 4 phiá Đông, phía Đông Nam của dự án) </w:t>
      </w:r>
      <w:r w:rsidRPr="00542B23">
        <w:rPr>
          <w:sz w:val="28"/>
          <w:szCs w:val="28"/>
          <w:shd w:val="clear" w:color="auto" w:fill="FFFFFF"/>
          <w:lang w:val="pt-BR"/>
        </w:rPr>
        <w:t xml:space="preserve"> trong thời gian thi công dự án.</w:t>
      </w:r>
    </w:p>
    <w:p w14:paraId="63ECF4BE" w14:textId="797F309B"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 xml:space="preserve">Đường đi lại trong công trường sẽ tận dụng các đường hiện có của </w:t>
      </w:r>
      <w:r w:rsidR="00D94169" w:rsidRPr="00542B23">
        <w:rPr>
          <w:sz w:val="28"/>
          <w:szCs w:val="28"/>
          <w:shd w:val="clear" w:color="auto" w:fill="FFFFFF"/>
          <w:lang w:val="pt-BR"/>
        </w:rPr>
        <w:t>trung tâm thương mại và dịch vụ tổng hợp</w:t>
      </w:r>
      <w:r w:rsidRPr="00542B23">
        <w:rPr>
          <w:sz w:val="28"/>
          <w:szCs w:val="28"/>
          <w:shd w:val="clear" w:color="auto" w:fill="FFFFFF"/>
          <w:lang w:val="pt-BR"/>
        </w:rPr>
        <w:t xml:space="preserve"> và hệ thống sân, đường nội bộ xung quanh đủ khả năng đi lại an toàn và thuận tiện cho các phương tiện và thiết bị thi công.</w:t>
      </w:r>
    </w:p>
    <w:p w14:paraId="1475FD29" w14:textId="066BA710"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(ii) Bố trí hệ thố</w:t>
      </w:r>
      <w:r w:rsidR="00CE6D72" w:rsidRPr="00542B23">
        <w:rPr>
          <w:sz w:val="28"/>
          <w:szCs w:val="28"/>
          <w:shd w:val="clear" w:color="auto" w:fill="FFFFFF"/>
          <w:lang w:val="pt-BR"/>
        </w:rPr>
        <w:t>ng kho chứa</w:t>
      </w:r>
      <w:r w:rsidRPr="00542B23">
        <w:rPr>
          <w:sz w:val="28"/>
          <w:szCs w:val="28"/>
          <w:shd w:val="clear" w:color="auto" w:fill="FFFFFF"/>
          <w:lang w:val="pt-BR"/>
        </w:rPr>
        <w:t xml:space="preserve"> và công trình phụ trợ</w:t>
      </w:r>
    </w:p>
    <w:p w14:paraId="0D7DC319"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Nhà điều hành</w:t>
      </w:r>
    </w:p>
    <w:p w14:paraId="2CB24836"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Trong thời gian thi công xây dựng chủ dự án cam kết phối hợp với các nhà thầu thi công triển khai, quản lý công trường. Chủ dự án không xây dựng lán trại công nhân. Toàn bộ công nhân làm việc tại dự án đều phải tự túc lo ăn nghỉ tại gia đình hoặc tại các khu nhà trọ trong khu vực. Hằng ngày công nhân chỉ tới làm việc, không ăn uống, ngủ nghỉ tại công trường.</w:t>
      </w:r>
    </w:p>
    <w:p w14:paraId="4E8906F3"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 xml:space="preserve">Tại dự án dự kiến bố trí tại công trường một nhà điều hành chung, dự kiến là 01 container 40 feet cao 2 tầng (kích thước 1 tầng dài x rộng x cao = 12,19 x 2,44 x 2,59m), dùng cho lực lượng quản lý, cho các cuộc họp giao ban và điều độ trong suốt quá trình thi công. </w:t>
      </w:r>
    </w:p>
    <w:p w14:paraId="79DC6F1E"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Nhà bảo vệ</w:t>
      </w:r>
    </w:p>
    <w:p w14:paraId="189FBFBF" w14:textId="0829FA4E"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 xml:space="preserve">Để đảm bảo an ninh cho quá trình thi công tại công trường, Nhà thầu bố trí chòi bảo vệ tại vị trí cổng công trường góc phía </w:t>
      </w:r>
      <w:r w:rsidR="00A67928" w:rsidRPr="00542B23">
        <w:rPr>
          <w:sz w:val="28"/>
          <w:szCs w:val="28"/>
          <w:shd w:val="clear" w:color="auto" w:fill="FFFFFF"/>
          <w:lang w:val="pt-BR"/>
        </w:rPr>
        <w:t>Bắc</w:t>
      </w:r>
      <w:r w:rsidR="003074F2" w:rsidRPr="00542B23">
        <w:rPr>
          <w:sz w:val="28"/>
          <w:szCs w:val="28"/>
          <w:shd w:val="clear" w:color="auto" w:fill="FFFFFF"/>
          <w:lang w:val="pt-BR"/>
        </w:rPr>
        <w:t xml:space="preserve"> </w:t>
      </w:r>
      <w:r w:rsidRPr="00542B23">
        <w:rPr>
          <w:sz w:val="28"/>
          <w:szCs w:val="28"/>
          <w:shd w:val="clear" w:color="auto" w:fill="FFFFFF"/>
          <w:lang w:val="pt-BR"/>
        </w:rPr>
        <w:t>dự án, có bảo vệ túc trực 24/24 giờ để kiểm soát tất cả cán bộ công nhân và các phương tiện ra, vào công trường.</w:t>
      </w:r>
    </w:p>
    <w:p w14:paraId="438BC0F4"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Khu tập kết nguyên vật liệu, thiết bị</w:t>
      </w:r>
    </w:p>
    <w:p w14:paraId="63761DD1" w14:textId="62128D7A"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Để đảm bảo vật tư cung cấp kịp thời cho công trình, đáp ứng yêu cầu chất lượng, tiến độ, công trình sử dụng vật tư, vật liệu xây dựng từ các nguồn cung cấp là các Công ty liên doanh, nhà máy sản xuất sẵn có thành phố Nam Định và các vùng lân cận.</w:t>
      </w:r>
    </w:p>
    <w:p w14:paraId="4562B836" w14:textId="745717B8"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Phương án vận chuyển: Chủ đầu tư ký hợp đồng cung cấp nguyên vật liệu theo kế hoạch cung ứng vật tư chi tiết cho công trình theo từng giai đoạn, đảm bảo thuận tiện cho thi công, không chồng chéo nhau, sử dụng tới đâu tập kết tới đó, không tập kết quá nhiều nguyên vật liệu tại một thời điểm gây cản trở công trình thi công và tránh chờ đợi để đảm bảo tiến độ chung. Các đơn vị cung cấp nguyên vật liệu này sẽ sử dụng xe chở nguyên vật liệu đến công trình. Quãng đường vận chuyển tính trung bình k</w:t>
      </w:r>
      <w:r w:rsidR="00A40003" w:rsidRPr="00542B23">
        <w:rPr>
          <w:sz w:val="28"/>
          <w:szCs w:val="28"/>
          <w:shd w:val="clear" w:color="auto" w:fill="FFFFFF"/>
          <w:lang w:val="pt-BR"/>
        </w:rPr>
        <w:t>hoảng 5</w:t>
      </w:r>
      <w:r w:rsidRPr="00542B23">
        <w:rPr>
          <w:sz w:val="28"/>
          <w:szCs w:val="28"/>
          <w:shd w:val="clear" w:color="auto" w:fill="FFFFFF"/>
          <w:lang w:val="pt-BR"/>
        </w:rPr>
        <w:t>km cho 1 chiều xe chạy.</w:t>
      </w:r>
    </w:p>
    <w:p w14:paraId="7741CEEC" w14:textId="17A3A511"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lastRenderedPageBreak/>
        <w:t>- Phương án tập kết nguyên vật liệu cho dự án: Dự án sẽ bố trí 01 kho nguyên vật liệu kín để tránh phát tán bụi ra môi trường. Kho nguyên vật liệu có diện tích khoảng 100m</w:t>
      </w:r>
      <w:r w:rsidRPr="00542B23">
        <w:rPr>
          <w:sz w:val="28"/>
          <w:szCs w:val="28"/>
          <w:shd w:val="clear" w:color="auto" w:fill="FFFFFF"/>
          <w:vertAlign w:val="superscript"/>
          <w:lang w:val="pt-BR"/>
        </w:rPr>
        <w:t>2</w:t>
      </w:r>
      <w:r w:rsidRPr="00542B23">
        <w:rPr>
          <w:sz w:val="28"/>
          <w:szCs w:val="28"/>
          <w:shd w:val="clear" w:color="auto" w:fill="FFFFFF"/>
          <w:lang w:val="pt-BR"/>
        </w:rPr>
        <w:t xml:space="preserve"> (kích thước 25x4m) đặt tại phía </w:t>
      </w:r>
      <w:r w:rsidR="00A67928" w:rsidRPr="00542B23">
        <w:rPr>
          <w:sz w:val="28"/>
          <w:szCs w:val="28"/>
          <w:shd w:val="clear" w:color="auto" w:fill="FFFFFF"/>
          <w:lang w:val="pt-BR"/>
        </w:rPr>
        <w:t xml:space="preserve">Tây Nam </w:t>
      </w:r>
      <w:r w:rsidRPr="00542B23">
        <w:rPr>
          <w:sz w:val="28"/>
          <w:szCs w:val="28"/>
          <w:shd w:val="clear" w:color="auto" w:fill="FFFFFF"/>
          <w:lang w:val="pt-BR"/>
        </w:rPr>
        <w:t>dự án. Nhà kho có kết cấu khung thép, lợp mái tôn, tường quây tôn, các nguyên vật liệu được sắp xếp tập kết gọn gàng.</w:t>
      </w:r>
    </w:p>
    <w:p w14:paraId="32AC35BC"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 Đối với cát, đá: được tập kết, đổ thành đống</w:t>
      </w:r>
    </w:p>
    <w:p w14:paraId="13964CD5"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 Xi măng: xếp bao gọn gàng trong khu vực nhà kho</w:t>
      </w:r>
    </w:p>
    <w:p w14:paraId="080E5190"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 Các ống nước, dây diện: Bố trí các giá đỡ bằng gỗ để đặt ống nước, dây điện lên trên, tránh để liền những nơi có địa thế nghiêng, dễ làm ống bị lăn. Phải có biện pháp neo buộc ống, không chất ống cao hơn mức quy định, khi đặt ống phải đảm bảo nhẹ nhàng, không được va chạm mạnh xuống đất hoặc va đập giữa các ống với nhau.</w:t>
      </w:r>
    </w:p>
    <w:p w14:paraId="6030C6B1"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Nhà vệ sinh</w:t>
      </w:r>
    </w:p>
    <w:p w14:paraId="4A436751" w14:textId="1DCC10DD"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 xml:space="preserve">Nhà thầu thi công sẽ lắp đặt </w:t>
      </w:r>
      <w:r w:rsidR="000D69F4" w:rsidRPr="00542B23">
        <w:rPr>
          <w:sz w:val="28"/>
          <w:szCs w:val="28"/>
          <w:shd w:val="clear" w:color="auto" w:fill="FFFFFF"/>
          <w:lang w:val="pt-BR"/>
        </w:rPr>
        <w:t>02</w:t>
      </w:r>
      <w:r w:rsidRPr="00542B23">
        <w:rPr>
          <w:sz w:val="28"/>
          <w:szCs w:val="28"/>
          <w:shd w:val="clear" w:color="auto" w:fill="FFFFFF"/>
          <w:lang w:val="pt-BR"/>
        </w:rPr>
        <w:t xml:space="preserve"> nhà vệ sinh di </w:t>
      </w:r>
      <w:r w:rsidR="00410A21" w:rsidRPr="00542B23">
        <w:rPr>
          <w:sz w:val="28"/>
          <w:szCs w:val="28"/>
          <w:shd w:val="clear" w:color="auto" w:fill="FFFFFF"/>
          <w:lang w:val="pt-BR"/>
        </w:rPr>
        <w:t>động</w:t>
      </w:r>
      <w:r w:rsidR="00410A21" w:rsidRPr="00542B23">
        <w:rPr>
          <w:sz w:val="28"/>
          <w:szCs w:val="28"/>
          <w:shd w:val="clear" w:color="auto" w:fill="FFFFFF"/>
          <w:lang w:val="vi-VN"/>
        </w:rPr>
        <w:t xml:space="preserve"> buồng đơn </w:t>
      </w:r>
      <w:r w:rsidRPr="00542B23">
        <w:rPr>
          <w:sz w:val="28"/>
          <w:szCs w:val="28"/>
          <w:shd w:val="clear" w:color="auto" w:fill="FFFFFF"/>
          <w:lang w:val="pt-BR"/>
        </w:rPr>
        <w:t xml:space="preserve">với thể tích </w:t>
      </w:r>
      <w:r w:rsidR="00410A21" w:rsidRPr="00542B23">
        <w:rPr>
          <w:sz w:val="28"/>
          <w:szCs w:val="28"/>
          <w:shd w:val="clear" w:color="auto" w:fill="FFFFFF"/>
          <w:lang w:val="pt-BR"/>
        </w:rPr>
        <w:t>4</w:t>
      </w:r>
      <w:r w:rsidRPr="00542B23">
        <w:rPr>
          <w:rFonts w:eastAsia="Calibri"/>
          <w:sz w:val="28"/>
          <w:szCs w:val="28"/>
          <w:lang w:val="es-ES"/>
        </w:rPr>
        <w:t>m</w:t>
      </w:r>
      <w:r w:rsidRPr="00542B23">
        <w:rPr>
          <w:rFonts w:eastAsia="Calibri"/>
          <w:sz w:val="28"/>
          <w:szCs w:val="28"/>
          <w:vertAlign w:val="superscript"/>
          <w:lang w:val="es-ES"/>
        </w:rPr>
        <w:t>3</w:t>
      </w:r>
      <w:r w:rsidRPr="00542B23">
        <w:rPr>
          <w:sz w:val="28"/>
          <w:szCs w:val="28"/>
          <w:shd w:val="clear" w:color="auto" w:fill="FFFFFF"/>
          <w:lang w:val="pt-BR"/>
        </w:rPr>
        <w:t>. Chất thải từ nhà vệ sinh di động sẽ được Nhà thầu thi công xây dựng thuê đơn vị có chức năng trên địa bàn thu gom và xử lý hàng ngày.</w:t>
      </w:r>
    </w:p>
    <w:p w14:paraId="16DF614D"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Bố trí hệ thống máy móc thiết bị</w:t>
      </w:r>
    </w:p>
    <w:p w14:paraId="12A47668"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Các máy móc thiết bị phục vụ thi công được bố trí hợp lý trong từng giai đoạn thi công, tránh tình trạng chồng chéo trong thi công.</w:t>
      </w:r>
    </w:p>
    <w:p w14:paraId="4A5F266F"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Bố trí hệ thống cấp điện, chiếu sáng</w:t>
      </w:r>
    </w:p>
    <w:p w14:paraId="3F524212"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Nhà thầu hợp đồng lắp công tơ điện phục vụ thi công với Chủ dự án. Nhà thầu thi công cần tuân thủ nghiêm túc về nội quy sử dụng điện như thời gian, khối lượng điện khống chế và những nội quy an toàn điện khác. Điện kéo về bằng dây cáp (được tính toán sử dụng tất cả các máy móc với độ an toàn cao) đến tủ điện điều khiển chung cho công trường. Tại tủ điện này có đầy đủ các thiết bị bảo vệ an toàn điện như cầu chì, cầu giao, Aptomat...vv và được bố trí sao cho việc điều khiển được nhanh chóng dễ dàng, tiện lợi nhất.</w:t>
      </w:r>
    </w:p>
    <w:p w14:paraId="51BD8CE5"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Hệ thống điện trong công trường sẽ được tách thành 2 mạch: 1 mạch phục vụ cho thi công, mạch còn lại phục vụ cho chiếu sáng bảo vệ.</w:t>
      </w:r>
    </w:p>
    <w:p w14:paraId="6FD31DA8" w14:textId="5DD03926"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Xung quanh công trường bố trí hệ thống đèn pha 1000 - 1500W và một số đèn di động để phục vụ thi công, bảo vệ ban đêm và phục vụ cho việc tập kết vật tư ban đêm.</w:t>
      </w:r>
    </w:p>
    <w:p w14:paraId="1125A886"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Phương án cấp nước, thoát nước</w:t>
      </w:r>
    </w:p>
    <w:p w14:paraId="6CBEE522" w14:textId="1C5FA56D" w:rsidR="001C3A6D" w:rsidRPr="00542B23" w:rsidRDefault="001C3A6D" w:rsidP="004A5429">
      <w:pPr>
        <w:pStyle w:val="NormalWeb"/>
        <w:spacing w:before="120" w:beforeAutospacing="0" w:after="120" w:afterAutospacing="0"/>
        <w:ind w:firstLine="567"/>
        <w:jc w:val="both"/>
        <w:rPr>
          <w:sz w:val="28"/>
          <w:szCs w:val="28"/>
          <w:shd w:val="clear" w:color="auto" w:fill="FFFFFF"/>
          <w:lang w:val="pt-BR"/>
        </w:rPr>
      </w:pPr>
      <w:r w:rsidRPr="00542B23">
        <w:rPr>
          <w:sz w:val="28"/>
          <w:szCs w:val="28"/>
          <w:shd w:val="clear" w:color="auto" w:fill="FFFFFF"/>
          <w:lang w:val="pt-BR"/>
        </w:rPr>
        <w:t>-</w:t>
      </w:r>
      <w:r w:rsidRPr="00542B23">
        <w:rPr>
          <w:sz w:val="28"/>
          <w:szCs w:val="28"/>
          <w:shd w:val="clear" w:color="auto" w:fill="FFFFFF"/>
          <w:lang w:val="pt-BR"/>
        </w:rPr>
        <w:tab/>
        <w:t>Nguồn nước cấp cho công trường đượ</w:t>
      </w:r>
      <w:r w:rsidR="00DB519D" w:rsidRPr="00542B23">
        <w:rPr>
          <w:sz w:val="28"/>
          <w:szCs w:val="28"/>
          <w:shd w:val="clear" w:color="auto" w:fill="FFFFFF"/>
          <w:lang w:val="pt-BR"/>
        </w:rPr>
        <w:t>c lấy từ bể nước sạch của trung tâm thương mại</w:t>
      </w:r>
      <w:r w:rsidRPr="00542B23">
        <w:rPr>
          <w:sz w:val="28"/>
          <w:szCs w:val="28"/>
          <w:shd w:val="clear" w:color="auto" w:fill="FFFFFF"/>
          <w:lang w:val="pt-BR"/>
        </w:rPr>
        <w:t xml:space="preserve"> để phục vụ thi công và dự trữ cho hoạt động PCCC. Từ đây nước được bơm vào hệ thống đường ống phục vụ thi công của công trường và phục vụ sinh hoạt của công nhân tham gia thi công.</w:t>
      </w:r>
    </w:p>
    <w:p w14:paraId="72693BFD" w14:textId="3A122861" w:rsidR="001C3A6D" w:rsidRPr="00542B23" w:rsidRDefault="001C3A6D" w:rsidP="004A5429">
      <w:pPr>
        <w:spacing w:before="120" w:after="120" w:line="240" w:lineRule="auto"/>
        <w:ind w:firstLine="652"/>
        <w:rPr>
          <w:rFonts w:eastAsia="Calibri"/>
          <w:iCs/>
          <w:szCs w:val="28"/>
        </w:rPr>
      </w:pPr>
      <w:r w:rsidRPr="00542B23">
        <w:rPr>
          <w:szCs w:val="28"/>
          <w:shd w:val="clear" w:color="auto" w:fill="FFFFFF"/>
        </w:rPr>
        <w:t>- Đối với nước thải thi công</w:t>
      </w:r>
      <w:r w:rsidR="008B496B" w:rsidRPr="00542B23">
        <w:rPr>
          <w:szCs w:val="28"/>
          <w:shd w:val="clear" w:color="auto" w:fill="FFFFFF"/>
          <w:lang w:val="pt-BR"/>
        </w:rPr>
        <w:t>:</w:t>
      </w:r>
      <w:r w:rsidRPr="00542B23">
        <w:rPr>
          <w:rFonts w:eastAsia="Calibri"/>
          <w:iCs/>
          <w:szCs w:val="28"/>
        </w:rPr>
        <w:t xml:space="preserve"> trong quá trình xây dựng đơn vị thi công cũng phải thực hiện các biện pháp sau:</w:t>
      </w:r>
    </w:p>
    <w:p w14:paraId="4A2F55D1" w14:textId="77777777" w:rsidR="001C3A6D" w:rsidRPr="00542B23" w:rsidRDefault="001C3A6D" w:rsidP="004A5429">
      <w:pPr>
        <w:spacing w:before="120" w:after="120" w:line="240" w:lineRule="auto"/>
        <w:ind w:firstLine="652"/>
        <w:rPr>
          <w:rFonts w:eastAsia="Calibri"/>
          <w:iCs/>
          <w:szCs w:val="28"/>
        </w:rPr>
      </w:pPr>
      <w:r w:rsidRPr="00542B23">
        <w:rPr>
          <w:rFonts w:eastAsia="Calibri"/>
          <w:iCs/>
          <w:szCs w:val="28"/>
        </w:rPr>
        <w:lastRenderedPageBreak/>
        <w:t>+ Đơn vị thi công thường xuyên kiểm tra vệ sinh, nạo vét bùn cặn tại đường cống, không để bùn đất, rác xâm nhập vào hệ thống thoát nước.</w:t>
      </w:r>
    </w:p>
    <w:p w14:paraId="14FC04FA" w14:textId="77777777" w:rsidR="001C3A6D" w:rsidRPr="00542B23" w:rsidRDefault="001C3A6D" w:rsidP="004A5429">
      <w:pPr>
        <w:spacing w:before="120" w:after="120" w:line="240" w:lineRule="auto"/>
        <w:ind w:firstLine="652"/>
        <w:rPr>
          <w:rFonts w:eastAsia="Calibri"/>
          <w:iCs/>
          <w:szCs w:val="28"/>
        </w:rPr>
      </w:pPr>
      <w:r w:rsidRPr="00542B23">
        <w:rPr>
          <w:rFonts w:eastAsia="Calibri"/>
          <w:iCs/>
          <w:szCs w:val="28"/>
        </w:rPr>
        <w:t>+ Yêu cầu công nhân sử dụng nước theo đúng định mức trong quá trình xây dựng để hạn chế phát sinh nước thải ra môi trường bên ngoài.</w:t>
      </w:r>
    </w:p>
    <w:p w14:paraId="23579A54" w14:textId="13D23C18" w:rsidR="001C3A6D" w:rsidRPr="00542B23" w:rsidRDefault="001C3A6D" w:rsidP="004A5429">
      <w:pPr>
        <w:spacing w:before="120" w:after="120" w:line="240" w:lineRule="auto"/>
        <w:ind w:firstLine="652"/>
        <w:rPr>
          <w:rFonts w:eastAsia="Calibri"/>
          <w:iCs/>
          <w:szCs w:val="28"/>
        </w:rPr>
      </w:pPr>
      <w:r w:rsidRPr="00542B23">
        <w:rPr>
          <w:rFonts w:eastAsia="Calibri"/>
          <w:iCs/>
          <w:szCs w:val="28"/>
        </w:rPr>
        <w:t xml:space="preserve">+ Yêu cầu đơn vị vận chuyển nguyên vật liệu không rửa xe trong phạm vi </w:t>
      </w:r>
      <w:r w:rsidR="008B496B" w:rsidRPr="00542B23">
        <w:rPr>
          <w:rFonts w:eastAsia="Calibri"/>
          <w:iCs/>
          <w:szCs w:val="28"/>
        </w:rPr>
        <w:t>dự án.</w:t>
      </w:r>
    </w:p>
    <w:p w14:paraId="72C84222" w14:textId="26DD9A3C"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Đối với nước thải sinh hoạt:</w:t>
      </w:r>
      <w:r w:rsidR="000D69F4" w:rsidRPr="00542B23">
        <w:rPr>
          <w:sz w:val="28"/>
          <w:szCs w:val="28"/>
          <w:shd w:val="clear" w:color="auto" w:fill="FFFFFF"/>
          <w:lang w:val="vi-VN"/>
        </w:rPr>
        <w:t xml:space="preserve"> Nhà thầu thi công sẽ lắp đặt 02</w:t>
      </w:r>
      <w:r w:rsidRPr="00542B23">
        <w:rPr>
          <w:sz w:val="28"/>
          <w:szCs w:val="28"/>
          <w:shd w:val="clear" w:color="auto" w:fill="FFFFFF"/>
          <w:lang w:val="vi-VN"/>
        </w:rPr>
        <w:t xml:space="preserve"> nhà vệ sinh di động</w:t>
      </w:r>
      <w:r w:rsidR="00410A21" w:rsidRPr="00542B23">
        <w:rPr>
          <w:sz w:val="28"/>
          <w:szCs w:val="28"/>
          <w:shd w:val="clear" w:color="auto" w:fill="FFFFFF"/>
          <w:lang w:val="vi-VN"/>
        </w:rPr>
        <w:t xml:space="preserve"> buồng đơn</w:t>
      </w:r>
      <w:r w:rsidRPr="00542B23">
        <w:rPr>
          <w:sz w:val="28"/>
          <w:szCs w:val="28"/>
          <w:shd w:val="clear" w:color="auto" w:fill="FFFFFF"/>
          <w:lang w:val="vi-VN"/>
        </w:rPr>
        <w:t xml:space="preserve"> với thể tích </w:t>
      </w:r>
      <w:r w:rsidR="00410A21" w:rsidRPr="00542B23">
        <w:rPr>
          <w:sz w:val="28"/>
          <w:szCs w:val="28"/>
          <w:shd w:val="clear" w:color="auto" w:fill="FFFFFF"/>
          <w:lang w:val="vi-VN"/>
        </w:rPr>
        <w:t>4</w:t>
      </w:r>
      <w:r w:rsidRPr="00542B23">
        <w:rPr>
          <w:sz w:val="28"/>
          <w:szCs w:val="28"/>
          <w:shd w:val="clear" w:color="auto" w:fill="FFFFFF"/>
          <w:lang w:val="vi-VN"/>
        </w:rPr>
        <w:t>m</w:t>
      </w:r>
      <w:r w:rsidRPr="00542B23">
        <w:rPr>
          <w:sz w:val="28"/>
          <w:szCs w:val="28"/>
          <w:shd w:val="clear" w:color="auto" w:fill="FFFFFF"/>
          <w:vertAlign w:val="superscript"/>
          <w:lang w:val="vi-VN"/>
        </w:rPr>
        <w:t>3</w:t>
      </w:r>
      <w:r w:rsidRPr="00542B23">
        <w:rPr>
          <w:sz w:val="28"/>
          <w:szCs w:val="28"/>
          <w:shd w:val="clear" w:color="auto" w:fill="FFFFFF"/>
          <w:lang w:val="vi-VN"/>
        </w:rPr>
        <w:t>. Chất thải từ nhà vệ sinh di động sẽ được Nhà thầu thi công xây dựng thuê đơn vị có chức năng trên địa bàn thu gom và xử lý hàng ngày.</w:t>
      </w:r>
    </w:p>
    <w:p w14:paraId="079E0658" w14:textId="1330A7FB"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 xml:space="preserve">Đối với nước mưa: tận dụng hệ thống thu gom thoát nước mưa hiện trạng của </w:t>
      </w:r>
      <w:r w:rsidR="00DB519D" w:rsidRPr="00542B23">
        <w:rPr>
          <w:sz w:val="28"/>
          <w:szCs w:val="28"/>
          <w:shd w:val="clear" w:color="auto" w:fill="FFFFFF"/>
          <w:lang w:val="vi-VN"/>
        </w:rPr>
        <w:t>trung tâm thương mại</w:t>
      </w:r>
      <w:r w:rsidRPr="00542B23">
        <w:rPr>
          <w:sz w:val="28"/>
          <w:szCs w:val="28"/>
          <w:shd w:val="clear" w:color="auto" w:fill="FFFFFF"/>
          <w:lang w:val="vi-VN"/>
        </w:rPr>
        <w:t>.</w:t>
      </w:r>
    </w:p>
    <w:p w14:paraId="54661856"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Bố trí thiết bị PCCC</w:t>
      </w:r>
    </w:p>
    <w:p w14:paraId="6BC08830"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Để đảm bảo công tác phòng cháy chữa cháy, dự án bố trí các bình chữa cháy trên công trường trong đó 03 bình chữa cháy tại khu nhà điều hành, 02 bình chữa cháy tại chốt bảo vệ, bố trí bảng tiêu lệnh chữa cháy tại nhà điều hành và cổng công trường.</w:t>
      </w:r>
    </w:p>
    <w:p w14:paraId="54357752"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Phương án thu gom, vận chuyển chất thải</w:t>
      </w:r>
    </w:p>
    <w:p w14:paraId="222F758F" w14:textId="42D5BAB4"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 xml:space="preserve">Đối với rác thải sinh hoạt: Đơn vị thi công bố trí </w:t>
      </w:r>
      <w:r w:rsidR="00EA3FC4" w:rsidRPr="00542B23">
        <w:rPr>
          <w:sz w:val="28"/>
          <w:szCs w:val="28"/>
          <w:shd w:val="clear" w:color="auto" w:fill="FFFFFF"/>
          <w:lang w:val="vi-VN"/>
        </w:rPr>
        <w:t xml:space="preserve">06 </w:t>
      </w:r>
      <w:r w:rsidRPr="00542B23">
        <w:rPr>
          <w:sz w:val="28"/>
          <w:szCs w:val="28"/>
          <w:shd w:val="clear" w:color="auto" w:fill="FFFFFF"/>
          <w:lang w:val="vi-VN"/>
        </w:rPr>
        <w:t>thùng</w:t>
      </w:r>
      <w:r w:rsidR="00EA3FC4" w:rsidRPr="00542B23">
        <w:rPr>
          <w:sz w:val="28"/>
          <w:szCs w:val="28"/>
          <w:shd w:val="clear" w:color="auto" w:fill="FFFFFF"/>
          <w:lang w:val="vi-VN"/>
        </w:rPr>
        <w:t xml:space="preserve"> dung tích 120 lít</w:t>
      </w:r>
      <w:r w:rsidRPr="00542B23">
        <w:rPr>
          <w:sz w:val="28"/>
          <w:szCs w:val="28"/>
          <w:shd w:val="clear" w:color="auto" w:fill="FFFFFF"/>
          <w:lang w:val="vi-VN"/>
        </w:rPr>
        <w:t xml:space="preserve"> đựng để thu gom rác sinh hoạt. Cuối ngày làm việc, nhân viên vệ sinh sẽ thu gom rác sinh hoạt và tập trung tại cổng </w:t>
      </w:r>
      <w:r w:rsidR="00EA3FC4" w:rsidRPr="00542B23">
        <w:rPr>
          <w:sz w:val="28"/>
          <w:szCs w:val="28"/>
          <w:shd w:val="clear" w:color="auto" w:fill="FFFFFF"/>
          <w:lang w:val="vi-VN"/>
        </w:rPr>
        <w:t xml:space="preserve">trung tâm thương mại </w:t>
      </w:r>
      <w:r w:rsidRPr="00542B23">
        <w:rPr>
          <w:sz w:val="28"/>
          <w:szCs w:val="28"/>
          <w:shd w:val="clear" w:color="auto" w:fill="FFFFFF"/>
          <w:lang w:val="vi-VN"/>
        </w:rPr>
        <w:t>để đơn vị xử lý tới thu gom, vận chuyển.</w:t>
      </w:r>
    </w:p>
    <w:p w14:paraId="11BDB097" w14:textId="77777777"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Chất thải rắn xây dựng: được tập kết về 02 thùng ben bằng thép có trọng tải mỗi thùng là 10 tấn trong đó 01 thùng ben chứa chất thải có khả năng tái sử dụng, tái chế và 01 thùng ben chứa chất thải không có khả năng tái chế. Thùng ben được đặt tại khu đất phía Nam dự án. Chất thải tái chế được bán cho đơn vị có chức năng khi thùng chứa đầy. Chất thải không có khả năng tái chế chủ dự án sẽ yêu cầu nhà thầu thi công ký hợp đồng với đơn vị có chức năng để vận chuyển đi xử lý khi thùng chứa đầy. Sau khi hoàn thành xong khối nhà chính sẽ di chuyển thùng ben để làm hoàn trả mặt bằng cho dự án.</w:t>
      </w:r>
    </w:p>
    <w:p w14:paraId="352C48D4" w14:textId="6C5F5F1E"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Bùn phát sinh từ hệ thống thu gom và thoát nước mưa, bể lắng nước thải thi công định kỳ nạo vét với tần suất 01 tháng/lần vào mùa mưa và 03 tháng/lần vào mùa khô. Khi nạo vét bùn được thuê đơn vị có chức năng vận chuyển đến bãi đ</w:t>
      </w:r>
      <w:r w:rsidR="007D359A" w:rsidRPr="00542B23">
        <w:rPr>
          <w:sz w:val="28"/>
          <w:szCs w:val="28"/>
          <w:shd w:val="clear" w:color="auto" w:fill="FFFFFF"/>
          <w:lang w:val="vi-VN"/>
        </w:rPr>
        <w:t>ổ</w:t>
      </w:r>
      <w:r w:rsidRPr="00542B23">
        <w:rPr>
          <w:sz w:val="28"/>
          <w:szCs w:val="28"/>
          <w:shd w:val="clear" w:color="auto" w:fill="FFFFFF"/>
          <w:lang w:val="vi-VN"/>
        </w:rPr>
        <w:t xml:space="preserve"> thải theo đúng quy định.</w:t>
      </w:r>
    </w:p>
    <w:p w14:paraId="7EF2BACA" w14:textId="1E3A85AD" w:rsidR="001C3A6D" w:rsidRPr="00542B23" w:rsidRDefault="001C3A6D" w:rsidP="004A5429">
      <w:pPr>
        <w:pStyle w:val="NormalWeb"/>
        <w:spacing w:before="120" w:beforeAutospacing="0" w:after="120" w:afterAutospacing="0"/>
        <w:ind w:firstLine="567"/>
        <w:jc w:val="both"/>
        <w:rPr>
          <w:sz w:val="28"/>
          <w:szCs w:val="28"/>
          <w:shd w:val="clear" w:color="auto" w:fill="FFFFFF"/>
          <w:lang w:val="vi-VN"/>
        </w:rPr>
      </w:pPr>
      <w:r w:rsidRPr="00542B23">
        <w:rPr>
          <w:sz w:val="28"/>
          <w:szCs w:val="28"/>
          <w:shd w:val="clear" w:color="auto" w:fill="FFFFFF"/>
          <w:lang w:val="vi-VN"/>
        </w:rPr>
        <w:t>-</w:t>
      </w:r>
      <w:r w:rsidRPr="00542B23">
        <w:rPr>
          <w:sz w:val="28"/>
          <w:szCs w:val="28"/>
          <w:shd w:val="clear" w:color="auto" w:fill="FFFFFF"/>
          <w:lang w:val="vi-VN"/>
        </w:rPr>
        <w:tab/>
        <w:t>Đối với CTNH: Bố trí 01 kho chứa CTNH có diện tích khoảng 10m</w:t>
      </w:r>
      <w:r w:rsidRPr="00542B23">
        <w:rPr>
          <w:sz w:val="28"/>
          <w:szCs w:val="28"/>
          <w:shd w:val="clear" w:color="auto" w:fill="FFFFFF"/>
          <w:vertAlign w:val="superscript"/>
          <w:lang w:val="vi-VN"/>
        </w:rPr>
        <w:t>2</w:t>
      </w:r>
      <w:r w:rsidRPr="00542B23">
        <w:rPr>
          <w:sz w:val="28"/>
          <w:szCs w:val="28"/>
          <w:shd w:val="clear" w:color="auto" w:fill="FFFFFF"/>
          <w:lang w:val="vi-VN"/>
        </w:rPr>
        <w:t xml:space="preserve"> (kích thước 4x2,5m) đặt tại khu đất phía </w:t>
      </w:r>
      <w:r w:rsidR="007D359A" w:rsidRPr="00542B23">
        <w:rPr>
          <w:sz w:val="28"/>
          <w:szCs w:val="28"/>
          <w:shd w:val="clear" w:color="auto" w:fill="FFFFFF"/>
          <w:lang w:val="vi-VN"/>
        </w:rPr>
        <w:t>Tây</w:t>
      </w:r>
      <w:r w:rsidRPr="00542B23">
        <w:rPr>
          <w:sz w:val="28"/>
          <w:szCs w:val="28"/>
          <w:shd w:val="clear" w:color="auto" w:fill="FFFFFF"/>
          <w:lang w:val="vi-VN"/>
        </w:rPr>
        <w:t xml:space="preserve"> dự án. </w:t>
      </w:r>
      <w:bookmarkStart w:id="322" w:name="_Hlk176769959"/>
      <w:r w:rsidRPr="00542B23">
        <w:rPr>
          <w:sz w:val="28"/>
          <w:szCs w:val="28"/>
          <w:shd w:val="clear" w:color="auto" w:fill="FFFFFF"/>
          <w:lang w:val="vi-VN"/>
        </w:rPr>
        <w:t>Nhà kho được dựng bằng khung thép, vách tôn, có mái che bằng tôn, nền đổ xi măng chống thấm</w:t>
      </w:r>
      <w:bookmarkEnd w:id="322"/>
      <w:r w:rsidRPr="00542B23">
        <w:rPr>
          <w:sz w:val="28"/>
          <w:szCs w:val="28"/>
          <w:shd w:val="clear" w:color="auto" w:fill="FFFFFF"/>
          <w:lang w:val="vi-VN"/>
        </w:rPr>
        <w:t xml:space="preserve">. Tại kho CTNH, mỗi loại CTNH gồm vải lọc dầu, giẻ lau dính dầu (mã CTNH 18 02 01); dầu tổng hợp thải (mã CTNH 17 02 03); bóng đèn huỳnh quang thải (mã CTNH 16 01 06); đầu mẩu que hàn thải (mã CTNH 07 04 01); chổi sơn, dụng cụ quét sơn thải (mã CTNH 16 01 09) được lưu giữ tại một thùng chứa chuyên dụng bằng nhựa có nắp </w:t>
      </w:r>
      <w:r w:rsidRPr="00542B23">
        <w:rPr>
          <w:sz w:val="28"/>
          <w:szCs w:val="28"/>
          <w:shd w:val="clear" w:color="auto" w:fill="FFFFFF"/>
          <w:lang w:val="vi-VN"/>
        </w:rPr>
        <w:lastRenderedPageBreak/>
        <w:t>đậy, dung tích 120 lít (tổng 05 thùng). Đối với bao bì kim loại cứng thải (mã CTNH 18 01 02) và bao bì nhựa cứng thải (mã CTNH 18 01 03) được đậy nắp kín và đặt trực tiếp tại kho. Chủ đầu tư sẽ yêu cầu nhà thầu thi công liên hệ với đơn vị có chức năng để thu gom, vận chuyển CTNH đi xử lý với tần suất 01 lần/tháng hoặc khi kho chứa đầy.</w:t>
      </w:r>
    </w:p>
    <w:p w14:paraId="63F595EB" w14:textId="77777777" w:rsidR="00410A21" w:rsidRPr="00542B23" w:rsidRDefault="00410A21" w:rsidP="00410A21">
      <w:pPr>
        <w:rPr>
          <w:lang w:val="pt-BR" w:eastAsia="en-US"/>
        </w:rPr>
      </w:pPr>
    </w:p>
    <w:p w14:paraId="4627124B" w14:textId="77777777" w:rsidR="00410A21" w:rsidRPr="00542B23" w:rsidRDefault="00410A21" w:rsidP="004A5429">
      <w:pPr>
        <w:pStyle w:val="NormalWeb"/>
        <w:spacing w:before="120" w:beforeAutospacing="0" w:after="120" w:afterAutospacing="0"/>
        <w:ind w:firstLine="567"/>
        <w:jc w:val="both"/>
        <w:rPr>
          <w:sz w:val="28"/>
          <w:szCs w:val="28"/>
          <w:shd w:val="clear" w:color="auto" w:fill="FFFFFF"/>
          <w:lang w:val="vi-VN"/>
        </w:rPr>
      </w:pPr>
    </w:p>
    <w:p w14:paraId="095EC581" w14:textId="54059F0F" w:rsidR="001C3A6D" w:rsidRPr="00542B23" w:rsidRDefault="00976124" w:rsidP="004A5429">
      <w:pPr>
        <w:pStyle w:val="A3"/>
        <w:spacing w:before="120" w:after="120" w:line="240" w:lineRule="auto"/>
        <w:ind w:firstLine="0"/>
        <w:jc w:val="both"/>
        <w:outlineLvl w:val="2"/>
        <w:rPr>
          <w:b/>
          <w:sz w:val="28"/>
          <w:szCs w:val="28"/>
          <w:shd w:val="clear" w:color="auto" w:fill="FFFFFF"/>
          <w:lang w:val="vi-VN"/>
        </w:rPr>
      </w:pPr>
      <w:bookmarkStart w:id="323" w:name="_Toc177120367"/>
      <w:bookmarkStart w:id="324" w:name="_Toc185584964"/>
      <w:r w:rsidRPr="00542B23">
        <w:rPr>
          <w:b/>
          <w:sz w:val="28"/>
          <w:szCs w:val="28"/>
          <w:shd w:val="clear" w:color="auto" w:fill="FFFFFF"/>
          <w:lang w:val="vi-VN"/>
        </w:rPr>
        <w:t>5.</w:t>
      </w:r>
      <w:r w:rsidR="00F901D6" w:rsidRPr="00542B23">
        <w:rPr>
          <w:b/>
          <w:sz w:val="28"/>
          <w:szCs w:val="28"/>
          <w:shd w:val="clear" w:color="auto" w:fill="FFFFFF"/>
          <w:lang w:val="vi-VN"/>
        </w:rPr>
        <w:t>7</w:t>
      </w:r>
      <w:r w:rsidR="001C3A6D" w:rsidRPr="00542B23">
        <w:rPr>
          <w:b/>
          <w:sz w:val="28"/>
          <w:szCs w:val="28"/>
          <w:shd w:val="clear" w:color="auto" w:fill="FFFFFF"/>
          <w:lang w:val="vi-VN"/>
        </w:rPr>
        <w:t>. Tổ chức quản lý và thực hiện dự án</w:t>
      </w:r>
      <w:bookmarkEnd w:id="323"/>
      <w:bookmarkEnd w:id="324"/>
    </w:p>
    <w:p w14:paraId="13CBA51B" w14:textId="77777777" w:rsidR="001C3A6D" w:rsidRPr="00542B23" w:rsidRDefault="001C3A6D" w:rsidP="004A5429">
      <w:pPr>
        <w:spacing w:before="120" w:after="120" w:line="240" w:lineRule="auto"/>
        <w:rPr>
          <w:b/>
          <w:i/>
          <w:szCs w:val="28"/>
          <w:lang w:val="nl-NL"/>
        </w:rPr>
      </w:pPr>
      <w:r w:rsidRPr="00542B23">
        <w:rPr>
          <w:b/>
          <w:i/>
          <w:szCs w:val="28"/>
          <w:lang w:val="nl-NL"/>
        </w:rPr>
        <w:t>- Giai đoạn thi công xây dựng:</w:t>
      </w:r>
    </w:p>
    <w:p w14:paraId="0689BBFA" w14:textId="1516B10B" w:rsidR="001C3A6D" w:rsidRPr="00542B23" w:rsidRDefault="001C3A6D" w:rsidP="004A5429">
      <w:pPr>
        <w:pStyle w:val="NormalWeb"/>
        <w:spacing w:before="120" w:beforeAutospacing="0" w:after="120" w:afterAutospacing="0"/>
        <w:ind w:firstLine="567"/>
        <w:jc w:val="both"/>
        <w:rPr>
          <w:rFonts w:eastAsia="Calibri"/>
          <w:sz w:val="28"/>
          <w:szCs w:val="28"/>
          <w:lang w:val="nl-NL"/>
        </w:rPr>
      </w:pPr>
      <w:r w:rsidRPr="00542B23">
        <w:rPr>
          <w:sz w:val="28"/>
          <w:szCs w:val="28"/>
          <w:lang w:val="nl-NL"/>
        </w:rPr>
        <w:t xml:space="preserve">Đơn vị thi công bố trí khoảng </w:t>
      </w:r>
      <w:r w:rsidR="00E93A80" w:rsidRPr="00542B23">
        <w:rPr>
          <w:sz w:val="28"/>
          <w:szCs w:val="28"/>
          <w:lang w:val="nl-NL"/>
        </w:rPr>
        <w:t>35</w:t>
      </w:r>
      <w:r w:rsidR="00B0718A" w:rsidRPr="00542B23">
        <w:rPr>
          <w:sz w:val="28"/>
          <w:szCs w:val="28"/>
          <w:lang w:val="nl-NL"/>
        </w:rPr>
        <w:t xml:space="preserve"> </w:t>
      </w:r>
      <w:r w:rsidRPr="00542B23">
        <w:rPr>
          <w:sz w:val="28"/>
          <w:szCs w:val="28"/>
          <w:lang w:val="nl-NL"/>
        </w:rPr>
        <w:t xml:space="preserve">công nhân và </w:t>
      </w:r>
      <w:r w:rsidR="00F05B5A" w:rsidRPr="00542B23">
        <w:rPr>
          <w:sz w:val="28"/>
          <w:szCs w:val="28"/>
          <w:lang w:val="nl-NL"/>
        </w:rPr>
        <w:t>5</w:t>
      </w:r>
      <w:r w:rsidRPr="00542B23">
        <w:rPr>
          <w:sz w:val="28"/>
          <w:szCs w:val="28"/>
          <w:lang w:val="nl-NL"/>
        </w:rPr>
        <w:t xml:space="preserve"> kỹ sư thực hiện thi công, giám sát hoạt động xây dựng </w:t>
      </w:r>
      <w:r w:rsidR="00600703" w:rsidRPr="00542B23">
        <w:rPr>
          <w:sz w:val="28"/>
          <w:szCs w:val="28"/>
          <w:lang w:val="nl-NL"/>
        </w:rPr>
        <w:t>trung tâm thương mại</w:t>
      </w:r>
      <w:r w:rsidRPr="00542B23">
        <w:rPr>
          <w:sz w:val="28"/>
          <w:szCs w:val="28"/>
          <w:lang w:val="nl-NL"/>
        </w:rPr>
        <w:t xml:space="preserve">. </w:t>
      </w:r>
      <w:r w:rsidRPr="00542B23">
        <w:rPr>
          <w:rFonts w:eastAsia="Calibri"/>
          <w:sz w:val="28"/>
          <w:szCs w:val="28"/>
          <w:lang w:val="nl-NL"/>
        </w:rPr>
        <w:t>Chế độ làm việc: Số ngày làm việc trong năm: 300 - 365 ngày/năm, 8 tiếng/ngày.</w:t>
      </w:r>
    </w:p>
    <w:p w14:paraId="45756222" w14:textId="0F7E4600" w:rsidR="001C3A6D" w:rsidRPr="00542B23" w:rsidRDefault="001C3A6D" w:rsidP="00031EB3">
      <w:pPr>
        <w:numPr>
          <w:ilvl w:val="0"/>
          <w:numId w:val="8"/>
        </w:numPr>
        <w:spacing w:before="120" w:after="120" w:line="240" w:lineRule="auto"/>
        <w:ind w:firstLine="567"/>
        <w:rPr>
          <w:b/>
          <w:i/>
          <w:szCs w:val="28"/>
          <w:lang w:val="nl-NL"/>
        </w:rPr>
      </w:pPr>
      <w:r w:rsidRPr="00542B23">
        <w:rPr>
          <w:b/>
          <w:i/>
          <w:szCs w:val="28"/>
          <w:lang w:val="nl-NL"/>
        </w:rPr>
        <w:t>Giai đoạn vận hành ổn định của dự</w:t>
      </w:r>
      <w:r w:rsidR="00F05B5A" w:rsidRPr="00542B23">
        <w:rPr>
          <w:b/>
          <w:i/>
          <w:szCs w:val="28"/>
          <w:lang w:val="nl-NL"/>
        </w:rPr>
        <w:t xml:space="preserve"> án</w:t>
      </w:r>
      <w:r w:rsidRPr="00542B23">
        <w:rPr>
          <w:b/>
          <w:i/>
          <w:szCs w:val="28"/>
          <w:lang w:val="nl-NL"/>
        </w:rPr>
        <w:t>:</w:t>
      </w:r>
    </w:p>
    <w:p w14:paraId="28E677AB" w14:textId="1630EA5D" w:rsidR="00DE351E" w:rsidRPr="00542B23" w:rsidRDefault="00DE351E" w:rsidP="004A5429">
      <w:pPr>
        <w:spacing w:before="120" w:after="120" w:line="240" w:lineRule="auto"/>
        <w:rPr>
          <w:szCs w:val="28"/>
          <w:lang w:val="nl-NL"/>
        </w:rPr>
      </w:pPr>
      <w:r w:rsidRPr="00542B23">
        <w:rPr>
          <w:szCs w:val="28"/>
          <w:lang w:val="nl-NL"/>
        </w:rPr>
        <w:t>Dự án vào giai đoạn vận hành sẽ có 1</w:t>
      </w:r>
      <w:r w:rsidR="00DC3C75" w:rsidRPr="00542B23">
        <w:rPr>
          <w:szCs w:val="28"/>
          <w:lang w:val="nl-NL"/>
        </w:rPr>
        <w:t>00</w:t>
      </w:r>
      <w:r w:rsidRPr="00542B23">
        <w:rPr>
          <w:szCs w:val="28"/>
          <w:lang w:val="nl-NL"/>
        </w:rPr>
        <w:t xml:space="preserve"> nhân viên</w:t>
      </w:r>
      <w:r w:rsidR="00DC3C75" w:rsidRPr="00542B23">
        <w:rPr>
          <w:szCs w:val="28"/>
          <w:lang w:val="nl-NL"/>
        </w:rPr>
        <w:t>, người lao động tại</w:t>
      </w:r>
      <w:r w:rsidRPr="00542B23">
        <w:rPr>
          <w:szCs w:val="28"/>
          <w:lang w:val="nl-NL"/>
        </w:rPr>
        <w:t xml:space="preserve"> trung tâm thương mại và lượt khách đến trung tâm thương mại khoảng 200 lượt khách.</w:t>
      </w:r>
    </w:p>
    <w:p w14:paraId="5DF9E9D6" w14:textId="47AA265E" w:rsidR="00DE351E" w:rsidRPr="00542B23" w:rsidRDefault="00DE351E" w:rsidP="004A5429">
      <w:pPr>
        <w:spacing w:before="120" w:after="120" w:line="240" w:lineRule="auto"/>
        <w:rPr>
          <w:szCs w:val="28"/>
        </w:rPr>
      </w:pPr>
      <w:r w:rsidRPr="00542B23">
        <w:rPr>
          <w:szCs w:val="28"/>
        </w:rPr>
        <w:t>Các bộ phận chính: Bao gồm bộ phận quản lý, bộ phận bán hàng, bộ phận dịch vụ khách hàng, bộ phận an ninh, và bộ phận vệ sinh.</w:t>
      </w:r>
    </w:p>
    <w:p w14:paraId="70234B66" w14:textId="3CBA2AFA" w:rsidR="00DE351E" w:rsidRPr="00542B23" w:rsidRDefault="00DE351E" w:rsidP="004A5429">
      <w:pPr>
        <w:spacing w:before="120" w:after="120" w:line="240" w:lineRule="auto"/>
        <w:rPr>
          <w:szCs w:val="28"/>
        </w:rPr>
      </w:pPr>
      <w:r w:rsidRPr="00542B23">
        <w:rPr>
          <w:szCs w:val="28"/>
        </w:rPr>
        <w:t>Đào tạo và phát triển: Đảm bảo nhân viên được đào tạo đầy đủ về kỹ năng chuyên môn và dịch vụ khách hàng, nhằm nâng cao chất lượng phục vụ và hiệu quả công việc.</w:t>
      </w:r>
    </w:p>
    <w:p w14:paraId="2DFE7126" w14:textId="57899C30" w:rsidR="004B50C4" w:rsidRPr="00542B23" w:rsidRDefault="00DE351E" w:rsidP="004A5429">
      <w:pPr>
        <w:spacing w:before="120" w:after="120" w:line="240" w:lineRule="auto"/>
        <w:rPr>
          <w:szCs w:val="28"/>
        </w:rPr>
      </w:pPr>
      <w:r w:rsidRPr="00542B23">
        <w:rPr>
          <w:szCs w:val="28"/>
        </w:rPr>
        <w:t>Dịch vụ khách hàng: Cung cấp các dịch vụ hỗ trợ khách hàng như thông tin, hướng dẫn, và giải quyết các vấn đề phát sinh, nhằm tạo sự hài lòng và tin tưởng từ phía khách hàng</w:t>
      </w:r>
      <w:r w:rsidR="004B50C4" w:rsidRPr="00542B23">
        <w:rPr>
          <w:szCs w:val="28"/>
        </w:rPr>
        <w:t>.</w:t>
      </w:r>
    </w:p>
    <w:p w14:paraId="5539B58D" w14:textId="77777777" w:rsidR="00BA671E" w:rsidRPr="00542B23" w:rsidRDefault="00BA671E" w:rsidP="004A5429">
      <w:pPr>
        <w:spacing w:before="120" w:after="120" w:line="240" w:lineRule="auto"/>
        <w:rPr>
          <w:szCs w:val="28"/>
        </w:rPr>
      </w:pPr>
    </w:p>
    <w:p w14:paraId="524D9A9B" w14:textId="544C77A5" w:rsidR="003E02DE" w:rsidRPr="00542B23" w:rsidRDefault="001C3A6D" w:rsidP="004A5429">
      <w:pPr>
        <w:spacing w:before="120" w:after="120" w:line="240" w:lineRule="auto"/>
        <w:rPr>
          <w:i/>
          <w:szCs w:val="28"/>
        </w:rPr>
      </w:pPr>
      <w:r w:rsidRPr="00542B23">
        <w:rPr>
          <w:i/>
          <w:szCs w:val="28"/>
        </w:rPr>
        <w:br w:type="page"/>
      </w:r>
    </w:p>
    <w:p w14:paraId="47764E31" w14:textId="50AAEB27" w:rsidR="00DB519D" w:rsidRPr="00542B23" w:rsidRDefault="009D798B" w:rsidP="00DB519D">
      <w:pPr>
        <w:pStyle w:val="Heading1"/>
        <w:spacing w:before="120" w:after="120" w:line="288" w:lineRule="auto"/>
        <w:jc w:val="center"/>
        <w:rPr>
          <w:sz w:val="28"/>
          <w:szCs w:val="28"/>
        </w:rPr>
      </w:pPr>
      <w:bookmarkStart w:id="325" w:name="_Toc185584965"/>
      <w:r w:rsidRPr="00542B23">
        <w:rPr>
          <w:sz w:val="28"/>
          <w:szCs w:val="28"/>
        </w:rPr>
        <w:lastRenderedPageBreak/>
        <w:t>CHƯƠNG II:</w:t>
      </w:r>
      <w:bookmarkEnd w:id="325"/>
    </w:p>
    <w:p w14:paraId="60B21710" w14:textId="38FCDCD7" w:rsidR="009D798B" w:rsidRPr="00542B23" w:rsidRDefault="009D798B" w:rsidP="00DB519D">
      <w:pPr>
        <w:pStyle w:val="Heading1"/>
        <w:spacing w:before="120" w:after="120" w:line="288" w:lineRule="auto"/>
        <w:jc w:val="center"/>
        <w:rPr>
          <w:sz w:val="28"/>
          <w:szCs w:val="28"/>
        </w:rPr>
      </w:pPr>
      <w:bookmarkStart w:id="326" w:name="_Toc185584966"/>
      <w:r w:rsidRPr="00542B23">
        <w:rPr>
          <w:sz w:val="28"/>
          <w:szCs w:val="28"/>
        </w:rPr>
        <w:t>SỰ PHÙ HỢP CỦA DỰ ÁN ĐẦU TƯ VỚI QUY HOẠCH, KHẢ NĂNG CHỊU TẢI CỦA MÔI TRƯỜNG</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6"/>
    </w:p>
    <w:p w14:paraId="2B2BAE36" w14:textId="18C94728" w:rsidR="009D798B" w:rsidRPr="00542B23" w:rsidRDefault="00F90B7A" w:rsidP="00B06C0D">
      <w:pPr>
        <w:pStyle w:val="Heading2"/>
        <w:spacing w:before="120" w:after="120" w:line="240" w:lineRule="auto"/>
        <w:ind w:firstLine="0"/>
        <w:rPr>
          <w:rFonts w:ascii="Times New Roman" w:hAnsi="Times New Roman"/>
          <w:color w:val="auto"/>
          <w:sz w:val="28"/>
          <w:szCs w:val="28"/>
        </w:rPr>
      </w:pPr>
      <w:bookmarkStart w:id="327" w:name="_Toc118448637"/>
      <w:bookmarkStart w:id="328" w:name="_Toc168399370"/>
      <w:bookmarkStart w:id="329" w:name="_Toc168402598"/>
      <w:bookmarkStart w:id="330" w:name="_Toc168402772"/>
      <w:bookmarkStart w:id="331" w:name="_Toc168984796"/>
      <w:bookmarkStart w:id="332" w:name="_Toc170456801"/>
      <w:bookmarkStart w:id="333" w:name="_Toc170456939"/>
      <w:bookmarkStart w:id="334" w:name="_Toc170565189"/>
      <w:bookmarkStart w:id="335" w:name="_Toc170890673"/>
      <w:bookmarkStart w:id="336" w:name="_Toc173743241"/>
      <w:bookmarkStart w:id="337" w:name="_Toc173840995"/>
      <w:bookmarkStart w:id="338" w:name="_Toc174797363"/>
      <w:bookmarkStart w:id="339" w:name="_Toc174797500"/>
      <w:bookmarkStart w:id="340" w:name="_Toc174797636"/>
      <w:bookmarkStart w:id="341" w:name="_Toc174797772"/>
      <w:bookmarkStart w:id="342" w:name="_Toc174876140"/>
      <w:bookmarkStart w:id="343" w:name="_Toc174876571"/>
      <w:bookmarkStart w:id="344" w:name="_Toc185584967"/>
      <w:r w:rsidRPr="00542B23">
        <w:rPr>
          <w:rFonts w:ascii="Times New Roman" w:hAnsi="Times New Roman"/>
          <w:color w:val="auto"/>
          <w:sz w:val="28"/>
          <w:szCs w:val="28"/>
        </w:rPr>
        <w:t>2.</w:t>
      </w:r>
      <w:r w:rsidR="009D798B" w:rsidRPr="00542B23">
        <w:rPr>
          <w:rFonts w:ascii="Times New Roman" w:hAnsi="Times New Roman"/>
          <w:color w:val="auto"/>
          <w:sz w:val="28"/>
          <w:szCs w:val="28"/>
        </w:rPr>
        <w:t>1. Sự phù hợp của Dự án đầu tư với quy hoạch bảo vệ môi trường Quốc gia, quy hoạch Tỉnh, phân vùng môi trường</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20451E65" w14:textId="7652DA6B" w:rsidR="00D1386C" w:rsidRPr="00542B23" w:rsidRDefault="00D1386C" w:rsidP="005B3E42">
      <w:pPr>
        <w:spacing w:before="120" w:after="120" w:line="240" w:lineRule="auto"/>
        <w:ind w:firstLine="709"/>
        <w:rPr>
          <w:bCs/>
          <w:szCs w:val="28"/>
          <w:lang w:val="pt-BR"/>
        </w:rPr>
      </w:pPr>
      <w:r w:rsidRPr="00542B23">
        <w:rPr>
          <w:bCs/>
          <w:szCs w:val="28"/>
          <w:lang w:val="pt-BR"/>
        </w:rPr>
        <w:t xml:space="preserve">Dự án </w:t>
      </w:r>
      <w:r w:rsidRPr="00542B23">
        <w:rPr>
          <w:rFonts w:eastAsia="SimSun"/>
          <w:szCs w:val="28"/>
          <w:lang w:val="nl-NL"/>
        </w:rPr>
        <w:t xml:space="preserve">“Xây dựng </w:t>
      </w:r>
      <w:r w:rsidRPr="00542B23">
        <w:rPr>
          <w:rFonts w:eastAsia="SimSun"/>
          <w:szCs w:val="28"/>
          <w:lang w:val="nl-NL"/>
        </w:rPr>
        <w:t>trung</w:t>
      </w:r>
      <w:r w:rsidRPr="00542B23">
        <w:rPr>
          <w:rFonts w:eastAsia="SimSun"/>
          <w:szCs w:val="28"/>
        </w:rPr>
        <w:t xml:space="preserve"> tâm thương mại và dịch vụ tổng hợp</w:t>
      </w:r>
      <w:r w:rsidRPr="00542B23">
        <w:rPr>
          <w:rFonts w:eastAsia="SimSun"/>
          <w:szCs w:val="28"/>
          <w:lang w:val="nl-NL"/>
        </w:rPr>
        <w:t xml:space="preserve">” </w:t>
      </w:r>
      <w:r w:rsidRPr="00542B23">
        <w:rPr>
          <w:szCs w:val="28"/>
          <w:lang w:val="nl-NL"/>
        </w:rPr>
        <w:t xml:space="preserve">của </w:t>
      </w:r>
      <w:r w:rsidRPr="00542B23">
        <w:rPr>
          <w:spacing w:val="-6"/>
          <w:szCs w:val="28"/>
          <w:shd w:val="clear" w:color="auto" w:fill="FFFFFF"/>
          <w:lang w:val="it-IT"/>
        </w:rPr>
        <w:t>Công ty TNHH Đầu tư và Thương mại Thiên Phúc Lộc</w:t>
      </w:r>
      <w:r w:rsidRPr="00542B23">
        <w:rPr>
          <w:bCs/>
          <w:szCs w:val="28"/>
          <w:lang w:val="nl-NL"/>
        </w:rPr>
        <w:t xml:space="preserve"> </w:t>
      </w:r>
      <w:r w:rsidRPr="00542B23">
        <w:rPr>
          <w:bCs/>
          <w:szCs w:val="28"/>
          <w:lang w:val="nl-NL"/>
        </w:rPr>
        <w:t>có địa chỉ</w:t>
      </w:r>
      <w:r w:rsidRPr="00542B23">
        <w:rPr>
          <w:szCs w:val="28"/>
          <w:lang w:val="nl-NL"/>
        </w:rPr>
        <w:t xml:space="preserve"> </w:t>
      </w:r>
      <w:r w:rsidRPr="00542B23">
        <w:rPr>
          <w:bCs/>
          <w:szCs w:val="28"/>
          <w:lang w:val="nl-NL"/>
        </w:rPr>
        <w:t>tại</w:t>
      </w:r>
      <w:r w:rsidRPr="00542B23">
        <w:rPr>
          <w:bCs/>
          <w:szCs w:val="28"/>
        </w:rPr>
        <w:t xml:space="preserve"> Cầu Kiều, Đại lộ Thiên Trường, </w:t>
      </w:r>
      <w:r w:rsidRPr="00542B23">
        <w:rPr>
          <w:bCs/>
          <w:szCs w:val="28"/>
          <w:lang w:val="nl-NL"/>
        </w:rPr>
        <w:t xml:space="preserve"> phường Lộc Hạ, thành phố Nam Định</w:t>
      </w:r>
      <w:r w:rsidRPr="00542B23">
        <w:rPr>
          <w:szCs w:val="28"/>
        </w:rPr>
        <w:t>, tỉnh Nam Định</w:t>
      </w:r>
      <w:r w:rsidRPr="00542B23">
        <w:rPr>
          <w:szCs w:val="28"/>
          <w:lang w:val="nl-NL"/>
        </w:rPr>
        <w:t xml:space="preserve"> </w:t>
      </w:r>
      <w:r w:rsidRPr="00542B23">
        <w:rPr>
          <w:szCs w:val="28"/>
        </w:rPr>
        <w:t xml:space="preserve">phù hợp với quy hoạch phát triển của </w:t>
      </w:r>
      <w:r w:rsidRPr="00542B23">
        <w:rPr>
          <w:bCs/>
          <w:szCs w:val="28"/>
          <w:lang w:val="pt-BR"/>
        </w:rPr>
        <w:t xml:space="preserve">tỉnh Nam Định và của địa phương bao gồm: </w:t>
      </w:r>
    </w:p>
    <w:p w14:paraId="63922185" w14:textId="418F0BB9" w:rsidR="00D1386C" w:rsidRPr="00542B23" w:rsidRDefault="00D1386C" w:rsidP="005B3E42">
      <w:pPr>
        <w:spacing w:before="120" w:after="120" w:line="240" w:lineRule="auto"/>
        <w:ind w:firstLine="709"/>
        <w:rPr>
          <w:szCs w:val="28"/>
        </w:rPr>
      </w:pPr>
      <w:r w:rsidRPr="00542B23">
        <w:rPr>
          <w:bCs/>
          <w:szCs w:val="28"/>
        </w:rPr>
        <w:t xml:space="preserve">- Quyết định số </w:t>
      </w:r>
      <w:r w:rsidRPr="00542B23">
        <w:rPr>
          <w:szCs w:val="28"/>
        </w:rPr>
        <w:t xml:space="preserve">Quyết định số 611/QĐ-TTg ngày 08/7/2024 </w:t>
      </w:r>
      <w:r w:rsidR="005B3E42" w:rsidRPr="00542B23">
        <w:rPr>
          <w:szCs w:val="28"/>
        </w:rPr>
        <w:t xml:space="preserve">của Thủ tướng Chính phủ về việc </w:t>
      </w:r>
      <w:r w:rsidR="005B3E42" w:rsidRPr="00542B23">
        <w:rPr>
          <w:szCs w:val="28"/>
        </w:rPr>
        <w:t xml:space="preserve">phê duyệt quy hoạch bảo vệ môi trường quốc gia thời kỳ 2021-2030, tầm nhìn đến </w:t>
      </w:r>
      <w:r w:rsidR="005B3E42" w:rsidRPr="00542B23">
        <w:rPr>
          <w:szCs w:val="28"/>
        </w:rPr>
        <w:t>2050.</w:t>
      </w:r>
    </w:p>
    <w:p w14:paraId="1A374A33" w14:textId="7C38FF5A" w:rsidR="00D1386C" w:rsidRPr="00542B23" w:rsidRDefault="00D1386C" w:rsidP="005B3E42">
      <w:pPr>
        <w:shd w:val="clear" w:color="auto" w:fill="FFFFFF"/>
        <w:spacing w:before="120" w:after="120" w:line="240" w:lineRule="auto"/>
        <w:ind w:firstLine="709"/>
        <w:rPr>
          <w:szCs w:val="28"/>
        </w:rPr>
      </w:pPr>
      <w:r w:rsidRPr="00542B23">
        <w:rPr>
          <w:szCs w:val="28"/>
        </w:rPr>
        <w:t>- Quyết định số 2341/QĐ-TTg ngày 02/12/2013 của Thủ tướng Chính phủ về việc Phê duyệt quy hoạch tổng thể phát triển kinh tế xã hội của tỉnh Nam Định đến năm 2020, định hướng năm 2030</w:t>
      </w:r>
      <w:r w:rsidRPr="00542B23">
        <w:rPr>
          <w:szCs w:val="28"/>
          <w:lang w:val="pt-BR"/>
        </w:rPr>
        <w:t xml:space="preserve">; Cụ thể đối với định hướng phát triển thương mại, dịch vụ: Phát triển lĩnh vực thương mại, dịch vụ bền vững, hiệu quả đáp ứng nhu cầu phát triển ngày càng cao của xã hội, tạo môi trường cạnh trnah bình đẳng, minh bạch; phấn đấu tốc độ tăng trưởng đạt khoảng 12,2%/năm cho cả giai đoạn. Hoàn chỉnh hệ thống kết cấu hạ tầng và cơ sở kỹ thuật phục vụ thương mại theo hướng kết hợp giữ phát triển thương mại tại khu vực đô thị với khu vực nông thôn; hình thành các cụm thương mại – dịch vụ kết nối với vùng sản xuất hàng hóa nông nghiệp tập trung; phát triển đồng bộ, hoàn chỉnh và ngày càng hiện đại các loại thị trường dịch vụ trên địa bàn tỉnh Nam </w:t>
      </w:r>
      <w:r w:rsidRPr="00542B23">
        <w:rPr>
          <w:szCs w:val="28"/>
          <w:lang w:val="pt-BR"/>
        </w:rPr>
        <w:t>Định</w:t>
      </w:r>
      <w:r w:rsidRPr="00542B23">
        <w:rPr>
          <w:szCs w:val="28"/>
        </w:rPr>
        <w:t>.</w:t>
      </w:r>
    </w:p>
    <w:p w14:paraId="6D8CC117" w14:textId="77777777" w:rsidR="00D1386C" w:rsidRPr="00542B23" w:rsidRDefault="00D1386C" w:rsidP="005B3E42">
      <w:pPr>
        <w:shd w:val="clear" w:color="auto" w:fill="FFFFFF"/>
        <w:spacing w:before="120" w:after="120" w:line="240" w:lineRule="auto"/>
        <w:ind w:firstLine="709"/>
        <w:rPr>
          <w:szCs w:val="28"/>
          <w:lang w:val="pt-BR"/>
        </w:rPr>
      </w:pPr>
      <w:r w:rsidRPr="00542B23">
        <w:rPr>
          <w:szCs w:val="28"/>
          <w:lang w:val="pt-BR"/>
        </w:rPr>
        <w:t xml:space="preserve">- Quyết định số 1729/QĐ-TTg ngày 29/12/2023 của Thủ tướng Chính phủ phê duyệt quy hoạch tỉnh Nam Định thời kỳ 2021-2030 tầm nhìn đến 2050. Cụ thể đối với thương mại, dịch vụ: Phát triển ngành thương mại hiện đại, đáp ứng kịp thời nhu cầu sản xuất và đời sống. Thu hút các thành phần kinh tế tham gia đầu tư, phát triển hệ thống bán buôn, bán lẻ, các loại hình dịch vụ phân phối chất lượng cao, quy mô lớn, hiện đại (siêu thị, trung tâm thương mại, cửa hàng tiện ích…). Phát triển đa dạng phương thức tổ chức, kinh doanh thương mại trong tỉnh. </w:t>
      </w:r>
    </w:p>
    <w:p w14:paraId="4BD89122" w14:textId="698A8653" w:rsidR="00D1386C" w:rsidRPr="00542B23" w:rsidRDefault="00D1386C" w:rsidP="005B3E42">
      <w:pPr>
        <w:spacing w:before="120" w:after="120" w:line="240" w:lineRule="auto"/>
        <w:ind w:firstLine="709"/>
        <w:rPr>
          <w:rStyle w:val="fontstyle01"/>
          <w:rFonts w:ascii="Times New Roman" w:hAnsi="Times New Roman" w:cs="Times New Roman"/>
          <w:color w:val="auto"/>
          <w:sz w:val="28"/>
          <w:szCs w:val="28"/>
          <w:lang w:val="pt-BR"/>
        </w:rPr>
      </w:pPr>
      <w:r w:rsidRPr="00542B23">
        <w:rPr>
          <w:szCs w:val="28"/>
          <w:lang w:eastAsia="vi-VN"/>
        </w:rPr>
        <w:t xml:space="preserve">- </w:t>
      </w:r>
      <w:r w:rsidRPr="00542B23">
        <w:rPr>
          <w:bCs/>
          <w:iCs/>
          <w:szCs w:val="28"/>
          <w:lang w:val="pl-PL"/>
        </w:rPr>
        <w:t xml:space="preserve">Quyết định số 1422/QĐ-TTg ngày 179/2020 của </w:t>
      </w:r>
      <w:r w:rsidRPr="00542B23">
        <w:rPr>
          <w:bCs/>
          <w:iCs/>
          <w:szCs w:val="28"/>
          <w:lang w:val="pt-BR"/>
        </w:rPr>
        <w:t>Thủ tướng Chính phủ</w:t>
      </w:r>
      <w:r w:rsidRPr="00542B23">
        <w:rPr>
          <w:bCs/>
          <w:iCs/>
          <w:szCs w:val="28"/>
          <w:lang w:val="pl-PL"/>
        </w:rPr>
        <w:t xml:space="preserve"> về việc </w:t>
      </w:r>
      <w:r w:rsidRPr="00542B23">
        <w:rPr>
          <w:bCs/>
          <w:iCs/>
          <w:szCs w:val="28"/>
        </w:rPr>
        <w:t>phê duyệt</w:t>
      </w:r>
      <w:r w:rsidRPr="00542B23">
        <w:rPr>
          <w:bCs/>
          <w:iCs/>
          <w:szCs w:val="28"/>
          <w:lang w:val="pl-PL"/>
        </w:rPr>
        <w:t xml:space="preserve"> điều chỉnh quy hoạch chung thành phố Nam Định đến năm 2040, tầm nhìn đến năm 2050; Quyết định số 2401/QĐ-UBND ngày 04/11/2021 của UBND tỉnh Nam Định về việc phê duyệt Chương trình phát triển đô thị thành phố Nam Định giai đoạn 2021-2030, về thương mại – dịch vụ: </w:t>
      </w:r>
      <w:r w:rsidRPr="00542B23">
        <w:rPr>
          <w:rStyle w:val="fontstyle01"/>
          <w:rFonts w:ascii="Times New Roman" w:hAnsi="Times New Roman" w:cs="Times New Roman"/>
          <w:color w:val="auto"/>
          <w:sz w:val="28"/>
          <w:szCs w:val="28"/>
          <w:lang w:val="pt-BR"/>
        </w:rPr>
        <w:t>Tiếp tục đẩy mạnh, hình thành các khu dịch vụ</w:t>
      </w:r>
      <w:r w:rsidRPr="00542B23">
        <w:rPr>
          <w:szCs w:val="28"/>
          <w:lang w:val="pt-BR"/>
        </w:rPr>
        <w:t xml:space="preserve"> </w:t>
      </w:r>
      <w:r w:rsidRPr="00542B23">
        <w:rPr>
          <w:rStyle w:val="fontstyle01"/>
          <w:rFonts w:ascii="Times New Roman" w:hAnsi="Times New Roman" w:cs="Times New Roman"/>
          <w:color w:val="auto"/>
          <w:sz w:val="28"/>
          <w:szCs w:val="28"/>
          <w:lang w:val="pt-BR"/>
        </w:rPr>
        <w:t>thương mại tập trung, xây dựng các công trình dịch vụ trung tâm</w:t>
      </w:r>
      <w:r w:rsidRPr="00542B23">
        <w:rPr>
          <w:szCs w:val="28"/>
          <w:lang w:val="pt-BR"/>
        </w:rPr>
        <w:t xml:space="preserve"> </w:t>
      </w:r>
      <w:r w:rsidRPr="00542B23">
        <w:rPr>
          <w:rStyle w:val="fontstyle01"/>
          <w:rFonts w:ascii="Times New Roman" w:hAnsi="Times New Roman" w:cs="Times New Roman"/>
          <w:color w:val="auto"/>
          <w:sz w:val="28"/>
          <w:szCs w:val="28"/>
          <w:lang w:val="pt-BR"/>
        </w:rPr>
        <w:t xml:space="preserve">thương mại tổng hợp,... </w:t>
      </w:r>
    </w:p>
    <w:p w14:paraId="55EE8323" w14:textId="77777777" w:rsidR="005B3E42" w:rsidRPr="00542B23" w:rsidRDefault="005B3E42" w:rsidP="005B3E42">
      <w:pPr>
        <w:spacing w:before="120" w:after="120" w:line="240" w:lineRule="auto"/>
        <w:ind w:firstLine="709"/>
        <w:rPr>
          <w:rStyle w:val="fontstyle01"/>
          <w:rFonts w:ascii="Times New Roman" w:hAnsi="Times New Roman" w:cs="Times New Roman"/>
          <w:color w:val="auto"/>
          <w:spacing w:val="-2"/>
          <w:sz w:val="28"/>
          <w:szCs w:val="28"/>
          <w:lang w:val="pt-BR"/>
        </w:rPr>
      </w:pPr>
      <w:r w:rsidRPr="00542B23">
        <w:rPr>
          <w:rStyle w:val="fontstyle01"/>
          <w:rFonts w:ascii="Times New Roman" w:hAnsi="Times New Roman" w:cs="Times New Roman"/>
          <w:color w:val="auto"/>
          <w:spacing w:val="-2"/>
          <w:sz w:val="28"/>
          <w:szCs w:val="28"/>
          <w:lang w:val="pt-BR"/>
        </w:rPr>
        <w:t xml:space="preserve">- Quyết định số 1396/QĐ-UBND ngày 02/7/2021 của UBND tỉnh Nam Định về việc phê duyệt quy hoạch sử dụng đất đến năm 2030 và kế hoạch sử dụng đất năm đầu của quy hoạch sử dụng đất thành phố Nam Định, tỉnh Nam Định; Quyết định số 2856/QĐ-UBND ngày 27/12/2021 của UBND tỉnh Nam Định về việc phê </w:t>
      </w:r>
      <w:r w:rsidRPr="00542B23">
        <w:rPr>
          <w:rStyle w:val="fontstyle01"/>
          <w:rFonts w:ascii="Times New Roman" w:hAnsi="Times New Roman" w:cs="Times New Roman"/>
          <w:color w:val="auto"/>
          <w:spacing w:val="-2"/>
          <w:sz w:val="28"/>
          <w:szCs w:val="28"/>
          <w:lang w:val="pt-BR"/>
        </w:rPr>
        <w:lastRenderedPageBreak/>
        <w:t>duyệt kế hoạch sử dụng đất năm 2022 thành phố Nam Định và Quyết định số 1793/QĐ-UBND ngày 12/9/2023 của UBND tỉnh Nam Định về việc phê duyệt quy hoạch phân khu II (phân khu phía Bắc) trên địa bàn thành phố Nam Định.</w:t>
      </w:r>
    </w:p>
    <w:p w14:paraId="1BEB9CF7" w14:textId="2B5B5677" w:rsidR="009D798B" w:rsidRPr="00542B23" w:rsidRDefault="005B3E42" w:rsidP="005B3E42">
      <w:pPr>
        <w:tabs>
          <w:tab w:val="left" w:pos="900"/>
        </w:tabs>
        <w:spacing w:before="120" w:after="120" w:line="240" w:lineRule="auto"/>
        <w:rPr>
          <w:rFonts w:eastAsia="Times New Roman"/>
          <w:spacing w:val="-4"/>
          <w:szCs w:val="28"/>
          <w:lang w:eastAsia="en-US"/>
        </w:rPr>
      </w:pPr>
      <w:r w:rsidRPr="00542B23">
        <w:rPr>
          <w:szCs w:val="28"/>
        </w:rPr>
        <w:t>D</w:t>
      </w:r>
      <w:r w:rsidR="003708AB" w:rsidRPr="00542B23">
        <w:rPr>
          <w:szCs w:val="28"/>
        </w:rPr>
        <w:t>ự án được triển khai là hoàn toàn phù hợp. Tuy nhiên, bên cạnh những thuận lợi và phù hợp việc phát triển dự án khó tránh khỏi những tác động tiêu cực đối với môi trường tự nhiên của khu vực dự án, các tác động cần có những giải pháp cụ thể trong việc phòng ngừa và giảm thiểu các tác động do triển khai dự án chi tiết các tác động được đánh giá trong các nội dung tiếp theo dưới đây.</w:t>
      </w:r>
      <w:r w:rsidR="009D798B" w:rsidRPr="00542B23">
        <w:rPr>
          <w:rFonts w:eastAsia="Times New Roman"/>
          <w:spacing w:val="-4"/>
          <w:szCs w:val="28"/>
          <w:lang w:eastAsia="en-US"/>
        </w:rPr>
        <w:t xml:space="preserve"> </w:t>
      </w:r>
    </w:p>
    <w:p w14:paraId="38F1611C" w14:textId="2C04512D" w:rsidR="009D798B" w:rsidRPr="00542B23" w:rsidRDefault="00F90B7A" w:rsidP="00B06C0D">
      <w:pPr>
        <w:pStyle w:val="Heading2"/>
        <w:spacing w:before="120" w:after="120" w:line="240" w:lineRule="auto"/>
        <w:ind w:firstLine="0"/>
        <w:rPr>
          <w:rFonts w:ascii="Times New Roman" w:hAnsi="Times New Roman"/>
          <w:color w:val="auto"/>
          <w:sz w:val="28"/>
          <w:szCs w:val="28"/>
        </w:rPr>
      </w:pPr>
      <w:bookmarkStart w:id="345" w:name="_Toc118448638"/>
      <w:bookmarkStart w:id="346" w:name="_Toc168399371"/>
      <w:bookmarkStart w:id="347" w:name="_Toc168402599"/>
      <w:bookmarkStart w:id="348" w:name="_Toc168402773"/>
      <w:bookmarkStart w:id="349" w:name="_Toc168984797"/>
      <w:bookmarkStart w:id="350" w:name="_Toc170456802"/>
      <w:bookmarkStart w:id="351" w:name="_Toc170456940"/>
      <w:bookmarkStart w:id="352" w:name="_Toc170565190"/>
      <w:bookmarkStart w:id="353" w:name="_Toc170890674"/>
      <w:bookmarkStart w:id="354" w:name="_Toc173743242"/>
      <w:bookmarkStart w:id="355" w:name="_Toc173840996"/>
      <w:bookmarkStart w:id="356" w:name="_Toc174797364"/>
      <w:bookmarkStart w:id="357" w:name="_Toc174797501"/>
      <w:bookmarkStart w:id="358" w:name="_Toc174797637"/>
      <w:bookmarkStart w:id="359" w:name="_Toc174797773"/>
      <w:bookmarkStart w:id="360" w:name="_Toc174876141"/>
      <w:bookmarkStart w:id="361" w:name="_Toc174876572"/>
      <w:bookmarkStart w:id="362" w:name="_Toc185584968"/>
      <w:r w:rsidRPr="00542B23">
        <w:rPr>
          <w:rFonts w:ascii="Times New Roman" w:hAnsi="Times New Roman"/>
          <w:color w:val="auto"/>
          <w:sz w:val="28"/>
          <w:szCs w:val="28"/>
        </w:rPr>
        <w:t>2.</w:t>
      </w:r>
      <w:r w:rsidR="00F1716A" w:rsidRPr="00542B23">
        <w:rPr>
          <w:rFonts w:ascii="Times New Roman" w:hAnsi="Times New Roman"/>
          <w:color w:val="auto"/>
          <w:sz w:val="28"/>
          <w:szCs w:val="28"/>
        </w:rPr>
        <w:t>2.</w:t>
      </w:r>
      <w:r w:rsidR="009D798B" w:rsidRPr="00542B23">
        <w:rPr>
          <w:rFonts w:ascii="Times New Roman" w:hAnsi="Times New Roman"/>
          <w:color w:val="auto"/>
          <w:sz w:val="28"/>
          <w:szCs w:val="28"/>
        </w:rPr>
        <w:t xml:space="preserve"> Sự phù hợp của Dự án đầu tư đối với khả năng chịu tải của môi trường</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1F273D8D" w14:textId="68B367DE" w:rsidR="004B5A4C" w:rsidRPr="00542B23" w:rsidRDefault="0038370C" w:rsidP="00B06C0D">
      <w:pPr>
        <w:spacing w:before="120" w:after="120" w:line="240" w:lineRule="auto"/>
        <w:ind w:firstLine="0"/>
        <w:rPr>
          <w:rFonts w:eastAsia="Calibri"/>
          <w:b/>
          <w:szCs w:val="28"/>
          <w:lang w:eastAsia="en-US"/>
        </w:rPr>
      </w:pPr>
      <w:r w:rsidRPr="00542B23">
        <w:rPr>
          <w:rFonts w:eastAsia="Calibri"/>
          <w:b/>
          <w:szCs w:val="28"/>
          <w:lang w:eastAsia="en-US"/>
        </w:rPr>
        <w:t>Đối với</w:t>
      </w:r>
      <w:r w:rsidR="004B5A4C" w:rsidRPr="00542B23">
        <w:rPr>
          <w:rFonts w:eastAsia="Calibri"/>
          <w:b/>
          <w:szCs w:val="28"/>
          <w:lang w:eastAsia="en-US"/>
        </w:rPr>
        <w:t xml:space="preserve"> thu gom xử lý nướ</w:t>
      </w:r>
      <w:r w:rsidR="00B27CF4" w:rsidRPr="00542B23">
        <w:rPr>
          <w:rFonts w:eastAsia="Calibri"/>
          <w:b/>
          <w:szCs w:val="28"/>
          <w:lang w:eastAsia="en-US"/>
        </w:rPr>
        <w:t>c mưa và nước thải</w:t>
      </w:r>
    </w:p>
    <w:p w14:paraId="28D2B72F" w14:textId="549A7A61" w:rsidR="00F35DBB" w:rsidRPr="00542B23" w:rsidRDefault="001B756E" w:rsidP="001B756E">
      <w:pPr>
        <w:spacing w:before="120" w:after="120" w:line="240" w:lineRule="auto"/>
        <w:rPr>
          <w:szCs w:val="28"/>
          <w:lang w:eastAsia="vi-VN"/>
        </w:rPr>
      </w:pPr>
      <w:r w:rsidRPr="00542B23">
        <w:rPr>
          <w:szCs w:val="28"/>
          <w:lang w:eastAsia="vi-VN"/>
        </w:rPr>
        <w:t xml:space="preserve">- </w:t>
      </w:r>
      <w:r w:rsidR="000F662B" w:rsidRPr="00542B23">
        <w:rPr>
          <w:szCs w:val="28"/>
          <w:lang w:eastAsia="vi-VN"/>
        </w:rPr>
        <w:t xml:space="preserve">Nước mưa </w:t>
      </w:r>
      <w:r w:rsidR="001B3619" w:rsidRPr="00542B23">
        <w:rPr>
          <w:szCs w:val="28"/>
          <w:lang w:eastAsia="vi-VN"/>
        </w:rPr>
        <w:t>sau khi được thu gom thoát tạ</w:t>
      </w:r>
      <w:r w:rsidR="00C07756" w:rsidRPr="00542B23">
        <w:rPr>
          <w:szCs w:val="28"/>
          <w:lang w:eastAsia="vi-VN"/>
        </w:rPr>
        <w:t>i 01</w:t>
      </w:r>
      <w:r w:rsidR="001B3619" w:rsidRPr="00542B23">
        <w:rPr>
          <w:szCs w:val="28"/>
          <w:lang w:eastAsia="vi-VN"/>
        </w:rPr>
        <w:t xml:space="preserve"> vị trí: </w:t>
      </w:r>
    </w:p>
    <w:p w14:paraId="23F900C6" w14:textId="0D980C97" w:rsidR="001B756E" w:rsidRPr="00542B23" w:rsidRDefault="00E04956" w:rsidP="001B756E">
      <w:pPr>
        <w:widowControl w:val="0"/>
        <w:spacing w:before="120" w:after="120" w:line="240" w:lineRule="auto"/>
        <w:ind w:firstLine="720"/>
        <w:rPr>
          <w:rStyle w:val="Vnbnnidung"/>
          <w:bCs/>
          <w:noProof/>
          <w:szCs w:val="22"/>
        </w:rPr>
      </w:pPr>
      <w:r w:rsidRPr="00542B23">
        <w:rPr>
          <w:szCs w:val="28"/>
          <w:lang w:eastAsia="vi-VN"/>
        </w:rPr>
        <w:t>X = 2261455.736 (m)</w:t>
      </w:r>
      <w:r w:rsidR="00E62058" w:rsidRPr="00542B23">
        <w:rPr>
          <w:szCs w:val="28"/>
          <w:lang w:eastAsia="vi-VN"/>
        </w:rPr>
        <w:t xml:space="preserve">, </w:t>
      </w:r>
      <w:r w:rsidRPr="00542B23">
        <w:rPr>
          <w:szCs w:val="28"/>
          <w:lang w:eastAsia="vi-VN"/>
        </w:rPr>
        <w:t>Y=566576.365 (m)</w:t>
      </w:r>
      <w:r w:rsidR="001B756E" w:rsidRPr="00542B23">
        <w:rPr>
          <w:lang w:val="pl-PL" w:eastAsia="vi-VN"/>
        </w:rPr>
        <w:t xml:space="preserve"> (hệ tọa độ VN 2000, kinh tuyến trục 105</w:t>
      </w:r>
      <w:r w:rsidR="001B756E" w:rsidRPr="00542B23">
        <w:rPr>
          <w:vertAlign w:val="superscript"/>
          <w:lang w:val="pl-PL" w:eastAsia="vi-VN"/>
        </w:rPr>
        <w:t>0</w:t>
      </w:r>
      <w:r w:rsidR="001B756E" w:rsidRPr="00542B23">
        <w:rPr>
          <w:lang w:val="pl-PL" w:eastAsia="vi-VN"/>
        </w:rPr>
        <w:t>30</w:t>
      </w:r>
      <w:r w:rsidR="001B756E" w:rsidRPr="00542B23">
        <w:rPr>
          <w:vertAlign w:val="superscript"/>
          <w:lang w:val="pl-PL" w:eastAsia="vi-VN"/>
        </w:rPr>
        <w:t>’</w:t>
      </w:r>
      <w:r w:rsidR="001B756E" w:rsidRPr="00542B23">
        <w:rPr>
          <w:lang w:val="pl-PL" w:eastAsia="vi-VN"/>
        </w:rPr>
        <w:t>, múi chiếu 3</w:t>
      </w:r>
      <w:r w:rsidR="001B756E" w:rsidRPr="00542B23">
        <w:rPr>
          <w:vertAlign w:val="superscript"/>
          <w:lang w:val="pl-PL" w:eastAsia="vi-VN"/>
        </w:rPr>
        <w:t>0</w:t>
      </w:r>
      <w:r w:rsidR="001B756E" w:rsidRPr="00542B23">
        <w:rPr>
          <w:lang w:val="pl-PL" w:eastAsia="vi-VN"/>
        </w:rPr>
        <w:t>)</w:t>
      </w:r>
      <w:r w:rsidR="005B3E42" w:rsidRPr="00542B23">
        <w:rPr>
          <w:rStyle w:val="Vnbnnidung"/>
        </w:rPr>
        <w:t>.</w:t>
      </w:r>
    </w:p>
    <w:p w14:paraId="213C673A" w14:textId="16C65DDD" w:rsidR="008D14F7" w:rsidRPr="00542B23" w:rsidRDefault="001B756E" w:rsidP="001B756E">
      <w:pPr>
        <w:widowControl w:val="0"/>
        <w:spacing w:before="120" w:after="120" w:line="240" w:lineRule="auto"/>
        <w:rPr>
          <w:rStyle w:val="Vnbnnidung"/>
          <w:bCs/>
          <w:noProof/>
          <w:szCs w:val="22"/>
        </w:rPr>
      </w:pPr>
      <w:r w:rsidRPr="00542B23">
        <w:rPr>
          <w:rStyle w:val="Vnbnnidung"/>
        </w:rPr>
        <w:t xml:space="preserve">- </w:t>
      </w:r>
      <w:r w:rsidR="00F35DBB" w:rsidRPr="00542B23">
        <w:rPr>
          <w:rStyle w:val="Vnbnnidung"/>
        </w:rPr>
        <w:t>Dự án dự kiến xây dựng</w:t>
      </w:r>
      <w:r w:rsidR="00C07756" w:rsidRPr="00542B23">
        <w:rPr>
          <w:rStyle w:val="Vnbnnidung"/>
        </w:rPr>
        <w:t xml:space="preserve"> </w:t>
      </w:r>
      <w:r w:rsidR="00B27415" w:rsidRPr="00542B23">
        <w:rPr>
          <w:rStyle w:val="Vnbnnidung"/>
        </w:rPr>
        <w:t>01</w:t>
      </w:r>
      <w:r w:rsidR="00F35DBB" w:rsidRPr="00542B23">
        <w:rPr>
          <w:rStyle w:val="Vnbnnidung"/>
        </w:rPr>
        <w:t xml:space="preserve"> hệ thống xử lý nước thải </w:t>
      </w:r>
      <w:r w:rsidR="000F662B" w:rsidRPr="00542B23">
        <w:rPr>
          <w:rStyle w:val="Vnbnnidung"/>
        </w:rPr>
        <w:t>vớ</w:t>
      </w:r>
      <w:r w:rsidR="00B27415" w:rsidRPr="00542B23">
        <w:rPr>
          <w:rStyle w:val="Vnbnnidung"/>
        </w:rPr>
        <w:t>i</w:t>
      </w:r>
      <w:r w:rsidR="000F662B" w:rsidRPr="00542B23">
        <w:rPr>
          <w:rStyle w:val="Vnbnnidung"/>
        </w:rPr>
        <w:t xml:space="preserve"> </w:t>
      </w:r>
      <w:r w:rsidR="00F35DBB" w:rsidRPr="00542B23">
        <w:rPr>
          <w:rStyle w:val="Vnbnnidung"/>
        </w:rPr>
        <w:t>công suấ</w:t>
      </w:r>
      <w:r w:rsidR="0022653A" w:rsidRPr="00542B23">
        <w:rPr>
          <w:rStyle w:val="Vnbnnidung"/>
        </w:rPr>
        <w:t>t 2</w:t>
      </w:r>
      <w:r w:rsidR="00C07756" w:rsidRPr="00542B23">
        <w:rPr>
          <w:rStyle w:val="Vnbnnidung"/>
        </w:rPr>
        <w:t xml:space="preserve">0 </w:t>
      </w:r>
      <w:r w:rsidR="00F35DBB" w:rsidRPr="00542B23">
        <w:rPr>
          <w:rStyle w:val="Vnbnnidung"/>
        </w:rPr>
        <w:t>m</w:t>
      </w:r>
      <w:r w:rsidR="00F35DBB" w:rsidRPr="00542B23">
        <w:rPr>
          <w:rStyle w:val="Vnbnnidung"/>
          <w:vertAlign w:val="superscript"/>
        </w:rPr>
        <w:t>3</w:t>
      </w:r>
      <w:r w:rsidR="00F35DBB" w:rsidRPr="00542B23">
        <w:rPr>
          <w:rStyle w:val="Vnbnnidung"/>
        </w:rPr>
        <w:t>/ngày.đêm</w:t>
      </w:r>
      <w:r w:rsidR="00B27415" w:rsidRPr="00542B23">
        <w:rPr>
          <w:rStyle w:val="Vnbnnidung"/>
        </w:rPr>
        <w:t xml:space="preserve"> </w:t>
      </w:r>
      <w:r w:rsidR="00F35DBB" w:rsidRPr="00542B23">
        <w:rPr>
          <w:rStyle w:val="Vnbnnidung"/>
        </w:rPr>
        <w:t xml:space="preserve">để xử lý toàn bộ nước thải sinh </w:t>
      </w:r>
      <w:r w:rsidR="0038370C" w:rsidRPr="00542B23">
        <w:rPr>
          <w:rStyle w:val="Vnbnnidung"/>
        </w:rPr>
        <w:t>hoạt, sản xuất</w:t>
      </w:r>
      <w:r w:rsidR="00F35DBB" w:rsidRPr="00542B23">
        <w:rPr>
          <w:rStyle w:val="Vnbnnidung"/>
        </w:rPr>
        <w:t xml:space="preserve"> phát sinh trong quá trình hoạt động củ</w:t>
      </w:r>
      <w:r w:rsidR="00320C1B" w:rsidRPr="00542B23">
        <w:rPr>
          <w:rStyle w:val="Vnbnnidung"/>
        </w:rPr>
        <w:t>a trung tâm thương mại và dịch vụ tổng hợp</w:t>
      </w:r>
      <w:r w:rsidR="00F35DBB" w:rsidRPr="00542B23">
        <w:rPr>
          <w:rStyle w:val="Vnbnnidung"/>
        </w:rPr>
        <w:t xml:space="preserve">. </w:t>
      </w:r>
      <w:r w:rsidR="00E62058" w:rsidRPr="00542B23">
        <w:rPr>
          <w:rStyle w:val="Vnbnnidung"/>
        </w:rPr>
        <w:t>Tọa độ xả thả</w:t>
      </w:r>
      <w:r w:rsidR="00B27415" w:rsidRPr="00542B23">
        <w:rPr>
          <w:rStyle w:val="Vnbnnidung"/>
        </w:rPr>
        <w:t>i của</w:t>
      </w:r>
      <w:r w:rsidR="00E62058" w:rsidRPr="00542B23">
        <w:rPr>
          <w:rStyle w:val="Vnbnnidung"/>
        </w:rPr>
        <w:t xml:space="preserve"> hệ thống xử lý nước thải </w:t>
      </w:r>
      <w:r w:rsidR="003A2F06" w:rsidRPr="00542B23">
        <w:rPr>
          <w:lang w:val="pl-PL" w:eastAsia="vi-VN"/>
        </w:rPr>
        <w:t>(hệ tọa độ VN 2000, kinh tuyến trục 105</w:t>
      </w:r>
      <w:r w:rsidR="003A2F06" w:rsidRPr="00542B23">
        <w:rPr>
          <w:vertAlign w:val="superscript"/>
          <w:lang w:val="pl-PL" w:eastAsia="vi-VN"/>
        </w:rPr>
        <w:t>0</w:t>
      </w:r>
      <w:r w:rsidR="003A2F06" w:rsidRPr="00542B23">
        <w:rPr>
          <w:lang w:val="pl-PL" w:eastAsia="vi-VN"/>
        </w:rPr>
        <w:t>30</w:t>
      </w:r>
      <w:r w:rsidR="003A2F06" w:rsidRPr="00542B23">
        <w:rPr>
          <w:vertAlign w:val="superscript"/>
          <w:lang w:val="pl-PL" w:eastAsia="vi-VN"/>
        </w:rPr>
        <w:t>’</w:t>
      </w:r>
      <w:r w:rsidR="003A2F06" w:rsidRPr="00542B23">
        <w:rPr>
          <w:lang w:val="pl-PL" w:eastAsia="vi-VN"/>
        </w:rPr>
        <w:t>, múi chiếu 3</w:t>
      </w:r>
      <w:r w:rsidR="003A2F06" w:rsidRPr="00542B23">
        <w:rPr>
          <w:vertAlign w:val="superscript"/>
          <w:lang w:val="pl-PL" w:eastAsia="vi-VN"/>
        </w:rPr>
        <w:t>0</w:t>
      </w:r>
      <w:r w:rsidR="003A2F06" w:rsidRPr="00542B23">
        <w:rPr>
          <w:lang w:val="pl-PL" w:eastAsia="vi-VN"/>
        </w:rPr>
        <w:t>)</w:t>
      </w:r>
      <w:r w:rsidR="003A2F06" w:rsidRPr="00542B23">
        <w:rPr>
          <w:lang w:eastAsia="vi-VN"/>
        </w:rPr>
        <w:t xml:space="preserve"> </w:t>
      </w:r>
      <w:r w:rsidR="00E62058" w:rsidRPr="00542B23">
        <w:rPr>
          <w:rStyle w:val="Vnbnnidung"/>
        </w:rPr>
        <w:t xml:space="preserve">là: </w:t>
      </w:r>
    </w:p>
    <w:p w14:paraId="36CA4BD5" w14:textId="0E42517A" w:rsidR="00F35DBB" w:rsidRPr="00542B23" w:rsidRDefault="00E62058" w:rsidP="00B30B2E">
      <w:pPr>
        <w:pStyle w:val="ListParagraph"/>
        <w:spacing w:before="120" w:after="120" w:line="240" w:lineRule="auto"/>
        <w:ind w:left="0"/>
        <w:jc w:val="center"/>
        <w:rPr>
          <w:rStyle w:val="Vnbnnidung"/>
        </w:rPr>
      </w:pPr>
      <w:r w:rsidRPr="00542B23">
        <w:rPr>
          <w:rFonts w:eastAsia="Times New Roman"/>
          <w:szCs w:val="28"/>
          <w:lang w:eastAsia="en-US"/>
        </w:rPr>
        <w:t xml:space="preserve">X = 2261457.688 </w:t>
      </w:r>
      <w:r w:rsidRPr="00542B23">
        <w:rPr>
          <w:rFonts w:eastAsia="SimSun"/>
          <w:szCs w:val="28"/>
          <w:lang w:eastAsia="ko-KR"/>
        </w:rPr>
        <w:t>(m)</w:t>
      </w:r>
      <w:r w:rsidRPr="00542B23">
        <w:rPr>
          <w:rFonts w:eastAsia="SimSun"/>
          <w:szCs w:val="28"/>
          <w:lang w:val="nl-NL" w:eastAsia="ko-KR"/>
        </w:rPr>
        <w:t xml:space="preserve">; Y = 566580.889 </w:t>
      </w:r>
      <w:r w:rsidRPr="00542B23">
        <w:rPr>
          <w:rFonts w:eastAsia="Times New Roman"/>
          <w:szCs w:val="28"/>
          <w:lang w:eastAsia="en-US"/>
        </w:rPr>
        <w:t>(m)</w:t>
      </w:r>
      <w:r w:rsidRPr="00542B23">
        <w:rPr>
          <w:rFonts w:eastAsia="SimSun"/>
          <w:szCs w:val="28"/>
          <w:lang w:val="nl-NL" w:eastAsia="ko-KR"/>
        </w:rPr>
        <w:t>.</w:t>
      </w:r>
    </w:p>
    <w:p w14:paraId="0A44378A" w14:textId="2FD122FA" w:rsidR="00E62058" w:rsidRPr="00542B23" w:rsidRDefault="0038370C" w:rsidP="001B756E">
      <w:pPr>
        <w:tabs>
          <w:tab w:val="left" w:pos="0"/>
        </w:tabs>
        <w:spacing w:before="120" w:after="120" w:line="240" w:lineRule="auto"/>
        <w:ind w:firstLine="0"/>
        <w:rPr>
          <w:rFonts w:eastAsia="Times New Roman"/>
          <w:szCs w:val="28"/>
          <w:lang w:eastAsia="en-US"/>
        </w:rPr>
      </w:pPr>
      <w:r w:rsidRPr="00542B23">
        <w:rPr>
          <w:rFonts w:eastAsia="Times New Roman"/>
          <w:b/>
          <w:szCs w:val="28"/>
          <w:lang w:eastAsia="en-US"/>
        </w:rPr>
        <w:t>Đối với</w:t>
      </w:r>
      <w:r w:rsidR="001461E8" w:rsidRPr="00542B23">
        <w:rPr>
          <w:rFonts w:eastAsia="Times New Roman"/>
          <w:b/>
          <w:szCs w:val="28"/>
          <w:lang w:eastAsia="en-US"/>
        </w:rPr>
        <w:t xml:space="preserve"> chất thải rắn thông thường và chất thải nguy hại</w:t>
      </w:r>
    </w:p>
    <w:p w14:paraId="4B109CA2" w14:textId="530BB296" w:rsidR="0038370C" w:rsidRPr="00542B23" w:rsidRDefault="00B34B43" w:rsidP="0038370C">
      <w:pPr>
        <w:tabs>
          <w:tab w:val="left" w:pos="0"/>
        </w:tabs>
        <w:spacing w:before="120" w:after="120" w:line="240" w:lineRule="auto"/>
        <w:rPr>
          <w:rFonts w:eastAsia="Times New Roman"/>
          <w:lang w:eastAsia="en-US"/>
        </w:rPr>
      </w:pPr>
      <w:r w:rsidRPr="00542B23">
        <w:rPr>
          <w:rFonts w:eastAsia="Times New Roman"/>
          <w:szCs w:val="28"/>
          <w:lang w:eastAsia="en-US"/>
        </w:rPr>
        <w:t xml:space="preserve">Chủ dự </w:t>
      </w:r>
      <w:r w:rsidR="00F53C3E" w:rsidRPr="00542B23">
        <w:rPr>
          <w:rFonts w:eastAsia="Times New Roman"/>
          <w:szCs w:val="28"/>
          <w:lang w:eastAsia="en-US"/>
        </w:rPr>
        <w:t>án</w:t>
      </w:r>
      <w:r w:rsidR="00B06C0D" w:rsidRPr="00542B23">
        <w:rPr>
          <w:rFonts w:eastAsia="Times New Roman"/>
          <w:szCs w:val="28"/>
          <w:lang w:eastAsia="en-US"/>
        </w:rPr>
        <w:t xml:space="preserve"> thực hiện thu gom,</w:t>
      </w:r>
      <w:r w:rsidR="00F53C3E" w:rsidRPr="00542B23">
        <w:rPr>
          <w:rFonts w:eastAsia="Times New Roman"/>
          <w:szCs w:val="28"/>
          <w:lang w:eastAsia="en-US"/>
        </w:rPr>
        <w:t xml:space="preserve"> </w:t>
      </w:r>
      <w:r w:rsidR="00B06C0D" w:rsidRPr="00542B23">
        <w:rPr>
          <w:rFonts w:eastAsia="Times New Roman"/>
          <w:szCs w:val="28"/>
          <w:lang w:eastAsia="en-US"/>
        </w:rPr>
        <w:t xml:space="preserve">phân loại, </w:t>
      </w:r>
      <w:r w:rsidR="00F53C3E" w:rsidRPr="00542B23">
        <w:rPr>
          <w:rFonts w:eastAsia="Times New Roman"/>
          <w:szCs w:val="28"/>
          <w:lang w:eastAsia="en-US"/>
        </w:rPr>
        <w:t>lưu trữ chất thải theo đúng quy định và hợp đồng với các đơn v</w:t>
      </w:r>
      <w:r w:rsidR="000529B0" w:rsidRPr="00542B23">
        <w:rPr>
          <w:rFonts w:eastAsia="Times New Roman"/>
          <w:szCs w:val="28"/>
          <w:lang w:eastAsia="en-US"/>
        </w:rPr>
        <w:t>ị có chức năng thu gom và xử lý. Quá trình triển khai dự án, chủ đầu tư áp dụng các công trình, biện pháp bảo vệ môi trường, xử lý chất thải đáp ứng các quy chuẩn, tiêu chuẩn kỹ thuật về môi trường hiện hành và các yêu cầu về bảo vệ môi trường khác có liên quan.</w:t>
      </w:r>
      <w:r w:rsidR="00F53C3E" w:rsidRPr="00542B23">
        <w:rPr>
          <w:rFonts w:eastAsia="Times New Roman"/>
          <w:szCs w:val="28"/>
          <w:lang w:eastAsia="en-US"/>
        </w:rPr>
        <w:t xml:space="preserve"> </w:t>
      </w:r>
      <w:bookmarkStart w:id="363" w:name="_Toc157095808"/>
      <w:r w:rsidR="0038370C" w:rsidRPr="00542B23">
        <w:rPr>
          <w:rFonts w:eastAsia="Times New Roman"/>
          <w:lang w:eastAsia="en-US"/>
        </w:rPr>
        <w:t>Đối với chất thải rắn sinh hoạt phát sinh sẽ được tổ thu gom rác thải của Công ty Cổ phần Môi trường Nam Định thu gom hằng ngày theo quy định. Đối với rác thải công nghiệp và rác thải nguy hại chủ dự án thu gom, lưu chứa trong kho chứa chất thải theo và ký hợp đồng với đơn vị có chức năng định kỳ đến thu gom đưa đi xử lý theo quy định.</w:t>
      </w:r>
    </w:p>
    <w:p w14:paraId="487D8D8E" w14:textId="77777777" w:rsidR="0038370C" w:rsidRPr="00542B23" w:rsidRDefault="0038370C" w:rsidP="0038370C">
      <w:pPr>
        <w:tabs>
          <w:tab w:val="left" w:pos="0"/>
        </w:tabs>
        <w:spacing w:before="120" w:after="120" w:line="240" w:lineRule="auto"/>
        <w:ind w:firstLine="0"/>
        <w:rPr>
          <w:rFonts w:eastAsia="Times New Roman"/>
          <w:b/>
          <w:szCs w:val="28"/>
          <w:lang w:eastAsia="en-US"/>
        </w:rPr>
      </w:pPr>
      <w:r w:rsidRPr="00542B23">
        <w:rPr>
          <w:rFonts w:eastAsia="Times New Roman"/>
          <w:b/>
          <w:szCs w:val="28"/>
          <w:lang w:eastAsia="en-US"/>
        </w:rPr>
        <w:t xml:space="preserve">Đối với bụi, khí thải </w:t>
      </w:r>
    </w:p>
    <w:p w14:paraId="5210534C" w14:textId="7C3E3923" w:rsidR="0038370C" w:rsidRPr="00542B23" w:rsidRDefault="0038370C" w:rsidP="0038370C">
      <w:pPr>
        <w:tabs>
          <w:tab w:val="left" w:pos="0"/>
        </w:tabs>
        <w:spacing w:before="120" w:after="120" w:line="240" w:lineRule="auto"/>
        <w:rPr>
          <w:rFonts w:eastAsia="Times New Roman"/>
          <w:b/>
          <w:szCs w:val="28"/>
          <w:lang w:eastAsia="en-US"/>
        </w:rPr>
      </w:pPr>
      <w:r w:rsidRPr="00542B23">
        <w:rPr>
          <w:rFonts w:eastAsia="Times New Roman"/>
          <w:bCs/>
          <w:szCs w:val="28"/>
          <w:lang w:eastAsia="en-US"/>
        </w:rPr>
        <w:t>Trong giai đoạn vận hành</w:t>
      </w:r>
      <w:r w:rsidRPr="00542B23">
        <w:rPr>
          <w:rFonts w:eastAsia="Times New Roman"/>
          <w:b/>
          <w:szCs w:val="28"/>
          <w:lang w:eastAsia="en-US"/>
        </w:rPr>
        <w:t xml:space="preserve"> </w:t>
      </w:r>
      <w:r w:rsidRPr="00542B23">
        <w:rPr>
          <w:szCs w:val="26"/>
        </w:rPr>
        <w:t xml:space="preserve">có phát sinh hơi dung môi sơn tại các buồng sơn của </w:t>
      </w:r>
      <w:r w:rsidRPr="00542B23">
        <w:rPr>
          <w:szCs w:val="26"/>
        </w:rPr>
        <w:t>khu dịch vụ, sửa chữa ô tô</w:t>
      </w:r>
      <w:r w:rsidRPr="00542B23">
        <w:rPr>
          <w:szCs w:val="26"/>
        </w:rPr>
        <w:t xml:space="preserve">. Các buồng sơn đều được trang bị hệ thống xử lý với bông thủy tinh và than hoạt tính để xử lý triệt để trước khi thải ra môi </w:t>
      </w:r>
      <w:r w:rsidRPr="00542B23">
        <w:rPr>
          <w:szCs w:val="26"/>
        </w:rPr>
        <w:t>đảm bảo</w:t>
      </w:r>
      <w:r w:rsidRPr="00542B23">
        <w:rPr>
          <w:szCs w:val="26"/>
        </w:rPr>
        <w:t xml:space="preserve"> đạt quy chuẩn cho phép theo QCVN 19:2009/BTNMT và QCVN 20:2009/BTNMT. </w:t>
      </w:r>
      <w:r w:rsidRPr="00542B23">
        <w:rPr>
          <w:szCs w:val="26"/>
        </w:rPr>
        <w:t xml:space="preserve">Tại </w:t>
      </w:r>
      <w:r w:rsidRPr="00542B23">
        <w:rPr>
          <w:bCs/>
          <w:spacing w:val="-2"/>
          <w:szCs w:val="28"/>
          <w:lang w:val="nb-NO"/>
        </w:rPr>
        <w:t>khu chứa rác, từ trạm xử lý nước thải</w:t>
      </w:r>
      <w:r w:rsidRPr="00542B23">
        <w:rPr>
          <w:bCs/>
          <w:spacing w:val="-2"/>
          <w:szCs w:val="28"/>
        </w:rPr>
        <w:t xml:space="preserve"> phát</w:t>
      </w:r>
      <w:r w:rsidRPr="00542B23">
        <w:rPr>
          <w:bCs/>
          <w:spacing w:val="-2"/>
          <w:szCs w:val="28"/>
          <w:lang w:val="nb-NO"/>
        </w:rPr>
        <w:t xml:space="preserve"> sinh hơi, mùi</w:t>
      </w:r>
      <w:r w:rsidRPr="00542B23">
        <w:rPr>
          <w:bCs/>
          <w:spacing w:val="-2"/>
          <w:szCs w:val="28"/>
          <w:lang w:val="nb-NO"/>
        </w:rPr>
        <w:t xml:space="preserve"> </w:t>
      </w:r>
      <w:r w:rsidRPr="00542B23">
        <w:rPr>
          <w:bCs/>
          <w:spacing w:val="-2"/>
          <w:szCs w:val="28"/>
          <w:lang w:val="nb-NO"/>
        </w:rPr>
        <w:t xml:space="preserve">và khí thải từ hệ thống máy </w:t>
      </w:r>
      <w:r w:rsidRPr="00542B23">
        <w:rPr>
          <w:bCs/>
          <w:spacing w:val="-2"/>
          <w:szCs w:val="28"/>
          <w:lang w:val="nb-NO"/>
        </w:rPr>
        <w:t>lạnh</w:t>
      </w:r>
      <w:r w:rsidRPr="00542B23">
        <w:rPr>
          <w:bCs/>
          <w:spacing w:val="-2"/>
          <w:szCs w:val="28"/>
        </w:rPr>
        <w:t xml:space="preserve">, chủ dự án sẽ </w:t>
      </w:r>
      <w:r w:rsidRPr="00542B23">
        <w:rPr>
          <w:bCs/>
          <w:spacing w:val="-2"/>
          <w:szCs w:val="28"/>
          <w:lang w:val="nb-NO"/>
        </w:rPr>
        <w:t xml:space="preserve">áp dụng các biện pháp giảm thiểu phù </w:t>
      </w:r>
      <w:r w:rsidRPr="00542B23">
        <w:rPr>
          <w:bCs/>
          <w:spacing w:val="-2"/>
          <w:szCs w:val="28"/>
          <w:lang w:val="nb-NO"/>
        </w:rPr>
        <w:t>hợp</w:t>
      </w:r>
      <w:r w:rsidRPr="00542B23">
        <w:rPr>
          <w:bCs/>
          <w:spacing w:val="-2"/>
          <w:szCs w:val="28"/>
        </w:rPr>
        <w:t>.</w:t>
      </w:r>
    </w:p>
    <w:p w14:paraId="64CD07D0" w14:textId="6673A24F" w:rsidR="00704EB8" w:rsidRPr="00542B23" w:rsidRDefault="00F547BE" w:rsidP="0038370C">
      <w:pPr>
        <w:tabs>
          <w:tab w:val="left" w:pos="0"/>
        </w:tabs>
        <w:spacing w:before="120" w:after="120" w:line="240" w:lineRule="auto"/>
        <w:rPr>
          <w:rFonts w:eastAsia="Times New Roman"/>
          <w:b/>
          <w:szCs w:val="28"/>
          <w:lang w:eastAsia="en-US"/>
        </w:rPr>
      </w:pPr>
      <w:r w:rsidRPr="00542B23">
        <w:rPr>
          <w:rFonts w:eastAsia="Times New Roman"/>
          <w:b/>
          <w:szCs w:val="28"/>
          <w:lang w:eastAsia="en-US"/>
        </w:rPr>
        <w:t>Đánh giá khả năng tiếp nhận nước thải của nguồn nước</w:t>
      </w:r>
      <w:bookmarkEnd w:id="363"/>
      <w:r w:rsidRPr="00542B23">
        <w:rPr>
          <w:rFonts w:eastAsia="Times New Roman"/>
          <w:b/>
          <w:szCs w:val="28"/>
          <w:lang w:eastAsia="en-US"/>
        </w:rPr>
        <w:t xml:space="preserve">  </w:t>
      </w:r>
    </w:p>
    <w:p w14:paraId="28B1A8AE" w14:textId="53AC5F08" w:rsidR="002838DB" w:rsidRPr="00542B23" w:rsidRDefault="00F547BE" w:rsidP="001B756E">
      <w:pPr>
        <w:spacing w:before="120" w:after="120" w:line="240" w:lineRule="auto"/>
        <w:ind w:firstLine="561"/>
        <w:rPr>
          <w:rFonts w:eastAsia="Times New Roman"/>
          <w:b/>
          <w:szCs w:val="28"/>
          <w:lang w:eastAsia="en-US"/>
        </w:rPr>
      </w:pPr>
      <w:r w:rsidRPr="00542B23">
        <w:rPr>
          <w:szCs w:val="28"/>
        </w:rPr>
        <w:t xml:space="preserve">Nước thải sinh hoạt </w:t>
      </w:r>
      <w:r w:rsidR="002838DB" w:rsidRPr="00542B23">
        <w:rPr>
          <w:szCs w:val="28"/>
        </w:rPr>
        <w:t>của</w:t>
      </w:r>
      <w:r w:rsidR="00320C1B" w:rsidRPr="00542B23">
        <w:rPr>
          <w:szCs w:val="28"/>
        </w:rPr>
        <w:t xml:space="preserve"> trung tâm thương mại và dịch vụ tổng hợ</w:t>
      </w:r>
      <w:r w:rsidR="00803C31" w:rsidRPr="00542B23">
        <w:rPr>
          <w:szCs w:val="28"/>
        </w:rPr>
        <w:t>p có công suất xả thải tối đa</w:t>
      </w:r>
      <w:r w:rsidR="002838DB" w:rsidRPr="00542B23">
        <w:rPr>
          <w:szCs w:val="28"/>
        </w:rPr>
        <w:t xml:space="preserve"> </w:t>
      </w:r>
      <w:r w:rsidR="0022653A" w:rsidRPr="00542B23">
        <w:rPr>
          <w:szCs w:val="28"/>
        </w:rPr>
        <w:t>2</w:t>
      </w:r>
      <w:r w:rsidR="001B60D8" w:rsidRPr="00542B23">
        <w:rPr>
          <w:szCs w:val="28"/>
        </w:rPr>
        <w:t xml:space="preserve">0 </w:t>
      </w:r>
      <w:r w:rsidR="00320C1B" w:rsidRPr="00542B23">
        <w:rPr>
          <w:szCs w:val="28"/>
        </w:rPr>
        <w:t>m</w:t>
      </w:r>
      <w:r w:rsidR="00320C1B" w:rsidRPr="00542B23">
        <w:rPr>
          <w:szCs w:val="28"/>
          <w:vertAlign w:val="superscript"/>
        </w:rPr>
        <w:t>3</w:t>
      </w:r>
      <w:r w:rsidR="00320C1B" w:rsidRPr="00542B23">
        <w:rPr>
          <w:szCs w:val="28"/>
        </w:rPr>
        <w:t>/ngày</w:t>
      </w:r>
      <w:r w:rsidR="00803C31" w:rsidRPr="00542B23">
        <w:rPr>
          <w:szCs w:val="28"/>
        </w:rPr>
        <w:t xml:space="preserve"> đêm.</w:t>
      </w:r>
    </w:p>
    <w:p w14:paraId="42A0E730" w14:textId="08C1C1E9" w:rsidR="00FC10AB" w:rsidRPr="00542B23" w:rsidRDefault="00F547BE" w:rsidP="001B756E">
      <w:pPr>
        <w:spacing w:before="120" w:after="120" w:line="240" w:lineRule="auto"/>
        <w:ind w:firstLine="561"/>
        <w:rPr>
          <w:szCs w:val="28"/>
        </w:rPr>
      </w:pPr>
      <w:r w:rsidRPr="00542B23">
        <w:rPr>
          <w:szCs w:val="28"/>
        </w:rPr>
        <w:lastRenderedPageBreak/>
        <w:t>Nguồn tiếp nhận nước thải</w:t>
      </w:r>
      <w:r w:rsidR="00D147D1" w:rsidRPr="00542B23">
        <w:rPr>
          <w:szCs w:val="28"/>
        </w:rPr>
        <w:t xml:space="preserve">. </w:t>
      </w:r>
    </w:p>
    <w:p w14:paraId="31D1FD52" w14:textId="0132DCA9" w:rsidR="00CA7023" w:rsidRPr="00542B23" w:rsidRDefault="00A36472" w:rsidP="001B756E">
      <w:pPr>
        <w:spacing w:before="120" w:after="120" w:line="240" w:lineRule="auto"/>
        <w:rPr>
          <w:szCs w:val="28"/>
        </w:rPr>
      </w:pPr>
      <w:r w:rsidRPr="00542B23">
        <w:rPr>
          <w:szCs w:val="28"/>
        </w:rPr>
        <w:t>-</w:t>
      </w:r>
      <w:r w:rsidR="00803C31" w:rsidRPr="00542B23">
        <w:rPr>
          <w:szCs w:val="28"/>
        </w:rPr>
        <w:t xml:space="preserve"> </w:t>
      </w:r>
      <w:r w:rsidR="00CA7023" w:rsidRPr="00542B23">
        <w:rPr>
          <w:szCs w:val="28"/>
        </w:rPr>
        <w:t>Hệ thống xử lý nước thải với công suất</w:t>
      </w:r>
      <w:r w:rsidR="0022653A" w:rsidRPr="00542B23">
        <w:rPr>
          <w:szCs w:val="28"/>
        </w:rPr>
        <w:t xml:space="preserve"> 2</w:t>
      </w:r>
      <w:r w:rsidR="00C07756" w:rsidRPr="00542B23">
        <w:rPr>
          <w:szCs w:val="28"/>
        </w:rPr>
        <w:t>0</w:t>
      </w:r>
      <w:r w:rsidR="00CA7023" w:rsidRPr="00542B23">
        <w:rPr>
          <w:szCs w:val="28"/>
        </w:rPr>
        <w:t xml:space="preserve"> m</w:t>
      </w:r>
      <w:r w:rsidR="00CA7023" w:rsidRPr="00542B23">
        <w:rPr>
          <w:szCs w:val="28"/>
          <w:vertAlign w:val="superscript"/>
        </w:rPr>
        <w:t>3</w:t>
      </w:r>
      <w:r w:rsidR="00CA7023" w:rsidRPr="00542B23">
        <w:rPr>
          <w:szCs w:val="28"/>
        </w:rPr>
        <w:t>/ngày.đêm do đó lưu lượng xả cực đạ</w:t>
      </w:r>
      <w:r w:rsidR="00320C1B" w:rsidRPr="00542B23">
        <w:rPr>
          <w:szCs w:val="28"/>
        </w:rPr>
        <w:t>i là</w:t>
      </w:r>
      <w:r w:rsidR="0022653A" w:rsidRPr="00542B23">
        <w:rPr>
          <w:szCs w:val="28"/>
        </w:rPr>
        <w:t xml:space="preserve"> 2</w:t>
      </w:r>
      <w:r w:rsidR="00C07756" w:rsidRPr="00542B23">
        <w:rPr>
          <w:szCs w:val="28"/>
        </w:rPr>
        <w:t>0</w:t>
      </w:r>
      <w:r w:rsidR="00320C1B" w:rsidRPr="00542B23">
        <w:rPr>
          <w:szCs w:val="28"/>
        </w:rPr>
        <w:t xml:space="preserve"> </w:t>
      </w:r>
      <w:r w:rsidR="00CA7023" w:rsidRPr="00542B23">
        <w:rPr>
          <w:szCs w:val="28"/>
        </w:rPr>
        <w:t>m</w:t>
      </w:r>
      <w:r w:rsidR="00CA7023" w:rsidRPr="00542B23">
        <w:rPr>
          <w:szCs w:val="28"/>
          <w:vertAlign w:val="superscript"/>
        </w:rPr>
        <w:t>3</w:t>
      </w:r>
      <w:r w:rsidR="00CA7023" w:rsidRPr="00542B23">
        <w:rPr>
          <w:szCs w:val="28"/>
        </w:rPr>
        <w:t>/ngày.đêm với chế độ xả thải 24h tương ứng với lưu lượng xả cực đại là</w:t>
      </w:r>
      <w:r w:rsidR="0022653A" w:rsidRPr="00542B23">
        <w:rPr>
          <w:szCs w:val="28"/>
        </w:rPr>
        <w:t xml:space="preserve"> 0,000231</w:t>
      </w:r>
      <w:r w:rsidR="00CA7023" w:rsidRPr="00542B23">
        <w:rPr>
          <w:szCs w:val="28"/>
        </w:rPr>
        <w:t xml:space="preserve"> m</w:t>
      </w:r>
      <w:r w:rsidR="00CA7023" w:rsidRPr="00542B23">
        <w:rPr>
          <w:szCs w:val="28"/>
          <w:vertAlign w:val="superscript"/>
        </w:rPr>
        <w:t>3</w:t>
      </w:r>
      <w:r w:rsidR="00CA7023" w:rsidRPr="00542B23">
        <w:rPr>
          <w:szCs w:val="28"/>
        </w:rPr>
        <w:t xml:space="preserve">/s. </w:t>
      </w:r>
    </w:p>
    <w:p w14:paraId="502B982A" w14:textId="26EA0C91" w:rsidR="00A36472" w:rsidRPr="00542B23" w:rsidRDefault="00A36472" w:rsidP="001B756E">
      <w:pPr>
        <w:spacing w:before="120" w:after="120" w:line="240" w:lineRule="auto"/>
        <w:rPr>
          <w:szCs w:val="28"/>
        </w:rPr>
      </w:pPr>
      <w:r w:rsidRPr="00542B23">
        <w:rPr>
          <w:szCs w:val="28"/>
        </w:rPr>
        <w:t>- Nước thải từ hệ thố</w:t>
      </w:r>
      <w:r w:rsidR="00B27415" w:rsidRPr="00542B23">
        <w:rPr>
          <w:szCs w:val="28"/>
        </w:rPr>
        <w:t>ng XLNT</w:t>
      </w:r>
      <w:r w:rsidRPr="00542B23">
        <w:rPr>
          <w:szCs w:val="28"/>
        </w:rPr>
        <w:t xml:space="preserve"> của trung tâm thương mạ</w:t>
      </w:r>
      <w:r w:rsidR="00B27415" w:rsidRPr="00542B23">
        <w:rPr>
          <w:szCs w:val="28"/>
        </w:rPr>
        <w:t>i,</w:t>
      </w:r>
      <w:r w:rsidRPr="00542B23">
        <w:rPr>
          <w:szCs w:val="28"/>
        </w:rPr>
        <w:t xml:space="preserve"> </w:t>
      </w:r>
      <w:r w:rsidR="00B27415" w:rsidRPr="00542B23">
        <w:rPr>
          <w:szCs w:val="28"/>
        </w:rPr>
        <w:t xml:space="preserve">nguồn tiếp nhận nước thải tại </w:t>
      </w:r>
      <w:r w:rsidR="007222A5" w:rsidRPr="00542B23">
        <w:rPr>
          <w:szCs w:val="28"/>
        </w:rPr>
        <w:t xml:space="preserve">cống thoát nước </w:t>
      </w:r>
      <w:r w:rsidR="00B27415" w:rsidRPr="00542B23">
        <w:rPr>
          <w:szCs w:val="28"/>
        </w:rPr>
        <w:t>phía Nam dự án</w:t>
      </w:r>
      <w:r w:rsidRPr="00542B23">
        <w:rPr>
          <w:szCs w:val="28"/>
        </w:rPr>
        <w:t xml:space="preserve"> đạt QCVN 40:20011/BTNMT (cột B) – Quy chuẩn quốc gia về nước thải công nghiệp.</w:t>
      </w:r>
    </w:p>
    <w:p w14:paraId="5FF0074E" w14:textId="642F3C82" w:rsidR="00CA7023" w:rsidRPr="00542B23" w:rsidRDefault="00A36472" w:rsidP="001B756E">
      <w:pPr>
        <w:spacing w:before="120" w:after="120" w:line="240" w:lineRule="auto"/>
        <w:rPr>
          <w:rFonts w:eastAsia="SimSun"/>
          <w:szCs w:val="28"/>
          <w:lang w:val="nl-NL" w:eastAsia="ko-KR"/>
        </w:rPr>
      </w:pPr>
      <w:r w:rsidRPr="00542B23">
        <w:rPr>
          <w:szCs w:val="28"/>
        </w:rPr>
        <w:t>-</w:t>
      </w:r>
      <w:r w:rsidR="00803C31" w:rsidRPr="00542B23">
        <w:rPr>
          <w:szCs w:val="28"/>
        </w:rPr>
        <w:t xml:space="preserve"> </w:t>
      </w:r>
      <w:r w:rsidR="00CA7023" w:rsidRPr="00542B23">
        <w:rPr>
          <w:szCs w:val="28"/>
        </w:rPr>
        <w:t>Nước thải sau xử lý</w:t>
      </w:r>
      <w:r w:rsidRPr="00542B23">
        <w:rPr>
          <w:szCs w:val="28"/>
        </w:rPr>
        <w:t xml:space="preserve"> tại hố ga cuối </w:t>
      </w:r>
      <w:r w:rsidR="00CA7023" w:rsidRPr="00542B23">
        <w:rPr>
          <w:szCs w:val="28"/>
        </w:rPr>
        <w:t xml:space="preserve">đạt QCVN </w:t>
      </w:r>
      <w:r w:rsidRPr="00542B23">
        <w:rPr>
          <w:szCs w:val="28"/>
        </w:rPr>
        <w:t>40</w:t>
      </w:r>
      <w:r w:rsidR="00CA7023" w:rsidRPr="00542B23">
        <w:rPr>
          <w:szCs w:val="28"/>
        </w:rPr>
        <w:t>:20</w:t>
      </w:r>
      <w:r w:rsidRPr="00542B23">
        <w:rPr>
          <w:szCs w:val="28"/>
        </w:rPr>
        <w:t>11</w:t>
      </w:r>
      <w:r w:rsidR="00CA7023" w:rsidRPr="00542B23">
        <w:rPr>
          <w:szCs w:val="28"/>
        </w:rPr>
        <w:t xml:space="preserve">/BTNMT (cột </w:t>
      </w:r>
      <w:r w:rsidR="00AD335E" w:rsidRPr="00542B23">
        <w:rPr>
          <w:szCs w:val="28"/>
        </w:rPr>
        <w:t>B</w:t>
      </w:r>
      <w:r w:rsidR="00CA7023" w:rsidRPr="00542B23">
        <w:rPr>
          <w:szCs w:val="28"/>
        </w:rPr>
        <w:t xml:space="preserve">) - Quy chuẩn kỹ thuật quốc gia về nước thải </w:t>
      </w:r>
      <w:r w:rsidRPr="00542B23">
        <w:rPr>
          <w:szCs w:val="28"/>
        </w:rPr>
        <w:t>công nghiệp</w:t>
      </w:r>
      <w:r w:rsidR="00803C31" w:rsidRPr="00542B23">
        <w:rPr>
          <w:szCs w:val="28"/>
        </w:rPr>
        <w:t xml:space="preserve"> trước khi xả ra ngoài môi trường với 1 điểm xả</w:t>
      </w:r>
      <w:r w:rsidRPr="00542B23">
        <w:rPr>
          <w:szCs w:val="28"/>
        </w:rPr>
        <w:t xml:space="preserve"> </w:t>
      </w:r>
      <w:r w:rsidR="00CA7023" w:rsidRPr="00542B23">
        <w:rPr>
          <w:szCs w:val="28"/>
        </w:rPr>
        <w:t xml:space="preserve">tọa độ xả thải là: </w:t>
      </w:r>
      <w:r w:rsidR="00CA7023" w:rsidRPr="00542B23">
        <w:rPr>
          <w:rFonts w:eastAsia="Times New Roman"/>
          <w:szCs w:val="28"/>
          <w:lang w:eastAsia="en-US"/>
        </w:rPr>
        <w:t>X =</w:t>
      </w:r>
      <w:r w:rsidR="00E04956" w:rsidRPr="00542B23">
        <w:rPr>
          <w:rFonts w:eastAsia="Times New Roman"/>
          <w:szCs w:val="28"/>
          <w:lang w:eastAsia="en-US"/>
        </w:rPr>
        <w:t xml:space="preserve"> 2261457.688</w:t>
      </w:r>
      <w:r w:rsidR="00CA7023" w:rsidRPr="00542B23">
        <w:rPr>
          <w:rFonts w:eastAsia="Times New Roman"/>
          <w:szCs w:val="28"/>
          <w:lang w:eastAsia="en-US"/>
        </w:rPr>
        <w:t xml:space="preserve"> </w:t>
      </w:r>
      <w:r w:rsidR="00672DF7" w:rsidRPr="00542B23">
        <w:rPr>
          <w:rFonts w:eastAsia="SimSun"/>
          <w:szCs w:val="28"/>
          <w:lang w:eastAsia="ko-KR"/>
        </w:rPr>
        <w:t>(m)</w:t>
      </w:r>
      <w:r w:rsidR="00CA7023" w:rsidRPr="00542B23">
        <w:rPr>
          <w:rFonts w:eastAsia="SimSun"/>
          <w:szCs w:val="28"/>
          <w:lang w:val="nl-NL" w:eastAsia="ko-KR"/>
        </w:rPr>
        <w:t>; Y =</w:t>
      </w:r>
      <w:r w:rsidR="00E04956" w:rsidRPr="00542B23">
        <w:rPr>
          <w:rFonts w:eastAsia="SimSun"/>
          <w:szCs w:val="28"/>
          <w:lang w:val="nl-NL" w:eastAsia="ko-KR"/>
        </w:rPr>
        <w:t xml:space="preserve"> 566580.889</w:t>
      </w:r>
      <w:r w:rsidR="00CA7023" w:rsidRPr="00542B23">
        <w:rPr>
          <w:rFonts w:eastAsia="SimSun"/>
          <w:szCs w:val="28"/>
          <w:lang w:val="nl-NL" w:eastAsia="ko-KR"/>
        </w:rPr>
        <w:t xml:space="preserve"> </w:t>
      </w:r>
      <w:r w:rsidR="00672DF7" w:rsidRPr="00542B23">
        <w:rPr>
          <w:rFonts w:eastAsia="Times New Roman"/>
          <w:szCs w:val="28"/>
          <w:lang w:eastAsia="en-US"/>
        </w:rPr>
        <w:t>(m)</w:t>
      </w:r>
      <w:r w:rsidR="00D47F60" w:rsidRPr="00542B23">
        <w:rPr>
          <w:rFonts w:eastAsia="SimSun"/>
          <w:szCs w:val="28"/>
          <w:lang w:val="nl-NL" w:eastAsia="ko-KR"/>
        </w:rPr>
        <w:t>;</w:t>
      </w:r>
    </w:p>
    <w:p w14:paraId="78A98DC6" w14:textId="302AE190" w:rsidR="00803C31" w:rsidRPr="00542B23" w:rsidRDefault="00803C31" w:rsidP="001B756E">
      <w:pPr>
        <w:pStyle w:val="1Normal"/>
        <w:spacing w:before="120" w:after="120" w:line="240" w:lineRule="auto"/>
        <w:rPr>
          <w:sz w:val="28"/>
          <w:lang w:val="pt-BR"/>
        </w:rPr>
      </w:pPr>
      <w:r w:rsidRPr="00542B23">
        <w:rPr>
          <w:sz w:val="28"/>
          <w:lang w:val="pt-BR"/>
        </w:rPr>
        <w:t>Theo</w:t>
      </w:r>
      <w:r w:rsidR="00D1386C" w:rsidRPr="00542B23">
        <w:rPr>
          <w:sz w:val="28"/>
          <w:lang w:val="pt-BR"/>
        </w:rPr>
        <w:t xml:space="preserve"> </w:t>
      </w:r>
      <w:r w:rsidR="00D1386C" w:rsidRPr="00542B23">
        <w:rPr>
          <w:sz w:val="28"/>
          <w:lang w:val="pt-BR"/>
        </w:rPr>
        <w:t xml:space="preserve">Theo Điều 82, Thông tư số 02/2022/TT-BTNMT ngày 10/01/2022 </w:t>
      </w:r>
      <w:r w:rsidR="00D1386C" w:rsidRPr="00542B23">
        <w:rPr>
          <w:sz w:val="28"/>
          <w:lang w:val="pt-BR"/>
        </w:rPr>
        <w:t>và</w:t>
      </w:r>
      <w:r w:rsidR="00D1386C" w:rsidRPr="00542B23">
        <w:rPr>
          <w:sz w:val="28"/>
          <w:lang w:val="vi-VN"/>
        </w:rPr>
        <w:t xml:space="preserve"> </w:t>
      </w:r>
      <w:r w:rsidRPr="00542B23">
        <w:rPr>
          <w:sz w:val="28"/>
          <w:lang w:val="pt-BR"/>
        </w:rPr>
        <w:t>Điều 4, Thông tư số 76/2017/TT-BTNMT ngày 29/12/2017 của Bộ Tài nguyên và Môi trường về quy định khả năng tiếp nhận nguồn nước thải, sức chịu tải của nguồn nước sông, hồ có nội dung như sau:</w:t>
      </w:r>
    </w:p>
    <w:p w14:paraId="1BB0F073" w14:textId="77777777" w:rsidR="00803C31" w:rsidRPr="00542B23" w:rsidRDefault="00803C31" w:rsidP="001B756E">
      <w:pPr>
        <w:shd w:val="clear" w:color="auto" w:fill="FFFFFF"/>
        <w:spacing w:before="120" w:after="120" w:line="240" w:lineRule="auto"/>
        <w:ind w:firstLine="720"/>
        <w:rPr>
          <w:szCs w:val="28"/>
          <w:lang w:eastAsia="vi-VN"/>
        </w:rPr>
      </w:pPr>
      <w:r w:rsidRPr="00542B23">
        <w:rPr>
          <w:szCs w:val="28"/>
          <w:lang w:val="pt-BR" w:eastAsia="vi-VN"/>
        </w:rPr>
        <w:t xml:space="preserve">1. </w:t>
      </w:r>
      <w:r w:rsidRPr="00542B23">
        <w:rPr>
          <w:szCs w:val="28"/>
          <w:lang w:eastAsia="vi-VN"/>
        </w:rPr>
        <w:t>Các sông thuộc danh mục lưu vực sông liên tỉnh, nội tỉnh, danh mục nguồn nước liên quốc gia, liên tỉnh, nội tỉnh đã được cơ quan nhà nước có thẩm quyền ban hành.</w:t>
      </w:r>
    </w:p>
    <w:p w14:paraId="6E0527A4" w14:textId="77777777" w:rsidR="00803C31" w:rsidRPr="00542B23" w:rsidRDefault="00803C31" w:rsidP="001B756E">
      <w:pPr>
        <w:shd w:val="clear" w:color="auto" w:fill="FFFFFF"/>
        <w:spacing w:before="120" w:after="120" w:line="240" w:lineRule="auto"/>
        <w:ind w:firstLine="720"/>
        <w:rPr>
          <w:szCs w:val="28"/>
          <w:lang w:eastAsia="vi-VN"/>
        </w:rPr>
      </w:pPr>
      <w:r w:rsidRPr="00542B23">
        <w:rPr>
          <w:szCs w:val="28"/>
          <w:lang w:eastAsia="vi-VN"/>
        </w:rPr>
        <w:t>2. Các hồ thuộc danh mục nguồn nước liên tỉnh, nội tỉnh đã được cơ quan nhà nước có thẩm quyền ban hành.</w:t>
      </w:r>
    </w:p>
    <w:p w14:paraId="56CEC3CD" w14:textId="77777777" w:rsidR="00803C31" w:rsidRPr="00542B23" w:rsidRDefault="00803C31" w:rsidP="001B756E">
      <w:pPr>
        <w:shd w:val="clear" w:color="auto" w:fill="FFFFFF"/>
        <w:spacing w:before="120" w:after="120" w:line="240" w:lineRule="auto"/>
        <w:ind w:firstLine="720"/>
        <w:rPr>
          <w:szCs w:val="28"/>
          <w:lang w:eastAsia="vi-VN"/>
        </w:rPr>
      </w:pPr>
      <w:r w:rsidRPr="00542B23">
        <w:rPr>
          <w:szCs w:val="28"/>
          <w:lang w:eastAsia="vi-VN"/>
        </w:rPr>
        <w:t>3. Các nguồn nước không thuộc trường hợp quy định tại Khoản 1 và Khoản 2 Điều này, cơ quan có thẩm quyền phê duyệt khả năng tiếp nhận nước thải, sức chịu tải quy định tại Khoản 1 Điều 15 Thông tư này xem xét, quyết định việc đánh giá khả năng tiếp nhận nước thải, sức chịu tải trên cơ sở mức độ quan trọng của nguồn nước đối với phát triển kinh tế - xã hội, yêu cầu về bảo vệ tài nguyên nước, môi trường, bảo tồn đa dạng sinh học, bảo tồn giá trị văn hóa có liên quan đến nguồn nước.</w:t>
      </w:r>
    </w:p>
    <w:p w14:paraId="553A67D0" w14:textId="5900C90B" w:rsidR="00803C31" w:rsidRPr="00542B23" w:rsidRDefault="00803C31" w:rsidP="001B756E">
      <w:pPr>
        <w:pStyle w:val="1Normal"/>
        <w:spacing w:before="120" w:after="120" w:line="240" w:lineRule="auto"/>
        <w:rPr>
          <w:sz w:val="28"/>
          <w:lang w:val="pt-BR"/>
        </w:rPr>
      </w:pPr>
      <w:r w:rsidRPr="00542B23">
        <w:rPr>
          <w:sz w:val="28"/>
          <w:lang w:val="pt-BR"/>
        </w:rPr>
        <w:t xml:space="preserve">Như vậy, nguồn tiếp nhận nước thải sau xử lý của dự án là </w:t>
      </w:r>
      <w:r w:rsidR="007222A5" w:rsidRPr="00542B23">
        <w:rPr>
          <w:sz w:val="28"/>
          <w:lang w:val="pt-BR"/>
        </w:rPr>
        <w:t>cố</w:t>
      </w:r>
      <w:r w:rsidRPr="00542B23">
        <w:rPr>
          <w:sz w:val="28"/>
          <w:lang w:val="pt-BR"/>
        </w:rPr>
        <w:t xml:space="preserve">ng </w:t>
      </w:r>
      <w:r w:rsidR="007222A5" w:rsidRPr="00542B23">
        <w:rPr>
          <w:sz w:val="28"/>
          <w:lang w:val="pt-BR"/>
        </w:rPr>
        <w:t>thoát</w:t>
      </w:r>
      <w:r w:rsidR="007222A5" w:rsidRPr="00542B23">
        <w:rPr>
          <w:sz w:val="28"/>
          <w:lang w:val="vi-VN"/>
        </w:rPr>
        <w:t xml:space="preserve"> nước nội </w:t>
      </w:r>
      <w:r w:rsidRPr="00542B23">
        <w:rPr>
          <w:sz w:val="28"/>
          <w:lang w:val="pt-BR"/>
        </w:rPr>
        <w:t xml:space="preserve">đồng chảy ra mương nội đồng, đây là mương tiêu thủy lợi do UBND phường Hưng Lộc quản lý. Đây là nguồn nước không thuộc trường hợp quy định tại khoản 1 và khoản 2 Điều </w:t>
      </w:r>
      <w:r w:rsidR="00D1386C" w:rsidRPr="00542B23">
        <w:rPr>
          <w:sz w:val="28"/>
          <w:lang w:val="pt-BR"/>
        </w:rPr>
        <w:t>82</w:t>
      </w:r>
      <w:r w:rsidRPr="00542B23">
        <w:rPr>
          <w:sz w:val="28"/>
          <w:lang w:val="pt-BR"/>
        </w:rPr>
        <w:t xml:space="preserve"> của Thông tư số </w:t>
      </w:r>
      <w:r w:rsidR="00D1386C" w:rsidRPr="00542B23">
        <w:rPr>
          <w:sz w:val="28"/>
          <w:lang w:val="pt-BR"/>
        </w:rPr>
        <w:t>02</w:t>
      </w:r>
      <w:r w:rsidRPr="00542B23">
        <w:rPr>
          <w:sz w:val="28"/>
          <w:lang w:val="pt-BR"/>
        </w:rPr>
        <w:t>/</w:t>
      </w:r>
      <w:r w:rsidR="00D1386C" w:rsidRPr="00542B23">
        <w:rPr>
          <w:sz w:val="28"/>
          <w:lang w:val="pt-BR"/>
        </w:rPr>
        <w:t>2022</w:t>
      </w:r>
      <w:r w:rsidRPr="00542B23">
        <w:rPr>
          <w:sz w:val="28"/>
          <w:lang w:val="pt-BR"/>
        </w:rPr>
        <w:t>/TT-BTNMT nên báo cáo không phải đánh giá khả năng tiếp nhận nước thải, sức chịu tải của nguồn nước.</w:t>
      </w:r>
    </w:p>
    <w:p w14:paraId="19F919D1" w14:textId="6ACA3453" w:rsidR="00803C31" w:rsidRPr="00542B23" w:rsidRDefault="00803C31" w:rsidP="001B756E">
      <w:pPr>
        <w:pStyle w:val="1Normal"/>
        <w:spacing w:before="120" w:after="120" w:line="240" w:lineRule="auto"/>
        <w:rPr>
          <w:sz w:val="28"/>
          <w:lang w:val="pt-BR"/>
        </w:rPr>
      </w:pPr>
      <w:r w:rsidRPr="00542B23">
        <w:rPr>
          <w:sz w:val="28"/>
          <w:lang w:val="pt-BR"/>
        </w:rPr>
        <w:t>Ngoài ra, Chủ dự án đã thỏa thuận với UBND phường Hưng Lộc chấp thuận vị trí xả nước thải đã qua xử lý từ Trung tâm thương mại và dịch vụ tổng hợp Thiên Phúc Lộc ra</w:t>
      </w:r>
      <w:r w:rsidR="007222A5" w:rsidRPr="00542B23">
        <w:rPr>
          <w:sz w:val="28"/>
          <w:lang w:val="vi-VN"/>
        </w:rPr>
        <w:t xml:space="preserve"> cống thoát nước có sẵn phía Nam dự án </w:t>
      </w:r>
      <w:r w:rsidRPr="00542B23">
        <w:rPr>
          <w:i/>
          <w:sz w:val="28"/>
          <w:lang w:val="pt-BR"/>
        </w:rPr>
        <w:t>(đính kèm theo phụ lục)</w:t>
      </w:r>
    </w:p>
    <w:p w14:paraId="5E38F60C" w14:textId="0A5414AE" w:rsidR="00F547BE" w:rsidRPr="00542B23" w:rsidRDefault="00F547BE" w:rsidP="001B756E">
      <w:pPr>
        <w:pStyle w:val="ListParagraph"/>
        <w:spacing w:before="120" w:after="120" w:line="240" w:lineRule="auto"/>
        <w:ind w:left="0" w:firstLine="561"/>
        <w:rPr>
          <w:szCs w:val="28"/>
          <w:lang w:val="pt-BR"/>
        </w:rPr>
      </w:pPr>
      <w:r w:rsidRPr="00542B23">
        <w:rPr>
          <w:szCs w:val="28"/>
        </w:rPr>
        <w:t xml:space="preserve">Xét về tổng quan, dự án hoạt động phù hợp với khả năng chịu tải của môi trường tiếp nhận chất thải, góp phần tạo điều kiện thúc đẩy nhanh tốc độ phát triển kinh tế theo hướng văn minh, hiện đại. </w:t>
      </w:r>
    </w:p>
    <w:p w14:paraId="4A440459" w14:textId="77777777" w:rsidR="00B517D3" w:rsidRPr="00542B23" w:rsidRDefault="00B517D3" w:rsidP="00D024BA">
      <w:pPr>
        <w:spacing w:before="120" w:after="120" w:line="288" w:lineRule="auto"/>
        <w:ind w:firstLine="0"/>
        <w:rPr>
          <w:bCs/>
          <w:szCs w:val="28"/>
        </w:rPr>
      </w:pPr>
      <w:r w:rsidRPr="00542B23">
        <w:rPr>
          <w:bCs/>
          <w:szCs w:val="28"/>
        </w:rPr>
        <w:br w:type="page"/>
      </w:r>
    </w:p>
    <w:p w14:paraId="65D892B4" w14:textId="77777777" w:rsidR="00DB519D" w:rsidRPr="00542B23" w:rsidRDefault="00B517D3" w:rsidP="00DB519D">
      <w:pPr>
        <w:pStyle w:val="A1"/>
        <w:spacing w:before="120" w:after="120" w:line="288" w:lineRule="auto"/>
        <w:outlineLvl w:val="0"/>
        <w:rPr>
          <w:szCs w:val="28"/>
          <w:lang w:val="vi-VN"/>
        </w:rPr>
      </w:pPr>
      <w:bookmarkStart w:id="364" w:name="_Toc185584969"/>
      <w:bookmarkStart w:id="365" w:name="_Toc174797365"/>
      <w:bookmarkStart w:id="366" w:name="_Toc174797502"/>
      <w:bookmarkStart w:id="367" w:name="_Toc174797638"/>
      <w:bookmarkStart w:id="368" w:name="_Toc174797774"/>
      <w:bookmarkStart w:id="369" w:name="_Toc174876142"/>
      <w:bookmarkStart w:id="370" w:name="_Toc174876573"/>
      <w:bookmarkStart w:id="371" w:name="_Toc118448639"/>
      <w:bookmarkStart w:id="372" w:name="_Toc168399372"/>
      <w:bookmarkStart w:id="373" w:name="_Toc168402600"/>
      <w:bookmarkStart w:id="374" w:name="_Toc168402774"/>
      <w:bookmarkStart w:id="375" w:name="_Toc168984798"/>
      <w:bookmarkStart w:id="376" w:name="_Toc170456803"/>
      <w:bookmarkStart w:id="377" w:name="_Toc170456941"/>
      <w:bookmarkStart w:id="378" w:name="_Toc170565191"/>
      <w:bookmarkStart w:id="379" w:name="_Toc170890675"/>
      <w:bookmarkStart w:id="380" w:name="_Toc173743243"/>
      <w:bookmarkStart w:id="381" w:name="_Toc173840997"/>
      <w:r w:rsidRPr="00542B23">
        <w:rPr>
          <w:szCs w:val="28"/>
          <w:lang w:val="vi-VN"/>
        </w:rPr>
        <w:lastRenderedPageBreak/>
        <w:t>CHƯƠNG III:</w:t>
      </w:r>
      <w:bookmarkEnd w:id="364"/>
      <w:r w:rsidRPr="00542B23">
        <w:rPr>
          <w:szCs w:val="28"/>
          <w:lang w:val="vi-VN"/>
        </w:rPr>
        <w:t xml:space="preserve"> </w:t>
      </w:r>
    </w:p>
    <w:p w14:paraId="59EF53B2" w14:textId="7ED0D2AC" w:rsidR="00B517D3" w:rsidRPr="00542B23" w:rsidRDefault="00B517D3" w:rsidP="00DB519D">
      <w:pPr>
        <w:pStyle w:val="A1"/>
        <w:spacing w:before="120" w:after="120" w:line="288" w:lineRule="auto"/>
        <w:outlineLvl w:val="0"/>
        <w:rPr>
          <w:szCs w:val="28"/>
          <w:lang w:val="vi-VN"/>
        </w:rPr>
      </w:pPr>
      <w:bookmarkStart w:id="382" w:name="_Toc185584970"/>
      <w:r w:rsidRPr="00542B23">
        <w:rPr>
          <w:szCs w:val="28"/>
          <w:lang w:val="vi-VN"/>
        </w:rPr>
        <w:t>ĐÁNH GIÁ HIỆN TRẠNG MÔI TRƯỜNG</w:t>
      </w:r>
      <w:bookmarkStart w:id="383" w:name="_Toc174797366"/>
      <w:bookmarkStart w:id="384" w:name="_Toc174797503"/>
      <w:bookmarkStart w:id="385" w:name="_Toc174797639"/>
      <w:bookmarkStart w:id="386" w:name="_Toc174797775"/>
      <w:bookmarkStart w:id="387" w:name="_Toc174876143"/>
      <w:bookmarkStart w:id="388" w:name="_Toc174876574"/>
      <w:bookmarkEnd w:id="365"/>
      <w:bookmarkEnd w:id="366"/>
      <w:bookmarkEnd w:id="367"/>
      <w:bookmarkEnd w:id="368"/>
      <w:bookmarkEnd w:id="369"/>
      <w:bookmarkEnd w:id="370"/>
      <w:r w:rsidR="00DB519D" w:rsidRPr="00542B23">
        <w:rPr>
          <w:szCs w:val="28"/>
          <w:lang w:val="vi-VN"/>
        </w:rPr>
        <w:t xml:space="preserve"> </w:t>
      </w:r>
      <w:r w:rsidRPr="00542B23">
        <w:rPr>
          <w:szCs w:val="28"/>
          <w:lang w:val="vi-VN"/>
        </w:rPr>
        <w:t>NƠI THỰC HIỆN DỰ ÁN ĐẦU TƯ</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4D6AC900" w14:textId="21584591" w:rsidR="00B517D3" w:rsidRPr="00542B23" w:rsidRDefault="00F90B7A" w:rsidP="00CA5E03">
      <w:pPr>
        <w:pStyle w:val="Heading2"/>
        <w:spacing w:before="120" w:after="120" w:line="240" w:lineRule="auto"/>
        <w:ind w:firstLine="0"/>
        <w:rPr>
          <w:rFonts w:ascii="Times New Roman" w:hAnsi="Times New Roman"/>
          <w:color w:val="auto"/>
          <w:sz w:val="28"/>
          <w:szCs w:val="28"/>
        </w:rPr>
      </w:pPr>
      <w:bookmarkStart w:id="389" w:name="_Toc118448640"/>
      <w:bookmarkStart w:id="390" w:name="_Toc168399373"/>
      <w:bookmarkStart w:id="391" w:name="_Toc168402601"/>
      <w:bookmarkStart w:id="392" w:name="_Toc168402775"/>
      <w:bookmarkStart w:id="393" w:name="_Toc168984799"/>
      <w:bookmarkStart w:id="394" w:name="_Toc170456804"/>
      <w:bookmarkStart w:id="395" w:name="_Toc170456942"/>
      <w:bookmarkStart w:id="396" w:name="_Toc170565192"/>
      <w:bookmarkStart w:id="397" w:name="_Toc170890676"/>
      <w:bookmarkStart w:id="398" w:name="_Toc173743244"/>
      <w:bookmarkStart w:id="399" w:name="_Toc173840998"/>
      <w:bookmarkStart w:id="400" w:name="_Toc174797367"/>
      <w:bookmarkStart w:id="401" w:name="_Toc174797504"/>
      <w:bookmarkStart w:id="402" w:name="_Toc174797640"/>
      <w:bookmarkStart w:id="403" w:name="_Toc174797776"/>
      <w:bookmarkStart w:id="404" w:name="_Toc174876144"/>
      <w:bookmarkStart w:id="405" w:name="_Toc174876575"/>
      <w:bookmarkStart w:id="406" w:name="_Toc185584971"/>
      <w:r w:rsidRPr="00542B23">
        <w:rPr>
          <w:rFonts w:ascii="Times New Roman" w:hAnsi="Times New Roman"/>
          <w:color w:val="auto"/>
          <w:sz w:val="28"/>
          <w:szCs w:val="28"/>
        </w:rPr>
        <w:t>3.</w:t>
      </w:r>
      <w:r w:rsidR="00B517D3" w:rsidRPr="00542B23">
        <w:rPr>
          <w:rFonts w:ascii="Times New Roman" w:hAnsi="Times New Roman"/>
          <w:color w:val="auto"/>
          <w:sz w:val="28"/>
          <w:szCs w:val="28"/>
        </w:rPr>
        <w:t>1. Dữ liệu về hiện trạng môi trường và tài nguyên sinh vật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80552A8" w14:textId="53F80253" w:rsidR="00A70340" w:rsidRPr="00542B23" w:rsidRDefault="00A70340" w:rsidP="00CA3DAA">
      <w:pPr>
        <w:widowControl w:val="0"/>
        <w:spacing w:before="120" w:after="120" w:line="240" w:lineRule="auto"/>
        <w:contextualSpacing/>
        <w:rPr>
          <w:rFonts w:eastAsia="Calibri"/>
          <w:b/>
          <w:szCs w:val="28"/>
          <w:lang w:eastAsia="en-US"/>
        </w:rPr>
      </w:pPr>
      <w:r w:rsidRPr="00542B23">
        <w:rPr>
          <w:rFonts w:eastAsia="Calibri"/>
          <w:b/>
          <w:szCs w:val="28"/>
          <w:lang w:eastAsia="en-US"/>
        </w:rPr>
        <w:t>- Địa hình</w:t>
      </w:r>
    </w:p>
    <w:p w14:paraId="2F40EB79" w14:textId="77777777" w:rsidR="00A70340" w:rsidRPr="00542B23" w:rsidRDefault="00A70340" w:rsidP="00CA3DAA">
      <w:pPr>
        <w:widowControl w:val="0"/>
        <w:spacing w:before="120" w:after="120" w:line="240" w:lineRule="auto"/>
        <w:rPr>
          <w:rFonts w:eastAsia="Times New Roman"/>
          <w:bCs/>
          <w:szCs w:val="28"/>
          <w:lang w:eastAsia="vi-VN"/>
        </w:rPr>
      </w:pPr>
      <w:r w:rsidRPr="00542B23">
        <w:rPr>
          <w:rFonts w:eastAsia="Times New Roman"/>
          <w:bCs/>
          <w:szCs w:val="28"/>
          <w:lang w:eastAsia="vi-VN"/>
        </w:rPr>
        <w:t xml:space="preserve">Thành phố Nam Định nằm ở vùng châu thổ sông Hồng có địa hình thấp và khá bằng phẳng, cao độ trung bình từ 0,5 đến 4,0m trên mực nước biển. Phần nội thành thành phố có cao độ từ 2,6 đến 3,5m, khi xây dựng thường được tôn nền cao thêm khoảng 1 đến 1,5m; trong khi đó các cánh đồng trồng lúa thường có cao độ 0,5 đến 1,5m. Các khu vực có cao độ dưới 2,0m thường bị ngập lụt khi có mưa to kéo dài. Đê hữu ngạn sông Đào đã được kè bê tông có cao độ +6,50m. </w:t>
      </w:r>
    </w:p>
    <w:p w14:paraId="68963EC5" w14:textId="36C4C2EB" w:rsidR="00A70340" w:rsidRPr="00542B23" w:rsidRDefault="00A70340" w:rsidP="00CA3DAA">
      <w:pPr>
        <w:widowControl w:val="0"/>
        <w:spacing w:before="120" w:after="120" w:line="240" w:lineRule="auto"/>
        <w:contextualSpacing/>
        <w:rPr>
          <w:rFonts w:eastAsia="Calibri"/>
          <w:b/>
          <w:szCs w:val="28"/>
          <w:lang w:eastAsia="en-US"/>
        </w:rPr>
      </w:pPr>
      <w:r w:rsidRPr="00542B23">
        <w:rPr>
          <w:rFonts w:eastAsia="Calibri"/>
          <w:b/>
          <w:szCs w:val="28"/>
          <w:lang w:eastAsia="en-US"/>
        </w:rPr>
        <w:t>- Địa chất</w:t>
      </w:r>
    </w:p>
    <w:p w14:paraId="66F30626" w14:textId="77777777" w:rsidR="00A70340" w:rsidRPr="00542B23" w:rsidRDefault="00A70340" w:rsidP="00CA3DAA">
      <w:pPr>
        <w:widowControl w:val="0"/>
        <w:spacing w:before="120" w:after="120" w:line="240" w:lineRule="auto"/>
        <w:rPr>
          <w:rFonts w:eastAsia="Times New Roman"/>
          <w:szCs w:val="28"/>
          <w:lang w:eastAsia="vi-VN"/>
        </w:rPr>
      </w:pPr>
      <w:r w:rsidRPr="00542B23">
        <w:rPr>
          <w:rFonts w:eastAsia="Times New Roman"/>
          <w:szCs w:val="28"/>
          <w:lang w:eastAsia="vi-VN"/>
        </w:rPr>
        <w:t xml:space="preserve">Theo báo cáo khảo sát địa chất tháng 1/2024 của Công ty Cổ phần tư vấn xây dựng Nam Định, địa chất khu vực thực hiện dự án theo thứ tự từ trên </w:t>
      </w:r>
      <w:bookmarkStart w:id="407" w:name="_Toc453969659"/>
      <w:r w:rsidRPr="00542B23">
        <w:rPr>
          <w:rFonts w:eastAsia="Times New Roman"/>
          <w:szCs w:val="28"/>
          <w:lang w:eastAsia="vi-VN"/>
        </w:rPr>
        <w:t>xuống dưới được phân chia thành 7 lớp, các lớp có sự phân bố đồng đều thể hiện tính chu kỳ trong thành tạo địa chất của khu vực.</w:t>
      </w:r>
    </w:p>
    <w:p w14:paraId="143FBFF1" w14:textId="52BFA32E"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1: Là lớp cát san lấp lẫn rễ cây, sỏi, đá có thành phần không đồng nhất (0,02m)</w:t>
      </w:r>
      <w:r w:rsidR="00EC39C4" w:rsidRPr="00542B23">
        <w:rPr>
          <w:rFonts w:eastAsia="Times New Roman"/>
          <w:szCs w:val="28"/>
          <w:lang w:eastAsia="vi-VN"/>
        </w:rPr>
        <w:t>.</w:t>
      </w:r>
    </w:p>
    <w:p w14:paraId="6CB335BF"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2: Là lớp sét trạng thái chảy, màu nâu xám, xám đen, đôi chỗ xen kẹp cát pha. Lớp này có sức chịu tải kém, Chiều dày của lớp tương dối lớn (16,2m). Lớp này phân bố ngay dưới lớp 1.</w:t>
      </w:r>
    </w:p>
    <w:p w14:paraId="3221DF3E"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3: Là lớp sét pha trạng thái dẻo mềm, màu xám nâu, xám đen, lân hữu cơ, vỏ sò, đôi chỗ xen kẹp cát pha. Đây cũng là lớp có sức chịu tải kém và chiều dày của lớp này cũng tương đối dày (10,5m), lớp này xuất hiện ngay dưới lớp 2.</w:t>
      </w:r>
    </w:p>
    <w:p w14:paraId="587E14EE"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4: Là lớp cát pha trạng thái nửa cứng, màu xám nâu, xám xanh, xen kẹp cát. Đây cũng là lớp có sức chịu tải tương đối tốt , nhưng chiều dày của lớp tương đối mỏng (3,7m), và lớp này xuất hiện ngay dưới lớp 3.</w:t>
      </w:r>
    </w:p>
    <w:p w14:paraId="77F5CC45"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5: Là lớp sét trạng thái dẻo cứng, màu xám nâu gụ, lẫn hữu cơ, thân cây. Đây cũng là lớp có sức chịu tải trung bình. Chiều dày của lớp này tương đối dày (11,6m), lớp này xuất hiện ngay dưới lớp 4.</w:t>
      </w:r>
    </w:p>
    <w:p w14:paraId="2BAA5CCB"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6: Là lớp cát hạt nhỏ, màu xám xanh, kết cấu chặt. Lớp này có sức chịu tải tương đối tốt, nhưng chiều dày của lớp này rất mỏng, khoảng (1,8m), lớp này xuất hiện ngay dưới lớp 5.</w:t>
      </w:r>
    </w:p>
    <w:p w14:paraId="41B6969C"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7: Là lớp sét trạng thái nửa cứng, màu nâu gụ. Lớp 7 là lớp có sức chịu tải tương đối tốt và có chiều dày tương đối dày (7,2m), lớp này nằm ở độ sâu khá sâu, lớp này xuất hiện ngay dưới lớp 6.</w:t>
      </w:r>
    </w:p>
    <w:p w14:paraId="14BCC7B9"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xml:space="preserve">+ Lớp 8: Là lớp cát hạt nhỏ, màu xám xanh, kết cấu rất chặt. Lớp 8 là lớp cuối cùng trong chiều sâu kết thức hố khoan và lớp này có sức chịu tải tốt nhất trong các lớp, chiều dày của lớp này đến độ sâu kết thúc hố khoan là khoảng (6m) </w:t>
      </w:r>
      <w:r w:rsidRPr="00542B23">
        <w:rPr>
          <w:rFonts w:eastAsia="Times New Roman"/>
          <w:szCs w:val="28"/>
          <w:lang w:eastAsia="vi-VN"/>
        </w:rPr>
        <w:lastRenderedPageBreak/>
        <w:t>vẫn chưa xác định được chiều dày cụ thể vì ở độ sâu kết thúc hố khoan vẫn chưa có dấu hiệu của sự thay đổi địa tầng.</w:t>
      </w:r>
    </w:p>
    <w:p w14:paraId="2946D103"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Trong phạm vi khảo sát cần đề phòng hiện tượng địa chất động lực.</w:t>
      </w:r>
    </w:p>
    <w:p w14:paraId="1CCD1A89"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Hiện tượng nước chảy hố móng khi xây dựng.</w:t>
      </w:r>
    </w:p>
    <w:p w14:paraId="037FC753"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Kiến nghị:</w:t>
      </w:r>
    </w:p>
    <w:p w14:paraId="580E6E8D"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1: Là lớp cát san lấp lẫn rễ cây, sỏi, đá có thành phần không đồng nhất, có thể bóc bỏ lớp này khi thi công</w:t>
      </w:r>
    </w:p>
    <w:p w14:paraId="3CB4084A"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2: Là lớp sét trạng thái chảy, màu xánh nâu, xám đen, đôi chỗ xen kẹp cát pha. Lớp này có sức chịu tải kém không thích hợp để đặt móng.</w:t>
      </w:r>
    </w:p>
    <w:p w14:paraId="61AEDC64"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3: Là lớp sét pha trạng thái dẻo mềm, màu xám nâu, xám đen, lân hữu cơ, vỏ sò, đôi chỗ xen kẹp cát pha. Đây cũng là lớp có sức chịu tải kém không thích hợp cho việc đặt móng vào lớp này.</w:t>
      </w:r>
    </w:p>
    <w:p w14:paraId="0C49DC8C"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4: Là lớp cát pha trạng thái nửa cứng, màu xám nây, xám xanh, xen kẹp cát. Đây cũng là lớp có sức chịu tải tương đối tốt, nhưng chiều dày của lớp tương đối mỏng (3.7m), lớp này không thích hợp cho việc đặt móng công trình.</w:t>
      </w:r>
    </w:p>
    <w:p w14:paraId="089E8FC6"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5: Là lớp sét trạng thái dẻo cứng, màu xám nâu gụ, lẫn hữu cơ, thân cây. Đây cũng là lớp có sức chịu tải trung bình. Chiều dày của lớp này tương đối dày (11.6m), lớp này có thể đặt móng công trình.</w:t>
      </w:r>
    </w:p>
    <w:p w14:paraId="45FE5926"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6: Là lớp cát hạt nhỏ, màu xám xanh, kết cấu chặt. Lớp này có sức chịu tải tương đối tốt, nhưng chiều dày của lớp này rất mỏng, khoảng (1.8m), lớp này không thích hợp cho việc đặt móng công trình.</w:t>
      </w:r>
    </w:p>
    <w:p w14:paraId="49AEE5D0"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7: Là lớp sét trạng thái nửa cứng, màu nâu gụ. Lớp 7 là lớp có sức chịu tải tương đối tốt và có chiều dày tương đối dày (7.2m), lớp này thích hợp cho việc đặt móng công trình.</w:t>
      </w:r>
    </w:p>
    <w:p w14:paraId="55B342B0"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 Lớp 8: Là lớp cát hạt nhỏ, màu xám xanh, kết cấu rất chặt. Lớp 8 là lớp cuối cùng trong chiều sâu kết thúc hố khoan và lớp này có sức chịu tải tốt nhất trong các lớp, chiều dày của lớp này đến độ sâu kết thúc hố khoan là khoảng 6.0m và vẫn chưa xác định được chiều dày cụ thể vì ở độ sâu kết thúc hố khoan vẫn chưa có dấu hiệu của sự thay đổi địa tầng. Lớp này thích hợp cho việc đặt móng công trình.</w:t>
      </w:r>
    </w:p>
    <w:bookmarkEnd w:id="407"/>
    <w:p w14:paraId="2DA924D1" w14:textId="73C07E41" w:rsidR="00A70340" w:rsidRPr="00542B23" w:rsidRDefault="003002DE" w:rsidP="00CA3DAA">
      <w:pPr>
        <w:widowControl w:val="0"/>
        <w:spacing w:before="120" w:after="120" w:line="240" w:lineRule="auto"/>
        <w:contextualSpacing/>
        <w:rPr>
          <w:rFonts w:eastAsia="Calibri"/>
          <w:b/>
          <w:szCs w:val="28"/>
          <w:lang w:eastAsia="en-US"/>
        </w:rPr>
      </w:pPr>
      <w:r w:rsidRPr="00542B23">
        <w:rPr>
          <w:rFonts w:eastAsia="Calibri"/>
          <w:b/>
          <w:szCs w:val="28"/>
          <w:lang w:eastAsia="en-US"/>
        </w:rPr>
        <w:t xml:space="preserve">- </w:t>
      </w:r>
      <w:bookmarkStart w:id="408" w:name="_Toc121756708"/>
      <w:r w:rsidR="00A70340" w:rsidRPr="00542B23">
        <w:rPr>
          <w:rFonts w:eastAsia="Calibri"/>
          <w:b/>
          <w:szCs w:val="28"/>
          <w:lang w:eastAsia="en-US"/>
        </w:rPr>
        <w:t>Điều kiện thuỷ văn</w:t>
      </w:r>
      <w:bookmarkEnd w:id="408"/>
    </w:p>
    <w:p w14:paraId="4CF624DD" w14:textId="77777777" w:rsidR="00A70340" w:rsidRPr="00542B23" w:rsidRDefault="00A70340" w:rsidP="00CA3DAA">
      <w:pPr>
        <w:spacing w:before="120" w:after="120" w:line="240" w:lineRule="auto"/>
        <w:rPr>
          <w:rFonts w:eastAsia="Times New Roman"/>
          <w:szCs w:val="28"/>
          <w:lang w:eastAsia="vi-VN"/>
        </w:rPr>
      </w:pPr>
      <w:r w:rsidRPr="00542B23">
        <w:rPr>
          <w:rFonts w:eastAsia="Times New Roman"/>
          <w:szCs w:val="28"/>
          <w:lang w:eastAsia="vi-VN"/>
        </w:rPr>
        <w:t>Thành phố Nam Định có hệ thống sông, hồ ít, bao gồm: Sông Hồng, Sông Đào, sông Vĩnh Giang, 7 hồ lớn trong nội thành và các kênh tưới tiêu khu vực ngoại thành. Trong đó sông Hồng và nguồn tiếp nhận nước thải cuối cùng của dự án.</w:t>
      </w:r>
    </w:p>
    <w:p w14:paraId="19F1224E" w14:textId="77777777" w:rsidR="00A70340" w:rsidRPr="00542B23" w:rsidRDefault="00A70340" w:rsidP="00CA3DAA">
      <w:pPr>
        <w:spacing w:before="120" w:after="120" w:line="240" w:lineRule="auto"/>
        <w:rPr>
          <w:rFonts w:eastAsia="Times New Roman"/>
          <w:spacing w:val="-4"/>
          <w:szCs w:val="28"/>
          <w:lang w:val="pl-PL" w:eastAsia="vi-VN"/>
        </w:rPr>
      </w:pPr>
      <w:r w:rsidRPr="00542B23">
        <w:rPr>
          <w:rFonts w:eastAsia="Times New Roman"/>
          <w:spacing w:val="-4"/>
          <w:szCs w:val="28"/>
          <w:lang w:val="pl-PL" w:eastAsia="vi-VN"/>
        </w:rPr>
        <w:t xml:space="preserve">Sông Hồng chiều dài 74,5 km, là địa giới giữa hai tỉnh Nam Định và Thái Bình. Xã Mỹ Trung là xã đầu tiên của tỉnh đón nhận dòng sông. Sông Hồng tiếp tục chảy qua 18 xã và đổ ra biển tại cửa Ba Lạt. Sông Hồng chảy theo hướng tây bắc - đông nam với nhiều khúc uốn rộng hẹp khác nhau, nhiều nơi sông Hồng chảy như nằm </w:t>
      </w:r>
      <w:r w:rsidRPr="00542B23">
        <w:rPr>
          <w:rFonts w:eastAsia="Times New Roman"/>
          <w:spacing w:val="-4"/>
          <w:szCs w:val="28"/>
          <w:lang w:val="pl-PL" w:eastAsia="vi-VN"/>
        </w:rPr>
        <w:lastRenderedPageBreak/>
        <w:t>song song với bờ biển và cũng có nơi chảy vuông góc với bờ biển. Trước khi đổ ra cửa Ba Lạt, sông Hồng tách thêm ra sông Vọp và sông Trà.</w:t>
      </w:r>
    </w:p>
    <w:p w14:paraId="0020B14A" w14:textId="02F0DE7E" w:rsidR="008C6E0B" w:rsidRPr="00542B23" w:rsidRDefault="00A70340" w:rsidP="008C6E0B">
      <w:pPr>
        <w:spacing w:before="120" w:after="120" w:line="240" w:lineRule="auto"/>
        <w:rPr>
          <w:rFonts w:eastAsia="Times New Roman"/>
          <w:szCs w:val="28"/>
          <w:lang w:val="nl-NL" w:eastAsia="vi-VN"/>
        </w:rPr>
      </w:pPr>
      <w:r w:rsidRPr="00542B23">
        <w:rPr>
          <w:rFonts w:eastAsia="Times New Roman"/>
          <w:spacing w:val="-4"/>
          <w:szCs w:val="28"/>
          <w:lang w:val="pl-PL" w:eastAsia="vi-VN"/>
        </w:rPr>
        <w:t>Trên sông Hồng có 4 trạm thuỷ văn là Phú Hào, Ngô Xá, Vũ Thuận và Ba Lạt. Trạm phân tích thủy chế sông Hồng tại hai trạm, là trạm Phú Hào tại vùng đồng bằng bãi bồi sông và trạm Ba Lạt tại vùng châu thổ hiện tại. Tại Phú Hào lưu lượng bình quân năm là 1310 m3/s, lượng nước mùa lũ (6- 10) chiếm 78 % tổng lượng nước năm, trong đó lượng nước tháng lớn nhất (8) chiếm 20 %, còn lượng nước mùa cạn (11- 5) chỉ chiếm 22 %, trong đó tháng kiệt (3) chiếm có 1,6%. Trong mùa lũ, 3 tháng có mức nước trung bình trên 2 m là 7, 8, 9, tháng cực đại là tháng 8, mực nước là 2,69 m. Trong mùa cạn, 3 tháng mực nước trung bình thấp nhất dưới 0,70 m là 2, 3, 4, tháng cực tiểu là tháng 3, mực nước chỉ đạt 0,57 m. Biên độ năm như vậy là 2,12 m. Nếu xét mực nước cao nhất tuyệt đối, thì từ tháng tháng 6 đã vượt qua mức báo động 2 (trên 3 m) và 3 tháng 7- 8- 9 có thể vượt qua mức báo động 3 (trên 4 m). Tháng có mực nước cực đại tuyệt đối là tháng 8, tới 5,97 m (22-8-1971). Còn mức nước cực tiểu tuyệt đối thì xuống đến - 0,27 m (tháng 3 và 5 năm 1967</w:t>
      </w:r>
      <w:r w:rsidRPr="00542B23">
        <w:rPr>
          <w:rFonts w:eastAsia="Times New Roman"/>
          <w:szCs w:val="28"/>
          <w:lang w:val="nl-NL" w:eastAsia="vi-VN"/>
        </w:rPr>
        <w:t>.</w:t>
      </w:r>
    </w:p>
    <w:p w14:paraId="575521A2" w14:textId="21CBC9A7" w:rsidR="00A70340" w:rsidRPr="00542B23" w:rsidRDefault="00A70340" w:rsidP="00CA3DAA">
      <w:pPr>
        <w:spacing w:before="120" w:after="120" w:line="240" w:lineRule="auto"/>
        <w:jc w:val="right"/>
        <w:rPr>
          <w:rFonts w:eastAsia="Times New Roman"/>
          <w:i/>
          <w:szCs w:val="28"/>
          <w:lang w:val="nl-NL" w:eastAsia="vi-VN"/>
        </w:rPr>
      </w:pPr>
      <w:r w:rsidRPr="00542B23">
        <w:rPr>
          <w:rFonts w:eastAsia="Times New Roman"/>
          <w:b/>
          <w:i/>
          <w:szCs w:val="28"/>
          <w:u w:val="single"/>
          <w:lang w:val="nl-NL" w:eastAsia="vi-VN"/>
        </w:rPr>
        <w:t>Nguồn:</w:t>
      </w:r>
      <w:r w:rsidRPr="00542B23">
        <w:rPr>
          <w:rFonts w:eastAsia="Times New Roman"/>
          <w:i/>
          <w:szCs w:val="28"/>
          <w:lang w:val="nl-NL" w:eastAsia="vi-VN"/>
        </w:rPr>
        <w:t xml:space="preserve"> Trung tâm tư vấn và chuyển giao công nghệ Thuỷ Lợi, số 2 - Ngọc Hà – Hà Nội.</w:t>
      </w:r>
    </w:p>
    <w:p w14:paraId="77F8343E" w14:textId="704AEB71" w:rsidR="00A70340" w:rsidRPr="00542B23" w:rsidRDefault="003002DE" w:rsidP="00CA3DAA">
      <w:pPr>
        <w:widowControl w:val="0"/>
        <w:spacing w:before="120" w:after="120" w:line="240" w:lineRule="auto"/>
        <w:contextualSpacing/>
        <w:rPr>
          <w:rFonts w:eastAsia="Calibri"/>
          <w:b/>
          <w:szCs w:val="28"/>
          <w:lang w:val="nl-NL" w:eastAsia="en-US"/>
        </w:rPr>
      </w:pPr>
      <w:r w:rsidRPr="00542B23">
        <w:rPr>
          <w:rFonts w:eastAsia="Calibri"/>
          <w:b/>
          <w:szCs w:val="28"/>
          <w:lang w:val="nl-NL" w:eastAsia="en-US"/>
        </w:rPr>
        <w:t xml:space="preserve">- </w:t>
      </w:r>
      <w:r w:rsidR="00A70340" w:rsidRPr="00542B23">
        <w:rPr>
          <w:rFonts w:eastAsia="Calibri"/>
          <w:b/>
          <w:szCs w:val="28"/>
          <w:lang w:val="nl-NL" w:eastAsia="en-US"/>
        </w:rPr>
        <w:t>Điều kiện khí tượng khu vực dự án</w:t>
      </w:r>
    </w:p>
    <w:p w14:paraId="07F91A0D" w14:textId="77777777" w:rsidR="00A70340" w:rsidRPr="00542B23" w:rsidRDefault="00A70340" w:rsidP="00CA3DAA">
      <w:pPr>
        <w:spacing w:before="120" w:after="120" w:line="240" w:lineRule="auto"/>
        <w:rPr>
          <w:rFonts w:eastAsia="Times New Roman"/>
          <w:szCs w:val="28"/>
          <w:lang w:val="nl-NL" w:eastAsia="en-US"/>
        </w:rPr>
      </w:pPr>
      <w:r w:rsidRPr="00542B23">
        <w:rPr>
          <w:rFonts w:eastAsia="Times New Roman"/>
          <w:szCs w:val="28"/>
          <w:lang w:val="nl-NL" w:eastAsia="en-US"/>
        </w:rPr>
        <w:t>Khí hậu mang đặc trưng khí hậu của Đồng bằng Bắc Bộ là nhiệt đới gió mùa, nóng ẩm, mưa nhiều, có 4 mùa rõ rệt trong năm. Trong đó mùa hè nóng ẩm, mùa đông khô lạnh, mưa phùn.</w:t>
      </w:r>
    </w:p>
    <w:p w14:paraId="7A690B02" w14:textId="0187E260" w:rsidR="00A70340" w:rsidRPr="00542B23" w:rsidRDefault="00A70340" w:rsidP="00CA5E03">
      <w:pPr>
        <w:spacing w:before="120" w:after="120" w:line="240" w:lineRule="auto"/>
        <w:ind w:firstLine="0"/>
        <w:rPr>
          <w:rFonts w:eastAsia="Times New Roman"/>
          <w:b/>
          <w:i/>
          <w:iCs/>
          <w:szCs w:val="28"/>
          <w:lang w:val="nl-NL" w:eastAsia="en-US"/>
        </w:rPr>
      </w:pPr>
      <w:r w:rsidRPr="00542B23">
        <w:rPr>
          <w:rFonts w:eastAsia="Times New Roman"/>
          <w:b/>
          <w:i/>
          <w:iCs/>
          <w:szCs w:val="28"/>
          <w:lang w:val="nl-NL" w:eastAsia="en-US"/>
        </w:rPr>
        <w:t>a.</w:t>
      </w:r>
      <w:r w:rsidR="00CA3DAA" w:rsidRPr="00542B23">
        <w:rPr>
          <w:rFonts w:eastAsia="Times New Roman"/>
          <w:b/>
          <w:i/>
          <w:iCs/>
          <w:szCs w:val="28"/>
          <w:lang w:val="nl-NL" w:eastAsia="en-US"/>
        </w:rPr>
        <w:t xml:space="preserve"> </w:t>
      </w:r>
      <w:r w:rsidRPr="00542B23">
        <w:rPr>
          <w:rFonts w:eastAsia="Times New Roman"/>
          <w:b/>
          <w:i/>
          <w:iCs/>
          <w:szCs w:val="28"/>
          <w:lang w:val="nl-NL" w:eastAsia="en-US"/>
        </w:rPr>
        <w:t>Nhiệt độ</w:t>
      </w:r>
    </w:p>
    <w:p w14:paraId="2AD844F6" w14:textId="77777777" w:rsidR="00A70340" w:rsidRPr="00542B23" w:rsidRDefault="00A70340" w:rsidP="00CA3DAA">
      <w:pPr>
        <w:spacing w:before="120" w:after="120" w:line="240" w:lineRule="auto"/>
        <w:rPr>
          <w:rFonts w:eastAsia="Times New Roman"/>
          <w:szCs w:val="28"/>
          <w:lang w:val="es-UY" w:eastAsia="en-US"/>
        </w:rPr>
      </w:pPr>
      <w:r w:rsidRPr="00542B23">
        <w:rPr>
          <w:rFonts w:eastAsia="Times New Roman"/>
          <w:szCs w:val="28"/>
          <w:lang w:val="es-UY" w:eastAsia="en-US"/>
        </w:rPr>
        <w:t>Nhiệt độ trung bình từ năm 2019 – 2023 dao động từ 24,4</w:t>
      </w:r>
      <w:r w:rsidRPr="00542B23">
        <w:rPr>
          <w:rFonts w:eastAsia="Times New Roman"/>
          <w:szCs w:val="28"/>
          <w:lang w:val="en-US" w:eastAsia="en-US"/>
        </w:rPr>
        <w:sym w:font="Symbol" w:char="F0B0"/>
      </w:r>
      <w:r w:rsidRPr="00542B23">
        <w:rPr>
          <w:rFonts w:eastAsia="Times New Roman"/>
          <w:szCs w:val="28"/>
          <w:lang w:val="es-UY" w:eastAsia="en-US"/>
        </w:rPr>
        <w:t>C– 25,4</w:t>
      </w:r>
      <w:r w:rsidRPr="00542B23">
        <w:rPr>
          <w:rFonts w:eastAsia="Times New Roman"/>
          <w:szCs w:val="28"/>
          <w:lang w:val="en-US" w:eastAsia="en-US"/>
        </w:rPr>
        <w:sym w:font="Symbol" w:char="F0B0"/>
      </w:r>
      <w:r w:rsidRPr="00542B23">
        <w:rPr>
          <w:rFonts w:eastAsia="Times New Roman"/>
          <w:szCs w:val="28"/>
          <w:lang w:val="es-UY" w:eastAsia="en-US"/>
        </w:rPr>
        <w:t>C. Tháng có nhiệt độ cao nhất là tháng 6 có nhiệt độ 30,8</w:t>
      </w:r>
      <w:r w:rsidRPr="00542B23">
        <w:rPr>
          <w:rFonts w:eastAsia="Times New Roman"/>
          <w:szCs w:val="28"/>
          <w:lang w:val="en-US" w:eastAsia="en-US"/>
        </w:rPr>
        <w:sym w:font="Symbol" w:char="F0B0"/>
      </w:r>
      <w:r w:rsidRPr="00542B23">
        <w:rPr>
          <w:rFonts w:eastAsia="Times New Roman"/>
          <w:szCs w:val="28"/>
          <w:lang w:val="es-UY" w:eastAsia="en-US"/>
        </w:rPr>
        <w:t>C, tháng có nhiệt độ trung bình thấp nhất là tháng 1 có nhiệt độ 18,0</w:t>
      </w:r>
      <w:r w:rsidRPr="00542B23">
        <w:rPr>
          <w:rFonts w:eastAsia="Times New Roman"/>
          <w:szCs w:val="28"/>
          <w:lang w:val="en-US" w:eastAsia="en-US"/>
        </w:rPr>
        <w:sym w:font="Symbol" w:char="F0B0"/>
      </w:r>
      <w:r w:rsidRPr="00542B23">
        <w:rPr>
          <w:rFonts w:eastAsia="Times New Roman"/>
          <w:szCs w:val="28"/>
          <w:lang w:val="es-UY" w:eastAsia="en-US"/>
        </w:rPr>
        <w:t>C.</w:t>
      </w:r>
    </w:p>
    <w:p w14:paraId="293C68C8" w14:textId="12AA884C" w:rsidR="00A70340" w:rsidRPr="00542B23" w:rsidRDefault="00A70340" w:rsidP="00CA5E03">
      <w:pPr>
        <w:spacing w:before="120" w:after="120" w:line="240" w:lineRule="auto"/>
        <w:ind w:firstLine="0"/>
        <w:rPr>
          <w:rFonts w:eastAsia="Times New Roman"/>
          <w:szCs w:val="28"/>
          <w:lang w:val="es-UY" w:eastAsia="en-US"/>
        </w:rPr>
      </w:pPr>
      <w:r w:rsidRPr="00542B23">
        <w:rPr>
          <w:rFonts w:eastAsia="Times New Roman"/>
          <w:szCs w:val="28"/>
          <w:lang w:val="es-UY" w:eastAsia="en-US"/>
        </w:rPr>
        <w:t>Số liệu thống kê về nhiệt độ trung bình các tháng trong năm của tỉnh Nam Định từ năm 2019 – 2023 được trình bày trong bảng dưới đây:</w:t>
      </w:r>
    </w:p>
    <w:p w14:paraId="2BF4507D" w14:textId="20B17D3A" w:rsidR="00512A50" w:rsidRPr="00542B23" w:rsidRDefault="00512A50" w:rsidP="00CA5E03">
      <w:pPr>
        <w:pStyle w:val="Caption"/>
        <w:keepNext/>
        <w:spacing w:before="120" w:after="120"/>
        <w:rPr>
          <w:rFonts w:cs="Times New Roman"/>
          <w:bCs/>
          <w:noProof/>
          <w:color w:val="auto"/>
          <w:sz w:val="28"/>
          <w:szCs w:val="28"/>
          <w:lang w:val="es-UY" w:eastAsia="x-none"/>
        </w:rPr>
      </w:pPr>
      <w:bookmarkStart w:id="409" w:name="_Toc185336425"/>
      <w:r w:rsidRPr="00542B23">
        <w:rPr>
          <w:rFonts w:cs="Times New Roman"/>
          <w:color w:val="auto"/>
          <w:sz w:val="28"/>
          <w:szCs w:val="28"/>
          <w:lang w:val="es-UY"/>
        </w:rPr>
        <w:t>Bản</w:t>
      </w:r>
      <w:r w:rsidR="005023EB" w:rsidRPr="00542B23">
        <w:rPr>
          <w:rFonts w:cs="Times New Roman"/>
          <w:color w:val="auto"/>
          <w:sz w:val="28"/>
          <w:szCs w:val="28"/>
          <w:lang w:val="es-UY"/>
        </w:rPr>
        <w:t>g 3.</w:t>
      </w:r>
      <w:r w:rsidRPr="00542B23">
        <w:rPr>
          <w:rFonts w:cs="Times New Roman"/>
          <w:color w:val="auto"/>
          <w:sz w:val="28"/>
          <w:szCs w:val="28"/>
        </w:rPr>
        <w:fldChar w:fldCharType="begin"/>
      </w:r>
      <w:r w:rsidRPr="00542B23">
        <w:rPr>
          <w:rFonts w:cs="Times New Roman"/>
          <w:color w:val="auto"/>
          <w:sz w:val="28"/>
          <w:szCs w:val="28"/>
          <w:lang w:val="es-UY"/>
        </w:rPr>
        <w:instrText xml:space="preserve"> SEQ Bảng_3. \* ARABIC </w:instrText>
      </w:r>
      <w:r w:rsidRPr="00542B23">
        <w:rPr>
          <w:rFonts w:cs="Times New Roman"/>
          <w:color w:val="auto"/>
          <w:sz w:val="28"/>
          <w:szCs w:val="28"/>
        </w:rPr>
        <w:fldChar w:fldCharType="separate"/>
      </w:r>
      <w:r w:rsidR="00B0272F" w:rsidRPr="00542B23">
        <w:rPr>
          <w:rFonts w:cs="Times New Roman"/>
          <w:noProof/>
          <w:color w:val="auto"/>
          <w:sz w:val="28"/>
          <w:szCs w:val="28"/>
          <w:lang w:val="es-UY"/>
        </w:rPr>
        <w:t>1</w:t>
      </w:r>
      <w:r w:rsidRPr="00542B23">
        <w:rPr>
          <w:rFonts w:cs="Times New Roman"/>
          <w:color w:val="auto"/>
          <w:sz w:val="28"/>
          <w:szCs w:val="28"/>
        </w:rPr>
        <w:fldChar w:fldCharType="end"/>
      </w:r>
      <w:r w:rsidR="005023EB" w:rsidRPr="00542B23">
        <w:rPr>
          <w:rFonts w:cs="Times New Roman"/>
          <w:color w:val="auto"/>
          <w:sz w:val="28"/>
          <w:szCs w:val="28"/>
          <w:lang w:val="es-UY"/>
        </w:rPr>
        <w:t>:</w:t>
      </w:r>
      <w:r w:rsidRPr="00542B23">
        <w:rPr>
          <w:rFonts w:cs="Times New Roman"/>
          <w:color w:val="auto"/>
          <w:sz w:val="28"/>
          <w:szCs w:val="28"/>
          <w:lang w:val="es-UY"/>
        </w:rPr>
        <w:t xml:space="preserve"> </w:t>
      </w:r>
      <w:r w:rsidRPr="00542B23">
        <w:rPr>
          <w:rFonts w:cs="Times New Roman"/>
          <w:bCs/>
          <w:noProof/>
          <w:color w:val="auto"/>
          <w:sz w:val="28"/>
          <w:szCs w:val="28"/>
          <w:lang w:val="es-UY" w:eastAsia="x-none"/>
        </w:rPr>
        <w:t>Nhiệt độ trung bình các tháng ở Nam Định từ năm 2019 – 2023</w:t>
      </w:r>
      <w:bookmarkEnd w:id="409"/>
    </w:p>
    <w:p w14:paraId="2496069A" w14:textId="2BDD9128" w:rsidR="00346159" w:rsidRPr="00542B23" w:rsidRDefault="00CA5E03" w:rsidP="00390E56">
      <w:pPr>
        <w:spacing w:before="120" w:after="120" w:line="240" w:lineRule="auto"/>
        <w:jc w:val="right"/>
        <w:rPr>
          <w:rFonts w:eastAsia="Times New Roman"/>
          <w:bCs/>
          <w:i/>
          <w:szCs w:val="28"/>
          <w:lang w:val="en-US" w:eastAsia="en-US"/>
        </w:rPr>
      </w:pPr>
      <w:r w:rsidRPr="00542B23">
        <w:rPr>
          <w:rFonts w:eastAsia="Times New Roman"/>
          <w:bCs/>
          <w:i/>
          <w:szCs w:val="28"/>
          <w:lang w:val="en-US" w:eastAsia="en-US"/>
        </w:rPr>
        <w:t>(Đơn vị</w:t>
      </w:r>
      <w:r w:rsidR="00512A50" w:rsidRPr="00542B23">
        <w:rPr>
          <w:rFonts w:eastAsia="Times New Roman"/>
          <w:bCs/>
          <w:i/>
          <w:szCs w:val="28"/>
          <w:lang w:val="en-US" w:eastAsia="en-US"/>
        </w:rPr>
        <w:t xml:space="preserve">: </w:t>
      </w:r>
      <w:r w:rsidR="00512A50" w:rsidRPr="00542B23">
        <w:rPr>
          <w:rFonts w:eastAsia="Times New Roman"/>
          <w:bCs/>
          <w:i/>
          <w:szCs w:val="28"/>
          <w:vertAlign w:val="superscript"/>
          <w:lang w:val="en-US" w:eastAsia="en-US"/>
        </w:rPr>
        <w:t>0</w:t>
      </w:r>
      <w:r w:rsidR="00390E56" w:rsidRPr="00542B23">
        <w:rPr>
          <w:rFonts w:eastAsia="Times New Roman"/>
          <w:bCs/>
          <w:i/>
          <w:szCs w:val="28"/>
          <w:lang w:val="en-US" w:eastAsia="en-US"/>
        </w:rPr>
        <w:t xml:space="preserve">C)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5"/>
        <w:gridCol w:w="633"/>
        <w:gridCol w:w="634"/>
        <w:gridCol w:w="634"/>
        <w:gridCol w:w="633"/>
        <w:gridCol w:w="634"/>
        <w:gridCol w:w="634"/>
        <w:gridCol w:w="633"/>
        <w:gridCol w:w="634"/>
        <w:gridCol w:w="634"/>
        <w:gridCol w:w="633"/>
        <w:gridCol w:w="634"/>
        <w:gridCol w:w="634"/>
        <w:gridCol w:w="633"/>
      </w:tblGrid>
      <w:tr w:rsidR="00542B23" w:rsidRPr="00542B23" w14:paraId="40870BEA" w14:textId="77777777" w:rsidTr="00390E56">
        <w:trPr>
          <w:trHeight w:val="392"/>
          <w:jc w:val="center"/>
        </w:trPr>
        <w:tc>
          <w:tcPr>
            <w:tcW w:w="455" w:type="pct"/>
            <w:vMerge w:val="restart"/>
            <w:vAlign w:val="center"/>
          </w:tcPr>
          <w:p w14:paraId="710EAF83" w14:textId="77777777" w:rsidR="00390E56" w:rsidRPr="00542B23" w:rsidRDefault="00390E56" w:rsidP="00F25D72">
            <w:pPr>
              <w:pStyle w:val="TableParagraph"/>
              <w:tabs>
                <w:tab w:val="left" w:pos="9072"/>
              </w:tabs>
              <w:spacing w:before="40" w:after="40"/>
              <w:rPr>
                <w:i/>
                <w:sz w:val="28"/>
                <w:szCs w:val="28"/>
                <w:lang w:val="vi-VN"/>
              </w:rPr>
            </w:pPr>
          </w:p>
          <w:p w14:paraId="5B7039BC" w14:textId="77777777" w:rsidR="00390E56" w:rsidRPr="00542B23" w:rsidRDefault="00390E56" w:rsidP="00F25D72">
            <w:pPr>
              <w:pStyle w:val="TableParagraph"/>
              <w:tabs>
                <w:tab w:val="left" w:pos="9072"/>
              </w:tabs>
              <w:spacing w:before="40" w:after="40"/>
              <w:rPr>
                <w:b/>
                <w:sz w:val="28"/>
                <w:szCs w:val="28"/>
              </w:rPr>
            </w:pPr>
            <w:r w:rsidRPr="00542B23">
              <w:rPr>
                <w:b/>
                <w:sz w:val="28"/>
                <w:szCs w:val="28"/>
              </w:rPr>
              <w:t>Năm</w:t>
            </w:r>
          </w:p>
        </w:tc>
        <w:tc>
          <w:tcPr>
            <w:tcW w:w="4545" w:type="pct"/>
            <w:gridSpan w:val="13"/>
            <w:vAlign w:val="center"/>
          </w:tcPr>
          <w:p w14:paraId="7B63D8F4" w14:textId="77777777" w:rsidR="00390E56" w:rsidRPr="00542B23" w:rsidRDefault="00390E56" w:rsidP="00F25D72">
            <w:pPr>
              <w:pStyle w:val="TableParagraph"/>
              <w:tabs>
                <w:tab w:val="left" w:pos="9072"/>
              </w:tabs>
              <w:spacing w:before="40" w:after="40"/>
              <w:ind w:left="2883" w:right="2204"/>
              <w:rPr>
                <w:b/>
                <w:sz w:val="28"/>
                <w:szCs w:val="28"/>
              </w:rPr>
            </w:pPr>
            <w:r w:rsidRPr="00542B23">
              <w:rPr>
                <w:b/>
                <w:sz w:val="28"/>
                <w:szCs w:val="28"/>
              </w:rPr>
              <w:t>Nhiệt</w:t>
            </w:r>
            <w:r w:rsidRPr="00542B23">
              <w:rPr>
                <w:b/>
                <w:spacing w:val="-3"/>
                <w:sz w:val="28"/>
                <w:szCs w:val="28"/>
              </w:rPr>
              <w:t xml:space="preserve"> </w:t>
            </w:r>
            <w:r w:rsidRPr="00542B23">
              <w:rPr>
                <w:b/>
                <w:sz w:val="28"/>
                <w:szCs w:val="28"/>
              </w:rPr>
              <w:t>độ</w:t>
            </w:r>
            <w:r w:rsidRPr="00542B23">
              <w:rPr>
                <w:b/>
                <w:spacing w:val="-2"/>
                <w:sz w:val="28"/>
                <w:szCs w:val="28"/>
              </w:rPr>
              <w:t xml:space="preserve"> </w:t>
            </w:r>
            <w:r w:rsidRPr="00542B23">
              <w:rPr>
                <w:b/>
                <w:sz w:val="28"/>
                <w:szCs w:val="28"/>
              </w:rPr>
              <w:t>trung bình</w:t>
            </w:r>
            <w:r w:rsidRPr="00542B23">
              <w:rPr>
                <w:b/>
                <w:spacing w:val="-2"/>
                <w:sz w:val="28"/>
                <w:szCs w:val="28"/>
              </w:rPr>
              <w:t xml:space="preserve"> </w:t>
            </w:r>
            <w:r w:rsidRPr="00542B23">
              <w:rPr>
                <w:b/>
                <w:sz w:val="28"/>
                <w:szCs w:val="28"/>
              </w:rPr>
              <w:t>tháng</w:t>
            </w:r>
            <w:r w:rsidRPr="00542B23">
              <w:rPr>
                <w:b/>
                <w:spacing w:val="-2"/>
                <w:sz w:val="28"/>
                <w:szCs w:val="28"/>
              </w:rPr>
              <w:t xml:space="preserve"> (</w:t>
            </w:r>
            <w:r w:rsidRPr="00542B23">
              <w:rPr>
                <w:b/>
                <w:sz w:val="28"/>
                <w:szCs w:val="28"/>
                <w:vertAlign w:val="superscript"/>
              </w:rPr>
              <w:t>o</w:t>
            </w:r>
            <w:r w:rsidRPr="00542B23">
              <w:rPr>
                <w:b/>
                <w:sz w:val="28"/>
                <w:szCs w:val="28"/>
              </w:rPr>
              <w:t>C)</w:t>
            </w:r>
          </w:p>
        </w:tc>
      </w:tr>
      <w:tr w:rsidR="00542B23" w:rsidRPr="00542B23" w14:paraId="44BE8751" w14:textId="77777777" w:rsidTr="00390E56">
        <w:trPr>
          <w:trHeight w:val="713"/>
          <w:jc w:val="center"/>
        </w:trPr>
        <w:tc>
          <w:tcPr>
            <w:tcW w:w="455" w:type="pct"/>
            <w:vMerge/>
            <w:tcBorders>
              <w:top w:val="nil"/>
            </w:tcBorders>
            <w:vAlign w:val="center"/>
          </w:tcPr>
          <w:p w14:paraId="17E0F2D7" w14:textId="77777777" w:rsidR="00390E56" w:rsidRPr="00542B23" w:rsidRDefault="00390E56" w:rsidP="00F25D72">
            <w:pPr>
              <w:tabs>
                <w:tab w:val="left" w:pos="9072"/>
              </w:tabs>
              <w:spacing w:before="40" w:after="40" w:line="240" w:lineRule="auto"/>
              <w:jc w:val="center"/>
              <w:rPr>
                <w:szCs w:val="28"/>
              </w:rPr>
            </w:pPr>
          </w:p>
        </w:tc>
        <w:tc>
          <w:tcPr>
            <w:tcW w:w="349" w:type="pct"/>
            <w:vAlign w:val="center"/>
          </w:tcPr>
          <w:p w14:paraId="2BD0EBFC" w14:textId="77777777" w:rsidR="00390E56" w:rsidRPr="00542B23" w:rsidRDefault="00390E56" w:rsidP="00F25D72">
            <w:pPr>
              <w:pStyle w:val="TableParagraph"/>
              <w:tabs>
                <w:tab w:val="left" w:pos="9072"/>
              </w:tabs>
              <w:spacing w:before="40" w:after="40"/>
              <w:ind w:left="86" w:right="82"/>
              <w:rPr>
                <w:b/>
                <w:sz w:val="27"/>
                <w:szCs w:val="27"/>
              </w:rPr>
            </w:pPr>
            <w:r w:rsidRPr="00542B23">
              <w:rPr>
                <w:b/>
                <w:sz w:val="27"/>
                <w:szCs w:val="27"/>
              </w:rPr>
              <w:t>T1</w:t>
            </w:r>
          </w:p>
        </w:tc>
        <w:tc>
          <w:tcPr>
            <w:tcW w:w="350" w:type="pct"/>
            <w:vAlign w:val="center"/>
          </w:tcPr>
          <w:p w14:paraId="08FA0023" w14:textId="77777777" w:rsidR="00390E56" w:rsidRPr="00542B23" w:rsidRDefault="00390E56" w:rsidP="00F25D72">
            <w:pPr>
              <w:pStyle w:val="TableParagraph"/>
              <w:tabs>
                <w:tab w:val="left" w:pos="9072"/>
              </w:tabs>
              <w:spacing w:before="40" w:after="40"/>
              <w:rPr>
                <w:b/>
                <w:sz w:val="27"/>
                <w:szCs w:val="27"/>
              </w:rPr>
            </w:pPr>
            <w:r w:rsidRPr="00542B23">
              <w:rPr>
                <w:b/>
                <w:sz w:val="27"/>
                <w:szCs w:val="27"/>
              </w:rPr>
              <w:t>T2</w:t>
            </w:r>
          </w:p>
        </w:tc>
        <w:tc>
          <w:tcPr>
            <w:tcW w:w="350" w:type="pct"/>
            <w:vAlign w:val="center"/>
          </w:tcPr>
          <w:p w14:paraId="79E3ED2B" w14:textId="77777777" w:rsidR="00390E56" w:rsidRPr="00542B23" w:rsidRDefault="00390E56" w:rsidP="00F25D72">
            <w:pPr>
              <w:pStyle w:val="TableParagraph"/>
              <w:tabs>
                <w:tab w:val="left" w:pos="9072"/>
              </w:tabs>
              <w:spacing w:before="40" w:after="40"/>
              <w:ind w:left="86" w:right="78"/>
              <w:rPr>
                <w:b/>
                <w:sz w:val="27"/>
                <w:szCs w:val="27"/>
              </w:rPr>
            </w:pPr>
            <w:r w:rsidRPr="00542B23">
              <w:rPr>
                <w:b/>
                <w:sz w:val="27"/>
                <w:szCs w:val="27"/>
              </w:rPr>
              <w:t>T3</w:t>
            </w:r>
          </w:p>
        </w:tc>
        <w:tc>
          <w:tcPr>
            <w:tcW w:w="349" w:type="pct"/>
            <w:vAlign w:val="center"/>
          </w:tcPr>
          <w:p w14:paraId="380E7C23" w14:textId="77777777" w:rsidR="00390E56" w:rsidRPr="00542B23" w:rsidRDefault="00390E56" w:rsidP="00F25D72">
            <w:pPr>
              <w:pStyle w:val="TableParagraph"/>
              <w:tabs>
                <w:tab w:val="left" w:pos="9072"/>
              </w:tabs>
              <w:spacing w:before="40" w:after="40"/>
              <w:ind w:left="89" w:right="82"/>
              <w:rPr>
                <w:b/>
                <w:sz w:val="27"/>
                <w:szCs w:val="27"/>
              </w:rPr>
            </w:pPr>
            <w:r w:rsidRPr="00542B23">
              <w:rPr>
                <w:b/>
                <w:sz w:val="27"/>
                <w:szCs w:val="27"/>
              </w:rPr>
              <w:t>T4</w:t>
            </w:r>
          </w:p>
        </w:tc>
        <w:tc>
          <w:tcPr>
            <w:tcW w:w="350" w:type="pct"/>
            <w:vAlign w:val="center"/>
          </w:tcPr>
          <w:p w14:paraId="1EBD2BC0" w14:textId="77777777" w:rsidR="00390E56" w:rsidRPr="00542B23" w:rsidRDefault="00390E56" w:rsidP="00F25D72">
            <w:pPr>
              <w:pStyle w:val="TableParagraph"/>
              <w:tabs>
                <w:tab w:val="left" w:pos="9072"/>
              </w:tabs>
              <w:spacing w:before="40" w:after="40"/>
              <w:ind w:left="86" w:right="76"/>
              <w:rPr>
                <w:b/>
                <w:sz w:val="27"/>
                <w:szCs w:val="27"/>
              </w:rPr>
            </w:pPr>
            <w:r w:rsidRPr="00542B23">
              <w:rPr>
                <w:b/>
                <w:sz w:val="27"/>
                <w:szCs w:val="27"/>
              </w:rPr>
              <w:t>T5</w:t>
            </w:r>
          </w:p>
        </w:tc>
        <w:tc>
          <w:tcPr>
            <w:tcW w:w="350" w:type="pct"/>
            <w:tcBorders>
              <w:right w:val="single" w:sz="6" w:space="0" w:color="000000"/>
            </w:tcBorders>
            <w:vAlign w:val="center"/>
          </w:tcPr>
          <w:p w14:paraId="5A4420D7" w14:textId="77777777" w:rsidR="00390E56" w:rsidRPr="00542B23" w:rsidRDefault="00390E56" w:rsidP="00F25D72">
            <w:pPr>
              <w:pStyle w:val="TableParagraph"/>
              <w:tabs>
                <w:tab w:val="left" w:pos="9072"/>
              </w:tabs>
              <w:spacing w:before="40" w:after="40"/>
              <w:ind w:left="87" w:right="78"/>
              <w:rPr>
                <w:b/>
                <w:sz w:val="27"/>
                <w:szCs w:val="27"/>
              </w:rPr>
            </w:pPr>
            <w:r w:rsidRPr="00542B23">
              <w:rPr>
                <w:b/>
                <w:sz w:val="27"/>
                <w:szCs w:val="27"/>
              </w:rPr>
              <w:t>T6</w:t>
            </w:r>
          </w:p>
        </w:tc>
        <w:tc>
          <w:tcPr>
            <w:tcW w:w="349" w:type="pct"/>
            <w:tcBorders>
              <w:left w:val="single" w:sz="6" w:space="0" w:color="000000"/>
            </w:tcBorders>
            <w:vAlign w:val="center"/>
          </w:tcPr>
          <w:p w14:paraId="02ACCBE0" w14:textId="77777777" w:rsidR="00390E56" w:rsidRPr="00542B23" w:rsidRDefault="00390E56" w:rsidP="00F25D72">
            <w:pPr>
              <w:pStyle w:val="TableParagraph"/>
              <w:tabs>
                <w:tab w:val="left" w:pos="9072"/>
              </w:tabs>
              <w:spacing w:before="40" w:after="40"/>
              <w:ind w:left="86" w:right="81"/>
              <w:rPr>
                <w:b/>
                <w:sz w:val="27"/>
                <w:szCs w:val="27"/>
              </w:rPr>
            </w:pPr>
            <w:r w:rsidRPr="00542B23">
              <w:rPr>
                <w:b/>
                <w:sz w:val="27"/>
                <w:szCs w:val="27"/>
              </w:rPr>
              <w:t>T7</w:t>
            </w:r>
          </w:p>
        </w:tc>
        <w:tc>
          <w:tcPr>
            <w:tcW w:w="350" w:type="pct"/>
            <w:vAlign w:val="center"/>
          </w:tcPr>
          <w:p w14:paraId="3A15F5D7" w14:textId="77777777" w:rsidR="00390E56" w:rsidRPr="00542B23" w:rsidRDefault="00390E56" w:rsidP="00F25D72">
            <w:pPr>
              <w:pStyle w:val="TableParagraph"/>
              <w:tabs>
                <w:tab w:val="left" w:pos="9072"/>
              </w:tabs>
              <w:spacing w:before="40" w:after="40"/>
              <w:ind w:left="88" w:right="85"/>
              <w:rPr>
                <w:b/>
                <w:sz w:val="27"/>
                <w:szCs w:val="27"/>
              </w:rPr>
            </w:pPr>
            <w:r w:rsidRPr="00542B23">
              <w:rPr>
                <w:b/>
                <w:sz w:val="27"/>
                <w:szCs w:val="27"/>
              </w:rPr>
              <w:t>T8</w:t>
            </w:r>
          </w:p>
        </w:tc>
        <w:tc>
          <w:tcPr>
            <w:tcW w:w="350" w:type="pct"/>
            <w:vAlign w:val="center"/>
          </w:tcPr>
          <w:p w14:paraId="77850C0D" w14:textId="77777777" w:rsidR="00390E56" w:rsidRPr="00542B23" w:rsidRDefault="00390E56" w:rsidP="00F25D72">
            <w:pPr>
              <w:pStyle w:val="TableParagraph"/>
              <w:tabs>
                <w:tab w:val="left" w:pos="9072"/>
              </w:tabs>
              <w:spacing w:before="40" w:after="40"/>
              <w:ind w:left="87" w:right="84"/>
              <w:rPr>
                <w:b/>
                <w:sz w:val="27"/>
                <w:szCs w:val="27"/>
              </w:rPr>
            </w:pPr>
            <w:r w:rsidRPr="00542B23">
              <w:rPr>
                <w:b/>
                <w:sz w:val="27"/>
                <w:szCs w:val="27"/>
              </w:rPr>
              <w:t>T9</w:t>
            </w:r>
          </w:p>
        </w:tc>
        <w:tc>
          <w:tcPr>
            <w:tcW w:w="349" w:type="pct"/>
            <w:vAlign w:val="center"/>
          </w:tcPr>
          <w:p w14:paraId="462C427D" w14:textId="77777777" w:rsidR="00390E56" w:rsidRPr="00542B23" w:rsidRDefault="00390E56" w:rsidP="00F25D72">
            <w:pPr>
              <w:pStyle w:val="TableParagraph"/>
              <w:tabs>
                <w:tab w:val="left" w:pos="9072"/>
              </w:tabs>
              <w:spacing w:before="40" w:after="40"/>
              <w:ind w:left="92" w:right="93"/>
              <w:rPr>
                <w:b/>
                <w:sz w:val="26"/>
                <w:szCs w:val="26"/>
              </w:rPr>
            </w:pPr>
            <w:r w:rsidRPr="00542B23">
              <w:rPr>
                <w:b/>
                <w:sz w:val="26"/>
                <w:szCs w:val="26"/>
              </w:rPr>
              <w:t>T10</w:t>
            </w:r>
          </w:p>
        </w:tc>
        <w:tc>
          <w:tcPr>
            <w:tcW w:w="350" w:type="pct"/>
            <w:vAlign w:val="center"/>
          </w:tcPr>
          <w:p w14:paraId="2AFF8150" w14:textId="77777777" w:rsidR="00390E56" w:rsidRPr="00542B23" w:rsidRDefault="00390E56" w:rsidP="00F25D72">
            <w:pPr>
              <w:pStyle w:val="TableParagraph"/>
              <w:tabs>
                <w:tab w:val="left" w:pos="9072"/>
              </w:tabs>
              <w:spacing w:before="40" w:after="40"/>
              <w:ind w:left="9" w:right="25"/>
              <w:rPr>
                <w:b/>
                <w:sz w:val="27"/>
                <w:szCs w:val="27"/>
              </w:rPr>
            </w:pPr>
            <w:r w:rsidRPr="00542B23">
              <w:rPr>
                <w:b/>
                <w:sz w:val="27"/>
                <w:szCs w:val="27"/>
              </w:rPr>
              <w:t>T11</w:t>
            </w:r>
          </w:p>
        </w:tc>
        <w:tc>
          <w:tcPr>
            <w:tcW w:w="350" w:type="pct"/>
            <w:vAlign w:val="center"/>
          </w:tcPr>
          <w:p w14:paraId="2710B3FA" w14:textId="77777777" w:rsidR="00390E56" w:rsidRPr="00542B23" w:rsidRDefault="00390E56" w:rsidP="00F25D72">
            <w:pPr>
              <w:pStyle w:val="TableParagraph"/>
              <w:tabs>
                <w:tab w:val="left" w:pos="9072"/>
              </w:tabs>
              <w:spacing w:before="40" w:after="40"/>
              <w:rPr>
                <w:b/>
                <w:sz w:val="27"/>
                <w:szCs w:val="27"/>
              </w:rPr>
            </w:pPr>
            <w:r w:rsidRPr="00542B23">
              <w:rPr>
                <w:b/>
                <w:sz w:val="27"/>
                <w:szCs w:val="27"/>
              </w:rPr>
              <w:t>T12</w:t>
            </w:r>
          </w:p>
        </w:tc>
        <w:tc>
          <w:tcPr>
            <w:tcW w:w="349" w:type="pct"/>
            <w:vAlign w:val="center"/>
          </w:tcPr>
          <w:p w14:paraId="46D55676" w14:textId="77777777" w:rsidR="00390E56" w:rsidRPr="00542B23" w:rsidRDefault="00390E56" w:rsidP="00F25D72">
            <w:pPr>
              <w:pStyle w:val="TableParagraph"/>
              <w:tabs>
                <w:tab w:val="left" w:pos="9072"/>
              </w:tabs>
              <w:spacing w:before="40" w:after="40"/>
              <w:rPr>
                <w:b/>
                <w:sz w:val="28"/>
                <w:szCs w:val="28"/>
              </w:rPr>
            </w:pPr>
            <w:r w:rsidRPr="00542B23">
              <w:rPr>
                <w:b/>
                <w:sz w:val="28"/>
                <w:szCs w:val="28"/>
              </w:rPr>
              <w:t>TB</w:t>
            </w:r>
          </w:p>
          <w:p w14:paraId="0162C224" w14:textId="77777777" w:rsidR="00390E56" w:rsidRPr="00542B23" w:rsidRDefault="00390E56" w:rsidP="00F25D72">
            <w:pPr>
              <w:pStyle w:val="TableParagraph"/>
              <w:tabs>
                <w:tab w:val="left" w:pos="9072"/>
              </w:tabs>
              <w:spacing w:before="40" w:after="40"/>
              <w:rPr>
                <w:b/>
                <w:sz w:val="28"/>
                <w:szCs w:val="28"/>
              </w:rPr>
            </w:pPr>
            <w:r w:rsidRPr="00542B23">
              <w:rPr>
                <w:b/>
                <w:sz w:val="28"/>
                <w:szCs w:val="28"/>
              </w:rPr>
              <w:t>năm</w:t>
            </w:r>
          </w:p>
        </w:tc>
      </w:tr>
      <w:tr w:rsidR="00542B23" w:rsidRPr="00542B23" w14:paraId="4AFC4C6A" w14:textId="77777777" w:rsidTr="00390E56">
        <w:trPr>
          <w:trHeight w:val="451"/>
          <w:jc w:val="center"/>
        </w:trPr>
        <w:tc>
          <w:tcPr>
            <w:tcW w:w="455" w:type="pct"/>
            <w:vAlign w:val="center"/>
          </w:tcPr>
          <w:p w14:paraId="5C59F6A8" w14:textId="77777777" w:rsidR="00390E56" w:rsidRPr="00542B23" w:rsidRDefault="00390E56" w:rsidP="00F25D72">
            <w:pPr>
              <w:pStyle w:val="TableParagraph"/>
              <w:tabs>
                <w:tab w:val="left" w:pos="9072"/>
              </w:tabs>
              <w:spacing w:before="40" w:after="40"/>
              <w:ind w:left="127" w:right="125"/>
              <w:rPr>
                <w:b/>
                <w:sz w:val="28"/>
                <w:szCs w:val="28"/>
              </w:rPr>
            </w:pPr>
            <w:r w:rsidRPr="00542B23">
              <w:rPr>
                <w:b/>
                <w:sz w:val="24"/>
                <w:szCs w:val="24"/>
              </w:rPr>
              <w:t>2019</w:t>
            </w:r>
          </w:p>
        </w:tc>
        <w:tc>
          <w:tcPr>
            <w:tcW w:w="349" w:type="pct"/>
            <w:vAlign w:val="center"/>
          </w:tcPr>
          <w:p w14:paraId="0258743C" w14:textId="77777777" w:rsidR="00390E56" w:rsidRPr="00542B23" w:rsidRDefault="00390E56" w:rsidP="00F25D72">
            <w:pPr>
              <w:pStyle w:val="TableParagraph"/>
              <w:tabs>
                <w:tab w:val="left" w:pos="9072"/>
              </w:tabs>
              <w:spacing w:before="40" w:after="40"/>
              <w:ind w:left="83" w:right="82"/>
              <w:rPr>
                <w:spacing w:val="-12"/>
                <w:sz w:val="28"/>
                <w:szCs w:val="28"/>
              </w:rPr>
            </w:pPr>
            <w:r w:rsidRPr="00542B23">
              <w:rPr>
                <w:sz w:val="24"/>
                <w:szCs w:val="24"/>
              </w:rPr>
              <w:t>17,6</w:t>
            </w:r>
          </w:p>
        </w:tc>
        <w:tc>
          <w:tcPr>
            <w:tcW w:w="350" w:type="pct"/>
            <w:vAlign w:val="center"/>
          </w:tcPr>
          <w:p w14:paraId="166FD62D" w14:textId="77777777" w:rsidR="00390E56" w:rsidRPr="00542B23" w:rsidRDefault="00390E56" w:rsidP="00F25D72">
            <w:pPr>
              <w:pStyle w:val="TableParagraph"/>
              <w:tabs>
                <w:tab w:val="left" w:pos="9072"/>
              </w:tabs>
              <w:spacing w:before="40" w:after="40"/>
              <w:rPr>
                <w:spacing w:val="-12"/>
                <w:sz w:val="28"/>
                <w:szCs w:val="28"/>
              </w:rPr>
            </w:pPr>
            <w:r w:rsidRPr="00542B23">
              <w:rPr>
                <w:sz w:val="24"/>
                <w:szCs w:val="24"/>
              </w:rPr>
              <w:t>21,9</w:t>
            </w:r>
          </w:p>
        </w:tc>
        <w:tc>
          <w:tcPr>
            <w:tcW w:w="350" w:type="pct"/>
            <w:vAlign w:val="center"/>
          </w:tcPr>
          <w:p w14:paraId="5B782E8D" w14:textId="77777777" w:rsidR="00390E56" w:rsidRPr="00542B23" w:rsidRDefault="00390E56" w:rsidP="00F25D72">
            <w:pPr>
              <w:pStyle w:val="TableParagraph"/>
              <w:tabs>
                <w:tab w:val="left" w:pos="9072"/>
              </w:tabs>
              <w:spacing w:before="40" w:after="40"/>
              <w:ind w:left="86" w:right="80"/>
              <w:rPr>
                <w:spacing w:val="-12"/>
                <w:sz w:val="28"/>
                <w:szCs w:val="28"/>
              </w:rPr>
            </w:pPr>
            <w:r w:rsidRPr="00542B23">
              <w:rPr>
                <w:sz w:val="24"/>
                <w:szCs w:val="24"/>
              </w:rPr>
              <w:t>22,7</w:t>
            </w:r>
          </w:p>
        </w:tc>
        <w:tc>
          <w:tcPr>
            <w:tcW w:w="349" w:type="pct"/>
            <w:vAlign w:val="center"/>
          </w:tcPr>
          <w:p w14:paraId="2C9EBC87" w14:textId="77777777" w:rsidR="00390E56" w:rsidRPr="00542B23" w:rsidRDefault="00390E56" w:rsidP="00F25D72">
            <w:pPr>
              <w:pStyle w:val="TableParagraph"/>
              <w:tabs>
                <w:tab w:val="left" w:pos="9072"/>
              </w:tabs>
              <w:spacing w:before="40" w:after="40"/>
              <w:ind w:left="89" w:right="84"/>
              <w:rPr>
                <w:spacing w:val="-12"/>
                <w:sz w:val="28"/>
                <w:szCs w:val="28"/>
              </w:rPr>
            </w:pPr>
            <w:r w:rsidRPr="00542B23">
              <w:rPr>
                <w:sz w:val="24"/>
                <w:szCs w:val="24"/>
              </w:rPr>
              <w:t>26,7</w:t>
            </w:r>
          </w:p>
        </w:tc>
        <w:tc>
          <w:tcPr>
            <w:tcW w:w="350" w:type="pct"/>
            <w:vAlign w:val="center"/>
          </w:tcPr>
          <w:p w14:paraId="60B350B2" w14:textId="77777777" w:rsidR="00390E56" w:rsidRPr="00542B23" w:rsidRDefault="00390E56" w:rsidP="00F25D72">
            <w:pPr>
              <w:pStyle w:val="TableParagraph"/>
              <w:tabs>
                <w:tab w:val="left" w:pos="9072"/>
              </w:tabs>
              <w:spacing w:before="40" w:after="40"/>
              <w:ind w:left="86" w:right="79"/>
              <w:rPr>
                <w:spacing w:val="-12"/>
                <w:sz w:val="28"/>
                <w:szCs w:val="28"/>
              </w:rPr>
            </w:pPr>
            <w:r w:rsidRPr="00542B23">
              <w:rPr>
                <w:sz w:val="24"/>
                <w:szCs w:val="24"/>
              </w:rPr>
              <w:t>27,7</w:t>
            </w:r>
          </w:p>
        </w:tc>
        <w:tc>
          <w:tcPr>
            <w:tcW w:w="350" w:type="pct"/>
            <w:tcBorders>
              <w:right w:val="single" w:sz="6" w:space="0" w:color="000000"/>
            </w:tcBorders>
            <w:vAlign w:val="center"/>
          </w:tcPr>
          <w:p w14:paraId="5A2BABB5" w14:textId="77777777" w:rsidR="00390E56" w:rsidRPr="00542B23" w:rsidRDefault="00390E56" w:rsidP="00F25D72">
            <w:pPr>
              <w:pStyle w:val="TableParagraph"/>
              <w:tabs>
                <w:tab w:val="left" w:pos="9072"/>
              </w:tabs>
              <w:spacing w:before="40" w:after="40"/>
              <w:ind w:left="87" w:right="81"/>
              <w:rPr>
                <w:spacing w:val="-12"/>
                <w:sz w:val="28"/>
                <w:szCs w:val="28"/>
              </w:rPr>
            </w:pPr>
            <w:r w:rsidRPr="00542B23">
              <w:rPr>
                <w:sz w:val="24"/>
                <w:szCs w:val="24"/>
              </w:rPr>
              <w:t>31.3</w:t>
            </w:r>
          </w:p>
        </w:tc>
        <w:tc>
          <w:tcPr>
            <w:tcW w:w="349" w:type="pct"/>
            <w:tcBorders>
              <w:left w:val="single" w:sz="6" w:space="0" w:color="000000"/>
            </w:tcBorders>
            <w:vAlign w:val="center"/>
          </w:tcPr>
          <w:p w14:paraId="58671FEF" w14:textId="77777777" w:rsidR="00390E56" w:rsidRPr="00542B23" w:rsidRDefault="00390E56" w:rsidP="00F25D72">
            <w:pPr>
              <w:pStyle w:val="TableParagraph"/>
              <w:tabs>
                <w:tab w:val="left" w:pos="9072"/>
              </w:tabs>
              <w:spacing w:before="40" w:after="40"/>
              <w:ind w:left="86" w:right="83"/>
              <w:rPr>
                <w:spacing w:val="-12"/>
                <w:sz w:val="28"/>
                <w:szCs w:val="28"/>
              </w:rPr>
            </w:pPr>
            <w:r w:rsidRPr="00542B23">
              <w:rPr>
                <w:sz w:val="24"/>
                <w:szCs w:val="24"/>
              </w:rPr>
              <w:t>30,8</w:t>
            </w:r>
          </w:p>
        </w:tc>
        <w:tc>
          <w:tcPr>
            <w:tcW w:w="350" w:type="pct"/>
            <w:vAlign w:val="center"/>
          </w:tcPr>
          <w:p w14:paraId="07410438" w14:textId="77777777" w:rsidR="00390E56" w:rsidRPr="00542B23" w:rsidRDefault="00390E56" w:rsidP="00F25D72">
            <w:pPr>
              <w:pStyle w:val="TableParagraph"/>
              <w:tabs>
                <w:tab w:val="left" w:pos="9072"/>
              </w:tabs>
              <w:spacing w:before="40" w:after="40"/>
              <w:ind w:left="88" w:right="87"/>
              <w:rPr>
                <w:spacing w:val="-12"/>
                <w:sz w:val="28"/>
                <w:szCs w:val="28"/>
              </w:rPr>
            </w:pPr>
            <w:r w:rsidRPr="00542B23">
              <w:rPr>
                <w:sz w:val="24"/>
                <w:szCs w:val="24"/>
              </w:rPr>
              <w:t>39,8</w:t>
            </w:r>
          </w:p>
        </w:tc>
        <w:tc>
          <w:tcPr>
            <w:tcW w:w="350" w:type="pct"/>
            <w:vAlign w:val="center"/>
          </w:tcPr>
          <w:p w14:paraId="644B9D80" w14:textId="77777777" w:rsidR="00390E56" w:rsidRPr="00542B23" w:rsidRDefault="00390E56" w:rsidP="00F25D72">
            <w:pPr>
              <w:pStyle w:val="TableParagraph"/>
              <w:tabs>
                <w:tab w:val="left" w:pos="9072"/>
              </w:tabs>
              <w:spacing w:before="40" w:after="40"/>
              <w:ind w:left="87" w:right="86"/>
              <w:rPr>
                <w:spacing w:val="-12"/>
                <w:sz w:val="28"/>
                <w:szCs w:val="28"/>
              </w:rPr>
            </w:pPr>
            <w:r w:rsidRPr="00542B23">
              <w:rPr>
                <w:sz w:val="24"/>
                <w:szCs w:val="24"/>
              </w:rPr>
              <w:t>28,5</w:t>
            </w:r>
          </w:p>
        </w:tc>
        <w:tc>
          <w:tcPr>
            <w:tcW w:w="349" w:type="pct"/>
            <w:vAlign w:val="center"/>
          </w:tcPr>
          <w:p w14:paraId="43E62A71" w14:textId="77777777" w:rsidR="00390E56" w:rsidRPr="00542B23" w:rsidRDefault="00390E56" w:rsidP="00F25D72">
            <w:pPr>
              <w:pStyle w:val="TableParagraph"/>
              <w:tabs>
                <w:tab w:val="left" w:pos="9072"/>
              </w:tabs>
              <w:spacing w:before="40" w:after="40"/>
              <w:ind w:left="89" w:right="93"/>
              <w:rPr>
                <w:spacing w:val="-12"/>
                <w:sz w:val="27"/>
                <w:szCs w:val="27"/>
              </w:rPr>
            </w:pPr>
            <w:r w:rsidRPr="00542B23">
              <w:rPr>
                <w:sz w:val="24"/>
                <w:szCs w:val="24"/>
              </w:rPr>
              <w:t>25,8</w:t>
            </w:r>
          </w:p>
        </w:tc>
        <w:tc>
          <w:tcPr>
            <w:tcW w:w="350" w:type="pct"/>
            <w:vAlign w:val="center"/>
          </w:tcPr>
          <w:p w14:paraId="6FF6FCF3" w14:textId="77777777" w:rsidR="00390E56" w:rsidRPr="00542B23" w:rsidRDefault="00390E56" w:rsidP="00F25D72">
            <w:pPr>
              <w:pStyle w:val="TableParagraph"/>
              <w:tabs>
                <w:tab w:val="left" w:pos="9072"/>
              </w:tabs>
              <w:spacing w:before="40" w:after="40"/>
              <w:ind w:right="24"/>
              <w:rPr>
                <w:spacing w:val="-16"/>
                <w:sz w:val="28"/>
                <w:szCs w:val="28"/>
              </w:rPr>
            </w:pPr>
            <w:r w:rsidRPr="00542B23">
              <w:rPr>
                <w:sz w:val="24"/>
                <w:szCs w:val="24"/>
              </w:rPr>
              <w:t>22,7</w:t>
            </w:r>
          </w:p>
        </w:tc>
        <w:tc>
          <w:tcPr>
            <w:tcW w:w="350" w:type="pct"/>
            <w:vAlign w:val="center"/>
          </w:tcPr>
          <w:p w14:paraId="7152F68D" w14:textId="77777777" w:rsidR="00390E56" w:rsidRPr="00542B23" w:rsidRDefault="00390E56" w:rsidP="00F25D72">
            <w:pPr>
              <w:pStyle w:val="TableParagraph"/>
              <w:tabs>
                <w:tab w:val="left" w:pos="9072"/>
              </w:tabs>
              <w:spacing w:before="40" w:after="40"/>
              <w:rPr>
                <w:spacing w:val="-16"/>
                <w:sz w:val="28"/>
                <w:szCs w:val="28"/>
              </w:rPr>
            </w:pPr>
            <w:r w:rsidRPr="00542B23">
              <w:rPr>
                <w:sz w:val="24"/>
                <w:szCs w:val="24"/>
              </w:rPr>
              <w:t>19,1</w:t>
            </w:r>
          </w:p>
        </w:tc>
        <w:tc>
          <w:tcPr>
            <w:tcW w:w="349" w:type="pct"/>
            <w:vAlign w:val="center"/>
          </w:tcPr>
          <w:p w14:paraId="16C97E3B" w14:textId="77777777" w:rsidR="00390E56" w:rsidRPr="00542B23" w:rsidRDefault="00390E56" w:rsidP="00F25D72">
            <w:pPr>
              <w:pStyle w:val="TableParagraph"/>
              <w:tabs>
                <w:tab w:val="left" w:pos="9072"/>
              </w:tabs>
              <w:spacing w:before="40" w:after="40"/>
              <w:rPr>
                <w:b/>
                <w:sz w:val="28"/>
                <w:szCs w:val="28"/>
              </w:rPr>
            </w:pPr>
            <w:r w:rsidRPr="00542B23">
              <w:rPr>
                <w:b/>
                <w:sz w:val="24"/>
                <w:szCs w:val="24"/>
              </w:rPr>
              <w:t>25,4</w:t>
            </w:r>
          </w:p>
        </w:tc>
      </w:tr>
      <w:tr w:rsidR="00542B23" w:rsidRPr="00542B23" w14:paraId="6B2E7580" w14:textId="77777777" w:rsidTr="00390E56">
        <w:trPr>
          <w:trHeight w:val="451"/>
          <w:jc w:val="center"/>
        </w:trPr>
        <w:tc>
          <w:tcPr>
            <w:tcW w:w="455" w:type="pct"/>
            <w:vAlign w:val="center"/>
          </w:tcPr>
          <w:p w14:paraId="4C0C5413" w14:textId="77777777" w:rsidR="00390E56" w:rsidRPr="00542B23" w:rsidRDefault="00390E56" w:rsidP="00F25D72">
            <w:pPr>
              <w:pStyle w:val="TableParagraph"/>
              <w:tabs>
                <w:tab w:val="left" w:pos="9072"/>
              </w:tabs>
              <w:spacing w:before="40" w:after="40"/>
              <w:ind w:left="127" w:right="125"/>
              <w:rPr>
                <w:b/>
                <w:sz w:val="28"/>
                <w:szCs w:val="28"/>
              </w:rPr>
            </w:pPr>
            <w:r w:rsidRPr="00542B23">
              <w:rPr>
                <w:b/>
                <w:sz w:val="24"/>
                <w:szCs w:val="24"/>
              </w:rPr>
              <w:t>2020</w:t>
            </w:r>
          </w:p>
        </w:tc>
        <w:tc>
          <w:tcPr>
            <w:tcW w:w="349" w:type="pct"/>
            <w:vAlign w:val="center"/>
          </w:tcPr>
          <w:p w14:paraId="10024761" w14:textId="77777777" w:rsidR="00390E56" w:rsidRPr="00542B23" w:rsidRDefault="00390E56" w:rsidP="00F25D72">
            <w:pPr>
              <w:pStyle w:val="TableParagraph"/>
              <w:tabs>
                <w:tab w:val="left" w:pos="9072"/>
              </w:tabs>
              <w:spacing w:before="40" w:after="40"/>
              <w:ind w:left="83" w:right="82"/>
              <w:rPr>
                <w:spacing w:val="-12"/>
                <w:sz w:val="28"/>
                <w:szCs w:val="28"/>
              </w:rPr>
            </w:pPr>
            <w:r w:rsidRPr="00542B23">
              <w:rPr>
                <w:sz w:val="24"/>
                <w:szCs w:val="24"/>
              </w:rPr>
              <w:t>19,6</w:t>
            </w:r>
          </w:p>
        </w:tc>
        <w:tc>
          <w:tcPr>
            <w:tcW w:w="350" w:type="pct"/>
            <w:vAlign w:val="center"/>
          </w:tcPr>
          <w:p w14:paraId="42790BFC" w14:textId="77777777" w:rsidR="00390E56" w:rsidRPr="00542B23" w:rsidRDefault="00390E56" w:rsidP="00F25D72">
            <w:pPr>
              <w:pStyle w:val="TableParagraph"/>
              <w:tabs>
                <w:tab w:val="left" w:pos="9072"/>
              </w:tabs>
              <w:spacing w:before="40" w:after="40"/>
              <w:rPr>
                <w:spacing w:val="-12"/>
                <w:sz w:val="28"/>
                <w:szCs w:val="28"/>
              </w:rPr>
            </w:pPr>
            <w:r w:rsidRPr="00542B23">
              <w:rPr>
                <w:sz w:val="24"/>
                <w:szCs w:val="24"/>
              </w:rPr>
              <w:t>19,7</w:t>
            </w:r>
          </w:p>
        </w:tc>
        <w:tc>
          <w:tcPr>
            <w:tcW w:w="350" w:type="pct"/>
            <w:vAlign w:val="center"/>
          </w:tcPr>
          <w:p w14:paraId="38CDA1C8" w14:textId="77777777" w:rsidR="00390E56" w:rsidRPr="00542B23" w:rsidRDefault="00390E56" w:rsidP="00F25D72">
            <w:pPr>
              <w:pStyle w:val="TableParagraph"/>
              <w:tabs>
                <w:tab w:val="left" w:pos="9072"/>
              </w:tabs>
              <w:spacing w:before="40" w:after="40"/>
              <w:ind w:left="86" w:right="80"/>
              <w:rPr>
                <w:spacing w:val="-12"/>
                <w:sz w:val="28"/>
                <w:szCs w:val="28"/>
              </w:rPr>
            </w:pPr>
            <w:r w:rsidRPr="00542B23">
              <w:rPr>
                <w:sz w:val="24"/>
                <w:szCs w:val="24"/>
              </w:rPr>
              <w:t>22,8</w:t>
            </w:r>
          </w:p>
        </w:tc>
        <w:tc>
          <w:tcPr>
            <w:tcW w:w="349" w:type="pct"/>
            <w:vAlign w:val="center"/>
          </w:tcPr>
          <w:p w14:paraId="43C44A53" w14:textId="77777777" w:rsidR="00390E56" w:rsidRPr="00542B23" w:rsidRDefault="00390E56" w:rsidP="00F25D72">
            <w:pPr>
              <w:pStyle w:val="TableParagraph"/>
              <w:tabs>
                <w:tab w:val="left" w:pos="9072"/>
              </w:tabs>
              <w:spacing w:before="40" w:after="40"/>
              <w:ind w:left="89" w:right="84"/>
              <w:rPr>
                <w:spacing w:val="-12"/>
                <w:sz w:val="28"/>
                <w:szCs w:val="28"/>
              </w:rPr>
            </w:pPr>
            <w:r w:rsidRPr="00542B23">
              <w:rPr>
                <w:sz w:val="24"/>
                <w:szCs w:val="24"/>
              </w:rPr>
              <w:t>22,1</w:t>
            </w:r>
          </w:p>
        </w:tc>
        <w:tc>
          <w:tcPr>
            <w:tcW w:w="350" w:type="pct"/>
            <w:vAlign w:val="center"/>
          </w:tcPr>
          <w:p w14:paraId="5C6435BB" w14:textId="77777777" w:rsidR="00390E56" w:rsidRPr="00542B23" w:rsidRDefault="00390E56" w:rsidP="00F25D72">
            <w:pPr>
              <w:pStyle w:val="TableParagraph"/>
              <w:tabs>
                <w:tab w:val="left" w:pos="9072"/>
              </w:tabs>
              <w:spacing w:before="40" w:after="40"/>
              <w:ind w:left="86" w:right="79"/>
              <w:rPr>
                <w:spacing w:val="-12"/>
                <w:sz w:val="28"/>
                <w:szCs w:val="28"/>
              </w:rPr>
            </w:pPr>
            <w:r w:rsidRPr="00542B23">
              <w:rPr>
                <w:sz w:val="24"/>
                <w:szCs w:val="24"/>
              </w:rPr>
              <w:t>29,2</w:t>
            </w:r>
          </w:p>
        </w:tc>
        <w:tc>
          <w:tcPr>
            <w:tcW w:w="350" w:type="pct"/>
            <w:tcBorders>
              <w:right w:val="single" w:sz="6" w:space="0" w:color="000000"/>
            </w:tcBorders>
            <w:vAlign w:val="center"/>
          </w:tcPr>
          <w:p w14:paraId="0B6E3023" w14:textId="77777777" w:rsidR="00390E56" w:rsidRPr="00542B23" w:rsidRDefault="00390E56" w:rsidP="00F25D72">
            <w:pPr>
              <w:pStyle w:val="TableParagraph"/>
              <w:tabs>
                <w:tab w:val="left" w:pos="9072"/>
              </w:tabs>
              <w:spacing w:before="40" w:after="40"/>
              <w:ind w:left="87" w:right="81"/>
              <w:rPr>
                <w:spacing w:val="-12"/>
                <w:sz w:val="28"/>
                <w:szCs w:val="28"/>
              </w:rPr>
            </w:pPr>
            <w:r w:rsidRPr="00542B23">
              <w:rPr>
                <w:sz w:val="24"/>
                <w:szCs w:val="24"/>
              </w:rPr>
              <w:t>31.5</w:t>
            </w:r>
          </w:p>
        </w:tc>
        <w:tc>
          <w:tcPr>
            <w:tcW w:w="349" w:type="pct"/>
            <w:tcBorders>
              <w:left w:val="single" w:sz="6" w:space="0" w:color="000000"/>
            </w:tcBorders>
            <w:vAlign w:val="center"/>
          </w:tcPr>
          <w:p w14:paraId="1D396318" w14:textId="77777777" w:rsidR="00390E56" w:rsidRPr="00542B23" w:rsidRDefault="00390E56" w:rsidP="00F25D72">
            <w:pPr>
              <w:pStyle w:val="TableParagraph"/>
              <w:tabs>
                <w:tab w:val="left" w:pos="9072"/>
              </w:tabs>
              <w:spacing w:before="40" w:after="40"/>
              <w:ind w:left="86" w:right="83"/>
              <w:rPr>
                <w:spacing w:val="-12"/>
                <w:sz w:val="28"/>
                <w:szCs w:val="28"/>
              </w:rPr>
            </w:pPr>
            <w:r w:rsidRPr="00542B23">
              <w:rPr>
                <w:sz w:val="24"/>
                <w:szCs w:val="24"/>
              </w:rPr>
              <w:t>31,1</w:t>
            </w:r>
          </w:p>
        </w:tc>
        <w:tc>
          <w:tcPr>
            <w:tcW w:w="350" w:type="pct"/>
            <w:vAlign w:val="center"/>
          </w:tcPr>
          <w:p w14:paraId="3D9B41EC" w14:textId="77777777" w:rsidR="00390E56" w:rsidRPr="00542B23" w:rsidRDefault="00390E56" w:rsidP="00F25D72">
            <w:pPr>
              <w:pStyle w:val="TableParagraph"/>
              <w:tabs>
                <w:tab w:val="left" w:pos="9072"/>
              </w:tabs>
              <w:spacing w:before="40" w:after="40"/>
              <w:ind w:left="88" w:right="87"/>
              <w:rPr>
                <w:spacing w:val="-12"/>
                <w:sz w:val="28"/>
                <w:szCs w:val="28"/>
              </w:rPr>
            </w:pPr>
            <w:r w:rsidRPr="00542B23">
              <w:rPr>
                <w:sz w:val="24"/>
                <w:szCs w:val="24"/>
              </w:rPr>
              <w:t>28,9</w:t>
            </w:r>
          </w:p>
        </w:tc>
        <w:tc>
          <w:tcPr>
            <w:tcW w:w="350" w:type="pct"/>
            <w:vAlign w:val="center"/>
          </w:tcPr>
          <w:p w14:paraId="083CC90A" w14:textId="77777777" w:rsidR="00390E56" w:rsidRPr="00542B23" w:rsidRDefault="00390E56" w:rsidP="00F25D72">
            <w:pPr>
              <w:pStyle w:val="TableParagraph"/>
              <w:tabs>
                <w:tab w:val="left" w:pos="9072"/>
              </w:tabs>
              <w:spacing w:before="40" w:after="40"/>
              <w:ind w:left="87" w:right="86"/>
              <w:rPr>
                <w:spacing w:val="-12"/>
                <w:sz w:val="28"/>
                <w:szCs w:val="28"/>
              </w:rPr>
            </w:pPr>
            <w:r w:rsidRPr="00542B23">
              <w:rPr>
                <w:sz w:val="24"/>
                <w:szCs w:val="24"/>
              </w:rPr>
              <w:t>28,8</w:t>
            </w:r>
          </w:p>
        </w:tc>
        <w:tc>
          <w:tcPr>
            <w:tcW w:w="349" w:type="pct"/>
            <w:vAlign w:val="center"/>
          </w:tcPr>
          <w:p w14:paraId="1EF930FE" w14:textId="77777777" w:rsidR="00390E56" w:rsidRPr="00542B23" w:rsidRDefault="00390E56" w:rsidP="00F25D72">
            <w:pPr>
              <w:pStyle w:val="TableParagraph"/>
              <w:tabs>
                <w:tab w:val="left" w:pos="9072"/>
              </w:tabs>
              <w:spacing w:before="40" w:after="40"/>
              <w:ind w:left="89" w:right="93"/>
              <w:rPr>
                <w:spacing w:val="-12"/>
                <w:sz w:val="27"/>
                <w:szCs w:val="27"/>
              </w:rPr>
            </w:pPr>
            <w:r w:rsidRPr="00542B23">
              <w:rPr>
                <w:sz w:val="24"/>
                <w:szCs w:val="24"/>
              </w:rPr>
              <w:t>24,1</w:t>
            </w:r>
          </w:p>
        </w:tc>
        <w:tc>
          <w:tcPr>
            <w:tcW w:w="350" w:type="pct"/>
            <w:vAlign w:val="center"/>
          </w:tcPr>
          <w:p w14:paraId="58D94821" w14:textId="77777777" w:rsidR="00390E56" w:rsidRPr="00542B23" w:rsidRDefault="00390E56" w:rsidP="00F25D72">
            <w:pPr>
              <w:pStyle w:val="TableParagraph"/>
              <w:tabs>
                <w:tab w:val="left" w:pos="9072"/>
              </w:tabs>
              <w:spacing w:before="40" w:after="40"/>
              <w:ind w:right="24"/>
              <w:rPr>
                <w:spacing w:val="-16"/>
                <w:sz w:val="28"/>
                <w:szCs w:val="28"/>
              </w:rPr>
            </w:pPr>
            <w:r w:rsidRPr="00542B23">
              <w:rPr>
                <w:sz w:val="24"/>
                <w:szCs w:val="24"/>
              </w:rPr>
              <w:t>23,1</w:t>
            </w:r>
          </w:p>
        </w:tc>
        <w:tc>
          <w:tcPr>
            <w:tcW w:w="350" w:type="pct"/>
            <w:vAlign w:val="center"/>
          </w:tcPr>
          <w:p w14:paraId="22B0FB3F" w14:textId="77777777" w:rsidR="00390E56" w:rsidRPr="00542B23" w:rsidRDefault="00390E56" w:rsidP="00F25D72">
            <w:pPr>
              <w:pStyle w:val="TableParagraph"/>
              <w:tabs>
                <w:tab w:val="left" w:pos="9072"/>
              </w:tabs>
              <w:spacing w:before="40" w:after="40"/>
              <w:rPr>
                <w:spacing w:val="-16"/>
                <w:sz w:val="28"/>
                <w:szCs w:val="28"/>
              </w:rPr>
            </w:pPr>
            <w:r w:rsidRPr="00542B23">
              <w:rPr>
                <w:sz w:val="24"/>
                <w:szCs w:val="24"/>
              </w:rPr>
              <w:t>18,0</w:t>
            </w:r>
          </w:p>
        </w:tc>
        <w:tc>
          <w:tcPr>
            <w:tcW w:w="349" w:type="pct"/>
            <w:vAlign w:val="center"/>
          </w:tcPr>
          <w:p w14:paraId="7AA370E2" w14:textId="77777777" w:rsidR="00390E56" w:rsidRPr="00542B23" w:rsidRDefault="00390E56" w:rsidP="00F25D72">
            <w:pPr>
              <w:pStyle w:val="TableParagraph"/>
              <w:tabs>
                <w:tab w:val="left" w:pos="9072"/>
              </w:tabs>
              <w:spacing w:before="40" w:after="40"/>
              <w:rPr>
                <w:b/>
                <w:sz w:val="28"/>
                <w:szCs w:val="28"/>
              </w:rPr>
            </w:pPr>
            <w:r w:rsidRPr="00542B23">
              <w:rPr>
                <w:b/>
                <w:sz w:val="24"/>
                <w:szCs w:val="24"/>
              </w:rPr>
              <w:t>26,9</w:t>
            </w:r>
          </w:p>
        </w:tc>
      </w:tr>
      <w:tr w:rsidR="00542B23" w:rsidRPr="00542B23" w14:paraId="6B4EC773" w14:textId="77777777" w:rsidTr="00390E56">
        <w:trPr>
          <w:trHeight w:val="449"/>
          <w:jc w:val="center"/>
        </w:trPr>
        <w:tc>
          <w:tcPr>
            <w:tcW w:w="455" w:type="pct"/>
            <w:vAlign w:val="center"/>
          </w:tcPr>
          <w:p w14:paraId="705EA2D0" w14:textId="77777777" w:rsidR="00390E56" w:rsidRPr="00542B23" w:rsidRDefault="00390E56" w:rsidP="00F25D72">
            <w:pPr>
              <w:pStyle w:val="TableParagraph"/>
              <w:tabs>
                <w:tab w:val="left" w:pos="9072"/>
              </w:tabs>
              <w:spacing w:before="40" w:after="40"/>
              <w:ind w:left="127" w:right="125"/>
              <w:rPr>
                <w:b/>
                <w:sz w:val="28"/>
                <w:szCs w:val="28"/>
              </w:rPr>
            </w:pPr>
            <w:r w:rsidRPr="00542B23">
              <w:rPr>
                <w:b/>
                <w:sz w:val="24"/>
                <w:szCs w:val="24"/>
              </w:rPr>
              <w:t>2021</w:t>
            </w:r>
          </w:p>
        </w:tc>
        <w:tc>
          <w:tcPr>
            <w:tcW w:w="349" w:type="pct"/>
            <w:vAlign w:val="center"/>
          </w:tcPr>
          <w:p w14:paraId="7998F461" w14:textId="77777777" w:rsidR="00390E56" w:rsidRPr="00542B23" w:rsidRDefault="00390E56" w:rsidP="00F25D72">
            <w:pPr>
              <w:pStyle w:val="TableParagraph"/>
              <w:tabs>
                <w:tab w:val="left" w:pos="9072"/>
              </w:tabs>
              <w:spacing w:before="40" w:after="40"/>
              <w:ind w:left="83" w:right="82"/>
              <w:rPr>
                <w:spacing w:val="-12"/>
                <w:sz w:val="28"/>
                <w:szCs w:val="28"/>
              </w:rPr>
            </w:pPr>
            <w:r w:rsidRPr="00542B23">
              <w:rPr>
                <w:sz w:val="24"/>
                <w:szCs w:val="24"/>
              </w:rPr>
              <w:t>16,1</w:t>
            </w:r>
          </w:p>
        </w:tc>
        <w:tc>
          <w:tcPr>
            <w:tcW w:w="350" w:type="pct"/>
            <w:vAlign w:val="center"/>
          </w:tcPr>
          <w:p w14:paraId="7BE41FF3" w14:textId="77777777" w:rsidR="00390E56" w:rsidRPr="00542B23" w:rsidRDefault="00390E56" w:rsidP="00F25D72">
            <w:pPr>
              <w:pStyle w:val="TableParagraph"/>
              <w:tabs>
                <w:tab w:val="left" w:pos="9072"/>
              </w:tabs>
              <w:spacing w:before="40" w:after="40"/>
              <w:rPr>
                <w:spacing w:val="-12"/>
                <w:sz w:val="28"/>
                <w:szCs w:val="28"/>
              </w:rPr>
            </w:pPr>
            <w:r w:rsidRPr="00542B23">
              <w:rPr>
                <w:sz w:val="24"/>
                <w:szCs w:val="24"/>
              </w:rPr>
              <w:t>20,4</w:t>
            </w:r>
          </w:p>
        </w:tc>
        <w:tc>
          <w:tcPr>
            <w:tcW w:w="350" w:type="pct"/>
            <w:vAlign w:val="center"/>
          </w:tcPr>
          <w:p w14:paraId="79AAB113" w14:textId="77777777" w:rsidR="00390E56" w:rsidRPr="00542B23" w:rsidRDefault="00390E56" w:rsidP="00F25D72">
            <w:pPr>
              <w:pStyle w:val="TableParagraph"/>
              <w:tabs>
                <w:tab w:val="left" w:pos="9072"/>
              </w:tabs>
              <w:spacing w:before="40" w:after="40"/>
              <w:ind w:left="86" w:right="80"/>
              <w:rPr>
                <w:spacing w:val="-12"/>
                <w:sz w:val="28"/>
                <w:szCs w:val="28"/>
              </w:rPr>
            </w:pPr>
            <w:r w:rsidRPr="00542B23">
              <w:rPr>
                <w:sz w:val="24"/>
                <w:szCs w:val="24"/>
              </w:rPr>
              <w:t>22,2</w:t>
            </w:r>
          </w:p>
        </w:tc>
        <w:tc>
          <w:tcPr>
            <w:tcW w:w="349" w:type="pct"/>
            <w:vAlign w:val="center"/>
          </w:tcPr>
          <w:p w14:paraId="2458133A" w14:textId="77777777" w:rsidR="00390E56" w:rsidRPr="00542B23" w:rsidRDefault="00390E56" w:rsidP="00F25D72">
            <w:pPr>
              <w:pStyle w:val="TableParagraph"/>
              <w:tabs>
                <w:tab w:val="left" w:pos="9072"/>
              </w:tabs>
              <w:spacing w:before="40" w:after="40"/>
              <w:ind w:left="89" w:right="84"/>
              <w:rPr>
                <w:spacing w:val="-12"/>
                <w:sz w:val="28"/>
                <w:szCs w:val="28"/>
              </w:rPr>
            </w:pPr>
            <w:r w:rsidRPr="00542B23">
              <w:rPr>
                <w:sz w:val="24"/>
                <w:szCs w:val="24"/>
              </w:rPr>
              <w:t>25,1</w:t>
            </w:r>
          </w:p>
        </w:tc>
        <w:tc>
          <w:tcPr>
            <w:tcW w:w="350" w:type="pct"/>
            <w:vAlign w:val="center"/>
          </w:tcPr>
          <w:p w14:paraId="61E64C25" w14:textId="77777777" w:rsidR="00390E56" w:rsidRPr="00542B23" w:rsidRDefault="00390E56" w:rsidP="00F25D72">
            <w:pPr>
              <w:pStyle w:val="TableParagraph"/>
              <w:tabs>
                <w:tab w:val="left" w:pos="9072"/>
              </w:tabs>
              <w:spacing w:before="40" w:after="40"/>
              <w:ind w:left="86" w:right="79"/>
              <w:rPr>
                <w:spacing w:val="-12"/>
                <w:sz w:val="28"/>
                <w:szCs w:val="28"/>
              </w:rPr>
            </w:pPr>
            <w:r w:rsidRPr="00542B23">
              <w:rPr>
                <w:sz w:val="24"/>
                <w:szCs w:val="24"/>
              </w:rPr>
              <w:t>28,9</w:t>
            </w:r>
          </w:p>
        </w:tc>
        <w:tc>
          <w:tcPr>
            <w:tcW w:w="350" w:type="pct"/>
            <w:tcBorders>
              <w:right w:val="single" w:sz="6" w:space="0" w:color="000000"/>
            </w:tcBorders>
            <w:vAlign w:val="center"/>
          </w:tcPr>
          <w:p w14:paraId="5B040A7F" w14:textId="77777777" w:rsidR="00390E56" w:rsidRPr="00542B23" w:rsidRDefault="00390E56" w:rsidP="00F25D72">
            <w:pPr>
              <w:pStyle w:val="TableParagraph"/>
              <w:tabs>
                <w:tab w:val="left" w:pos="9072"/>
              </w:tabs>
              <w:spacing w:before="40" w:after="40"/>
              <w:ind w:left="87" w:right="81"/>
              <w:rPr>
                <w:spacing w:val="-12"/>
                <w:sz w:val="28"/>
                <w:szCs w:val="28"/>
              </w:rPr>
            </w:pPr>
            <w:r w:rsidRPr="00542B23">
              <w:rPr>
                <w:sz w:val="24"/>
                <w:szCs w:val="24"/>
              </w:rPr>
              <w:t>30,9</w:t>
            </w:r>
          </w:p>
        </w:tc>
        <w:tc>
          <w:tcPr>
            <w:tcW w:w="349" w:type="pct"/>
            <w:tcBorders>
              <w:left w:val="single" w:sz="6" w:space="0" w:color="000000"/>
            </w:tcBorders>
            <w:vAlign w:val="center"/>
          </w:tcPr>
          <w:p w14:paraId="451388EC" w14:textId="77777777" w:rsidR="00390E56" w:rsidRPr="00542B23" w:rsidRDefault="00390E56" w:rsidP="00F25D72">
            <w:pPr>
              <w:pStyle w:val="TableParagraph"/>
              <w:tabs>
                <w:tab w:val="left" w:pos="9072"/>
              </w:tabs>
              <w:spacing w:before="40" w:after="40"/>
              <w:ind w:left="86" w:right="83"/>
              <w:rPr>
                <w:spacing w:val="-12"/>
                <w:sz w:val="28"/>
                <w:szCs w:val="28"/>
              </w:rPr>
            </w:pPr>
            <w:r w:rsidRPr="00542B23">
              <w:rPr>
                <w:sz w:val="24"/>
                <w:szCs w:val="24"/>
              </w:rPr>
              <w:t>30,1</w:t>
            </w:r>
          </w:p>
        </w:tc>
        <w:tc>
          <w:tcPr>
            <w:tcW w:w="350" w:type="pct"/>
            <w:vAlign w:val="center"/>
          </w:tcPr>
          <w:p w14:paraId="197896F6" w14:textId="77777777" w:rsidR="00390E56" w:rsidRPr="00542B23" w:rsidRDefault="00390E56" w:rsidP="00F25D72">
            <w:pPr>
              <w:pStyle w:val="TableParagraph"/>
              <w:tabs>
                <w:tab w:val="left" w:pos="9072"/>
              </w:tabs>
              <w:spacing w:before="40" w:after="40"/>
              <w:ind w:left="88" w:right="87"/>
              <w:rPr>
                <w:spacing w:val="-12"/>
                <w:sz w:val="28"/>
                <w:szCs w:val="28"/>
              </w:rPr>
            </w:pPr>
            <w:r w:rsidRPr="00542B23">
              <w:rPr>
                <w:sz w:val="24"/>
                <w:szCs w:val="24"/>
              </w:rPr>
              <w:t>30,1</w:t>
            </w:r>
          </w:p>
        </w:tc>
        <w:tc>
          <w:tcPr>
            <w:tcW w:w="350" w:type="pct"/>
            <w:vAlign w:val="center"/>
          </w:tcPr>
          <w:p w14:paraId="42440AF2" w14:textId="77777777" w:rsidR="00390E56" w:rsidRPr="00542B23" w:rsidRDefault="00390E56" w:rsidP="00F25D72">
            <w:pPr>
              <w:pStyle w:val="TableParagraph"/>
              <w:tabs>
                <w:tab w:val="left" w:pos="9072"/>
              </w:tabs>
              <w:spacing w:before="40" w:after="40"/>
              <w:ind w:left="87" w:right="86"/>
              <w:rPr>
                <w:spacing w:val="-12"/>
                <w:sz w:val="28"/>
                <w:szCs w:val="28"/>
              </w:rPr>
            </w:pPr>
            <w:r w:rsidRPr="00542B23">
              <w:rPr>
                <w:sz w:val="24"/>
                <w:szCs w:val="24"/>
              </w:rPr>
              <w:t>27,9</w:t>
            </w:r>
          </w:p>
        </w:tc>
        <w:tc>
          <w:tcPr>
            <w:tcW w:w="349" w:type="pct"/>
            <w:vAlign w:val="center"/>
          </w:tcPr>
          <w:p w14:paraId="4764CCDE" w14:textId="77777777" w:rsidR="00390E56" w:rsidRPr="00542B23" w:rsidRDefault="00390E56" w:rsidP="00F25D72">
            <w:pPr>
              <w:pStyle w:val="TableParagraph"/>
              <w:tabs>
                <w:tab w:val="left" w:pos="9072"/>
              </w:tabs>
              <w:spacing w:before="40" w:after="40"/>
              <w:ind w:left="89" w:right="93"/>
              <w:rPr>
                <w:spacing w:val="-12"/>
                <w:sz w:val="27"/>
                <w:szCs w:val="27"/>
              </w:rPr>
            </w:pPr>
            <w:r w:rsidRPr="00542B23">
              <w:rPr>
                <w:sz w:val="24"/>
                <w:szCs w:val="24"/>
              </w:rPr>
              <w:t>23,7</w:t>
            </w:r>
          </w:p>
        </w:tc>
        <w:tc>
          <w:tcPr>
            <w:tcW w:w="350" w:type="pct"/>
            <w:vAlign w:val="center"/>
          </w:tcPr>
          <w:p w14:paraId="01142A28" w14:textId="77777777" w:rsidR="00390E56" w:rsidRPr="00542B23" w:rsidRDefault="00390E56" w:rsidP="00F25D72">
            <w:pPr>
              <w:pStyle w:val="TableParagraph"/>
              <w:tabs>
                <w:tab w:val="left" w:pos="9072"/>
              </w:tabs>
              <w:spacing w:before="40" w:after="40"/>
              <w:ind w:right="24"/>
              <w:rPr>
                <w:spacing w:val="-16"/>
                <w:sz w:val="28"/>
                <w:szCs w:val="28"/>
              </w:rPr>
            </w:pPr>
            <w:r w:rsidRPr="00542B23">
              <w:rPr>
                <w:sz w:val="24"/>
                <w:szCs w:val="24"/>
              </w:rPr>
              <w:t>21,7</w:t>
            </w:r>
          </w:p>
        </w:tc>
        <w:tc>
          <w:tcPr>
            <w:tcW w:w="350" w:type="pct"/>
            <w:vAlign w:val="center"/>
          </w:tcPr>
          <w:p w14:paraId="7DA1FB46" w14:textId="77777777" w:rsidR="00390E56" w:rsidRPr="00542B23" w:rsidRDefault="00390E56" w:rsidP="00F25D72">
            <w:pPr>
              <w:pStyle w:val="TableParagraph"/>
              <w:tabs>
                <w:tab w:val="left" w:pos="9072"/>
              </w:tabs>
              <w:spacing w:before="40" w:after="40"/>
              <w:rPr>
                <w:spacing w:val="-16"/>
                <w:sz w:val="28"/>
                <w:szCs w:val="28"/>
              </w:rPr>
            </w:pPr>
            <w:r w:rsidRPr="00542B23">
              <w:rPr>
                <w:sz w:val="24"/>
                <w:szCs w:val="24"/>
              </w:rPr>
              <w:t>18,5</w:t>
            </w:r>
          </w:p>
        </w:tc>
        <w:tc>
          <w:tcPr>
            <w:tcW w:w="349" w:type="pct"/>
            <w:vAlign w:val="center"/>
          </w:tcPr>
          <w:p w14:paraId="4A3195DB" w14:textId="77777777" w:rsidR="00390E56" w:rsidRPr="00542B23" w:rsidRDefault="00390E56" w:rsidP="00F25D72">
            <w:pPr>
              <w:pStyle w:val="TableParagraph"/>
              <w:tabs>
                <w:tab w:val="left" w:pos="9072"/>
              </w:tabs>
              <w:spacing w:before="40" w:after="40"/>
              <w:rPr>
                <w:b/>
                <w:sz w:val="28"/>
                <w:szCs w:val="28"/>
              </w:rPr>
            </w:pPr>
            <w:r w:rsidRPr="00542B23">
              <w:rPr>
                <w:b/>
                <w:sz w:val="24"/>
                <w:szCs w:val="24"/>
              </w:rPr>
              <w:t>24,6</w:t>
            </w:r>
          </w:p>
        </w:tc>
      </w:tr>
      <w:tr w:rsidR="00542B23" w:rsidRPr="00542B23" w14:paraId="0D0EE423" w14:textId="77777777" w:rsidTr="00390E56">
        <w:trPr>
          <w:trHeight w:val="449"/>
          <w:jc w:val="center"/>
        </w:trPr>
        <w:tc>
          <w:tcPr>
            <w:tcW w:w="455" w:type="pct"/>
            <w:vAlign w:val="center"/>
          </w:tcPr>
          <w:p w14:paraId="48467F43" w14:textId="77777777" w:rsidR="00390E56" w:rsidRPr="00542B23" w:rsidRDefault="00390E56" w:rsidP="00F25D72">
            <w:pPr>
              <w:pStyle w:val="TableParagraph"/>
              <w:tabs>
                <w:tab w:val="left" w:pos="9072"/>
              </w:tabs>
              <w:spacing w:before="40" w:after="40"/>
              <w:ind w:left="127" w:right="125"/>
              <w:rPr>
                <w:b/>
                <w:sz w:val="28"/>
                <w:szCs w:val="28"/>
              </w:rPr>
            </w:pPr>
            <w:r w:rsidRPr="00542B23">
              <w:rPr>
                <w:b/>
                <w:sz w:val="24"/>
                <w:szCs w:val="24"/>
              </w:rPr>
              <w:t>2022</w:t>
            </w:r>
          </w:p>
        </w:tc>
        <w:tc>
          <w:tcPr>
            <w:tcW w:w="349" w:type="pct"/>
            <w:vAlign w:val="center"/>
          </w:tcPr>
          <w:p w14:paraId="538D0A2D" w14:textId="77777777" w:rsidR="00390E56" w:rsidRPr="00542B23" w:rsidRDefault="00390E56" w:rsidP="00F25D72">
            <w:pPr>
              <w:pStyle w:val="TableParagraph"/>
              <w:tabs>
                <w:tab w:val="left" w:pos="9072"/>
              </w:tabs>
              <w:spacing w:before="40" w:after="40"/>
              <w:ind w:left="83" w:right="82"/>
              <w:rPr>
                <w:spacing w:val="-12"/>
                <w:sz w:val="28"/>
                <w:szCs w:val="28"/>
              </w:rPr>
            </w:pPr>
            <w:r w:rsidRPr="00542B23">
              <w:rPr>
                <w:sz w:val="24"/>
                <w:szCs w:val="24"/>
              </w:rPr>
              <w:t>18,1</w:t>
            </w:r>
          </w:p>
        </w:tc>
        <w:tc>
          <w:tcPr>
            <w:tcW w:w="350" w:type="pct"/>
            <w:vAlign w:val="center"/>
          </w:tcPr>
          <w:p w14:paraId="64CC3C35" w14:textId="77777777" w:rsidR="00390E56" w:rsidRPr="00542B23" w:rsidRDefault="00390E56" w:rsidP="00F25D72">
            <w:pPr>
              <w:pStyle w:val="TableParagraph"/>
              <w:tabs>
                <w:tab w:val="left" w:pos="9072"/>
              </w:tabs>
              <w:spacing w:before="40" w:after="40"/>
              <w:rPr>
                <w:spacing w:val="-12"/>
                <w:sz w:val="28"/>
                <w:szCs w:val="28"/>
              </w:rPr>
            </w:pPr>
            <w:r w:rsidRPr="00542B23">
              <w:rPr>
                <w:sz w:val="24"/>
                <w:szCs w:val="24"/>
              </w:rPr>
              <w:t>15,1</w:t>
            </w:r>
          </w:p>
        </w:tc>
        <w:tc>
          <w:tcPr>
            <w:tcW w:w="350" w:type="pct"/>
            <w:vAlign w:val="center"/>
          </w:tcPr>
          <w:p w14:paraId="0A2EB19F" w14:textId="77777777" w:rsidR="00390E56" w:rsidRPr="00542B23" w:rsidRDefault="00390E56" w:rsidP="00F25D72">
            <w:pPr>
              <w:pStyle w:val="TableParagraph"/>
              <w:tabs>
                <w:tab w:val="left" w:pos="9072"/>
              </w:tabs>
              <w:spacing w:before="40" w:after="40"/>
              <w:ind w:left="86" w:right="80"/>
              <w:rPr>
                <w:spacing w:val="-12"/>
                <w:sz w:val="28"/>
                <w:szCs w:val="28"/>
              </w:rPr>
            </w:pPr>
            <w:r w:rsidRPr="00542B23">
              <w:rPr>
                <w:sz w:val="24"/>
                <w:szCs w:val="24"/>
              </w:rPr>
              <w:t>22,5</w:t>
            </w:r>
          </w:p>
        </w:tc>
        <w:tc>
          <w:tcPr>
            <w:tcW w:w="349" w:type="pct"/>
            <w:vAlign w:val="center"/>
          </w:tcPr>
          <w:p w14:paraId="3C60D79C" w14:textId="77777777" w:rsidR="00390E56" w:rsidRPr="00542B23" w:rsidRDefault="00390E56" w:rsidP="00F25D72">
            <w:pPr>
              <w:pStyle w:val="TableParagraph"/>
              <w:tabs>
                <w:tab w:val="left" w:pos="9072"/>
              </w:tabs>
              <w:spacing w:before="40" w:after="40"/>
              <w:ind w:left="89" w:right="84"/>
              <w:rPr>
                <w:spacing w:val="-12"/>
                <w:sz w:val="28"/>
                <w:szCs w:val="28"/>
              </w:rPr>
            </w:pPr>
            <w:r w:rsidRPr="00542B23">
              <w:rPr>
                <w:sz w:val="24"/>
                <w:szCs w:val="24"/>
              </w:rPr>
              <w:t>23,9</w:t>
            </w:r>
          </w:p>
        </w:tc>
        <w:tc>
          <w:tcPr>
            <w:tcW w:w="350" w:type="pct"/>
            <w:vAlign w:val="center"/>
          </w:tcPr>
          <w:p w14:paraId="6A3C5403" w14:textId="77777777" w:rsidR="00390E56" w:rsidRPr="00542B23" w:rsidRDefault="00390E56" w:rsidP="00F25D72">
            <w:pPr>
              <w:pStyle w:val="TableParagraph"/>
              <w:tabs>
                <w:tab w:val="left" w:pos="9072"/>
              </w:tabs>
              <w:spacing w:before="40" w:after="40"/>
              <w:ind w:left="86" w:right="79"/>
              <w:rPr>
                <w:spacing w:val="-12"/>
                <w:sz w:val="28"/>
                <w:szCs w:val="28"/>
              </w:rPr>
            </w:pPr>
            <w:r w:rsidRPr="00542B23">
              <w:rPr>
                <w:sz w:val="24"/>
                <w:szCs w:val="24"/>
              </w:rPr>
              <w:t>26,4</w:t>
            </w:r>
          </w:p>
        </w:tc>
        <w:tc>
          <w:tcPr>
            <w:tcW w:w="350" w:type="pct"/>
            <w:tcBorders>
              <w:right w:val="single" w:sz="6" w:space="0" w:color="000000"/>
            </w:tcBorders>
            <w:vAlign w:val="center"/>
          </w:tcPr>
          <w:p w14:paraId="276FD6DA" w14:textId="77777777" w:rsidR="00390E56" w:rsidRPr="00542B23" w:rsidRDefault="00390E56" w:rsidP="00F25D72">
            <w:pPr>
              <w:pStyle w:val="TableParagraph"/>
              <w:tabs>
                <w:tab w:val="left" w:pos="9072"/>
              </w:tabs>
              <w:spacing w:before="40" w:after="40"/>
              <w:ind w:left="85" w:right="83"/>
              <w:rPr>
                <w:spacing w:val="-12"/>
                <w:sz w:val="28"/>
                <w:szCs w:val="28"/>
              </w:rPr>
            </w:pPr>
            <w:r w:rsidRPr="00542B23">
              <w:rPr>
                <w:sz w:val="24"/>
                <w:szCs w:val="24"/>
              </w:rPr>
              <w:t>30,2</w:t>
            </w:r>
          </w:p>
        </w:tc>
        <w:tc>
          <w:tcPr>
            <w:tcW w:w="349" w:type="pct"/>
            <w:tcBorders>
              <w:left w:val="single" w:sz="6" w:space="0" w:color="000000"/>
            </w:tcBorders>
            <w:vAlign w:val="center"/>
          </w:tcPr>
          <w:p w14:paraId="089221EB" w14:textId="77777777" w:rsidR="00390E56" w:rsidRPr="00542B23" w:rsidRDefault="00390E56" w:rsidP="00F25D72">
            <w:pPr>
              <w:pStyle w:val="TableParagraph"/>
              <w:tabs>
                <w:tab w:val="left" w:pos="9072"/>
              </w:tabs>
              <w:spacing w:before="40" w:after="40"/>
              <w:ind w:left="86" w:right="83"/>
              <w:rPr>
                <w:spacing w:val="-12"/>
                <w:sz w:val="28"/>
                <w:szCs w:val="28"/>
              </w:rPr>
            </w:pPr>
            <w:r w:rsidRPr="00542B23">
              <w:rPr>
                <w:sz w:val="24"/>
                <w:szCs w:val="24"/>
              </w:rPr>
              <w:t>29,9</w:t>
            </w:r>
          </w:p>
        </w:tc>
        <w:tc>
          <w:tcPr>
            <w:tcW w:w="350" w:type="pct"/>
            <w:vAlign w:val="center"/>
          </w:tcPr>
          <w:p w14:paraId="692BFB1A" w14:textId="77777777" w:rsidR="00390E56" w:rsidRPr="00542B23" w:rsidRDefault="00390E56" w:rsidP="00F25D72">
            <w:pPr>
              <w:pStyle w:val="TableParagraph"/>
              <w:tabs>
                <w:tab w:val="left" w:pos="9072"/>
              </w:tabs>
              <w:spacing w:before="40" w:after="40"/>
              <w:ind w:left="88" w:right="87"/>
              <w:rPr>
                <w:spacing w:val="-12"/>
                <w:sz w:val="28"/>
                <w:szCs w:val="28"/>
              </w:rPr>
            </w:pPr>
            <w:r w:rsidRPr="00542B23">
              <w:rPr>
                <w:sz w:val="24"/>
                <w:szCs w:val="24"/>
              </w:rPr>
              <w:t>29,0</w:t>
            </w:r>
          </w:p>
        </w:tc>
        <w:tc>
          <w:tcPr>
            <w:tcW w:w="350" w:type="pct"/>
            <w:vAlign w:val="center"/>
          </w:tcPr>
          <w:p w14:paraId="574D0044" w14:textId="77777777" w:rsidR="00390E56" w:rsidRPr="00542B23" w:rsidRDefault="00390E56" w:rsidP="00F25D72">
            <w:pPr>
              <w:pStyle w:val="TableParagraph"/>
              <w:tabs>
                <w:tab w:val="left" w:pos="9072"/>
              </w:tabs>
              <w:spacing w:before="40" w:after="40"/>
              <w:ind w:left="87" w:right="86"/>
              <w:rPr>
                <w:spacing w:val="-12"/>
                <w:sz w:val="28"/>
                <w:szCs w:val="28"/>
              </w:rPr>
            </w:pPr>
            <w:r w:rsidRPr="00542B23">
              <w:rPr>
                <w:sz w:val="24"/>
                <w:szCs w:val="24"/>
              </w:rPr>
              <w:t>28,1</w:t>
            </w:r>
          </w:p>
        </w:tc>
        <w:tc>
          <w:tcPr>
            <w:tcW w:w="349" w:type="pct"/>
            <w:vAlign w:val="center"/>
          </w:tcPr>
          <w:p w14:paraId="40101927" w14:textId="77777777" w:rsidR="00390E56" w:rsidRPr="00542B23" w:rsidRDefault="00390E56" w:rsidP="00F25D72">
            <w:pPr>
              <w:pStyle w:val="TableParagraph"/>
              <w:tabs>
                <w:tab w:val="left" w:pos="9072"/>
              </w:tabs>
              <w:spacing w:before="40" w:after="40"/>
              <w:ind w:left="89" w:right="93"/>
              <w:rPr>
                <w:spacing w:val="-12"/>
                <w:sz w:val="27"/>
                <w:szCs w:val="27"/>
              </w:rPr>
            </w:pPr>
            <w:r w:rsidRPr="00542B23">
              <w:rPr>
                <w:sz w:val="24"/>
                <w:szCs w:val="24"/>
              </w:rPr>
              <w:t>24,8</w:t>
            </w:r>
          </w:p>
        </w:tc>
        <w:tc>
          <w:tcPr>
            <w:tcW w:w="350" w:type="pct"/>
            <w:vAlign w:val="center"/>
          </w:tcPr>
          <w:p w14:paraId="44A1CEF3" w14:textId="77777777" w:rsidR="00390E56" w:rsidRPr="00542B23" w:rsidRDefault="00390E56" w:rsidP="00F25D72">
            <w:pPr>
              <w:pStyle w:val="TableParagraph"/>
              <w:tabs>
                <w:tab w:val="left" w:pos="9072"/>
              </w:tabs>
              <w:spacing w:before="40" w:after="40"/>
              <w:ind w:right="24"/>
              <w:rPr>
                <w:spacing w:val="-16"/>
                <w:sz w:val="28"/>
                <w:szCs w:val="28"/>
              </w:rPr>
            </w:pPr>
            <w:r w:rsidRPr="00542B23">
              <w:rPr>
                <w:sz w:val="24"/>
                <w:szCs w:val="24"/>
              </w:rPr>
              <w:t>24,9</w:t>
            </w:r>
          </w:p>
        </w:tc>
        <w:tc>
          <w:tcPr>
            <w:tcW w:w="350" w:type="pct"/>
            <w:vAlign w:val="center"/>
          </w:tcPr>
          <w:p w14:paraId="0E8D1BB1" w14:textId="77777777" w:rsidR="00390E56" w:rsidRPr="00542B23" w:rsidRDefault="00390E56" w:rsidP="00F25D72">
            <w:pPr>
              <w:pStyle w:val="TableParagraph"/>
              <w:tabs>
                <w:tab w:val="left" w:pos="9072"/>
              </w:tabs>
              <w:spacing w:before="40" w:after="40"/>
              <w:rPr>
                <w:spacing w:val="-16"/>
                <w:sz w:val="28"/>
                <w:szCs w:val="28"/>
              </w:rPr>
            </w:pPr>
            <w:r w:rsidRPr="00542B23">
              <w:rPr>
                <w:sz w:val="24"/>
                <w:szCs w:val="24"/>
              </w:rPr>
              <w:t>17,0</w:t>
            </w:r>
          </w:p>
        </w:tc>
        <w:tc>
          <w:tcPr>
            <w:tcW w:w="349" w:type="pct"/>
            <w:vAlign w:val="center"/>
          </w:tcPr>
          <w:p w14:paraId="566C1FDA" w14:textId="77777777" w:rsidR="00390E56" w:rsidRPr="00542B23" w:rsidRDefault="00390E56" w:rsidP="00F25D72">
            <w:pPr>
              <w:pStyle w:val="TableParagraph"/>
              <w:tabs>
                <w:tab w:val="left" w:pos="9072"/>
              </w:tabs>
              <w:spacing w:before="40" w:after="40"/>
              <w:rPr>
                <w:b/>
                <w:sz w:val="28"/>
                <w:szCs w:val="28"/>
              </w:rPr>
            </w:pPr>
            <w:r w:rsidRPr="00542B23">
              <w:rPr>
                <w:b/>
                <w:sz w:val="24"/>
                <w:szCs w:val="24"/>
              </w:rPr>
              <w:t>24,2</w:t>
            </w:r>
          </w:p>
        </w:tc>
      </w:tr>
      <w:tr w:rsidR="00390E56" w:rsidRPr="00542B23" w14:paraId="34955B51" w14:textId="77777777" w:rsidTr="00390E56">
        <w:trPr>
          <w:trHeight w:val="449"/>
          <w:jc w:val="center"/>
        </w:trPr>
        <w:tc>
          <w:tcPr>
            <w:tcW w:w="455" w:type="pct"/>
            <w:vAlign w:val="center"/>
          </w:tcPr>
          <w:p w14:paraId="0F52C273" w14:textId="77777777" w:rsidR="00390E56" w:rsidRPr="00542B23" w:rsidRDefault="00390E56" w:rsidP="00F25D72">
            <w:pPr>
              <w:pStyle w:val="TableParagraph"/>
              <w:tabs>
                <w:tab w:val="left" w:pos="9072"/>
              </w:tabs>
              <w:spacing w:before="40" w:after="40"/>
              <w:ind w:left="127" w:right="125"/>
              <w:rPr>
                <w:b/>
                <w:sz w:val="28"/>
                <w:szCs w:val="28"/>
              </w:rPr>
            </w:pPr>
            <w:r w:rsidRPr="00542B23">
              <w:rPr>
                <w:b/>
                <w:sz w:val="24"/>
                <w:szCs w:val="24"/>
              </w:rPr>
              <w:t>2023</w:t>
            </w:r>
          </w:p>
        </w:tc>
        <w:tc>
          <w:tcPr>
            <w:tcW w:w="349" w:type="pct"/>
            <w:vAlign w:val="center"/>
          </w:tcPr>
          <w:p w14:paraId="74FA5DF0" w14:textId="77777777" w:rsidR="00390E56" w:rsidRPr="00542B23" w:rsidRDefault="00390E56" w:rsidP="00F25D72">
            <w:pPr>
              <w:pStyle w:val="TableParagraph"/>
              <w:tabs>
                <w:tab w:val="left" w:pos="9072"/>
              </w:tabs>
              <w:spacing w:before="40" w:after="40"/>
              <w:ind w:left="83" w:right="82"/>
              <w:rPr>
                <w:spacing w:val="-12"/>
                <w:sz w:val="28"/>
                <w:szCs w:val="28"/>
              </w:rPr>
            </w:pPr>
            <w:r w:rsidRPr="00542B23">
              <w:rPr>
                <w:sz w:val="24"/>
                <w:szCs w:val="24"/>
              </w:rPr>
              <w:t>16,9</w:t>
            </w:r>
          </w:p>
        </w:tc>
        <w:tc>
          <w:tcPr>
            <w:tcW w:w="350" w:type="pct"/>
            <w:vAlign w:val="center"/>
          </w:tcPr>
          <w:p w14:paraId="43F2A7D0" w14:textId="77777777" w:rsidR="00390E56" w:rsidRPr="00542B23" w:rsidRDefault="00390E56" w:rsidP="00F25D72">
            <w:pPr>
              <w:pStyle w:val="TableParagraph"/>
              <w:tabs>
                <w:tab w:val="left" w:pos="9072"/>
              </w:tabs>
              <w:spacing w:before="40" w:after="40"/>
              <w:rPr>
                <w:spacing w:val="-12"/>
                <w:sz w:val="28"/>
                <w:szCs w:val="28"/>
              </w:rPr>
            </w:pPr>
            <w:r w:rsidRPr="00542B23">
              <w:rPr>
                <w:sz w:val="24"/>
                <w:szCs w:val="24"/>
              </w:rPr>
              <w:t>19,7</w:t>
            </w:r>
          </w:p>
        </w:tc>
        <w:tc>
          <w:tcPr>
            <w:tcW w:w="350" w:type="pct"/>
            <w:vAlign w:val="center"/>
          </w:tcPr>
          <w:p w14:paraId="4F1CB87E" w14:textId="77777777" w:rsidR="00390E56" w:rsidRPr="00542B23" w:rsidRDefault="00390E56" w:rsidP="00F25D72">
            <w:pPr>
              <w:pStyle w:val="TableParagraph"/>
              <w:tabs>
                <w:tab w:val="left" w:pos="9072"/>
              </w:tabs>
              <w:spacing w:before="40" w:after="40"/>
              <w:ind w:left="86" w:right="80"/>
              <w:rPr>
                <w:spacing w:val="-12"/>
                <w:sz w:val="28"/>
                <w:szCs w:val="28"/>
              </w:rPr>
            </w:pPr>
            <w:r w:rsidRPr="00542B23">
              <w:rPr>
                <w:sz w:val="24"/>
                <w:szCs w:val="24"/>
              </w:rPr>
              <w:t>21,7</w:t>
            </w:r>
          </w:p>
        </w:tc>
        <w:tc>
          <w:tcPr>
            <w:tcW w:w="349" w:type="pct"/>
            <w:vAlign w:val="center"/>
          </w:tcPr>
          <w:p w14:paraId="1BDEA320" w14:textId="77777777" w:rsidR="00390E56" w:rsidRPr="00542B23" w:rsidRDefault="00390E56" w:rsidP="00F25D72">
            <w:pPr>
              <w:pStyle w:val="TableParagraph"/>
              <w:tabs>
                <w:tab w:val="left" w:pos="9072"/>
              </w:tabs>
              <w:spacing w:before="40" w:after="40"/>
              <w:ind w:left="89" w:right="84"/>
              <w:rPr>
                <w:spacing w:val="-12"/>
                <w:sz w:val="28"/>
                <w:szCs w:val="28"/>
              </w:rPr>
            </w:pPr>
            <w:r w:rsidRPr="00542B23">
              <w:rPr>
                <w:sz w:val="24"/>
                <w:szCs w:val="24"/>
              </w:rPr>
              <w:t>24,5</w:t>
            </w:r>
          </w:p>
        </w:tc>
        <w:tc>
          <w:tcPr>
            <w:tcW w:w="350" w:type="pct"/>
            <w:vAlign w:val="center"/>
          </w:tcPr>
          <w:p w14:paraId="4724C4F0" w14:textId="77777777" w:rsidR="00390E56" w:rsidRPr="00542B23" w:rsidRDefault="00390E56" w:rsidP="00F25D72">
            <w:pPr>
              <w:pStyle w:val="TableParagraph"/>
              <w:tabs>
                <w:tab w:val="left" w:pos="9072"/>
              </w:tabs>
              <w:spacing w:before="40" w:after="40"/>
              <w:ind w:left="86" w:right="79"/>
              <w:rPr>
                <w:spacing w:val="-12"/>
                <w:sz w:val="28"/>
                <w:szCs w:val="28"/>
              </w:rPr>
            </w:pPr>
            <w:r w:rsidRPr="00542B23">
              <w:rPr>
                <w:sz w:val="24"/>
                <w:szCs w:val="24"/>
              </w:rPr>
              <w:t>28,4</w:t>
            </w:r>
          </w:p>
        </w:tc>
        <w:tc>
          <w:tcPr>
            <w:tcW w:w="350" w:type="pct"/>
            <w:tcBorders>
              <w:right w:val="single" w:sz="6" w:space="0" w:color="000000"/>
            </w:tcBorders>
            <w:vAlign w:val="center"/>
          </w:tcPr>
          <w:p w14:paraId="68A3FB82" w14:textId="77777777" w:rsidR="00390E56" w:rsidRPr="00542B23" w:rsidRDefault="00390E56" w:rsidP="00F25D72">
            <w:pPr>
              <w:pStyle w:val="TableParagraph"/>
              <w:tabs>
                <w:tab w:val="left" w:pos="9072"/>
              </w:tabs>
              <w:spacing w:before="40" w:after="40"/>
              <w:ind w:left="85" w:right="83"/>
              <w:rPr>
                <w:spacing w:val="-12"/>
                <w:sz w:val="28"/>
                <w:szCs w:val="28"/>
              </w:rPr>
            </w:pPr>
            <w:r w:rsidRPr="00542B23">
              <w:rPr>
                <w:sz w:val="24"/>
                <w:szCs w:val="24"/>
              </w:rPr>
              <w:t>30,1</w:t>
            </w:r>
          </w:p>
        </w:tc>
        <w:tc>
          <w:tcPr>
            <w:tcW w:w="349" w:type="pct"/>
            <w:tcBorders>
              <w:left w:val="single" w:sz="6" w:space="0" w:color="000000"/>
            </w:tcBorders>
            <w:vAlign w:val="center"/>
          </w:tcPr>
          <w:p w14:paraId="75F49FA3" w14:textId="77777777" w:rsidR="00390E56" w:rsidRPr="00542B23" w:rsidRDefault="00390E56" w:rsidP="00F25D72">
            <w:pPr>
              <w:pStyle w:val="TableParagraph"/>
              <w:tabs>
                <w:tab w:val="left" w:pos="9072"/>
              </w:tabs>
              <w:spacing w:before="40" w:after="40"/>
              <w:ind w:left="86" w:right="83"/>
              <w:rPr>
                <w:spacing w:val="-12"/>
                <w:sz w:val="28"/>
                <w:szCs w:val="28"/>
              </w:rPr>
            </w:pPr>
            <w:r w:rsidRPr="00542B23">
              <w:rPr>
                <w:sz w:val="24"/>
                <w:szCs w:val="24"/>
              </w:rPr>
              <w:t>30,9</w:t>
            </w:r>
          </w:p>
        </w:tc>
        <w:tc>
          <w:tcPr>
            <w:tcW w:w="350" w:type="pct"/>
            <w:vAlign w:val="center"/>
          </w:tcPr>
          <w:p w14:paraId="449D2241" w14:textId="77777777" w:rsidR="00390E56" w:rsidRPr="00542B23" w:rsidRDefault="00390E56" w:rsidP="00F25D72">
            <w:pPr>
              <w:pStyle w:val="TableParagraph"/>
              <w:tabs>
                <w:tab w:val="left" w:pos="9072"/>
              </w:tabs>
              <w:spacing w:before="40" w:after="40"/>
              <w:ind w:left="88" w:right="87"/>
              <w:rPr>
                <w:spacing w:val="-12"/>
                <w:sz w:val="28"/>
                <w:szCs w:val="28"/>
              </w:rPr>
            </w:pPr>
            <w:r w:rsidRPr="00542B23">
              <w:rPr>
                <w:sz w:val="24"/>
                <w:szCs w:val="24"/>
              </w:rPr>
              <w:t>29,1</w:t>
            </w:r>
          </w:p>
        </w:tc>
        <w:tc>
          <w:tcPr>
            <w:tcW w:w="350" w:type="pct"/>
            <w:vAlign w:val="center"/>
          </w:tcPr>
          <w:p w14:paraId="5B380322" w14:textId="77777777" w:rsidR="00390E56" w:rsidRPr="00542B23" w:rsidRDefault="00390E56" w:rsidP="00F25D72">
            <w:pPr>
              <w:pStyle w:val="TableParagraph"/>
              <w:tabs>
                <w:tab w:val="left" w:pos="9072"/>
              </w:tabs>
              <w:spacing w:before="40" w:after="40"/>
              <w:ind w:left="87" w:right="86"/>
              <w:rPr>
                <w:spacing w:val="-12"/>
                <w:sz w:val="28"/>
                <w:szCs w:val="28"/>
              </w:rPr>
            </w:pPr>
            <w:r w:rsidRPr="00542B23">
              <w:rPr>
                <w:sz w:val="24"/>
                <w:szCs w:val="24"/>
              </w:rPr>
              <w:t>28,0</w:t>
            </w:r>
          </w:p>
        </w:tc>
        <w:tc>
          <w:tcPr>
            <w:tcW w:w="349" w:type="pct"/>
            <w:vAlign w:val="center"/>
          </w:tcPr>
          <w:p w14:paraId="0EDD224B" w14:textId="77777777" w:rsidR="00390E56" w:rsidRPr="00542B23" w:rsidRDefault="00390E56" w:rsidP="00F25D72">
            <w:pPr>
              <w:pStyle w:val="TableParagraph"/>
              <w:tabs>
                <w:tab w:val="left" w:pos="9072"/>
              </w:tabs>
              <w:spacing w:before="40" w:after="40"/>
              <w:ind w:left="89" w:right="93"/>
              <w:rPr>
                <w:spacing w:val="-12"/>
                <w:sz w:val="27"/>
                <w:szCs w:val="27"/>
              </w:rPr>
            </w:pPr>
            <w:r w:rsidRPr="00542B23">
              <w:rPr>
                <w:sz w:val="24"/>
                <w:szCs w:val="24"/>
              </w:rPr>
              <w:t>27,2</w:t>
            </w:r>
          </w:p>
        </w:tc>
        <w:tc>
          <w:tcPr>
            <w:tcW w:w="350" w:type="pct"/>
            <w:vAlign w:val="center"/>
          </w:tcPr>
          <w:p w14:paraId="54796326" w14:textId="77777777" w:rsidR="00390E56" w:rsidRPr="00542B23" w:rsidRDefault="00390E56" w:rsidP="00F25D72">
            <w:pPr>
              <w:pStyle w:val="TableParagraph"/>
              <w:tabs>
                <w:tab w:val="left" w:pos="9072"/>
              </w:tabs>
              <w:spacing w:before="40" w:after="40"/>
              <w:ind w:right="24"/>
              <w:rPr>
                <w:spacing w:val="-16"/>
                <w:sz w:val="28"/>
                <w:szCs w:val="28"/>
              </w:rPr>
            </w:pPr>
            <w:r w:rsidRPr="00542B23">
              <w:rPr>
                <w:sz w:val="24"/>
                <w:szCs w:val="24"/>
              </w:rPr>
              <w:t>23,6</w:t>
            </w:r>
          </w:p>
        </w:tc>
        <w:tc>
          <w:tcPr>
            <w:tcW w:w="350" w:type="pct"/>
            <w:vAlign w:val="center"/>
          </w:tcPr>
          <w:p w14:paraId="4FDD82B8" w14:textId="77777777" w:rsidR="00390E56" w:rsidRPr="00542B23" w:rsidRDefault="00390E56" w:rsidP="00F25D72">
            <w:pPr>
              <w:pStyle w:val="TableParagraph"/>
              <w:tabs>
                <w:tab w:val="left" w:pos="9072"/>
              </w:tabs>
              <w:spacing w:before="40" w:after="40"/>
              <w:rPr>
                <w:spacing w:val="-16"/>
                <w:sz w:val="28"/>
                <w:szCs w:val="28"/>
              </w:rPr>
            </w:pPr>
            <w:r w:rsidRPr="00542B23">
              <w:rPr>
                <w:sz w:val="24"/>
                <w:szCs w:val="24"/>
              </w:rPr>
              <w:t>19,4</w:t>
            </w:r>
          </w:p>
        </w:tc>
        <w:tc>
          <w:tcPr>
            <w:tcW w:w="349" w:type="pct"/>
            <w:vAlign w:val="center"/>
          </w:tcPr>
          <w:p w14:paraId="7FECA57B" w14:textId="77777777" w:rsidR="00390E56" w:rsidRPr="00542B23" w:rsidRDefault="00390E56" w:rsidP="00F25D72">
            <w:pPr>
              <w:pStyle w:val="TableParagraph"/>
              <w:tabs>
                <w:tab w:val="left" w:pos="9072"/>
              </w:tabs>
              <w:spacing w:before="40" w:after="40"/>
              <w:rPr>
                <w:b/>
                <w:sz w:val="28"/>
                <w:szCs w:val="28"/>
              </w:rPr>
            </w:pPr>
            <w:r w:rsidRPr="00542B23">
              <w:rPr>
                <w:b/>
                <w:sz w:val="24"/>
                <w:szCs w:val="24"/>
              </w:rPr>
              <w:t>25</w:t>
            </w:r>
          </w:p>
        </w:tc>
      </w:tr>
    </w:tbl>
    <w:p w14:paraId="0B5568BF" w14:textId="7AF5038C" w:rsidR="00346159" w:rsidRPr="00542B23" w:rsidRDefault="00346159" w:rsidP="008D1A7F">
      <w:pPr>
        <w:spacing w:before="120" w:after="120" w:line="240" w:lineRule="auto"/>
        <w:ind w:firstLine="0"/>
        <w:jc w:val="right"/>
        <w:rPr>
          <w:rFonts w:eastAsia="Times New Roman"/>
          <w:bCs/>
          <w:i/>
          <w:szCs w:val="28"/>
          <w:lang w:val="en-US" w:eastAsia="en-US"/>
        </w:rPr>
      </w:pPr>
    </w:p>
    <w:p w14:paraId="7532E699" w14:textId="3E3ED3F0" w:rsidR="00A70340" w:rsidRPr="00542B23" w:rsidRDefault="00A70340" w:rsidP="008D1A7F">
      <w:pPr>
        <w:spacing w:before="120" w:after="120" w:line="240" w:lineRule="auto"/>
        <w:ind w:firstLine="0"/>
        <w:jc w:val="right"/>
        <w:rPr>
          <w:rFonts w:eastAsia="Times New Roman"/>
          <w:bCs/>
          <w:i/>
          <w:szCs w:val="28"/>
          <w:lang w:eastAsia="en-US"/>
        </w:rPr>
      </w:pPr>
      <w:r w:rsidRPr="00542B23">
        <w:rPr>
          <w:rFonts w:eastAsia="Times New Roman"/>
          <w:i/>
          <w:szCs w:val="28"/>
          <w:lang w:eastAsia="en-US"/>
        </w:rPr>
        <w:t xml:space="preserve"> (Nguồn:</w:t>
      </w:r>
      <w:r w:rsidRPr="00542B23">
        <w:rPr>
          <w:rFonts w:eastAsia="Times New Roman"/>
          <w:i/>
          <w:szCs w:val="28"/>
          <w:shd w:val="clear" w:color="auto" w:fill="FFFFFF"/>
          <w:lang w:eastAsia="en-US"/>
        </w:rPr>
        <w:t xml:space="preserve"> </w:t>
      </w:r>
      <w:r w:rsidRPr="00542B23">
        <w:rPr>
          <w:rFonts w:eastAsia="Times New Roman"/>
          <w:i/>
          <w:szCs w:val="28"/>
          <w:lang w:eastAsia="en-US"/>
        </w:rPr>
        <w:t>Niên giám thống kê tỉnh Nam Định năm 2022)</w:t>
      </w:r>
    </w:p>
    <w:p w14:paraId="3CC5629C" w14:textId="77777777" w:rsidR="00A70340" w:rsidRPr="00542B23" w:rsidRDefault="00A70340" w:rsidP="00CA5E03">
      <w:pPr>
        <w:spacing w:before="120" w:after="120" w:line="240" w:lineRule="auto"/>
        <w:ind w:firstLine="0"/>
        <w:rPr>
          <w:rFonts w:eastAsia="Times New Roman"/>
          <w:b/>
          <w:bCs/>
          <w:szCs w:val="28"/>
          <w:lang w:eastAsia="en-US"/>
        </w:rPr>
      </w:pPr>
      <w:r w:rsidRPr="00542B23">
        <w:rPr>
          <w:rFonts w:eastAsia="Times New Roman"/>
          <w:b/>
          <w:bCs/>
          <w:i/>
          <w:szCs w:val="28"/>
          <w:lang w:eastAsia="en-US"/>
        </w:rPr>
        <w:t>b. Độ ẩm không khí</w:t>
      </w:r>
    </w:p>
    <w:p w14:paraId="7B64CB37" w14:textId="77777777" w:rsidR="00A70340"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Độ ẩm của tỉnh Nam Định tương đối cao, trung bình năm khoảng 82-83%, tháng có độ ẩm cao nhất vào tháng 3 ÷ 4, tháng có độ ẩm thấp vào các tháng 10÷ 12.</w:t>
      </w:r>
    </w:p>
    <w:p w14:paraId="6DB72D29" w14:textId="46FC201B" w:rsidR="00620C9A"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Số liệu thống kê về nhiệt độ trung bình các tháng trong năm của tỉnh Nam Định từ năm 2019 – 2023 được trình bày trong bảng sau:</w:t>
      </w:r>
    </w:p>
    <w:p w14:paraId="6167B1B5" w14:textId="5DC01820" w:rsidR="00512A50" w:rsidRPr="00542B23" w:rsidRDefault="005023EB" w:rsidP="00D024BA">
      <w:pPr>
        <w:pStyle w:val="Caption"/>
        <w:spacing w:before="120" w:after="120" w:line="288" w:lineRule="auto"/>
        <w:jc w:val="both"/>
        <w:rPr>
          <w:rFonts w:cs="Times New Roman"/>
          <w:bCs/>
          <w:noProof/>
          <w:color w:val="auto"/>
          <w:sz w:val="28"/>
          <w:szCs w:val="28"/>
          <w:lang w:val="vi-VN" w:eastAsia="x-none"/>
        </w:rPr>
      </w:pPr>
      <w:bookmarkStart w:id="410" w:name="_Toc185336426"/>
      <w:r w:rsidRPr="00542B23">
        <w:rPr>
          <w:rFonts w:cs="Times New Roman"/>
          <w:color w:val="auto"/>
          <w:sz w:val="28"/>
          <w:szCs w:val="28"/>
          <w:lang w:val="vi-VN"/>
        </w:rPr>
        <w:t>Bảng 3.</w:t>
      </w:r>
      <w:r w:rsidR="00512A50" w:rsidRPr="00542B23">
        <w:rPr>
          <w:rFonts w:cs="Times New Roman"/>
          <w:color w:val="auto"/>
          <w:sz w:val="28"/>
          <w:szCs w:val="28"/>
        </w:rPr>
        <w:fldChar w:fldCharType="begin"/>
      </w:r>
      <w:r w:rsidR="00512A50" w:rsidRPr="00542B23">
        <w:rPr>
          <w:rFonts w:cs="Times New Roman"/>
          <w:color w:val="auto"/>
          <w:sz w:val="28"/>
          <w:szCs w:val="28"/>
          <w:lang w:val="vi-VN"/>
        </w:rPr>
        <w:instrText xml:space="preserve"> SEQ Bảng_3. \* ARABIC </w:instrText>
      </w:r>
      <w:r w:rsidR="00512A50" w:rsidRPr="00542B23">
        <w:rPr>
          <w:rFonts w:cs="Times New Roman"/>
          <w:color w:val="auto"/>
          <w:sz w:val="28"/>
          <w:szCs w:val="28"/>
        </w:rPr>
        <w:fldChar w:fldCharType="separate"/>
      </w:r>
      <w:r w:rsidR="00B0272F" w:rsidRPr="00542B23">
        <w:rPr>
          <w:rFonts w:cs="Times New Roman"/>
          <w:noProof/>
          <w:color w:val="auto"/>
          <w:sz w:val="28"/>
          <w:szCs w:val="28"/>
          <w:lang w:val="vi-VN"/>
        </w:rPr>
        <w:t>2</w:t>
      </w:r>
      <w:r w:rsidR="00512A50" w:rsidRPr="00542B23">
        <w:rPr>
          <w:rFonts w:cs="Times New Roman"/>
          <w:color w:val="auto"/>
          <w:sz w:val="28"/>
          <w:szCs w:val="28"/>
        </w:rPr>
        <w:fldChar w:fldCharType="end"/>
      </w:r>
      <w:r w:rsidRPr="00542B23">
        <w:rPr>
          <w:rFonts w:cs="Times New Roman"/>
          <w:color w:val="auto"/>
          <w:sz w:val="28"/>
          <w:szCs w:val="28"/>
          <w:lang w:val="vi-VN"/>
        </w:rPr>
        <w:t>:</w:t>
      </w:r>
      <w:r w:rsidR="00512A50" w:rsidRPr="00542B23">
        <w:rPr>
          <w:rFonts w:cs="Times New Roman"/>
          <w:color w:val="auto"/>
          <w:sz w:val="28"/>
          <w:szCs w:val="28"/>
          <w:lang w:val="vi-VN"/>
        </w:rPr>
        <w:t xml:space="preserve"> </w:t>
      </w:r>
      <w:r w:rsidR="00512A50" w:rsidRPr="00542B23">
        <w:rPr>
          <w:rFonts w:cs="Times New Roman"/>
          <w:bCs/>
          <w:noProof/>
          <w:color w:val="auto"/>
          <w:sz w:val="28"/>
          <w:szCs w:val="28"/>
          <w:lang w:val="vi-VN" w:eastAsia="x-none"/>
        </w:rPr>
        <w:t>Độ ẩm trung bình các tháng ở Nam Định từ năm 2019 – 2023</w:t>
      </w:r>
      <w:bookmarkEnd w:id="410"/>
    </w:p>
    <w:p w14:paraId="14A4E85E" w14:textId="7E032116" w:rsidR="00F25D72" w:rsidRPr="00542B23" w:rsidRDefault="00CA5E03" w:rsidP="00F25D72">
      <w:pPr>
        <w:spacing w:before="120" w:after="120" w:line="288" w:lineRule="auto"/>
        <w:ind w:firstLine="0"/>
        <w:jc w:val="right"/>
        <w:rPr>
          <w:rFonts w:eastAsia="Times New Roman"/>
          <w:i/>
          <w:szCs w:val="28"/>
          <w:lang w:eastAsia="en-US"/>
        </w:rPr>
      </w:pPr>
      <w:r w:rsidRPr="00542B23">
        <w:rPr>
          <w:rFonts w:eastAsia="Times New Roman"/>
          <w:bCs/>
          <w:szCs w:val="28"/>
          <w:lang w:val="en-US" w:eastAsia="x-none"/>
        </w:rPr>
        <w:t>(</w:t>
      </w:r>
      <w:r w:rsidR="00A70340" w:rsidRPr="00542B23">
        <w:rPr>
          <w:rFonts w:eastAsia="Times New Roman"/>
          <w:bCs/>
          <w:szCs w:val="28"/>
          <w:lang w:val="x-none" w:eastAsia="x-none"/>
        </w:rPr>
        <w:t>Đơn vị:</w:t>
      </w:r>
      <w:r w:rsidRPr="00542B23">
        <w:rPr>
          <w:rFonts w:eastAsia="Times New Roman"/>
          <w:bCs/>
          <w:szCs w:val="28"/>
          <w:lang w:val="en-US" w:eastAsia="x-none"/>
        </w:rPr>
        <w:t xml:space="preserve"> </w:t>
      </w:r>
      <w:r w:rsidR="00A70340" w:rsidRPr="00542B23">
        <w:rPr>
          <w:rFonts w:eastAsia="Times New Roman"/>
          <w:bCs/>
          <w:szCs w:val="28"/>
          <w:lang w:val="x-none" w:eastAsia="x-none"/>
        </w:rPr>
        <w:t>%</w:t>
      </w:r>
      <w:r w:rsidRPr="00542B23">
        <w:rPr>
          <w:rFonts w:eastAsia="Times New Roman"/>
          <w:bCs/>
          <w:szCs w:val="28"/>
          <w:lang w:val="en-US" w:eastAsia="x-none"/>
        </w:rPr>
        <w:t>)</w:t>
      </w:r>
      <w:r w:rsidR="00F25D72" w:rsidRPr="00542B23">
        <w:rPr>
          <w:rFonts w:eastAsia="Times New Roman"/>
          <w:i/>
          <w:szCs w:val="2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6"/>
        <w:gridCol w:w="632"/>
        <w:gridCol w:w="632"/>
        <w:gridCol w:w="632"/>
        <w:gridCol w:w="632"/>
        <w:gridCol w:w="633"/>
        <w:gridCol w:w="633"/>
        <w:gridCol w:w="633"/>
        <w:gridCol w:w="633"/>
        <w:gridCol w:w="633"/>
        <w:gridCol w:w="633"/>
        <w:gridCol w:w="633"/>
        <w:gridCol w:w="633"/>
        <w:gridCol w:w="634"/>
      </w:tblGrid>
      <w:tr w:rsidR="00542B23" w:rsidRPr="00542B23" w14:paraId="1558BBB4" w14:textId="77777777" w:rsidTr="00F25D72">
        <w:trPr>
          <w:trHeight w:val="392"/>
        </w:trPr>
        <w:tc>
          <w:tcPr>
            <w:tcW w:w="462" w:type="pct"/>
            <w:vMerge w:val="restart"/>
            <w:vAlign w:val="center"/>
          </w:tcPr>
          <w:p w14:paraId="01B70B4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p>
          <w:p w14:paraId="66376F9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Năm</w:t>
            </w:r>
          </w:p>
        </w:tc>
        <w:tc>
          <w:tcPr>
            <w:tcW w:w="4538" w:type="pct"/>
            <w:gridSpan w:val="13"/>
            <w:vAlign w:val="center"/>
          </w:tcPr>
          <w:p w14:paraId="77BFD4EF" w14:textId="77777777" w:rsidR="00F25D72" w:rsidRPr="00542B23" w:rsidRDefault="00F25D72" w:rsidP="00F25D72">
            <w:pPr>
              <w:widowControl w:val="0"/>
              <w:tabs>
                <w:tab w:val="left" w:pos="9072"/>
              </w:tabs>
              <w:autoSpaceDE w:val="0"/>
              <w:autoSpaceDN w:val="0"/>
              <w:spacing w:before="40" w:after="40" w:line="240" w:lineRule="auto"/>
              <w:ind w:left="2883" w:right="2890" w:firstLine="0"/>
              <w:jc w:val="center"/>
              <w:rPr>
                <w:rFonts w:eastAsia="Times New Roman"/>
                <w:b/>
                <w:szCs w:val="28"/>
                <w:lang w:eastAsia="en-US"/>
              </w:rPr>
            </w:pPr>
            <w:r w:rsidRPr="00542B23">
              <w:rPr>
                <w:rFonts w:eastAsia="Times New Roman"/>
                <w:b/>
                <w:szCs w:val="28"/>
                <w:lang w:eastAsia="en-US"/>
              </w:rPr>
              <w:t>Độ ẩm (%)</w:t>
            </w:r>
          </w:p>
        </w:tc>
      </w:tr>
      <w:tr w:rsidR="00542B23" w:rsidRPr="00542B23" w14:paraId="743B0F65" w14:textId="77777777" w:rsidTr="00F25D72">
        <w:trPr>
          <w:trHeight w:val="629"/>
        </w:trPr>
        <w:tc>
          <w:tcPr>
            <w:tcW w:w="462" w:type="pct"/>
            <w:vMerge/>
            <w:tcBorders>
              <w:top w:val="nil"/>
            </w:tcBorders>
            <w:vAlign w:val="center"/>
          </w:tcPr>
          <w:p w14:paraId="0825AB0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p>
        </w:tc>
        <w:tc>
          <w:tcPr>
            <w:tcW w:w="349" w:type="pct"/>
            <w:vAlign w:val="center"/>
          </w:tcPr>
          <w:p w14:paraId="281E0B33"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T1</w:t>
            </w:r>
          </w:p>
        </w:tc>
        <w:tc>
          <w:tcPr>
            <w:tcW w:w="349" w:type="pct"/>
            <w:vAlign w:val="center"/>
          </w:tcPr>
          <w:p w14:paraId="23A0621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T2</w:t>
            </w:r>
          </w:p>
        </w:tc>
        <w:tc>
          <w:tcPr>
            <w:tcW w:w="349" w:type="pct"/>
            <w:vAlign w:val="center"/>
          </w:tcPr>
          <w:p w14:paraId="5ADFFFE5"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T3</w:t>
            </w:r>
          </w:p>
        </w:tc>
        <w:tc>
          <w:tcPr>
            <w:tcW w:w="349" w:type="pct"/>
            <w:vAlign w:val="center"/>
          </w:tcPr>
          <w:p w14:paraId="5E68D17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T4</w:t>
            </w:r>
          </w:p>
        </w:tc>
        <w:tc>
          <w:tcPr>
            <w:tcW w:w="349" w:type="pct"/>
            <w:vAlign w:val="center"/>
          </w:tcPr>
          <w:p w14:paraId="763914A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T5</w:t>
            </w:r>
          </w:p>
        </w:tc>
        <w:tc>
          <w:tcPr>
            <w:tcW w:w="349" w:type="pct"/>
            <w:tcBorders>
              <w:right w:val="single" w:sz="6" w:space="0" w:color="000000"/>
            </w:tcBorders>
            <w:vAlign w:val="center"/>
          </w:tcPr>
          <w:p w14:paraId="06D9402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T6</w:t>
            </w:r>
          </w:p>
        </w:tc>
        <w:tc>
          <w:tcPr>
            <w:tcW w:w="349" w:type="pct"/>
            <w:tcBorders>
              <w:left w:val="single" w:sz="6" w:space="0" w:color="000000"/>
            </w:tcBorders>
            <w:vAlign w:val="center"/>
          </w:tcPr>
          <w:p w14:paraId="577DEB2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T7</w:t>
            </w:r>
          </w:p>
        </w:tc>
        <w:tc>
          <w:tcPr>
            <w:tcW w:w="349" w:type="pct"/>
            <w:vAlign w:val="center"/>
          </w:tcPr>
          <w:p w14:paraId="14B34E14"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T8</w:t>
            </w:r>
          </w:p>
        </w:tc>
        <w:tc>
          <w:tcPr>
            <w:tcW w:w="349" w:type="pct"/>
            <w:vAlign w:val="center"/>
          </w:tcPr>
          <w:p w14:paraId="3DC7020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T9</w:t>
            </w:r>
          </w:p>
        </w:tc>
        <w:tc>
          <w:tcPr>
            <w:tcW w:w="349" w:type="pct"/>
            <w:vAlign w:val="center"/>
          </w:tcPr>
          <w:p w14:paraId="16A47E56"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T10</w:t>
            </w:r>
          </w:p>
        </w:tc>
        <w:tc>
          <w:tcPr>
            <w:tcW w:w="349" w:type="pct"/>
            <w:vAlign w:val="center"/>
          </w:tcPr>
          <w:p w14:paraId="3F8F75E5"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T11</w:t>
            </w:r>
          </w:p>
        </w:tc>
        <w:tc>
          <w:tcPr>
            <w:tcW w:w="349" w:type="pct"/>
            <w:vAlign w:val="center"/>
          </w:tcPr>
          <w:p w14:paraId="7DAAA50F"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T12</w:t>
            </w:r>
          </w:p>
        </w:tc>
        <w:tc>
          <w:tcPr>
            <w:tcW w:w="350" w:type="pct"/>
            <w:vAlign w:val="center"/>
          </w:tcPr>
          <w:p w14:paraId="168B2C9C"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eastAsia="en-US"/>
              </w:rPr>
              <w:t>TB năm</w:t>
            </w:r>
          </w:p>
        </w:tc>
      </w:tr>
      <w:tr w:rsidR="00542B23" w:rsidRPr="00542B23" w14:paraId="23FF2536" w14:textId="77777777" w:rsidTr="00F25D72">
        <w:trPr>
          <w:trHeight w:val="451"/>
        </w:trPr>
        <w:tc>
          <w:tcPr>
            <w:tcW w:w="462" w:type="pct"/>
            <w:vAlign w:val="center"/>
          </w:tcPr>
          <w:p w14:paraId="18CA94C6"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2019</w:t>
            </w:r>
          </w:p>
        </w:tc>
        <w:tc>
          <w:tcPr>
            <w:tcW w:w="349" w:type="pct"/>
            <w:vAlign w:val="center"/>
          </w:tcPr>
          <w:p w14:paraId="2EBA25CE"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86</w:t>
            </w:r>
          </w:p>
        </w:tc>
        <w:tc>
          <w:tcPr>
            <w:tcW w:w="349" w:type="pct"/>
            <w:vAlign w:val="center"/>
          </w:tcPr>
          <w:p w14:paraId="36491A5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88</w:t>
            </w:r>
          </w:p>
        </w:tc>
        <w:tc>
          <w:tcPr>
            <w:tcW w:w="349" w:type="pct"/>
            <w:vAlign w:val="center"/>
          </w:tcPr>
          <w:p w14:paraId="2D835E0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93</w:t>
            </w:r>
          </w:p>
        </w:tc>
        <w:tc>
          <w:tcPr>
            <w:tcW w:w="349" w:type="pct"/>
            <w:vAlign w:val="center"/>
          </w:tcPr>
          <w:p w14:paraId="23BB331F"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87</w:t>
            </w:r>
          </w:p>
        </w:tc>
        <w:tc>
          <w:tcPr>
            <w:tcW w:w="349" w:type="pct"/>
            <w:vAlign w:val="center"/>
          </w:tcPr>
          <w:p w14:paraId="5FA4FA69"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85</w:t>
            </w:r>
          </w:p>
        </w:tc>
        <w:tc>
          <w:tcPr>
            <w:tcW w:w="349" w:type="pct"/>
            <w:tcBorders>
              <w:right w:val="single" w:sz="6" w:space="0" w:color="000000"/>
            </w:tcBorders>
            <w:vAlign w:val="center"/>
          </w:tcPr>
          <w:p w14:paraId="5727794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tcBorders>
              <w:left w:val="single" w:sz="6" w:space="0" w:color="000000"/>
            </w:tcBorders>
            <w:vAlign w:val="center"/>
          </w:tcPr>
          <w:p w14:paraId="20650259"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vAlign w:val="center"/>
          </w:tcPr>
          <w:p w14:paraId="5E17CA7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88</w:t>
            </w:r>
          </w:p>
        </w:tc>
        <w:tc>
          <w:tcPr>
            <w:tcW w:w="349" w:type="pct"/>
            <w:vAlign w:val="center"/>
          </w:tcPr>
          <w:p w14:paraId="51BF825C"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75</w:t>
            </w:r>
          </w:p>
        </w:tc>
        <w:tc>
          <w:tcPr>
            <w:tcW w:w="349" w:type="pct"/>
            <w:vAlign w:val="center"/>
          </w:tcPr>
          <w:p w14:paraId="3AF8EDAC"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vAlign w:val="center"/>
          </w:tcPr>
          <w:p w14:paraId="7AC2A8B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80</w:t>
            </w:r>
          </w:p>
        </w:tc>
        <w:tc>
          <w:tcPr>
            <w:tcW w:w="349" w:type="pct"/>
            <w:vAlign w:val="center"/>
          </w:tcPr>
          <w:p w14:paraId="18CE538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76</w:t>
            </w:r>
          </w:p>
        </w:tc>
        <w:tc>
          <w:tcPr>
            <w:tcW w:w="350" w:type="pct"/>
            <w:vAlign w:val="center"/>
          </w:tcPr>
          <w:p w14:paraId="3E67825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83</w:t>
            </w:r>
          </w:p>
        </w:tc>
      </w:tr>
      <w:tr w:rsidR="00542B23" w:rsidRPr="00542B23" w14:paraId="551E206A" w14:textId="77777777" w:rsidTr="00F25D72">
        <w:trPr>
          <w:trHeight w:val="451"/>
        </w:trPr>
        <w:tc>
          <w:tcPr>
            <w:tcW w:w="462" w:type="pct"/>
            <w:vAlign w:val="center"/>
          </w:tcPr>
          <w:p w14:paraId="0E433C8C"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2020</w:t>
            </w:r>
          </w:p>
        </w:tc>
        <w:tc>
          <w:tcPr>
            <w:tcW w:w="349" w:type="pct"/>
            <w:vAlign w:val="center"/>
          </w:tcPr>
          <w:p w14:paraId="4476759D"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vAlign w:val="center"/>
          </w:tcPr>
          <w:p w14:paraId="0F8AEF1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86</w:t>
            </w:r>
          </w:p>
        </w:tc>
        <w:tc>
          <w:tcPr>
            <w:tcW w:w="349" w:type="pct"/>
            <w:vAlign w:val="center"/>
          </w:tcPr>
          <w:p w14:paraId="60020949"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89</w:t>
            </w:r>
          </w:p>
        </w:tc>
        <w:tc>
          <w:tcPr>
            <w:tcW w:w="349" w:type="pct"/>
            <w:vAlign w:val="center"/>
          </w:tcPr>
          <w:p w14:paraId="492B128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86</w:t>
            </w:r>
          </w:p>
        </w:tc>
        <w:tc>
          <w:tcPr>
            <w:tcW w:w="349" w:type="pct"/>
            <w:vAlign w:val="center"/>
          </w:tcPr>
          <w:p w14:paraId="1471C8A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80</w:t>
            </w:r>
          </w:p>
        </w:tc>
        <w:tc>
          <w:tcPr>
            <w:tcW w:w="349" w:type="pct"/>
            <w:tcBorders>
              <w:right w:val="single" w:sz="6" w:space="0" w:color="000000"/>
            </w:tcBorders>
            <w:vAlign w:val="center"/>
          </w:tcPr>
          <w:p w14:paraId="6C2BE784"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72</w:t>
            </w:r>
          </w:p>
        </w:tc>
        <w:tc>
          <w:tcPr>
            <w:tcW w:w="349" w:type="pct"/>
            <w:tcBorders>
              <w:left w:val="single" w:sz="6" w:space="0" w:color="000000"/>
            </w:tcBorders>
            <w:vAlign w:val="center"/>
          </w:tcPr>
          <w:p w14:paraId="6B5D90E9"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vAlign w:val="center"/>
          </w:tcPr>
          <w:p w14:paraId="7F8D3274"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86</w:t>
            </w:r>
          </w:p>
        </w:tc>
        <w:tc>
          <w:tcPr>
            <w:tcW w:w="349" w:type="pct"/>
            <w:vAlign w:val="center"/>
          </w:tcPr>
          <w:p w14:paraId="66D5771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85</w:t>
            </w:r>
          </w:p>
        </w:tc>
        <w:tc>
          <w:tcPr>
            <w:tcW w:w="349" w:type="pct"/>
            <w:vAlign w:val="center"/>
          </w:tcPr>
          <w:p w14:paraId="26458272"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80</w:t>
            </w:r>
          </w:p>
        </w:tc>
        <w:tc>
          <w:tcPr>
            <w:tcW w:w="349" w:type="pct"/>
            <w:vAlign w:val="center"/>
          </w:tcPr>
          <w:p w14:paraId="53AA1CE4"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78</w:t>
            </w:r>
          </w:p>
        </w:tc>
        <w:tc>
          <w:tcPr>
            <w:tcW w:w="349" w:type="pct"/>
            <w:vAlign w:val="center"/>
          </w:tcPr>
          <w:p w14:paraId="402329A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75</w:t>
            </w:r>
          </w:p>
        </w:tc>
        <w:tc>
          <w:tcPr>
            <w:tcW w:w="350" w:type="pct"/>
            <w:vAlign w:val="center"/>
          </w:tcPr>
          <w:p w14:paraId="2000ADF4"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82</w:t>
            </w:r>
          </w:p>
        </w:tc>
      </w:tr>
      <w:tr w:rsidR="00542B23" w:rsidRPr="00542B23" w14:paraId="712F05D5" w14:textId="77777777" w:rsidTr="00F25D72">
        <w:trPr>
          <w:trHeight w:val="451"/>
        </w:trPr>
        <w:tc>
          <w:tcPr>
            <w:tcW w:w="462" w:type="pct"/>
            <w:vAlign w:val="center"/>
          </w:tcPr>
          <w:p w14:paraId="7FCE53E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2021</w:t>
            </w:r>
          </w:p>
        </w:tc>
        <w:tc>
          <w:tcPr>
            <w:tcW w:w="349" w:type="pct"/>
            <w:vAlign w:val="center"/>
          </w:tcPr>
          <w:p w14:paraId="2974C29F"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74</w:t>
            </w:r>
          </w:p>
        </w:tc>
        <w:tc>
          <w:tcPr>
            <w:tcW w:w="349" w:type="pct"/>
            <w:vAlign w:val="center"/>
          </w:tcPr>
          <w:p w14:paraId="7F5B062E"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83</w:t>
            </w:r>
          </w:p>
        </w:tc>
        <w:tc>
          <w:tcPr>
            <w:tcW w:w="349" w:type="pct"/>
            <w:vAlign w:val="center"/>
          </w:tcPr>
          <w:p w14:paraId="62090A4B"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88</w:t>
            </w:r>
          </w:p>
        </w:tc>
        <w:tc>
          <w:tcPr>
            <w:tcW w:w="349" w:type="pct"/>
            <w:vAlign w:val="center"/>
          </w:tcPr>
          <w:p w14:paraId="0FDCDB8E"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89</w:t>
            </w:r>
          </w:p>
        </w:tc>
        <w:tc>
          <w:tcPr>
            <w:tcW w:w="349" w:type="pct"/>
            <w:vAlign w:val="center"/>
          </w:tcPr>
          <w:p w14:paraId="26DF972D"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tcBorders>
              <w:right w:val="single" w:sz="6" w:space="0" w:color="000000"/>
            </w:tcBorders>
            <w:vAlign w:val="center"/>
          </w:tcPr>
          <w:p w14:paraId="6AB762D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tcBorders>
              <w:left w:val="single" w:sz="6" w:space="0" w:color="000000"/>
            </w:tcBorders>
            <w:vAlign w:val="center"/>
          </w:tcPr>
          <w:p w14:paraId="1858264E"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80</w:t>
            </w:r>
          </w:p>
        </w:tc>
        <w:tc>
          <w:tcPr>
            <w:tcW w:w="349" w:type="pct"/>
            <w:vAlign w:val="center"/>
          </w:tcPr>
          <w:p w14:paraId="08C24167"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80</w:t>
            </w:r>
          </w:p>
        </w:tc>
        <w:tc>
          <w:tcPr>
            <w:tcW w:w="349" w:type="pct"/>
            <w:vAlign w:val="center"/>
          </w:tcPr>
          <w:p w14:paraId="1F53AF56"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87</w:t>
            </w:r>
          </w:p>
        </w:tc>
        <w:tc>
          <w:tcPr>
            <w:tcW w:w="349" w:type="pct"/>
            <w:vAlign w:val="center"/>
          </w:tcPr>
          <w:p w14:paraId="687A4271"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85</w:t>
            </w:r>
          </w:p>
        </w:tc>
        <w:tc>
          <w:tcPr>
            <w:tcW w:w="349" w:type="pct"/>
            <w:vAlign w:val="center"/>
          </w:tcPr>
          <w:p w14:paraId="3553DED7"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vAlign w:val="center"/>
          </w:tcPr>
          <w:p w14:paraId="6D98A642"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50" w:type="pct"/>
            <w:vAlign w:val="center"/>
          </w:tcPr>
          <w:p w14:paraId="142F2F1C"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82</w:t>
            </w:r>
          </w:p>
        </w:tc>
      </w:tr>
      <w:tr w:rsidR="00542B23" w:rsidRPr="00542B23" w14:paraId="1B73DA08" w14:textId="77777777" w:rsidTr="00F25D72">
        <w:trPr>
          <w:trHeight w:val="449"/>
        </w:trPr>
        <w:tc>
          <w:tcPr>
            <w:tcW w:w="462" w:type="pct"/>
            <w:vAlign w:val="center"/>
          </w:tcPr>
          <w:p w14:paraId="33FFB337"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2022</w:t>
            </w:r>
          </w:p>
        </w:tc>
        <w:tc>
          <w:tcPr>
            <w:tcW w:w="349" w:type="pct"/>
            <w:vAlign w:val="center"/>
          </w:tcPr>
          <w:p w14:paraId="738B221D"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87</w:t>
            </w:r>
          </w:p>
        </w:tc>
        <w:tc>
          <w:tcPr>
            <w:tcW w:w="349" w:type="pct"/>
            <w:vAlign w:val="center"/>
          </w:tcPr>
          <w:p w14:paraId="3BA8AA45"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vAlign w:val="center"/>
          </w:tcPr>
          <w:p w14:paraId="5098FD1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87</w:t>
            </w:r>
          </w:p>
        </w:tc>
        <w:tc>
          <w:tcPr>
            <w:tcW w:w="349" w:type="pct"/>
            <w:vAlign w:val="center"/>
          </w:tcPr>
          <w:p w14:paraId="18326E5E"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82</w:t>
            </w:r>
          </w:p>
        </w:tc>
        <w:tc>
          <w:tcPr>
            <w:tcW w:w="349" w:type="pct"/>
            <w:vAlign w:val="center"/>
          </w:tcPr>
          <w:p w14:paraId="61C0CE29"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82</w:t>
            </w:r>
          </w:p>
        </w:tc>
        <w:tc>
          <w:tcPr>
            <w:tcW w:w="349" w:type="pct"/>
            <w:tcBorders>
              <w:right w:val="single" w:sz="6" w:space="0" w:color="000000"/>
            </w:tcBorders>
            <w:vAlign w:val="center"/>
          </w:tcPr>
          <w:p w14:paraId="3CB1D5B5"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75</w:t>
            </w:r>
          </w:p>
        </w:tc>
        <w:tc>
          <w:tcPr>
            <w:tcW w:w="349" w:type="pct"/>
            <w:tcBorders>
              <w:left w:val="single" w:sz="6" w:space="0" w:color="000000"/>
            </w:tcBorders>
            <w:vAlign w:val="center"/>
          </w:tcPr>
          <w:p w14:paraId="0D60604A"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82</w:t>
            </w:r>
          </w:p>
        </w:tc>
        <w:tc>
          <w:tcPr>
            <w:tcW w:w="349" w:type="pct"/>
            <w:vAlign w:val="center"/>
          </w:tcPr>
          <w:p w14:paraId="455AC110"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vAlign w:val="center"/>
          </w:tcPr>
          <w:p w14:paraId="45AD55E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vAlign w:val="center"/>
          </w:tcPr>
          <w:p w14:paraId="25C58FFB"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78</w:t>
            </w:r>
          </w:p>
        </w:tc>
        <w:tc>
          <w:tcPr>
            <w:tcW w:w="349" w:type="pct"/>
            <w:vAlign w:val="center"/>
          </w:tcPr>
          <w:p w14:paraId="27315CD6"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84</w:t>
            </w:r>
          </w:p>
        </w:tc>
        <w:tc>
          <w:tcPr>
            <w:tcW w:w="349" w:type="pct"/>
            <w:vAlign w:val="center"/>
          </w:tcPr>
          <w:p w14:paraId="2BC3509D"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73</w:t>
            </w:r>
          </w:p>
        </w:tc>
        <w:tc>
          <w:tcPr>
            <w:tcW w:w="350" w:type="pct"/>
            <w:vAlign w:val="center"/>
          </w:tcPr>
          <w:p w14:paraId="7EF86CD3"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82</w:t>
            </w:r>
          </w:p>
        </w:tc>
      </w:tr>
      <w:tr w:rsidR="00542B23" w:rsidRPr="00542B23" w14:paraId="36EAC5FF" w14:textId="77777777" w:rsidTr="00F25D72">
        <w:trPr>
          <w:trHeight w:val="449"/>
        </w:trPr>
        <w:tc>
          <w:tcPr>
            <w:tcW w:w="462" w:type="pct"/>
            <w:vAlign w:val="center"/>
          </w:tcPr>
          <w:p w14:paraId="468036A7"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2023</w:t>
            </w:r>
          </w:p>
        </w:tc>
        <w:tc>
          <w:tcPr>
            <w:tcW w:w="349" w:type="pct"/>
            <w:vAlign w:val="center"/>
          </w:tcPr>
          <w:p w14:paraId="3FBD8507"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vAlign w:val="center"/>
          </w:tcPr>
          <w:p w14:paraId="64A527A5"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86</w:t>
            </w:r>
          </w:p>
        </w:tc>
        <w:tc>
          <w:tcPr>
            <w:tcW w:w="349" w:type="pct"/>
            <w:vAlign w:val="center"/>
          </w:tcPr>
          <w:p w14:paraId="2EEED76F"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85</w:t>
            </w:r>
          </w:p>
        </w:tc>
        <w:tc>
          <w:tcPr>
            <w:tcW w:w="349" w:type="pct"/>
            <w:vAlign w:val="center"/>
          </w:tcPr>
          <w:p w14:paraId="1BCB85C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90</w:t>
            </w:r>
          </w:p>
        </w:tc>
        <w:tc>
          <w:tcPr>
            <w:tcW w:w="349" w:type="pct"/>
            <w:vAlign w:val="center"/>
          </w:tcPr>
          <w:p w14:paraId="69D815EE"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82</w:t>
            </w:r>
          </w:p>
        </w:tc>
        <w:tc>
          <w:tcPr>
            <w:tcW w:w="349" w:type="pct"/>
            <w:tcBorders>
              <w:right w:val="single" w:sz="6" w:space="0" w:color="000000"/>
            </w:tcBorders>
            <w:vAlign w:val="center"/>
          </w:tcPr>
          <w:p w14:paraId="21CE483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82</w:t>
            </w:r>
          </w:p>
        </w:tc>
        <w:tc>
          <w:tcPr>
            <w:tcW w:w="349" w:type="pct"/>
            <w:tcBorders>
              <w:left w:val="single" w:sz="6" w:space="0" w:color="000000"/>
            </w:tcBorders>
            <w:vAlign w:val="center"/>
          </w:tcPr>
          <w:p w14:paraId="01B55062"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78</w:t>
            </w:r>
          </w:p>
        </w:tc>
        <w:tc>
          <w:tcPr>
            <w:tcW w:w="349" w:type="pct"/>
            <w:vAlign w:val="center"/>
          </w:tcPr>
          <w:p w14:paraId="23D97062"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83</w:t>
            </w:r>
          </w:p>
        </w:tc>
        <w:tc>
          <w:tcPr>
            <w:tcW w:w="349" w:type="pct"/>
            <w:vAlign w:val="center"/>
          </w:tcPr>
          <w:p w14:paraId="67B91C98"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86</w:t>
            </w:r>
          </w:p>
        </w:tc>
        <w:tc>
          <w:tcPr>
            <w:tcW w:w="349" w:type="pct"/>
            <w:vAlign w:val="center"/>
          </w:tcPr>
          <w:p w14:paraId="438ADE84"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49" w:type="pct"/>
            <w:vAlign w:val="center"/>
          </w:tcPr>
          <w:p w14:paraId="41874BFD"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79</w:t>
            </w:r>
          </w:p>
        </w:tc>
        <w:tc>
          <w:tcPr>
            <w:tcW w:w="349" w:type="pct"/>
            <w:vAlign w:val="center"/>
          </w:tcPr>
          <w:p w14:paraId="7E7B012C"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szCs w:val="28"/>
                <w:lang w:eastAsia="en-US"/>
              </w:rPr>
            </w:pPr>
            <w:r w:rsidRPr="00542B23">
              <w:rPr>
                <w:rFonts w:eastAsia="Times New Roman"/>
                <w:szCs w:val="28"/>
                <w:lang w:val="en-US" w:eastAsia="en-US"/>
              </w:rPr>
              <w:t>77</w:t>
            </w:r>
          </w:p>
        </w:tc>
        <w:tc>
          <w:tcPr>
            <w:tcW w:w="350" w:type="pct"/>
            <w:vAlign w:val="center"/>
          </w:tcPr>
          <w:p w14:paraId="4FE8F423" w14:textId="77777777" w:rsidR="00F25D72" w:rsidRPr="00542B23" w:rsidRDefault="00F25D72" w:rsidP="00F25D72">
            <w:pPr>
              <w:widowControl w:val="0"/>
              <w:tabs>
                <w:tab w:val="left" w:pos="9072"/>
              </w:tabs>
              <w:autoSpaceDE w:val="0"/>
              <w:autoSpaceDN w:val="0"/>
              <w:spacing w:before="40" w:after="40" w:line="240" w:lineRule="auto"/>
              <w:ind w:firstLine="0"/>
              <w:jc w:val="center"/>
              <w:rPr>
                <w:rFonts w:eastAsia="Times New Roman"/>
                <w:b/>
                <w:szCs w:val="28"/>
                <w:lang w:eastAsia="en-US"/>
              </w:rPr>
            </w:pPr>
            <w:r w:rsidRPr="00542B23">
              <w:rPr>
                <w:rFonts w:eastAsia="Times New Roman"/>
                <w:b/>
                <w:szCs w:val="28"/>
                <w:lang w:val="en-US" w:eastAsia="en-US"/>
              </w:rPr>
              <w:t>82</w:t>
            </w:r>
          </w:p>
        </w:tc>
      </w:tr>
    </w:tbl>
    <w:p w14:paraId="424E124E" w14:textId="4D81A2B4" w:rsidR="00A70340" w:rsidRPr="00542B23" w:rsidRDefault="00A70340" w:rsidP="00F25D72">
      <w:pPr>
        <w:spacing w:before="120" w:after="120" w:line="288" w:lineRule="auto"/>
        <w:ind w:firstLine="0"/>
        <w:jc w:val="right"/>
        <w:rPr>
          <w:rFonts w:eastAsia="Times New Roman"/>
          <w:i/>
          <w:szCs w:val="28"/>
          <w:lang w:eastAsia="en-US"/>
        </w:rPr>
      </w:pPr>
      <w:r w:rsidRPr="00542B23">
        <w:rPr>
          <w:rFonts w:eastAsia="Times New Roman"/>
          <w:i/>
          <w:szCs w:val="28"/>
          <w:lang w:eastAsia="en-US"/>
        </w:rPr>
        <w:t>(Nguồn:</w:t>
      </w:r>
      <w:r w:rsidRPr="00542B23">
        <w:rPr>
          <w:rFonts w:eastAsia="Times New Roman"/>
          <w:i/>
          <w:szCs w:val="28"/>
          <w:shd w:val="clear" w:color="auto" w:fill="FFFFFF"/>
          <w:lang w:eastAsia="en-US"/>
        </w:rPr>
        <w:t xml:space="preserve"> </w:t>
      </w:r>
      <w:r w:rsidRPr="00542B23">
        <w:rPr>
          <w:rFonts w:eastAsia="Times New Roman"/>
          <w:i/>
          <w:szCs w:val="28"/>
          <w:lang w:eastAsia="en-US"/>
        </w:rPr>
        <w:t>Niên giám thống kê tỉnh Nam Định năm 2022)</w:t>
      </w:r>
    </w:p>
    <w:p w14:paraId="48211E24" w14:textId="77777777" w:rsidR="00A70340" w:rsidRPr="00542B23" w:rsidRDefault="00A70340" w:rsidP="000B6652">
      <w:pPr>
        <w:spacing w:before="120" w:after="120" w:line="240" w:lineRule="auto"/>
        <w:ind w:firstLine="0"/>
        <w:rPr>
          <w:rFonts w:eastAsia="Times New Roman"/>
          <w:b/>
          <w:bCs/>
          <w:i/>
          <w:szCs w:val="28"/>
          <w:lang w:eastAsia="en-US"/>
        </w:rPr>
      </w:pPr>
      <w:r w:rsidRPr="00542B23">
        <w:rPr>
          <w:rFonts w:eastAsia="Times New Roman"/>
          <w:b/>
          <w:bCs/>
          <w:i/>
          <w:szCs w:val="28"/>
          <w:lang w:eastAsia="en-US"/>
        </w:rPr>
        <w:t>c. Lượng mưa</w:t>
      </w:r>
    </w:p>
    <w:p w14:paraId="398E22D2" w14:textId="77777777" w:rsidR="00A70340"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Theo kết quả thống kê, lượng mưa trung bình năm trong khoảng 3 năm gần đây khoảng 1752 mm, phân bố tương đối đồng đều trên toàn bộ địa bàn tỉnh. Lượng mưa phân bố không đều theo mùa, mùa mưa từ tháng 5 đến tháng 9, chiếm khoảng 80% lượng mưa cả năm; các tháng mưa nhiều là các tháng 7, 8, 9. Mùa khô từ tháng 11 đến tháng 4 năm sau, chiếm khoảng 20% lượng mưa cả năm. Các tháng ít mưa nhất là tháng  12, tháng 3, tháng 2; có tháng 11 hầu như không có mưa. Mưa phùn: Số ngày có mưa phùn thấp hơn so với phần sâu trong lục địa.</w:t>
      </w:r>
    </w:p>
    <w:p w14:paraId="6857CA2E" w14:textId="21AE6010" w:rsidR="00620C9A"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Số liệu thống kê về lượng mưa trung bình các tháng trong năm của tỉnh Nam Định từ năm 2019 – 2023 được trình bày trong bản</w:t>
      </w:r>
      <w:r w:rsidR="000B6652" w:rsidRPr="00542B23">
        <w:rPr>
          <w:rFonts w:eastAsia="Times New Roman"/>
          <w:szCs w:val="28"/>
          <w:lang w:eastAsia="en-US"/>
        </w:rPr>
        <w:t>g sau:</w:t>
      </w:r>
    </w:p>
    <w:p w14:paraId="776624B5" w14:textId="67CBBD48" w:rsidR="00512A50" w:rsidRPr="00542B23" w:rsidRDefault="005023EB" w:rsidP="00620C9A">
      <w:pPr>
        <w:pStyle w:val="Caption"/>
        <w:spacing w:before="120" w:after="120" w:line="288" w:lineRule="auto"/>
        <w:rPr>
          <w:rFonts w:cs="Times New Roman"/>
          <w:bCs/>
          <w:noProof/>
          <w:color w:val="auto"/>
          <w:sz w:val="28"/>
          <w:szCs w:val="28"/>
          <w:lang w:val="vi-VN" w:eastAsia="x-none"/>
        </w:rPr>
      </w:pPr>
      <w:bookmarkStart w:id="411" w:name="_Toc185336427"/>
      <w:r w:rsidRPr="00542B23">
        <w:rPr>
          <w:rFonts w:cs="Times New Roman"/>
          <w:color w:val="auto"/>
          <w:sz w:val="28"/>
          <w:szCs w:val="28"/>
          <w:lang w:val="vi-VN"/>
        </w:rPr>
        <w:t>Bảng 3.</w:t>
      </w:r>
      <w:r w:rsidR="00512A50" w:rsidRPr="00542B23">
        <w:rPr>
          <w:rFonts w:cs="Times New Roman"/>
          <w:color w:val="auto"/>
          <w:sz w:val="28"/>
          <w:szCs w:val="28"/>
        </w:rPr>
        <w:fldChar w:fldCharType="begin"/>
      </w:r>
      <w:r w:rsidR="00512A50" w:rsidRPr="00542B23">
        <w:rPr>
          <w:rFonts w:cs="Times New Roman"/>
          <w:color w:val="auto"/>
          <w:sz w:val="28"/>
          <w:szCs w:val="28"/>
          <w:lang w:val="vi-VN"/>
        </w:rPr>
        <w:instrText xml:space="preserve"> SEQ Bảng_3. \* ARABIC </w:instrText>
      </w:r>
      <w:r w:rsidR="00512A50" w:rsidRPr="00542B23">
        <w:rPr>
          <w:rFonts w:cs="Times New Roman"/>
          <w:color w:val="auto"/>
          <w:sz w:val="28"/>
          <w:szCs w:val="28"/>
        </w:rPr>
        <w:fldChar w:fldCharType="separate"/>
      </w:r>
      <w:r w:rsidR="00B0272F" w:rsidRPr="00542B23">
        <w:rPr>
          <w:rFonts w:cs="Times New Roman"/>
          <w:noProof/>
          <w:color w:val="auto"/>
          <w:sz w:val="28"/>
          <w:szCs w:val="28"/>
          <w:lang w:val="vi-VN"/>
        </w:rPr>
        <w:t>3</w:t>
      </w:r>
      <w:r w:rsidR="00512A50" w:rsidRPr="00542B23">
        <w:rPr>
          <w:rFonts w:cs="Times New Roman"/>
          <w:color w:val="auto"/>
          <w:sz w:val="28"/>
          <w:szCs w:val="28"/>
        </w:rPr>
        <w:fldChar w:fldCharType="end"/>
      </w:r>
      <w:r w:rsidRPr="00542B23">
        <w:rPr>
          <w:rFonts w:cs="Times New Roman"/>
          <w:color w:val="auto"/>
          <w:sz w:val="28"/>
          <w:szCs w:val="28"/>
          <w:lang w:val="vi-VN"/>
        </w:rPr>
        <w:t>:</w:t>
      </w:r>
      <w:r w:rsidR="00512A50" w:rsidRPr="00542B23">
        <w:rPr>
          <w:rFonts w:cs="Times New Roman"/>
          <w:color w:val="auto"/>
          <w:sz w:val="28"/>
          <w:szCs w:val="28"/>
          <w:lang w:val="vi-VN"/>
        </w:rPr>
        <w:t xml:space="preserve"> </w:t>
      </w:r>
      <w:r w:rsidR="00512A50" w:rsidRPr="00542B23">
        <w:rPr>
          <w:rFonts w:cs="Times New Roman"/>
          <w:bCs/>
          <w:noProof/>
          <w:color w:val="auto"/>
          <w:sz w:val="28"/>
          <w:szCs w:val="28"/>
          <w:lang w:val="vi-VN" w:eastAsia="x-none"/>
        </w:rPr>
        <w:t>Lượng mưa các tháng ở Nam Định từ năm 2019 – 2023</w:t>
      </w:r>
      <w:bookmarkEnd w:id="411"/>
    </w:p>
    <w:p w14:paraId="682F817B" w14:textId="4F706F28" w:rsidR="00F25D72" w:rsidRPr="00542B23" w:rsidRDefault="000B6652" w:rsidP="00F25D72">
      <w:pPr>
        <w:spacing w:before="120" w:after="120" w:line="288" w:lineRule="auto"/>
        <w:ind w:firstLine="0"/>
        <w:jc w:val="right"/>
        <w:rPr>
          <w:rFonts w:eastAsia="Times New Roman"/>
          <w:i/>
          <w:szCs w:val="28"/>
          <w:lang w:val="en-US" w:eastAsia="en-US"/>
        </w:rPr>
      </w:pPr>
      <w:r w:rsidRPr="00542B23">
        <w:rPr>
          <w:rFonts w:eastAsia="Times New Roman"/>
          <w:i/>
          <w:szCs w:val="28"/>
          <w:lang w:val="en-US" w:eastAsia="en-US"/>
        </w:rPr>
        <w:t>(</w:t>
      </w:r>
      <w:r w:rsidR="00A70340" w:rsidRPr="00542B23">
        <w:rPr>
          <w:rFonts w:eastAsia="Times New Roman"/>
          <w:i/>
          <w:szCs w:val="28"/>
          <w:lang w:val="en-US" w:eastAsia="en-US"/>
        </w:rPr>
        <w:t>Đơn vị:mm</w:t>
      </w:r>
      <w:r w:rsidR="00F25D72" w:rsidRPr="00542B23">
        <w:rPr>
          <w:rFonts w:eastAsia="Times New Roman"/>
          <w:i/>
          <w:szCs w:val="28"/>
          <w:lang w:val="en-US" w:eastAsia="en-US"/>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71"/>
        <w:gridCol w:w="593"/>
        <w:gridCol w:w="594"/>
        <w:gridCol w:w="593"/>
        <w:gridCol w:w="594"/>
        <w:gridCol w:w="594"/>
        <w:gridCol w:w="595"/>
        <w:gridCol w:w="594"/>
        <w:gridCol w:w="595"/>
        <w:gridCol w:w="583"/>
        <w:gridCol w:w="671"/>
        <w:gridCol w:w="670"/>
        <w:gridCol w:w="673"/>
        <w:gridCol w:w="742"/>
      </w:tblGrid>
      <w:tr w:rsidR="00542B23" w:rsidRPr="00542B23" w14:paraId="7237CE4B" w14:textId="77777777" w:rsidTr="00F25D72">
        <w:trPr>
          <w:trHeight w:val="392"/>
          <w:jc w:val="center"/>
        </w:trPr>
        <w:tc>
          <w:tcPr>
            <w:tcW w:w="462" w:type="pct"/>
            <w:vMerge w:val="restart"/>
            <w:vAlign w:val="center"/>
          </w:tcPr>
          <w:p w14:paraId="01873B8E" w14:textId="77777777" w:rsidR="00F25D72" w:rsidRPr="00542B23" w:rsidRDefault="00F25D72" w:rsidP="00F25D72">
            <w:pPr>
              <w:pStyle w:val="TableParagraph"/>
              <w:tabs>
                <w:tab w:val="left" w:pos="9072"/>
              </w:tabs>
              <w:spacing w:before="40" w:after="40"/>
              <w:rPr>
                <w:i/>
                <w:sz w:val="28"/>
                <w:szCs w:val="28"/>
                <w:lang w:val="vi-VN"/>
              </w:rPr>
            </w:pPr>
          </w:p>
          <w:p w14:paraId="3C047155" w14:textId="77777777" w:rsidR="00F25D72" w:rsidRPr="00542B23" w:rsidRDefault="00F25D72" w:rsidP="00F25D72">
            <w:pPr>
              <w:pStyle w:val="TableParagraph"/>
              <w:tabs>
                <w:tab w:val="left" w:pos="9072"/>
              </w:tabs>
              <w:spacing w:before="40" w:after="40"/>
              <w:rPr>
                <w:b/>
                <w:sz w:val="28"/>
                <w:szCs w:val="28"/>
              </w:rPr>
            </w:pPr>
            <w:r w:rsidRPr="00542B23">
              <w:rPr>
                <w:b/>
                <w:sz w:val="28"/>
                <w:szCs w:val="28"/>
              </w:rPr>
              <w:t>Năm</w:t>
            </w:r>
          </w:p>
        </w:tc>
        <w:tc>
          <w:tcPr>
            <w:tcW w:w="4538" w:type="pct"/>
            <w:gridSpan w:val="13"/>
            <w:vAlign w:val="center"/>
          </w:tcPr>
          <w:p w14:paraId="117C8CF2" w14:textId="77777777" w:rsidR="00F25D72" w:rsidRPr="00542B23" w:rsidRDefault="00F25D72" w:rsidP="00F25D72">
            <w:pPr>
              <w:pStyle w:val="TableParagraph"/>
              <w:tabs>
                <w:tab w:val="left" w:pos="9072"/>
              </w:tabs>
              <w:spacing w:before="40" w:after="40"/>
              <w:ind w:left="2883" w:right="78" w:hanging="2190"/>
              <w:rPr>
                <w:b/>
                <w:sz w:val="28"/>
                <w:szCs w:val="28"/>
              </w:rPr>
            </w:pPr>
            <w:r w:rsidRPr="00542B23">
              <w:rPr>
                <w:b/>
                <w:sz w:val="28"/>
                <w:szCs w:val="28"/>
              </w:rPr>
              <w:t>Lượng mưa (mm)</w:t>
            </w:r>
          </w:p>
        </w:tc>
      </w:tr>
      <w:tr w:rsidR="00542B23" w:rsidRPr="00542B23" w14:paraId="0E4AEAE2" w14:textId="77777777" w:rsidTr="00F25D72">
        <w:trPr>
          <w:trHeight w:val="713"/>
          <w:jc w:val="center"/>
        </w:trPr>
        <w:tc>
          <w:tcPr>
            <w:tcW w:w="462" w:type="pct"/>
            <w:vMerge/>
            <w:tcBorders>
              <w:top w:val="nil"/>
            </w:tcBorders>
            <w:vAlign w:val="center"/>
          </w:tcPr>
          <w:p w14:paraId="61F1FDCB" w14:textId="77777777" w:rsidR="00F25D72" w:rsidRPr="00542B23" w:rsidRDefault="00F25D72" w:rsidP="00F25D72">
            <w:pPr>
              <w:tabs>
                <w:tab w:val="left" w:pos="9072"/>
              </w:tabs>
              <w:spacing w:before="40" w:after="40" w:line="240" w:lineRule="auto"/>
              <w:rPr>
                <w:szCs w:val="28"/>
              </w:rPr>
            </w:pPr>
          </w:p>
        </w:tc>
        <w:tc>
          <w:tcPr>
            <w:tcW w:w="333" w:type="pct"/>
            <w:vAlign w:val="center"/>
          </w:tcPr>
          <w:p w14:paraId="1BA239FA" w14:textId="77777777" w:rsidR="00F25D72" w:rsidRPr="00542B23" w:rsidRDefault="00F25D72" w:rsidP="00F25D72">
            <w:pPr>
              <w:pStyle w:val="TableParagraph"/>
              <w:tabs>
                <w:tab w:val="left" w:pos="9072"/>
              </w:tabs>
              <w:spacing w:before="40" w:after="40"/>
              <w:ind w:left="86" w:right="82"/>
              <w:rPr>
                <w:b/>
                <w:sz w:val="28"/>
                <w:szCs w:val="28"/>
              </w:rPr>
            </w:pPr>
            <w:r w:rsidRPr="00542B23">
              <w:rPr>
                <w:b/>
                <w:sz w:val="28"/>
                <w:szCs w:val="28"/>
              </w:rPr>
              <w:t>T1</w:t>
            </w:r>
          </w:p>
        </w:tc>
        <w:tc>
          <w:tcPr>
            <w:tcW w:w="334" w:type="pct"/>
            <w:vAlign w:val="center"/>
          </w:tcPr>
          <w:p w14:paraId="3996EE82" w14:textId="77777777" w:rsidR="00F25D72" w:rsidRPr="00542B23" w:rsidRDefault="00F25D72" w:rsidP="00F25D72">
            <w:pPr>
              <w:pStyle w:val="TableParagraph"/>
              <w:tabs>
                <w:tab w:val="left" w:pos="9072"/>
              </w:tabs>
              <w:spacing w:before="40" w:after="40"/>
              <w:ind w:right="178"/>
              <w:jc w:val="right"/>
              <w:rPr>
                <w:b/>
                <w:sz w:val="28"/>
                <w:szCs w:val="28"/>
              </w:rPr>
            </w:pPr>
            <w:r w:rsidRPr="00542B23">
              <w:rPr>
                <w:b/>
                <w:sz w:val="28"/>
                <w:szCs w:val="28"/>
              </w:rPr>
              <w:t>T2</w:t>
            </w:r>
          </w:p>
        </w:tc>
        <w:tc>
          <w:tcPr>
            <w:tcW w:w="333" w:type="pct"/>
            <w:vAlign w:val="center"/>
          </w:tcPr>
          <w:p w14:paraId="6E48BE07" w14:textId="77777777" w:rsidR="00F25D72" w:rsidRPr="00542B23" w:rsidRDefault="00F25D72" w:rsidP="00F25D72">
            <w:pPr>
              <w:pStyle w:val="TableParagraph"/>
              <w:tabs>
                <w:tab w:val="left" w:pos="9072"/>
              </w:tabs>
              <w:spacing w:before="40" w:after="40"/>
              <w:ind w:left="86" w:right="78"/>
              <w:rPr>
                <w:b/>
                <w:sz w:val="28"/>
                <w:szCs w:val="28"/>
              </w:rPr>
            </w:pPr>
            <w:r w:rsidRPr="00542B23">
              <w:rPr>
                <w:b/>
                <w:sz w:val="28"/>
                <w:szCs w:val="28"/>
              </w:rPr>
              <w:t>T3</w:t>
            </w:r>
          </w:p>
        </w:tc>
        <w:tc>
          <w:tcPr>
            <w:tcW w:w="334" w:type="pct"/>
            <w:vAlign w:val="center"/>
          </w:tcPr>
          <w:p w14:paraId="77AEF359" w14:textId="77777777" w:rsidR="00F25D72" w:rsidRPr="00542B23" w:rsidRDefault="00F25D72" w:rsidP="00F25D72">
            <w:pPr>
              <w:pStyle w:val="TableParagraph"/>
              <w:tabs>
                <w:tab w:val="left" w:pos="9072"/>
              </w:tabs>
              <w:spacing w:before="40" w:after="40"/>
              <w:ind w:left="89" w:right="82"/>
              <w:rPr>
                <w:b/>
                <w:sz w:val="28"/>
                <w:szCs w:val="28"/>
              </w:rPr>
            </w:pPr>
            <w:r w:rsidRPr="00542B23">
              <w:rPr>
                <w:b/>
                <w:sz w:val="28"/>
                <w:szCs w:val="28"/>
              </w:rPr>
              <w:t>T4</w:t>
            </w:r>
          </w:p>
        </w:tc>
        <w:tc>
          <w:tcPr>
            <w:tcW w:w="333" w:type="pct"/>
            <w:vAlign w:val="center"/>
          </w:tcPr>
          <w:p w14:paraId="0DBA9140" w14:textId="77777777" w:rsidR="00F25D72" w:rsidRPr="00542B23" w:rsidRDefault="00F25D72" w:rsidP="00F25D72">
            <w:pPr>
              <w:pStyle w:val="TableParagraph"/>
              <w:tabs>
                <w:tab w:val="left" w:pos="9072"/>
              </w:tabs>
              <w:spacing w:before="40" w:after="40"/>
              <w:ind w:left="86" w:right="76"/>
              <w:rPr>
                <w:b/>
                <w:sz w:val="28"/>
                <w:szCs w:val="28"/>
              </w:rPr>
            </w:pPr>
            <w:r w:rsidRPr="00542B23">
              <w:rPr>
                <w:b/>
                <w:sz w:val="28"/>
                <w:szCs w:val="28"/>
              </w:rPr>
              <w:t>T5</w:t>
            </w:r>
          </w:p>
        </w:tc>
        <w:tc>
          <w:tcPr>
            <w:tcW w:w="334" w:type="pct"/>
            <w:tcBorders>
              <w:right w:val="single" w:sz="6" w:space="0" w:color="000000"/>
            </w:tcBorders>
            <w:vAlign w:val="center"/>
          </w:tcPr>
          <w:p w14:paraId="4962F7BA" w14:textId="77777777" w:rsidR="00F25D72" w:rsidRPr="00542B23" w:rsidRDefault="00F25D72" w:rsidP="00F25D72">
            <w:pPr>
              <w:pStyle w:val="TableParagraph"/>
              <w:tabs>
                <w:tab w:val="left" w:pos="9072"/>
              </w:tabs>
              <w:spacing w:before="40" w:after="40"/>
              <w:ind w:left="87" w:right="78"/>
              <w:rPr>
                <w:b/>
                <w:sz w:val="28"/>
                <w:szCs w:val="28"/>
              </w:rPr>
            </w:pPr>
            <w:r w:rsidRPr="00542B23">
              <w:rPr>
                <w:b/>
                <w:sz w:val="28"/>
                <w:szCs w:val="28"/>
              </w:rPr>
              <w:t>T6</w:t>
            </w:r>
          </w:p>
        </w:tc>
        <w:tc>
          <w:tcPr>
            <w:tcW w:w="333" w:type="pct"/>
            <w:tcBorders>
              <w:left w:val="single" w:sz="6" w:space="0" w:color="000000"/>
            </w:tcBorders>
            <w:vAlign w:val="center"/>
          </w:tcPr>
          <w:p w14:paraId="74C66C3D" w14:textId="77777777" w:rsidR="00F25D72" w:rsidRPr="00542B23" w:rsidRDefault="00F25D72" w:rsidP="00F25D72">
            <w:pPr>
              <w:pStyle w:val="TableParagraph"/>
              <w:tabs>
                <w:tab w:val="left" w:pos="9072"/>
              </w:tabs>
              <w:spacing w:before="40" w:after="40"/>
              <w:ind w:left="86" w:right="81"/>
              <w:rPr>
                <w:b/>
                <w:sz w:val="28"/>
                <w:szCs w:val="28"/>
              </w:rPr>
            </w:pPr>
            <w:r w:rsidRPr="00542B23">
              <w:rPr>
                <w:b/>
                <w:sz w:val="28"/>
                <w:szCs w:val="28"/>
              </w:rPr>
              <w:t>T7</w:t>
            </w:r>
          </w:p>
        </w:tc>
        <w:tc>
          <w:tcPr>
            <w:tcW w:w="334" w:type="pct"/>
            <w:vAlign w:val="center"/>
          </w:tcPr>
          <w:p w14:paraId="7B335FE9" w14:textId="77777777" w:rsidR="00F25D72" w:rsidRPr="00542B23" w:rsidRDefault="00F25D72" w:rsidP="00F25D72">
            <w:pPr>
              <w:pStyle w:val="TableParagraph"/>
              <w:tabs>
                <w:tab w:val="left" w:pos="9072"/>
              </w:tabs>
              <w:spacing w:before="40" w:after="40"/>
              <w:ind w:left="88" w:right="85"/>
              <w:rPr>
                <w:b/>
                <w:sz w:val="28"/>
                <w:szCs w:val="28"/>
              </w:rPr>
            </w:pPr>
            <w:r w:rsidRPr="00542B23">
              <w:rPr>
                <w:b/>
                <w:sz w:val="28"/>
                <w:szCs w:val="28"/>
              </w:rPr>
              <w:t>T8</w:t>
            </w:r>
          </w:p>
        </w:tc>
        <w:tc>
          <w:tcPr>
            <w:tcW w:w="327" w:type="pct"/>
            <w:vAlign w:val="center"/>
          </w:tcPr>
          <w:p w14:paraId="7CF3624E" w14:textId="77777777" w:rsidR="00F25D72" w:rsidRPr="00542B23" w:rsidRDefault="00F25D72" w:rsidP="00F25D72">
            <w:pPr>
              <w:pStyle w:val="TableParagraph"/>
              <w:tabs>
                <w:tab w:val="left" w:pos="9072"/>
              </w:tabs>
              <w:spacing w:before="40" w:after="40"/>
              <w:ind w:left="87" w:right="84"/>
              <w:rPr>
                <w:b/>
                <w:sz w:val="28"/>
                <w:szCs w:val="28"/>
              </w:rPr>
            </w:pPr>
            <w:r w:rsidRPr="00542B23">
              <w:rPr>
                <w:b/>
                <w:sz w:val="28"/>
                <w:szCs w:val="28"/>
              </w:rPr>
              <w:t>T9</w:t>
            </w:r>
          </w:p>
        </w:tc>
        <w:tc>
          <w:tcPr>
            <w:tcW w:w="376" w:type="pct"/>
            <w:vAlign w:val="center"/>
          </w:tcPr>
          <w:p w14:paraId="200F437F" w14:textId="77777777" w:rsidR="00F25D72" w:rsidRPr="00542B23" w:rsidRDefault="00F25D72" w:rsidP="00F25D72">
            <w:pPr>
              <w:pStyle w:val="TableParagraph"/>
              <w:tabs>
                <w:tab w:val="left" w:pos="9072"/>
              </w:tabs>
              <w:spacing w:before="40" w:after="40"/>
              <w:ind w:left="92" w:right="93"/>
              <w:rPr>
                <w:b/>
                <w:sz w:val="28"/>
                <w:szCs w:val="28"/>
              </w:rPr>
            </w:pPr>
            <w:r w:rsidRPr="00542B23">
              <w:rPr>
                <w:b/>
                <w:sz w:val="28"/>
                <w:szCs w:val="28"/>
              </w:rPr>
              <w:t>T10</w:t>
            </w:r>
          </w:p>
        </w:tc>
        <w:tc>
          <w:tcPr>
            <w:tcW w:w="375" w:type="pct"/>
            <w:vAlign w:val="center"/>
          </w:tcPr>
          <w:p w14:paraId="049D2E0A" w14:textId="77777777" w:rsidR="00F25D72" w:rsidRPr="00542B23" w:rsidRDefault="00F25D72" w:rsidP="00F25D72">
            <w:pPr>
              <w:pStyle w:val="TableParagraph"/>
              <w:tabs>
                <w:tab w:val="left" w:pos="9072"/>
              </w:tabs>
              <w:spacing w:before="40" w:after="40"/>
              <w:ind w:left="1" w:hanging="146"/>
              <w:rPr>
                <w:b/>
                <w:spacing w:val="-8"/>
                <w:sz w:val="28"/>
                <w:szCs w:val="28"/>
              </w:rPr>
            </w:pPr>
            <w:r w:rsidRPr="00542B23">
              <w:rPr>
                <w:b/>
                <w:spacing w:val="-8"/>
                <w:sz w:val="28"/>
                <w:szCs w:val="28"/>
              </w:rPr>
              <w:t>T11</w:t>
            </w:r>
          </w:p>
        </w:tc>
        <w:tc>
          <w:tcPr>
            <w:tcW w:w="377" w:type="pct"/>
            <w:vAlign w:val="center"/>
          </w:tcPr>
          <w:p w14:paraId="1CFBF360" w14:textId="77777777" w:rsidR="00F25D72" w:rsidRPr="00542B23" w:rsidRDefault="00F25D72" w:rsidP="00F25D72">
            <w:pPr>
              <w:pStyle w:val="TableParagraph"/>
              <w:tabs>
                <w:tab w:val="left" w:pos="9072"/>
              </w:tabs>
              <w:spacing w:before="40" w:after="40"/>
              <w:ind w:left="145" w:right="150"/>
              <w:rPr>
                <w:b/>
                <w:spacing w:val="-34"/>
                <w:sz w:val="28"/>
                <w:szCs w:val="28"/>
              </w:rPr>
            </w:pPr>
            <w:r w:rsidRPr="00542B23">
              <w:rPr>
                <w:b/>
                <w:spacing w:val="-34"/>
                <w:sz w:val="28"/>
                <w:szCs w:val="28"/>
              </w:rPr>
              <w:t>T12</w:t>
            </w:r>
          </w:p>
        </w:tc>
        <w:tc>
          <w:tcPr>
            <w:tcW w:w="415" w:type="pct"/>
            <w:vAlign w:val="center"/>
          </w:tcPr>
          <w:p w14:paraId="08B47721" w14:textId="77777777" w:rsidR="00F25D72" w:rsidRPr="00542B23" w:rsidRDefault="00F25D72" w:rsidP="00F25D72">
            <w:pPr>
              <w:pStyle w:val="TableParagraph"/>
              <w:tabs>
                <w:tab w:val="left" w:pos="9072"/>
              </w:tabs>
              <w:spacing w:before="40" w:after="40"/>
              <w:rPr>
                <w:b/>
                <w:sz w:val="28"/>
                <w:szCs w:val="28"/>
              </w:rPr>
            </w:pPr>
            <w:r w:rsidRPr="00542B23">
              <w:rPr>
                <w:b/>
                <w:sz w:val="28"/>
                <w:szCs w:val="28"/>
              </w:rPr>
              <w:t>Cả năm</w:t>
            </w:r>
          </w:p>
        </w:tc>
      </w:tr>
      <w:tr w:rsidR="00542B23" w:rsidRPr="00542B23" w14:paraId="0CD49788" w14:textId="77777777" w:rsidTr="00F25D72">
        <w:trPr>
          <w:trHeight w:val="77"/>
          <w:jc w:val="center"/>
        </w:trPr>
        <w:tc>
          <w:tcPr>
            <w:tcW w:w="462" w:type="pct"/>
            <w:vAlign w:val="center"/>
          </w:tcPr>
          <w:p w14:paraId="6B2194EC" w14:textId="77777777" w:rsidR="00F25D72" w:rsidRPr="00542B23" w:rsidRDefault="00F25D72" w:rsidP="00F25D72">
            <w:pPr>
              <w:pStyle w:val="TableParagraph"/>
              <w:tabs>
                <w:tab w:val="left" w:pos="9072"/>
              </w:tabs>
              <w:spacing w:before="40" w:after="40"/>
              <w:ind w:left="127" w:right="125"/>
              <w:rPr>
                <w:b/>
                <w:sz w:val="28"/>
                <w:szCs w:val="28"/>
              </w:rPr>
            </w:pPr>
            <w:r w:rsidRPr="00542B23">
              <w:rPr>
                <w:b/>
                <w:sz w:val="26"/>
                <w:szCs w:val="26"/>
              </w:rPr>
              <w:t>2019</w:t>
            </w:r>
          </w:p>
        </w:tc>
        <w:tc>
          <w:tcPr>
            <w:tcW w:w="333" w:type="pct"/>
            <w:vAlign w:val="center"/>
          </w:tcPr>
          <w:p w14:paraId="025B241D" w14:textId="77777777" w:rsidR="00F25D72" w:rsidRPr="00542B23" w:rsidRDefault="00F25D72" w:rsidP="00F25D72">
            <w:pPr>
              <w:pStyle w:val="TableParagraph"/>
              <w:tabs>
                <w:tab w:val="left" w:pos="9072"/>
              </w:tabs>
              <w:spacing w:before="40" w:after="40"/>
              <w:ind w:left="83" w:right="82"/>
              <w:rPr>
                <w:sz w:val="28"/>
                <w:szCs w:val="28"/>
              </w:rPr>
            </w:pPr>
            <w:r w:rsidRPr="00542B23">
              <w:rPr>
                <w:sz w:val="26"/>
                <w:szCs w:val="26"/>
              </w:rPr>
              <w:t>18</w:t>
            </w:r>
          </w:p>
        </w:tc>
        <w:tc>
          <w:tcPr>
            <w:tcW w:w="334" w:type="pct"/>
            <w:vAlign w:val="center"/>
          </w:tcPr>
          <w:p w14:paraId="7D85221B" w14:textId="77777777" w:rsidR="00F25D72" w:rsidRPr="00542B23" w:rsidRDefault="00F25D72" w:rsidP="00F25D72">
            <w:pPr>
              <w:pStyle w:val="TableParagraph"/>
              <w:tabs>
                <w:tab w:val="left" w:pos="9072"/>
              </w:tabs>
              <w:spacing w:before="40" w:after="40"/>
              <w:ind w:right="103"/>
              <w:jc w:val="right"/>
              <w:rPr>
                <w:sz w:val="28"/>
                <w:szCs w:val="28"/>
              </w:rPr>
            </w:pPr>
            <w:r w:rsidRPr="00542B23">
              <w:rPr>
                <w:sz w:val="26"/>
                <w:szCs w:val="26"/>
              </w:rPr>
              <w:t>20</w:t>
            </w:r>
          </w:p>
        </w:tc>
        <w:tc>
          <w:tcPr>
            <w:tcW w:w="333" w:type="pct"/>
            <w:vAlign w:val="center"/>
          </w:tcPr>
          <w:p w14:paraId="777A6124" w14:textId="77777777" w:rsidR="00F25D72" w:rsidRPr="00542B23" w:rsidRDefault="00F25D72" w:rsidP="00F25D72">
            <w:pPr>
              <w:pStyle w:val="TableParagraph"/>
              <w:tabs>
                <w:tab w:val="left" w:pos="9072"/>
              </w:tabs>
              <w:spacing w:before="40" w:after="40"/>
              <w:ind w:left="86" w:right="80"/>
              <w:rPr>
                <w:sz w:val="28"/>
                <w:szCs w:val="28"/>
              </w:rPr>
            </w:pPr>
            <w:r w:rsidRPr="00542B23">
              <w:rPr>
                <w:sz w:val="26"/>
                <w:szCs w:val="26"/>
              </w:rPr>
              <w:t>39</w:t>
            </w:r>
          </w:p>
        </w:tc>
        <w:tc>
          <w:tcPr>
            <w:tcW w:w="334" w:type="pct"/>
            <w:vAlign w:val="center"/>
          </w:tcPr>
          <w:p w14:paraId="2CED923F" w14:textId="77777777" w:rsidR="00F25D72" w:rsidRPr="00542B23" w:rsidRDefault="00F25D72" w:rsidP="00F25D72">
            <w:pPr>
              <w:pStyle w:val="TableParagraph"/>
              <w:tabs>
                <w:tab w:val="left" w:pos="9072"/>
              </w:tabs>
              <w:spacing w:before="40" w:after="40"/>
              <w:ind w:left="89" w:right="84"/>
              <w:rPr>
                <w:sz w:val="28"/>
                <w:szCs w:val="28"/>
              </w:rPr>
            </w:pPr>
            <w:r w:rsidRPr="00542B23">
              <w:rPr>
                <w:sz w:val="26"/>
                <w:szCs w:val="26"/>
              </w:rPr>
              <w:t>98</w:t>
            </w:r>
          </w:p>
        </w:tc>
        <w:tc>
          <w:tcPr>
            <w:tcW w:w="333" w:type="pct"/>
            <w:vAlign w:val="center"/>
          </w:tcPr>
          <w:p w14:paraId="31105194" w14:textId="77777777" w:rsidR="00F25D72" w:rsidRPr="00542B23" w:rsidRDefault="00F25D72" w:rsidP="00F25D72">
            <w:pPr>
              <w:pStyle w:val="TableParagraph"/>
              <w:tabs>
                <w:tab w:val="left" w:pos="9072"/>
              </w:tabs>
              <w:spacing w:before="40" w:after="40"/>
              <w:ind w:left="86" w:right="79"/>
              <w:rPr>
                <w:sz w:val="28"/>
                <w:szCs w:val="28"/>
              </w:rPr>
            </w:pPr>
            <w:r w:rsidRPr="00542B23">
              <w:rPr>
                <w:sz w:val="26"/>
                <w:szCs w:val="26"/>
              </w:rPr>
              <w:t>160</w:t>
            </w:r>
          </w:p>
        </w:tc>
        <w:tc>
          <w:tcPr>
            <w:tcW w:w="334" w:type="pct"/>
            <w:tcBorders>
              <w:right w:val="single" w:sz="6" w:space="0" w:color="000000"/>
            </w:tcBorders>
            <w:vAlign w:val="center"/>
          </w:tcPr>
          <w:p w14:paraId="5A167AAC" w14:textId="77777777" w:rsidR="00F25D72" w:rsidRPr="00542B23" w:rsidRDefault="00F25D72" w:rsidP="00F25D72">
            <w:pPr>
              <w:pStyle w:val="TableParagraph"/>
              <w:tabs>
                <w:tab w:val="left" w:pos="9072"/>
              </w:tabs>
              <w:spacing w:before="40" w:after="40"/>
              <w:ind w:left="87" w:right="81"/>
              <w:rPr>
                <w:sz w:val="28"/>
                <w:szCs w:val="28"/>
              </w:rPr>
            </w:pPr>
            <w:r w:rsidRPr="00542B23">
              <w:rPr>
                <w:sz w:val="26"/>
                <w:szCs w:val="26"/>
              </w:rPr>
              <w:t>126</w:t>
            </w:r>
          </w:p>
        </w:tc>
        <w:tc>
          <w:tcPr>
            <w:tcW w:w="333" w:type="pct"/>
            <w:tcBorders>
              <w:left w:val="single" w:sz="6" w:space="0" w:color="000000"/>
            </w:tcBorders>
            <w:vAlign w:val="center"/>
          </w:tcPr>
          <w:p w14:paraId="2B6D0582" w14:textId="77777777" w:rsidR="00F25D72" w:rsidRPr="00542B23" w:rsidRDefault="00F25D72" w:rsidP="00F25D72">
            <w:pPr>
              <w:pStyle w:val="TableParagraph"/>
              <w:tabs>
                <w:tab w:val="left" w:pos="9072"/>
              </w:tabs>
              <w:spacing w:before="40" w:after="40"/>
              <w:ind w:left="86" w:right="83"/>
              <w:rPr>
                <w:sz w:val="28"/>
                <w:szCs w:val="28"/>
              </w:rPr>
            </w:pPr>
            <w:r w:rsidRPr="00542B23">
              <w:rPr>
                <w:sz w:val="26"/>
                <w:szCs w:val="26"/>
              </w:rPr>
              <w:t>74</w:t>
            </w:r>
          </w:p>
        </w:tc>
        <w:tc>
          <w:tcPr>
            <w:tcW w:w="334" w:type="pct"/>
            <w:vAlign w:val="center"/>
          </w:tcPr>
          <w:p w14:paraId="10790AB8" w14:textId="77777777" w:rsidR="00F25D72" w:rsidRPr="00542B23" w:rsidRDefault="00F25D72" w:rsidP="00F25D72">
            <w:pPr>
              <w:pStyle w:val="TableParagraph"/>
              <w:tabs>
                <w:tab w:val="left" w:pos="9072"/>
              </w:tabs>
              <w:spacing w:before="40" w:after="40"/>
              <w:ind w:left="88" w:right="87"/>
              <w:rPr>
                <w:sz w:val="28"/>
                <w:szCs w:val="28"/>
              </w:rPr>
            </w:pPr>
            <w:r w:rsidRPr="00542B23">
              <w:rPr>
                <w:sz w:val="26"/>
                <w:szCs w:val="26"/>
              </w:rPr>
              <w:t>421</w:t>
            </w:r>
          </w:p>
        </w:tc>
        <w:tc>
          <w:tcPr>
            <w:tcW w:w="327" w:type="pct"/>
            <w:vAlign w:val="center"/>
          </w:tcPr>
          <w:p w14:paraId="0E9CFB0E" w14:textId="77777777" w:rsidR="00F25D72" w:rsidRPr="00542B23" w:rsidRDefault="00F25D72" w:rsidP="00F25D72">
            <w:pPr>
              <w:pStyle w:val="TableParagraph"/>
              <w:tabs>
                <w:tab w:val="left" w:pos="9072"/>
              </w:tabs>
              <w:spacing w:before="40" w:after="40"/>
              <w:ind w:left="87" w:right="86"/>
              <w:rPr>
                <w:sz w:val="28"/>
                <w:szCs w:val="28"/>
              </w:rPr>
            </w:pPr>
            <w:r w:rsidRPr="00542B23">
              <w:rPr>
                <w:sz w:val="26"/>
                <w:szCs w:val="26"/>
              </w:rPr>
              <w:t>143</w:t>
            </w:r>
          </w:p>
        </w:tc>
        <w:tc>
          <w:tcPr>
            <w:tcW w:w="376" w:type="pct"/>
            <w:vAlign w:val="center"/>
          </w:tcPr>
          <w:p w14:paraId="37580321" w14:textId="77777777" w:rsidR="00F25D72" w:rsidRPr="00542B23" w:rsidRDefault="00F25D72" w:rsidP="00F25D72">
            <w:pPr>
              <w:pStyle w:val="TableParagraph"/>
              <w:tabs>
                <w:tab w:val="left" w:pos="9072"/>
              </w:tabs>
              <w:spacing w:before="40" w:after="40"/>
              <w:ind w:left="89" w:right="93"/>
              <w:rPr>
                <w:sz w:val="28"/>
                <w:szCs w:val="28"/>
              </w:rPr>
            </w:pPr>
            <w:r w:rsidRPr="00542B23">
              <w:rPr>
                <w:sz w:val="26"/>
                <w:szCs w:val="26"/>
              </w:rPr>
              <w:t>152</w:t>
            </w:r>
          </w:p>
        </w:tc>
        <w:tc>
          <w:tcPr>
            <w:tcW w:w="375" w:type="pct"/>
            <w:vAlign w:val="center"/>
          </w:tcPr>
          <w:p w14:paraId="467CE7EC" w14:textId="77777777" w:rsidR="00F25D72" w:rsidRPr="00542B23" w:rsidRDefault="00F25D72" w:rsidP="00F25D72">
            <w:pPr>
              <w:pStyle w:val="TableParagraph"/>
              <w:tabs>
                <w:tab w:val="left" w:pos="9072"/>
              </w:tabs>
              <w:spacing w:before="40" w:after="40"/>
              <w:ind w:hanging="146"/>
              <w:rPr>
                <w:spacing w:val="-8"/>
                <w:sz w:val="28"/>
                <w:szCs w:val="28"/>
              </w:rPr>
            </w:pPr>
            <w:r w:rsidRPr="00542B23">
              <w:rPr>
                <w:spacing w:val="-8"/>
                <w:sz w:val="26"/>
                <w:szCs w:val="26"/>
              </w:rPr>
              <w:t>44</w:t>
            </w:r>
          </w:p>
        </w:tc>
        <w:tc>
          <w:tcPr>
            <w:tcW w:w="377" w:type="pct"/>
            <w:vAlign w:val="center"/>
          </w:tcPr>
          <w:p w14:paraId="40DA27E5" w14:textId="77777777" w:rsidR="00F25D72" w:rsidRPr="00542B23" w:rsidRDefault="00F25D72" w:rsidP="00F25D72">
            <w:pPr>
              <w:pStyle w:val="TableParagraph"/>
              <w:tabs>
                <w:tab w:val="left" w:pos="9072"/>
              </w:tabs>
              <w:spacing w:before="40" w:after="40"/>
              <w:ind w:left="147" w:right="150"/>
              <w:rPr>
                <w:spacing w:val="-8"/>
                <w:sz w:val="28"/>
                <w:szCs w:val="28"/>
              </w:rPr>
            </w:pPr>
            <w:r w:rsidRPr="00542B23">
              <w:rPr>
                <w:sz w:val="26"/>
                <w:szCs w:val="26"/>
              </w:rPr>
              <w:t>1</w:t>
            </w:r>
          </w:p>
        </w:tc>
        <w:tc>
          <w:tcPr>
            <w:tcW w:w="415" w:type="pct"/>
            <w:vAlign w:val="center"/>
          </w:tcPr>
          <w:p w14:paraId="0C3949E5" w14:textId="77777777" w:rsidR="00F25D72" w:rsidRPr="00542B23" w:rsidRDefault="00F25D72" w:rsidP="00F25D72">
            <w:pPr>
              <w:pStyle w:val="TableParagraph"/>
              <w:tabs>
                <w:tab w:val="left" w:pos="9072"/>
              </w:tabs>
              <w:spacing w:before="40" w:after="40"/>
              <w:rPr>
                <w:b/>
                <w:sz w:val="28"/>
                <w:szCs w:val="28"/>
              </w:rPr>
            </w:pPr>
            <w:r w:rsidRPr="00542B23">
              <w:rPr>
                <w:b/>
                <w:sz w:val="26"/>
                <w:szCs w:val="26"/>
              </w:rPr>
              <w:t>1.296</w:t>
            </w:r>
          </w:p>
        </w:tc>
      </w:tr>
      <w:tr w:rsidR="00542B23" w:rsidRPr="00542B23" w14:paraId="3FBD0C60" w14:textId="77777777" w:rsidTr="00F25D72">
        <w:trPr>
          <w:trHeight w:val="482"/>
          <w:jc w:val="center"/>
        </w:trPr>
        <w:tc>
          <w:tcPr>
            <w:tcW w:w="462" w:type="pct"/>
            <w:vAlign w:val="center"/>
          </w:tcPr>
          <w:p w14:paraId="52C5FEDE" w14:textId="77777777" w:rsidR="00F25D72" w:rsidRPr="00542B23" w:rsidRDefault="00F25D72" w:rsidP="00F25D72">
            <w:pPr>
              <w:pStyle w:val="TableParagraph"/>
              <w:tabs>
                <w:tab w:val="left" w:pos="9072"/>
              </w:tabs>
              <w:spacing w:before="40" w:after="40"/>
              <w:ind w:left="127" w:right="125"/>
              <w:rPr>
                <w:b/>
                <w:sz w:val="28"/>
                <w:szCs w:val="28"/>
              </w:rPr>
            </w:pPr>
            <w:r w:rsidRPr="00542B23">
              <w:rPr>
                <w:b/>
                <w:sz w:val="26"/>
                <w:szCs w:val="26"/>
              </w:rPr>
              <w:lastRenderedPageBreak/>
              <w:t>2020</w:t>
            </w:r>
          </w:p>
        </w:tc>
        <w:tc>
          <w:tcPr>
            <w:tcW w:w="333" w:type="pct"/>
            <w:vAlign w:val="center"/>
          </w:tcPr>
          <w:p w14:paraId="10CF68E9" w14:textId="77777777" w:rsidR="00F25D72" w:rsidRPr="00542B23" w:rsidRDefault="00F25D72" w:rsidP="00F25D72">
            <w:pPr>
              <w:pStyle w:val="TableParagraph"/>
              <w:tabs>
                <w:tab w:val="left" w:pos="9072"/>
              </w:tabs>
              <w:spacing w:before="40" w:after="40"/>
              <w:ind w:left="83" w:right="82"/>
              <w:rPr>
                <w:sz w:val="28"/>
                <w:szCs w:val="28"/>
              </w:rPr>
            </w:pPr>
            <w:r w:rsidRPr="00542B23">
              <w:rPr>
                <w:sz w:val="26"/>
                <w:szCs w:val="26"/>
              </w:rPr>
              <w:t>142</w:t>
            </w:r>
          </w:p>
        </w:tc>
        <w:tc>
          <w:tcPr>
            <w:tcW w:w="334" w:type="pct"/>
            <w:vAlign w:val="center"/>
          </w:tcPr>
          <w:p w14:paraId="7FF87973" w14:textId="77777777" w:rsidR="00F25D72" w:rsidRPr="00542B23" w:rsidRDefault="00F25D72" w:rsidP="00F25D72">
            <w:pPr>
              <w:pStyle w:val="TableParagraph"/>
              <w:tabs>
                <w:tab w:val="left" w:pos="9072"/>
              </w:tabs>
              <w:spacing w:before="40" w:after="40"/>
              <w:ind w:right="103"/>
              <w:jc w:val="right"/>
              <w:rPr>
                <w:sz w:val="28"/>
                <w:szCs w:val="28"/>
              </w:rPr>
            </w:pPr>
            <w:r w:rsidRPr="00542B23">
              <w:rPr>
                <w:sz w:val="26"/>
                <w:szCs w:val="26"/>
              </w:rPr>
              <w:t>24</w:t>
            </w:r>
          </w:p>
        </w:tc>
        <w:tc>
          <w:tcPr>
            <w:tcW w:w="333" w:type="pct"/>
            <w:vAlign w:val="center"/>
          </w:tcPr>
          <w:p w14:paraId="7A582390" w14:textId="77777777" w:rsidR="00F25D72" w:rsidRPr="00542B23" w:rsidRDefault="00F25D72" w:rsidP="00F25D72">
            <w:pPr>
              <w:pStyle w:val="TableParagraph"/>
              <w:tabs>
                <w:tab w:val="left" w:pos="9072"/>
              </w:tabs>
              <w:spacing w:before="40" w:after="40"/>
              <w:ind w:left="86" w:right="80"/>
              <w:rPr>
                <w:sz w:val="28"/>
                <w:szCs w:val="28"/>
              </w:rPr>
            </w:pPr>
            <w:r w:rsidRPr="00542B23">
              <w:rPr>
                <w:sz w:val="26"/>
                <w:szCs w:val="26"/>
              </w:rPr>
              <w:t>87</w:t>
            </w:r>
          </w:p>
        </w:tc>
        <w:tc>
          <w:tcPr>
            <w:tcW w:w="334" w:type="pct"/>
            <w:vAlign w:val="center"/>
          </w:tcPr>
          <w:p w14:paraId="22595602" w14:textId="77777777" w:rsidR="00F25D72" w:rsidRPr="00542B23" w:rsidRDefault="00F25D72" w:rsidP="00F25D72">
            <w:pPr>
              <w:pStyle w:val="TableParagraph"/>
              <w:tabs>
                <w:tab w:val="left" w:pos="9072"/>
              </w:tabs>
              <w:spacing w:before="40" w:after="40"/>
              <w:ind w:left="89" w:right="84"/>
              <w:rPr>
                <w:sz w:val="28"/>
                <w:szCs w:val="28"/>
              </w:rPr>
            </w:pPr>
            <w:r w:rsidRPr="00542B23">
              <w:rPr>
                <w:sz w:val="26"/>
                <w:szCs w:val="26"/>
              </w:rPr>
              <w:t>45</w:t>
            </w:r>
          </w:p>
        </w:tc>
        <w:tc>
          <w:tcPr>
            <w:tcW w:w="333" w:type="pct"/>
            <w:vAlign w:val="center"/>
          </w:tcPr>
          <w:p w14:paraId="58454698" w14:textId="77777777" w:rsidR="00F25D72" w:rsidRPr="00542B23" w:rsidRDefault="00F25D72" w:rsidP="00F25D72">
            <w:pPr>
              <w:pStyle w:val="TableParagraph"/>
              <w:tabs>
                <w:tab w:val="left" w:pos="9072"/>
              </w:tabs>
              <w:spacing w:before="40" w:after="40"/>
              <w:ind w:left="86" w:right="79"/>
              <w:rPr>
                <w:sz w:val="28"/>
                <w:szCs w:val="28"/>
              </w:rPr>
            </w:pPr>
            <w:r w:rsidRPr="00542B23">
              <w:rPr>
                <w:sz w:val="26"/>
                <w:szCs w:val="26"/>
              </w:rPr>
              <w:t>68</w:t>
            </w:r>
          </w:p>
        </w:tc>
        <w:tc>
          <w:tcPr>
            <w:tcW w:w="334" w:type="pct"/>
            <w:tcBorders>
              <w:right w:val="single" w:sz="6" w:space="0" w:color="000000"/>
            </w:tcBorders>
            <w:vAlign w:val="center"/>
          </w:tcPr>
          <w:p w14:paraId="74B21413" w14:textId="77777777" w:rsidR="00F25D72" w:rsidRPr="00542B23" w:rsidRDefault="00F25D72" w:rsidP="00F25D72">
            <w:pPr>
              <w:pStyle w:val="TableParagraph"/>
              <w:tabs>
                <w:tab w:val="left" w:pos="9072"/>
              </w:tabs>
              <w:spacing w:before="40" w:after="40"/>
              <w:ind w:left="87" w:right="81"/>
              <w:rPr>
                <w:sz w:val="28"/>
                <w:szCs w:val="28"/>
              </w:rPr>
            </w:pPr>
            <w:r w:rsidRPr="00542B23">
              <w:rPr>
                <w:sz w:val="26"/>
                <w:szCs w:val="26"/>
              </w:rPr>
              <w:t>42</w:t>
            </w:r>
          </w:p>
        </w:tc>
        <w:tc>
          <w:tcPr>
            <w:tcW w:w="333" w:type="pct"/>
            <w:tcBorders>
              <w:left w:val="single" w:sz="6" w:space="0" w:color="000000"/>
            </w:tcBorders>
            <w:vAlign w:val="center"/>
          </w:tcPr>
          <w:p w14:paraId="6EB91B74" w14:textId="77777777" w:rsidR="00F25D72" w:rsidRPr="00542B23" w:rsidRDefault="00F25D72" w:rsidP="00F25D72">
            <w:pPr>
              <w:pStyle w:val="TableParagraph"/>
              <w:tabs>
                <w:tab w:val="left" w:pos="9072"/>
              </w:tabs>
              <w:spacing w:before="40" w:after="40"/>
              <w:ind w:left="86" w:right="83"/>
              <w:rPr>
                <w:sz w:val="28"/>
                <w:szCs w:val="28"/>
              </w:rPr>
            </w:pPr>
            <w:r w:rsidRPr="00542B23">
              <w:rPr>
                <w:sz w:val="26"/>
                <w:szCs w:val="26"/>
              </w:rPr>
              <w:t>92</w:t>
            </w:r>
          </w:p>
        </w:tc>
        <w:tc>
          <w:tcPr>
            <w:tcW w:w="334" w:type="pct"/>
            <w:vAlign w:val="center"/>
          </w:tcPr>
          <w:p w14:paraId="4E5F2966" w14:textId="77777777" w:rsidR="00F25D72" w:rsidRPr="00542B23" w:rsidRDefault="00F25D72" w:rsidP="00F25D72">
            <w:pPr>
              <w:pStyle w:val="TableParagraph"/>
              <w:tabs>
                <w:tab w:val="left" w:pos="9072"/>
              </w:tabs>
              <w:spacing w:before="40" w:after="40"/>
              <w:ind w:left="88" w:right="87"/>
              <w:rPr>
                <w:sz w:val="28"/>
                <w:szCs w:val="28"/>
              </w:rPr>
            </w:pPr>
            <w:r w:rsidRPr="00542B23">
              <w:rPr>
                <w:sz w:val="26"/>
                <w:szCs w:val="26"/>
              </w:rPr>
              <w:t>410</w:t>
            </w:r>
          </w:p>
        </w:tc>
        <w:tc>
          <w:tcPr>
            <w:tcW w:w="327" w:type="pct"/>
            <w:vAlign w:val="center"/>
          </w:tcPr>
          <w:p w14:paraId="33C41C6D" w14:textId="77777777" w:rsidR="00F25D72" w:rsidRPr="00542B23" w:rsidRDefault="00F25D72" w:rsidP="00F25D72">
            <w:pPr>
              <w:pStyle w:val="TableParagraph"/>
              <w:tabs>
                <w:tab w:val="left" w:pos="9072"/>
              </w:tabs>
              <w:spacing w:before="40" w:after="40"/>
              <w:ind w:left="87" w:right="86"/>
              <w:rPr>
                <w:sz w:val="28"/>
                <w:szCs w:val="28"/>
              </w:rPr>
            </w:pPr>
            <w:r w:rsidRPr="00542B23">
              <w:rPr>
                <w:sz w:val="26"/>
                <w:szCs w:val="26"/>
              </w:rPr>
              <w:t>255</w:t>
            </w:r>
          </w:p>
        </w:tc>
        <w:tc>
          <w:tcPr>
            <w:tcW w:w="376" w:type="pct"/>
            <w:vAlign w:val="center"/>
          </w:tcPr>
          <w:p w14:paraId="05834A6F" w14:textId="77777777" w:rsidR="00F25D72" w:rsidRPr="00542B23" w:rsidRDefault="00F25D72" w:rsidP="00F25D72">
            <w:pPr>
              <w:pStyle w:val="TableParagraph"/>
              <w:tabs>
                <w:tab w:val="left" w:pos="9072"/>
              </w:tabs>
              <w:spacing w:before="40" w:after="40"/>
              <w:ind w:left="89" w:right="93"/>
              <w:rPr>
                <w:sz w:val="28"/>
                <w:szCs w:val="28"/>
              </w:rPr>
            </w:pPr>
            <w:r w:rsidRPr="00542B23">
              <w:rPr>
                <w:sz w:val="26"/>
                <w:szCs w:val="26"/>
              </w:rPr>
              <w:t>404</w:t>
            </w:r>
          </w:p>
        </w:tc>
        <w:tc>
          <w:tcPr>
            <w:tcW w:w="375" w:type="pct"/>
            <w:vAlign w:val="center"/>
          </w:tcPr>
          <w:p w14:paraId="18CB26B8" w14:textId="77777777" w:rsidR="00F25D72" w:rsidRPr="00542B23" w:rsidRDefault="00F25D72" w:rsidP="00F25D72">
            <w:pPr>
              <w:pStyle w:val="TableParagraph"/>
              <w:tabs>
                <w:tab w:val="left" w:pos="9072"/>
              </w:tabs>
              <w:spacing w:before="40" w:after="40"/>
              <w:ind w:left="1" w:hanging="146"/>
              <w:rPr>
                <w:spacing w:val="-8"/>
                <w:sz w:val="28"/>
                <w:szCs w:val="28"/>
              </w:rPr>
            </w:pPr>
            <w:r w:rsidRPr="00542B23">
              <w:rPr>
                <w:spacing w:val="-8"/>
                <w:sz w:val="26"/>
                <w:szCs w:val="26"/>
              </w:rPr>
              <w:t>72</w:t>
            </w:r>
          </w:p>
        </w:tc>
        <w:tc>
          <w:tcPr>
            <w:tcW w:w="377" w:type="pct"/>
            <w:vAlign w:val="center"/>
          </w:tcPr>
          <w:p w14:paraId="449922A1" w14:textId="77777777" w:rsidR="00F25D72" w:rsidRPr="00542B23" w:rsidRDefault="00F25D72" w:rsidP="00F25D72">
            <w:pPr>
              <w:pStyle w:val="TableParagraph"/>
              <w:tabs>
                <w:tab w:val="left" w:pos="9072"/>
              </w:tabs>
              <w:spacing w:before="40" w:after="40"/>
              <w:ind w:left="147" w:right="150"/>
              <w:rPr>
                <w:spacing w:val="-10"/>
                <w:sz w:val="28"/>
                <w:szCs w:val="28"/>
              </w:rPr>
            </w:pPr>
            <w:r w:rsidRPr="00542B23">
              <w:rPr>
                <w:sz w:val="26"/>
                <w:szCs w:val="26"/>
              </w:rPr>
              <w:t>8</w:t>
            </w:r>
          </w:p>
        </w:tc>
        <w:tc>
          <w:tcPr>
            <w:tcW w:w="415" w:type="pct"/>
            <w:vAlign w:val="center"/>
          </w:tcPr>
          <w:p w14:paraId="41D266C3" w14:textId="77777777" w:rsidR="00F25D72" w:rsidRPr="00542B23" w:rsidRDefault="00F25D72" w:rsidP="00F25D72">
            <w:pPr>
              <w:pStyle w:val="TableParagraph"/>
              <w:tabs>
                <w:tab w:val="left" w:pos="9072"/>
              </w:tabs>
              <w:spacing w:before="40" w:after="40"/>
              <w:rPr>
                <w:b/>
                <w:sz w:val="28"/>
                <w:szCs w:val="28"/>
              </w:rPr>
            </w:pPr>
            <w:r w:rsidRPr="00542B23">
              <w:rPr>
                <w:b/>
                <w:sz w:val="26"/>
                <w:szCs w:val="26"/>
              </w:rPr>
              <w:t>1.649</w:t>
            </w:r>
          </w:p>
        </w:tc>
      </w:tr>
      <w:tr w:rsidR="00542B23" w:rsidRPr="00542B23" w14:paraId="7A5917C3" w14:textId="77777777" w:rsidTr="00F25D72">
        <w:trPr>
          <w:trHeight w:val="451"/>
          <w:jc w:val="center"/>
        </w:trPr>
        <w:tc>
          <w:tcPr>
            <w:tcW w:w="462" w:type="pct"/>
            <w:vAlign w:val="center"/>
          </w:tcPr>
          <w:p w14:paraId="529087EE" w14:textId="77777777" w:rsidR="00F25D72" w:rsidRPr="00542B23" w:rsidRDefault="00F25D72" w:rsidP="00F25D72">
            <w:pPr>
              <w:pStyle w:val="TableParagraph"/>
              <w:tabs>
                <w:tab w:val="left" w:pos="9072"/>
              </w:tabs>
              <w:spacing w:before="40" w:after="40"/>
              <w:ind w:left="127" w:right="125"/>
              <w:rPr>
                <w:b/>
                <w:sz w:val="28"/>
                <w:szCs w:val="28"/>
              </w:rPr>
            </w:pPr>
            <w:r w:rsidRPr="00542B23">
              <w:rPr>
                <w:b/>
                <w:sz w:val="26"/>
                <w:szCs w:val="26"/>
              </w:rPr>
              <w:t>2021</w:t>
            </w:r>
          </w:p>
        </w:tc>
        <w:tc>
          <w:tcPr>
            <w:tcW w:w="333" w:type="pct"/>
            <w:vAlign w:val="center"/>
          </w:tcPr>
          <w:p w14:paraId="0DBB9320" w14:textId="77777777" w:rsidR="00F25D72" w:rsidRPr="00542B23" w:rsidRDefault="00F25D72" w:rsidP="00F25D72">
            <w:pPr>
              <w:pStyle w:val="TableParagraph"/>
              <w:tabs>
                <w:tab w:val="left" w:pos="9072"/>
              </w:tabs>
              <w:spacing w:before="40" w:after="40"/>
              <w:ind w:left="83" w:right="82"/>
              <w:rPr>
                <w:sz w:val="28"/>
                <w:szCs w:val="28"/>
              </w:rPr>
            </w:pPr>
            <w:r w:rsidRPr="00542B23">
              <w:rPr>
                <w:sz w:val="26"/>
                <w:szCs w:val="26"/>
              </w:rPr>
              <w:t>0.1</w:t>
            </w:r>
          </w:p>
        </w:tc>
        <w:tc>
          <w:tcPr>
            <w:tcW w:w="334" w:type="pct"/>
            <w:vAlign w:val="center"/>
          </w:tcPr>
          <w:p w14:paraId="7007E80C" w14:textId="77777777" w:rsidR="00F25D72" w:rsidRPr="00542B23" w:rsidRDefault="00F25D72" w:rsidP="00F25D72">
            <w:pPr>
              <w:pStyle w:val="TableParagraph"/>
              <w:tabs>
                <w:tab w:val="left" w:pos="9072"/>
              </w:tabs>
              <w:spacing w:before="40" w:after="40"/>
              <w:ind w:right="103"/>
              <w:jc w:val="right"/>
              <w:rPr>
                <w:sz w:val="28"/>
                <w:szCs w:val="28"/>
              </w:rPr>
            </w:pPr>
            <w:r w:rsidRPr="00542B23">
              <w:rPr>
                <w:sz w:val="26"/>
                <w:szCs w:val="26"/>
              </w:rPr>
              <w:t>39</w:t>
            </w:r>
          </w:p>
        </w:tc>
        <w:tc>
          <w:tcPr>
            <w:tcW w:w="333" w:type="pct"/>
            <w:vAlign w:val="center"/>
          </w:tcPr>
          <w:p w14:paraId="7A5E01C0" w14:textId="77777777" w:rsidR="00F25D72" w:rsidRPr="00542B23" w:rsidRDefault="00F25D72" w:rsidP="00F25D72">
            <w:pPr>
              <w:pStyle w:val="TableParagraph"/>
              <w:tabs>
                <w:tab w:val="left" w:pos="9072"/>
              </w:tabs>
              <w:spacing w:before="40" w:after="40"/>
              <w:ind w:left="86" w:right="80"/>
              <w:rPr>
                <w:sz w:val="28"/>
                <w:szCs w:val="28"/>
              </w:rPr>
            </w:pPr>
            <w:r w:rsidRPr="00542B23">
              <w:rPr>
                <w:sz w:val="26"/>
                <w:szCs w:val="26"/>
              </w:rPr>
              <w:t>27</w:t>
            </w:r>
          </w:p>
        </w:tc>
        <w:tc>
          <w:tcPr>
            <w:tcW w:w="334" w:type="pct"/>
            <w:vAlign w:val="center"/>
          </w:tcPr>
          <w:p w14:paraId="03762A73" w14:textId="77777777" w:rsidR="00F25D72" w:rsidRPr="00542B23" w:rsidRDefault="00F25D72" w:rsidP="00F25D72">
            <w:pPr>
              <w:pStyle w:val="TableParagraph"/>
              <w:tabs>
                <w:tab w:val="left" w:pos="9072"/>
              </w:tabs>
              <w:spacing w:before="40" w:after="40"/>
              <w:ind w:left="89" w:right="84"/>
              <w:rPr>
                <w:sz w:val="28"/>
                <w:szCs w:val="28"/>
              </w:rPr>
            </w:pPr>
            <w:r w:rsidRPr="00542B23">
              <w:rPr>
                <w:sz w:val="26"/>
                <w:szCs w:val="26"/>
              </w:rPr>
              <w:t>147</w:t>
            </w:r>
          </w:p>
        </w:tc>
        <w:tc>
          <w:tcPr>
            <w:tcW w:w="333" w:type="pct"/>
            <w:vAlign w:val="center"/>
          </w:tcPr>
          <w:p w14:paraId="67472F74" w14:textId="77777777" w:rsidR="00F25D72" w:rsidRPr="00542B23" w:rsidRDefault="00F25D72" w:rsidP="00F25D72">
            <w:pPr>
              <w:pStyle w:val="TableParagraph"/>
              <w:tabs>
                <w:tab w:val="left" w:pos="9072"/>
              </w:tabs>
              <w:spacing w:before="40" w:after="40"/>
              <w:ind w:left="86" w:right="79"/>
              <w:rPr>
                <w:sz w:val="28"/>
                <w:szCs w:val="28"/>
              </w:rPr>
            </w:pPr>
            <w:r w:rsidRPr="00542B23">
              <w:rPr>
                <w:sz w:val="26"/>
                <w:szCs w:val="26"/>
              </w:rPr>
              <w:t>196</w:t>
            </w:r>
          </w:p>
        </w:tc>
        <w:tc>
          <w:tcPr>
            <w:tcW w:w="334" w:type="pct"/>
            <w:tcBorders>
              <w:right w:val="single" w:sz="6" w:space="0" w:color="000000"/>
            </w:tcBorders>
            <w:vAlign w:val="center"/>
          </w:tcPr>
          <w:p w14:paraId="30F45F64" w14:textId="77777777" w:rsidR="00F25D72" w:rsidRPr="00542B23" w:rsidRDefault="00F25D72" w:rsidP="00F25D72">
            <w:pPr>
              <w:pStyle w:val="TableParagraph"/>
              <w:tabs>
                <w:tab w:val="left" w:pos="9072"/>
              </w:tabs>
              <w:spacing w:before="40" w:after="40"/>
              <w:ind w:left="87" w:right="81"/>
              <w:rPr>
                <w:sz w:val="28"/>
                <w:szCs w:val="28"/>
              </w:rPr>
            </w:pPr>
            <w:r w:rsidRPr="00542B23">
              <w:rPr>
                <w:sz w:val="26"/>
                <w:szCs w:val="26"/>
              </w:rPr>
              <w:t>223</w:t>
            </w:r>
          </w:p>
        </w:tc>
        <w:tc>
          <w:tcPr>
            <w:tcW w:w="333" w:type="pct"/>
            <w:tcBorders>
              <w:left w:val="single" w:sz="6" w:space="0" w:color="000000"/>
            </w:tcBorders>
            <w:vAlign w:val="center"/>
          </w:tcPr>
          <w:p w14:paraId="29FC4889" w14:textId="77777777" w:rsidR="00F25D72" w:rsidRPr="00542B23" w:rsidRDefault="00F25D72" w:rsidP="00F25D72">
            <w:pPr>
              <w:pStyle w:val="TableParagraph"/>
              <w:tabs>
                <w:tab w:val="left" w:pos="9072"/>
              </w:tabs>
              <w:spacing w:before="40" w:after="40"/>
              <w:ind w:left="86" w:right="83"/>
              <w:rPr>
                <w:sz w:val="28"/>
                <w:szCs w:val="28"/>
              </w:rPr>
            </w:pPr>
            <w:r w:rsidRPr="00542B23">
              <w:rPr>
                <w:sz w:val="26"/>
                <w:szCs w:val="26"/>
              </w:rPr>
              <w:t>375</w:t>
            </w:r>
          </w:p>
        </w:tc>
        <w:tc>
          <w:tcPr>
            <w:tcW w:w="334" w:type="pct"/>
            <w:vAlign w:val="center"/>
          </w:tcPr>
          <w:p w14:paraId="4E777501" w14:textId="77777777" w:rsidR="00F25D72" w:rsidRPr="00542B23" w:rsidRDefault="00F25D72" w:rsidP="00F25D72">
            <w:pPr>
              <w:pStyle w:val="TableParagraph"/>
              <w:tabs>
                <w:tab w:val="left" w:pos="9072"/>
              </w:tabs>
              <w:spacing w:before="40" w:after="40"/>
              <w:ind w:left="88" w:right="87"/>
              <w:rPr>
                <w:sz w:val="28"/>
                <w:szCs w:val="28"/>
              </w:rPr>
            </w:pPr>
            <w:r w:rsidRPr="00542B23">
              <w:rPr>
                <w:sz w:val="26"/>
                <w:szCs w:val="26"/>
              </w:rPr>
              <w:t>148</w:t>
            </w:r>
          </w:p>
        </w:tc>
        <w:tc>
          <w:tcPr>
            <w:tcW w:w="327" w:type="pct"/>
            <w:vAlign w:val="center"/>
          </w:tcPr>
          <w:p w14:paraId="57D07AE8" w14:textId="77777777" w:rsidR="00F25D72" w:rsidRPr="00542B23" w:rsidRDefault="00F25D72" w:rsidP="00F25D72">
            <w:pPr>
              <w:pStyle w:val="TableParagraph"/>
              <w:tabs>
                <w:tab w:val="left" w:pos="9072"/>
              </w:tabs>
              <w:spacing w:before="40" w:after="40"/>
              <w:ind w:left="87" w:right="86"/>
              <w:rPr>
                <w:sz w:val="28"/>
                <w:szCs w:val="28"/>
              </w:rPr>
            </w:pPr>
            <w:r w:rsidRPr="00542B23">
              <w:rPr>
                <w:sz w:val="26"/>
                <w:szCs w:val="26"/>
              </w:rPr>
              <w:t>717</w:t>
            </w:r>
          </w:p>
        </w:tc>
        <w:tc>
          <w:tcPr>
            <w:tcW w:w="376" w:type="pct"/>
            <w:vAlign w:val="center"/>
          </w:tcPr>
          <w:p w14:paraId="7408046C" w14:textId="77777777" w:rsidR="00F25D72" w:rsidRPr="00542B23" w:rsidRDefault="00F25D72" w:rsidP="00F25D72">
            <w:pPr>
              <w:pStyle w:val="TableParagraph"/>
              <w:tabs>
                <w:tab w:val="left" w:pos="9072"/>
              </w:tabs>
              <w:spacing w:before="40" w:after="40"/>
              <w:ind w:left="89" w:right="93"/>
              <w:rPr>
                <w:sz w:val="28"/>
                <w:szCs w:val="28"/>
              </w:rPr>
            </w:pPr>
            <w:r w:rsidRPr="00542B23">
              <w:rPr>
                <w:sz w:val="26"/>
                <w:szCs w:val="26"/>
              </w:rPr>
              <w:t>313</w:t>
            </w:r>
          </w:p>
        </w:tc>
        <w:tc>
          <w:tcPr>
            <w:tcW w:w="375" w:type="pct"/>
            <w:vAlign w:val="center"/>
          </w:tcPr>
          <w:p w14:paraId="729EA3E2" w14:textId="77777777" w:rsidR="00F25D72" w:rsidRPr="00542B23" w:rsidRDefault="00F25D72" w:rsidP="00F25D72">
            <w:pPr>
              <w:pStyle w:val="TableParagraph"/>
              <w:tabs>
                <w:tab w:val="left" w:pos="9072"/>
              </w:tabs>
              <w:spacing w:before="40" w:after="40"/>
              <w:ind w:left="1" w:hanging="146"/>
              <w:rPr>
                <w:spacing w:val="-8"/>
                <w:sz w:val="28"/>
                <w:szCs w:val="28"/>
              </w:rPr>
            </w:pPr>
            <w:r w:rsidRPr="00542B23">
              <w:rPr>
                <w:spacing w:val="-8"/>
                <w:sz w:val="26"/>
                <w:szCs w:val="26"/>
              </w:rPr>
              <w:t>47</w:t>
            </w:r>
          </w:p>
        </w:tc>
        <w:tc>
          <w:tcPr>
            <w:tcW w:w="377" w:type="pct"/>
            <w:vAlign w:val="center"/>
          </w:tcPr>
          <w:p w14:paraId="4B0210A8" w14:textId="77777777" w:rsidR="00F25D72" w:rsidRPr="00542B23" w:rsidRDefault="00F25D72" w:rsidP="00F25D72">
            <w:pPr>
              <w:pStyle w:val="TableParagraph"/>
              <w:tabs>
                <w:tab w:val="left" w:pos="9072"/>
              </w:tabs>
              <w:spacing w:before="40" w:after="40"/>
              <w:ind w:left="147" w:right="150"/>
              <w:rPr>
                <w:sz w:val="28"/>
                <w:szCs w:val="28"/>
              </w:rPr>
            </w:pPr>
            <w:r w:rsidRPr="00542B23">
              <w:rPr>
                <w:sz w:val="26"/>
                <w:szCs w:val="26"/>
              </w:rPr>
              <w:t>3</w:t>
            </w:r>
          </w:p>
        </w:tc>
        <w:tc>
          <w:tcPr>
            <w:tcW w:w="415" w:type="pct"/>
            <w:vAlign w:val="center"/>
          </w:tcPr>
          <w:p w14:paraId="2945EB1A" w14:textId="77777777" w:rsidR="00F25D72" w:rsidRPr="00542B23" w:rsidRDefault="00F25D72" w:rsidP="00F25D72">
            <w:pPr>
              <w:pStyle w:val="TableParagraph"/>
              <w:tabs>
                <w:tab w:val="left" w:pos="9072"/>
              </w:tabs>
              <w:spacing w:before="40" w:after="40"/>
              <w:rPr>
                <w:b/>
                <w:sz w:val="28"/>
                <w:szCs w:val="28"/>
              </w:rPr>
            </w:pPr>
            <w:r w:rsidRPr="00542B23">
              <w:rPr>
                <w:b/>
                <w:sz w:val="26"/>
                <w:szCs w:val="26"/>
              </w:rPr>
              <w:t>2.217</w:t>
            </w:r>
          </w:p>
        </w:tc>
      </w:tr>
      <w:tr w:rsidR="00542B23" w:rsidRPr="00542B23" w14:paraId="357DF565" w14:textId="77777777" w:rsidTr="00F25D72">
        <w:trPr>
          <w:trHeight w:val="449"/>
          <w:jc w:val="center"/>
        </w:trPr>
        <w:tc>
          <w:tcPr>
            <w:tcW w:w="462" w:type="pct"/>
            <w:vAlign w:val="center"/>
          </w:tcPr>
          <w:p w14:paraId="46F19371" w14:textId="77777777" w:rsidR="00F25D72" w:rsidRPr="00542B23" w:rsidRDefault="00F25D72" w:rsidP="00F25D72">
            <w:pPr>
              <w:pStyle w:val="TableParagraph"/>
              <w:tabs>
                <w:tab w:val="left" w:pos="9072"/>
              </w:tabs>
              <w:spacing w:before="40" w:after="40"/>
              <w:ind w:left="127" w:right="125"/>
              <w:rPr>
                <w:b/>
                <w:sz w:val="28"/>
                <w:szCs w:val="28"/>
              </w:rPr>
            </w:pPr>
            <w:r w:rsidRPr="00542B23">
              <w:rPr>
                <w:b/>
                <w:sz w:val="26"/>
                <w:szCs w:val="26"/>
              </w:rPr>
              <w:t>2022</w:t>
            </w:r>
          </w:p>
        </w:tc>
        <w:tc>
          <w:tcPr>
            <w:tcW w:w="333" w:type="pct"/>
            <w:vAlign w:val="center"/>
          </w:tcPr>
          <w:p w14:paraId="3CB23CC7" w14:textId="77777777" w:rsidR="00F25D72" w:rsidRPr="00542B23" w:rsidRDefault="00F25D72" w:rsidP="00F25D72">
            <w:pPr>
              <w:pStyle w:val="TableParagraph"/>
              <w:tabs>
                <w:tab w:val="left" w:pos="9072"/>
              </w:tabs>
              <w:spacing w:before="40" w:after="40"/>
              <w:ind w:left="83" w:right="82"/>
              <w:rPr>
                <w:sz w:val="28"/>
                <w:szCs w:val="28"/>
              </w:rPr>
            </w:pPr>
            <w:r w:rsidRPr="00542B23">
              <w:rPr>
                <w:sz w:val="26"/>
                <w:szCs w:val="26"/>
              </w:rPr>
              <w:t>88</w:t>
            </w:r>
          </w:p>
        </w:tc>
        <w:tc>
          <w:tcPr>
            <w:tcW w:w="334" w:type="pct"/>
            <w:vAlign w:val="center"/>
          </w:tcPr>
          <w:p w14:paraId="1CD27942" w14:textId="77777777" w:rsidR="00F25D72" w:rsidRPr="00542B23" w:rsidRDefault="00F25D72" w:rsidP="00F25D72">
            <w:pPr>
              <w:pStyle w:val="TableParagraph"/>
              <w:tabs>
                <w:tab w:val="left" w:pos="9072"/>
              </w:tabs>
              <w:spacing w:before="40" w:after="40"/>
              <w:ind w:right="103"/>
              <w:jc w:val="right"/>
              <w:rPr>
                <w:sz w:val="28"/>
                <w:szCs w:val="28"/>
              </w:rPr>
            </w:pPr>
            <w:r w:rsidRPr="00542B23">
              <w:rPr>
                <w:sz w:val="26"/>
                <w:szCs w:val="26"/>
              </w:rPr>
              <w:t>101</w:t>
            </w:r>
          </w:p>
        </w:tc>
        <w:tc>
          <w:tcPr>
            <w:tcW w:w="333" w:type="pct"/>
            <w:vAlign w:val="center"/>
          </w:tcPr>
          <w:p w14:paraId="5182A015" w14:textId="77777777" w:rsidR="00F25D72" w:rsidRPr="00542B23" w:rsidRDefault="00F25D72" w:rsidP="00F25D72">
            <w:pPr>
              <w:pStyle w:val="TableParagraph"/>
              <w:tabs>
                <w:tab w:val="left" w:pos="9072"/>
              </w:tabs>
              <w:spacing w:before="40" w:after="40"/>
              <w:ind w:left="86" w:right="80"/>
              <w:rPr>
                <w:sz w:val="28"/>
                <w:szCs w:val="28"/>
              </w:rPr>
            </w:pPr>
            <w:r w:rsidRPr="00542B23">
              <w:rPr>
                <w:sz w:val="26"/>
                <w:szCs w:val="26"/>
              </w:rPr>
              <w:t>76</w:t>
            </w:r>
          </w:p>
        </w:tc>
        <w:tc>
          <w:tcPr>
            <w:tcW w:w="334" w:type="pct"/>
            <w:vAlign w:val="center"/>
          </w:tcPr>
          <w:p w14:paraId="1B442DEF" w14:textId="77777777" w:rsidR="00F25D72" w:rsidRPr="00542B23" w:rsidRDefault="00F25D72" w:rsidP="00F25D72">
            <w:pPr>
              <w:pStyle w:val="TableParagraph"/>
              <w:tabs>
                <w:tab w:val="left" w:pos="9072"/>
              </w:tabs>
              <w:spacing w:before="40" w:after="40"/>
              <w:ind w:left="89" w:right="84"/>
              <w:rPr>
                <w:sz w:val="28"/>
                <w:szCs w:val="28"/>
              </w:rPr>
            </w:pPr>
            <w:r w:rsidRPr="00542B23">
              <w:rPr>
                <w:sz w:val="26"/>
                <w:szCs w:val="26"/>
              </w:rPr>
              <w:t>103</w:t>
            </w:r>
          </w:p>
        </w:tc>
        <w:tc>
          <w:tcPr>
            <w:tcW w:w="333" w:type="pct"/>
            <w:vAlign w:val="center"/>
          </w:tcPr>
          <w:p w14:paraId="21A2D74F" w14:textId="77777777" w:rsidR="00F25D72" w:rsidRPr="00542B23" w:rsidRDefault="00F25D72" w:rsidP="00F25D72">
            <w:pPr>
              <w:pStyle w:val="TableParagraph"/>
              <w:tabs>
                <w:tab w:val="left" w:pos="9072"/>
              </w:tabs>
              <w:spacing w:before="40" w:after="40"/>
              <w:ind w:left="86" w:right="79"/>
              <w:rPr>
                <w:sz w:val="28"/>
                <w:szCs w:val="28"/>
              </w:rPr>
            </w:pPr>
            <w:r w:rsidRPr="00542B23">
              <w:rPr>
                <w:sz w:val="26"/>
                <w:szCs w:val="26"/>
              </w:rPr>
              <w:t>173</w:t>
            </w:r>
          </w:p>
        </w:tc>
        <w:tc>
          <w:tcPr>
            <w:tcW w:w="334" w:type="pct"/>
            <w:tcBorders>
              <w:right w:val="single" w:sz="6" w:space="0" w:color="000000"/>
            </w:tcBorders>
            <w:vAlign w:val="center"/>
          </w:tcPr>
          <w:p w14:paraId="7F2AAEFD" w14:textId="77777777" w:rsidR="00F25D72" w:rsidRPr="00542B23" w:rsidRDefault="00F25D72" w:rsidP="00F25D72">
            <w:pPr>
              <w:pStyle w:val="TableParagraph"/>
              <w:tabs>
                <w:tab w:val="left" w:pos="9072"/>
              </w:tabs>
              <w:spacing w:before="40" w:after="40"/>
              <w:ind w:left="87" w:right="81"/>
              <w:rPr>
                <w:sz w:val="28"/>
                <w:szCs w:val="28"/>
              </w:rPr>
            </w:pPr>
            <w:r w:rsidRPr="00542B23">
              <w:rPr>
                <w:sz w:val="26"/>
                <w:szCs w:val="26"/>
              </w:rPr>
              <w:t>136</w:t>
            </w:r>
          </w:p>
        </w:tc>
        <w:tc>
          <w:tcPr>
            <w:tcW w:w="333" w:type="pct"/>
            <w:tcBorders>
              <w:left w:val="single" w:sz="6" w:space="0" w:color="000000"/>
            </w:tcBorders>
            <w:vAlign w:val="center"/>
          </w:tcPr>
          <w:p w14:paraId="23881014" w14:textId="77777777" w:rsidR="00F25D72" w:rsidRPr="00542B23" w:rsidRDefault="00F25D72" w:rsidP="00F25D72">
            <w:pPr>
              <w:pStyle w:val="TableParagraph"/>
              <w:tabs>
                <w:tab w:val="left" w:pos="9072"/>
              </w:tabs>
              <w:spacing w:before="40" w:after="40"/>
              <w:ind w:left="86" w:right="83"/>
              <w:rPr>
                <w:sz w:val="28"/>
                <w:szCs w:val="28"/>
              </w:rPr>
            </w:pPr>
            <w:r w:rsidRPr="00542B23">
              <w:rPr>
                <w:sz w:val="26"/>
                <w:szCs w:val="26"/>
              </w:rPr>
              <w:t>329</w:t>
            </w:r>
          </w:p>
        </w:tc>
        <w:tc>
          <w:tcPr>
            <w:tcW w:w="334" w:type="pct"/>
            <w:vAlign w:val="center"/>
          </w:tcPr>
          <w:p w14:paraId="35DDA5F5" w14:textId="77777777" w:rsidR="00F25D72" w:rsidRPr="00542B23" w:rsidRDefault="00F25D72" w:rsidP="00F25D72">
            <w:pPr>
              <w:pStyle w:val="TableParagraph"/>
              <w:tabs>
                <w:tab w:val="left" w:pos="9072"/>
              </w:tabs>
              <w:spacing w:before="40" w:after="40"/>
              <w:ind w:left="88" w:right="87"/>
              <w:rPr>
                <w:sz w:val="28"/>
                <w:szCs w:val="28"/>
              </w:rPr>
            </w:pPr>
            <w:r w:rsidRPr="00542B23">
              <w:rPr>
                <w:sz w:val="26"/>
                <w:szCs w:val="26"/>
              </w:rPr>
              <w:t>515</w:t>
            </w:r>
          </w:p>
        </w:tc>
        <w:tc>
          <w:tcPr>
            <w:tcW w:w="327" w:type="pct"/>
            <w:vAlign w:val="center"/>
          </w:tcPr>
          <w:p w14:paraId="133487EA" w14:textId="77777777" w:rsidR="00F25D72" w:rsidRPr="00542B23" w:rsidRDefault="00F25D72" w:rsidP="00F25D72">
            <w:pPr>
              <w:pStyle w:val="TableParagraph"/>
              <w:tabs>
                <w:tab w:val="left" w:pos="9072"/>
              </w:tabs>
              <w:spacing w:before="40" w:after="40"/>
              <w:ind w:left="87" w:right="86"/>
              <w:rPr>
                <w:sz w:val="28"/>
                <w:szCs w:val="28"/>
              </w:rPr>
            </w:pPr>
            <w:r w:rsidRPr="00542B23">
              <w:rPr>
                <w:sz w:val="26"/>
                <w:szCs w:val="26"/>
              </w:rPr>
              <w:t>653</w:t>
            </w:r>
          </w:p>
        </w:tc>
        <w:tc>
          <w:tcPr>
            <w:tcW w:w="376" w:type="pct"/>
            <w:vAlign w:val="center"/>
          </w:tcPr>
          <w:p w14:paraId="614EE2AA" w14:textId="77777777" w:rsidR="00F25D72" w:rsidRPr="00542B23" w:rsidRDefault="00F25D72" w:rsidP="00F25D72">
            <w:pPr>
              <w:pStyle w:val="TableParagraph"/>
              <w:tabs>
                <w:tab w:val="left" w:pos="9072"/>
              </w:tabs>
              <w:spacing w:before="40" w:after="40"/>
              <w:ind w:left="89" w:right="93"/>
              <w:rPr>
                <w:sz w:val="28"/>
                <w:szCs w:val="28"/>
              </w:rPr>
            </w:pPr>
            <w:r w:rsidRPr="00542B23">
              <w:rPr>
                <w:sz w:val="26"/>
                <w:szCs w:val="26"/>
              </w:rPr>
              <w:t>283</w:t>
            </w:r>
          </w:p>
        </w:tc>
        <w:tc>
          <w:tcPr>
            <w:tcW w:w="375" w:type="pct"/>
            <w:vAlign w:val="center"/>
          </w:tcPr>
          <w:p w14:paraId="2A5A789D" w14:textId="77777777" w:rsidR="00F25D72" w:rsidRPr="00542B23" w:rsidRDefault="00F25D72" w:rsidP="00F25D72">
            <w:pPr>
              <w:pStyle w:val="TableParagraph"/>
              <w:tabs>
                <w:tab w:val="left" w:pos="9072"/>
              </w:tabs>
              <w:spacing w:before="40" w:after="40"/>
              <w:ind w:left="1" w:hanging="146"/>
              <w:rPr>
                <w:spacing w:val="-8"/>
                <w:sz w:val="28"/>
                <w:szCs w:val="28"/>
              </w:rPr>
            </w:pPr>
            <w:r w:rsidRPr="00542B23">
              <w:rPr>
                <w:spacing w:val="-8"/>
                <w:sz w:val="26"/>
                <w:szCs w:val="26"/>
              </w:rPr>
              <w:t>87</w:t>
            </w:r>
          </w:p>
        </w:tc>
        <w:tc>
          <w:tcPr>
            <w:tcW w:w="377" w:type="pct"/>
            <w:vAlign w:val="center"/>
          </w:tcPr>
          <w:p w14:paraId="6BD1E53E" w14:textId="77777777" w:rsidR="00F25D72" w:rsidRPr="00542B23" w:rsidRDefault="00F25D72" w:rsidP="00F25D72">
            <w:pPr>
              <w:pStyle w:val="TableParagraph"/>
              <w:tabs>
                <w:tab w:val="left" w:pos="9072"/>
              </w:tabs>
              <w:spacing w:before="40" w:after="40"/>
              <w:ind w:left="147" w:right="150"/>
              <w:rPr>
                <w:sz w:val="28"/>
                <w:szCs w:val="28"/>
              </w:rPr>
            </w:pPr>
            <w:r w:rsidRPr="00542B23">
              <w:rPr>
                <w:sz w:val="26"/>
                <w:szCs w:val="26"/>
              </w:rPr>
              <w:t>11</w:t>
            </w:r>
          </w:p>
        </w:tc>
        <w:tc>
          <w:tcPr>
            <w:tcW w:w="415" w:type="pct"/>
            <w:vAlign w:val="center"/>
          </w:tcPr>
          <w:p w14:paraId="6E545CED" w14:textId="77777777" w:rsidR="00F25D72" w:rsidRPr="00542B23" w:rsidRDefault="00F25D72" w:rsidP="00F25D72">
            <w:pPr>
              <w:pStyle w:val="TableParagraph"/>
              <w:tabs>
                <w:tab w:val="left" w:pos="9072"/>
              </w:tabs>
              <w:spacing w:before="40" w:after="40"/>
              <w:rPr>
                <w:b/>
                <w:sz w:val="28"/>
                <w:szCs w:val="28"/>
              </w:rPr>
            </w:pPr>
            <w:r w:rsidRPr="00542B23">
              <w:rPr>
                <w:b/>
                <w:sz w:val="26"/>
                <w:szCs w:val="26"/>
              </w:rPr>
              <w:t>2.555</w:t>
            </w:r>
          </w:p>
        </w:tc>
      </w:tr>
      <w:tr w:rsidR="00542B23" w:rsidRPr="00542B23" w14:paraId="4771C5BB" w14:textId="77777777" w:rsidTr="00F25D72">
        <w:trPr>
          <w:trHeight w:val="449"/>
          <w:jc w:val="center"/>
        </w:trPr>
        <w:tc>
          <w:tcPr>
            <w:tcW w:w="462" w:type="pct"/>
          </w:tcPr>
          <w:p w14:paraId="3C3C02ED" w14:textId="77777777" w:rsidR="00F25D72" w:rsidRPr="00542B23" w:rsidRDefault="00F25D72" w:rsidP="00F25D72">
            <w:pPr>
              <w:pStyle w:val="TableParagraph"/>
              <w:tabs>
                <w:tab w:val="left" w:pos="9072"/>
              </w:tabs>
              <w:spacing w:before="40" w:after="40"/>
              <w:ind w:left="127" w:right="125"/>
              <w:rPr>
                <w:b/>
                <w:sz w:val="28"/>
                <w:szCs w:val="28"/>
              </w:rPr>
            </w:pPr>
            <w:r w:rsidRPr="00542B23">
              <w:rPr>
                <w:b/>
                <w:sz w:val="26"/>
                <w:szCs w:val="26"/>
              </w:rPr>
              <w:t>2023</w:t>
            </w:r>
          </w:p>
        </w:tc>
        <w:tc>
          <w:tcPr>
            <w:tcW w:w="333" w:type="pct"/>
            <w:vAlign w:val="center"/>
          </w:tcPr>
          <w:p w14:paraId="654912C4" w14:textId="77777777" w:rsidR="00F25D72" w:rsidRPr="00542B23" w:rsidRDefault="00F25D72" w:rsidP="00F25D72">
            <w:pPr>
              <w:pStyle w:val="TableParagraph"/>
              <w:tabs>
                <w:tab w:val="left" w:pos="9072"/>
              </w:tabs>
              <w:spacing w:before="40" w:after="40"/>
              <w:ind w:left="83" w:right="82"/>
              <w:rPr>
                <w:sz w:val="28"/>
                <w:szCs w:val="28"/>
              </w:rPr>
            </w:pPr>
            <w:r w:rsidRPr="00542B23">
              <w:rPr>
                <w:sz w:val="26"/>
                <w:szCs w:val="26"/>
              </w:rPr>
              <w:t>42</w:t>
            </w:r>
          </w:p>
        </w:tc>
        <w:tc>
          <w:tcPr>
            <w:tcW w:w="334" w:type="pct"/>
            <w:vAlign w:val="center"/>
          </w:tcPr>
          <w:p w14:paraId="3F61CCC8" w14:textId="77777777" w:rsidR="00F25D72" w:rsidRPr="00542B23" w:rsidRDefault="00F25D72" w:rsidP="00F25D72">
            <w:pPr>
              <w:pStyle w:val="TableParagraph"/>
              <w:tabs>
                <w:tab w:val="left" w:pos="9072"/>
              </w:tabs>
              <w:spacing w:before="40" w:after="40"/>
              <w:ind w:right="103"/>
              <w:jc w:val="right"/>
              <w:rPr>
                <w:sz w:val="28"/>
                <w:szCs w:val="28"/>
              </w:rPr>
            </w:pPr>
            <w:r w:rsidRPr="00542B23">
              <w:rPr>
                <w:sz w:val="26"/>
                <w:szCs w:val="26"/>
              </w:rPr>
              <w:t>27</w:t>
            </w:r>
          </w:p>
        </w:tc>
        <w:tc>
          <w:tcPr>
            <w:tcW w:w="333" w:type="pct"/>
            <w:vAlign w:val="center"/>
          </w:tcPr>
          <w:p w14:paraId="25F9FDDC" w14:textId="77777777" w:rsidR="00F25D72" w:rsidRPr="00542B23" w:rsidRDefault="00F25D72" w:rsidP="00F25D72">
            <w:pPr>
              <w:pStyle w:val="TableParagraph"/>
              <w:tabs>
                <w:tab w:val="left" w:pos="9072"/>
              </w:tabs>
              <w:spacing w:before="40" w:after="40"/>
              <w:ind w:left="86" w:right="80"/>
              <w:rPr>
                <w:sz w:val="28"/>
                <w:szCs w:val="28"/>
              </w:rPr>
            </w:pPr>
            <w:r w:rsidRPr="00542B23">
              <w:rPr>
                <w:sz w:val="26"/>
                <w:szCs w:val="26"/>
              </w:rPr>
              <w:t>28</w:t>
            </w:r>
          </w:p>
        </w:tc>
        <w:tc>
          <w:tcPr>
            <w:tcW w:w="334" w:type="pct"/>
            <w:vAlign w:val="center"/>
          </w:tcPr>
          <w:p w14:paraId="028C954D" w14:textId="77777777" w:rsidR="00F25D72" w:rsidRPr="00542B23" w:rsidRDefault="00F25D72" w:rsidP="00F25D72">
            <w:pPr>
              <w:pStyle w:val="TableParagraph"/>
              <w:tabs>
                <w:tab w:val="left" w:pos="9072"/>
              </w:tabs>
              <w:spacing w:before="40" w:after="40"/>
              <w:ind w:left="89" w:right="84"/>
              <w:rPr>
                <w:sz w:val="28"/>
                <w:szCs w:val="28"/>
              </w:rPr>
            </w:pPr>
            <w:r w:rsidRPr="00542B23">
              <w:rPr>
                <w:sz w:val="26"/>
                <w:szCs w:val="26"/>
              </w:rPr>
              <w:t>81</w:t>
            </w:r>
          </w:p>
        </w:tc>
        <w:tc>
          <w:tcPr>
            <w:tcW w:w="333" w:type="pct"/>
            <w:vAlign w:val="center"/>
          </w:tcPr>
          <w:p w14:paraId="66485D2C" w14:textId="77777777" w:rsidR="00F25D72" w:rsidRPr="00542B23" w:rsidRDefault="00F25D72" w:rsidP="00F25D72">
            <w:pPr>
              <w:pStyle w:val="TableParagraph"/>
              <w:tabs>
                <w:tab w:val="left" w:pos="9072"/>
              </w:tabs>
              <w:spacing w:before="40" w:after="40"/>
              <w:ind w:left="86" w:right="79"/>
              <w:rPr>
                <w:sz w:val="28"/>
                <w:szCs w:val="28"/>
              </w:rPr>
            </w:pPr>
            <w:r w:rsidRPr="00542B23">
              <w:rPr>
                <w:sz w:val="26"/>
                <w:szCs w:val="26"/>
              </w:rPr>
              <w:t>98</w:t>
            </w:r>
          </w:p>
        </w:tc>
        <w:tc>
          <w:tcPr>
            <w:tcW w:w="334" w:type="pct"/>
            <w:tcBorders>
              <w:right w:val="single" w:sz="6" w:space="0" w:color="000000"/>
            </w:tcBorders>
            <w:vAlign w:val="center"/>
          </w:tcPr>
          <w:p w14:paraId="012B55A7" w14:textId="77777777" w:rsidR="00F25D72" w:rsidRPr="00542B23" w:rsidRDefault="00F25D72" w:rsidP="00F25D72">
            <w:pPr>
              <w:pStyle w:val="TableParagraph"/>
              <w:tabs>
                <w:tab w:val="left" w:pos="9072"/>
              </w:tabs>
              <w:spacing w:before="40" w:after="40"/>
              <w:ind w:left="85" w:right="83"/>
              <w:rPr>
                <w:sz w:val="28"/>
                <w:szCs w:val="28"/>
              </w:rPr>
            </w:pPr>
            <w:r w:rsidRPr="00542B23">
              <w:rPr>
                <w:sz w:val="26"/>
                <w:szCs w:val="26"/>
              </w:rPr>
              <w:t>256</w:t>
            </w:r>
          </w:p>
        </w:tc>
        <w:tc>
          <w:tcPr>
            <w:tcW w:w="333" w:type="pct"/>
            <w:tcBorders>
              <w:left w:val="single" w:sz="6" w:space="0" w:color="000000"/>
            </w:tcBorders>
            <w:vAlign w:val="center"/>
          </w:tcPr>
          <w:p w14:paraId="7681AB07" w14:textId="77777777" w:rsidR="00F25D72" w:rsidRPr="00542B23" w:rsidRDefault="00F25D72" w:rsidP="00F25D72">
            <w:pPr>
              <w:pStyle w:val="TableParagraph"/>
              <w:tabs>
                <w:tab w:val="left" w:pos="9072"/>
              </w:tabs>
              <w:spacing w:before="40" w:after="40"/>
              <w:ind w:left="86" w:right="83"/>
              <w:rPr>
                <w:sz w:val="28"/>
                <w:szCs w:val="28"/>
              </w:rPr>
            </w:pPr>
            <w:r w:rsidRPr="00542B23">
              <w:rPr>
                <w:sz w:val="26"/>
                <w:szCs w:val="26"/>
              </w:rPr>
              <w:t>72</w:t>
            </w:r>
          </w:p>
        </w:tc>
        <w:tc>
          <w:tcPr>
            <w:tcW w:w="334" w:type="pct"/>
            <w:vAlign w:val="center"/>
          </w:tcPr>
          <w:p w14:paraId="678B10B2" w14:textId="77777777" w:rsidR="00F25D72" w:rsidRPr="00542B23" w:rsidRDefault="00F25D72" w:rsidP="00F25D72">
            <w:pPr>
              <w:pStyle w:val="TableParagraph"/>
              <w:tabs>
                <w:tab w:val="left" w:pos="9072"/>
              </w:tabs>
              <w:spacing w:before="40" w:after="40"/>
              <w:ind w:left="88" w:right="87"/>
              <w:rPr>
                <w:sz w:val="28"/>
                <w:szCs w:val="28"/>
              </w:rPr>
            </w:pPr>
            <w:r w:rsidRPr="00542B23">
              <w:rPr>
                <w:sz w:val="26"/>
                <w:szCs w:val="26"/>
              </w:rPr>
              <w:t>261</w:t>
            </w:r>
          </w:p>
        </w:tc>
        <w:tc>
          <w:tcPr>
            <w:tcW w:w="327" w:type="pct"/>
            <w:vAlign w:val="center"/>
          </w:tcPr>
          <w:p w14:paraId="5D0C6A48" w14:textId="77777777" w:rsidR="00F25D72" w:rsidRPr="00542B23" w:rsidRDefault="00F25D72" w:rsidP="00F25D72">
            <w:pPr>
              <w:pStyle w:val="TableParagraph"/>
              <w:tabs>
                <w:tab w:val="left" w:pos="9072"/>
              </w:tabs>
              <w:spacing w:before="40" w:after="40"/>
              <w:ind w:left="87" w:right="86"/>
              <w:rPr>
                <w:sz w:val="28"/>
                <w:szCs w:val="28"/>
              </w:rPr>
            </w:pPr>
            <w:r w:rsidRPr="00542B23">
              <w:rPr>
                <w:sz w:val="26"/>
                <w:szCs w:val="26"/>
              </w:rPr>
              <w:t>602</w:t>
            </w:r>
          </w:p>
        </w:tc>
        <w:tc>
          <w:tcPr>
            <w:tcW w:w="376" w:type="pct"/>
            <w:vAlign w:val="center"/>
          </w:tcPr>
          <w:p w14:paraId="40564265" w14:textId="77777777" w:rsidR="00F25D72" w:rsidRPr="00542B23" w:rsidRDefault="00F25D72" w:rsidP="00F25D72">
            <w:pPr>
              <w:pStyle w:val="TableParagraph"/>
              <w:tabs>
                <w:tab w:val="left" w:pos="9072"/>
              </w:tabs>
              <w:spacing w:before="40" w:after="40"/>
              <w:ind w:left="89" w:right="93"/>
              <w:rPr>
                <w:sz w:val="28"/>
                <w:szCs w:val="28"/>
              </w:rPr>
            </w:pPr>
            <w:r w:rsidRPr="00542B23">
              <w:rPr>
                <w:sz w:val="26"/>
                <w:szCs w:val="26"/>
              </w:rPr>
              <w:t>6</w:t>
            </w:r>
          </w:p>
        </w:tc>
        <w:tc>
          <w:tcPr>
            <w:tcW w:w="375" w:type="pct"/>
            <w:vAlign w:val="center"/>
          </w:tcPr>
          <w:p w14:paraId="483DE84B" w14:textId="77777777" w:rsidR="00F25D72" w:rsidRPr="00542B23" w:rsidRDefault="00F25D72" w:rsidP="00F25D72">
            <w:pPr>
              <w:pStyle w:val="TableParagraph"/>
              <w:tabs>
                <w:tab w:val="left" w:pos="9072"/>
              </w:tabs>
              <w:spacing w:before="40" w:after="40"/>
              <w:ind w:left="1" w:hanging="146"/>
              <w:rPr>
                <w:spacing w:val="-8"/>
                <w:sz w:val="28"/>
                <w:szCs w:val="28"/>
              </w:rPr>
            </w:pPr>
            <w:r w:rsidRPr="00542B23">
              <w:rPr>
                <w:spacing w:val="-8"/>
                <w:sz w:val="26"/>
                <w:szCs w:val="26"/>
              </w:rPr>
              <w:t>16</w:t>
            </w:r>
          </w:p>
        </w:tc>
        <w:tc>
          <w:tcPr>
            <w:tcW w:w="377" w:type="pct"/>
            <w:vAlign w:val="center"/>
          </w:tcPr>
          <w:p w14:paraId="0A0569A7" w14:textId="77777777" w:rsidR="00F25D72" w:rsidRPr="00542B23" w:rsidRDefault="00F25D72" w:rsidP="00F25D72">
            <w:pPr>
              <w:pStyle w:val="TableParagraph"/>
              <w:tabs>
                <w:tab w:val="left" w:pos="9072"/>
              </w:tabs>
              <w:spacing w:before="40" w:after="40"/>
              <w:ind w:left="147" w:right="150"/>
              <w:rPr>
                <w:sz w:val="28"/>
                <w:szCs w:val="28"/>
              </w:rPr>
            </w:pPr>
            <w:r w:rsidRPr="00542B23">
              <w:rPr>
                <w:sz w:val="26"/>
                <w:szCs w:val="26"/>
              </w:rPr>
              <w:t>23</w:t>
            </w:r>
          </w:p>
        </w:tc>
        <w:tc>
          <w:tcPr>
            <w:tcW w:w="415" w:type="pct"/>
            <w:vAlign w:val="center"/>
          </w:tcPr>
          <w:p w14:paraId="0CB2EE6F" w14:textId="77777777" w:rsidR="00F25D72" w:rsidRPr="00542B23" w:rsidRDefault="00F25D72" w:rsidP="00F25D72">
            <w:pPr>
              <w:pStyle w:val="TableParagraph"/>
              <w:tabs>
                <w:tab w:val="left" w:pos="9072"/>
              </w:tabs>
              <w:spacing w:before="40" w:after="40"/>
              <w:rPr>
                <w:b/>
                <w:sz w:val="28"/>
                <w:szCs w:val="28"/>
              </w:rPr>
            </w:pPr>
            <w:r w:rsidRPr="00542B23">
              <w:rPr>
                <w:b/>
                <w:sz w:val="26"/>
                <w:szCs w:val="26"/>
              </w:rPr>
              <w:t>1.512</w:t>
            </w:r>
          </w:p>
        </w:tc>
      </w:tr>
      <w:tr w:rsidR="00542B23" w:rsidRPr="00542B23" w14:paraId="2C1100D6" w14:textId="77777777" w:rsidTr="00F25D72">
        <w:trPr>
          <w:trHeight w:val="449"/>
          <w:jc w:val="center"/>
        </w:trPr>
        <w:tc>
          <w:tcPr>
            <w:tcW w:w="462" w:type="pct"/>
          </w:tcPr>
          <w:p w14:paraId="72BB739E" w14:textId="77777777" w:rsidR="00F25D72" w:rsidRPr="00542B23" w:rsidRDefault="00F25D72" w:rsidP="00F25D72">
            <w:pPr>
              <w:pStyle w:val="TableParagraph"/>
              <w:tabs>
                <w:tab w:val="left" w:pos="9072"/>
              </w:tabs>
              <w:spacing w:before="40" w:after="40"/>
              <w:ind w:left="127" w:right="125"/>
              <w:rPr>
                <w:b/>
                <w:sz w:val="26"/>
                <w:szCs w:val="26"/>
              </w:rPr>
            </w:pPr>
            <w:r w:rsidRPr="00542B23">
              <w:rPr>
                <w:b/>
                <w:sz w:val="26"/>
                <w:szCs w:val="26"/>
              </w:rPr>
              <w:t>Trung bình</w:t>
            </w:r>
          </w:p>
        </w:tc>
        <w:tc>
          <w:tcPr>
            <w:tcW w:w="333" w:type="pct"/>
          </w:tcPr>
          <w:p w14:paraId="1C4F68B1" w14:textId="77777777" w:rsidR="00F25D72" w:rsidRPr="00542B23" w:rsidRDefault="00F25D72" w:rsidP="00F25D72">
            <w:pPr>
              <w:pStyle w:val="TableParagraph"/>
              <w:tabs>
                <w:tab w:val="left" w:pos="9072"/>
              </w:tabs>
              <w:spacing w:before="40" w:after="40"/>
              <w:ind w:left="83" w:right="82"/>
              <w:rPr>
                <w:sz w:val="26"/>
                <w:szCs w:val="26"/>
              </w:rPr>
            </w:pPr>
            <w:r w:rsidRPr="00542B23">
              <w:rPr>
                <w:b/>
                <w:sz w:val="26"/>
                <w:szCs w:val="26"/>
              </w:rPr>
              <w:t>61</w:t>
            </w:r>
          </w:p>
        </w:tc>
        <w:tc>
          <w:tcPr>
            <w:tcW w:w="334" w:type="pct"/>
          </w:tcPr>
          <w:p w14:paraId="2D6FFE2E" w14:textId="77777777" w:rsidR="00F25D72" w:rsidRPr="00542B23" w:rsidRDefault="00F25D72" w:rsidP="00F25D72">
            <w:pPr>
              <w:pStyle w:val="TableParagraph"/>
              <w:tabs>
                <w:tab w:val="left" w:pos="9072"/>
              </w:tabs>
              <w:spacing w:before="40" w:after="40"/>
              <w:ind w:right="103"/>
              <w:jc w:val="right"/>
              <w:rPr>
                <w:sz w:val="26"/>
                <w:szCs w:val="26"/>
              </w:rPr>
            </w:pPr>
            <w:r w:rsidRPr="00542B23">
              <w:rPr>
                <w:b/>
                <w:sz w:val="26"/>
                <w:szCs w:val="26"/>
              </w:rPr>
              <w:t>37</w:t>
            </w:r>
          </w:p>
        </w:tc>
        <w:tc>
          <w:tcPr>
            <w:tcW w:w="333" w:type="pct"/>
          </w:tcPr>
          <w:p w14:paraId="3C77072C" w14:textId="77777777" w:rsidR="00F25D72" w:rsidRPr="00542B23" w:rsidRDefault="00F25D72" w:rsidP="00F25D72">
            <w:pPr>
              <w:pStyle w:val="TableParagraph"/>
              <w:tabs>
                <w:tab w:val="left" w:pos="9072"/>
              </w:tabs>
              <w:spacing w:before="40" w:after="40"/>
              <w:ind w:left="86" w:right="80"/>
              <w:rPr>
                <w:sz w:val="26"/>
                <w:szCs w:val="26"/>
              </w:rPr>
            </w:pPr>
            <w:r w:rsidRPr="00542B23">
              <w:rPr>
                <w:b/>
                <w:sz w:val="26"/>
                <w:szCs w:val="26"/>
              </w:rPr>
              <w:t>50</w:t>
            </w:r>
          </w:p>
        </w:tc>
        <w:tc>
          <w:tcPr>
            <w:tcW w:w="334" w:type="pct"/>
          </w:tcPr>
          <w:p w14:paraId="3D5B025E" w14:textId="77777777" w:rsidR="00F25D72" w:rsidRPr="00542B23" w:rsidRDefault="00F25D72" w:rsidP="00F25D72">
            <w:pPr>
              <w:pStyle w:val="TableParagraph"/>
              <w:tabs>
                <w:tab w:val="left" w:pos="9072"/>
              </w:tabs>
              <w:spacing w:before="40" w:after="40"/>
              <w:ind w:left="89" w:right="84"/>
              <w:rPr>
                <w:sz w:val="26"/>
                <w:szCs w:val="26"/>
              </w:rPr>
            </w:pPr>
            <w:r w:rsidRPr="00542B23">
              <w:rPr>
                <w:b/>
                <w:sz w:val="26"/>
                <w:szCs w:val="26"/>
              </w:rPr>
              <w:t>96</w:t>
            </w:r>
          </w:p>
        </w:tc>
        <w:tc>
          <w:tcPr>
            <w:tcW w:w="333" w:type="pct"/>
          </w:tcPr>
          <w:p w14:paraId="6776B2C1" w14:textId="77777777" w:rsidR="00F25D72" w:rsidRPr="00542B23" w:rsidRDefault="00F25D72" w:rsidP="00F25D72">
            <w:pPr>
              <w:pStyle w:val="TableParagraph"/>
              <w:tabs>
                <w:tab w:val="left" w:pos="9072"/>
              </w:tabs>
              <w:spacing w:before="40" w:after="40"/>
              <w:ind w:left="86" w:right="79"/>
              <w:rPr>
                <w:sz w:val="26"/>
                <w:szCs w:val="26"/>
              </w:rPr>
            </w:pPr>
            <w:r w:rsidRPr="00542B23">
              <w:rPr>
                <w:b/>
                <w:sz w:val="26"/>
                <w:szCs w:val="26"/>
              </w:rPr>
              <w:t>140</w:t>
            </w:r>
          </w:p>
        </w:tc>
        <w:tc>
          <w:tcPr>
            <w:tcW w:w="334" w:type="pct"/>
            <w:tcBorders>
              <w:right w:val="single" w:sz="6" w:space="0" w:color="000000"/>
            </w:tcBorders>
          </w:tcPr>
          <w:p w14:paraId="4FB47173" w14:textId="77777777" w:rsidR="00F25D72" w:rsidRPr="00542B23" w:rsidRDefault="00F25D72" w:rsidP="00F25D72">
            <w:pPr>
              <w:pStyle w:val="TableParagraph"/>
              <w:tabs>
                <w:tab w:val="left" w:pos="9072"/>
              </w:tabs>
              <w:spacing w:before="40" w:after="40"/>
              <w:ind w:left="85" w:right="83"/>
              <w:rPr>
                <w:sz w:val="26"/>
                <w:szCs w:val="26"/>
              </w:rPr>
            </w:pPr>
            <w:r w:rsidRPr="00542B23">
              <w:rPr>
                <w:b/>
                <w:sz w:val="26"/>
                <w:szCs w:val="26"/>
              </w:rPr>
              <w:t>145</w:t>
            </w:r>
          </w:p>
        </w:tc>
        <w:tc>
          <w:tcPr>
            <w:tcW w:w="333" w:type="pct"/>
            <w:tcBorders>
              <w:left w:val="single" w:sz="6" w:space="0" w:color="000000"/>
            </w:tcBorders>
          </w:tcPr>
          <w:p w14:paraId="587132BA" w14:textId="77777777" w:rsidR="00F25D72" w:rsidRPr="00542B23" w:rsidRDefault="00F25D72" w:rsidP="00F25D72">
            <w:pPr>
              <w:pStyle w:val="TableParagraph"/>
              <w:tabs>
                <w:tab w:val="left" w:pos="9072"/>
              </w:tabs>
              <w:spacing w:before="40" w:after="40"/>
              <w:ind w:left="86" w:right="83"/>
              <w:rPr>
                <w:sz w:val="26"/>
                <w:szCs w:val="26"/>
              </w:rPr>
            </w:pPr>
            <w:r w:rsidRPr="00542B23">
              <w:rPr>
                <w:b/>
                <w:sz w:val="26"/>
                <w:szCs w:val="26"/>
              </w:rPr>
              <w:t>246</w:t>
            </w:r>
          </w:p>
        </w:tc>
        <w:tc>
          <w:tcPr>
            <w:tcW w:w="334" w:type="pct"/>
          </w:tcPr>
          <w:p w14:paraId="09B3DD45" w14:textId="77777777" w:rsidR="00F25D72" w:rsidRPr="00542B23" w:rsidRDefault="00F25D72" w:rsidP="00F25D72">
            <w:pPr>
              <w:pStyle w:val="TableParagraph"/>
              <w:tabs>
                <w:tab w:val="left" w:pos="9072"/>
              </w:tabs>
              <w:spacing w:before="40" w:after="40"/>
              <w:ind w:left="88" w:right="87"/>
              <w:rPr>
                <w:sz w:val="26"/>
                <w:szCs w:val="26"/>
              </w:rPr>
            </w:pPr>
            <w:r w:rsidRPr="00542B23">
              <w:rPr>
                <w:b/>
                <w:sz w:val="26"/>
                <w:szCs w:val="26"/>
              </w:rPr>
              <w:t>355</w:t>
            </w:r>
          </w:p>
        </w:tc>
        <w:tc>
          <w:tcPr>
            <w:tcW w:w="327" w:type="pct"/>
          </w:tcPr>
          <w:p w14:paraId="543C4F6C" w14:textId="77777777" w:rsidR="00F25D72" w:rsidRPr="00542B23" w:rsidRDefault="00F25D72" w:rsidP="00F25D72">
            <w:pPr>
              <w:pStyle w:val="TableParagraph"/>
              <w:tabs>
                <w:tab w:val="left" w:pos="9072"/>
              </w:tabs>
              <w:spacing w:before="40" w:after="40"/>
              <w:ind w:left="87" w:right="86"/>
              <w:rPr>
                <w:sz w:val="26"/>
                <w:szCs w:val="26"/>
              </w:rPr>
            </w:pPr>
            <w:r w:rsidRPr="00542B23">
              <w:rPr>
                <w:b/>
                <w:sz w:val="26"/>
                <w:szCs w:val="26"/>
              </w:rPr>
              <w:t>426</w:t>
            </w:r>
          </w:p>
        </w:tc>
        <w:tc>
          <w:tcPr>
            <w:tcW w:w="376" w:type="pct"/>
          </w:tcPr>
          <w:p w14:paraId="28BFB448" w14:textId="77777777" w:rsidR="00F25D72" w:rsidRPr="00542B23" w:rsidRDefault="00F25D72" w:rsidP="00F25D72">
            <w:pPr>
              <w:pStyle w:val="TableParagraph"/>
              <w:tabs>
                <w:tab w:val="left" w:pos="9072"/>
              </w:tabs>
              <w:spacing w:before="40" w:after="40"/>
              <w:ind w:left="89" w:right="93"/>
              <w:rPr>
                <w:sz w:val="26"/>
                <w:szCs w:val="26"/>
              </w:rPr>
            </w:pPr>
            <w:r w:rsidRPr="00542B23">
              <w:rPr>
                <w:b/>
                <w:sz w:val="26"/>
                <w:szCs w:val="26"/>
              </w:rPr>
              <w:t>231</w:t>
            </w:r>
          </w:p>
        </w:tc>
        <w:tc>
          <w:tcPr>
            <w:tcW w:w="375" w:type="pct"/>
          </w:tcPr>
          <w:p w14:paraId="5D740406" w14:textId="77777777" w:rsidR="00F25D72" w:rsidRPr="00542B23" w:rsidRDefault="00F25D72" w:rsidP="00F25D72">
            <w:pPr>
              <w:pStyle w:val="TableParagraph"/>
              <w:tabs>
                <w:tab w:val="left" w:pos="9072"/>
              </w:tabs>
              <w:spacing w:before="40" w:after="40"/>
              <w:ind w:left="1" w:hanging="146"/>
              <w:rPr>
                <w:spacing w:val="-8"/>
                <w:sz w:val="26"/>
                <w:szCs w:val="26"/>
              </w:rPr>
            </w:pPr>
            <w:r w:rsidRPr="00542B23">
              <w:rPr>
                <w:b/>
                <w:sz w:val="26"/>
                <w:szCs w:val="26"/>
              </w:rPr>
              <w:t>45</w:t>
            </w:r>
          </w:p>
        </w:tc>
        <w:tc>
          <w:tcPr>
            <w:tcW w:w="377" w:type="pct"/>
          </w:tcPr>
          <w:p w14:paraId="46CB3A2A" w14:textId="77777777" w:rsidR="00F25D72" w:rsidRPr="00542B23" w:rsidRDefault="00F25D72" w:rsidP="00F25D72">
            <w:pPr>
              <w:pStyle w:val="TableParagraph"/>
              <w:tabs>
                <w:tab w:val="left" w:pos="9072"/>
              </w:tabs>
              <w:spacing w:before="40" w:after="40"/>
              <w:ind w:left="147" w:right="150"/>
              <w:rPr>
                <w:sz w:val="26"/>
                <w:szCs w:val="26"/>
              </w:rPr>
            </w:pPr>
            <w:r w:rsidRPr="00542B23">
              <w:rPr>
                <w:b/>
                <w:sz w:val="26"/>
                <w:szCs w:val="26"/>
              </w:rPr>
              <w:t>26</w:t>
            </w:r>
          </w:p>
        </w:tc>
        <w:tc>
          <w:tcPr>
            <w:tcW w:w="415" w:type="pct"/>
          </w:tcPr>
          <w:p w14:paraId="7D832AE1" w14:textId="77777777" w:rsidR="00F25D72" w:rsidRPr="00542B23" w:rsidRDefault="00F25D72" w:rsidP="00F25D72">
            <w:pPr>
              <w:pStyle w:val="TableParagraph"/>
              <w:tabs>
                <w:tab w:val="left" w:pos="9072"/>
              </w:tabs>
              <w:spacing w:before="40" w:after="40"/>
              <w:rPr>
                <w:b/>
                <w:sz w:val="26"/>
                <w:szCs w:val="26"/>
              </w:rPr>
            </w:pPr>
            <w:r w:rsidRPr="00542B23">
              <w:rPr>
                <w:b/>
                <w:sz w:val="26"/>
                <w:szCs w:val="26"/>
              </w:rPr>
              <w:t>1.846</w:t>
            </w:r>
          </w:p>
        </w:tc>
      </w:tr>
    </w:tbl>
    <w:p w14:paraId="13AC90CE" w14:textId="4DF02FC1" w:rsidR="00A70340" w:rsidRPr="00542B23" w:rsidRDefault="00A70340" w:rsidP="00F25D72">
      <w:pPr>
        <w:spacing w:before="120" w:after="120" w:line="288" w:lineRule="auto"/>
        <w:ind w:firstLine="0"/>
        <w:jc w:val="right"/>
        <w:rPr>
          <w:rFonts w:eastAsia="Times New Roman"/>
          <w:i/>
          <w:szCs w:val="28"/>
          <w:lang w:eastAsia="en-US"/>
        </w:rPr>
      </w:pPr>
      <w:r w:rsidRPr="00542B23">
        <w:rPr>
          <w:rFonts w:eastAsia="Times New Roman"/>
          <w:i/>
          <w:szCs w:val="28"/>
          <w:lang w:eastAsia="en-US"/>
        </w:rPr>
        <w:t>(Nguồn:</w:t>
      </w:r>
      <w:r w:rsidRPr="00542B23">
        <w:rPr>
          <w:rFonts w:eastAsia="Times New Roman"/>
          <w:i/>
          <w:szCs w:val="28"/>
          <w:shd w:val="clear" w:color="auto" w:fill="FFFFFF"/>
          <w:lang w:eastAsia="en-US"/>
        </w:rPr>
        <w:t xml:space="preserve"> </w:t>
      </w:r>
      <w:r w:rsidRPr="00542B23">
        <w:rPr>
          <w:rFonts w:eastAsia="Times New Roman"/>
          <w:i/>
          <w:szCs w:val="28"/>
          <w:lang w:eastAsia="en-US"/>
        </w:rPr>
        <w:t>Niên giám thống kê tỉnh Nam Định năm 2022)</w:t>
      </w:r>
    </w:p>
    <w:p w14:paraId="5E3BFD49" w14:textId="77777777" w:rsidR="00A70340" w:rsidRPr="00542B23" w:rsidRDefault="00A70340" w:rsidP="000B6652">
      <w:pPr>
        <w:spacing w:before="120" w:after="120" w:line="240" w:lineRule="auto"/>
        <w:ind w:firstLine="0"/>
        <w:rPr>
          <w:rFonts w:eastAsia="Times New Roman"/>
          <w:b/>
          <w:i/>
          <w:szCs w:val="28"/>
          <w:lang w:eastAsia="en-US"/>
        </w:rPr>
      </w:pPr>
      <w:r w:rsidRPr="00542B23">
        <w:rPr>
          <w:rFonts w:eastAsia="Times New Roman"/>
          <w:b/>
          <w:i/>
          <w:szCs w:val="28"/>
          <w:lang w:eastAsia="en-US"/>
        </w:rPr>
        <w:t>d. Số giờ nắng</w:t>
      </w:r>
    </w:p>
    <w:p w14:paraId="3E70BA2D" w14:textId="77777777" w:rsidR="00A70340"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Hàng năm trung bình có tới 250 ngày nắng. Tổng số giờ nắng hàng năm khoảng từ 1130 - 1523 giờ. Mùa hạ có số giờ nắng cao khoảng 1100 - 1200 giờ, chiếm khoảng 70 % số giờ nắng trong  năm.</w:t>
      </w:r>
    </w:p>
    <w:p w14:paraId="05A33654" w14:textId="6947ED9A" w:rsidR="00A70340"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Số liệu thống kê về số giờ nắng trung bình các tháng trong năm của tỉnh Nam Định từ năm 2019 – 2023</w:t>
      </w:r>
      <w:r w:rsidR="000B6652" w:rsidRPr="00542B23">
        <w:rPr>
          <w:rFonts w:eastAsia="Times New Roman"/>
          <w:szCs w:val="28"/>
          <w:lang w:eastAsia="en-US"/>
        </w:rPr>
        <w:t xml:space="preserve"> được trình bày trong bảng sau:</w:t>
      </w:r>
    </w:p>
    <w:p w14:paraId="22F57E14" w14:textId="6F40F57B" w:rsidR="00512A50" w:rsidRPr="00542B23" w:rsidRDefault="00512A50" w:rsidP="000B6652">
      <w:pPr>
        <w:spacing w:before="120" w:after="120" w:line="240" w:lineRule="auto"/>
        <w:ind w:firstLine="0"/>
        <w:jc w:val="center"/>
        <w:rPr>
          <w:rFonts w:eastAsia="Times New Roman"/>
          <w:b/>
          <w:bCs/>
          <w:noProof/>
          <w:szCs w:val="28"/>
          <w:lang w:eastAsia="x-none"/>
        </w:rPr>
      </w:pPr>
      <w:bookmarkStart w:id="412" w:name="_Toc185336428"/>
      <w:r w:rsidRPr="00542B23">
        <w:rPr>
          <w:b/>
          <w:szCs w:val="28"/>
        </w:rPr>
        <w:t>Bả</w:t>
      </w:r>
      <w:r w:rsidR="005023EB" w:rsidRPr="00542B23">
        <w:rPr>
          <w:b/>
          <w:szCs w:val="28"/>
        </w:rPr>
        <w:t>ng 3.</w:t>
      </w:r>
      <w:r w:rsidRPr="00542B23">
        <w:rPr>
          <w:b/>
          <w:szCs w:val="28"/>
        </w:rPr>
        <w:fldChar w:fldCharType="begin"/>
      </w:r>
      <w:r w:rsidRPr="00542B23">
        <w:rPr>
          <w:b/>
          <w:szCs w:val="28"/>
        </w:rPr>
        <w:instrText xml:space="preserve"> SEQ Bảng_3. \* ARABIC </w:instrText>
      </w:r>
      <w:r w:rsidRPr="00542B23">
        <w:rPr>
          <w:b/>
          <w:szCs w:val="28"/>
        </w:rPr>
        <w:fldChar w:fldCharType="separate"/>
      </w:r>
      <w:r w:rsidR="00B0272F" w:rsidRPr="00542B23">
        <w:rPr>
          <w:b/>
          <w:noProof/>
          <w:szCs w:val="28"/>
        </w:rPr>
        <w:t>4</w:t>
      </w:r>
      <w:r w:rsidRPr="00542B23">
        <w:rPr>
          <w:b/>
          <w:szCs w:val="28"/>
        </w:rPr>
        <w:fldChar w:fldCharType="end"/>
      </w:r>
      <w:r w:rsidR="005023EB" w:rsidRPr="00542B23">
        <w:rPr>
          <w:b/>
          <w:szCs w:val="28"/>
        </w:rPr>
        <w:t>:</w:t>
      </w:r>
      <w:r w:rsidRPr="00542B23">
        <w:rPr>
          <w:b/>
          <w:szCs w:val="28"/>
        </w:rPr>
        <w:t xml:space="preserve"> </w:t>
      </w:r>
      <w:r w:rsidRPr="00542B23">
        <w:rPr>
          <w:rFonts w:eastAsia="Times New Roman"/>
          <w:b/>
          <w:bCs/>
          <w:noProof/>
          <w:szCs w:val="28"/>
          <w:lang w:eastAsia="x-none"/>
        </w:rPr>
        <w:t>Số giờ nắng các tháng ở Nam Định từ năm 2019 – 2023</w:t>
      </w:r>
      <w:bookmarkEnd w:id="412"/>
    </w:p>
    <w:p w14:paraId="690ADCAF" w14:textId="77777777" w:rsidR="00F25D72" w:rsidRPr="00542B23" w:rsidRDefault="000B6652" w:rsidP="00F25D72">
      <w:pPr>
        <w:spacing w:before="120" w:after="120" w:line="240" w:lineRule="auto"/>
        <w:ind w:firstLine="0"/>
        <w:jc w:val="right"/>
        <w:rPr>
          <w:rFonts w:eastAsia="Times New Roman"/>
          <w:i/>
          <w:szCs w:val="28"/>
          <w:lang w:val="en-US" w:eastAsia="en-US"/>
        </w:rPr>
      </w:pPr>
      <w:bookmarkStart w:id="413" w:name="_Toc54298638"/>
      <w:bookmarkStart w:id="414" w:name="_Toc55406427"/>
      <w:bookmarkStart w:id="415" w:name="_Toc55406845"/>
      <w:bookmarkStart w:id="416" w:name="_Toc58339776"/>
      <w:bookmarkStart w:id="417" w:name="_Toc58340278"/>
      <w:bookmarkStart w:id="418" w:name="_Toc58421524"/>
      <w:r w:rsidRPr="00542B23">
        <w:rPr>
          <w:rFonts w:eastAsia="Times New Roman"/>
          <w:i/>
          <w:szCs w:val="28"/>
          <w:lang w:val="en-US" w:eastAsia="en-US"/>
        </w:rPr>
        <w:t>(</w:t>
      </w:r>
      <w:r w:rsidR="00A70340" w:rsidRPr="00542B23">
        <w:rPr>
          <w:rFonts w:eastAsia="Times New Roman"/>
          <w:i/>
          <w:szCs w:val="28"/>
          <w:lang w:val="en-US" w:eastAsia="en-US"/>
        </w:rPr>
        <w:t xml:space="preserve">Đơn </w:t>
      </w:r>
      <w:proofErr w:type="gramStart"/>
      <w:r w:rsidR="00A70340" w:rsidRPr="00542B23">
        <w:rPr>
          <w:rFonts w:eastAsia="Times New Roman"/>
          <w:i/>
          <w:szCs w:val="28"/>
          <w:lang w:val="en-US" w:eastAsia="en-US"/>
        </w:rPr>
        <w:t>vị:giờ</w:t>
      </w:r>
      <w:bookmarkEnd w:id="413"/>
      <w:bookmarkEnd w:id="414"/>
      <w:bookmarkEnd w:id="415"/>
      <w:bookmarkEnd w:id="416"/>
      <w:bookmarkEnd w:id="417"/>
      <w:bookmarkEnd w:id="418"/>
      <w:proofErr w:type="gramEnd"/>
      <w:r w:rsidRPr="00542B23">
        <w:rPr>
          <w:rFonts w:eastAsia="Times New Roman"/>
          <w:i/>
          <w:szCs w:val="28"/>
          <w:lang w:val="en-US" w:eastAsia="en-U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6"/>
        <w:gridCol w:w="632"/>
        <w:gridCol w:w="632"/>
        <w:gridCol w:w="632"/>
        <w:gridCol w:w="632"/>
        <w:gridCol w:w="632"/>
        <w:gridCol w:w="632"/>
        <w:gridCol w:w="632"/>
        <w:gridCol w:w="632"/>
        <w:gridCol w:w="632"/>
        <w:gridCol w:w="632"/>
        <w:gridCol w:w="633"/>
        <w:gridCol w:w="633"/>
        <w:gridCol w:w="640"/>
      </w:tblGrid>
      <w:tr w:rsidR="00542B23" w:rsidRPr="00542B23" w14:paraId="149230FB" w14:textId="77777777" w:rsidTr="00F25D72">
        <w:trPr>
          <w:trHeight w:val="392"/>
        </w:trPr>
        <w:tc>
          <w:tcPr>
            <w:tcW w:w="462" w:type="pct"/>
            <w:vMerge w:val="restart"/>
          </w:tcPr>
          <w:p w14:paraId="5BC8C9C0" w14:textId="77777777" w:rsidR="00F25D72" w:rsidRPr="00542B23" w:rsidRDefault="00F25D72" w:rsidP="00F25D72">
            <w:pPr>
              <w:pStyle w:val="TableParagraph"/>
              <w:tabs>
                <w:tab w:val="left" w:pos="9072"/>
              </w:tabs>
              <w:spacing w:before="40" w:after="40"/>
              <w:rPr>
                <w:b/>
                <w:sz w:val="28"/>
                <w:szCs w:val="28"/>
                <w:lang w:val="vi-VN"/>
              </w:rPr>
            </w:pPr>
          </w:p>
          <w:p w14:paraId="40F0A437"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Năm</w:t>
            </w:r>
          </w:p>
        </w:tc>
        <w:tc>
          <w:tcPr>
            <w:tcW w:w="4538" w:type="pct"/>
            <w:gridSpan w:val="13"/>
          </w:tcPr>
          <w:p w14:paraId="6AD8A72C" w14:textId="77777777" w:rsidR="00F25D72" w:rsidRPr="00542B23" w:rsidRDefault="00F25D72" w:rsidP="00F25D72">
            <w:pPr>
              <w:pStyle w:val="TableParagraph"/>
              <w:tabs>
                <w:tab w:val="left" w:pos="9072"/>
              </w:tabs>
              <w:spacing w:before="40" w:after="40"/>
              <w:ind w:left="2883" w:right="2890"/>
              <w:rPr>
                <w:b/>
                <w:sz w:val="28"/>
                <w:szCs w:val="28"/>
                <w:lang w:val="vi-VN"/>
              </w:rPr>
            </w:pPr>
            <w:r w:rsidRPr="00542B23">
              <w:rPr>
                <w:b/>
                <w:sz w:val="28"/>
                <w:szCs w:val="28"/>
                <w:lang w:val="vi-VN"/>
              </w:rPr>
              <w:t>Số giờ nắng (Giờ)</w:t>
            </w:r>
          </w:p>
        </w:tc>
      </w:tr>
      <w:tr w:rsidR="00542B23" w:rsidRPr="00542B23" w14:paraId="5DC40DD4" w14:textId="77777777" w:rsidTr="00F25D72">
        <w:trPr>
          <w:trHeight w:val="713"/>
        </w:trPr>
        <w:tc>
          <w:tcPr>
            <w:tcW w:w="462" w:type="pct"/>
            <w:vMerge/>
            <w:tcBorders>
              <w:top w:val="nil"/>
            </w:tcBorders>
          </w:tcPr>
          <w:p w14:paraId="476DD989" w14:textId="77777777" w:rsidR="00F25D72" w:rsidRPr="00542B23" w:rsidRDefault="00F25D72" w:rsidP="00F25D72">
            <w:pPr>
              <w:pStyle w:val="TableParagraph"/>
              <w:tabs>
                <w:tab w:val="left" w:pos="9072"/>
              </w:tabs>
              <w:spacing w:before="40" w:after="40"/>
              <w:rPr>
                <w:b/>
                <w:sz w:val="28"/>
                <w:szCs w:val="28"/>
                <w:lang w:val="vi-VN"/>
              </w:rPr>
            </w:pPr>
          </w:p>
        </w:tc>
        <w:tc>
          <w:tcPr>
            <w:tcW w:w="349" w:type="pct"/>
          </w:tcPr>
          <w:p w14:paraId="5C3F3A21"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T1</w:t>
            </w:r>
          </w:p>
        </w:tc>
        <w:tc>
          <w:tcPr>
            <w:tcW w:w="349" w:type="pct"/>
          </w:tcPr>
          <w:p w14:paraId="00A5EA45"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T2</w:t>
            </w:r>
          </w:p>
        </w:tc>
        <w:tc>
          <w:tcPr>
            <w:tcW w:w="349" w:type="pct"/>
          </w:tcPr>
          <w:p w14:paraId="78190A37"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T3</w:t>
            </w:r>
          </w:p>
        </w:tc>
        <w:tc>
          <w:tcPr>
            <w:tcW w:w="349" w:type="pct"/>
          </w:tcPr>
          <w:p w14:paraId="73A9E62D"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T4</w:t>
            </w:r>
          </w:p>
        </w:tc>
        <w:tc>
          <w:tcPr>
            <w:tcW w:w="349" w:type="pct"/>
          </w:tcPr>
          <w:p w14:paraId="57F03E03"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T5</w:t>
            </w:r>
          </w:p>
        </w:tc>
        <w:tc>
          <w:tcPr>
            <w:tcW w:w="349" w:type="pct"/>
            <w:tcBorders>
              <w:right w:val="single" w:sz="6" w:space="0" w:color="000000"/>
            </w:tcBorders>
          </w:tcPr>
          <w:p w14:paraId="3687E80F"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T6</w:t>
            </w:r>
          </w:p>
        </w:tc>
        <w:tc>
          <w:tcPr>
            <w:tcW w:w="349" w:type="pct"/>
            <w:tcBorders>
              <w:left w:val="single" w:sz="6" w:space="0" w:color="000000"/>
            </w:tcBorders>
          </w:tcPr>
          <w:p w14:paraId="16DE61AA"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T7</w:t>
            </w:r>
          </w:p>
        </w:tc>
        <w:tc>
          <w:tcPr>
            <w:tcW w:w="349" w:type="pct"/>
          </w:tcPr>
          <w:p w14:paraId="6C5584E8"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T8</w:t>
            </w:r>
          </w:p>
        </w:tc>
        <w:tc>
          <w:tcPr>
            <w:tcW w:w="349" w:type="pct"/>
          </w:tcPr>
          <w:p w14:paraId="27D8A36E"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T9</w:t>
            </w:r>
          </w:p>
        </w:tc>
        <w:tc>
          <w:tcPr>
            <w:tcW w:w="349" w:type="pct"/>
          </w:tcPr>
          <w:p w14:paraId="3D028336"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T10</w:t>
            </w:r>
          </w:p>
        </w:tc>
        <w:tc>
          <w:tcPr>
            <w:tcW w:w="349" w:type="pct"/>
          </w:tcPr>
          <w:p w14:paraId="247076B3" w14:textId="77777777" w:rsidR="00F25D72" w:rsidRPr="00542B23" w:rsidRDefault="00F25D72" w:rsidP="00F25D72">
            <w:pPr>
              <w:pStyle w:val="TableParagraph"/>
              <w:tabs>
                <w:tab w:val="left" w:pos="9072"/>
              </w:tabs>
              <w:spacing w:before="40" w:after="40"/>
              <w:ind w:left="-29" w:firstLine="29"/>
              <w:rPr>
                <w:b/>
                <w:sz w:val="28"/>
                <w:szCs w:val="28"/>
                <w:lang w:val="vi-VN"/>
              </w:rPr>
            </w:pPr>
            <w:r w:rsidRPr="00542B23">
              <w:rPr>
                <w:b/>
                <w:sz w:val="28"/>
                <w:szCs w:val="28"/>
                <w:lang w:val="vi-VN"/>
              </w:rPr>
              <w:t>T11</w:t>
            </w:r>
          </w:p>
        </w:tc>
        <w:tc>
          <w:tcPr>
            <w:tcW w:w="349" w:type="pct"/>
          </w:tcPr>
          <w:p w14:paraId="098680D4"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T12</w:t>
            </w:r>
          </w:p>
        </w:tc>
        <w:tc>
          <w:tcPr>
            <w:tcW w:w="351" w:type="pct"/>
          </w:tcPr>
          <w:p w14:paraId="080909A7"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lang w:val="vi-VN"/>
              </w:rPr>
              <w:t>Cả năm</w:t>
            </w:r>
          </w:p>
        </w:tc>
      </w:tr>
      <w:tr w:rsidR="00542B23" w:rsidRPr="00542B23" w14:paraId="564E82B4" w14:textId="77777777" w:rsidTr="00F25D72">
        <w:trPr>
          <w:trHeight w:val="451"/>
        </w:trPr>
        <w:tc>
          <w:tcPr>
            <w:tcW w:w="462" w:type="pct"/>
            <w:vAlign w:val="center"/>
          </w:tcPr>
          <w:p w14:paraId="455366C4"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2019</w:t>
            </w:r>
          </w:p>
        </w:tc>
        <w:tc>
          <w:tcPr>
            <w:tcW w:w="349" w:type="pct"/>
            <w:vAlign w:val="center"/>
          </w:tcPr>
          <w:p w14:paraId="2B9A447F"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30</w:t>
            </w:r>
          </w:p>
        </w:tc>
        <w:tc>
          <w:tcPr>
            <w:tcW w:w="349" w:type="pct"/>
            <w:vAlign w:val="center"/>
          </w:tcPr>
          <w:p w14:paraId="58428710"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88</w:t>
            </w:r>
          </w:p>
        </w:tc>
        <w:tc>
          <w:tcPr>
            <w:tcW w:w="349" w:type="pct"/>
            <w:vAlign w:val="center"/>
          </w:tcPr>
          <w:p w14:paraId="0B44633B"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40</w:t>
            </w:r>
          </w:p>
        </w:tc>
        <w:tc>
          <w:tcPr>
            <w:tcW w:w="349" w:type="pct"/>
            <w:vAlign w:val="center"/>
          </w:tcPr>
          <w:p w14:paraId="599F8FEB"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107</w:t>
            </w:r>
          </w:p>
        </w:tc>
        <w:tc>
          <w:tcPr>
            <w:tcW w:w="349" w:type="pct"/>
            <w:vAlign w:val="center"/>
          </w:tcPr>
          <w:p w14:paraId="59612122"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125</w:t>
            </w:r>
          </w:p>
        </w:tc>
        <w:tc>
          <w:tcPr>
            <w:tcW w:w="349" w:type="pct"/>
            <w:tcBorders>
              <w:right w:val="single" w:sz="6" w:space="0" w:color="000000"/>
            </w:tcBorders>
            <w:vAlign w:val="center"/>
          </w:tcPr>
          <w:p w14:paraId="7E40EB5E"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205</w:t>
            </w:r>
          </w:p>
        </w:tc>
        <w:tc>
          <w:tcPr>
            <w:tcW w:w="349" w:type="pct"/>
            <w:tcBorders>
              <w:left w:val="single" w:sz="6" w:space="0" w:color="000000"/>
            </w:tcBorders>
            <w:vAlign w:val="center"/>
          </w:tcPr>
          <w:p w14:paraId="1B926312"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172</w:t>
            </w:r>
          </w:p>
        </w:tc>
        <w:tc>
          <w:tcPr>
            <w:tcW w:w="349" w:type="pct"/>
            <w:vAlign w:val="center"/>
          </w:tcPr>
          <w:p w14:paraId="59EF6EFF"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140</w:t>
            </w:r>
          </w:p>
        </w:tc>
        <w:tc>
          <w:tcPr>
            <w:tcW w:w="349" w:type="pct"/>
            <w:vAlign w:val="center"/>
          </w:tcPr>
          <w:p w14:paraId="51821516"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184</w:t>
            </w:r>
          </w:p>
        </w:tc>
        <w:tc>
          <w:tcPr>
            <w:tcW w:w="349" w:type="pct"/>
            <w:vAlign w:val="center"/>
          </w:tcPr>
          <w:p w14:paraId="066FCEC7"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139</w:t>
            </w:r>
          </w:p>
        </w:tc>
        <w:tc>
          <w:tcPr>
            <w:tcW w:w="349" w:type="pct"/>
            <w:vAlign w:val="center"/>
          </w:tcPr>
          <w:p w14:paraId="0A5C5D59" w14:textId="77777777" w:rsidR="00F25D72" w:rsidRPr="00542B23" w:rsidRDefault="00F25D72" w:rsidP="00F25D72">
            <w:pPr>
              <w:pStyle w:val="TableParagraph"/>
              <w:tabs>
                <w:tab w:val="left" w:pos="9072"/>
              </w:tabs>
              <w:spacing w:before="40" w:after="40"/>
              <w:ind w:left="-29" w:firstLine="29"/>
              <w:rPr>
                <w:sz w:val="28"/>
                <w:szCs w:val="28"/>
                <w:lang w:val="vi-VN"/>
              </w:rPr>
            </w:pPr>
            <w:r w:rsidRPr="00542B23">
              <w:rPr>
                <w:sz w:val="27"/>
                <w:szCs w:val="27"/>
              </w:rPr>
              <w:t>128</w:t>
            </w:r>
          </w:p>
        </w:tc>
        <w:tc>
          <w:tcPr>
            <w:tcW w:w="349" w:type="pct"/>
            <w:vAlign w:val="center"/>
          </w:tcPr>
          <w:p w14:paraId="1475C386"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145</w:t>
            </w:r>
          </w:p>
        </w:tc>
        <w:tc>
          <w:tcPr>
            <w:tcW w:w="351" w:type="pct"/>
            <w:vAlign w:val="center"/>
          </w:tcPr>
          <w:p w14:paraId="04DABB42"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1.503</w:t>
            </w:r>
          </w:p>
        </w:tc>
      </w:tr>
      <w:tr w:rsidR="00542B23" w:rsidRPr="00542B23" w14:paraId="3764DAE0" w14:textId="77777777" w:rsidTr="00F25D72">
        <w:trPr>
          <w:trHeight w:val="451"/>
        </w:trPr>
        <w:tc>
          <w:tcPr>
            <w:tcW w:w="462" w:type="pct"/>
            <w:vAlign w:val="center"/>
          </w:tcPr>
          <w:p w14:paraId="1CF92848"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2020</w:t>
            </w:r>
          </w:p>
        </w:tc>
        <w:tc>
          <w:tcPr>
            <w:tcW w:w="349" w:type="pct"/>
            <w:vAlign w:val="center"/>
          </w:tcPr>
          <w:p w14:paraId="1D8B136C"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70</w:t>
            </w:r>
          </w:p>
        </w:tc>
        <w:tc>
          <w:tcPr>
            <w:tcW w:w="349" w:type="pct"/>
            <w:vAlign w:val="center"/>
          </w:tcPr>
          <w:p w14:paraId="7B74D1B9"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58</w:t>
            </w:r>
          </w:p>
        </w:tc>
        <w:tc>
          <w:tcPr>
            <w:tcW w:w="349" w:type="pct"/>
            <w:vAlign w:val="center"/>
          </w:tcPr>
          <w:p w14:paraId="4B9EAEF3"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36</w:t>
            </w:r>
          </w:p>
        </w:tc>
        <w:tc>
          <w:tcPr>
            <w:tcW w:w="349" w:type="pct"/>
            <w:vAlign w:val="center"/>
          </w:tcPr>
          <w:p w14:paraId="21AA8D26"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47</w:t>
            </w:r>
          </w:p>
        </w:tc>
        <w:tc>
          <w:tcPr>
            <w:tcW w:w="349" w:type="pct"/>
            <w:vAlign w:val="center"/>
          </w:tcPr>
          <w:p w14:paraId="26F5C1B9"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179</w:t>
            </w:r>
          </w:p>
        </w:tc>
        <w:tc>
          <w:tcPr>
            <w:tcW w:w="349" w:type="pct"/>
            <w:tcBorders>
              <w:right w:val="single" w:sz="6" w:space="0" w:color="000000"/>
            </w:tcBorders>
            <w:vAlign w:val="center"/>
          </w:tcPr>
          <w:p w14:paraId="3D15A4A8"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245</w:t>
            </w:r>
          </w:p>
        </w:tc>
        <w:tc>
          <w:tcPr>
            <w:tcW w:w="349" w:type="pct"/>
            <w:tcBorders>
              <w:left w:val="single" w:sz="6" w:space="0" w:color="000000"/>
            </w:tcBorders>
            <w:vAlign w:val="center"/>
          </w:tcPr>
          <w:p w14:paraId="025AA1B1"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240</w:t>
            </w:r>
          </w:p>
        </w:tc>
        <w:tc>
          <w:tcPr>
            <w:tcW w:w="349" w:type="pct"/>
            <w:vAlign w:val="center"/>
          </w:tcPr>
          <w:p w14:paraId="69F9C2EA"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144</w:t>
            </w:r>
          </w:p>
        </w:tc>
        <w:tc>
          <w:tcPr>
            <w:tcW w:w="349" w:type="pct"/>
            <w:vAlign w:val="center"/>
          </w:tcPr>
          <w:p w14:paraId="2DB76D05"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134</w:t>
            </w:r>
          </w:p>
        </w:tc>
        <w:tc>
          <w:tcPr>
            <w:tcW w:w="349" w:type="pct"/>
            <w:vAlign w:val="center"/>
          </w:tcPr>
          <w:p w14:paraId="70DE1368"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93</w:t>
            </w:r>
          </w:p>
        </w:tc>
        <w:tc>
          <w:tcPr>
            <w:tcW w:w="349" w:type="pct"/>
            <w:vAlign w:val="center"/>
          </w:tcPr>
          <w:p w14:paraId="129B7EA3" w14:textId="77777777" w:rsidR="00F25D72" w:rsidRPr="00542B23" w:rsidRDefault="00F25D72" w:rsidP="00F25D72">
            <w:pPr>
              <w:pStyle w:val="TableParagraph"/>
              <w:tabs>
                <w:tab w:val="left" w:pos="9072"/>
              </w:tabs>
              <w:spacing w:before="40" w:after="40"/>
              <w:ind w:left="-29" w:firstLine="29"/>
              <w:rPr>
                <w:sz w:val="28"/>
                <w:szCs w:val="28"/>
                <w:lang w:val="vi-VN"/>
              </w:rPr>
            </w:pPr>
            <w:r w:rsidRPr="00542B23">
              <w:rPr>
                <w:sz w:val="27"/>
                <w:szCs w:val="27"/>
              </w:rPr>
              <w:t>124</w:t>
            </w:r>
          </w:p>
        </w:tc>
        <w:tc>
          <w:tcPr>
            <w:tcW w:w="349" w:type="pct"/>
            <w:vAlign w:val="center"/>
          </w:tcPr>
          <w:p w14:paraId="7255DE72"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80</w:t>
            </w:r>
          </w:p>
        </w:tc>
        <w:tc>
          <w:tcPr>
            <w:tcW w:w="351" w:type="pct"/>
            <w:vAlign w:val="center"/>
          </w:tcPr>
          <w:p w14:paraId="6343B432"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1.450</w:t>
            </w:r>
          </w:p>
        </w:tc>
      </w:tr>
      <w:tr w:rsidR="00542B23" w:rsidRPr="00542B23" w14:paraId="036F7300" w14:textId="77777777" w:rsidTr="00F25D72">
        <w:trPr>
          <w:trHeight w:val="451"/>
        </w:trPr>
        <w:tc>
          <w:tcPr>
            <w:tcW w:w="462" w:type="pct"/>
            <w:vAlign w:val="center"/>
          </w:tcPr>
          <w:p w14:paraId="332D8EC1"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2021</w:t>
            </w:r>
          </w:p>
        </w:tc>
        <w:tc>
          <w:tcPr>
            <w:tcW w:w="349" w:type="pct"/>
            <w:vAlign w:val="center"/>
          </w:tcPr>
          <w:p w14:paraId="75CA519C"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66</w:t>
            </w:r>
          </w:p>
        </w:tc>
        <w:tc>
          <w:tcPr>
            <w:tcW w:w="349" w:type="pct"/>
            <w:vAlign w:val="center"/>
          </w:tcPr>
          <w:p w14:paraId="6DA9C328"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95</w:t>
            </w:r>
          </w:p>
        </w:tc>
        <w:tc>
          <w:tcPr>
            <w:tcW w:w="349" w:type="pct"/>
            <w:vAlign w:val="center"/>
          </w:tcPr>
          <w:p w14:paraId="24B0CE8B"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32</w:t>
            </w:r>
          </w:p>
        </w:tc>
        <w:tc>
          <w:tcPr>
            <w:tcW w:w="349" w:type="pct"/>
            <w:vAlign w:val="center"/>
          </w:tcPr>
          <w:p w14:paraId="2DF06B76"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56</w:t>
            </w:r>
          </w:p>
        </w:tc>
        <w:tc>
          <w:tcPr>
            <w:tcW w:w="349" w:type="pct"/>
            <w:vAlign w:val="center"/>
          </w:tcPr>
          <w:p w14:paraId="7B5753D9"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209</w:t>
            </w:r>
          </w:p>
        </w:tc>
        <w:tc>
          <w:tcPr>
            <w:tcW w:w="349" w:type="pct"/>
            <w:tcBorders>
              <w:right w:val="single" w:sz="6" w:space="0" w:color="000000"/>
            </w:tcBorders>
            <w:vAlign w:val="center"/>
          </w:tcPr>
          <w:p w14:paraId="60389EB2"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189</w:t>
            </w:r>
          </w:p>
        </w:tc>
        <w:tc>
          <w:tcPr>
            <w:tcW w:w="349" w:type="pct"/>
            <w:tcBorders>
              <w:left w:val="single" w:sz="6" w:space="0" w:color="000000"/>
            </w:tcBorders>
            <w:vAlign w:val="center"/>
          </w:tcPr>
          <w:p w14:paraId="772CFE09"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220</w:t>
            </w:r>
          </w:p>
        </w:tc>
        <w:tc>
          <w:tcPr>
            <w:tcW w:w="349" w:type="pct"/>
            <w:vAlign w:val="center"/>
          </w:tcPr>
          <w:p w14:paraId="141A8447"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171</w:t>
            </w:r>
          </w:p>
        </w:tc>
        <w:tc>
          <w:tcPr>
            <w:tcW w:w="349" w:type="pct"/>
            <w:vAlign w:val="center"/>
          </w:tcPr>
          <w:p w14:paraId="58514593"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126</w:t>
            </w:r>
          </w:p>
        </w:tc>
        <w:tc>
          <w:tcPr>
            <w:tcW w:w="349" w:type="pct"/>
            <w:vAlign w:val="center"/>
          </w:tcPr>
          <w:p w14:paraId="40E6F191"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93</w:t>
            </w:r>
          </w:p>
        </w:tc>
        <w:tc>
          <w:tcPr>
            <w:tcW w:w="349" w:type="pct"/>
            <w:vAlign w:val="center"/>
          </w:tcPr>
          <w:p w14:paraId="76CE275B" w14:textId="77777777" w:rsidR="00F25D72" w:rsidRPr="00542B23" w:rsidRDefault="00F25D72" w:rsidP="00F25D72">
            <w:pPr>
              <w:pStyle w:val="TableParagraph"/>
              <w:tabs>
                <w:tab w:val="left" w:pos="9072"/>
              </w:tabs>
              <w:spacing w:before="40" w:after="40"/>
              <w:ind w:left="-29" w:firstLine="29"/>
              <w:rPr>
                <w:sz w:val="28"/>
                <w:szCs w:val="28"/>
                <w:lang w:val="vi-VN"/>
              </w:rPr>
            </w:pPr>
            <w:r w:rsidRPr="00542B23">
              <w:rPr>
                <w:sz w:val="27"/>
                <w:szCs w:val="27"/>
              </w:rPr>
              <w:t>120</w:t>
            </w:r>
          </w:p>
        </w:tc>
        <w:tc>
          <w:tcPr>
            <w:tcW w:w="349" w:type="pct"/>
            <w:vAlign w:val="center"/>
          </w:tcPr>
          <w:p w14:paraId="5DC8CC89"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119</w:t>
            </w:r>
          </w:p>
        </w:tc>
        <w:tc>
          <w:tcPr>
            <w:tcW w:w="351" w:type="pct"/>
            <w:vAlign w:val="center"/>
          </w:tcPr>
          <w:p w14:paraId="7B5B94FC"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1.496</w:t>
            </w:r>
          </w:p>
        </w:tc>
      </w:tr>
      <w:tr w:rsidR="00542B23" w:rsidRPr="00542B23" w14:paraId="1A6B9C82" w14:textId="77777777" w:rsidTr="00F25D72">
        <w:trPr>
          <w:trHeight w:val="449"/>
        </w:trPr>
        <w:tc>
          <w:tcPr>
            <w:tcW w:w="462" w:type="pct"/>
            <w:vAlign w:val="center"/>
          </w:tcPr>
          <w:p w14:paraId="659B6665"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2022</w:t>
            </w:r>
          </w:p>
        </w:tc>
        <w:tc>
          <w:tcPr>
            <w:tcW w:w="349" w:type="pct"/>
            <w:vAlign w:val="center"/>
          </w:tcPr>
          <w:p w14:paraId="15B40EA8"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36</w:t>
            </w:r>
          </w:p>
        </w:tc>
        <w:tc>
          <w:tcPr>
            <w:tcW w:w="349" w:type="pct"/>
            <w:vAlign w:val="center"/>
          </w:tcPr>
          <w:p w14:paraId="37A2EDF7"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27</w:t>
            </w:r>
          </w:p>
        </w:tc>
        <w:tc>
          <w:tcPr>
            <w:tcW w:w="349" w:type="pct"/>
            <w:vAlign w:val="center"/>
          </w:tcPr>
          <w:p w14:paraId="008FF9A5"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49</w:t>
            </w:r>
          </w:p>
        </w:tc>
        <w:tc>
          <w:tcPr>
            <w:tcW w:w="349" w:type="pct"/>
            <w:vAlign w:val="center"/>
          </w:tcPr>
          <w:p w14:paraId="2E68EB69"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105</w:t>
            </w:r>
          </w:p>
        </w:tc>
        <w:tc>
          <w:tcPr>
            <w:tcW w:w="349" w:type="pct"/>
            <w:vAlign w:val="center"/>
          </w:tcPr>
          <w:p w14:paraId="0A1BE507"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88</w:t>
            </w:r>
          </w:p>
        </w:tc>
        <w:tc>
          <w:tcPr>
            <w:tcW w:w="349" w:type="pct"/>
            <w:tcBorders>
              <w:right w:val="single" w:sz="6" w:space="0" w:color="000000"/>
            </w:tcBorders>
            <w:vAlign w:val="center"/>
          </w:tcPr>
          <w:p w14:paraId="6B2E0044"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184</w:t>
            </w:r>
          </w:p>
        </w:tc>
        <w:tc>
          <w:tcPr>
            <w:tcW w:w="349" w:type="pct"/>
            <w:tcBorders>
              <w:left w:val="single" w:sz="6" w:space="0" w:color="000000"/>
            </w:tcBorders>
            <w:vAlign w:val="center"/>
          </w:tcPr>
          <w:p w14:paraId="5ECD142B"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189</w:t>
            </w:r>
          </w:p>
        </w:tc>
        <w:tc>
          <w:tcPr>
            <w:tcW w:w="349" w:type="pct"/>
            <w:vAlign w:val="center"/>
          </w:tcPr>
          <w:p w14:paraId="7C8BA795"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151</w:t>
            </w:r>
          </w:p>
        </w:tc>
        <w:tc>
          <w:tcPr>
            <w:tcW w:w="349" w:type="pct"/>
            <w:vAlign w:val="center"/>
          </w:tcPr>
          <w:p w14:paraId="14A909E6"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138</w:t>
            </w:r>
          </w:p>
        </w:tc>
        <w:tc>
          <w:tcPr>
            <w:tcW w:w="349" w:type="pct"/>
            <w:vAlign w:val="center"/>
          </w:tcPr>
          <w:p w14:paraId="33ED7F51"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162</w:t>
            </w:r>
          </w:p>
        </w:tc>
        <w:tc>
          <w:tcPr>
            <w:tcW w:w="349" w:type="pct"/>
            <w:vAlign w:val="center"/>
          </w:tcPr>
          <w:p w14:paraId="393A1A32" w14:textId="77777777" w:rsidR="00F25D72" w:rsidRPr="00542B23" w:rsidRDefault="00F25D72" w:rsidP="00F25D72">
            <w:pPr>
              <w:pStyle w:val="TableParagraph"/>
              <w:tabs>
                <w:tab w:val="left" w:pos="9072"/>
              </w:tabs>
              <w:spacing w:before="40" w:after="40"/>
              <w:ind w:left="-29" w:firstLine="29"/>
              <w:rPr>
                <w:sz w:val="28"/>
                <w:szCs w:val="28"/>
                <w:lang w:val="vi-VN"/>
              </w:rPr>
            </w:pPr>
            <w:r w:rsidRPr="00542B23">
              <w:rPr>
                <w:sz w:val="27"/>
                <w:szCs w:val="27"/>
              </w:rPr>
              <w:t>123</w:t>
            </w:r>
          </w:p>
        </w:tc>
        <w:tc>
          <w:tcPr>
            <w:tcW w:w="349" w:type="pct"/>
            <w:vAlign w:val="center"/>
          </w:tcPr>
          <w:p w14:paraId="050BCCDB" w14:textId="77777777" w:rsidR="00F25D72" w:rsidRPr="00542B23" w:rsidRDefault="00F25D72" w:rsidP="00F25D72">
            <w:pPr>
              <w:pStyle w:val="TableParagraph"/>
              <w:tabs>
                <w:tab w:val="left" w:pos="9072"/>
              </w:tabs>
              <w:spacing w:before="40" w:after="40"/>
              <w:rPr>
                <w:sz w:val="28"/>
                <w:szCs w:val="28"/>
                <w:lang w:val="vi-VN"/>
              </w:rPr>
            </w:pPr>
            <w:r w:rsidRPr="00542B23">
              <w:rPr>
                <w:sz w:val="27"/>
                <w:szCs w:val="27"/>
              </w:rPr>
              <w:t>102</w:t>
            </w:r>
          </w:p>
        </w:tc>
        <w:tc>
          <w:tcPr>
            <w:tcW w:w="351" w:type="pct"/>
            <w:vAlign w:val="center"/>
          </w:tcPr>
          <w:p w14:paraId="30BE951F" w14:textId="77777777" w:rsidR="00F25D72" w:rsidRPr="00542B23" w:rsidRDefault="00F25D72" w:rsidP="00F25D72">
            <w:pPr>
              <w:pStyle w:val="TableParagraph"/>
              <w:tabs>
                <w:tab w:val="left" w:pos="9072"/>
              </w:tabs>
              <w:spacing w:before="40" w:after="40"/>
              <w:rPr>
                <w:b/>
                <w:sz w:val="28"/>
                <w:szCs w:val="28"/>
                <w:lang w:val="vi-VN"/>
              </w:rPr>
            </w:pPr>
            <w:r w:rsidRPr="00542B23">
              <w:rPr>
                <w:b/>
                <w:sz w:val="27"/>
                <w:szCs w:val="27"/>
              </w:rPr>
              <w:t>1.354</w:t>
            </w:r>
          </w:p>
        </w:tc>
      </w:tr>
      <w:tr w:rsidR="00542B23" w:rsidRPr="00542B23" w14:paraId="3BD3445B" w14:textId="77777777" w:rsidTr="00F25D72">
        <w:trPr>
          <w:trHeight w:val="449"/>
        </w:trPr>
        <w:tc>
          <w:tcPr>
            <w:tcW w:w="462" w:type="pct"/>
            <w:vAlign w:val="center"/>
          </w:tcPr>
          <w:p w14:paraId="2D5FDD54"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rPr>
              <w:t>2023</w:t>
            </w:r>
          </w:p>
        </w:tc>
        <w:tc>
          <w:tcPr>
            <w:tcW w:w="349" w:type="pct"/>
            <w:vAlign w:val="center"/>
          </w:tcPr>
          <w:p w14:paraId="51BA9889"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76</w:t>
            </w:r>
          </w:p>
        </w:tc>
        <w:tc>
          <w:tcPr>
            <w:tcW w:w="349" w:type="pct"/>
            <w:vAlign w:val="center"/>
          </w:tcPr>
          <w:p w14:paraId="7E7AA25F"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37</w:t>
            </w:r>
          </w:p>
        </w:tc>
        <w:tc>
          <w:tcPr>
            <w:tcW w:w="349" w:type="pct"/>
            <w:vAlign w:val="center"/>
          </w:tcPr>
          <w:p w14:paraId="41B41836"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54</w:t>
            </w:r>
          </w:p>
        </w:tc>
        <w:tc>
          <w:tcPr>
            <w:tcW w:w="349" w:type="pct"/>
            <w:vAlign w:val="center"/>
          </w:tcPr>
          <w:p w14:paraId="3511B9A4"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43</w:t>
            </w:r>
          </w:p>
        </w:tc>
        <w:tc>
          <w:tcPr>
            <w:tcW w:w="349" w:type="pct"/>
            <w:vAlign w:val="center"/>
          </w:tcPr>
          <w:p w14:paraId="040BA33F"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195</w:t>
            </w:r>
          </w:p>
        </w:tc>
        <w:tc>
          <w:tcPr>
            <w:tcW w:w="349" w:type="pct"/>
            <w:tcBorders>
              <w:right w:val="single" w:sz="6" w:space="0" w:color="000000"/>
            </w:tcBorders>
            <w:vAlign w:val="center"/>
          </w:tcPr>
          <w:p w14:paraId="4D82531F"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149</w:t>
            </w:r>
          </w:p>
        </w:tc>
        <w:tc>
          <w:tcPr>
            <w:tcW w:w="349" w:type="pct"/>
            <w:tcBorders>
              <w:left w:val="single" w:sz="6" w:space="0" w:color="000000"/>
            </w:tcBorders>
            <w:vAlign w:val="center"/>
          </w:tcPr>
          <w:p w14:paraId="1BBB9EAF"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229</w:t>
            </w:r>
          </w:p>
        </w:tc>
        <w:tc>
          <w:tcPr>
            <w:tcW w:w="349" w:type="pct"/>
            <w:vAlign w:val="center"/>
          </w:tcPr>
          <w:p w14:paraId="07C371ED"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94</w:t>
            </w:r>
          </w:p>
        </w:tc>
        <w:tc>
          <w:tcPr>
            <w:tcW w:w="349" w:type="pct"/>
            <w:vAlign w:val="center"/>
          </w:tcPr>
          <w:p w14:paraId="6FF6361C"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97</w:t>
            </w:r>
          </w:p>
        </w:tc>
        <w:tc>
          <w:tcPr>
            <w:tcW w:w="349" w:type="pct"/>
            <w:vAlign w:val="center"/>
          </w:tcPr>
          <w:p w14:paraId="5386C609"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136</w:t>
            </w:r>
          </w:p>
        </w:tc>
        <w:tc>
          <w:tcPr>
            <w:tcW w:w="349" w:type="pct"/>
            <w:vAlign w:val="center"/>
          </w:tcPr>
          <w:p w14:paraId="74681677" w14:textId="77777777" w:rsidR="00F25D72" w:rsidRPr="00542B23" w:rsidRDefault="00F25D72" w:rsidP="00F25D72">
            <w:pPr>
              <w:pStyle w:val="TableParagraph"/>
              <w:tabs>
                <w:tab w:val="left" w:pos="9072"/>
              </w:tabs>
              <w:spacing w:before="40" w:after="40"/>
              <w:ind w:left="-29" w:firstLine="29"/>
              <w:rPr>
                <w:sz w:val="28"/>
                <w:szCs w:val="28"/>
                <w:lang w:val="vi-VN"/>
              </w:rPr>
            </w:pPr>
            <w:r w:rsidRPr="00542B23">
              <w:rPr>
                <w:sz w:val="28"/>
                <w:szCs w:val="28"/>
              </w:rPr>
              <w:t>141</w:t>
            </w:r>
          </w:p>
        </w:tc>
        <w:tc>
          <w:tcPr>
            <w:tcW w:w="349" w:type="pct"/>
            <w:vAlign w:val="center"/>
          </w:tcPr>
          <w:p w14:paraId="5832D335" w14:textId="77777777" w:rsidR="00F25D72" w:rsidRPr="00542B23" w:rsidRDefault="00F25D72" w:rsidP="00F25D72">
            <w:pPr>
              <w:pStyle w:val="TableParagraph"/>
              <w:tabs>
                <w:tab w:val="left" w:pos="9072"/>
              </w:tabs>
              <w:spacing w:before="40" w:after="40"/>
              <w:rPr>
                <w:sz w:val="28"/>
                <w:szCs w:val="28"/>
                <w:lang w:val="vi-VN"/>
              </w:rPr>
            </w:pPr>
            <w:r w:rsidRPr="00542B23">
              <w:rPr>
                <w:sz w:val="28"/>
                <w:szCs w:val="28"/>
              </w:rPr>
              <w:t>79</w:t>
            </w:r>
          </w:p>
        </w:tc>
        <w:tc>
          <w:tcPr>
            <w:tcW w:w="351" w:type="pct"/>
            <w:vAlign w:val="center"/>
          </w:tcPr>
          <w:p w14:paraId="30DD7B63" w14:textId="77777777" w:rsidR="00F25D72" w:rsidRPr="00542B23" w:rsidRDefault="00F25D72" w:rsidP="00F25D72">
            <w:pPr>
              <w:pStyle w:val="TableParagraph"/>
              <w:tabs>
                <w:tab w:val="left" w:pos="9072"/>
              </w:tabs>
              <w:spacing w:before="40" w:after="40"/>
              <w:rPr>
                <w:b/>
                <w:sz w:val="28"/>
                <w:szCs w:val="28"/>
                <w:lang w:val="vi-VN"/>
              </w:rPr>
            </w:pPr>
            <w:r w:rsidRPr="00542B23">
              <w:rPr>
                <w:b/>
                <w:sz w:val="28"/>
                <w:szCs w:val="28"/>
              </w:rPr>
              <w:t>1.330</w:t>
            </w:r>
          </w:p>
        </w:tc>
      </w:tr>
    </w:tbl>
    <w:p w14:paraId="469F01C1" w14:textId="69EC92AB" w:rsidR="00A70340" w:rsidRPr="00542B23" w:rsidRDefault="00A70340" w:rsidP="00F25D72">
      <w:pPr>
        <w:spacing w:before="120" w:after="120" w:line="240" w:lineRule="auto"/>
        <w:ind w:firstLine="0"/>
        <w:jc w:val="right"/>
        <w:rPr>
          <w:rFonts w:eastAsia="Times New Roman"/>
          <w:i/>
          <w:szCs w:val="28"/>
          <w:lang w:eastAsia="en-US"/>
        </w:rPr>
      </w:pPr>
      <w:r w:rsidRPr="00542B23">
        <w:rPr>
          <w:rFonts w:eastAsia="Times New Roman"/>
          <w:i/>
          <w:szCs w:val="28"/>
          <w:lang w:eastAsia="en-US"/>
        </w:rPr>
        <w:t>(Nguồn: Niên giám thống kê tỉnh Nam Định, năm 2023)</w:t>
      </w:r>
    </w:p>
    <w:p w14:paraId="5D132712" w14:textId="77777777" w:rsidR="00A70340" w:rsidRPr="00542B23" w:rsidRDefault="00A70340" w:rsidP="000B6652">
      <w:pPr>
        <w:spacing w:before="120" w:after="120" w:line="240" w:lineRule="auto"/>
        <w:ind w:firstLine="0"/>
        <w:rPr>
          <w:rFonts w:eastAsia="Times New Roman"/>
          <w:b/>
          <w:i/>
          <w:szCs w:val="28"/>
          <w:lang w:eastAsia="en-US"/>
        </w:rPr>
      </w:pPr>
      <w:r w:rsidRPr="00542B23">
        <w:rPr>
          <w:rFonts w:eastAsia="Times New Roman"/>
          <w:b/>
          <w:i/>
          <w:szCs w:val="28"/>
          <w:lang w:eastAsia="en-US"/>
        </w:rPr>
        <w:t>e. Chế độ gió</w:t>
      </w:r>
    </w:p>
    <w:p w14:paraId="42CED533" w14:textId="77777777" w:rsidR="00A70340" w:rsidRPr="00542B23" w:rsidRDefault="00A70340" w:rsidP="000B6652">
      <w:pPr>
        <w:spacing w:before="120" w:after="120" w:line="240" w:lineRule="auto"/>
        <w:rPr>
          <w:rFonts w:eastAsia="Times New Roman"/>
          <w:szCs w:val="28"/>
          <w:lang w:eastAsia="en-US"/>
        </w:rPr>
      </w:pPr>
      <w:r w:rsidRPr="00542B23">
        <w:rPr>
          <w:rFonts w:eastAsia="Times New Roman"/>
          <w:szCs w:val="28"/>
          <w:lang w:eastAsia="en-US"/>
        </w:rPr>
        <w:t>Về hướng gió thịnh hành thay đổi theo mùa, tốc độ gió trung bình cả năm khoảng 2-2,3 m/s. Mùa Đông hướng hướng gió thịnh hành là gió Đông Bắc với tần suất 60- 70%, tốc độ gió trung bình 2,4- 2,6 m/s, những tháng cuối mùa Đông gió có xu hướng chuyển dần về phía đông. Mùa Hè hướng gió thịnh hành là hướng đông nam, với tần suất 50-70%, tốc độ gió trung bình 1,9 - 2,2 m/s, đầu mùa hè thường xuất hiện  các đợt gió tây khô, nóng.</w:t>
      </w:r>
    </w:p>
    <w:p w14:paraId="13D5E271" w14:textId="77777777" w:rsidR="00A70340" w:rsidRPr="00542B23" w:rsidRDefault="00A70340" w:rsidP="000B6652">
      <w:pPr>
        <w:tabs>
          <w:tab w:val="left" w:pos="720"/>
        </w:tabs>
        <w:spacing w:before="120" w:after="120" w:line="240" w:lineRule="auto"/>
        <w:ind w:firstLine="0"/>
        <w:rPr>
          <w:rFonts w:eastAsia="Times New Roman"/>
          <w:b/>
          <w:i/>
          <w:szCs w:val="28"/>
          <w:lang w:eastAsia="en-US"/>
        </w:rPr>
      </w:pPr>
      <w:r w:rsidRPr="00542B23">
        <w:rPr>
          <w:rFonts w:eastAsia="Times New Roman"/>
          <w:b/>
          <w:i/>
          <w:szCs w:val="28"/>
          <w:lang w:eastAsia="en-US"/>
        </w:rPr>
        <w:t>f) Chế độ bão</w:t>
      </w:r>
    </w:p>
    <w:p w14:paraId="0F5CC585" w14:textId="77777777" w:rsidR="00A70340" w:rsidRPr="00542B23" w:rsidRDefault="00A70340" w:rsidP="00FF38B6">
      <w:pPr>
        <w:spacing w:before="120" w:after="120" w:line="240" w:lineRule="auto"/>
        <w:rPr>
          <w:rFonts w:eastAsia="Times New Roman"/>
          <w:szCs w:val="28"/>
          <w:lang w:eastAsia="en-US"/>
        </w:rPr>
      </w:pPr>
      <w:r w:rsidRPr="00542B23">
        <w:rPr>
          <w:rFonts w:eastAsia="Times New Roman"/>
          <w:szCs w:val="28"/>
          <w:lang w:eastAsia="en-US"/>
        </w:rPr>
        <w:t xml:space="preserve">Nam Định nằm trong vùng Vịnh Bắc Bộ, nên hàng năm thường chịu ảnh hưởng của bão hoặc áp thấp nhiệt đới, bình quân  4 - 6 cơn bão/ năm (từ tháng 7 đến tháng 10), nhiều nhất là tháng 6, 7, 8. Tốc độ gió trong bão có trận đạt 120 </w:t>
      </w:r>
      <w:r w:rsidRPr="00542B23">
        <w:rPr>
          <w:rFonts w:eastAsia="Times New Roman"/>
          <w:szCs w:val="28"/>
          <w:lang w:eastAsia="en-US"/>
        </w:rPr>
        <w:lastRenderedPageBreak/>
        <w:t>km/h. Tuy bão xuất hiện không thường xuyên, nhưng năng lượng lớn gấp nhiều lần động lực khác. Tốc độ gió cực đại trong các cơn bão đạt &gt; 20 m/s, nhưng có cơn đạt tới 40 m/s. Kèm theo bão là mưa lớn kéo dài, lượng mưa &gt; 200 mm, có khi kéo dài tới 3-4 ngày. Trong thời gian bão có thể phá hủy, xóa nhòa các dạng địa hình bờ biển đã tồn tại trước đó  và làm xuất hiện những dạng địa hình mới.</w:t>
      </w:r>
    </w:p>
    <w:p w14:paraId="75124931" w14:textId="77777777" w:rsidR="00A70340" w:rsidRPr="00542B23" w:rsidRDefault="00A70340" w:rsidP="00FF38B6">
      <w:pPr>
        <w:spacing w:before="120" w:after="120" w:line="240" w:lineRule="auto"/>
        <w:ind w:firstLine="0"/>
        <w:rPr>
          <w:rFonts w:eastAsia="Times New Roman"/>
          <w:b/>
          <w:i/>
          <w:szCs w:val="28"/>
          <w:lang w:eastAsia="en-US"/>
        </w:rPr>
      </w:pPr>
      <w:r w:rsidRPr="00542B23">
        <w:rPr>
          <w:rFonts w:eastAsia="Times New Roman"/>
          <w:b/>
          <w:i/>
          <w:szCs w:val="28"/>
          <w:lang w:eastAsia="en-US"/>
        </w:rPr>
        <w:t>g) Điều kiện thời tiết khác</w:t>
      </w:r>
    </w:p>
    <w:p w14:paraId="598EE0C0" w14:textId="77777777" w:rsidR="00A70340" w:rsidRPr="00542B23" w:rsidRDefault="00A70340" w:rsidP="00FF38B6">
      <w:pPr>
        <w:spacing w:before="120" w:after="120" w:line="240" w:lineRule="auto"/>
        <w:rPr>
          <w:rFonts w:eastAsia="Times New Roman"/>
          <w:szCs w:val="28"/>
          <w:lang w:eastAsia="en-US"/>
        </w:rPr>
      </w:pPr>
      <w:r w:rsidRPr="00542B23">
        <w:rPr>
          <w:rFonts w:eastAsia="Times New Roman"/>
          <w:szCs w:val="28"/>
          <w:lang w:eastAsia="en-US"/>
        </w:rPr>
        <w:t>Số ngày rét, nóng và có giông: Số ngày có nhiệt độ dưới 15</w:t>
      </w:r>
      <w:r w:rsidRPr="00542B23">
        <w:rPr>
          <w:rFonts w:eastAsia="Times New Roman"/>
          <w:szCs w:val="28"/>
          <w:vertAlign w:val="superscript"/>
          <w:lang w:eastAsia="en-US"/>
        </w:rPr>
        <w:t>o</w:t>
      </w:r>
      <w:r w:rsidRPr="00542B23">
        <w:rPr>
          <w:rFonts w:eastAsia="Times New Roman"/>
          <w:szCs w:val="28"/>
          <w:lang w:eastAsia="en-US"/>
        </w:rPr>
        <w:t>C trung bình từ 45-50 ngày/năm. Tháng 1 là tháng có nhiều ngày rét nhất, trung bình từ 16-18 ngày/tháng, ngược lại, số ngày nóng trong năm (từ 30 - &gt;35</w:t>
      </w:r>
      <w:r w:rsidRPr="00542B23">
        <w:rPr>
          <w:rFonts w:eastAsia="Times New Roman"/>
          <w:szCs w:val="28"/>
          <w:vertAlign w:val="superscript"/>
          <w:lang w:eastAsia="en-US"/>
        </w:rPr>
        <w:t>o</w:t>
      </w:r>
      <w:r w:rsidRPr="00542B23">
        <w:rPr>
          <w:rFonts w:eastAsia="Times New Roman"/>
          <w:szCs w:val="28"/>
          <w:lang w:eastAsia="en-US"/>
        </w:rPr>
        <w:t>C) rất ít, khoảng 5 ngày/năm.</w:t>
      </w:r>
    </w:p>
    <w:p w14:paraId="5950FAA4" w14:textId="77777777" w:rsidR="00A70340" w:rsidRPr="00542B23" w:rsidRDefault="00A70340" w:rsidP="00FF38B6">
      <w:pPr>
        <w:spacing w:before="120" w:after="120" w:line="240" w:lineRule="auto"/>
        <w:rPr>
          <w:rFonts w:eastAsia="Times New Roman"/>
          <w:spacing w:val="-4"/>
          <w:szCs w:val="28"/>
          <w:lang w:eastAsia="en-US"/>
        </w:rPr>
      </w:pPr>
      <w:r w:rsidRPr="00542B23">
        <w:rPr>
          <w:rFonts w:eastAsia="Times New Roman"/>
          <w:spacing w:val="-4"/>
          <w:szCs w:val="28"/>
          <w:lang w:eastAsia="en-US"/>
        </w:rPr>
        <w:t>Giông thường xuất hiện vào tháng 7, tháng 8, nhiều nhất có thể từ 10-16 ngày/tháng, ngoài ra các tháng 4 đến tháng 8 cũng có giông nhưng số ngày giông thấp hơn.</w:t>
      </w:r>
    </w:p>
    <w:p w14:paraId="43B23066" w14:textId="77777777" w:rsidR="003002DE" w:rsidRPr="00542B23" w:rsidRDefault="00A70340" w:rsidP="00174FE6">
      <w:pPr>
        <w:spacing w:before="120" w:after="120" w:line="240" w:lineRule="auto"/>
        <w:rPr>
          <w:rFonts w:eastAsia="Times New Roman"/>
          <w:szCs w:val="28"/>
          <w:lang w:eastAsia="en-US"/>
        </w:rPr>
      </w:pPr>
      <w:r w:rsidRPr="00542B23">
        <w:rPr>
          <w:rFonts w:eastAsia="Times New Roman"/>
          <w:szCs w:val="28"/>
          <w:lang w:eastAsia="en-US"/>
        </w:rPr>
        <w:t>Sương mù: thường xuất hiện vào nửa cuối mùa đông, nhiều ngày sương mù dày đặc, kéo dài từ 8-9 giờ sáng mới tan.</w:t>
      </w:r>
      <w:bookmarkStart w:id="419" w:name="_Hlk176880396"/>
    </w:p>
    <w:p w14:paraId="523017D2" w14:textId="1C675846" w:rsidR="003002DE" w:rsidRPr="00542B23" w:rsidRDefault="003002DE" w:rsidP="00174FE6">
      <w:pPr>
        <w:spacing w:before="120" w:after="120" w:line="240" w:lineRule="auto"/>
        <w:rPr>
          <w:rFonts w:eastAsia="Times New Roman"/>
          <w:szCs w:val="28"/>
          <w:lang w:eastAsia="en-US"/>
        </w:rPr>
      </w:pPr>
      <w:r w:rsidRPr="00542B23">
        <w:rPr>
          <w:rFonts w:eastAsia="Calibri"/>
          <w:szCs w:val="28"/>
        </w:rPr>
        <w:t xml:space="preserve">Tháng 9/2024: do ảnh hưởng từ cơn bão Yagi, thành phố Nam Định xuất hiện mưa lớn gây ngập nhiều tuyến phố, gây nhiều điểm ngập, lưu lượng nước tại các sông tăng cao gây ngập lụt tại 1 số địa bàn trên thành phố Nam Định,... gây khó khăn cho hoạt động giao thông, ảnh hưởng đến đời sống của người dân khu vực. </w:t>
      </w:r>
    </w:p>
    <w:bookmarkEnd w:id="419"/>
    <w:p w14:paraId="79A168A5" w14:textId="77777777" w:rsidR="00A70340" w:rsidRPr="00542B23" w:rsidRDefault="00A70340" w:rsidP="00174FE6">
      <w:pPr>
        <w:tabs>
          <w:tab w:val="left" w:pos="378"/>
        </w:tabs>
        <w:spacing w:before="120" w:after="120" w:line="240" w:lineRule="auto"/>
        <w:ind w:firstLine="0"/>
        <w:rPr>
          <w:rFonts w:eastAsia="Times New Roman"/>
          <w:b/>
          <w:bCs/>
          <w:szCs w:val="28"/>
          <w:lang w:eastAsia="en-US"/>
        </w:rPr>
      </w:pPr>
      <w:r w:rsidRPr="00542B23">
        <w:rPr>
          <w:rFonts w:eastAsia="Times New Roman"/>
          <w:b/>
          <w:bCs/>
          <w:szCs w:val="28"/>
          <w:lang w:eastAsia="en-US"/>
        </w:rPr>
        <w:t xml:space="preserve"> * Nhận xét chung </w:t>
      </w:r>
    </w:p>
    <w:p w14:paraId="4038842B" w14:textId="77777777" w:rsidR="00A70340" w:rsidRPr="00542B23" w:rsidRDefault="00A70340" w:rsidP="00174FE6">
      <w:pPr>
        <w:spacing w:before="120" w:after="120" w:line="240" w:lineRule="auto"/>
        <w:rPr>
          <w:rFonts w:eastAsia="Times New Roman"/>
          <w:szCs w:val="28"/>
          <w:lang w:eastAsia="en-US"/>
        </w:rPr>
      </w:pPr>
      <w:r w:rsidRPr="00542B23">
        <w:rPr>
          <w:rFonts w:eastAsia="Times New Roman"/>
          <w:bCs/>
          <w:szCs w:val="28"/>
          <w:lang w:eastAsia="en-US"/>
        </w:rPr>
        <w:t>Nhìn chung khí hậu của khu vực dự án mang tính chất khí hậu đồng bằng Bắc Bộ, với đầy đủ các kiểu hình thái như nóng ẩm, mưa nhiều, chịu ảnh hưởng trực tiếp của gió mùa</w:t>
      </w:r>
      <w:r w:rsidRPr="00542B23">
        <w:rPr>
          <w:rFonts w:eastAsia="Times New Roman"/>
          <w:szCs w:val="28"/>
          <w:lang w:eastAsia="en-US"/>
        </w:rPr>
        <w:t xml:space="preserve">. Ở đồng bằng Bắc Bộ cũng chịu ảnh hưởng của thời tiết gió tây khô nóng. Sự khô hạn trong mùa khô và sự gián đoạn mưa thời kỳ đầu mùa hè thường dẫn đến sự khô hạn (thiếu nước) đáng kể, gây khó khăn lớn cho sản xuất nông nghiệp. Vùng đồng bằng và trung du Bắc Bộ có thời tiết mưa phùn và nồm ẩm rất đặc trưng và đều khắp, nhất vào các tháng 2, 3. Thời tiết gió nồm và mưa phùn này ngoài việc làm tăng đáng kể độ ẩm không khí, tạo điều kiện thuận lợi cho nấm mốc phát triển và ảnh hưởng không nhỏ đến sức khỏe cộng đồng, còn gây han gỉ, chập mạch các thiết bị điện tử, làm hư hỏng các máy móc hiện đại. </w:t>
      </w:r>
    </w:p>
    <w:p w14:paraId="533333C5" w14:textId="3CA89511" w:rsidR="00A70340" w:rsidRPr="00542B23" w:rsidRDefault="00A70340" w:rsidP="00174FE6">
      <w:pPr>
        <w:spacing w:before="120" w:after="120" w:line="240" w:lineRule="auto"/>
        <w:ind w:firstLine="0"/>
        <w:rPr>
          <w:rFonts w:eastAsia="Times New Roman"/>
          <w:szCs w:val="28"/>
          <w:lang w:eastAsia="en-US"/>
        </w:rPr>
      </w:pPr>
      <w:r w:rsidRPr="00542B23">
        <w:rPr>
          <w:rFonts w:eastAsia="Times New Roman"/>
          <w:szCs w:val="28"/>
          <w:lang w:eastAsia="en-US"/>
        </w:rPr>
        <w:t>Ngoài ra khu vực đồng bằng Bắc Bộ cũng chịu ảnh hưởng bởi các hiện tượng tự nhiên bất thường như mưa lớn kéo dài, bão, áp thấp nhiệt đới,…gây ra ngập úng làm thiệt hại về tài sản, cơ sở hạ tầng của khu vực.</w:t>
      </w:r>
    </w:p>
    <w:p w14:paraId="0FB749E8" w14:textId="0FFFD1A2" w:rsidR="003002DE" w:rsidRPr="00542B23" w:rsidRDefault="003002DE" w:rsidP="00174FE6">
      <w:pPr>
        <w:widowControl w:val="0"/>
        <w:spacing w:before="120" w:after="120" w:line="240" w:lineRule="auto"/>
        <w:ind w:left="720" w:firstLine="0"/>
        <w:contextualSpacing/>
        <w:rPr>
          <w:rFonts w:eastAsia="Calibri"/>
          <w:b/>
          <w:szCs w:val="28"/>
          <w:lang w:eastAsia="en-US"/>
        </w:rPr>
      </w:pPr>
      <w:r w:rsidRPr="00542B23">
        <w:rPr>
          <w:rFonts w:eastAsia="Calibri"/>
          <w:b/>
          <w:szCs w:val="28"/>
          <w:lang w:eastAsia="en-US"/>
        </w:rPr>
        <w:t>- Dữ liệu về hiện hạng môi trường và tài nguyên sinh vật</w:t>
      </w:r>
    </w:p>
    <w:p w14:paraId="059B041B" w14:textId="21A73124" w:rsidR="003002DE" w:rsidRPr="00542B23" w:rsidRDefault="003002DE" w:rsidP="00174FE6">
      <w:pPr>
        <w:spacing w:before="120" w:after="120" w:line="240" w:lineRule="auto"/>
        <w:ind w:firstLine="709"/>
        <w:rPr>
          <w:szCs w:val="28"/>
        </w:rPr>
      </w:pPr>
      <w:r w:rsidRPr="00542B23">
        <w:rPr>
          <w:szCs w:val="28"/>
        </w:rPr>
        <w:t xml:space="preserve">Khu vực thực hiện dự án nằm trong khu dân cư phường </w:t>
      </w:r>
      <w:r w:rsidR="0087037B" w:rsidRPr="00542B23">
        <w:rPr>
          <w:szCs w:val="28"/>
        </w:rPr>
        <w:t>Hưng Lộc</w:t>
      </w:r>
      <w:r w:rsidRPr="00542B23">
        <w:rPr>
          <w:szCs w:val="28"/>
        </w:rPr>
        <w:t xml:space="preserve">, </w:t>
      </w:r>
      <w:r w:rsidR="009C372C" w:rsidRPr="00542B23">
        <w:rPr>
          <w:szCs w:val="28"/>
        </w:rPr>
        <w:t>phía Đông dự án là khu dân cư xóm 4, Mỹ Hưng, phường Hưng Lộc,</w:t>
      </w:r>
      <w:r w:rsidRPr="00542B23">
        <w:rPr>
          <w:szCs w:val="28"/>
        </w:rPr>
        <w:t xml:space="preserve">thành phố Nam Định và </w:t>
      </w:r>
      <w:r w:rsidR="009C372C" w:rsidRPr="00542B23">
        <w:rPr>
          <w:szCs w:val="28"/>
        </w:rPr>
        <w:t>phía Nam dự</w:t>
      </w:r>
      <w:r w:rsidR="00BA671E" w:rsidRPr="00542B23">
        <w:rPr>
          <w:szCs w:val="28"/>
        </w:rPr>
        <w:t xml:space="preserve"> án là nghĩa t</w:t>
      </w:r>
      <w:r w:rsidR="009C372C" w:rsidRPr="00542B23">
        <w:rPr>
          <w:szCs w:val="28"/>
        </w:rPr>
        <w:t>rang Đồng Kiều (cách khoảng 30m với ranh giới dự án)</w:t>
      </w:r>
      <w:r w:rsidRPr="00542B23">
        <w:rPr>
          <w:szCs w:val="28"/>
        </w:rPr>
        <w:t>.</w:t>
      </w:r>
    </w:p>
    <w:p w14:paraId="26F9237A" w14:textId="5E570239" w:rsidR="003002DE" w:rsidRPr="00542B23" w:rsidRDefault="003002DE" w:rsidP="00174FE6">
      <w:pPr>
        <w:spacing w:before="120" w:after="120" w:line="240" w:lineRule="auto"/>
        <w:ind w:firstLine="709"/>
        <w:rPr>
          <w:szCs w:val="28"/>
        </w:rPr>
      </w:pPr>
      <w:r w:rsidRPr="00542B23">
        <w:rPr>
          <w:szCs w:val="28"/>
        </w:rPr>
        <w:lastRenderedPageBreak/>
        <w:t>Các loại thực vật hiện tại của khu vực triển khai dự án chủ yếu là các loại cây ăn quả gồm xoài</w:t>
      </w:r>
      <w:r w:rsidR="009C372C" w:rsidRPr="00542B23">
        <w:rPr>
          <w:szCs w:val="28"/>
        </w:rPr>
        <w:t>, hồng xiêm, ổi</w:t>
      </w:r>
      <w:r w:rsidRPr="00542B23">
        <w:rPr>
          <w:szCs w:val="28"/>
        </w:rPr>
        <w:t>… và một số loại cây cảnh tạo cảnh quan cho khu vực dự án.</w:t>
      </w:r>
    </w:p>
    <w:p w14:paraId="3ED2C47B" w14:textId="44BCF580" w:rsidR="003002DE" w:rsidRPr="00542B23" w:rsidRDefault="003002DE" w:rsidP="00174FE6">
      <w:pPr>
        <w:spacing w:before="120" w:after="120" w:line="240" w:lineRule="auto"/>
        <w:ind w:firstLine="709"/>
        <w:rPr>
          <w:szCs w:val="28"/>
        </w:rPr>
      </w:pPr>
      <w:r w:rsidRPr="00542B23">
        <w:rPr>
          <w:szCs w:val="28"/>
        </w:rPr>
        <w:t>Các loài động vật trong khu vực hiện nay gồm nhóm động vật tự nhiên như chuột, kiến, …</w:t>
      </w:r>
    </w:p>
    <w:p w14:paraId="36C86F43" w14:textId="03F11763" w:rsidR="003002DE" w:rsidRPr="00542B23" w:rsidRDefault="003002DE" w:rsidP="00174FE6">
      <w:pPr>
        <w:spacing w:before="120" w:after="120" w:line="240" w:lineRule="auto"/>
        <w:ind w:firstLine="709"/>
        <w:rPr>
          <w:szCs w:val="28"/>
        </w:rPr>
      </w:pPr>
      <w:r w:rsidRPr="00542B23">
        <w:rPr>
          <w:szCs w:val="28"/>
        </w:rPr>
        <w:t>Trong quá trình hoạt động của dự án sẽ phát sinh nước thải sinh hoạt. Các loài thực vật thủy sinh chủ yếu là các loại bèo, rong rêu, tảo... các loài động vật nước hoang dại rất khan hiếm, chỉ còn một số loài cá nhỏ (diếc, mài mại), ốc và các loài động vật sống trôi nổi khác.... Để hạn chế ảnh hưởng của nước thải sau xử lý đến nguồn tiếp nhận, chủ đầu tư sẽ xây dựng hệ thống xử lý đảm bảo nước thải sau khi qua hệ thống xử lý tập trung đạ</w:t>
      </w:r>
      <w:r w:rsidR="009E193E" w:rsidRPr="00542B23">
        <w:rPr>
          <w:szCs w:val="28"/>
        </w:rPr>
        <w:t>t QCVN 40:2011</w:t>
      </w:r>
      <w:r w:rsidRPr="00542B23">
        <w:rPr>
          <w:szCs w:val="28"/>
        </w:rPr>
        <w:t xml:space="preserve">/BTNMT cột B – Quy chuẩn kỹ thuật quốc gia về nước thải </w:t>
      </w:r>
      <w:r w:rsidR="009E193E" w:rsidRPr="00542B23">
        <w:rPr>
          <w:szCs w:val="28"/>
        </w:rPr>
        <w:t>công nghiệp</w:t>
      </w:r>
      <w:r w:rsidRPr="00542B23">
        <w:rPr>
          <w:szCs w:val="28"/>
        </w:rPr>
        <w:t xml:space="preserve">, thoát ra </w:t>
      </w:r>
      <w:r w:rsidR="006C6CB5" w:rsidRPr="00542B23">
        <w:rPr>
          <w:szCs w:val="28"/>
        </w:rPr>
        <w:t>cống thoát nước</w:t>
      </w:r>
      <w:r w:rsidR="009E193E" w:rsidRPr="00542B23">
        <w:rPr>
          <w:szCs w:val="28"/>
        </w:rPr>
        <w:t xml:space="preserve"> </w:t>
      </w:r>
      <w:r w:rsidR="00FB3D12" w:rsidRPr="00542B23">
        <w:rPr>
          <w:szCs w:val="28"/>
        </w:rPr>
        <w:t>nội đồng</w:t>
      </w:r>
      <w:r w:rsidR="009E193E" w:rsidRPr="00542B23">
        <w:rPr>
          <w:szCs w:val="28"/>
        </w:rPr>
        <w:t xml:space="preserve"> phía Nam của Dự án</w:t>
      </w:r>
    </w:p>
    <w:p w14:paraId="4261293E" w14:textId="285B271E" w:rsidR="003002DE" w:rsidRPr="00542B23" w:rsidRDefault="003002DE" w:rsidP="00174FE6">
      <w:pPr>
        <w:spacing w:before="120" w:after="120" w:line="240" w:lineRule="auto"/>
        <w:ind w:firstLine="709"/>
        <w:rPr>
          <w:szCs w:val="28"/>
        </w:rPr>
      </w:pPr>
      <w:r w:rsidRPr="00542B23">
        <w:rPr>
          <w:szCs w:val="28"/>
        </w:rPr>
        <w:t xml:space="preserve">Nguồn tiếp nhận bụi và khí thải từ dự án là môi trường không khí khu vực dự án và xung quanh. </w:t>
      </w:r>
      <w:r w:rsidR="00782226" w:rsidRPr="00542B23">
        <w:rPr>
          <w:szCs w:val="28"/>
        </w:rPr>
        <w:t>Để đánh giá hiện trạng chất lượng môi trường khu vực thực hiện công trình</w:t>
      </w:r>
      <w:r w:rsidR="009E193E" w:rsidRPr="00542B23">
        <w:rPr>
          <w:szCs w:val="28"/>
        </w:rPr>
        <w:t>. Công ty TNHH đầu tư và thương mại Thiên Phúc Lộc cùng với</w:t>
      </w:r>
      <w:r w:rsidR="00782226" w:rsidRPr="00542B23">
        <w:rPr>
          <w:szCs w:val="28"/>
        </w:rPr>
        <w:t xml:space="preserve"> Công ty Cổ phần Tư vấn Môi trường Xây dựng và Thương mại Green đã tiến hành khảo sát, đo đạc và lấy mẫu phân tích tại khu vực dự án </w:t>
      </w:r>
      <w:r w:rsidRPr="00542B23">
        <w:rPr>
          <w:szCs w:val="28"/>
        </w:rPr>
        <w:t>được trình bày cụ thể tại mụ</w:t>
      </w:r>
      <w:r w:rsidR="009E193E" w:rsidRPr="00542B23">
        <w:rPr>
          <w:szCs w:val="28"/>
        </w:rPr>
        <w:t>c 3.3</w:t>
      </w:r>
      <w:r w:rsidRPr="00542B23">
        <w:rPr>
          <w:szCs w:val="28"/>
        </w:rPr>
        <w:t xml:space="preserve"> – chương III của báo cáo.</w:t>
      </w:r>
    </w:p>
    <w:p w14:paraId="442B5753" w14:textId="3B41822F" w:rsidR="003E5E54" w:rsidRPr="00542B23" w:rsidRDefault="00F90B7A" w:rsidP="00174FE6">
      <w:pPr>
        <w:pStyle w:val="Heading2"/>
        <w:spacing w:before="120" w:after="120" w:line="240" w:lineRule="auto"/>
        <w:ind w:firstLine="0"/>
        <w:rPr>
          <w:rFonts w:ascii="Times New Roman" w:hAnsi="Times New Roman"/>
          <w:color w:val="auto"/>
          <w:sz w:val="28"/>
          <w:szCs w:val="28"/>
        </w:rPr>
      </w:pPr>
      <w:bookmarkStart w:id="420" w:name="_Toc168399376"/>
      <w:bookmarkStart w:id="421" w:name="_Toc168402604"/>
      <w:bookmarkStart w:id="422" w:name="_Toc168402778"/>
      <w:bookmarkStart w:id="423" w:name="_Toc168984802"/>
      <w:bookmarkStart w:id="424" w:name="_Toc170456807"/>
      <w:bookmarkStart w:id="425" w:name="_Toc170456945"/>
      <w:bookmarkStart w:id="426" w:name="_Toc170565195"/>
      <w:bookmarkStart w:id="427" w:name="_Toc170890679"/>
      <w:bookmarkStart w:id="428" w:name="_Toc173743247"/>
      <w:bookmarkStart w:id="429" w:name="_Toc173841001"/>
      <w:bookmarkStart w:id="430" w:name="_Toc174797370"/>
      <w:bookmarkStart w:id="431" w:name="_Toc174797507"/>
      <w:bookmarkStart w:id="432" w:name="_Toc174797643"/>
      <w:bookmarkStart w:id="433" w:name="_Toc174797779"/>
      <w:bookmarkStart w:id="434" w:name="_Toc174876147"/>
      <w:bookmarkStart w:id="435" w:name="_Toc174876578"/>
      <w:bookmarkStart w:id="436" w:name="_Toc185584972"/>
      <w:r w:rsidRPr="00542B23">
        <w:rPr>
          <w:rFonts w:ascii="Times New Roman" w:hAnsi="Times New Roman"/>
          <w:color w:val="auto"/>
          <w:sz w:val="28"/>
          <w:szCs w:val="28"/>
        </w:rPr>
        <w:t>3.</w:t>
      </w:r>
      <w:r w:rsidR="003E5E54" w:rsidRPr="00542B23">
        <w:rPr>
          <w:rFonts w:ascii="Times New Roman" w:hAnsi="Times New Roman"/>
          <w:color w:val="auto"/>
          <w:sz w:val="28"/>
          <w:szCs w:val="28"/>
        </w:rPr>
        <w:t>2. Mô tả về môi trường tiếp nhận nước thải của dự án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4DC1E524" w14:textId="68269DBF" w:rsidR="00ED2A57" w:rsidRPr="00542B23" w:rsidRDefault="008D7F9F" w:rsidP="00174FE6">
      <w:pPr>
        <w:pStyle w:val="A3"/>
        <w:spacing w:before="120" w:after="120" w:line="240" w:lineRule="auto"/>
        <w:ind w:firstLine="0"/>
        <w:jc w:val="both"/>
        <w:outlineLvl w:val="2"/>
        <w:rPr>
          <w:b/>
          <w:sz w:val="28"/>
          <w:szCs w:val="28"/>
          <w:shd w:val="clear" w:color="auto" w:fill="FFFFFF"/>
          <w:lang w:val="vi-VN"/>
        </w:rPr>
      </w:pPr>
      <w:bookmarkStart w:id="437" w:name="_Toc174876148"/>
      <w:bookmarkStart w:id="438" w:name="_Toc174876579"/>
      <w:bookmarkStart w:id="439" w:name="_Toc185584973"/>
      <w:r w:rsidRPr="00542B23">
        <w:rPr>
          <w:b/>
          <w:sz w:val="28"/>
          <w:szCs w:val="28"/>
          <w:shd w:val="clear" w:color="auto" w:fill="FFFFFF"/>
          <w:lang w:val="vi-VN"/>
        </w:rPr>
        <w:t xml:space="preserve">3.2.1. </w:t>
      </w:r>
      <w:r w:rsidR="00ED2A57" w:rsidRPr="00542B23">
        <w:rPr>
          <w:b/>
          <w:sz w:val="28"/>
          <w:szCs w:val="28"/>
          <w:shd w:val="clear" w:color="auto" w:fill="FFFFFF"/>
          <w:lang w:val="vi-VN"/>
        </w:rPr>
        <w:t>Mô tả đặc điểm tự nhiên khu vực nguồn tiếp nhận nước thả</w:t>
      </w:r>
      <w:r w:rsidRPr="00542B23">
        <w:rPr>
          <w:b/>
          <w:sz w:val="28"/>
          <w:szCs w:val="28"/>
          <w:shd w:val="clear" w:color="auto" w:fill="FFFFFF"/>
          <w:lang w:val="vi-VN"/>
        </w:rPr>
        <w:t>i</w:t>
      </w:r>
      <w:bookmarkEnd w:id="437"/>
      <w:bookmarkEnd w:id="438"/>
      <w:bookmarkEnd w:id="439"/>
    </w:p>
    <w:p w14:paraId="41594D7F" w14:textId="77777777" w:rsidR="004F6DB7" w:rsidRPr="00542B23" w:rsidRDefault="004F6DB7" w:rsidP="004F6DB7">
      <w:pPr>
        <w:spacing w:line="264" w:lineRule="auto"/>
        <w:rPr>
          <w:szCs w:val="28"/>
        </w:rPr>
      </w:pPr>
      <w:r w:rsidRPr="00542B23">
        <w:rPr>
          <w:bCs/>
          <w:szCs w:val="28"/>
          <w:lang w:val="de-DE"/>
        </w:rPr>
        <w:t xml:space="preserve">Nguồn tiếp nhận nước thải trực tiếp của dự án là </w:t>
      </w:r>
      <w:r w:rsidRPr="00542B23">
        <w:rPr>
          <w:szCs w:val="28"/>
          <w:lang w:val="pt-BR"/>
        </w:rPr>
        <w:t>cống thoát nước nội</w:t>
      </w:r>
      <w:r w:rsidRPr="00542B23">
        <w:rPr>
          <w:szCs w:val="28"/>
        </w:rPr>
        <w:t xml:space="preserve"> đồng </w:t>
      </w:r>
      <w:r w:rsidRPr="00542B23">
        <w:rPr>
          <w:szCs w:val="28"/>
          <w:lang w:val="pt-BR"/>
        </w:rPr>
        <w:t>phía Nam</w:t>
      </w:r>
      <w:r w:rsidRPr="00542B23">
        <w:rPr>
          <w:szCs w:val="28"/>
        </w:rPr>
        <w:t xml:space="preserve"> của </w:t>
      </w:r>
      <w:r w:rsidRPr="00542B23">
        <w:rPr>
          <w:szCs w:val="28"/>
          <w:lang w:val="pt-BR"/>
        </w:rPr>
        <w:t>Dự án.</w:t>
      </w:r>
      <w:r w:rsidRPr="00542B23">
        <w:rPr>
          <w:bCs/>
          <w:szCs w:val="28"/>
          <w:lang w:val="de-DE"/>
        </w:rPr>
        <w:t xml:space="preserve"> </w:t>
      </w:r>
      <w:r w:rsidRPr="00542B23">
        <w:rPr>
          <w:szCs w:val="28"/>
          <w:lang w:val="de-DE"/>
        </w:rPr>
        <w:t>Ngoài việc tiếp nhận nước thải từ dự án thì hệ thống cống thoát nước do</w:t>
      </w:r>
      <w:r w:rsidRPr="00542B23">
        <w:rPr>
          <w:szCs w:val="28"/>
        </w:rPr>
        <w:t xml:space="preserve"> UBND phường Hưng Lộc quản lý </w:t>
      </w:r>
      <w:r w:rsidRPr="00542B23">
        <w:rPr>
          <w:szCs w:val="28"/>
          <w:lang w:val="de-DE"/>
        </w:rPr>
        <w:t>còn tiếp nhận nước thải từ nhiều nguồn khác nhau bao gồm nước thải sinh hoạt và nước thải của các cơ sở sản xuất, kinh doanh</w:t>
      </w:r>
      <w:r w:rsidRPr="00542B23">
        <w:rPr>
          <w:szCs w:val="28"/>
        </w:rPr>
        <w:t xml:space="preserve"> nhỏ lẻ xung quanh</w:t>
      </w:r>
      <w:r w:rsidRPr="00542B23">
        <w:rPr>
          <w:szCs w:val="28"/>
          <w:lang w:val="de-DE"/>
        </w:rPr>
        <w:t xml:space="preserve">. Nguồn nước thải chủ yếu là nước thải sinh hoạt chưa được xử lý đảm bảo, thải trực tiếp ra cống thoát nước thành phố. Nước thải sinh hoạt có các </w:t>
      </w:r>
      <w:r w:rsidRPr="00542B23">
        <w:rPr>
          <w:szCs w:val="28"/>
        </w:rPr>
        <w:t>thành phần ô nhiễm chính đặc trưng thường thấy là hàm lượng chất hữu cơ cao, được đặc trưng bởi các thông số BOD</w:t>
      </w:r>
      <w:r w:rsidRPr="00542B23">
        <w:rPr>
          <w:szCs w:val="28"/>
          <w:vertAlign w:val="subscript"/>
        </w:rPr>
        <w:t>5</w:t>
      </w:r>
      <w:r w:rsidRPr="00542B23">
        <w:rPr>
          <w:szCs w:val="28"/>
        </w:rPr>
        <w:t xml:space="preserve">, COD, tổng Nitơ, tổng Photpho, Coliform. </w:t>
      </w:r>
    </w:p>
    <w:p w14:paraId="19FEC686" w14:textId="77777777" w:rsidR="004F6DB7" w:rsidRPr="00542B23" w:rsidRDefault="004F6DB7" w:rsidP="004F6DB7">
      <w:pPr>
        <w:spacing w:line="264" w:lineRule="auto"/>
        <w:rPr>
          <w:bCs/>
          <w:szCs w:val="28"/>
        </w:rPr>
      </w:pPr>
      <w:r w:rsidRPr="00542B23">
        <w:rPr>
          <w:szCs w:val="28"/>
        </w:rPr>
        <w:t xml:space="preserve">Vì vậy có thể nhận định nguồn nước này đã bị ô nhiễm. Hơn nữa, tại thời điểm thực hiện xin cấp giấy phép môi trường là mùa kiệt, mương nội đồng không có nước. </w:t>
      </w:r>
      <w:r w:rsidRPr="00542B23">
        <w:rPr>
          <w:bCs/>
          <w:szCs w:val="28"/>
          <w:lang w:val="de-DE"/>
        </w:rPr>
        <w:t>Do đó, Công ty không</w:t>
      </w:r>
      <w:r w:rsidRPr="00542B23">
        <w:rPr>
          <w:bCs/>
          <w:szCs w:val="28"/>
        </w:rPr>
        <w:t xml:space="preserve"> thể</w:t>
      </w:r>
      <w:r w:rsidRPr="00542B23">
        <w:rPr>
          <w:bCs/>
          <w:szCs w:val="28"/>
          <w:lang w:val="de-DE"/>
        </w:rPr>
        <w:t xml:space="preserve"> tiến hành lấy mẫu, phân tích chất lượng nước tại nguồn tiếp nhận nước thải</w:t>
      </w:r>
      <w:r w:rsidRPr="00542B23">
        <w:rPr>
          <w:bCs/>
          <w:szCs w:val="28"/>
        </w:rPr>
        <w:t>.</w:t>
      </w:r>
    </w:p>
    <w:p w14:paraId="3019BA82" w14:textId="3167309A" w:rsidR="00AE77C2" w:rsidRPr="00542B23" w:rsidRDefault="004F6DB7" w:rsidP="004F6DB7">
      <w:pPr>
        <w:pStyle w:val="A3"/>
        <w:spacing w:before="120" w:after="120" w:line="240" w:lineRule="auto"/>
        <w:ind w:firstLine="567"/>
        <w:jc w:val="both"/>
        <w:rPr>
          <w:i w:val="0"/>
          <w:sz w:val="28"/>
          <w:szCs w:val="28"/>
          <w:shd w:val="clear" w:color="auto" w:fill="FFFFFF"/>
          <w:lang w:val="vi-VN"/>
        </w:rPr>
      </w:pPr>
      <w:r w:rsidRPr="00542B23">
        <w:rPr>
          <w:i w:val="0"/>
          <w:sz w:val="28"/>
          <w:szCs w:val="28"/>
          <w:shd w:val="clear" w:color="auto" w:fill="FFFFFF"/>
          <w:lang w:val="vi-VN"/>
        </w:rPr>
        <w:t xml:space="preserve">Việc </w:t>
      </w:r>
      <w:r w:rsidR="00AE77C2" w:rsidRPr="00542B23">
        <w:rPr>
          <w:i w:val="0"/>
          <w:sz w:val="28"/>
          <w:szCs w:val="28"/>
          <w:shd w:val="clear" w:color="auto" w:fill="FFFFFF"/>
          <w:lang w:val="vi-VN"/>
        </w:rPr>
        <w:t>xả thải từ trung tâm thương mại và dịch vụ tổng hợp cần tuân thủ nghiêm ngặt các quy định về xử lý nước thải, đảm bảo chất lượng nước xả đạt tiêu chuẩn theo QCVN 40:2011/BTNMT-Quy chuẩn kỹ thuật quốc gia về nước thải công nghiệp</w:t>
      </w:r>
      <w:r w:rsidR="00154E8D" w:rsidRPr="00542B23">
        <w:rPr>
          <w:i w:val="0"/>
          <w:sz w:val="28"/>
          <w:szCs w:val="28"/>
          <w:shd w:val="clear" w:color="auto" w:fill="FFFFFF"/>
          <w:lang w:val="vi-VN"/>
        </w:rPr>
        <w:t>, cột B</w:t>
      </w:r>
      <w:r w:rsidR="00AE77C2" w:rsidRPr="00542B23">
        <w:rPr>
          <w:i w:val="0"/>
          <w:sz w:val="28"/>
          <w:szCs w:val="28"/>
          <w:shd w:val="clear" w:color="auto" w:fill="FFFFFF"/>
          <w:lang w:val="vi-VN"/>
        </w:rPr>
        <w:t xml:space="preserve"> trước khi đưa vào nguồn tiếp nhận để giảm thiểu tác động đến môi trường nước.</w:t>
      </w:r>
    </w:p>
    <w:p w14:paraId="2508BEAF" w14:textId="50684A9D" w:rsidR="00F62767" w:rsidRPr="00542B23" w:rsidRDefault="008D7F9F" w:rsidP="00174FE6">
      <w:pPr>
        <w:pStyle w:val="A3"/>
        <w:spacing w:before="120" w:after="120" w:line="240" w:lineRule="auto"/>
        <w:ind w:firstLine="0"/>
        <w:jc w:val="both"/>
        <w:outlineLvl w:val="2"/>
        <w:rPr>
          <w:b/>
          <w:sz w:val="28"/>
          <w:szCs w:val="28"/>
          <w:shd w:val="clear" w:color="auto" w:fill="FFFFFF"/>
          <w:lang w:val="vi-VN"/>
        </w:rPr>
      </w:pPr>
      <w:bookmarkStart w:id="440" w:name="_Toc174876149"/>
      <w:bookmarkStart w:id="441" w:name="_Toc174876580"/>
      <w:bookmarkStart w:id="442" w:name="_Toc185584974"/>
      <w:r w:rsidRPr="00542B23">
        <w:rPr>
          <w:b/>
          <w:sz w:val="28"/>
          <w:szCs w:val="28"/>
          <w:shd w:val="clear" w:color="auto" w:fill="FFFFFF"/>
          <w:lang w:val="vi-VN"/>
        </w:rPr>
        <w:t xml:space="preserve">3.2.2. </w:t>
      </w:r>
      <w:r w:rsidR="00ED2A57" w:rsidRPr="00542B23">
        <w:rPr>
          <w:b/>
          <w:sz w:val="28"/>
          <w:szCs w:val="28"/>
          <w:shd w:val="clear" w:color="auto" w:fill="FFFFFF"/>
          <w:lang w:val="vi-VN"/>
        </w:rPr>
        <w:t xml:space="preserve">Mô tả </w:t>
      </w:r>
      <w:r w:rsidR="00F62767" w:rsidRPr="00542B23">
        <w:rPr>
          <w:b/>
          <w:sz w:val="28"/>
          <w:szCs w:val="28"/>
          <w:shd w:val="clear" w:color="auto" w:fill="FFFFFF"/>
          <w:lang w:val="vi-VN"/>
        </w:rPr>
        <w:t xml:space="preserve">môi trường tiếp nhận nước thải của dự án </w:t>
      </w:r>
    </w:p>
    <w:p w14:paraId="71ED7200" w14:textId="77777777" w:rsidR="00F62767" w:rsidRPr="00542B23" w:rsidRDefault="00F62767" w:rsidP="00F62767">
      <w:pPr>
        <w:shd w:val="clear" w:color="auto" w:fill="FFFFFF" w:themeFill="background1"/>
        <w:spacing w:before="120" w:after="120" w:line="240" w:lineRule="auto"/>
        <w:rPr>
          <w:szCs w:val="28"/>
        </w:rPr>
      </w:pPr>
      <w:r w:rsidRPr="00542B23">
        <w:rPr>
          <w:bCs/>
          <w:szCs w:val="28"/>
          <w:lang w:val="de-DE"/>
        </w:rPr>
        <w:lastRenderedPageBreak/>
        <w:t xml:space="preserve">Nguồn tiếp nhận nước thải trực tiếp của dự án là </w:t>
      </w:r>
      <w:r w:rsidRPr="00542B23">
        <w:rPr>
          <w:szCs w:val="28"/>
          <w:lang w:val="pt-BR"/>
        </w:rPr>
        <w:t>cống thoát nước phía</w:t>
      </w:r>
      <w:r w:rsidRPr="00542B23">
        <w:rPr>
          <w:szCs w:val="28"/>
        </w:rPr>
        <w:t xml:space="preserve"> Nam của </w:t>
      </w:r>
      <w:r w:rsidRPr="00542B23">
        <w:rPr>
          <w:szCs w:val="28"/>
          <w:lang w:val="pt-BR"/>
        </w:rPr>
        <w:t>Dự án</w:t>
      </w:r>
      <w:r w:rsidRPr="00542B23">
        <w:rPr>
          <w:szCs w:val="28"/>
        </w:rPr>
        <w:t xml:space="preserve"> do UBND phường Hưng Lộc quản lý</w:t>
      </w:r>
    </w:p>
    <w:p w14:paraId="3D3B60C3" w14:textId="77777777" w:rsidR="00F62767" w:rsidRPr="00542B23" w:rsidRDefault="00F62767" w:rsidP="00F62767">
      <w:pPr>
        <w:shd w:val="clear" w:color="auto" w:fill="FFFFFF" w:themeFill="background1"/>
        <w:spacing w:before="120" w:after="120" w:line="240" w:lineRule="auto"/>
        <w:rPr>
          <w:szCs w:val="28"/>
        </w:rPr>
      </w:pPr>
      <w:r w:rsidRPr="00542B23">
        <w:rPr>
          <w:szCs w:val="28"/>
        </w:rPr>
        <w:t>Các nguồn thải lân cận xung quanh Dự án cùng chảy ra hệ thống thoát nước thải gồm có nhà dân, các hộ buôn bán kinh doanh nhỏ lẻ. Nước thải phát sinh từ các nguồn này chủ yếu là nước thải sinh hoạt, các thông số ô nhiễm chính: chứa các thành phần gây ô nhiễm chính như BOD5, COD, TSS, Amoni, Photphat, Coliform. Khoảng cách của các điểm xả thải lân cận tới vị trí đấu nối nước thải của Dự án khoảng 50 -500m.</w:t>
      </w:r>
    </w:p>
    <w:p w14:paraId="23F05C5D" w14:textId="3A35BC90" w:rsidR="00ED2A57" w:rsidRPr="00542B23" w:rsidRDefault="008D7F9F" w:rsidP="00174FE6">
      <w:pPr>
        <w:pStyle w:val="A3"/>
        <w:spacing w:before="120" w:after="120" w:line="240" w:lineRule="auto"/>
        <w:ind w:firstLine="0"/>
        <w:jc w:val="both"/>
        <w:outlineLvl w:val="2"/>
        <w:rPr>
          <w:b/>
          <w:sz w:val="28"/>
          <w:szCs w:val="28"/>
          <w:shd w:val="clear" w:color="auto" w:fill="FFFFFF"/>
          <w:lang w:val="vi-VN"/>
        </w:rPr>
      </w:pPr>
      <w:bookmarkStart w:id="443" w:name="_Toc174876150"/>
      <w:bookmarkStart w:id="444" w:name="_Toc174876581"/>
      <w:bookmarkStart w:id="445" w:name="_Toc185584975"/>
      <w:bookmarkEnd w:id="440"/>
      <w:bookmarkEnd w:id="441"/>
      <w:bookmarkEnd w:id="442"/>
      <w:r w:rsidRPr="00542B23">
        <w:rPr>
          <w:b/>
          <w:sz w:val="28"/>
          <w:szCs w:val="28"/>
          <w:shd w:val="clear" w:color="auto" w:fill="FFFFFF"/>
          <w:lang w:val="vi-VN"/>
        </w:rPr>
        <w:t xml:space="preserve">3.2.3. </w:t>
      </w:r>
      <w:r w:rsidR="00BA7414" w:rsidRPr="00542B23">
        <w:rPr>
          <w:b/>
          <w:sz w:val="28"/>
          <w:szCs w:val="28"/>
          <w:shd w:val="clear" w:color="auto" w:fill="FFFFFF"/>
          <w:lang w:val="vi-VN"/>
        </w:rPr>
        <w:t>Mô tả hoạt động khai thác, sử dụng nước tại khu vực tiếp nhận nước thả</w:t>
      </w:r>
      <w:r w:rsidRPr="00542B23">
        <w:rPr>
          <w:b/>
          <w:sz w:val="28"/>
          <w:szCs w:val="28"/>
          <w:shd w:val="clear" w:color="auto" w:fill="FFFFFF"/>
          <w:lang w:val="vi-VN"/>
        </w:rPr>
        <w:t>i</w:t>
      </w:r>
      <w:bookmarkEnd w:id="443"/>
      <w:bookmarkEnd w:id="444"/>
      <w:bookmarkEnd w:id="445"/>
    </w:p>
    <w:p w14:paraId="7244A142" w14:textId="220BFE41" w:rsidR="00356BEF" w:rsidRPr="00542B23" w:rsidRDefault="00FB3D12" w:rsidP="00174FE6">
      <w:pPr>
        <w:pStyle w:val="A3"/>
        <w:spacing w:before="120" w:after="120" w:line="240" w:lineRule="auto"/>
        <w:ind w:firstLine="567"/>
        <w:jc w:val="both"/>
        <w:rPr>
          <w:i w:val="0"/>
          <w:sz w:val="28"/>
          <w:szCs w:val="28"/>
          <w:shd w:val="clear" w:color="auto" w:fill="FFFFFF"/>
          <w:lang w:val="vi-VN"/>
        </w:rPr>
      </w:pPr>
      <w:bookmarkStart w:id="446" w:name="_Toc174876151"/>
      <w:bookmarkStart w:id="447" w:name="_Toc174876582"/>
      <w:r w:rsidRPr="00542B23">
        <w:rPr>
          <w:i w:val="0"/>
          <w:sz w:val="28"/>
          <w:szCs w:val="28"/>
          <w:shd w:val="clear" w:color="auto" w:fill="FFFFFF"/>
          <w:lang w:val="vi-VN"/>
        </w:rPr>
        <w:t>M</w:t>
      </w:r>
      <w:r w:rsidR="004861E3" w:rsidRPr="00542B23">
        <w:rPr>
          <w:i w:val="0"/>
          <w:sz w:val="28"/>
          <w:szCs w:val="28"/>
          <w:shd w:val="clear" w:color="auto" w:fill="FFFFFF"/>
          <w:lang w:val="vi-VN"/>
        </w:rPr>
        <w:t>ương</w:t>
      </w:r>
      <w:r w:rsidRPr="00542B23">
        <w:rPr>
          <w:i w:val="0"/>
          <w:sz w:val="28"/>
          <w:szCs w:val="28"/>
          <w:shd w:val="clear" w:color="auto" w:fill="FFFFFF"/>
          <w:lang w:val="vi-VN"/>
        </w:rPr>
        <w:t xml:space="preserve"> nội đồng</w:t>
      </w:r>
      <w:r w:rsidR="004861E3" w:rsidRPr="00542B23">
        <w:rPr>
          <w:i w:val="0"/>
          <w:sz w:val="28"/>
          <w:szCs w:val="28"/>
          <w:shd w:val="clear" w:color="auto" w:fill="FFFFFF"/>
          <w:lang w:val="vi-VN"/>
        </w:rPr>
        <w:t xml:space="preserve"> tưới tiêu để phục vụ hoạt động sản xuất nông nghiệp trong khu vực tại cánh đồng và hoa màu </w:t>
      </w:r>
      <w:r w:rsidR="00DC5A3C" w:rsidRPr="00542B23">
        <w:rPr>
          <w:i w:val="0"/>
          <w:sz w:val="28"/>
          <w:szCs w:val="28"/>
          <w:shd w:val="clear" w:color="auto" w:fill="FFFFFF"/>
          <w:lang w:val="vi-VN"/>
        </w:rPr>
        <w:t>phường Hưng Lộc</w:t>
      </w:r>
      <w:r w:rsidR="004861E3" w:rsidRPr="00542B23">
        <w:rPr>
          <w:i w:val="0"/>
          <w:sz w:val="28"/>
          <w:szCs w:val="28"/>
          <w:shd w:val="clear" w:color="auto" w:fill="FFFFFF"/>
          <w:lang w:val="vi-VN"/>
        </w:rPr>
        <w:t xml:space="preserve">. Hệ thống mương này chỉ phục vụ </w:t>
      </w:r>
      <w:r w:rsidR="00BE2E47" w:rsidRPr="00542B23">
        <w:rPr>
          <w:i w:val="0"/>
          <w:sz w:val="28"/>
          <w:szCs w:val="28"/>
          <w:shd w:val="clear" w:color="auto" w:fill="FFFFFF"/>
          <w:lang w:val="vi-VN"/>
        </w:rPr>
        <w:t>mục đích tưới tiêu, không sử dụng cho cấp nước sinh hoạt và nuôi trồng thủy sản.</w:t>
      </w:r>
    </w:p>
    <w:p w14:paraId="7DBED90B" w14:textId="06333EDD" w:rsidR="00DC6C78" w:rsidRPr="00542B23" w:rsidRDefault="00DC6C78" w:rsidP="00174FE6">
      <w:pPr>
        <w:pStyle w:val="A3"/>
        <w:spacing w:before="120" w:after="120" w:line="240" w:lineRule="auto"/>
        <w:ind w:firstLine="0"/>
        <w:jc w:val="both"/>
        <w:outlineLvl w:val="2"/>
        <w:rPr>
          <w:b/>
          <w:sz w:val="28"/>
          <w:szCs w:val="28"/>
          <w:shd w:val="clear" w:color="auto" w:fill="FFFFFF"/>
          <w:lang w:val="vi-VN"/>
        </w:rPr>
      </w:pPr>
      <w:bookmarkStart w:id="448" w:name="_Toc185584977"/>
      <w:bookmarkEnd w:id="446"/>
      <w:bookmarkEnd w:id="447"/>
      <w:r w:rsidRPr="00542B23">
        <w:rPr>
          <w:b/>
          <w:sz w:val="28"/>
          <w:szCs w:val="28"/>
          <w:shd w:val="clear" w:color="auto" w:fill="FFFFFF"/>
          <w:lang w:val="vi-VN"/>
        </w:rPr>
        <w:t>3.2.</w:t>
      </w:r>
      <w:r w:rsidR="00F62767" w:rsidRPr="00542B23">
        <w:rPr>
          <w:b/>
          <w:sz w:val="28"/>
          <w:szCs w:val="28"/>
          <w:shd w:val="clear" w:color="auto" w:fill="FFFFFF"/>
          <w:lang w:val="vi-VN"/>
        </w:rPr>
        <w:t>4</w:t>
      </w:r>
      <w:r w:rsidRPr="00542B23">
        <w:rPr>
          <w:b/>
          <w:sz w:val="28"/>
          <w:szCs w:val="28"/>
          <w:shd w:val="clear" w:color="auto" w:fill="FFFFFF"/>
          <w:lang w:val="vi-VN"/>
        </w:rPr>
        <w:t>. Đơn vị quản lý công trình thuỷ lợi trong trường hợp xả nước thải vào công trình thuỷ lợi</w:t>
      </w:r>
      <w:bookmarkEnd w:id="448"/>
      <w:r w:rsidRPr="00542B23">
        <w:rPr>
          <w:b/>
          <w:sz w:val="28"/>
          <w:szCs w:val="28"/>
          <w:shd w:val="clear" w:color="auto" w:fill="FFFFFF"/>
          <w:lang w:val="vi-VN"/>
        </w:rPr>
        <w:t xml:space="preserve"> </w:t>
      </w:r>
    </w:p>
    <w:p w14:paraId="17337413" w14:textId="5FC91641" w:rsidR="002A6498" w:rsidRPr="00542B23" w:rsidRDefault="002A6498" w:rsidP="00174FE6">
      <w:pPr>
        <w:pStyle w:val="A3"/>
        <w:spacing w:before="120" w:after="120" w:line="240" w:lineRule="auto"/>
        <w:ind w:firstLine="567"/>
        <w:jc w:val="both"/>
        <w:rPr>
          <w:i w:val="0"/>
          <w:sz w:val="28"/>
          <w:szCs w:val="28"/>
          <w:lang w:val="vi-VN"/>
        </w:rPr>
      </w:pPr>
      <w:r w:rsidRPr="00542B23">
        <w:rPr>
          <w:i w:val="0"/>
          <w:sz w:val="28"/>
          <w:szCs w:val="28"/>
          <w:lang w:val="vi-VN"/>
        </w:rPr>
        <w:t>UBND phường Hưng Lộc là đơn vị trực tiếp quản lý</w:t>
      </w:r>
      <w:r w:rsidR="00826E01" w:rsidRPr="00542B23">
        <w:rPr>
          <w:i w:val="0"/>
          <w:sz w:val="28"/>
          <w:szCs w:val="28"/>
          <w:lang w:val="vi-VN"/>
        </w:rPr>
        <w:t xml:space="preserve"> </w:t>
      </w:r>
      <w:r w:rsidR="002922F4" w:rsidRPr="00542B23">
        <w:rPr>
          <w:i w:val="0"/>
          <w:sz w:val="28"/>
          <w:szCs w:val="28"/>
          <w:lang w:val="vi-VN"/>
        </w:rPr>
        <w:t xml:space="preserve">cống thoát nước </w:t>
      </w:r>
      <w:r w:rsidR="00826E01" w:rsidRPr="00542B23">
        <w:rPr>
          <w:i w:val="0"/>
          <w:sz w:val="28"/>
          <w:szCs w:val="28"/>
          <w:lang w:val="vi-VN"/>
        </w:rPr>
        <w:t>nội đồng khu vực dự</w:t>
      </w:r>
      <w:r w:rsidR="00C330FF" w:rsidRPr="00542B23">
        <w:rPr>
          <w:i w:val="0"/>
          <w:sz w:val="28"/>
          <w:szCs w:val="28"/>
          <w:lang w:val="vi-VN"/>
        </w:rPr>
        <w:t xml:space="preserve"> án.</w:t>
      </w:r>
    </w:p>
    <w:p w14:paraId="2BF8B759" w14:textId="75EB333D" w:rsidR="002A6498" w:rsidRPr="00542B23" w:rsidRDefault="002A6498" w:rsidP="00174FE6">
      <w:pPr>
        <w:pStyle w:val="A3"/>
        <w:spacing w:before="120" w:after="120" w:line="240" w:lineRule="auto"/>
        <w:ind w:firstLine="567"/>
        <w:jc w:val="both"/>
        <w:rPr>
          <w:i w:val="0"/>
          <w:sz w:val="28"/>
          <w:szCs w:val="28"/>
          <w:lang w:val="vi-VN"/>
        </w:rPr>
      </w:pPr>
      <w:r w:rsidRPr="00542B23">
        <w:rPr>
          <w:i w:val="0"/>
          <w:sz w:val="28"/>
          <w:szCs w:val="28"/>
          <w:lang w:val="vi-VN"/>
        </w:rPr>
        <w:t xml:space="preserve">Địa chỉ liên hệ: </w:t>
      </w:r>
      <w:r w:rsidR="00A308BA" w:rsidRPr="00542B23">
        <w:rPr>
          <w:i w:val="0"/>
          <w:sz w:val="28"/>
          <w:szCs w:val="28"/>
          <w:lang w:val="vi-VN"/>
        </w:rPr>
        <w:t>QL21A, phường Hưng Lộc, thành phố Nam Định</w:t>
      </w:r>
      <w:r w:rsidR="00777E71" w:rsidRPr="00542B23">
        <w:rPr>
          <w:i w:val="0"/>
          <w:sz w:val="28"/>
          <w:szCs w:val="28"/>
          <w:lang w:val="vi-VN"/>
        </w:rPr>
        <w:t>.</w:t>
      </w:r>
    </w:p>
    <w:p w14:paraId="7F9E9EE1" w14:textId="5E529FE6" w:rsidR="002A6498" w:rsidRPr="00542B23" w:rsidRDefault="002A6498" w:rsidP="00174FE6">
      <w:pPr>
        <w:pStyle w:val="A3"/>
        <w:spacing w:before="120" w:after="120" w:line="240" w:lineRule="auto"/>
        <w:ind w:firstLine="567"/>
        <w:jc w:val="both"/>
        <w:rPr>
          <w:i w:val="0"/>
          <w:sz w:val="28"/>
          <w:szCs w:val="28"/>
          <w:lang w:val="vi-VN"/>
        </w:rPr>
      </w:pPr>
      <w:r w:rsidRPr="00542B23">
        <w:rPr>
          <w:i w:val="0"/>
          <w:sz w:val="28"/>
          <w:szCs w:val="28"/>
          <w:lang w:val="vi-VN"/>
        </w:rPr>
        <w:t>Số điện thoạ</w:t>
      </w:r>
      <w:r w:rsidR="00C330FF" w:rsidRPr="00542B23">
        <w:rPr>
          <w:i w:val="0"/>
          <w:sz w:val="28"/>
          <w:szCs w:val="28"/>
          <w:lang w:val="vi-VN"/>
        </w:rPr>
        <w:t xml:space="preserve">i: </w:t>
      </w:r>
      <w:r w:rsidR="00BA671E" w:rsidRPr="00542B23">
        <w:rPr>
          <w:i w:val="0"/>
          <w:sz w:val="28"/>
          <w:szCs w:val="28"/>
          <w:lang w:val="vi-VN"/>
        </w:rPr>
        <w:t>022</w:t>
      </w:r>
      <w:r w:rsidR="00111E80" w:rsidRPr="00542B23">
        <w:rPr>
          <w:i w:val="0"/>
          <w:sz w:val="28"/>
          <w:szCs w:val="28"/>
          <w:lang w:val="vi-VN"/>
        </w:rPr>
        <w:t>83810724.</w:t>
      </w:r>
    </w:p>
    <w:p w14:paraId="7FB2FFF0" w14:textId="76FF604D" w:rsidR="006F15F6" w:rsidRPr="00542B23" w:rsidRDefault="00F36CFD" w:rsidP="00174FE6">
      <w:pPr>
        <w:pStyle w:val="A3"/>
        <w:spacing w:before="120" w:after="120" w:line="240" w:lineRule="auto"/>
        <w:ind w:firstLine="567"/>
        <w:jc w:val="both"/>
        <w:rPr>
          <w:i w:val="0"/>
          <w:sz w:val="28"/>
          <w:szCs w:val="28"/>
          <w:lang w:val="vi-VN"/>
        </w:rPr>
      </w:pPr>
      <w:r w:rsidRPr="00542B23">
        <w:rPr>
          <w:i w:val="0"/>
          <w:sz w:val="28"/>
          <w:szCs w:val="28"/>
          <w:lang w:val="vi-VN"/>
        </w:rPr>
        <w:t>Công ty TNHH Đầu tư và TM Thiên Phúc Lộc</w:t>
      </w:r>
      <w:r w:rsidRPr="00542B23">
        <w:rPr>
          <w:sz w:val="28"/>
          <w:szCs w:val="28"/>
          <w:lang w:val="vi-VN"/>
        </w:rPr>
        <w:t xml:space="preserve"> </w:t>
      </w:r>
      <w:r w:rsidR="002A6498" w:rsidRPr="00542B23">
        <w:rPr>
          <w:i w:val="0"/>
          <w:sz w:val="28"/>
          <w:szCs w:val="28"/>
          <w:lang w:val="vi-VN"/>
        </w:rPr>
        <w:t xml:space="preserve">đã được </w:t>
      </w:r>
      <w:r w:rsidRPr="00542B23">
        <w:rPr>
          <w:i w:val="0"/>
          <w:sz w:val="28"/>
          <w:szCs w:val="28"/>
          <w:lang w:val="vi-VN"/>
        </w:rPr>
        <w:t>UBND xã Mỹ Hưng (nay là phườ</w:t>
      </w:r>
      <w:r w:rsidR="00777E71" w:rsidRPr="00542B23">
        <w:rPr>
          <w:i w:val="0"/>
          <w:sz w:val="28"/>
          <w:szCs w:val="28"/>
          <w:lang w:val="vi-VN"/>
        </w:rPr>
        <w:t>ng Hưng Lộc</w:t>
      </w:r>
      <w:r w:rsidRPr="00542B23">
        <w:rPr>
          <w:i w:val="0"/>
          <w:sz w:val="28"/>
          <w:szCs w:val="28"/>
          <w:lang w:val="vi-VN"/>
        </w:rPr>
        <w:t>)</w:t>
      </w:r>
      <w:r w:rsidR="002A6498" w:rsidRPr="00542B23">
        <w:rPr>
          <w:i w:val="0"/>
          <w:sz w:val="28"/>
          <w:szCs w:val="28"/>
          <w:lang w:val="vi-VN"/>
        </w:rPr>
        <w:t xml:space="preserve"> chấp thuận đấu nối xả nước mưa, xả nước thải </w:t>
      </w:r>
      <w:r w:rsidRPr="00542B23">
        <w:rPr>
          <w:i w:val="0"/>
          <w:sz w:val="28"/>
          <w:szCs w:val="28"/>
          <w:lang w:val="vi-VN"/>
        </w:rPr>
        <w:t>đã qua</w:t>
      </w:r>
      <w:r w:rsidR="002A6498" w:rsidRPr="00542B23">
        <w:rPr>
          <w:i w:val="0"/>
          <w:sz w:val="28"/>
          <w:szCs w:val="28"/>
          <w:lang w:val="vi-VN"/>
        </w:rPr>
        <w:t xml:space="preserve"> xử lý vào </w:t>
      </w:r>
      <w:r w:rsidRPr="00542B23">
        <w:rPr>
          <w:i w:val="0"/>
          <w:sz w:val="28"/>
          <w:szCs w:val="28"/>
          <w:lang w:val="vi-VN"/>
        </w:rPr>
        <w:t>cống thoát nước có sẵn</w:t>
      </w:r>
      <w:r w:rsidR="002A6498" w:rsidRPr="00542B23">
        <w:rPr>
          <w:i w:val="0"/>
          <w:sz w:val="28"/>
          <w:szCs w:val="28"/>
          <w:lang w:val="vi-VN"/>
        </w:rPr>
        <w:t xml:space="preserve"> theo CV số</w:t>
      </w:r>
      <w:r w:rsidRPr="00542B23">
        <w:rPr>
          <w:i w:val="0"/>
          <w:sz w:val="28"/>
          <w:szCs w:val="28"/>
          <w:lang w:val="vi-VN"/>
        </w:rPr>
        <w:t xml:space="preserve"> 32</w:t>
      </w:r>
      <w:r w:rsidR="002A6498" w:rsidRPr="00542B23">
        <w:rPr>
          <w:i w:val="0"/>
          <w:sz w:val="28"/>
          <w:szCs w:val="28"/>
          <w:lang w:val="vi-VN"/>
        </w:rPr>
        <w:t>/C</w:t>
      </w:r>
      <w:r w:rsidRPr="00542B23">
        <w:rPr>
          <w:i w:val="0"/>
          <w:sz w:val="28"/>
          <w:szCs w:val="28"/>
          <w:lang w:val="vi-VN"/>
        </w:rPr>
        <w:t>V</w:t>
      </w:r>
      <w:r w:rsidR="002A6498" w:rsidRPr="00542B23">
        <w:rPr>
          <w:i w:val="0"/>
          <w:sz w:val="28"/>
          <w:szCs w:val="28"/>
          <w:lang w:val="vi-VN"/>
        </w:rPr>
        <w:t>-</w:t>
      </w:r>
      <w:r w:rsidRPr="00542B23">
        <w:rPr>
          <w:i w:val="0"/>
          <w:sz w:val="28"/>
          <w:szCs w:val="28"/>
          <w:lang w:val="vi-VN"/>
        </w:rPr>
        <w:t>UBND</w:t>
      </w:r>
      <w:r w:rsidR="002A6498" w:rsidRPr="00542B23">
        <w:rPr>
          <w:i w:val="0"/>
          <w:sz w:val="28"/>
          <w:szCs w:val="28"/>
          <w:lang w:val="vi-VN"/>
        </w:rPr>
        <w:t xml:space="preserve"> ngày 0</w:t>
      </w:r>
      <w:r w:rsidRPr="00542B23">
        <w:rPr>
          <w:i w:val="0"/>
          <w:sz w:val="28"/>
          <w:szCs w:val="28"/>
          <w:lang w:val="vi-VN"/>
        </w:rPr>
        <w:t>3</w:t>
      </w:r>
      <w:r w:rsidR="002A6498" w:rsidRPr="00542B23">
        <w:rPr>
          <w:i w:val="0"/>
          <w:sz w:val="28"/>
          <w:szCs w:val="28"/>
          <w:lang w:val="vi-VN"/>
        </w:rPr>
        <w:t>/0</w:t>
      </w:r>
      <w:r w:rsidRPr="00542B23">
        <w:rPr>
          <w:i w:val="0"/>
          <w:sz w:val="28"/>
          <w:szCs w:val="28"/>
          <w:lang w:val="vi-VN"/>
        </w:rPr>
        <w:t>4</w:t>
      </w:r>
      <w:r w:rsidR="002A6498" w:rsidRPr="00542B23">
        <w:rPr>
          <w:i w:val="0"/>
          <w:sz w:val="28"/>
          <w:szCs w:val="28"/>
          <w:lang w:val="vi-VN"/>
        </w:rPr>
        <w:t xml:space="preserve">/2024 </w:t>
      </w:r>
      <w:r w:rsidR="002A6498" w:rsidRPr="00542B23">
        <w:rPr>
          <w:sz w:val="28"/>
          <w:szCs w:val="28"/>
          <w:lang w:val="vi-VN"/>
        </w:rPr>
        <w:t>(Đính kèm tại phụ lục báo cáo).</w:t>
      </w:r>
    </w:p>
    <w:p w14:paraId="22C6F0D5" w14:textId="46782A60" w:rsidR="00F94411" w:rsidRPr="00542B23" w:rsidRDefault="00F90B7A" w:rsidP="00174FE6">
      <w:pPr>
        <w:pStyle w:val="Heading2"/>
        <w:spacing w:before="120" w:after="120" w:line="240" w:lineRule="auto"/>
        <w:ind w:firstLine="0"/>
        <w:rPr>
          <w:rFonts w:ascii="Times New Roman" w:hAnsi="Times New Roman"/>
          <w:color w:val="auto"/>
          <w:sz w:val="28"/>
          <w:szCs w:val="28"/>
        </w:rPr>
      </w:pPr>
      <w:bookmarkStart w:id="449" w:name="_Toc118210475"/>
      <w:bookmarkStart w:id="450" w:name="_Toc168399377"/>
      <w:bookmarkStart w:id="451" w:name="_Toc168402605"/>
      <w:bookmarkStart w:id="452" w:name="_Toc168402779"/>
      <w:bookmarkStart w:id="453" w:name="_Toc168984803"/>
      <w:bookmarkStart w:id="454" w:name="_Toc170456808"/>
      <w:bookmarkStart w:id="455" w:name="_Toc170456946"/>
      <w:bookmarkStart w:id="456" w:name="_Toc170565196"/>
      <w:bookmarkStart w:id="457" w:name="_Toc170890680"/>
      <w:bookmarkStart w:id="458" w:name="_Toc173743248"/>
      <w:bookmarkStart w:id="459" w:name="_Toc173841002"/>
      <w:bookmarkStart w:id="460" w:name="_Toc174797371"/>
      <w:bookmarkStart w:id="461" w:name="_Toc174797508"/>
      <w:bookmarkStart w:id="462" w:name="_Toc174797644"/>
      <w:bookmarkStart w:id="463" w:name="_Toc174797780"/>
      <w:bookmarkStart w:id="464" w:name="_Toc174876152"/>
      <w:bookmarkStart w:id="465" w:name="_Toc174876583"/>
      <w:bookmarkStart w:id="466" w:name="_Toc185584978"/>
      <w:r w:rsidRPr="00542B23">
        <w:rPr>
          <w:rFonts w:ascii="Times New Roman" w:hAnsi="Times New Roman"/>
          <w:color w:val="auto"/>
          <w:sz w:val="28"/>
          <w:szCs w:val="28"/>
        </w:rPr>
        <w:t>3.</w:t>
      </w:r>
      <w:r w:rsidR="001712FC" w:rsidRPr="00542B23">
        <w:rPr>
          <w:rFonts w:ascii="Times New Roman" w:hAnsi="Times New Roman"/>
          <w:color w:val="auto"/>
          <w:sz w:val="28"/>
          <w:szCs w:val="28"/>
        </w:rPr>
        <w:t>3</w:t>
      </w:r>
      <w:r w:rsidR="00F94411" w:rsidRPr="00542B23">
        <w:rPr>
          <w:rFonts w:ascii="Times New Roman" w:hAnsi="Times New Roman"/>
          <w:color w:val="auto"/>
          <w:sz w:val="28"/>
          <w:szCs w:val="28"/>
        </w:rPr>
        <w:t>. Đánh giá hiện trạng môi trường nơi thực hiện Dự án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511DFF0" w14:textId="5ECB48C4" w:rsidR="004C1470" w:rsidRPr="00542B23" w:rsidRDefault="00FB5F62" w:rsidP="00174FE6">
      <w:pPr>
        <w:spacing w:before="120" w:after="120" w:line="240" w:lineRule="auto"/>
        <w:rPr>
          <w:szCs w:val="28"/>
        </w:rPr>
      </w:pPr>
      <w:r w:rsidRPr="00542B23">
        <w:rPr>
          <w:szCs w:val="28"/>
        </w:rPr>
        <w:t xml:space="preserve">Để đánh giá hiện trạng chất lượng môi trường khu vực thực hiện </w:t>
      </w:r>
      <w:r w:rsidRPr="00542B23">
        <w:rPr>
          <w:szCs w:val="28"/>
          <w:lang w:val="nb-NO"/>
        </w:rPr>
        <w:t>c</w:t>
      </w:r>
      <w:r w:rsidRPr="00542B23">
        <w:rPr>
          <w:szCs w:val="28"/>
        </w:rPr>
        <w:t xml:space="preserve">ông trình, </w:t>
      </w:r>
      <w:r w:rsidR="00D94169" w:rsidRPr="00542B23">
        <w:rPr>
          <w:szCs w:val="28"/>
          <w:lang w:val="nb-NO"/>
        </w:rPr>
        <w:t>trung tâm thương mại và dịch vụ tổng hợp</w:t>
      </w:r>
      <w:r w:rsidR="00272883" w:rsidRPr="00542B23">
        <w:rPr>
          <w:szCs w:val="28"/>
          <w:lang w:val="nb-NO"/>
        </w:rPr>
        <w:t xml:space="preserve"> </w:t>
      </w:r>
      <w:r w:rsidR="00584685" w:rsidRPr="00542B23">
        <w:rPr>
          <w:szCs w:val="28"/>
          <w:lang w:val="nb-NO"/>
        </w:rPr>
        <w:t xml:space="preserve">kết hợp cùng </w:t>
      </w:r>
      <w:bookmarkStart w:id="467" w:name="_Hlk185779668"/>
      <w:r w:rsidR="00C94096" w:rsidRPr="00542B23">
        <w:rPr>
          <w:szCs w:val="28"/>
          <w:lang w:val="nb-NO"/>
        </w:rPr>
        <w:t>Công ty Cổ phần Tư vấn Môi trường Xây dựng và Thương mại Green</w:t>
      </w:r>
      <w:bookmarkEnd w:id="467"/>
      <w:r w:rsidR="006F291B" w:rsidRPr="00542B23">
        <w:rPr>
          <w:szCs w:val="28"/>
          <w:lang w:val="nb-NO"/>
        </w:rPr>
        <w:t xml:space="preserve"> </w:t>
      </w:r>
      <w:r w:rsidRPr="00542B23">
        <w:rPr>
          <w:szCs w:val="28"/>
        </w:rPr>
        <w:t xml:space="preserve">đã tiến hành khảo sát, đo đạc và lấy mẫu phân tích tại khu vực </w:t>
      </w:r>
      <w:r w:rsidRPr="00542B23">
        <w:rPr>
          <w:szCs w:val="28"/>
          <w:lang w:val="nb-NO"/>
        </w:rPr>
        <w:t xml:space="preserve">dự án </w:t>
      </w:r>
      <w:r w:rsidRPr="00542B23">
        <w:rPr>
          <w:szCs w:val="28"/>
        </w:rPr>
        <w:t xml:space="preserve">vào tháng </w:t>
      </w:r>
      <w:r w:rsidR="00356BEF" w:rsidRPr="00542B23">
        <w:rPr>
          <w:szCs w:val="28"/>
        </w:rPr>
        <w:t>12</w:t>
      </w:r>
      <w:r w:rsidR="00366981" w:rsidRPr="00542B23">
        <w:rPr>
          <w:szCs w:val="28"/>
        </w:rPr>
        <w:t>/2024</w:t>
      </w:r>
      <w:r w:rsidRPr="00542B23">
        <w:rPr>
          <w:szCs w:val="28"/>
        </w:rPr>
        <w:t>. Kết quả quan trắc, phân tích chất lượng môi trường không khí, đất, nước</w:t>
      </w:r>
      <w:r w:rsidR="00366981" w:rsidRPr="00542B23">
        <w:rPr>
          <w:szCs w:val="28"/>
        </w:rPr>
        <w:t xml:space="preserve"> mặt </w:t>
      </w:r>
      <w:r w:rsidRPr="00542B23">
        <w:rPr>
          <w:szCs w:val="28"/>
        </w:rPr>
        <w:t>thực hiện</w:t>
      </w:r>
      <w:r w:rsidR="00C07691" w:rsidRPr="00542B23">
        <w:rPr>
          <w:szCs w:val="28"/>
        </w:rPr>
        <w:t xml:space="preserve"> ngày:</w:t>
      </w:r>
    </w:p>
    <w:p w14:paraId="6F91DBCF" w14:textId="77777777" w:rsidR="00BF4004" w:rsidRPr="00542B23" w:rsidRDefault="00BF4004" w:rsidP="00BF4004">
      <w:pPr>
        <w:spacing w:before="120" w:after="120" w:line="288" w:lineRule="auto"/>
        <w:rPr>
          <w:szCs w:val="28"/>
        </w:rPr>
      </w:pPr>
      <w:r w:rsidRPr="00542B23">
        <w:rPr>
          <w:szCs w:val="28"/>
        </w:rPr>
        <w:t>Đợt 1: 07/12/2024.</w:t>
      </w:r>
    </w:p>
    <w:p w14:paraId="49AA777B" w14:textId="77777777" w:rsidR="00BF4004" w:rsidRPr="00542B23" w:rsidRDefault="00BF4004" w:rsidP="00BF4004">
      <w:pPr>
        <w:spacing w:before="120" w:after="120" w:line="288" w:lineRule="auto"/>
        <w:rPr>
          <w:szCs w:val="28"/>
        </w:rPr>
      </w:pPr>
      <w:r w:rsidRPr="00542B23">
        <w:rPr>
          <w:szCs w:val="28"/>
        </w:rPr>
        <w:t>Đợt 2: 08/12/2024.</w:t>
      </w:r>
    </w:p>
    <w:p w14:paraId="2BB67716" w14:textId="77777777" w:rsidR="00BF4004" w:rsidRPr="00542B23" w:rsidRDefault="00BF4004" w:rsidP="00BF4004">
      <w:pPr>
        <w:spacing w:before="120" w:after="120" w:line="288" w:lineRule="auto"/>
        <w:rPr>
          <w:szCs w:val="28"/>
        </w:rPr>
      </w:pPr>
      <w:r w:rsidRPr="00542B23">
        <w:rPr>
          <w:szCs w:val="28"/>
        </w:rPr>
        <w:t>Đợt 3: 10/12/2024.</w:t>
      </w:r>
    </w:p>
    <w:p w14:paraId="280965DE" w14:textId="032C874F" w:rsidR="003847B0" w:rsidRPr="00542B23" w:rsidRDefault="004C1470" w:rsidP="006D133B">
      <w:pPr>
        <w:spacing w:before="120" w:after="120" w:line="288" w:lineRule="auto"/>
        <w:rPr>
          <w:szCs w:val="28"/>
        </w:rPr>
      </w:pPr>
      <w:r w:rsidRPr="00542B23">
        <w:rPr>
          <w:szCs w:val="28"/>
        </w:rPr>
        <w:t>Các vị trí lấy mẫu quan trắc như sau:</w:t>
      </w:r>
    </w:p>
    <w:p w14:paraId="38641A8D" w14:textId="7291876C" w:rsidR="00C370A2" w:rsidRPr="00542B23" w:rsidRDefault="00115C05" w:rsidP="00115C05">
      <w:pPr>
        <w:pStyle w:val="Caption"/>
        <w:rPr>
          <w:rFonts w:cs="Times New Roman"/>
          <w:color w:val="auto"/>
          <w:sz w:val="28"/>
          <w:szCs w:val="28"/>
          <w:lang w:val="vi-VN"/>
        </w:rPr>
      </w:pPr>
      <w:bookmarkStart w:id="468" w:name="_Toc185336429"/>
      <w:r w:rsidRPr="00542B23">
        <w:rPr>
          <w:rFonts w:cs="Times New Roman"/>
          <w:color w:val="auto"/>
          <w:sz w:val="28"/>
          <w:szCs w:val="28"/>
          <w:lang w:val="vi-VN"/>
        </w:rPr>
        <w:t>Bảng 3.</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Bảng_3.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5</w:t>
      </w:r>
      <w:r w:rsidRPr="00542B23">
        <w:rPr>
          <w:rFonts w:cs="Times New Roman"/>
          <w:color w:val="auto"/>
          <w:sz w:val="28"/>
          <w:szCs w:val="28"/>
        </w:rPr>
        <w:fldChar w:fldCharType="end"/>
      </w:r>
      <w:r w:rsidR="005023EB" w:rsidRPr="00542B23">
        <w:rPr>
          <w:rFonts w:cs="Times New Roman"/>
          <w:color w:val="auto"/>
          <w:sz w:val="28"/>
          <w:szCs w:val="28"/>
          <w:lang w:val="vi-VN"/>
        </w:rPr>
        <w:t>:</w:t>
      </w:r>
      <w:r w:rsidR="00C370A2" w:rsidRPr="00542B23">
        <w:rPr>
          <w:rFonts w:cs="Times New Roman"/>
          <w:color w:val="auto"/>
          <w:sz w:val="28"/>
          <w:szCs w:val="28"/>
          <w:lang w:val="vi-VN"/>
        </w:rPr>
        <w:t xml:space="preserve"> Vị trí lấy mẫu quan trắc của dự án</w:t>
      </w:r>
      <w:bookmarkEnd w:id="468"/>
    </w:p>
    <w:tbl>
      <w:tblPr>
        <w:tblStyle w:val="TableGrid"/>
        <w:tblW w:w="5000" w:type="pct"/>
        <w:tblLook w:val="04A0" w:firstRow="1" w:lastRow="0" w:firstColumn="1" w:lastColumn="0" w:noHBand="0" w:noVBand="1"/>
      </w:tblPr>
      <w:tblGrid>
        <w:gridCol w:w="847"/>
        <w:gridCol w:w="1416"/>
        <w:gridCol w:w="1418"/>
        <w:gridCol w:w="1843"/>
        <w:gridCol w:w="3538"/>
      </w:tblGrid>
      <w:tr w:rsidR="00542B23" w:rsidRPr="00542B23" w14:paraId="5C39842E" w14:textId="77777777" w:rsidTr="00BF4004">
        <w:tc>
          <w:tcPr>
            <w:tcW w:w="467" w:type="pct"/>
          </w:tcPr>
          <w:p w14:paraId="3DF2036C"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STT</w:t>
            </w:r>
          </w:p>
        </w:tc>
        <w:tc>
          <w:tcPr>
            <w:tcW w:w="781" w:type="pct"/>
            <w:vAlign w:val="center"/>
          </w:tcPr>
          <w:p w14:paraId="087A1583"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Loại mẫu</w:t>
            </w:r>
          </w:p>
        </w:tc>
        <w:tc>
          <w:tcPr>
            <w:tcW w:w="782" w:type="pct"/>
            <w:vAlign w:val="center"/>
          </w:tcPr>
          <w:p w14:paraId="4E97FCCF"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Ký hiệu</w:t>
            </w:r>
          </w:p>
        </w:tc>
        <w:tc>
          <w:tcPr>
            <w:tcW w:w="1017" w:type="pct"/>
            <w:vAlign w:val="center"/>
          </w:tcPr>
          <w:p w14:paraId="37CA7036"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Tọa độ</w:t>
            </w:r>
          </w:p>
        </w:tc>
        <w:tc>
          <w:tcPr>
            <w:tcW w:w="1952" w:type="pct"/>
            <w:vAlign w:val="center"/>
          </w:tcPr>
          <w:p w14:paraId="6C3F8761"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Vị trí</w:t>
            </w:r>
          </w:p>
        </w:tc>
      </w:tr>
      <w:tr w:rsidR="00542B23" w:rsidRPr="00542B23" w14:paraId="3D2A0735" w14:textId="77777777" w:rsidTr="00BF4004">
        <w:tc>
          <w:tcPr>
            <w:tcW w:w="467" w:type="pct"/>
            <w:vMerge w:val="restart"/>
            <w:vAlign w:val="center"/>
          </w:tcPr>
          <w:p w14:paraId="2590C0F0"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w:t>
            </w:r>
          </w:p>
        </w:tc>
        <w:tc>
          <w:tcPr>
            <w:tcW w:w="781" w:type="pct"/>
            <w:vMerge w:val="restart"/>
            <w:vAlign w:val="center"/>
          </w:tcPr>
          <w:p w14:paraId="3D468410"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Không khí xung quanh</w:t>
            </w:r>
          </w:p>
        </w:tc>
        <w:tc>
          <w:tcPr>
            <w:tcW w:w="782" w:type="pct"/>
            <w:vAlign w:val="center"/>
          </w:tcPr>
          <w:p w14:paraId="55454196"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KK01</w:t>
            </w:r>
          </w:p>
          <w:p w14:paraId="5CF20749" w14:textId="77777777" w:rsidR="00BF4004" w:rsidRPr="00542B23" w:rsidRDefault="00BF4004" w:rsidP="00527DA3">
            <w:pPr>
              <w:spacing w:before="40" w:after="40" w:line="240" w:lineRule="auto"/>
              <w:ind w:firstLine="0"/>
              <w:jc w:val="center"/>
              <w:rPr>
                <w:szCs w:val="28"/>
                <w:lang w:val="en-US"/>
              </w:rPr>
            </w:pPr>
          </w:p>
        </w:tc>
        <w:tc>
          <w:tcPr>
            <w:tcW w:w="1017" w:type="pct"/>
            <w:vAlign w:val="center"/>
          </w:tcPr>
          <w:p w14:paraId="4C0E55A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X= 2261590</w:t>
            </w:r>
          </w:p>
          <w:p w14:paraId="5CF8FB9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Y= 566504</w:t>
            </w:r>
          </w:p>
        </w:tc>
        <w:tc>
          <w:tcPr>
            <w:tcW w:w="1952" w:type="pct"/>
            <w:vAlign w:val="center"/>
          </w:tcPr>
          <w:p w14:paraId="56D825AB" w14:textId="77777777" w:rsidR="00BF4004" w:rsidRPr="00542B23" w:rsidRDefault="00BF4004" w:rsidP="00527DA3">
            <w:pPr>
              <w:tabs>
                <w:tab w:val="left" w:pos="5775"/>
              </w:tabs>
              <w:spacing w:before="40" w:after="40" w:line="240" w:lineRule="auto"/>
              <w:ind w:firstLine="0"/>
              <w:rPr>
                <w:rFonts w:eastAsia="Calibri"/>
                <w:szCs w:val="28"/>
                <w:lang w:val="pt-BR"/>
              </w:rPr>
            </w:pPr>
            <w:r w:rsidRPr="00542B23">
              <w:rPr>
                <w:rFonts w:eastAsia="Calibri"/>
                <w:szCs w:val="28"/>
                <w:lang w:val="pt-BR"/>
              </w:rPr>
              <w:t>Mẫu không khí tại cổng dự án giao với đại lộ Thiên Trường, phía Bắc dự án</w:t>
            </w:r>
          </w:p>
        </w:tc>
      </w:tr>
      <w:tr w:rsidR="00542B23" w:rsidRPr="00542B23" w14:paraId="38F80599" w14:textId="77777777" w:rsidTr="00BF4004">
        <w:tc>
          <w:tcPr>
            <w:tcW w:w="467" w:type="pct"/>
            <w:vMerge/>
            <w:vAlign w:val="center"/>
          </w:tcPr>
          <w:p w14:paraId="10636049" w14:textId="77777777" w:rsidR="00BF4004" w:rsidRPr="00542B23" w:rsidRDefault="00BF4004" w:rsidP="00527DA3">
            <w:pPr>
              <w:spacing w:before="40" w:after="40" w:line="240" w:lineRule="auto"/>
              <w:ind w:firstLine="0"/>
              <w:jc w:val="center"/>
              <w:rPr>
                <w:szCs w:val="28"/>
                <w:lang w:val="en-US"/>
              </w:rPr>
            </w:pPr>
          </w:p>
        </w:tc>
        <w:tc>
          <w:tcPr>
            <w:tcW w:w="781" w:type="pct"/>
            <w:vMerge/>
            <w:vAlign w:val="center"/>
          </w:tcPr>
          <w:p w14:paraId="4F7196CD" w14:textId="77777777" w:rsidR="00BF4004" w:rsidRPr="00542B23" w:rsidRDefault="00BF4004" w:rsidP="00527DA3">
            <w:pPr>
              <w:spacing w:before="40" w:after="40" w:line="240" w:lineRule="auto"/>
              <w:ind w:firstLine="0"/>
              <w:jc w:val="center"/>
              <w:rPr>
                <w:szCs w:val="28"/>
                <w:lang w:val="en-US"/>
              </w:rPr>
            </w:pPr>
          </w:p>
        </w:tc>
        <w:tc>
          <w:tcPr>
            <w:tcW w:w="782" w:type="pct"/>
            <w:vAlign w:val="center"/>
          </w:tcPr>
          <w:p w14:paraId="53B31ED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KK02</w:t>
            </w:r>
          </w:p>
        </w:tc>
        <w:tc>
          <w:tcPr>
            <w:tcW w:w="1017" w:type="pct"/>
            <w:vAlign w:val="center"/>
          </w:tcPr>
          <w:p w14:paraId="19B345A6" w14:textId="77777777" w:rsidR="00BF4004" w:rsidRPr="00542B23" w:rsidRDefault="00BF4004" w:rsidP="00527DA3">
            <w:pPr>
              <w:spacing w:before="40" w:after="40" w:line="240" w:lineRule="auto"/>
              <w:ind w:firstLine="0"/>
              <w:jc w:val="center"/>
              <w:rPr>
                <w:szCs w:val="28"/>
                <w:lang w:val="en-US"/>
              </w:rPr>
            </w:pPr>
            <w:r w:rsidRPr="00542B23">
              <w:rPr>
                <w:szCs w:val="28"/>
                <w:lang w:val="en-US"/>
              </w:rPr>
              <w:t>X= 2261504</w:t>
            </w:r>
          </w:p>
          <w:p w14:paraId="0D83AA7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Y= 566587</w:t>
            </w:r>
          </w:p>
        </w:tc>
        <w:tc>
          <w:tcPr>
            <w:tcW w:w="1952" w:type="pct"/>
            <w:vAlign w:val="center"/>
          </w:tcPr>
          <w:p w14:paraId="0F2FD481" w14:textId="69223BC9" w:rsidR="00BF4004" w:rsidRPr="00542B23" w:rsidRDefault="00BF4004" w:rsidP="00527DA3">
            <w:pPr>
              <w:tabs>
                <w:tab w:val="left" w:pos="5775"/>
              </w:tabs>
              <w:spacing w:before="40" w:after="40" w:line="240" w:lineRule="auto"/>
              <w:ind w:firstLine="0"/>
              <w:rPr>
                <w:rFonts w:eastAsia="Calibri"/>
                <w:szCs w:val="28"/>
              </w:rPr>
            </w:pPr>
            <w:r w:rsidRPr="00542B23">
              <w:rPr>
                <w:rFonts w:eastAsia="Calibri"/>
                <w:szCs w:val="28"/>
                <w:lang w:val="pt-BR"/>
              </w:rPr>
              <w:t xml:space="preserve">Mẫu không khí cạnh nhà kho phía Đông dự án, giáp </w:t>
            </w:r>
            <w:r w:rsidR="00457DB5" w:rsidRPr="00542B23">
              <w:rPr>
                <w:rFonts w:eastAsia="Calibri"/>
                <w:szCs w:val="28"/>
                <w:lang w:val="pt-BR"/>
              </w:rPr>
              <w:t>sông</w:t>
            </w:r>
            <w:r w:rsidR="00457DB5" w:rsidRPr="00542B23">
              <w:rPr>
                <w:rFonts w:eastAsia="Calibri"/>
                <w:szCs w:val="28"/>
              </w:rPr>
              <w:t xml:space="preserve"> Láng</w:t>
            </w:r>
          </w:p>
        </w:tc>
      </w:tr>
      <w:tr w:rsidR="00542B23" w:rsidRPr="00542B23" w14:paraId="49153E77" w14:textId="77777777" w:rsidTr="00BF4004">
        <w:tc>
          <w:tcPr>
            <w:tcW w:w="467" w:type="pct"/>
            <w:vMerge/>
            <w:vAlign w:val="center"/>
          </w:tcPr>
          <w:p w14:paraId="1DFB82EB" w14:textId="77777777" w:rsidR="00BF4004" w:rsidRPr="00542B23" w:rsidRDefault="00BF4004" w:rsidP="00527DA3">
            <w:pPr>
              <w:spacing w:before="40" w:after="40" w:line="240" w:lineRule="auto"/>
              <w:ind w:firstLine="0"/>
              <w:jc w:val="center"/>
              <w:rPr>
                <w:szCs w:val="28"/>
                <w:lang w:val="en-US"/>
              </w:rPr>
            </w:pPr>
          </w:p>
        </w:tc>
        <w:tc>
          <w:tcPr>
            <w:tcW w:w="781" w:type="pct"/>
            <w:vMerge/>
            <w:vAlign w:val="center"/>
          </w:tcPr>
          <w:p w14:paraId="54DA3E06" w14:textId="77777777" w:rsidR="00BF4004" w:rsidRPr="00542B23" w:rsidRDefault="00BF4004" w:rsidP="00527DA3">
            <w:pPr>
              <w:spacing w:before="40" w:after="40" w:line="240" w:lineRule="auto"/>
              <w:ind w:firstLine="0"/>
              <w:jc w:val="center"/>
              <w:rPr>
                <w:szCs w:val="28"/>
                <w:lang w:val="en-US"/>
              </w:rPr>
            </w:pPr>
          </w:p>
        </w:tc>
        <w:tc>
          <w:tcPr>
            <w:tcW w:w="782" w:type="pct"/>
            <w:vAlign w:val="center"/>
          </w:tcPr>
          <w:p w14:paraId="538A3F0D"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KK03</w:t>
            </w:r>
          </w:p>
        </w:tc>
        <w:tc>
          <w:tcPr>
            <w:tcW w:w="1017" w:type="pct"/>
            <w:vAlign w:val="center"/>
          </w:tcPr>
          <w:p w14:paraId="79A1AB8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X= 2261473</w:t>
            </w:r>
          </w:p>
          <w:p w14:paraId="4A3DBFF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Y= 566507</w:t>
            </w:r>
          </w:p>
        </w:tc>
        <w:tc>
          <w:tcPr>
            <w:tcW w:w="1952" w:type="pct"/>
            <w:vAlign w:val="center"/>
          </w:tcPr>
          <w:p w14:paraId="3DFA5ED7" w14:textId="77777777" w:rsidR="00BF4004" w:rsidRPr="00542B23" w:rsidRDefault="00BF4004" w:rsidP="00527DA3">
            <w:pPr>
              <w:tabs>
                <w:tab w:val="left" w:pos="5775"/>
              </w:tabs>
              <w:spacing w:before="40" w:after="40" w:line="240" w:lineRule="auto"/>
              <w:ind w:firstLine="0"/>
              <w:rPr>
                <w:rFonts w:eastAsia="Calibri"/>
                <w:szCs w:val="28"/>
                <w:lang w:val="pt-BR"/>
              </w:rPr>
            </w:pPr>
            <w:r w:rsidRPr="00542B23">
              <w:rPr>
                <w:rFonts w:eastAsia="Calibri"/>
                <w:szCs w:val="28"/>
                <w:lang w:val="pt-BR"/>
              </w:rPr>
              <w:t>Mẫu không khí tại phía Nam dự án</w:t>
            </w:r>
          </w:p>
        </w:tc>
      </w:tr>
      <w:tr w:rsidR="00542B23" w:rsidRPr="00542B23" w14:paraId="22453692" w14:textId="77777777" w:rsidTr="00BF4004">
        <w:tc>
          <w:tcPr>
            <w:tcW w:w="467" w:type="pct"/>
            <w:vMerge/>
            <w:vAlign w:val="center"/>
          </w:tcPr>
          <w:p w14:paraId="4F0A2555" w14:textId="77777777" w:rsidR="00BF4004" w:rsidRPr="00542B23" w:rsidRDefault="00BF4004" w:rsidP="00527DA3">
            <w:pPr>
              <w:spacing w:before="40" w:after="40" w:line="240" w:lineRule="auto"/>
              <w:ind w:firstLine="0"/>
              <w:jc w:val="center"/>
              <w:rPr>
                <w:szCs w:val="28"/>
                <w:lang w:val="en-US"/>
              </w:rPr>
            </w:pPr>
          </w:p>
        </w:tc>
        <w:tc>
          <w:tcPr>
            <w:tcW w:w="781" w:type="pct"/>
            <w:vMerge/>
            <w:vAlign w:val="center"/>
          </w:tcPr>
          <w:p w14:paraId="5347205E" w14:textId="77777777" w:rsidR="00BF4004" w:rsidRPr="00542B23" w:rsidRDefault="00BF4004" w:rsidP="00527DA3">
            <w:pPr>
              <w:spacing w:before="40" w:after="40" w:line="240" w:lineRule="auto"/>
              <w:ind w:firstLine="0"/>
              <w:jc w:val="center"/>
              <w:rPr>
                <w:szCs w:val="28"/>
                <w:lang w:val="en-US"/>
              </w:rPr>
            </w:pPr>
          </w:p>
        </w:tc>
        <w:tc>
          <w:tcPr>
            <w:tcW w:w="782" w:type="pct"/>
            <w:vAlign w:val="center"/>
          </w:tcPr>
          <w:p w14:paraId="6AB1A4F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KK04</w:t>
            </w:r>
          </w:p>
        </w:tc>
        <w:tc>
          <w:tcPr>
            <w:tcW w:w="1017" w:type="pct"/>
            <w:vAlign w:val="center"/>
          </w:tcPr>
          <w:p w14:paraId="3C128A5F" w14:textId="77777777" w:rsidR="00BF4004" w:rsidRPr="00542B23" w:rsidRDefault="00BF4004" w:rsidP="00527DA3">
            <w:pPr>
              <w:spacing w:before="40" w:after="40" w:line="240" w:lineRule="auto"/>
              <w:ind w:firstLine="0"/>
              <w:jc w:val="center"/>
              <w:rPr>
                <w:szCs w:val="28"/>
                <w:lang w:val="en-US"/>
              </w:rPr>
            </w:pPr>
            <w:r w:rsidRPr="00542B23">
              <w:rPr>
                <w:szCs w:val="28"/>
                <w:lang w:val="en-US"/>
              </w:rPr>
              <w:t>X= 2261572</w:t>
            </w:r>
          </w:p>
          <w:p w14:paraId="2E5334E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Y= 566433</w:t>
            </w:r>
          </w:p>
        </w:tc>
        <w:tc>
          <w:tcPr>
            <w:tcW w:w="1952" w:type="pct"/>
            <w:vAlign w:val="center"/>
          </w:tcPr>
          <w:p w14:paraId="49216C51" w14:textId="77777777" w:rsidR="00BF4004" w:rsidRPr="00542B23" w:rsidRDefault="00BF4004" w:rsidP="00527DA3">
            <w:pPr>
              <w:tabs>
                <w:tab w:val="left" w:pos="5775"/>
              </w:tabs>
              <w:spacing w:before="40" w:after="40" w:line="240" w:lineRule="auto"/>
              <w:ind w:firstLine="0"/>
              <w:rPr>
                <w:rFonts w:eastAsia="Calibri"/>
                <w:szCs w:val="28"/>
                <w:lang w:val="pt-BR"/>
              </w:rPr>
            </w:pPr>
            <w:r w:rsidRPr="00542B23">
              <w:rPr>
                <w:rFonts w:eastAsia="Calibri"/>
                <w:szCs w:val="28"/>
                <w:lang w:val="pt-BR"/>
              </w:rPr>
              <w:t>Mẫu không khí tại phía Tây dự án</w:t>
            </w:r>
          </w:p>
        </w:tc>
      </w:tr>
      <w:tr w:rsidR="00542B23" w:rsidRPr="00542B23" w14:paraId="0188030E" w14:textId="77777777" w:rsidTr="00BF4004">
        <w:tc>
          <w:tcPr>
            <w:tcW w:w="467" w:type="pct"/>
            <w:vAlign w:val="center"/>
          </w:tcPr>
          <w:p w14:paraId="544B3C0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2</w:t>
            </w:r>
          </w:p>
        </w:tc>
        <w:tc>
          <w:tcPr>
            <w:tcW w:w="781" w:type="pct"/>
            <w:vAlign w:val="center"/>
          </w:tcPr>
          <w:p w14:paraId="654AD33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Đất</w:t>
            </w:r>
          </w:p>
        </w:tc>
        <w:tc>
          <w:tcPr>
            <w:tcW w:w="782" w:type="pct"/>
            <w:vAlign w:val="center"/>
          </w:tcPr>
          <w:p w14:paraId="029532A2" w14:textId="77777777" w:rsidR="00BF4004" w:rsidRPr="00542B23" w:rsidRDefault="00BF4004" w:rsidP="00527DA3">
            <w:pPr>
              <w:spacing w:before="40" w:after="40" w:line="240" w:lineRule="auto"/>
              <w:ind w:firstLine="0"/>
              <w:jc w:val="center"/>
              <w:rPr>
                <w:szCs w:val="28"/>
                <w:lang w:val="en-US"/>
              </w:rPr>
            </w:pPr>
            <w:r w:rsidRPr="00542B23">
              <w:rPr>
                <w:szCs w:val="28"/>
                <w:lang w:val="en-US"/>
              </w:rPr>
              <w:t>Đ1</w:t>
            </w:r>
          </w:p>
        </w:tc>
        <w:tc>
          <w:tcPr>
            <w:tcW w:w="1017" w:type="pct"/>
            <w:vAlign w:val="center"/>
          </w:tcPr>
          <w:p w14:paraId="30C421E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X= 2261483</w:t>
            </w:r>
          </w:p>
          <w:p w14:paraId="6F568053" w14:textId="77777777" w:rsidR="00BF4004" w:rsidRPr="00542B23" w:rsidRDefault="00BF4004" w:rsidP="00527DA3">
            <w:pPr>
              <w:spacing w:before="40" w:after="40" w:line="240" w:lineRule="auto"/>
              <w:ind w:firstLine="0"/>
              <w:jc w:val="center"/>
              <w:rPr>
                <w:szCs w:val="28"/>
              </w:rPr>
            </w:pPr>
            <w:r w:rsidRPr="00542B23">
              <w:rPr>
                <w:szCs w:val="28"/>
                <w:lang w:val="en-US"/>
              </w:rPr>
              <w:t>Y= 566432</w:t>
            </w:r>
          </w:p>
        </w:tc>
        <w:tc>
          <w:tcPr>
            <w:tcW w:w="1952" w:type="pct"/>
            <w:vAlign w:val="center"/>
          </w:tcPr>
          <w:p w14:paraId="6485F154" w14:textId="77777777" w:rsidR="00BF4004" w:rsidRPr="00542B23" w:rsidRDefault="00BF4004" w:rsidP="00527DA3">
            <w:pPr>
              <w:spacing w:before="40" w:after="40" w:line="240" w:lineRule="auto"/>
              <w:ind w:firstLine="0"/>
              <w:rPr>
                <w:szCs w:val="28"/>
              </w:rPr>
            </w:pPr>
            <w:r w:rsidRPr="00542B23">
              <w:rPr>
                <w:szCs w:val="28"/>
              </w:rPr>
              <w:t>Mẫu đất trong khuôn viên dự án</w:t>
            </w:r>
          </w:p>
        </w:tc>
      </w:tr>
    </w:tbl>
    <w:p w14:paraId="24167B0A" w14:textId="615C872D" w:rsidR="00B81A31" w:rsidRPr="00542B23" w:rsidRDefault="00B81A31" w:rsidP="00174FE6">
      <w:pPr>
        <w:spacing w:before="120" w:after="120" w:line="240" w:lineRule="auto"/>
        <w:ind w:firstLine="720"/>
        <w:rPr>
          <w:szCs w:val="28"/>
        </w:rPr>
      </w:pPr>
      <w:r w:rsidRPr="00542B23">
        <w:rPr>
          <w:szCs w:val="28"/>
        </w:rPr>
        <w:t>Điều kiện lấy mẫu: Trời không mưa, gió nhẹ</w:t>
      </w:r>
    </w:p>
    <w:p w14:paraId="3F9A153A" w14:textId="6FC1BB06" w:rsidR="00863728" w:rsidRPr="00542B23" w:rsidRDefault="00B81A31" w:rsidP="00174FE6">
      <w:pPr>
        <w:spacing w:before="120" w:after="120" w:line="240" w:lineRule="auto"/>
        <w:ind w:firstLine="720"/>
        <w:rPr>
          <w:szCs w:val="28"/>
        </w:rPr>
      </w:pPr>
      <w:r w:rsidRPr="00542B23">
        <w:rPr>
          <w:szCs w:val="28"/>
        </w:rPr>
        <w:t>Kết quả phân tích các thành phần môi trường nền khu vực thực hiện dự án trong 3 đợt khảo sát được trình bày dưới đây:</w:t>
      </w:r>
    </w:p>
    <w:p w14:paraId="5375E010" w14:textId="1DEB2BDF" w:rsidR="00F26F01" w:rsidRPr="00542B23" w:rsidRDefault="005D78CD" w:rsidP="00174FE6">
      <w:pPr>
        <w:pStyle w:val="A3"/>
        <w:spacing w:before="120" w:after="120" w:line="240" w:lineRule="auto"/>
        <w:ind w:firstLine="0"/>
        <w:jc w:val="both"/>
        <w:outlineLvl w:val="2"/>
        <w:rPr>
          <w:b/>
          <w:sz w:val="28"/>
          <w:szCs w:val="28"/>
          <w:shd w:val="clear" w:color="auto" w:fill="FFFFFF"/>
          <w:lang w:val="vi-VN"/>
        </w:rPr>
      </w:pPr>
      <w:bookmarkStart w:id="469" w:name="_Toc170890682"/>
      <w:bookmarkStart w:id="470" w:name="_Toc173743250"/>
      <w:bookmarkStart w:id="471" w:name="_Toc173841004"/>
      <w:bookmarkStart w:id="472" w:name="_Toc174797373"/>
      <w:bookmarkStart w:id="473" w:name="_Toc174797510"/>
      <w:bookmarkStart w:id="474" w:name="_Toc174797646"/>
      <w:bookmarkStart w:id="475" w:name="_Toc174797782"/>
      <w:bookmarkStart w:id="476" w:name="_Toc174876154"/>
      <w:bookmarkStart w:id="477" w:name="_Toc174876585"/>
      <w:bookmarkStart w:id="478" w:name="_Toc185584979"/>
      <w:r w:rsidRPr="00542B23">
        <w:rPr>
          <w:b/>
          <w:sz w:val="28"/>
          <w:szCs w:val="28"/>
          <w:shd w:val="clear" w:color="auto" w:fill="FFFFFF"/>
          <w:lang w:val="vi-VN"/>
        </w:rPr>
        <w:t>3.3.1. Hiện trạng môi trường đất</w:t>
      </w:r>
      <w:bookmarkEnd w:id="469"/>
      <w:bookmarkEnd w:id="470"/>
      <w:bookmarkEnd w:id="471"/>
      <w:bookmarkEnd w:id="472"/>
      <w:bookmarkEnd w:id="473"/>
      <w:bookmarkEnd w:id="474"/>
      <w:bookmarkEnd w:id="475"/>
      <w:bookmarkEnd w:id="476"/>
      <w:bookmarkEnd w:id="477"/>
      <w:bookmarkEnd w:id="478"/>
    </w:p>
    <w:p w14:paraId="40C610CB" w14:textId="5E26EF1B" w:rsidR="00C370A2" w:rsidRPr="00542B23" w:rsidRDefault="005023EB" w:rsidP="00174FE6">
      <w:pPr>
        <w:pStyle w:val="Caption"/>
        <w:spacing w:before="120" w:after="120"/>
        <w:rPr>
          <w:rFonts w:cs="Times New Roman"/>
          <w:color w:val="auto"/>
          <w:sz w:val="28"/>
          <w:szCs w:val="28"/>
        </w:rPr>
      </w:pPr>
      <w:bookmarkStart w:id="479" w:name="_Toc185336430"/>
      <w:r w:rsidRPr="00542B23">
        <w:rPr>
          <w:rFonts w:cs="Times New Roman"/>
          <w:color w:val="auto"/>
          <w:sz w:val="28"/>
          <w:szCs w:val="28"/>
          <w:lang w:val="vi-VN"/>
        </w:rPr>
        <w:t>Bảng 3.</w:t>
      </w:r>
      <w:r w:rsidR="00F26F01" w:rsidRPr="00542B23">
        <w:rPr>
          <w:rFonts w:cs="Times New Roman"/>
          <w:color w:val="auto"/>
          <w:sz w:val="28"/>
          <w:szCs w:val="28"/>
        </w:rPr>
        <w:fldChar w:fldCharType="begin"/>
      </w:r>
      <w:r w:rsidR="00F26F01" w:rsidRPr="00542B23">
        <w:rPr>
          <w:rFonts w:cs="Times New Roman"/>
          <w:color w:val="auto"/>
          <w:sz w:val="28"/>
          <w:szCs w:val="28"/>
          <w:lang w:val="vi-VN"/>
        </w:rPr>
        <w:instrText xml:space="preserve"> SEQ Bảng_3. \* ARABIC </w:instrText>
      </w:r>
      <w:r w:rsidR="00F26F01" w:rsidRPr="00542B23">
        <w:rPr>
          <w:rFonts w:cs="Times New Roman"/>
          <w:color w:val="auto"/>
          <w:sz w:val="28"/>
          <w:szCs w:val="28"/>
        </w:rPr>
        <w:fldChar w:fldCharType="separate"/>
      </w:r>
      <w:r w:rsidR="00B0272F" w:rsidRPr="00542B23">
        <w:rPr>
          <w:rFonts w:cs="Times New Roman"/>
          <w:noProof/>
          <w:color w:val="auto"/>
          <w:sz w:val="28"/>
          <w:szCs w:val="28"/>
          <w:lang w:val="vi-VN"/>
        </w:rPr>
        <w:t>6</w:t>
      </w:r>
      <w:r w:rsidR="00F26F01" w:rsidRPr="00542B23">
        <w:rPr>
          <w:rFonts w:cs="Times New Roman"/>
          <w:color w:val="auto"/>
          <w:sz w:val="28"/>
          <w:szCs w:val="28"/>
        </w:rPr>
        <w:fldChar w:fldCharType="end"/>
      </w:r>
      <w:r w:rsidRPr="00542B23">
        <w:rPr>
          <w:rFonts w:cs="Times New Roman"/>
          <w:color w:val="auto"/>
          <w:sz w:val="28"/>
          <w:szCs w:val="28"/>
        </w:rPr>
        <w:t xml:space="preserve">: </w:t>
      </w:r>
      <w:r w:rsidR="00F26F01" w:rsidRPr="00542B23">
        <w:rPr>
          <w:rFonts w:cs="Times New Roman"/>
          <w:color w:val="auto"/>
          <w:sz w:val="28"/>
          <w:szCs w:val="28"/>
        </w:rPr>
        <w:t>Kết quả phân tích mẫu đất của dự án</w:t>
      </w:r>
      <w:bookmarkEnd w:id="479"/>
    </w:p>
    <w:tbl>
      <w:tblPr>
        <w:tblStyle w:val="TableGrid"/>
        <w:tblW w:w="5000" w:type="pct"/>
        <w:tblLook w:val="04A0" w:firstRow="1" w:lastRow="0" w:firstColumn="1" w:lastColumn="0" w:noHBand="0" w:noVBand="1"/>
      </w:tblPr>
      <w:tblGrid>
        <w:gridCol w:w="703"/>
        <w:gridCol w:w="1617"/>
        <w:gridCol w:w="1156"/>
        <w:gridCol w:w="1145"/>
        <w:gridCol w:w="1093"/>
        <w:gridCol w:w="1093"/>
        <w:gridCol w:w="2255"/>
      </w:tblGrid>
      <w:tr w:rsidR="00542B23" w:rsidRPr="00542B23" w14:paraId="0AD8B843" w14:textId="77777777" w:rsidTr="00BF4004">
        <w:tc>
          <w:tcPr>
            <w:tcW w:w="388" w:type="pct"/>
            <w:vMerge w:val="restart"/>
            <w:vAlign w:val="center"/>
          </w:tcPr>
          <w:p w14:paraId="230613EB"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TT</w:t>
            </w:r>
          </w:p>
        </w:tc>
        <w:tc>
          <w:tcPr>
            <w:tcW w:w="892" w:type="pct"/>
            <w:vMerge w:val="restart"/>
            <w:vAlign w:val="center"/>
          </w:tcPr>
          <w:p w14:paraId="3B36EA80"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Thông số</w:t>
            </w:r>
          </w:p>
        </w:tc>
        <w:tc>
          <w:tcPr>
            <w:tcW w:w="638" w:type="pct"/>
            <w:vMerge w:val="restart"/>
            <w:vAlign w:val="center"/>
          </w:tcPr>
          <w:p w14:paraId="44CEF8F5"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Đơn vị</w:t>
            </w:r>
          </w:p>
        </w:tc>
        <w:tc>
          <w:tcPr>
            <w:tcW w:w="1838" w:type="pct"/>
            <w:gridSpan w:val="3"/>
            <w:vAlign w:val="center"/>
          </w:tcPr>
          <w:p w14:paraId="53319B48"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Kết quả</w:t>
            </w:r>
          </w:p>
        </w:tc>
        <w:tc>
          <w:tcPr>
            <w:tcW w:w="1244" w:type="pct"/>
            <w:vMerge w:val="restart"/>
            <w:vAlign w:val="center"/>
          </w:tcPr>
          <w:p w14:paraId="2ABD7FA7"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QCVN 03:2023/BTNMT</w:t>
            </w:r>
          </w:p>
          <w:p w14:paraId="311EEF8D" w14:textId="2480458D" w:rsidR="00BF4004" w:rsidRPr="00542B23" w:rsidRDefault="00BF4004" w:rsidP="00BF4004">
            <w:pPr>
              <w:spacing w:before="40" w:after="40" w:line="240" w:lineRule="auto"/>
              <w:ind w:firstLine="0"/>
              <w:jc w:val="center"/>
              <w:rPr>
                <w:b/>
                <w:szCs w:val="28"/>
                <w:lang w:val="en-US"/>
              </w:rPr>
            </w:pPr>
            <w:r w:rsidRPr="00542B23">
              <w:rPr>
                <w:b/>
                <w:szCs w:val="28"/>
                <w:lang w:val="en-US"/>
              </w:rPr>
              <w:t>(Loại 2)</w:t>
            </w:r>
          </w:p>
        </w:tc>
      </w:tr>
      <w:tr w:rsidR="00542B23" w:rsidRPr="00542B23" w14:paraId="7E81EF14" w14:textId="77777777" w:rsidTr="00BF4004">
        <w:tc>
          <w:tcPr>
            <w:tcW w:w="388" w:type="pct"/>
            <w:vMerge/>
          </w:tcPr>
          <w:p w14:paraId="3721931E" w14:textId="77777777" w:rsidR="00BF4004" w:rsidRPr="00542B23" w:rsidRDefault="00BF4004" w:rsidP="00174FE6">
            <w:pPr>
              <w:spacing w:before="40" w:after="40" w:line="240" w:lineRule="auto"/>
              <w:ind w:firstLine="0"/>
              <w:jc w:val="center"/>
              <w:rPr>
                <w:szCs w:val="28"/>
                <w:lang w:val="en-US"/>
              </w:rPr>
            </w:pPr>
          </w:p>
        </w:tc>
        <w:tc>
          <w:tcPr>
            <w:tcW w:w="892" w:type="pct"/>
            <w:vMerge/>
          </w:tcPr>
          <w:p w14:paraId="1E15C941" w14:textId="77777777" w:rsidR="00BF4004" w:rsidRPr="00542B23" w:rsidRDefault="00BF4004" w:rsidP="00174FE6">
            <w:pPr>
              <w:spacing w:before="40" w:after="40" w:line="240" w:lineRule="auto"/>
              <w:ind w:firstLine="0"/>
              <w:jc w:val="center"/>
              <w:rPr>
                <w:szCs w:val="28"/>
                <w:lang w:val="en-US"/>
              </w:rPr>
            </w:pPr>
          </w:p>
        </w:tc>
        <w:tc>
          <w:tcPr>
            <w:tcW w:w="638" w:type="pct"/>
            <w:vMerge/>
          </w:tcPr>
          <w:p w14:paraId="44D696E8" w14:textId="77777777" w:rsidR="00BF4004" w:rsidRPr="00542B23" w:rsidRDefault="00BF4004" w:rsidP="00174FE6">
            <w:pPr>
              <w:spacing w:before="40" w:after="40" w:line="240" w:lineRule="auto"/>
              <w:ind w:firstLine="0"/>
              <w:jc w:val="center"/>
              <w:rPr>
                <w:szCs w:val="28"/>
                <w:lang w:val="en-US"/>
              </w:rPr>
            </w:pPr>
          </w:p>
        </w:tc>
        <w:tc>
          <w:tcPr>
            <w:tcW w:w="632" w:type="pct"/>
            <w:vAlign w:val="center"/>
          </w:tcPr>
          <w:p w14:paraId="77682961"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Đợt 1</w:t>
            </w:r>
          </w:p>
        </w:tc>
        <w:tc>
          <w:tcPr>
            <w:tcW w:w="603" w:type="pct"/>
            <w:vAlign w:val="center"/>
          </w:tcPr>
          <w:p w14:paraId="72086C0A"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Đợt 2</w:t>
            </w:r>
          </w:p>
        </w:tc>
        <w:tc>
          <w:tcPr>
            <w:tcW w:w="603" w:type="pct"/>
            <w:vAlign w:val="center"/>
          </w:tcPr>
          <w:p w14:paraId="4825BAF0" w14:textId="77777777" w:rsidR="00BF4004" w:rsidRPr="00542B23" w:rsidRDefault="00BF4004" w:rsidP="00BF4004">
            <w:pPr>
              <w:spacing w:before="40" w:after="40" w:line="240" w:lineRule="auto"/>
              <w:ind w:firstLine="0"/>
              <w:jc w:val="center"/>
              <w:rPr>
                <w:b/>
                <w:szCs w:val="28"/>
                <w:lang w:val="en-US"/>
              </w:rPr>
            </w:pPr>
            <w:r w:rsidRPr="00542B23">
              <w:rPr>
                <w:b/>
                <w:szCs w:val="28"/>
                <w:lang w:val="en-US"/>
              </w:rPr>
              <w:t>Đợt 3</w:t>
            </w:r>
          </w:p>
        </w:tc>
        <w:tc>
          <w:tcPr>
            <w:tcW w:w="1244" w:type="pct"/>
            <w:vMerge/>
            <w:vAlign w:val="center"/>
          </w:tcPr>
          <w:p w14:paraId="6A81540A" w14:textId="2FE63896" w:rsidR="00BF4004" w:rsidRPr="00542B23" w:rsidRDefault="00BF4004" w:rsidP="00174FE6">
            <w:pPr>
              <w:spacing w:before="40" w:after="40" w:line="240" w:lineRule="auto"/>
              <w:ind w:firstLine="0"/>
              <w:jc w:val="center"/>
              <w:rPr>
                <w:szCs w:val="28"/>
                <w:lang w:val="en-US"/>
              </w:rPr>
            </w:pPr>
          </w:p>
        </w:tc>
      </w:tr>
      <w:tr w:rsidR="00542B23" w:rsidRPr="00542B23" w14:paraId="655D8B54" w14:textId="77777777" w:rsidTr="00BF4004">
        <w:tc>
          <w:tcPr>
            <w:tcW w:w="388" w:type="pct"/>
            <w:vAlign w:val="center"/>
          </w:tcPr>
          <w:p w14:paraId="59BDBE3C" w14:textId="77777777" w:rsidR="00BF4004" w:rsidRPr="00542B23" w:rsidRDefault="00BF4004" w:rsidP="00BF4004">
            <w:pPr>
              <w:spacing w:before="40" w:after="40" w:line="240" w:lineRule="auto"/>
              <w:ind w:firstLine="0"/>
              <w:jc w:val="center"/>
              <w:rPr>
                <w:szCs w:val="28"/>
                <w:lang w:val="en-US"/>
              </w:rPr>
            </w:pPr>
            <w:r w:rsidRPr="00542B23">
              <w:rPr>
                <w:szCs w:val="28"/>
                <w:lang w:val="en-US"/>
              </w:rPr>
              <w:t>1</w:t>
            </w:r>
          </w:p>
        </w:tc>
        <w:tc>
          <w:tcPr>
            <w:tcW w:w="892" w:type="pct"/>
            <w:vAlign w:val="center"/>
          </w:tcPr>
          <w:p w14:paraId="5F37FA42" w14:textId="77777777" w:rsidR="00BF4004" w:rsidRPr="00542B23" w:rsidRDefault="00BF4004" w:rsidP="00BF4004">
            <w:pPr>
              <w:spacing w:before="40" w:after="40" w:line="240" w:lineRule="auto"/>
              <w:ind w:firstLine="0"/>
              <w:jc w:val="center"/>
              <w:rPr>
                <w:szCs w:val="28"/>
                <w:lang w:val="en-US"/>
              </w:rPr>
            </w:pPr>
            <w:r w:rsidRPr="00542B23">
              <w:rPr>
                <w:szCs w:val="28"/>
              </w:rPr>
              <w:t>Asen (As)</w:t>
            </w:r>
          </w:p>
        </w:tc>
        <w:tc>
          <w:tcPr>
            <w:tcW w:w="638" w:type="pct"/>
            <w:vAlign w:val="center"/>
          </w:tcPr>
          <w:p w14:paraId="0188967D" w14:textId="77777777" w:rsidR="00BF4004" w:rsidRPr="00542B23" w:rsidRDefault="00BF4004" w:rsidP="00BF4004">
            <w:pPr>
              <w:spacing w:before="40" w:after="40" w:line="240" w:lineRule="auto"/>
              <w:ind w:firstLine="0"/>
              <w:jc w:val="center"/>
              <w:rPr>
                <w:szCs w:val="28"/>
                <w:lang w:val="en-US"/>
              </w:rPr>
            </w:pPr>
            <w:r w:rsidRPr="00542B23">
              <w:rPr>
                <w:szCs w:val="28"/>
              </w:rPr>
              <w:t>mg/kg</w:t>
            </w:r>
          </w:p>
        </w:tc>
        <w:tc>
          <w:tcPr>
            <w:tcW w:w="632" w:type="pct"/>
            <w:vAlign w:val="center"/>
          </w:tcPr>
          <w:p w14:paraId="7001EB16" w14:textId="264BD893" w:rsidR="00BF4004" w:rsidRPr="00542B23" w:rsidRDefault="00BF4004" w:rsidP="00BF4004">
            <w:pPr>
              <w:spacing w:before="40" w:after="40" w:line="240" w:lineRule="auto"/>
              <w:ind w:firstLine="0"/>
              <w:jc w:val="center"/>
              <w:rPr>
                <w:szCs w:val="28"/>
                <w:lang w:val="en-US"/>
              </w:rPr>
            </w:pPr>
            <w:r w:rsidRPr="00542B23">
              <w:rPr>
                <w:szCs w:val="28"/>
                <w:lang w:val="en-US"/>
              </w:rPr>
              <w:t>1,42</w:t>
            </w:r>
          </w:p>
        </w:tc>
        <w:tc>
          <w:tcPr>
            <w:tcW w:w="603" w:type="pct"/>
            <w:vAlign w:val="center"/>
          </w:tcPr>
          <w:p w14:paraId="14A4953F" w14:textId="46C041A4" w:rsidR="00BF4004" w:rsidRPr="00542B23" w:rsidRDefault="00BF4004" w:rsidP="00BF4004">
            <w:pPr>
              <w:spacing w:before="40" w:after="40" w:line="240" w:lineRule="auto"/>
              <w:ind w:firstLine="0"/>
              <w:jc w:val="center"/>
              <w:rPr>
                <w:szCs w:val="28"/>
                <w:lang w:val="en-US"/>
              </w:rPr>
            </w:pPr>
            <w:r w:rsidRPr="00542B23">
              <w:rPr>
                <w:szCs w:val="28"/>
                <w:lang w:val="en-US"/>
              </w:rPr>
              <w:t>1,67</w:t>
            </w:r>
          </w:p>
        </w:tc>
        <w:tc>
          <w:tcPr>
            <w:tcW w:w="603" w:type="pct"/>
            <w:vAlign w:val="center"/>
          </w:tcPr>
          <w:p w14:paraId="08FE4045" w14:textId="58A2F9EF" w:rsidR="00BF4004" w:rsidRPr="00542B23" w:rsidRDefault="00BF4004" w:rsidP="00BF4004">
            <w:pPr>
              <w:spacing w:before="40" w:after="40" w:line="240" w:lineRule="auto"/>
              <w:ind w:firstLine="0"/>
              <w:jc w:val="center"/>
              <w:rPr>
                <w:szCs w:val="28"/>
                <w:lang w:val="en-US"/>
              </w:rPr>
            </w:pPr>
            <w:r w:rsidRPr="00542B23">
              <w:rPr>
                <w:szCs w:val="28"/>
                <w:lang w:val="en-US"/>
              </w:rPr>
              <w:t>1,82</w:t>
            </w:r>
          </w:p>
        </w:tc>
        <w:tc>
          <w:tcPr>
            <w:tcW w:w="1244" w:type="pct"/>
            <w:vAlign w:val="center"/>
          </w:tcPr>
          <w:p w14:paraId="1CF45B41" w14:textId="7F5B18FE" w:rsidR="00BF4004" w:rsidRPr="00542B23" w:rsidRDefault="00BF4004" w:rsidP="00BF4004">
            <w:pPr>
              <w:spacing w:before="40" w:after="40" w:line="240" w:lineRule="auto"/>
              <w:ind w:firstLine="0"/>
              <w:jc w:val="center"/>
              <w:rPr>
                <w:szCs w:val="28"/>
                <w:lang w:val="en-US"/>
              </w:rPr>
            </w:pPr>
            <w:r w:rsidRPr="00542B23">
              <w:rPr>
                <w:b/>
                <w:szCs w:val="28"/>
                <w:lang w:val="en-US"/>
              </w:rPr>
              <w:t>50</w:t>
            </w:r>
          </w:p>
        </w:tc>
      </w:tr>
      <w:tr w:rsidR="00542B23" w:rsidRPr="00542B23" w14:paraId="2CA5B0C5" w14:textId="77777777" w:rsidTr="00BF4004">
        <w:tc>
          <w:tcPr>
            <w:tcW w:w="388" w:type="pct"/>
            <w:vAlign w:val="center"/>
          </w:tcPr>
          <w:p w14:paraId="50B6F0A1" w14:textId="77777777" w:rsidR="00BF4004" w:rsidRPr="00542B23" w:rsidRDefault="00BF4004" w:rsidP="00BF4004">
            <w:pPr>
              <w:spacing w:before="40" w:after="40" w:line="240" w:lineRule="auto"/>
              <w:ind w:firstLine="0"/>
              <w:jc w:val="center"/>
              <w:rPr>
                <w:szCs w:val="28"/>
                <w:lang w:val="en-US"/>
              </w:rPr>
            </w:pPr>
            <w:r w:rsidRPr="00542B23">
              <w:rPr>
                <w:szCs w:val="28"/>
                <w:lang w:val="en-US"/>
              </w:rPr>
              <w:t>2</w:t>
            </w:r>
          </w:p>
        </w:tc>
        <w:tc>
          <w:tcPr>
            <w:tcW w:w="892" w:type="pct"/>
            <w:vAlign w:val="center"/>
          </w:tcPr>
          <w:p w14:paraId="153A2589" w14:textId="77777777" w:rsidR="00BF4004" w:rsidRPr="00542B23" w:rsidRDefault="00BF4004" w:rsidP="00BF4004">
            <w:pPr>
              <w:spacing w:before="40" w:after="40" w:line="240" w:lineRule="auto"/>
              <w:ind w:firstLine="0"/>
              <w:jc w:val="center"/>
              <w:rPr>
                <w:szCs w:val="28"/>
                <w:lang w:val="en-US"/>
              </w:rPr>
            </w:pPr>
            <w:r w:rsidRPr="00542B23">
              <w:rPr>
                <w:szCs w:val="28"/>
              </w:rPr>
              <w:t>Cadimi (Cd)</w:t>
            </w:r>
          </w:p>
        </w:tc>
        <w:tc>
          <w:tcPr>
            <w:tcW w:w="638" w:type="pct"/>
            <w:vAlign w:val="center"/>
          </w:tcPr>
          <w:p w14:paraId="72BEB276" w14:textId="77777777" w:rsidR="00BF4004" w:rsidRPr="00542B23" w:rsidRDefault="00BF4004" w:rsidP="00BF4004">
            <w:pPr>
              <w:spacing w:before="40" w:after="40" w:line="240" w:lineRule="auto"/>
              <w:ind w:firstLine="0"/>
              <w:jc w:val="center"/>
              <w:rPr>
                <w:szCs w:val="28"/>
                <w:lang w:val="en-US"/>
              </w:rPr>
            </w:pPr>
            <w:r w:rsidRPr="00542B23">
              <w:rPr>
                <w:szCs w:val="28"/>
              </w:rPr>
              <w:t>mg/kg</w:t>
            </w:r>
          </w:p>
        </w:tc>
        <w:tc>
          <w:tcPr>
            <w:tcW w:w="632" w:type="pct"/>
            <w:vAlign w:val="center"/>
          </w:tcPr>
          <w:p w14:paraId="18D153D4" w14:textId="64DAB9F0" w:rsidR="00BF4004" w:rsidRPr="00542B23" w:rsidRDefault="00BF4004" w:rsidP="00BF4004">
            <w:pPr>
              <w:spacing w:before="40" w:after="40" w:line="240" w:lineRule="auto"/>
              <w:ind w:firstLine="0"/>
              <w:jc w:val="center"/>
              <w:rPr>
                <w:szCs w:val="28"/>
                <w:lang w:val="en-US"/>
              </w:rPr>
            </w:pPr>
            <w:r w:rsidRPr="00542B23">
              <w:rPr>
                <w:szCs w:val="28"/>
                <w:lang w:val="en-US"/>
              </w:rPr>
              <w:t>0,065</w:t>
            </w:r>
          </w:p>
        </w:tc>
        <w:tc>
          <w:tcPr>
            <w:tcW w:w="603" w:type="pct"/>
            <w:vAlign w:val="center"/>
          </w:tcPr>
          <w:p w14:paraId="3189A257" w14:textId="361C1B28" w:rsidR="00BF4004" w:rsidRPr="00542B23" w:rsidRDefault="00BF4004" w:rsidP="00BF4004">
            <w:pPr>
              <w:spacing w:before="40" w:after="40" w:line="240" w:lineRule="auto"/>
              <w:ind w:firstLine="0"/>
              <w:jc w:val="center"/>
              <w:rPr>
                <w:szCs w:val="28"/>
                <w:lang w:val="en-US"/>
              </w:rPr>
            </w:pPr>
            <w:r w:rsidRPr="00542B23">
              <w:rPr>
                <w:szCs w:val="28"/>
                <w:lang w:val="en-US"/>
              </w:rPr>
              <w:t>0,063</w:t>
            </w:r>
          </w:p>
        </w:tc>
        <w:tc>
          <w:tcPr>
            <w:tcW w:w="603" w:type="pct"/>
            <w:vAlign w:val="center"/>
          </w:tcPr>
          <w:p w14:paraId="0825B189" w14:textId="6F4AA7BE" w:rsidR="00BF4004" w:rsidRPr="00542B23" w:rsidRDefault="00BF4004" w:rsidP="00BF4004">
            <w:pPr>
              <w:spacing w:before="40" w:after="40" w:line="240" w:lineRule="auto"/>
              <w:ind w:firstLine="0"/>
              <w:jc w:val="center"/>
              <w:rPr>
                <w:szCs w:val="28"/>
                <w:lang w:val="en-US"/>
              </w:rPr>
            </w:pPr>
            <w:r w:rsidRPr="00542B23">
              <w:rPr>
                <w:szCs w:val="28"/>
                <w:lang w:val="en-US"/>
              </w:rPr>
              <w:t>0,079</w:t>
            </w:r>
          </w:p>
        </w:tc>
        <w:tc>
          <w:tcPr>
            <w:tcW w:w="1244" w:type="pct"/>
            <w:vAlign w:val="center"/>
          </w:tcPr>
          <w:p w14:paraId="291884A7" w14:textId="1E12188A" w:rsidR="00BF4004" w:rsidRPr="00542B23" w:rsidRDefault="00BF4004" w:rsidP="00BF4004">
            <w:pPr>
              <w:spacing w:before="40" w:after="40" w:line="240" w:lineRule="auto"/>
              <w:ind w:firstLine="0"/>
              <w:jc w:val="center"/>
              <w:rPr>
                <w:szCs w:val="28"/>
                <w:lang w:val="en-US"/>
              </w:rPr>
            </w:pPr>
            <w:r w:rsidRPr="00542B23">
              <w:rPr>
                <w:b/>
                <w:szCs w:val="28"/>
                <w:lang w:val="en-US"/>
              </w:rPr>
              <w:t>10</w:t>
            </w:r>
          </w:p>
        </w:tc>
      </w:tr>
      <w:tr w:rsidR="00542B23" w:rsidRPr="00542B23" w14:paraId="0AEA97C6" w14:textId="77777777" w:rsidTr="00BF4004">
        <w:tc>
          <w:tcPr>
            <w:tcW w:w="388" w:type="pct"/>
            <w:vAlign w:val="center"/>
          </w:tcPr>
          <w:p w14:paraId="6B7B2E96" w14:textId="77777777" w:rsidR="00BF4004" w:rsidRPr="00542B23" w:rsidRDefault="00BF4004" w:rsidP="00BF4004">
            <w:pPr>
              <w:spacing w:before="40" w:after="40" w:line="240" w:lineRule="auto"/>
              <w:ind w:firstLine="0"/>
              <w:jc w:val="center"/>
              <w:rPr>
                <w:szCs w:val="28"/>
                <w:lang w:val="en-US"/>
              </w:rPr>
            </w:pPr>
            <w:r w:rsidRPr="00542B23">
              <w:rPr>
                <w:szCs w:val="28"/>
                <w:lang w:val="en-US"/>
              </w:rPr>
              <w:t>3</w:t>
            </w:r>
          </w:p>
        </w:tc>
        <w:tc>
          <w:tcPr>
            <w:tcW w:w="892" w:type="pct"/>
            <w:vAlign w:val="center"/>
          </w:tcPr>
          <w:p w14:paraId="6FB71318" w14:textId="77777777" w:rsidR="00BF4004" w:rsidRPr="00542B23" w:rsidRDefault="00BF4004" w:rsidP="00BF4004">
            <w:pPr>
              <w:spacing w:before="40" w:after="40" w:line="240" w:lineRule="auto"/>
              <w:ind w:firstLine="0"/>
              <w:jc w:val="center"/>
              <w:rPr>
                <w:szCs w:val="28"/>
                <w:lang w:val="en-US"/>
              </w:rPr>
            </w:pPr>
            <w:r w:rsidRPr="00542B23">
              <w:rPr>
                <w:szCs w:val="28"/>
              </w:rPr>
              <w:t>Chì (Pb)</w:t>
            </w:r>
          </w:p>
        </w:tc>
        <w:tc>
          <w:tcPr>
            <w:tcW w:w="638" w:type="pct"/>
            <w:vAlign w:val="center"/>
          </w:tcPr>
          <w:p w14:paraId="5D64816B" w14:textId="77777777" w:rsidR="00BF4004" w:rsidRPr="00542B23" w:rsidRDefault="00BF4004" w:rsidP="00BF4004">
            <w:pPr>
              <w:spacing w:before="40" w:after="40" w:line="240" w:lineRule="auto"/>
              <w:ind w:firstLine="0"/>
              <w:jc w:val="center"/>
              <w:rPr>
                <w:szCs w:val="28"/>
                <w:lang w:val="en-US"/>
              </w:rPr>
            </w:pPr>
            <w:r w:rsidRPr="00542B23">
              <w:rPr>
                <w:szCs w:val="28"/>
              </w:rPr>
              <w:t>mg/kg</w:t>
            </w:r>
          </w:p>
        </w:tc>
        <w:tc>
          <w:tcPr>
            <w:tcW w:w="632" w:type="pct"/>
            <w:vAlign w:val="center"/>
          </w:tcPr>
          <w:p w14:paraId="73C5CFE4" w14:textId="37442AFE" w:rsidR="00BF4004" w:rsidRPr="00542B23" w:rsidRDefault="00BF4004" w:rsidP="00BF4004">
            <w:pPr>
              <w:spacing w:before="40" w:after="40" w:line="240" w:lineRule="auto"/>
              <w:ind w:firstLine="0"/>
              <w:jc w:val="center"/>
              <w:rPr>
                <w:szCs w:val="28"/>
                <w:lang w:val="en-US"/>
              </w:rPr>
            </w:pPr>
            <w:r w:rsidRPr="00542B23">
              <w:rPr>
                <w:szCs w:val="28"/>
                <w:lang w:val="en-US"/>
              </w:rPr>
              <w:t>13,61</w:t>
            </w:r>
          </w:p>
        </w:tc>
        <w:tc>
          <w:tcPr>
            <w:tcW w:w="603" w:type="pct"/>
            <w:vAlign w:val="center"/>
          </w:tcPr>
          <w:p w14:paraId="06C55EDC" w14:textId="4D322957" w:rsidR="00BF4004" w:rsidRPr="00542B23" w:rsidRDefault="00BF4004" w:rsidP="00BF4004">
            <w:pPr>
              <w:spacing w:before="40" w:after="40" w:line="240" w:lineRule="auto"/>
              <w:ind w:firstLine="0"/>
              <w:jc w:val="center"/>
              <w:rPr>
                <w:szCs w:val="28"/>
                <w:lang w:val="en-US"/>
              </w:rPr>
            </w:pPr>
            <w:r w:rsidRPr="00542B23">
              <w:rPr>
                <w:szCs w:val="28"/>
                <w:lang w:val="en-US"/>
              </w:rPr>
              <w:t>13,39</w:t>
            </w:r>
          </w:p>
        </w:tc>
        <w:tc>
          <w:tcPr>
            <w:tcW w:w="603" w:type="pct"/>
            <w:vAlign w:val="center"/>
          </w:tcPr>
          <w:p w14:paraId="5CD4C94E" w14:textId="1868CAFF" w:rsidR="00BF4004" w:rsidRPr="00542B23" w:rsidRDefault="00BF4004" w:rsidP="00BF4004">
            <w:pPr>
              <w:spacing w:before="40" w:after="40" w:line="240" w:lineRule="auto"/>
              <w:ind w:firstLine="0"/>
              <w:jc w:val="center"/>
              <w:rPr>
                <w:szCs w:val="28"/>
                <w:lang w:val="en-US"/>
              </w:rPr>
            </w:pPr>
            <w:r w:rsidRPr="00542B23">
              <w:rPr>
                <w:szCs w:val="28"/>
                <w:lang w:val="en-US"/>
              </w:rPr>
              <w:t>13,49</w:t>
            </w:r>
          </w:p>
        </w:tc>
        <w:tc>
          <w:tcPr>
            <w:tcW w:w="1244" w:type="pct"/>
            <w:vAlign w:val="center"/>
          </w:tcPr>
          <w:p w14:paraId="6A3B95B1" w14:textId="07404AB1" w:rsidR="00BF4004" w:rsidRPr="00542B23" w:rsidRDefault="00BF4004" w:rsidP="00BF4004">
            <w:pPr>
              <w:spacing w:before="40" w:after="40" w:line="240" w:lineRule="auto"/>
              <w:ind w:firstLine="0"/>
              <w:jc w:val="center"/>
              <w:rPr>
                <w:szCs w:val="28"/>
                <w:lang w:val="en-US"/>
              </w:rPr>
            </w:pPr>
            <w:r w:rsidRPr="00542B23">
              <w:rPr>
                <w:b/>
                <w:szCs w:val="28"/>
                <w:lang w:val="en-US"/>
              </w:rPr>
              <w:t>400</w:t>
            </w:r>
          </w:p>
        </w:tc>
      </w:tr>
      <w:tr w:rsidR="00542B23" w:rsidRPr="00542B23" w14:paraId="27978A04" w14:textId="77777777" w:rsidTr="00BF4004">
        <w:tc>
          <w:tcPr>
            <w:tcW w:w="388" w:type="pct"/>
            <w:vAlign w:val="center"/>
          </w:tcPr>
          <w:p w14:paraId="64CD2CB1" w14:textId="77777777" w:rsidR="00BF4004" w:rsidRPr="00542B23" w:rsidRDefault="00BF4004" w:rsidP="00BF4004">
            <w:pPr>
              <w:spacing w:before="40" w:after="40" w:line="240" w:lineRule="auto"/>
              <w:ind w:firstLine="0"/>
              <w:jc w:val="center"/>
              <w:rPr>
                <w:szCs w:val="28"/>
                <w:lang w:val="en-US"/>
              </w:rPr>
            </w:pPr>
            <w:r w:rsidRPr="00542B23">
              <w:rPr>
                <w:szCs w:val="28"/>
                <w:lang w:val="en-US"/>
              </w:rPr>
              <w:t>4</w:t>
            </w:r>
          </w:p>
        </w:tc>
        <w:tc>
          <w:tcPr>
            <w:tcW w:w="892" w:type="pct"/>
            <w:vAlign w:val="center"/>
          </w:tcPr>
          <w:p w14:paraId="2E38711F" w14:textId="77777777" w:rsidR="00BF4004" w:rsidRPr="00542B23" w:rsidRDefault="00BF4004" w:rsidP="00BF4004">
            <w:pPr>
              <w:spacing w:before="40" w:after="40" w:line="240" w:lineRule="auto"/>
              <w:ind w:firstLine="0"/>
              <w:jc w:val="center"/>
              <w:rPr>
                <w:szCs w:val="28"/>
                <w:lang w:val="en-US"/>
              </w:rPr>
            </w:pPr>
            <w:r w:rsidRPr="00542B23">
              <w:rPr>
                <w:szCs w:val="28"/>
              </w:rPr>
              <w:t>Đồng (Cu)</w:t>
            </w:r>
          </w:p>
        </w:tc>
        <w:tc>
          <w:tcPr>
            <w:tcW w:w="638" w:type="pct"/>
            <w:vAlign w:val="center"/>
          </w:tcPr>
          <w:p w14:paraId="46587E8A" w14:textId="77777777" w:rsidR="00BF4004" w:rsidRPr="00542B23" w:rsidRDefault="00BF4004" w:rsidP="00BF4004">
            <w:pPr>
              <w:spacing w:before="40" w:after="40" w:line="240" w:lineRule="auto"/>
              <w:ind w:firstLine="0"/>
              <w:jc w:val="center"/>
              <w:rPr>
                <w:szCs w:val="28"/>
                <w:lang w:val="en-US"/>
              </w:rPr>
            </w:pPr>
            <w:r w:rsidRPr="00542B23">
              <w:rPr>
                <w:szCs w:val="28"/>
              </w:rPr>
              <w:t>mg/kg</w:t>
            </w:r>
          </w:p>
        </w:tc>
        <w:tc>
          <w:tcPr>
            <w:tcW w:w="632" w:type="pct"/>
            <w:vAlign w:val="center"/>
          </w:tcPr>
          <w:p w14:paraId="4BFB4A86" w14:textId="487E28AA" w:rsidR="00BF4004" w:rsidRPr="00542B23" w:rsidRDefault="00BF4004" w:rsidP="00BF4004">
            <w:pPr>
              <w:spacing w:before="40" w:after="40" w:line="240" w:lineRule="auto"/>
              <w:ind w:firstLine="0"/>
              <w:jc w:val="center"/>
              <w:rPr>
                <w:szCs w:val="28"/>
                <w:lang w:val="en-US"/>
              </w:rPr>
            </w:pPr>
            <w:r w:rsidRPr="00542B23">
              <w:rPr>
                <w:szCs w:val="28"/>
                <w:lang w:val="en-US"/>
              </w:rPr>
              <w:t>22,39</w:t>
            </w:r>
          </w:p>
        </w:tc>
        <w:tc>
          <w:tcPr>
            <w:tcW w:w="603" w:type="pct"/>
            <w:vAlign w:val="center"/>
          </w:tcPr>
          <w:p w14:paraId="0266E115" w14:textId="2AEADCB9" w:rsidR="00BF4004" w:rsidRPr="00542B23" w:rsidRDefault="00BF4004" w:rsidP="00BF4004">
            <w:pPr>
              <w:spacing w:before="40" w:after="40" w:line="240" w:lineRule="auto"/>
              <w:ind w:firstLine="0"/>
              <w:jc w:val="center"/>
              <w:rPr>
                <w:szCs w:val="28"/>
                <w:lang w:val="en-US"/>
              </w:rPr>
            </w:pPr>
            <w:r w:rsidRPr="00542B23">
              <w:rPr>
                <w:szCs w:val="28"/>
                <w:lang w:val="en-US"/>
              </w:rPr>
              <w:t>24,97</w:t>
            </w:r>
          </w:p>
        </w:tc>
        <w:tc>
          <w:tcPr>
            <w:tcW w:w="603" w:type="pct"/>
            <w:vAlign w:val="center"/>
          </w:tcPr>
          <w:p w14:paraId="3FD59368" w14:textId="0F226C51" w:rsidR="00BF4004" w:rsidRPr="00542B23" w:rsidRDefault="00BF4004" w:rsidP="00BF4004">
            <w:pPr>
              <w:spacing w:before="40" w:after="40" w:line="240" w:lineRule="auto"/>
              <w:ind w:firstLine="0"/>
              <w:jc w:val="center"/>
              <w:rPr>
                <w:szCs w:val="28"/>
                <w:lang w:val="en-US"/>
              </w:rPr>
            </w:pPr>
            <w:r w:rsidRPr="00542B23">
              <w:rPr>
                <w:szCs w:val="28"/>
                <w:lang w:val="en-US"/>
              </w:rPr>
              <w:t>26,11</w:t>
            </w:r>
          </w:p>
        </w:tc>
        <w:tc>
          <w:tcPr>
            <w:tcW w:w="1244" w:type="pct"/>
            <w:vAlign w:val="center"/>
          </w:tcPr>
          <w:p w14:paraId="7F84E023" w14:textId="36A2215D" w:rsidR="00BF4004" w:rsidRPr="00542B23" w:rsidRDefault="00BF4004" w:rsidP="00BF4004">
            <w:pPr>
              <w:spacing w:before="40" w:after="40" w:line="240" w:lineRule="auto"/>
              <w:ind w:firstLine="0"/>
              <w:jc w:val="center"/>
              <w:rPr>
                <w:szCs w:val="28"/>
                <w:lang w:val="en-US"/>
              </w:rPr>
            </w:pPr>
            <w:r w:rsidRPr="00542B23">
              <w:rPr>
                <w:b/>
                <w:szCs w:val="28"/>
                <w:lang w:val="en-US"/>
              </w:rPr>
              <w:t>500</w:t>
            </w:r>
          </w:p>
        </w:tc>
      </w:tr>
      <w:tr w:rsidR="00542B23" w:rsidRPr="00542B23" w14:paraId="0155BE76" w14:textId="77777777" w:rsidTr="00BF4004">
        <w:tc>
          <w:tcPr>
            <w:tcW w:w="388" w:type="pct"/>
            <w:vAlign w:val="center"/>
          </w:tcPr>
          <w:p w14:paraId="7B96731F" w14:textId="77777777" w:rsidR="00BF4004" w:rsidRPr="00542B23" w:rsidRDefault="00BF4004" w:rsidP="00BF4004">
            <w:pPr>
              <w:spacing w:before="40" w:after="40" w:line="240" w:lineRule="auto"/>
              <w:ind w:firstLine="0"/>
              <w:jc w:val="center"/>
              <w:rPr>
                <w:szCs w:val="28"/>
                <w:lang w:val="en-US"/>
              </w:rPr>
            </w:pPr>
            <w:r w:rsidRPr="00542B23">
              <w:rPr>
                <w:szCs w:val="28"/>
                <w:lang w:val="en-US"/>
              </w:rPr>
              <w:t>5</w:t>
            </w:r>
          </w:p>
        </w:tc>
        <w:tc>
          <w:tcPr>
            <w:tcW w:w="892" w:type="pct"/>
            <w:vAlign w:val="center"/>
          </w:tcPr>
          <w:p w14:paraId="55CB6AE4" w14:textId="77777777" w:rsidR="00BF4004" w:rsidRPr="00542B23" w:rsidRDefault="00BF4004" w:rsidP="00BF4004">
            <w:pPr>
              <w:spacing w:before="40" w:after="40" w:line="240" w:lineRule="auto"/>
              <w:ind w:firstLine="0"/>
              <w:jc w:val="center"/>
              <w:rPr>
                <w:szCs w:val="28"/>
                <w:lang w:val="en-US"/>
              </w:rPr>
            </w:pPr>
            <w:r w:rsidRPr="00542B23">
              <w:rPr>
                <w:szCs w:val="28"/>
              </w:rPr>
              <w:t>Kẽm (Zn)</w:t>
            </w:r>
          </w:p>
        </w:tc>
        <w:tc>
          <w:tcPr>
            <w:tcW w:w="638" w:type="pct"/>
            <w:vAlign w:val="center"/>
          </w:tcPr>
          <w:p w14:paraId="77D085C4" w14:textId="77777777" w:rsidR="00BF4004" w:rsidRPr="00542B23" w:rsidRDefault="00BF4004" w:rsidP="00BF4004">
            <w:pPr>
              <w:spacing w:before="40" w:after="40" w:line="240" w:lineRule="auto"/>
              <w:ind w:firstLine="0"/>
              <w:jc w:val="center"/>
              <w:rPr>
                <w:szCs w:val="28"/>
                <w:lang w:val="en-US"/>
              </w:rPr>
            </w:pPr>
            <w:r w:rsidRPr="00542B23">
              <w:rPr>
                <w:szCs w:val="28"/>
              </w:rPr>
              <w:t>mg/kg</w:t>
            </w:r>
          </w:p>
        </w:tc>
        <w:tc>
          <w:tcPr>
            <w:tcW w:w="632" w:type="pct"/>
            <w:vAlign w:val="center"/>
          </w:tcPr>
          <w:p w14:paraId="15A8A159" w14:textId="04E6C0A2" w:rsidR="00BF4004" w:rsidRPr="00542B23" w:rsidRDefault="00BF4004" w:rsidP="00BF4004">
            <w:pPr>
              <w:spacing w:before="40" w:after="40" w:line="240" w:lineRule="auto"/>
              <w:ind w:firstLine="0"/>
              <w:jc w:val="center"/>
              <w:rPr>
                <w:szCs w:val="28"/>
                <w:lang w:val="en-US"/>
              </w:rPr>
            </w:pPr>
            <w:r w:rsidRPr="00542B23">
              <w:rPr>
                <w:szCs w:val="28"/>
                <w:lang w:val="en-US"/>
              </w:rPr>
              <w:t>178,34</w:t>
            </w:r>
          </w:p>
        </w:tc>
        <w:tc>
          <w:tcPr>
            <w:tcW w:w="603" w:type="pct"/>
            <w:vAlign w:val="center"/>
          </w:tcPr>
          <w:p w14:paraId="0142919A" w14:textId="2378C425" w:rsidR="00BF4004" w:rsidRPr="00542B23" w:rsidRDefault="00BF4004" w:rsidP="00BF4004">
            <w:pPr>
              <w:spacing w:before="40" w:after="40" w:line="240" w:lineRule="auto"/>
              <w:ind w:firstLine="0"/>
              <w:jc w:val="center"/>
              <w:rPr>
                <w:szCs w:val="28"/>
                <w:lang w:val="en-US"/>
              </w:rPr>
            </w:pPr>
            <w:r w:rsidRPr="00542B23">
              <w:rPr>
                <w:szCs w:val="28"/>
                <w:lang w:val="en-US"/>
              </w:rPr>
              <w:t>158,13</w:t>
            </w:r>
          </w:p>
        </w:tc>
        <w:tc>
          <w:tcPr>
            <w:tcW w:w="603" w:type="pct"/>
            <w:vAlign w:val="center"/>
          </w:tcPr>
          <w:p w14:paraId="71D8723F" w14:textId="6B09893E" w:rsidR="00BF4004" w:rsidRPr="00542B23" w:rsidRDefault="00BF4004" w:rsidP="00BF4004">
            <w:pPr>
              <w:spacing w:before="40" w:after="40" w:line="240" w:lineRule="auto"/>
              <w:ind w:firstLine="0"/>
              <w:jc w:val="center"/>
              <w:rPr>
                <w:szCs w:val="28"/>
                <w:lang w:val="en-US"/>
              </w:rPr>
            </w:pPr>
            <w:r w:rsidRPr="00542B23">
              <w:rPr>
                <w:szCs w:val="28"/>
                <w:lang w:val="en-US"/>
              </w:rPr>
              <w:t>136,3</w:t>
            </w:r>
          </w:p>
        </w:tc>
        <w:tc>
          <w:tcPr>
            <w:tcW w:w="1244" w:type="pct"/>
            <w:vAlign w:val="center"/>
          </w:tcPr>
          <w:p w14:paraId="17A3C8A9" w14:textId="67E30C80" w:rsidR="00BF4004" w:rsidRPr="00542B23" w:rsidRDefault="00BF4004" w:rsidP="00BF4004">
            <w:pPr>
              <w:spacing w:before="40" w:after="40" w:line="240" w:lineRule="auto"/>
              <w:ind w:firstLine="0"/>
              <w:jc w:val="center"/>
              <w:rPr>
                <w:szCs w:val="28"/>
                <w:lang w:val="en-US"/>
              </w:rPr>
            </w:pPr>
            <w:r w:rsidRPr="00542B23">
              <w:rPr>
                <w:b/>
                <w:szCs w:val="28"/>
                <w:lang w:val="en-US"/>
              </w:rPr>
              <w:t>600</w:t>
            </w:r>
          </w:p>
        </w:tc>
      </w:tr>
      <w:tr w:rsidR="00542B23" w:rsidRPr="00542B23" w14:paraId="6D999960" w14:textId="77777777" w:rsidTr="00BF4004">
        <w:tc>
          <w:tcPr>
            <w:tcW w:w="388" w:type="pct"/>
            <w:vAlign w:val="center"/>
          </w:tcPr>
          <w:p w14:paraId="517857C8" w14:textId="77777777" w:rsidR="00BF4004" w:rsidRPr="00542B23" w:rsidRDefault="00BF4004" w:rsidP="00BF4004">
            <w:pPr>
              <w:spacing w:before="40" w:after="40" w:line="240" w:lineRule="auto"/>
              <w:ind w:firstLine="0"/>
              <w:jc w:val="center"/>
              <w:rPr>
                <w:szCs w:val="28"/>
                <w:lang w:val="en-US"/>
              </w:rPr>
            </w:pPr>
            <w:r w:rsidRPr="00542B23">
              <w:rPr>
                <w:szCs w:val="28"/>
                <w:lang w:val="en-US"/>
              </w:rPr>
              <w:t>6</w:t>
            </w:r>
          </w:p>
        </w:tc>
        <w:tc>
          <w:tcPr>
            <w:tcW w:w="892" w:type="pct"/>
            <w:vAlign w:val="center"/>
          </w:tcPr>
          <w:p w14:paraId="10CC863A" w14:textId="77777777" w:rsidR="00BF4004" w:rsidRPr="00542B23" w:rsidRDefault="00BF4004" w:rsidP="00BF4004">
            <w:pPr>
              <w:spacing w:before="40" w:after="40" w:line="240" w:lineRule="auto"/>
              <w:ind w:firstLine="0"/>
              <w:jc w:val="center"/>
              <w:rPr>
                <w:szCs w:val="28"/>
                <w:lang w:val="en-US"/>
              </w:rPr>
            </w:pPr>
            <w:r w:rsidRPr="00542B23">
              <w:rPr>
                <w:szCs w:val="28"/>
              </w:rPr>
              <w:t>Tổng Crom</w:t>
            </w:r>
          </w:p>
        </w:tc>
        <w:tc>
          <w:tcPr>
            <w:tcW w:w="638" w:type="pct"/>
            <w:vAlign w:val="center"/>
          </w:tcPr>
          <w:p w14:paraId="11461399" w14:textId="77777777" w:rsidR="00BF4004" w:rsidRPr="00542B23" w:rsidRDefault="00BF4004" w:rsidP="00BF4004">
            <w:pPr>
              <w:spacing w:before="40" w:after="40" w:line="240" w:lineRule="auto"/>
              <w:ind w:firstLine="0"/>
              <w:jc w:val="center"/>
              <w:rPr>
                <w:szCs w:val="28"/>
                <w:lang w:val="en-US"/>
              </w:rPr>
            </w:pPr>
            <w:r w:rsidRPr="00542B23">
              <w:rPr>
                <w:szCs w:val="28"/>
              </w:rPr>
              <w:t>mg/kg</w:t>
            </w:r>
          </w:p>
        </w:tc>
        <w:tc>
          <w:tcPr>
            <w:tcW w:w="632" w:type="pct"/>
            <w:vAlign w:val="center"/>
          </w:tcPr>
          <w:p w14:paraId="486A94B8" w14:textId="0C6389CE" w:rsidR="00BF4004" w:rsidRPr="00542B23" w:rsidRDefault="00BF4004" w:rsidP="00BF4004">
            <w:pPr>
              <w:spacing w:before="40" w:after="40" w:line="240" w:lineRule="auto"/>
              <w:ind w:firstLine="0"/>
              <w:jc w:val="center"/>
              <w:rPr>
                <w:szCs w:val="28"/>
                <w:lang w:val="en-US"/>
              </w:rPr>
            </w:pPr>
            <w:r w:rsidRPr="00542B23">
              <w:rPr>
                <w:szCs w:val="28"/>
                <w:lang w:val="en-US"/>
              </w:rPr>
              <w:t>76,77</w:t>
            </w:r>
          </w:p>
        </w:tc>
        <w:tc>
          <w:tcPr>
            <w:tcW w:w="603" w:type="pct"/>
            <w:vAlign w:val="center"/>
          </w:tcPr>
          <w:p w14:paraId="3BD84344" w14:textId="61AA6E9D" w:rsidR="00BF4004" w:rsidRPr="00542B23" w:rsidRDefault="00BF4004" w:rsidP="00BF4004">
            <w:pPr>
              <w:spacing w:before="40" w:after="40" w:line="240" w:lineRule="auto"/>
              <w:ind w:firstLine="0"/>
              <w:jc w:val="center"/>
              <w:rPr>
                <w:szCs w:val="28"/>
                <w:lang w:val="en-US"/>
              </w:rPr>
            </w:pPr>
            <w:r w:rsidRPr="00542B23">
              <w:rPr>
                <w:szCs w:val="28"/>
                <w:lang w:val="en-US"/>
              </w:rPr>
              <w:t>104,57</w:t>
            </w:r>
          </w:p>
        </w:tc>
        <w:tc>
          <w:tcPr>
            <w:tcW w:w="603" w:type="pct"/>
            <w:vAlign w:val="center"/>
          </w:tcPr>
          <w:p w14:paraId="72995B2C" w14:textId="62626183" w:rsidR="00BF4004" w:rsidRPr="00542B23" w:rsidRDefault="00BF4004" w:rsidP="00BF4004">
            <w:pPr>
              <w:spacing w:before="40" w:after="40" w:line="240" w:lineRule="auto"/>
              <w:ind w:firstLine="0"/>
              <w:jc w:val="center"/>
              <w:rPr>
                <w:szCs w:val="28"/>
                <w:lang w:val="en-US"/>
              </w:rPr>
            </w:pPr>
            <w:r w:rsidRPr="00542B23">
              <w:rPr>
                <w:szCs w:val="28"/>
                <w:lang w:val="en-US"/>
              </w:rPr>
              <w:t>92,15</w:t>
            </w:r>
          </w:p>
        </w:tc>
        <w:tc>
          <w:tcPr>
            <w:tcW w:w="1244" w:type="pct"/>
            <w:vAlign w:val="center"/>
          </w:tcPr>
          <w:p w14:paraId="004B8E2A" w14:textId="7343CEAE" w:rsidR="00BF4004" w:rsidRPr="00542B23" w:rsidRDefault="00BF4004" w:rsidP="00BF4004">
            <w:pPr>
              <w:spacing w:before="40" w:after="40" w:line="240" w:lineRule="auto"/>
              <w:ind w:firstLine="0"/>
              <w:jc w:val="center"/>
              <w:rPr>
                <w:szCs w:val="28"/>
                <w:lang w:val="en-US"/>
              </w:rPr>
            </w:pPr>
            <w:r w:rsidRPr="00542B23">
              <w:rPr>
                <w:b/>
                <w:szCs w:val="28"/>
                <w:lang w:val="en-US"/>
              </w:rPr>
              <w:t>200</w:t>
            </w:r>
          </w:p>
        </w:tc>
      </w:tr>
    </w:tbl>
    <w:p w14:paraId="37CAF5F8" w14:textId="77777777" w:rsidR="002922F4" w:rsidRPr="00542B23" w:rsidRDefault="005A3932" w:rsidP="002922F4">
      <w:pPr>
        <w:spacing w:line="360" w:lineRule="exact"/>
        <w:ind w:firstLine="720"/>
        <w:rPr>
          <w:iCs/>
          <w:spacing w:val="-4"/>
          <w:szCs w:val="28"/>
          <w:lang w:val="nl-NL"/>
        </w:rPr>
      </w:pPr>
      <w:r w:rsidRPr="00542B23">
        <w:rPr>
          <w:b/>
          <w:szCs w:val="28"/>
          <w:u w:val="single"/>
        </w:rPr>
        <w:t>Ghi chú:</w:t>
      </w:r>
      <w:r w:rsidRPr="00542B23">
        <w:rPr>
          <w:szCs w:val="28"/>
        </w:rPr>
        <w:t xml:space="preserve"> </w:t>
      </w:r>
      <w:bookmarkStart w:id="480" w:name="_Toc168399177"/>
      <w:bookmarkStart w:id="481" w:name="_Toc168399379"/>
      <w:bookmarkStart w:id="482" w:name="_Toc168402607"/>
      <w:bookmarkStart w:id="483" w:name="_Toc168402781"/>
      <w:bookmarkStart w:id="484" w:name="_Toc168984805"/>
      <w:bookmarkStart w:id="485" w:name="_Toc170456810"/>
      <w:bookmarkStart w:id="486" w:name="_Toc170456948"/>
      <w:bookmarkStart w:id="487" w:name="_Toc170565198"/>
      <w:bookmarkStart w:id="488" w:name="_Toc174876156"/>
      <w:bookmarkStart w:id="489" w:name="_Toc174876587"/>
      <w:r w:rsidR="002922F4" w:rsidRPr="00542B23">
        <w:rPr>
          <w:iCs/>
          <w:szCs w:val="28"/>
          <w:lang w:val="nl-NL"/>
        </w:rPr>
        <w:t>QCVN 03:2023/BTNMT – Quy chuẩn kỹ thuật quốc gia về giới hạn cho phép của một số kim loại nặng trong đất (Loại 2: đất thương mại, dịch vụ).</w:t>
      </w:r>
    </w:p>
    <w:p w14:paraId="52E04FFF" w14:textId="004AFE45" w:rsidR="003442F9" w:rsidRPr="00542B23" w:rsidRDefault="009A4EAA" w:rsidP="002922F4">
      <w:pPr>
        <w:spacing w:before="120" w:after="120" w:line="240" w:lineRule="auto"/>
        <w:rPr>
          <w:bCs/>
          <w:szCs w:val="28"/>
        </w:rPr>
      </w:pPr>
      <w:r w:rsidRPr="00542B23">
        <w:rPr>
          <w:bCs/>
          <w:szCs w:val="28"/>
        </w:rPr>
        <w:t xml:space="preserve">Kết quả phân tích chất lượng môi trường đất khu vực thực hiện dự án cho thấy giá trị các kim loại nặng trên có hàm lượng thấp hơn so với </w:t>
      </w:r>
      <w:r w:rsidRPr="00542B23">
        <w:rPr>
          <w:szCs w:val="28"/>
        </w:rPr>
        <w:t xml:space="preserve">QCVN 03-2023 /BTNMT </w:t>
      </w:r>
      <w:r w:rsidR="002922F4" w:rsidRPr="00542B23">
        <w:t>(Loại 2: Đất thương mại, dịch vụ</w:t>
      </w:r>
      <w:r w:rsidRPr="00542B23">
        <w:rPr>
          <w:szCs w:val="28"/>
        </w:rPr>
        <w:t>).</w:t>
      </w:r>
      <w:r w:rsidRPr="00542B23">
        <w:rPr>
          <w:bCs/>
          <w:szCs w:val="28"/>
        </w:rPr>
        <w:t xml:space="preserve"> Như vậy đất hiện trạng khu vực thực hiện dự án chưa có dấu hiệu bị ô nhiễm kim loại nặng như As, Cu, Zn, Ca, Pb; chất lượng đất đảm bảo thi công công trình.</w:t>
      </w:r>
    </w:p>
    <w:bookmarkEnd w:id="480"/>
    <w:bookmarkEnd w:id="481"/>
    <w:bookmarkEnd w:id="482"/>
    <w:bookmarkEnd w:id="483"/>
    <w:bookmarkEnd w:id="484"/>
    <w:bookmarkEnd w:id="485"/>
    <w:bookmarkEnd w:id="486"/>
    <w:bookmarkEnd w:id="487"/>
    <w:bookmarkEnd w:id="488"/>
    <w:bookmarkEnd w:id="489"/>
    <w:p w14:paraId="0283CF72" w14:textId="77777777" w:rsidR="000D4F0D" w:rsidRPr="00542B23" w:rsidRDefault="000D4F0D" w:rsidP="009A4EAA">
      <w:pPr>
        <w:pStyle w:val="Caption"/>
        <w:keepNext/>
        <w:spacing w:before="120" w:after="120" w:line="288" w:lineRule="auto"/>
        <w:jc w:val="both"/>
        <w:outlineLvl w:val="2"/>
        <w:rPr>
          <w:rFonts w:cs="Times New Roman"/>
          <w:color w:val="auto"/>
          <w:sz w:val="28"/>
          <w:szCs w:val="28"/>
          <w:lang w:val="vi-VN"/>
        </w:rPr>
        <w:sectPr w:rsidR="000D4F0D" w:rsidRPr="00542B23" w:rsidSect="004F5416">
          <w:headerReference w:type="default" r:id="rId23"/>
          <w:footerReference w:type="default" r:id="rId24"/>
          <w:pgSz w:w="11907" w:h="16840" w:code="9"/>
          <w:pgMar w:top="1134" w:right="1134" w:bottom="1134" w:left="1701" w:header="284" w:footer="284" w:gutter="0"/>
          <w:pgNumType w:start="1"/>
          <w:cols w:space="720"/>
          <w:docGrid w:linePitch="381"/>
        </w:sectPr>
      </w:pPr>
    </w:p>
    <w:p w14:paraId="1C443FD3" w14:textId="78E84AA0" w:rsidR="009A4EAA" w:rsidRPr="00542B23" w:rsidRDefault="009A4EAA" w:rsidP="009A4EAA">
      <w:pPr>
        <w:pStyle w:val="Caption"/>
        <w:keepNext/>
        <w:spacing w:before="120" w:after="120" w:line="288" w:lineRule="auto"/>
        <w:jc w:val="both"/>
        <w:outlineLvl w:val="2"/>
        <w:rPr>
          <w:rFonts w:cs="Times New Roman"/>
          <w:color w:val="auto"/>
          <w:sz w:val="28"/>
          <w:szCs w:val="28"/>
          <w:lang w:val="vi-VN"/>
        </w:rPr>
      </w:pPr>
      <w:bookmarkStart w:id="490" w:name="_Toc185584980"/>
      <w:r w:rsidRPr="00542B23">
        <w:rPr>
          <w:rFonts w:cs="Times New Roman"/>
          <w:color w:val="auto"/>
          <w:sz w:val="28"/>
          <w:szCs w:val="28"/>
          <w:lang w:val="vi-VN"/>
        </w:rPr>
        <w:lastRenderedPageBreak/>
        <w:t>3.3.2</w:t>
      </w:r>
      <w:r w:rsidR="00A32C4B" w:rsidRPr="00542B23">
        <w:rPr>
          <w:rFonts w:cs="Times New Roman"/>
          <w:color w:val="auto"/>
          <w:sz w:val="28"/>
          <w:szCs w:val="28"/>
          <w:lang w:val="vi-VN"/>
        </w:rPr>
        <w:t>.</w:t>
      </w:r>
      <w:r w:rsidRPr="00542B23">
        <w:rPr>
          <w:rFonts w:cs="Times New Roman"/>
          <w:color w:val="auto"/>
          <w:sz w:val="28"/>
          <w:szCs w:val="28"/>
          <w:lang w:val="vi-VN"/>
        </w:rPr>
        <w:t xml:space="preserve"> Hiện trạng môi trường không khí xung qua</w:t>
      </w:r>
      <w:r w:rsidR="00174FE6" w:rsidRPr="00542B23">
        <w:rPr>
          <w:rFonts w:cs="Times New Roman"/>
          <w:color w:val="auto"/>
          <w:sz w:val="28"/>
          <w:szCs w:val="28"/>
          <w:lang w:val="vi-VN"/>
        </w:rPr>
        <w:t>nh</w:t>
      </w:r>
      <w:bookmarkEnd w:id="490"/>
    </w:p>
    <w:p w14:paraId="7A6DBF00" w14:textId="7ADE0E45" w:rsidR="00C370A2" w:rsidRPr="00542B23" w:rsidRDefault="00C370A2" w:rsidP="000D4F0D">
      <w:pPr>
        <w:pStyle w:val="Caption"/>
        <w:spacing w:before="120" w:after="120" w:line="288" w:lineRule="auto"/>
        <w:rPr>
          <w:rFonts w:cs="Times New Roman"/>
          <w:color w:val="auto"/>
          <w:sz w:val="28"/>
          <w:szCs w:val="28"/>
          <w:lang w:val="vi-VN"/>
        </w:rPr>
      </w:pPr>
      <w:bookmarkStart w:id="491" w:name="_Toc185336431"/>
      <w:r w:rsidRPr="00542B23">
        <w:rPr>
          <w:rFonts w:cs="Times New Roman"/>
          <w:color w:val="auto"/>
          <w:sz w:val="28"/>
          <w:szCs w:val="28"/>
          <w:lang w:val="vi-VN"/>
        </w:rPr>
        <w:t>Bảng 3.</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Bảng_3.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7</w:t>
      </w:r>
      <w:r w:rsidRPr="00542B23">
        <w:rPr>
          <w:rFonts w:cs="Times New Roman"/>
          <w:color w:val="auto"/>
          <w:sz w:val="28"/>
          <w:szCs w:val="28"/>
        </w:rPr>
        <w:fldChar w:fldCharType="end"/>
      </w:r>
      <w:r w:rsidR="005023EB" w:rsidRPr="00542B23">
        <w:rPr>
          <w:rFonts w:cs="Times New Roman"/>
          <w:color w:val="auto"/>
          <w:sz w:val="28"/>
          <w:szCs w:val="28"/>
          <w:lang w:val="vi-VN"/>
        </w:rPr>
        <w:t>:</w:t>
      </w:r>
      <w:r w:rsidRPr="00542B23">
        <w:rPr>
          <w:rFonts w:cs="Times New Roman"/>
          <w:color w:val="auto"/>
          <w:sz w:val="28"/>
          <w:szCs w:val="28"/>
          <w:lang w:val="vi-VN"/>
        </w:rPr>
        <w:t xml:space="preserve"> Kết quả phân tích mẫu không khí xung quanh của dự án</w:t>
      </w:r>
      <w:bookmarkEnd w:id="491"/>
    </w:p>
    <w:tbl>
      <w:tblPr>
        <w:tblStyle w:val="TableGrid"/>
        <w:tblW w:w="0" w:type="auto"/>
        <w:tblLook w:val="04A0" w:firstRow="1" w:lastRow="0" w:firstColumn="1" w:lastColumn="0" w:noHBand="0" w:noVBand="1"/>
      </w:tblPr>
      <w:tblGrid>
        <w:gridCol w:w="590"/>
        <w:gridCol w:w="1026"/>
        <w:gridCol w:w="1106"/>
        <w:gridCol w:w="783"/>
        <w:gridCol w:w="783"/>
        <w:gridCol w:w="783"/>
        <w:gridCol w:w="783"/>
        <w:gridCol w:w="783"/>
        <w:gridCol w:w="783"/>
        <w:gridCol w:w="783"/>
        <w:gridCol w:w="783"/>
        <w:gridCol w:w="783"/>
        <w:gridCol w:w="783"/>
        <w:gridCol w:w="783"/>
        <w:gridCol w:w="783"/>
        <w:gridCol w:w="2444"/>
      </w:tblGrid>
      <w:tr w:rsidR="00542B23" w:rsidRPr="00542B23" w14:paraId="5B10434C" w14:textId="77777777" w:rsidTr="00527DA3">
        <w:tc>
          <w:tcPr>
            <w:tcW w:w="0" w:type="auto"/>
            <w:vMerge w:val="restart"/>
            <w:vAlign w:val="center"/>
          </w:tcPr>
          <w:p w14:paraId="7E455E17"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TT</w:t>
            </w:r>
          </w:p>
        </w:tc>
        <w:tc>
          <w:tcPr>
            <w:tcW w:w="0" w:type="auto"/>
            <w:vMerge w:val="restart"/>
            <w:vAlign w:val="center"/>
          </w:tcPr>
          <w:p w14:paraId="46378C58"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Thông số</w:t>
            </w:r>
          </w:p>
        </w:tc>
        <w:tc>
          <w:tcPr>
            <w:tcW w:w="0" w:type="auto"/>
            <w:vMerge w:val="restart"/>
            <w:vAlign w:val="center"/>
          </w:tcPr>
          <w:p w14:paraId="5C0FECB3"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Đơn vị</w:t>
            </w:r>
          </w:p>
        </w:tc>
        <w:tc>
          <w:tcPr>
            <w:tcW w:w="0" w:type="auto"/>
            <w:gridSpan w:val="12"/>
            <w:vAlign w:val="center"/>
          </w:tcPr>
          <w:p w14:paraId="69F87BF9"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Kết quả phân tích</w:t>
            </w:r>
          </w:p>
        </w:tc>
        <w:tc>
          <w:tcPr>
            <w:tcW w:w="0" w:type="auto"/>
            <w:vMerge w:val="restart"/>
            <w:vAlign w:val="center"/>
          </w:tcPr>
          <w:p w14:paraId="7CB8DD57" w14:textId="77777777" w:rsidR="00BF4004" w:rsidRPr="00542B23" w:rsidRDefault="00BF4004" w:rsidP="00527DA3">
            <w:pPr>
              <w:spacing w:before="40" w:after="40" w:line="240" w:lineRule="auto"/>
              <w:ind w:firstLine="0"/>
              <w:jc w:val="center"/>
              <w:rPr>
                <w:b/>
                <w:szCs w:val="28"/>
                <w:lang w:val="sv-SE"/>
              </w:rPr>
            </w:pPr>
            <w:r w:rsidRPr="00542B23">
              <w:rPr>
                <w:b/>
                <w:szCs w:val="28"/>
              </w:rPr>
              <w:t>QCVN 05:2</w:t>
            </w:r>
            <w:r w:rsidRPr="00542B23">
              <w:rPr>
                <w:b/>
                <w:szCs w:val="28"/>
                <w:lang w:val="sv-SE"/>
              </w:rPr>
              <w:t>02</w:t>
            </w:r>
            <w:r w:rsidRPr="00542B23">
              <w:rPr>
                <w:b/>
                <w:szCs w:val="28"/>
              </w:rPr>
              <w:t>3/BTNMT (Trung bình 1 giờ)</w:t>
            </w:r>
          </w:p>
        </w:tc>
      </w:tr>
      <w:tr w:rsidR="00542B23" w:rsidRPr="00542B23" w14:paraId="7539291E" w14:textId="77777777" w:rsidTr="00527DA3">
        <w:tc>
          <w:tcPr>
            <w:tcW w:w="0" w:type="auto"/>
            <w:vMerge/>
            <w:vAlign w:val="center"/>
          </w:tcPr>
          <w:p w14:paraId="19F29BA5" w14:textId="77777777" w:rsidR="00BF4004" w:rsidRPr="00542B23" w:rsidRDefault="00BF4004" w:rsidP="00527DA3">
            <w:pPr>
              <w:spacing w:before="40" w:after="40" w:line="240" w:lineRule="auto"/>
              <w:ind w:firstLine="0"/>
              <w:jc w:val="center"/>
              <w:rPr>
                <w:szCs w:val="28"/>
                <w:lang w:val="sv-SE"/>
              </w:rPr>
            </w:pPr>
          </w:p>
        </w:tc>
        <w:tc>
          <w:tcPr>
            <w:tcW w:w="0" w:type="auto"/>
            <w:vMerge/>
            <w:vAlign w:val="center"/>
          </w:tcPr>
          <w:p w14:paraId="0B49C50A" w14:textId="77777777" w:rsidR="00BF4004" w:rsidRPr="00542B23" w:rsidRDefault="00BF4004" w:rsidP="00527DA3">
            <w:pPr>
              <w:spacing w:before="40" w:after="40" w:line="240" w:lineRule="auto"/>
              <w:ind w:firstLine="0"/>
              <w:jc w:val="center"/>
              <w:rPr>
                <w:szCs w:val="28"/>
                <w:lang w:val="sv-SE"/>
              </w:rPr>
            </w:pPr>
          </w:p>
        </w:tc>
        <w:tc>
          <w:tcPr>
            <w:tcW w:w="0" w:type="auto"/>
            <w:vMerge/>
            <w:vAlign w:val="center"/>
          </w:tcPr>
          <w:p w14:paraId="2818B7AC" w14:textId="77777777" w:rsidR="00BF4004" w:rsidRPr="00542B23" w:rsidRDefault="00BF4004" w:rsidP="00527DA3">
            <w:pPr>
              <w:spacing w:before="40" w:after="40" w:line="240" w:lineRule="auto"/>
              <w:ind w:firstLine="0"/>
              <w:jc w:val="center"/>
              <w:rPr>
                <w:szCs w:val="28"/>
                <w:lang w:val="sv-SE"/>
              </w:rPr>
            </w:pPr>
          </w:p>
        </w:tc>
        <w:tc>
          <w:tcPr>
            <w:tcW w:w="0" w:type="auto"/>
            <w:gridSpan w:val="3"/>
            <w:vAlign w:val="center"/>
          </w:tcPr>
          <w:p w14:paraId="574B0D50"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KK01</w:t>
            </w:r>
          </w:p>
        </w:tc>
        <w:tc>
          <w:tcPr>
            <w:tcW w:w="0" w:type="auto"/>
            <w:gridSpan w:val="3"/>
            <w:vAlign w:val="center"/>
          </w:tcPr>
          <w:p w14:paraId="754A8901"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KK02</w:t>
            </w:r>
          </w:p>
        </w:tc>
        <w:tc>
          <w:tcPr>
            <w:tcW w:w="0" w:type="auto"/>
            <w:gridSpan w:val="3"/>
            <w:vAlign w:val="center"/>
          </w:tcPr>
          <w:p w14:paraId="4776EE7D"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KK03</w:t>
            </w:r>
          </w:p>
        </w:tc>
        <w:tc>
          <w:tcPr>
            <w:tcW w:w="0" w:type="auto"/>
            <w:gridSpan w:val="3"/>
            <w:vAlign w:val="center"/>
          </w:tcPr>
          <w:p w14:paraId="38A80674"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KK04</w:t>
            </w:r>
          </w:p>
        </w:tc>
        <w:tc>
          <w:tcPr>
            <w:tcW w:w="0" w:type="auto"/>
            <w:vMerge/>
            <w:vAlign w:val="center"/>
          </w:tcPr>
          <w:p w14:paraId="210C7033" w14:textId="77777777" w:rsidR="00BF4004" w:rsidRPr="00542B23" w:rsidRDefault="00BF4004" w:rsidP="00527DA3">
            <w:pPr>
              <w:spacing w:before="40" w:after="40" w:line="240" w:lineRule="auto"/>
              <w:ind w:firstLine="0"/>
              <w:jc w:val="center"/>
              <w:rPr>
                <w:szCs w:val="28"/>
                <w:lang w:val="en-US"/>
              </w:rPr>
            </w:pPr>
          </w:p>
        </w:tc>
      </w:tr>
      <w:tr w:rsidR="00542B23" w:rsidRPr="00542B23" w14:paraId="7FAFAABB" w14:textId="77777777" w:rsidTr="00527DA3">
        <w:tc>
          <w:tcPr>
            <w:tcW w:w="0" w:type="auto"/>
            <w:vMerge/>
            <w:vAlign w:val="center"/>
          </w:tcPr>
          <w:p w14:paraId="2CEB66E0" w14:textId="77777777" w:rsidR="00BF4004" w:rsidRPr="00542B23" w:rsidRDefault="00BF4004" w:rsidP="00527DA3">
            <w:pPr>
              <w:spacing w:before="40" w:after="40" w:line="240" w:lineRule="auto"/>
              <w:ind w:firstLine="0"/>
              <w:jc w:val="center"/>
              <w:rPr>
                <w:szCs w:val="28"/>
                <w:lang w:val="en-US"/>
              </w:rPr>
            </w:pPr>
          </w:p>
        </w:tc>
        <w:tc>
          <w:tcPr>
            <w:tcW w:w="0" w:type="auto"/>
            <w:vMerge/>
            <w:vAlign w:val="center"/>
          </w:tcPr>
          <w:p w14:paraId="5DD66655" w14:textId="77777777" w:rsidR="00BF4004" w:rsidRPr="00542B23" w:rsidRDefault="00BF4004" w:rsidP="00527DA3">
            <w:pPr>
              <w:spacing w:before="40" w:after="40" w:line="240" w:lineRule="auto"/>
              <w:ind w:firstLine="0"/>
              <w:jc w:val="center"/>
              <w:rPr>
                <w:szCs w:val="28"/>
                <w:lang w:val="en-US"/>
              </w:rPr>
            </w:pPr>
          </w:p>
        </w:tc>
        <w:tc>
          <w:tcPr>
            <w:tcW w:w="0" w:type="auto"/>
            <w:vMerge/>
            <w:vAlign w:val="center"/>
          </w:tcPr>
          <w:p w14:paraId="0520A53F" w14:textId="77777777" w:rsidR="00BF4004" w:rsidRPr="00542B23" w:rsidRDefault="00BF4004" w:rsidP="00527DA3">
            <w:pPr>
              <w:spacing w:before="40" w:after="40" w:line="240" w:lineRule="auto"/>
              <w:ind w:firstLine="0"/>
              <w:jc w:val="center"/>
              <w:rPr>
                <w:szCs w:val="28"/>
                <w:lang w:val="en-US"/>
              </w:rPr>
            </w:pPr>
          </w:p>
        </w:tc>
        <w:tc>
          <w:tcPr>
            <w:tcW w:w="0" w:type="auto"/>
            <w:vAlign w:val="center"/>
          </w:tcPr>
          <w:p w14:paraId="5070179C"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1</w:t>
            </w:r>
          </w:p>
        </w:tc>
        <w:tc>
          <w:tcPr>
            <w:tcW w:w="0" w:type="auto"/>
            <w:vAlign w:val="center"/>
          </w:tcPr>
          <w:p w14:paraId="77469E93"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2</w:t>
            </w:r>
          </w:p>
        </w:tc>
        <w:tc>
          <w:tcPr>
            <w:tcW w:w="0" w:type="auto"/>
            <w:vAlign w:val="center"/>
          </w:tcPr>
          <w:p w14:paraId="6B3E649C"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3</w:t>
            </w:r>
          </w:p>
        </w:tc>
        <w:tc>
          <w:tcPr>
            <w:tcW w:w="0" w:type="auto"/>
            <w:vAlign w:val="center"/>
          </w:tcPr>
          <w:p w14:paraId="53A6B493"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1</w:t>
            </w:r>
          </w:p>
        </w:tc>
        <w:tc>
          <w:tcPr>
            <w:tcW w:w="0" w:type="auto"/>
            <w:vAlign w:val="center"/>
          </w:tcPr>
          <w:p w14:paraId="3D6A47A4"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2</w:t>
            </w:r>
          </w:p>
        </w:tc>
        <w:tc>
          <w:tcPr>
            <w:tcW w:w="0" w:type="auto"/>
            <w:vAlign w:val="center"/>
          </w:tcPr>
          <w:p w14:paraId="314B290F"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3</w:t>
            </w:r>
          </w:p>
        </w:tc>
        <w:tc>
          <w:tcPr>
            <w:tcW w:w="0" w:type="auto"/>
            <w:vAlign w:val="center"/>
          </w:tcPr>
          <w:p w14:paraId="2B72ED0E"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1</w:t>
            </w:r>
          </w:p>
        </w:tc>
        <w:tc>
          <w:tcPr>
            <w:tcW w:w="0" w:type="auto"/>
            <w:vAlign w:val="center"/>
          </w:tcPr>
          <w:p w14:paraId="72FD0C4C"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2</w:t>
            </w:r>
          </w:p>
        </w:tc>
        <w:tc>
          <w:tcPr>
            <w:tcW w:w="0" w:type="auto"/>
            <w:vAlign w:val="center"/>
          </w:tcPr>
          <w:p w14:paraId="70CDB41F"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3</w:t>
            </w:r>
          </w:p>
        </w:tc>
        <w:tc>
          <w:tcPr>
            <w:tcW w:w="0" w:type="auto"/>
            <w:vAlign w:val="center"/>
          </w:tcPr>
          <w:p w14:paraId="1E83F47D"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1</w:t>
            </w:r>
          </w:p>
        </w:tc>
        <w:tc>
          <w:tcPr>
            <w:tcW w:w="0" w:type="auto"/>
            <w:vAlign w:val="center"/>
          </w:tcPr>
          <w:p w14:paraId="47471030"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2</w:t>
            </w:r>
          </w:p>
        </w:tc>
        <w:tc>
          <w:tcPr>
            <w:tcW w:w="0" w:type="auto"/>
            <w:vAlign w:val="center"/>
          </w:tcPr>
          <w:p w14:paraId="0C44E4CC" w14:textId="77777777" w:rsidR="00BF4004" w:rsidRPr="00542B23" w:rsidRDefault="00BF4004" w:rsidP="00527DA3">
            <w:pPr>
              <w:spacing w:before="40" w:after="40" w:line="240" w:lineRule="auto"/>
              <w:ind w:firstLine="0"/>
              <w:jc w:val="center"/>
              <w:rPr>
                <w:b/>
                <w:szCs w:val="28"/>
                <w:lang w:val="en-US"/>
              </w:rPr>
            </w:pPr>
            <w:r w:rsidRPr="00542B23">
              <w:rPr>
                <w:b/>
                <w:szCs w:val="28"/>
                <w:lang w:val="en-US"/>
              </w:rPr>
              <w:t>Đợt 3</w:t>
            </w:r>
          </w:p>
        </w:tc>
        <w:tc>
          <w:tcPr>
            <w:tcW w:w="0" w:type="auto"/>
            <w:vMerge/>
            <w:vAlign w:val="center"/>
          </w:tcPr>
          <w:p w14:paraId="4A0A140A" w14:textId="77777777" w:rsidR="00BF4004" w:rsidRPr="00542B23" w:rsidRDefault="00BF4004" w:rsidP="00527DA3">
            <w:pPr>
              <w:spacing w:before="40" w:after="40" w:line="240" w:lineRule="auto"/>
              <w:ind w:firstLine="0"/>
              <w:jc w:val="center"/>
              <w:rPr>
                <w:szCs w:val="28"/>
                <w:lang w:val="en-US"/>
              </w:rPr>
            </w:pPr>
          </w:p>
        </w:tc>
      </w:tr>
      <w:tr w:rsidR="00542B23" w:rsidRPr="00542B23" w14:paraId="614E8EC1" w14:textId="77777777" w:rsidTr="00527DA3">
        <w:tc>
          <w:tcPr>
            <w:tcW w:w="0" w:type="auto"/>
            <w:vAlign w:val="center"/>
          </w:tcPr>
          <w:p w14:paraId="1135C5B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w:t>
            </w:r>
          </w:p>
        </w:tc>
        <w:tc>
          <w:tcPr>
            <w:tcW w:w="0" w:type="auto"/>
            <w:vAlign w:val="center"/>
          </w:tcPr>
          <w:p w14:paraId="56EFBC99" w14:textId="77777777" w:rsidR="00BF4004" w:rsidRPr="00542B23" w:rsidRDefault="00BF4004" w:rsidP="00527DA3">
            <w:pPr>
              <w:spacing w:before="40" w:after="40" w:line="240" w:lineRule="auto"/>
              <w:ind w:firstLine="0"/>
              <w:jc w:val="center"/>
              <w:rPr>
                <w:szCs w:val="28"/>
                <w:lang w:val="en-US"/>
              </w:rPr>
            </w:pPr>
            <w:r w:rsidRPr="00542B23">
              <w:rPr>
                <w:szCs w:val="28"/>
              </w:rPr>
              <w:t>Tiếng ồn</w:t>
            </w:r>
          </w:p>
        </w:tc>
        <w:tc>
          <w:tcPr>
            <w:tcW w:w="0" w:type="auto"/>
            <w:vAlign w:val="center"/>
          </w:tcPr>
          <w:p w14:paraId="46232AB9" w14:textId="77777777" w:rsidR="00BF4004" w:rsidRPr="00542B23" w:rsidRDefault="00BF4004" w:rsidP="00527DA3">
            <w:pPr>
              <w:spacing w:before="40" w:after="40" w:line="240" w:lineRule="auto"/>
              <w:ind w:firstLine="0"/>
              <w:jc w:val="center"/>
              <w:rPr>
                <w:szCs w:val="28"/>
                <w:lang w:val="en-US"/>
              </w:rPr>
            </w:pPr>
            <w:r w:rsidRPr="00542B23">
              <w:rPr>
                <w:szCs w:val="28"/>
              </w:rPr>
              <w:t>d</w:t>
            </w:r>
            <w:r w:rsidRPr="00542B23">
              <w:rPr>
                <w:szCs w:val="28"/>
                <w:lang w:val="en-US"/>
              </w:rPr>
              <w:t>B</w:t>
            </w:r>
            <w:r w:rsidRPr="00542B23">
              <w:rPr>
                <w:szCs w:val="28"/>
              </w:rPr>
              <w:t>A</w:t>
            </w:r>
          </w:p>
        </w:tc>
        <w:tc>
          <w:tcPr>
            <w:tcW w:w="0" w:type="auto"/>
            <w:vAlign w:val="center"/>
          </w:tcPr>
          <w:p w14:paraId="4E2ADFAF"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68,7</w:t>
            </w:r>
          </w:p>
        </w:tc>
        <w:tc>
          <w:tcPr>
            <w:tcW w:w="0" w:type="auto"/>
            <w:vAlign w:val="center"/>
          </w:tcPr>
          <w:p w14:paraId="5DD42CA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66</w:t>
            </w:r>
          </w:p>
        </w:tc>
        <w:tc>
          <w:tcPr>
            <w:tcW w:w="0" w:type="auto"/>
            <w:vAlign w:val="center"/>
          </w:tcPr>
          <w:p w14:paraId="2FC26BC5"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68,6</w:t>
            </w:r>
          </w:p>
        </w:tc>
        <w:tc>
          <w:tcPr>
            <w:tcW w:w="0" w:type="auto"/>
            <w:vAlign w:val="center"/>
          </w:tcPr>
          <w:p w14:paraId="50AD41A0"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61</w:t>
            </w:r>
          </w:p>
        </w:tc>
        <w:tc>
          <w:tcPr>
            <w:tcW w:w="0" w:type="auto"/>
            <w:vAlign w:val="center"/>
          </w:tcPr>
          <w:p w14:paraId="21BB87E5" w14:textId="77777777" w:rsidR="00BF4004" w:rsidRPr="00542B23" w:rsidRDefault="00BF4004" w:rsidP="00527DA3">
            <w:pPr>
              <w:spacing w:before="40" w:after="40" w:line="240" w:lineRule="auto"/>
              <w:ind w:firstLine="0"/>
              <w:jc w:val="center"/>
              <w:rPr>
                <w:szCs w:val="28"/>
                <w:lang w:val="en-US"/>
              </w:rPr>
            </w:pPr>
            <w:r w:rsidRPr="00542B23">
              <w:rPr>
                <w:szCs w:val="28"/>
                <w:lang w:val="en-US"/>
              </w:rPr>
              <w:t>59,1</w:t>
            </w:r>
          </w:p>
        </w:tc>
        <w:tc>
          <w:tcPr>
            <w:tcW w:w="0" w:type="auto"/>
            <w:vAlign w:val="center"/>
          </w:tcPr>
          <w:p w14:paraId="32591DD4"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60,7</w:t>
            </w:r>
          </w:p>
        </w:tc>
        <w:tc>
          <w:tcPr>
            <w:tcW w:w="0" w:type="auto"/>
            <w:vAlign w:val="center"/>
          </w:tcPr>
          <w:p w14:paraId="1FDA2C5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58,4</w:t>
            </w:r>
          </w:p>
        </w:tc>
        <w:tc>
          <w:tcPr>
            <w:tcW w:w="0" w:type="auto"/>
            <w:vAlign w:val="center"/>
          </w:tcPr>
          <w:p w14:paraId="0FE4467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57,7</w:t>
            </w:r>
          </w:p>
        </w:tc>
        <w:tc>
          <w:tcPr>
            <w:tcW w:w="0" w:type="auto"/>
            <w:vAlign w:val="center"/>
          </w:tcPr>
          <w:p w14:paraId="4370584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56,1</w:t>
            </w:r>
          </w:p>
        </w:tc>
        <w:tc>
          <w:tcPr>
            <w:tcW w:w="0" w:type="auto"/>
            <w:vAlign w:val="center"/>
          </w:tcPr>
          <w:p w14:paraId="47F6E70B"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61,8</w:t>
            </w:r>
          </w:p>
        </w:tc>
        <w:tc>
          <w:tcPr>
            <w:tcW w:w="0" w:type="auto"/>
            <w:vAlign w:val="center"/>
          </w:tcPr>
          <w:p w14:paraId="660A6FA1"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60,2</w:t>
            </w:r>
          </w:p>
        </w:tc>
        <w:tc>
          <w:tcPr>
            <w:tcW w:w="0" w:type="auto"/>
            <w:vAlign w:val="center"/>
          </w:tcPr>
          <w:p w14:paraId="39695D2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57,8</w:t>
            </w:r>
          </w:p>
        </w:tc>
        <w:tc>
          <w:tcPr>
            <w:tcW w:w="0" w:type="auto"/>
            <w:vAlign w:val="center"/>
          </w:tcPr>
          <w:p w14:paraId="1A26E5E7" w14:textId="77777777" w:rsidR="00BF4004" w:rsidRPr="00542B23" w:rsidRDefault="00BF4004" w:rsidP="00527DA3">
            <w:pPr>
              <w:spacing w:before="40" w:after="40" w:line="240" w:lineRule="auto"/>
              <w:ind w:firstLine="0"/>
              <w:jc w:val="center"/>
              <w:rPr>
                <w:szCs w:val="28"/>
                <w:lang w:val="en-US"/>
              </w:rPr>
            </w:pPr>
            <w:r w:rsidRPr="00542B23">
              <w:rPr>
                <w:b/>
                <w:bCs/>
                <w:iCs/>
                <w:szCs w:val="28"/>
              </w:rPr>
              <w:t>70</w:t>
            </w:r>
            <w:r w:rsidRPr="00542B23">
              <w:rPr>
                <w:b/>
                <w:bCs/>
                <w:iCs/>
                <w:szCs w:val="28"/>
                <w:vertAlign w:val="superscript"/>
              </w:rPr>
              <w:t>(1)</w:t>
            </w:r>
          </w:p>
        </w:tc>
      </w:tr>
      <w:tr w:rsidR="00542B23" w:rsidRPr="00542B23" w14:paraId="095B5E2E" w14:textId="77777777" w:rsidTr="00527DA3">
        <w:tc>
          <w:tcPr>
            <w:tcW w:w="0" w:type="auto"/>
            <w:vAlign w:val="center"/>
          </w:tcPr>
          <w:p w14:paraId="1DC7790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2</w:t>
            </w:r>
          </w:p>
        </w:tc>
        <w:tc>
          <w:tcPr>
            <w:tcW w:w="0" w:type="auto"/>
            <w:vAlign w:val="center"/>
          </w:tcPr>
          <w:p w14:paraId="087ABF2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Vận tốc gió</w:t>
            </w:r>
          </w:p>
        </w:tc>
        <w:tc>
          <w:tcPr>
            <w:tcW w:w="0" w:type="auto"/>
            <w:vAlign w:val="center"/>
          </w:tcPr>
          <w:p w14:paraId="6803610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w:t>
            </w:r>
          </w:p>
        </w:tc>
        <w:tc>
          <w:tcPr>
            <w:tcW w:w="0" w:type="auto"/>
            <w:vAlign w:val="center"/>
          </w:tcPr>
          <w:p w14:paraId="64AE360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1,5</w:t>
            </w:r>
          </w:p>
        </w:tc>
        <w:tc>
          <w:tcPr>
            <w:tcW w:w="0" w:type="auto"/>
            <w:vAlign w:val="center"/>
          </w:tcPr>
          <w:p w14:paraId="0A5BF81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w:t>
            </w:r>
          </w:p>
        </w:tc>
        <w:tc>
          <w:tcPr>
            <w:tcW w:w="0" w:type="auto"/>
            <w:vAlign w:val="center"/>
          </w:tcPr>
          <w:p w14:paraId="0548AD9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1,2</w:t>
            </w:r>
          </w:p>
        </w:tc>
        <w:tc>
          <w:tcPr>
            <w:tcW w:w="0" w:type="auto"/>
            <w:vAlign w:val="center"/>
          </w:tcPr>
          <w:p w14:paraId="50387F01"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1,1</w:t>
            </w:r>
          </w:p>
        </w:tc>
        <w:tc>
          <w:tcPr>
            <w:tcW w:w="0" w:type="auto"/>
            <w:vAlign w:val="center"/>
          </w:tcPr>
          <w:p w14:paraId="226D1A96"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1,2</w:t>
            </w:r>
          </w:p>
        </w:tc>
        <w:tc>
          <w:tcPr>
            <w:tcW w:w="0" w:type="auto"/>
            <w:vAlign w:val="center"/>
          </w:tcPr>
          <w:p w14:paraId="4EA1C26F" w14:textId="77777777" w:rsidR="00BF4004" w:rsidRPr="00542B23" w:rsidRDefault="00BF4004" w:rsidP="00527DA3">
            <w:pPr>
              <w:spacing w:before="40" w:after="40" w:line="240" w:lineRule="auto"/>
              <w:ind w:firstLine="0"/>
              <w:jc w:val="center"/>
              <w:rPr>
                <w:szCs w:val="28"/>
                <w:lang w:val="en-US"/>
              </w:rPr>
            </w:pPr>
            <w:r w:rsidRPr="00542B23">
              <w:rPr>
                <w:szCs w:val="28"/>
                <w:lang w:val="en-US"/>
              </w:rPr>
              <w:t>0,8</w:t>
            </w:r>
          </w:p>
        </w:tc>
        <w:tc>
          <w:tcPr>
            <w:tcW w:w="0" w:type="auto"/>
            <w:vAlign w:val="center"/>
          </w:tcPr>
          <w:p w14:paraId="2EAD034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w:t>
            </w:r>
          </w:p>
        </w:tc>
        <w:tc>
          <w:tcPr>
            <w:tcW w:w="0" w:type="auto"/>
            <w:vAlign w:val="center"/>
          </w:tcPr>
          <w:p w14:paraId="3E63844C" w14:textId="77777777" w:rsidR="00BF4004" w:rsidRPr="00542B23" w:rsidRDefault="00BF4004" w:rsidP="00527DA3">
            <w:pPr>
              <w:spacing w:before="40" w:after="40" w:line="240" w:lineRule="auto"/>
              <w:ind w:firstLine="0"/>
              <w:jc w:val="center"/>
              <w:rPr>
                <w:szCs w:val="28"/>
                <w:lang w:val="en-US"/>
              </w:rPr>
            </w:pPr>
            <w:r w:rsidRPr="00542B23">
              <w:rPr>
                <w:szCs w:val="28"/>
                <w:lang w:val="en-US"/>
              </w:rPr>
              <w:t>0,5</w:t>
            </w:r>
          </w:p>
        </w:tc>
        <w:tc>
          <w:tcPr>
            <w:tcW w:w="0" w:type="auto"/>
            <w:vAlign w:val="center"/>
          </w:tcPr>
          <w:p w14:paraId="0AD738B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0,8</w:t>
            </w:r>
          </w:p>
        </w:tc>
        <w:tc>
          <w:tcPr>
            <w:tcW w:w="0" w:type="auto"/>
            <w:vAlign w:val="center"/>
          </w:tcPr>
          <w:p w14:paraId="7DA7ADE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1,1</w:t>
            </w:r>
          </w:p>
        </w:tc>
        <w:tc>
          <w:tcPr>
            <w:tcW w:w="0" w:type="auto"/>
            <w:vAlign w:val="center"/>
          </w:tcPr>
          <w:p w14:paraId="24C76690" w14:textId="77777777" w:rsidR="00BF4004" w:rsidRPr="00542B23" w:rsidRDefault="00BF4004" w:rsidP="00527DA3">
            <w:pPr>
              <w:spacing w:before="40" w:after="40" w:line="240" w:lineRule="auto"/>
              <w:ind w:firstLine="0"/>
              <w:jc w:val="center"/>
              <w:rPr>
                <w:szCs w:val="28"/>
                <w:lang w:val="en-US"/>
              </w:rPr>
            </w:pPr>
            <w:r w:rsidRPr="00542B23">
              <w:rPr>
                <w:szCs w:val="28"/>
                <w:lang w:val="en-US"/>
              </w:rPr>
              <w:t>0,7</w:t>
            </w:r>
          </w:p>
        </w:tc>
        <w:tc>
          <w:tcPr>
            <w:tcW w:w="0" w:type="auto"/>
            <w:vAlign w:val="center"/>
          </w:tcPr>
          <w:p w14:paraId="10B66EAB"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w:t>
            </w:r>
          </w:p>
        </w:tc>
        <w:tc>
          <w:tcPr>
            <w:tcW w:w="0" w:type="auto"/>
            <w:vAlign w:val="center"/>
          </w:tcPr>
          <w:p w14:paraId="41C04D1E" w14:textId="77777777" w:rsidR="00BF4004" w:rsidRPr="00542B23" w:rsidRDefault="00BF4004" w:rsidP="00527DA3">
            <w:pPr>
              <w:spacing w:before="40" w:after="40" w:line="240" w:lineRule="auto"/>
              <w:ind w:firstLine="0"/>
              <w:jc w:val="center"/>
              <w:rPr>
                <w:b/>
                <w:bCs/>
                <w:iCs/>
                <w:szCs w:val="28"/>
                <w:lang w:val="en-US"/>
              </w:rPr>
            </w:pPr>
            <w:r w:rsidRPr="00542B23">
              <w:rPr>
                <w:b/>
                <w:bCs/>
                <w:iCs/>
                <w:szCs w:val="28"/>
                <w:lang w:val="en-US"/>
              </w:rPr>
              <w:t>-</w:t>
            </w:r>
          </w:p>
        </w:tc>
      </w:tr>
      <w:tr w:rsidR="00542B23" w:rsidRPr="00542B23" w14:paraId="0E9E1284" w14:textId="77777777" w:rsidTr="00527DA3">
        <w:tc>
          <w:tcPr>
            <w:tcW w:w="0" w:type="auto"/>
            <w:vAlign w:val="center"/>
          </w:tcPr>
          <w:p w14:paraId="1138BBD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w:t>
            </w:r>
          </w:p>
        </w:tc>
        <w:tc>
          <w:tcPr>
            <w:tcW w:w="0" w:type="auto"/>
            <w:vAlign w:val="center"/>
          </w:tcPr>
          <w:p w14:paraId="488BED1E" w14:textId="77777777" w:rsidR="00BF4004" w:rsidRPr="00542B23" w:rsidRDefault="00BF4004" w:rsidP="00527DA3">
            <w:pPr>
              <w:spacing w:before="40" w:after="40" w:line="240" w:lineRule="auto"/>
              <w:ind w:firstLine="0"/>
              <w:jc w:val="center"/>
              <w:rPr>
                <w:szCs w:val="28"/>
                <w:lang w:val="en-US"/>
              </w:rPr>
            </w:pPr>
            <w:r w:rsidRPr="00542B23">
              <w:rPr>
                <w:szCs w:val="28"/>
              </w:rPr>
              <w:t>TSP</w:t>
            </w:r>
          </w:p>
        </w:tc>
        <w:tc>
          <w:tcPr>
            <w:tcW w:w="0" w:type="auto"/>
            <w:vAlign w:val="center"/>
          </w:tcPr>
          <w:p w14:paraId="3B147DF4" w14:textId="77777777" w:rsidR="00BF4004" w:rsidRPr="00542B23" w:rsidRDefault="00BF4004" w:rsidP="00527DA3">
            <w:pPr>
              <w:spacing w:before="40" w:after="40" w:line="240" w:lineRule="auto"/>
              <w:ind w:firstLine="0"/>
              <w:jc w:val="center"/>
              <w:rPr>
                <w:szCs w:val="28"/>
                <w:lang w:val="en-US"/>
              </w:rPr>
            </w:pPr>
            <w:r w:rsidRPr="00542B23">
              <w:rPr>
                <w:szCs w:val="28"/>
              </w:rPr>
              <w:t>µg/Nm</w:t>
            </w:r>
            <w:r w:rsidRPr="00542B23">
              <w:rPr>
                <w:szCs w:val="28"/>
                <w:vertAlign w:val="superscript"/>
              </w:rPr>
              <w:t>3</w:t>
            </w:r>
          </w:p>
        </w:tc>
        <w:tc>
          <w:tcPr>
            <w:tcW w:w="0" w:type="auto"/>
            <w:vAlign w:val="center"/>
          </w:tcPr>
          <w:p w14:paraId="1C30BC41"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132</w:t>
            </w:r>
          </w:p>
        </w:tc>
        <w:tc>
          <w:tcPr>
            <w:tcW w:w="0" w:type="auto"/>
            <w:vAlign w:val="center"/>
          </w:tcPr>
          <w:p w14:paraId="14B2CF7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135</w:t>
            </w:r>
          </w:p>
        </w:tc>
        <w:tc>
          <w:tcPr>
            <w:tcW w:w="0" w:type="auto"/>
            <w:vAlign w:val="center"/>
          </w:tcPr>
          <w:p w14:paraId="2ACD2D5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124</w:t>
            </w:r>
          </w:p>
        </w:tc>
        <w:tc>
          <w:tcPr>
            <w:tcW w:w="0" w:type="auto"/>
            <w:vAlign w:val="center"/>
          </w:tcPr>
          <w:p w14:paraId="1C515626"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136</w:t>
            </w:r>
          </w:p>
        </w:tc>
        <w:tc>
          <w:tcPr>
            <w:tcW w:w="0" w:type="auto"/>
            <w:vAlign w:val="center"/>
          </w:tcPr>
          <w:p w14:paraId="7762A6B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127</w:t>
            </w:r>
          </w:p>
        </w:tc>
        <w:tc>
          <w:tcPr>
            <w:tcW w:w="0" w:type="auto"/>
            <w:vAlign w:val="center"/>
          </w:tcPr>
          <w:p w14:paraId="1EA30CE2"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110</w:t>
            </w:r>
          </w:p>
        </w:tc>
        <w:tc>
          <w:tcPr>
            <w:tcW w:w="0" w:type="auto"/>
            <w:vAlign w:val="center"/>
          </w:tcPr>
          <w:p w14:paraId="7031EF5F"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141</w:t>
            </w:r>
          </w:p>
        </w:tc>
        <w:tc>
          <w:tcPr>
            <w:tcW w:w="0" w:type="auto"/>
            <w:vAlign w:val="center"/>
          </w:tcPr>
          <w:p w14:paraId="46B91555"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133</w:t>
            </w:r>
          </w:p>
        </w:tc>
        <w:tc>
          <w:tcPr>
            <w:tcW w:w="0" w:type="auto"/>
            <w:vAlign w:val="center"/>
          </w:tcPr>
          <w:p w14:paraId="4574479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103</w:t>
            </w:r>
          </w:p>
        </w:tc>
        <w:tc>
          <w:tcPr>
            <w:tcW w:w="0" w:type="auto"/>
            <w:vAlign w:val="center"/>
          </w:tcPr>
          <w:p w14:paraId="18EBC41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125</w:t>
            </w:r>
          </w:p>
        </w:tc>
        <w:tc>
          <w:tcPr>
            <w:tcW w:w="0" w:type="auto"/>
            <w:vAlign w:val="center"/>
          </w:tcPr>
          <w:p w14:paraId="27CED52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140</w:t>
            </w:r>
          </w:p>
        </w:tc>
        <w:tc>
          <w:tcPr>
            <w:tcW w:w="0" w:type="auto"/>
            <w:vAlign w:val="center"/>
          </w:tcPr>
          <w:p w14:paraId="44D47D2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107</w:t>
            </w:r>
          </w:p>
        </w:tc>
        <w:tc>
          <w:tcPr>
            <w:tcW w:w="0" w:type="auto"/>
            <w:vAlign w:val="center"/>
          </w:tcPr>
          <w:p w14:paraId="26D32E25" w14:textId="77777777" w:rsidR="00BF4004" w:rsidRPr="00542B23" w:rsidRDefault="00BF4004" w:rsidP="00527DA3">
            <w:pPr>
              <w:spacing w:before="40" w:after="40" w:line="240" w:lineRule="auto"/>
              <w:ind w:firstLine="0"/>
              <w:jc w:val="center"/>
              <w:rPr>
                <w:szCs w:val="28"/>
                <w:lang w:val="en-US"/>
              </w:rPr>
            </w:pPr>
            <w:r w:rsidRPr="00542B23">
              <w:rPr>
                <w:b/>
                <w:szCs w:val="28"/>
              </w:rPr>
              <w:t>300</w:t>
            </w:r>
          </w:p>
        </w:tc>
      </w:tr>
      <w:tr w:rsidR="00542B23" w:rsidRPr="00542B23" w14:paraId="4D1278ED" w14:textId="77777777" w:rsidTr="00527DA3">
        <w:tc>
          <w:tcPr>
            <w:tcW w:w="0" w:type="auto"/>
            <w:vAlign w:val="center"/>
          </w:tcPr>
          <w:p w14:paraId="613919F5" w14:textId="77777777" w:rsidR="00BF4004" w:rsidRPr="00542B23" w:rsidRDefault="00BF4004" w:rsidP="00527DA3">
            <w:pPr>
              <w:spacing w:before="40" w:after="40" w:line="240" w:lineRule="auto"/>
              <w:ind w:firstLine="0"/>
              <w:jc w:val="center"/>
              <w:rPr>
                <w:szCs w:val="28"/>
                <w:lang w:val="en-US"/>
              </w:rPr>
            </w:pPr>
            <w:r w:rsidRPr="00542B23">
              <w:rPr>
                <w:szCs w:val="28"/>
                <w:lang w:val="en-US"/>
              </w:rPr>
              <w:t>4</w:t>
            </w:r>
          </w:p>
        </w:tc>
        <w:tc>
          <w:tcPr>
            <w:tcW w:w="0" w:type="auto"/>
            <w:vAlign w:val="center"/>
          </w:tcPr>
          <w:p w14:paraId="66A5BB32" w14:textId="77777777" w:rsidR="00BF4004" w:rsidRPr="00542B23" w:rsidRDefault="00BF4004" w:rsidP="00527DA3">
            <w:pPr>
              <w:spacing w:before="40" w:after="40" w:line="240" w:lineRule="auto"/>
              <w:ind w:firstLine="0"/>
              <w:jc w:val="center"/>
              <w:rPr>
                <w:szCs w:val="28"/>
                <w:lang w:val="en-US"/>
              </w:rPr>
            </w:pPr>
            <w:r w:rsidRPr="00542B23">
              <w:rPr>
                <w:rFonts w:eastAsia="Malgun Gothic"/>
                <w:szCs w:val="28"/>
                <w:lang w:val="nl-NL"/>
              </w:rPr>
              <w:t>CO</w:t>
            </w:r>
          </w:p>
        </w:tc>
        <w:tc>
          <w:tcPr>
            <w:tcW w:w="0" w:type="auto"/>
            <w:vAlign w:val="center"/>
          </w:tcPr>
          <w:p w14:paraId="7F0B5C47" w14:textId="77777777" w:rsidR="00BF4004" w:rsidRPr="00542B23" w:rsidRDefault="00BF4004" w:rsidP="00527DA3">
            <w:pPr>
              <w:spacing w:before="40" w:after="40" w:line="240" w:lineRule="auto"/>
              <w:ind w:firstLine="0"/>
              <w:jc w:val="center"/>
              <w:rPr>
                <w:szCs w:val="28"/>
                <w:lang w:val="en-US"/>
              </w:rPr>
            </w:pPr>
            <w:r w:rsidRPr="00542B23">
              <w:rPr>
                <w:szCs w:val="28"/>
              </w:rPr>
              <w:t>µg/Nm</w:t>
            </w:r>
            <w:r w:rsidRPr="00542B23">
              <w:rPr>
                <w:szCs w:val="28"/>
                <w:vertAlign w:val="superscript"/>
              </w:rPr>
              <w:t>3</w:t>
            </w:r>
          </w:p>
        </w:tc>
        <w:tc>
          <w:tcPr>
            <w:tcW w:w="0" w:type="auto"/>
          </w:tcPr>
          <w:p w14:paraId="71E01E4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3DF782C2"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5B602005"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11B94DF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0CF0B0A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08B5F22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71782D5"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6C02F5D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89E892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0501939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2887AE3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7833742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vAlign w:val="center"/>
          </w:tcPr>
          <w:p w14:paraId="68FD00BE" w14:textId="77777777" w:rsidR="00BF4004" w:rsidRPr="00542B23" w:rsidRDefault="00BF4004" w:rsidP="00527DA3">
            <w:pPr>
              <w:spacing w:before="40" w:after="40" w:line="240" w:lineRule="auto"/>
              <w:ind w:firstLine="0"/>
              <w:jc w:val="center"/>
              <w:rPr>
                <w:szCs w:val="28"/>
                <w:lang w:val="en-US"/>
              </w:rPr>
            </w:pPr>
            <w:r w:rsidRPr="00542B23">
              <w:rPr>
                <w:b/>
                <w:bCs/>
                <w:iCs/>
                <w:szCs w:val="28"/>
              </w:rPr>
              <w:t>30.000</w:t>
            </w:r>
          </w:p>
        </w:tc>
      </w:tr>
      <w:tr w:rsidR="00542B23" w:rsidRPr="00542B23" w14:paraId="5CEC76E8" w14:textId="77777777" w:rsidTr="00527DA3">
        <w:tc>
          <w:tcPr>
            <w:tcW w:w="0" w:type="auto"/>
            <w:vAlign w:val="center"/>
          </w:tcPr>
          <w:p w14:paraId="58B5F842" w14:textId="77777777" w:rsidR="00BF4004" w:rsidRPr="00542B23" w:rsidRDefault="00BF4004" w:rsidP="00527DA3">
            <w:pPr>
              <w:spacing w:before="40" w:after="40" w:line="240" w:lineRule="auto"/>
              <w:ind w:firstLine="0"/>
              <w:jc w:val="center"/>
              <w:rPr>
                <w:szCs w:val="28"/>
                <w:lang w:val="en-US"/>
              </w:rPr>
            </w:pPr>
            <w:r w:rsidRPr="00542B23">
              <w:rPr>
                <w:szCs w:val="28"/>
                <w:lang w:val="en-US"/>
              </w:rPr>
              <w:t>5</w:t>
            </w:r>
          </w:p>
        </w:tc>
        <w:tc>
          <w:tcPr>
            <w:tcW w:w="0" w:type="auto"/>
            <w:vAlign w:val="center"/>
          </w:tcPr>
          <w:p w14:paraId="5801E5D9" w14:textId="77777777" w:rsidR="00BF4004" w:rsidRPr="00542B23" w:rsidRDefault="00BF4004" w:rsidP="00527DA3">
            <w:pPr>
              <w:spacing w:before="40" w:after="40" w:line="240" w:lineRule="auto"/>
              <w:ind w:firstLine="0"/>
              <w:jc w:val="center"/>
              <w:rPr>
                <w:szCs w:val="28"/>
                <w:lang w:val="en-US"/>
              </w:rPr>
            </w:pPr>
            <w:r w:rsidRPr="00542B23">
              <w:rPr>
                <w:szCs w:val="28"/>
              </w:rPr>
              <w:t>SO</w:t>
            </w:r>
            <w:r w:rsidRPr="00542B23">
              <w:rPr>
                <w:szCs w:val="28"/>
                <w:vertAlign w:val="subscript"/>
              </w:rPr>
              <w:t>2</w:t>
            </w:r>
          </w:p>
        </w:tc>
        <w:tc>
          <w:tcPr>
            <w:tcW w:w="0" w:type="auto"/>
            <w:vAlign w:val="center"/>
          </w:tcPr>
          <w:p w14:paraId="5BDBA8EC" w14:textId="77777777" w:rsidR="00BF4004" w:rsidRPr="00542B23" w:rsidRDefault="00BF4004" w:rsidP="00527DA3">
            <w:pPr>
              <w:spacing w:before="40" w:after="40" w:line="240" w:lineRule="auto"/>
              <w:ind w:firstLine="0"/>
              <w:jc w:val="center"/>
              <w:rPr>
                <w:szCs w:val="28"/>
                <w:lang w:val="en-US"/>
              </w:rPr>
            </w:pPr>
            <w:r w:rsidRPr="00542B23">
              <w:rPr>
                <w:szCs w:val="28"/>
              </w:rPr>
              <w:t>µg/Nm</w:t>
            </w:r>
            <w:r w:rsidRPr="00542B23">
              <w:rPr>
                <w:szCs w:val="28"/>
                <w:vertAlign w:val="superscript"/>
              </w:rPr>
              <w:t>3</w:t>
            </w:r>
          </w:p>
        </w:tc>
        <w:tc>
          <w:tcPr>
            <w:tcW w:w="0" w:type="auto"/>
          </w:tcPr>
          <w:p w14:paraId="14EC3F94"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64FBC1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7BEEFE4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1A9E5179"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6A85AB6"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3ACC41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55EBAD9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D6FC17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535DC7DF"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4FC9A774"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0629E722"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tcPr>
          <w:p w14:paraId="1094BC9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KPH</w:t>
            </w:r>
          </w:p>
        </w:tc>
        <w:tc>
          <w:tcPr>
            <w:tcW w:w="0" w:type="auto"/>
            <w:vAlign w:val="center"/>
          </w:tcPr>
          <w:p w14:paraId="35140ABB" w14:textId="77777777" w:rsidR="00BF4004" w:rsidRPr="00542B23" w:rsidRDefault="00BF4004" w:rsidP="00527DA3">
            <w:pPr>
              <w:spacing w:before="40" w:after="40" w:line="240" w:lineRule="auto"/>
              <w:ind w:firstLine="0"/>
              <w:jc w:val="center"/>
              <w:rPr>
                <w:szCs w:val="28"/>
                <w:lang w:val="en-US"/>
              </w:rPr>
            </w:pPr>
            <w:r w:rsidRPr="00542B23">
              <w:rPr>
                <w:b/>
                <w:bCs/>
                <w:iCs/>
                <w:szCs w:val="28"/>
              </w:rPr>
              <w:t>350</w:t>
            </w:r>
          </w:p>
        </w:tc>
      </w:tr>
      <w:tr w:rsidR="00542B23" w:rsidRPr="00542B23" w14:paraId="355E781E" w14:textId="77777777" w:rsidTr="00527DA3">
        <w:tc>
          <w:tcPr>
            <w:tcW w:w="0" w:type="auto"/>
            <w:vAlign w:val="center"/>
          </w:tcPr>
          <w:p w14:paraId="769A8D5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6</w:t>
            </w:r>
          </w:p>
        </w:tc>
        <w:tc>
          <w:tcPr>
            <w:tcW w:w="0" w:type="auto"/>
            <w:vAlign w:val="center"/>
          </w:tcPr>
          <w:p w14:paraId="222DA531" w14:textId="77777777" w:rsidR="00BF4004" w:rsidRPr="00542B23" w:rsidRDefault="00BF4004" w:rsidP="00527DA3">
            <w:pPr>
              <w:spacing w:before="40" w:after="40" w:line="240" w:lineRule="auto"/>
              <w:ind w:firstLine="0"/>
              <w:jc w:val="center"/>
              <w:rPr>
                <w:szCs w:val="28"/>
                <w:lang w:val="en-US"/>
              </w:rPr>
            </w:pPr>
            <w:r w:rsidRPr="00542B23">
              <w:rPr>
                <w:szCs w:val="28"/>
              </w:rPr>
              <w:t>NO</w:t>
            </w:r>
            <w:r w:rsidRPr="00542B23">
              <w:rPr>
                <w:szCs w:val="28"/>
                <w:vertAlign w:val="subscript"/>
              </w:rPr>
              <w:t>2</w:t>
            </w:r>
          </w:p>
        </w:tc>
        <w:tc>
          <w:tcPr>
            <w:tcW w:w="0" w:type="auto"/>
            <w:vAlign w:val="center"/>
          </w:tcPr>
          <w:p w14:paraId="4C270711" w14:textId="77777777" w:rsidR="00BF4004" w:rsidRPr="00542B23" w:rsidRDefault="00BF4004" w:rsidP="00527DA3">
            <w:pPr>
              <w:spacing w:before="40" w:after="40" w:line="240" w:lineRule="auto"/>
              <w:ind w:firstLine="0"/>
              <w:jc w:val="center"/>
              <w:rPr>
                <w:szCs w:val="28"/>
                <w:lang w:val="en-US"/>
              </w:rPr>
            </w:pPr>
            <w:r w:rsidRPr="00542B23">
              <w:rPr>
                <w:szCs w:val="28"/>
              </w:rPr>
              <w:t>µg/Nm</w:t>
            </w:r>
            <w:r w:rsidRPr="00542B23">
              <w:rPr>
                <w:szCs w:val="28"/>
                <w:vertAlign w:val="superscript"/>
              </w:rPr>
              <w:t>3</w:t>
            </w:r>
          </w:p>
        </w:tc>
        <w:tc>
          <w:tcPr>
            <w:tcW w:w="0" w:type="auto"/>
            <w:vAlign w:val="center"/>
          </w:tcPr>
          <w:p w14:paraId="1046EED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42</w:t>
            </w:r>
          </w:p>
        </w:tc>
        <w:tc>
          <w:tcPr>
            <w:tcW w:w="0" w:type="auto"/>
            <w:vAlign w:val="center"/>
          </w:tcPr>
          <w:p w14:paraId="0C459BE1" w14:textId="77777777" w:rsidR="00BF4004" w:rsidRPr="00542B23" w:rsidRDefault="00BF4004" w:rsidP="00527DA3">
            <w:pPr>
              <w:spacing w:before="40" w:after="40" w:line="240" w:lineRule="auto"/>
              <w:ind w:firstLine="0"/>
              <w:jc w:val="center"/>
              <w:rPr>
                <w:szCs w:val="28"/>
                <w:lang w:val="en-US"/>
              </w:rPr>
            </w:pPr>
            <w:r w:rsidRPr="00542B23">
              <w:rPr>
                <w:szCs w:val="28"/>
                <w:lang w:val="en-US"/>
              </w:rPr>
              <w:t>40</w:t>
            </w:r>
          </w:p>
        </w:tc>
        <w:tc>
          <w:tcPr>
            <w:tcW w:w="0" w:type="auto"/>
            <w:vAlign w:val="center"/>
          </w:tcPr>
          <w:p w14:paraId="6579BE2F" w14:textId="77777777" w:rsidR="00BF4004" w:rsidRPr="00542B23" w:rsidRDefault="00BF4004" w:rsidP="00527DA3">
            <w:pPr>
              <w:spacing w:before="40" w:after="40" w:line="240" w:lineRule="auto"/>
              <w:ind w:firstLine="0"/>
              <w:jc w:val="center"/>
              <w:rPr>
                <w:szCs w:val="28"/>
                <w:lang w:val="en-US"/>
              </w:rPr>
            </w:pPr>
            <w:r w:rsidRPr="00542B23">
              <w:rPr>
                <w:szCs w:val="28"/>
                <w:lang w:val="en-US"/>
              </w:rPr>
              <w:t>42</w:t>
            </w:r>
          </w:p>
        </w:tc>
        <w:tc>
          <w:tcPr>
            <w:tcW w:w="0" w:type="auto"/>
            <w:vAlign w:val="center"/>
          </w:tcPr>
          <w:p w14:paraId="0A81FACD"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37</w:t>
            </w:r>
          </w:p>
        </w:tc>
        <w:tc>
          <w:tcPr>
            <w:tcW w:w="0" w:type="auto"/>
            <w:vAlign w:val="center"/>
          </w:tcPr>
          <w:p w14:paraId="377F4943"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39</w:t>
            </w:r>
          </w:p>
        </w:tc>
        <w:tc>
          <w:tcPr>
            <w:tcW w:w="0" w:type="auto"/>
            <w:vAlign w:val="center"/>
          </w:tcPr>
          <w:p w14:paraId="292A716C"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39</w:t>
            </w:r>
          </w:p>
        </w:tc>
        <w:tc>
          <w:tcPr>
            <w:tcW w:w="0" w:type="auto"/>
            <w:vAlign w:val="center"/>
          </w:tcPr>
          <w:p w14:paraId="5C4E0D2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40</w:t>
            </w:r>
          </w:p>
        </w:tc>
        <w:tc>
          <w:tcPr>
            <w:tcW w:w="0" w:type="auto"/>
            <w:vAlign w:val="center"/>
          </w:tcPr>
          <w:p w14:paraId="395B97F7"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33</w:t>
            </w:r>
          </w:p>
        </w:tc>
        <w:tc>
          <w:tcPr>
            <w:tcW w:w="0" w:type="auto"/>
            <w:vAlign w:val="center"/>
          </w:tcPr>
          <w:p w14:paraId="09E1AFCE" w14:textId="77777777" w:rsidR="00BF4004" w:rsidRPr="00542B23" w:rsidRDefault="00BF4004" w:rsidP="00527DA3">
            <w:pPr>
              <w:spacing w:before="40" w:after="40" w:line="240" w:lineRule="auto"/>
              <w:ind w:firstLine="0"/>
              <w:jc w:val="center"/>
              <w:rPr>
                <w:szCs w:val="28"/>
                <w:lang w:val="en-US"/>
              </w:rPr>
            </w:pPr>
            <w:r w:rsidRPr="00542B23">
              <w:rPr>
                <w:szCs w:val="28"/>
                <w:lang w:val="en-US"/>
              </w:rPr>
              <w:t>42</w:t>
            </w:r>
          </w:p>
        </w:tc>
        <w:tc>
          <w:tcPr>
            <w:tcW w:w="0" w:type="auto"/>
            <w:vAlign w:val="center"/>
          </w:tcPr>
          <w:p w14:paraId="322239D8"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36</w:t>
            </w:r>
          </w:p>
        </w:tc>
        <w:tc>
          <w:tcPr>
            <w:tcW w:w="0" w:type="auto"/>
            <w:vAlign w:val="center"/>
          </w:tcPr>
          <w:p w14:paraId="6611DC4C" w14:textId="77777777" w:rsidR="00BF4004" w:rsidRPr="00542B23" w:rsidRDefault="00BF4004" w:rsidP="00527DA3">
            <w:pPr>
              <w:spacing w:before="40" w:after="40" w:line="240" w:lineRule="auto"/>
              <w:ind w:firstLine="0"/>
              <w:jc w:val="center"/>
              <w:rPr>
                <w:szCs w:val="28"/>
                <w:lang w:val="en-US"/>
              </w:rPr>
            </w:pPr>
            <w:r w:rsidRPr="00542B23">
              <w:rPr>
                <w:szCs w:val="28"/>
                <w:lang w:val="en-US"/>
              </w:rPr>
              <w:t>31</w:t>
            </w:r>
          </w:p>
        </w:tc>
        <w:tc>
          <w:tcPr>
            <w:tcW w:w="0" w:type="auto"/>
            <w:vAlign w:val="center"/>
          </w:tcPr>
          <w:p w14:paraId="563D3EBA" w14:textId="77777777" w:rsidR="00BF4004" w:rsidRPr="00542B23" w:rsidRDefault="00BF4004" w:rsidP="00527DA3">
            <w:pPr>
              <w:spacing w:before="40" w:after="40" w:line="240" w:lineRule="auto"/>
              <w:ind w:firstLine="0"/>
              <w:jc w:val="center"/>
              <w:rPr>
                <w:szCs w:val="28"/>
                <w:lang w:val="en-US"/>
              </w:rPr>
            </w:pPr>
            <w:r w:rsidRPr="00542B23">
              <w:rPr>
                <w:szCs w:val="28"/>
                <w:lang w:val="en-US"/>
              </w:rPr>
              <w:t>29</w:t>
            </w:r>
          </w:p>
        </w:tc>
        <w:tc>
          <w:tcPr>
            <w:tcW w:w="0" w:type="auto"/>
            <w:vAlign w:val="center"/>
          </w:tcPr>
          <w:p w14:paraId="069C4DB9" w14:textId="77777777" w:rsidR="00BF4004" w:rsidRPr="00542B23" w:rsidRDefault="00BF4004" w:rsidP="00527DA3">
            <w:pPr>
              <w:spacing w:before="40" w:after="40" w:line="240" w:lineRule="auto"/>
              <w:ind w:firstLine="0"/>
              <w:jc w:val="center"/>
              <w:rPr>
                <w:szCs w:val="28"/>
                <w:lang w:val="en-US"/>
              </w:rPr>
            </w:pPr>
            <w:r w:rsidRPr="00542B23">
              <w:rPr>
                <w:b/>
                <w:bCs/>
                <w:iCs/>
                <w:szCs w:val="28"/>
              </w:rPr>
              <w:t>200</w:t>
            </w:r>
          </w:p>
        </w:tc>
      </w:tr>
    </w:tbl>
    <w:p w14:paraId="22BB415D" w14:textId="549E1121" w:rsidR="001E331D" w:rsidRPr="00542B23" w:rsidRDefault="00FF64CE" w:rsidP="000D4F0D">
      <w:pPr>
        <w:spacing w:before="120" w:after="120" w:line="240" w:lineRule="auto"/>
        <w:ind w:firstLine="720"/>
        <w:rPr>
          <w:b/>
          <w:szCs w:val="28"/>
          <w:u w:val="single"/>
        </w:rPr>
      </w:pPr>
      <w:r w:rsidRPr="00542B23">
        <w:rPr>
          <w:b/>
          <w:szCs w:val="28"/>
          <w:u w:val="single"/>
        </w:rPr>
        <w:t xml:space="preserve">Ghi chú: </w:t>
      </w:r>
    </w:p>
    <w:p w14:paraId="4F04008B" w14:textId="387ECD8A" w:rsidR="0054251C" w:rsidRPr="00542B23" w:rsidRDefault="0054251C" w:rsidP="000D4F0D">
      <w:pPr>
        <w:spacing w:before="120" w:after="120" w:line="240" w:lineRule="auto"/>
        <w:ind w:firstLine="720"/>
        <w:rPr>
          <w:szCs w:val="28"/>
        </w:rPr>
      </w:pPr>
      <w:r w:rsidRPr="00542B23">
        <w:rPr>
          <w:szCs w:val="28"/>
        </w:rPr>
        <w:t>(-): Không quy định</w:t>
      </w:r>
    </w:p>
    <w:p w14:paraId="04C7564B" w14:textId="77777777" w:rsidR="00FF64CE" w:rsidRPr="00542B23" w:rsidRDefault="00FF64CE" w:rsidP="000D4F0D">
      <w:pPr>
        <w:spacing w:before="120" w:after="120" w:line="240" w:lineRule="auto"/>
        <w:ind w:firstLine="720"/>
        <w:rPr>
          <w:szCs w:val="28"/>
        </w:rPr>
      </w:pPr>
      <w:r w:rsidRPr="00542B23">
        <w:rPr>
          <w:szCs w:val="28"/>
        </w:rPr>
        <w:t>QCVN 05:20</w:t>
      </w:r>
      <w:r w:rsidR="0099329D" w:rsidRPr="00542B23">
        <w:rPr>
          <w:szCs w:val="28"/>
        </w:rPr>
        <w:t>2</w:t>
      </w:r>
      <w:r w:rsidRPr="00542B23">
        <w:rPr>
          <w:szCs w:val="28"/>
        </w:rPr>
        <w:t>3/BTNMT: Quy chuẩn kỹ thuật quốc gia về chất lượng không khí xung quanh.</w:t>
      </w:r>
    </w:p>
    <w:p w14:paraId="6E4635FD" w14:textId="77777777" w:rsidR="00FF64CE" w:rsidRPr="00542B23" w:rsidRDefault="00CD1A13" w:rsidP="000D4F0D">
      <w:pPr>
        <w:spacing w:before="120" w:after="120" w:line="240" w:lineRule="auto"/>
        <w:ind w:firstLine="720"/>
        <w:rPr>
          <w:szCs w:val="28"/>
        </w:rPr>
      </w:pPr>
      <w:r w:rsidRPr="00542B23">
        <w:rPr>
          <w:szCs w:val="28"/>
          <w:vertAlign w:val="superscript"/>
        </w:rPr>
        <w:t>(1)</w:t>
      </w:r>
      <w:r w:rsidR="00FF64CE" w:rsidRPr="00542B23">
        <w:rPr>
          <w:szCs w:val="28"/>
        </w:rPr>
        <w:t>QCVN 26:2010/BTNMT: Quy chuẩn kỹ thuật quốc gia về tiếng ồn.</w:t>
      </w:r>
    </w:p>
    <w:p w14:paraId="1DBD3A34" w14:textId="14970397" w:rsidR="009A4EAA" w:rsidRPr="00542B23" w:rsidRDefault="00FF64CE" w:rsidP="000D4F0D">
      <w:pPr>
        <w:spacing w:before="120" w:after="120" w:line="240" w:lineRule="auto"/>
        <w:ind w:firstLine="720"/>
        <w:rPr>
          <w:bCs/>
          <w:szCs w:val="28"/>
        </w:rPr>
      </w:pPr>
      <w:r w:rsidRPr="00542B23">
        <w:rPr>
          <w:szCs w:val="28"/>
        </w:rPr>
        <w:t>Nhậ</w:t>
      </w:r>
      <w:r w:rsidR="00B27CF4" w:rsidRPr="00542B23">
        <w:rPr>
          <w:szCs w:val="28"/>
        </w:rPr>
        <w:t>n xét</w:t>
      </w:r>
      <w:r w:rsidR="009A4EAA" w:rsidRPr="00542B23">
        <w:rPr>
          <w:szCs w:val="28"/>
        </w:rPr>
        <w:t xml:space="preserve">: </w:t>
      </w:r>
      <w:r w:rsidR="009A4EAA" w:rsidRPr="00542B23">
        <w:rPr>
          <w:iCs/>
          <w:spacing w:val="4"/>
          <w:szCs w:val="28"/>
        </w:rPr>
        <w:t>Hàm lượng bụi tổng và nồng độ chất khí gây ô nhiễm trong không khí như NO</w:t>
      </w:r>
      <w:r w:rsidR="009A4EAA" w:rsidRPr="00542B23">
        <w:rPr>
          <w:iCs/>
          <w:spacing w:val="4"/>
          <w:szCs w:val="28"/>
          <w:vertAlign w:val="subscript"/>
        </w:rPr>
        <w:t>2</w:t>
      </w:r>
      <w:r w:rsidR="00BF4004" w:rsidRPr="00542B23">
        <w:rPr>
          <w:iCs/>
          <w:spacing w:val="4"/>
          <w:szCs w:val="28"/>
        </w:rPr>
        <w:t xml:space="preserve"> </w:t>
      </w:r>
      <w:r w:rsidR="009A4EAA" w:rsidRPr="00542B23">
        <w:rPr>
          <w:iCs/>
          <w:spacing w:val="4"/>
          <w:szCs w:val="28"/>
        </w:rPr>
        <w:t>tại thời điểm khảo sát đều có giá trị thấp hơn giới hạn</w:t>
      </w:r>
      <w:r w:rsidR="009A4EAA" w:rsidRPr="00542B23">
        <w:rPr>
          <w:spacing w:val="4"/>
          <w:szCs w:val="28"/>
        </w:rPr>
        <w:t xml:space="preserve"> cho phép theo QCVN 05:2023/BTNMT; </w:t>
      </w:r>
      <w:r w:rsidR="00BF4004" w:rsidRPr="00542B23">
        <w:rPr>
          <w:spacing w:val="4"/>
          <w:szCs w:val="28"/>
        </w:rPr>
        <w:t xml:space="preserve">thông số </w:t>
      </w:r>
      <w:r w:rsidR="00BF4004" w:rsidRPr="00542B23">
        <w:rPr>
          <w:iCs/>
          <w:spacing w:val="4"/>
          <w:szCs w:val="28"/>
        </w:rPr>
        <w:t>CO,</w:t>
      </w:r>
      <w:r w:rsidR="00BF4004" w:rsidRPr="00542B23">
        <w:rPr>
          <w:iCs/>
          <w:szCs w:val="28"/>
        </w:rPr>
        <w:t xml:space="preserve"> SO</w:t>
      </w:r>
      <w:r w:rsidR="00BF4004" w:rsidRPr="00542B23">
        <w:rPr>
          <w:iCs/>
          <w:szCs w:val="28"/>
          <w:vertAlign w:val="subscript"/>
        </w:rPr>
        <w:t>2</w:t>
      </w:r>
      <w:r w:rsidR="00BF4004" w:rsidRPr="00542B23">
        <w:rPr>
          <w:iCs/>
          <w:spacing w:val="4"/>
          <w:szCs w:val="28"/>
        </w:rPr>
        <w:t xml:space="preserve"> thông phát hiện thấy; </w:t>
      </w:r>
      <w:r w:rsidR="009A4EAA" w:rsidRPr="00542B23">
        <w:rPr>
          <w:spacing w:val="4"/>
          <w:szCs w:val="28"/>
        </w:rPr>
        <w:t xml:space="preserve">thông số tiếng ồn cũng nằm dưới giới hạn theo </w:t>
      </w:r>
      <w:r w:rsidR="009A4EAA" w:rsidRPr="00542B23">
        <w:rPr>
          <w:szCs w:val="28"/>
        </w:rPr>
        <w:t xml:space="preserve">QCVN 26:2010/BTNMT. Như vậy môi trường không khí trong khu vực dự án chưa có dấu hiệu ô </w:t>
      </w:r>
      <w:r w:rsidR="009A4EAA" w:rsidRPr="00542B23">
        <w:rPr>
          <w:szCs w:val="28"/>
        </w:rPr>
        <w:lastRenderedPageBreak/>
        <w:t xml:space="preserve">nhiễm. </w:t>
      </w:r>
      <w:r w:rsidR="009A4EAA" w:rsidRPr="00542B23">
        <w:rPr>
          <w:rFonts w:eastAsia="Calibri"/>
          <w:szCs w:val="28"/>
          <w:lang w:val="nl-NL"/>
        </w:rPr>
        <w:t>Với chất lượng môi trường nền tốt, không gian thoáng thì khi thi công bụi, khí thải, tiếng ồn sẽ được khuyếch tán nhanh và làm giảm mức độ ô nhiễm. Chất lượng không khí đảm bảo điều kiện thi công dự án.</w:t>
      </w:r>
    </w:p>
    <w:p w14:paraId="59C4D0F6" w14:textId="71A20097" w:rsidR="00AE4640" w:rsidRPr="00542B23" w:rsidRDefault="000D4F0D" w:rsidP="005275F3">
      <w:pPr>
        <w:pStyle w:val="Caption"/>
        <w:jc w:val="left"/>
        <w:outlineLvl w:val="2"/>
        <w:rPr>
          <w:rFonts w:cs="Times New Roman"/>
          <w:color w:val="auto"/>
          <w:sz w:val="28"/>
          <w:szCs w:val="28"/>
          <w:lang w:val="vi-VN"/>
        </w:rPr>
      </w:pPr>
      <w:bookmarkStart w:id="492" w:name="_Toc185584981"/>
      <w:r w:rsidRPr="00542B23">
        <w:rPr>
          <w:rFonts w:cs="Times New Roman"/>
          <w:color w:val="auto"/>
          <w:sz w:val="28"/>
          <w:szCs w:val="28"/>
          <w:lang w:val="vi-VN"/>
        </w:rPr>
        <w:t>3</w:t>
      </w:r>
      <w:r w:rsidR="00C94096" w:rsidRPr="00542B23">
        <w:rPr>
          <w:rFonts w:cs="Times New Roman"/>
          <w:color w:val="auto"/>
          <w:sz w:val="28"/>
          <w:szCs w:val="28"/>
          <w:lang w:val="vi-VN"/>
        </w:rPr>
        <w:t>.3.3</w:t>
      </w:r>
      <w:r w:rsidR="00A32C4B" w:rsidRPr="00542B23">
        <w:rPr>
          <w:rFonts w:cs="Times New Roman"/>
          <w:color w:val="auto"/>
          <w:sz w:val="28"/>
          <w:szCs w:val="28"/>
          <w:lang w:val="vi-VN"/>
        </w:rPr>
        <w:t>.</w:t>
      </w:r>
      <w:r w:rsidR="00C94096" w:rsidRPr="00542B23">
        <w:rPr>
          <w:rFonts w:cs="Times New Roman"/>
          <w:color w:val="auto"/>
          <w:sz w:val="28"/>
          <w:szCs w:val="28"/>
          <w:lang w:val="vi-VN"/>
        </w:rPr>
        <w:t xml:space="preserve"> Hiện trạng môi trường nước mặt gần dự án</w:t>
      </w:r>
      <w:bookmarkStart w:id="493" w:name="_Toc120784761"/>
      <w:bookmarkStart w:id="494" w:name="_Toc139289703"/>
      <w:bookmarkStart w:id="495" w:name="_Toc168399385"/>
      <w:bookmarkStart w:id="496" w:name="_Toc168402613"/>
      <w:bookmarkStart w:id="497" w:name="_Toc168402787"/>
      <w:bookmarkStart w:id="498" w:name="_Toc168984811"/>
      <w:bookmarkStart w:id="499" w:name="_Toc170456816"/>
      <w:bookmarkStart w:id="500" w:name="_Toc170456954"/>
      <w:bookmarkStart w:id="501" w:name="_Toc170565204"/>
      <w:bookmarkStart w:id="502" w:name="_Toc170890687"/>
      <w:bookmarkStart w:id="503" w:name="_Toc173743255"/>
      <w:bookmarkStart w:id="504" w:name="_Toc173841009"/>
      <w:bookmarkStart w:id="505" w:name="_Toc174797378"/>
      <w:bookmarkStart w:id="506" w:name="_Toc174797515"/>
      <w:bookmarkStart w:id="507" w:name="_Toc174797651"/>
      <w:bookmarkStart w:id="508" w:name="_Toc174797787"/>
      <w:bookmarkStart w:id="509" w:name="_Toc174876160"/>
      <w:bookmarkStart w:id="510" w:name="_Toc174876591"/>
      <w:bookmarkEnd w:id="492"/>
    </w:p>
    <w:p w14:paraId="7038EA2D" w14:textId="092588DC" w:rsidR="00AE4640" w:rsidRPr="00542B23" w:rsidRDefault="00CC5958" w:rsidP="0021085A">
      <w:pPr>
        <w:rPr>
          <w:lang w:eastAsia="en-US"/>
        </w:rPr>
        <w:sectPr w:rsidR="00AE4640" w:rsidRPr="00542B23" w:rsidSect="00AE4640">
          <w:pgSz w:w="16840" w:h="11907" w:orient="landscape"/>
          <w:pgMar w:top="1701" w:right="1134" w:bottom="1134" w:left="1134" w:header="284" w:footer="284" w:gutter="0"/>
          <w:cols w:space="720"/>
          <w:docGrid w:linePitch="381"/>
        </w:sectPr>
      </w:pPr>
      <w:r w:rsidRPr="00542B23">
        <w:rPr>
          <w:lang w:eastAsia="en-US"/>
        </w:rPr>
        <w:t xml:space="preserve">Trong quá trình thực hiện xin cấp giấy phép môi trường của dự </w:t>
      </w:r>
      <w:r w:rsidR="0021085A" w:rsidRPr="00542B23">
        <w:rPr>
          <w:lang w:eastAsia="en-US"/>
        </w:rPr>
        <w:t xml:space="preserve">án, </w:t>
      </w:r>
      <w:r w:rsidR="005D500D" w:rsidRPr="00542B23">
        <w:rPr>
          <w:lang w:eastAsia="en-US"/>
        </w:rPr>
        <w:t>Công ty TNHH Đầu tư và Thương mại Thiên Phúc Lộc đã kết hợp với đơn vị q</w:t>
      </w:r>
      <w:r w:rsidR="006D133B" w:rsidRPr="00542B23">
        <w:rPr>
          <w:lang w:eastAsia="en-US"/>
        </w:rPr>
        <w:t>u</w:t>
      </w:r>
      <w:r w:rsidR="005D500D" w:rsidRPr="00542B23">
        <w:rPr>
          <w:lang w:eastAsia="en-US"/>
        </w:rPr>
        <w:t xml:space="preserve">an trắc </w:t>
      </w:r>
      <w:r w:rsidR="006D133B" w:rsidRPr="00542B23">
        <w:rPr>
          <w:lang w:val="nb-NO" w:eastAsia="en-US"/>
        </w:rPr>
        <w:t>Công ty Cổ phần Tư vấn Môi trường Xây dựng và Thương mại Green đến</w:t>
      </w:r>
      <w:r w:rsidR="0021085A" w:rsidRPr="00542B23">
        <w:rPr>
          <w:lang w:eastAsia="en-US"/>
        </w:rPr>
        <w:t xml:space="preserve"> vị trí dự án để khảo sát và tiến hành lấy mẫu môi trường nền mẫu nước mặt có thể chịu tác động trong quá trình thực hiện dự án</w:t>
      </w:r>
      <w:r w:rsidR="006D133B" w:rsidRPr="00542B23">
        <w:rPr>
          <w:lang w:val="nb-NO" w:eastAsia="en-US"/>
        </w:rPr>
        <w:t xml:space="preserve">. Tuy </w:t>
      </w:r>
      <w:r w:rsidR="0021085A" w:rsidRPr="00542B23">
        <w:rPr>
          <w:lang w:val="nb-NO" w:eastAsia="en-US"/>
        </w:rPr>
        <w:t>nhiên</w:t>
      </w:r>
      <w:r w:rsidR="0021085A" w:rsidRPr="00542B23">
        <w:rPr>
          <w:lang w:eastAsia="en-US"/>
        </w:rPr>
        <w:t>, tại thời điểm lấy mẫu là mùa kiệt (từ tháng 11 đến tháng 4 năm sau) mương nội đồng phía Nam dự án không có nước, do vậy chúng tôi gặp khó khăn trong quá trình lấy mẫu, không lấy được nước mặt để đánh giá</w:t>
      </w:r>
      <w:r w:rsidR="006D133B" w:rsidRPr="00542B23">
        <w:rPr>
          <w:lang w:val="nb-NO" w:eastAsia="en-US"/>
        </w:rPr>
        <w:t xml:space="preserve">. </w:t>
      </w:r>
      <w:r w:rsidR="006D133B" w:rsidRPr="00542B23">
        <w:rPr>
          <w:lang w:eastAsia="en-US"/>
        </w:rPr>
        <w:t>Đoàn</w:t>
      </w:r>
      <w:r w:rsidR="00F93E4F" w:rsidRPr="00542B23">
        <w:rPr>
          <w:lang w:eastAsia="en-US"/>
        </w:rPr>
        <w:t xml:space="preserve"> làm việc</w:t>
      </w:r>
      <w:r w:rsidR="006D133B" w:rsidRPr="00542B23">
        <w:rPr>
          <w:lang w:eastAsia="en-US"/>
        </w:rPr>
        <w:t xml:space="preserve"> ghi nhận tình trạng</w:t>
      </w:r>
      <w:r w:rsidR="00F93E4F" w:rsidRPr="00542B23">
        <w:rPr>
          <w:lang w:eastAsia="en-US"/>
        </w:rPr>
        <w:t xml:space="preserve"> mương tưới tiêu</w:t>
      </w:r>
      <w:r w:rsidR="006D133B" w:rsidRPr="00542B23">
        <w:rPr>
          <w:lang w:eastAsia="en-US"/>
        </w:rPr>
        <w:t xml:space="preserve"> khô </w:t>
      </w:r>
      <w:r w:rsidR="00F93E4F" w:rsidRPr="00542B23">
        <w:rPr>
          <w:lang w:eastAsia="en-US"/>
        </w:rPr>
        <w:t>hạn, ghi nhận chi tiết vị trí và trạng thái của mương nội đồng</w:t>
      </w:r>
      <w:r w:rsidR="006D133B" w:rsidRPr="00542B23">
        <w:rPr>
          <w:lang w:eastAsia="en-US"/>
        </w:rPr>
        <w:t xml:space="preserve">. Đồng thời, đoàn đã điều chỉnh phương pháp thực hiện bằng cách tập trung vào khảo sát các yếu tố môi trường khác như không khí và </w:t>
      </w:r>
      <w:r w:rsidR="00F93E4F" w:rsidRPr="00542B23">
        <w:rPr>
          <w:lang w:eastAsia="en-US"/>
        </w:rPr>
        <w:t>đất, đánh giá hiện trạng môi trường  thực tế nhất.</w:t>
      </w:r>
    </w:p>
    <w:p w14:paraId="4C417E8A" w14:textId="201D21C0" w:rsidR="00BF4BAE" w:rsidRPr="00542B23" w:rsidRDefault="00BF4BAE" w:rsidP="002A31BD">
      <w:pPr>
        <w:pStyle w:val="A1"/>
        <w:spacing w:before="120" w:after="120" w:line="288" w:lineRule="auto"/>
        <w:outlineLvl w:val="0"/>
        <w:rPr>
          <w:szCs w:val="28"/>
          <w:lang w:val="vi-VN"/>
        </w:rPr>
      </w:pPr>
      <w:bookmarkStart w:id="511" w:name="_Toc185584982"/>
      <w:r w:rsidRPr="00542B23">
        <w:rPr>
          <w:szCs w:val="28"/>
          <w:lang w:val="vi-VN"/>
        </w:rPr>
        <w:lastRenderedPageBreak/>
        <w:t>CHƯƠNG IV:</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07A05060" w14:textId="030EE417" w:rsidR="00BF4BAE" w:rsidRPr="00542B23" w:rsidRDefault="00BF4BAE" w:rsidP="00DB519D">
      <w:pPr>
        <w:pStyle w:val="A1"/>
        <w:spacing w:before="120" w:after="120" w:line="288" w:lineRule="auto"/>
        <w:outlineLvl w:val="0"/>
        <w:rPr>
          <w:szCs w:val="28"/>
          <w:lang w:val="vi-VN"/>
        </w:rPr>
      </w:pPr>
      <w:bookmarkStart w:id="512" w:name="_Toc120784762"/>
      <w:bookmarkStart w:id="513" w:name="_Toc139289704"/>
      <w:bookmarkStart w:id="514" w:name="_Toc168399386"/>
      <w:bookmarkStart w:id="515" w:name="_Toc168402614"/>
      <w:bookmarkStart w:id="516" w:name="_Toc168402788"/>
      <w:bookmarkStart w:id="517" w:name="_Toc168984812"/>
      <w:bookmarkStart w:id="518" w:name="_Toc170456817"/>
      <w:bookmarkStart w:id="519" w:name="_Toc170456955"/>
      <w:bookmarkStart w:id="520" w:name="_Toc170565205"/>
      <w:bookmarkStart w:id="521" w:name="_Toc170890688"/>
      <w:bookmarkStart w:id="522" w:name="_Toc173743256"/>
      <w:bookmarkStart w:id="523" w:name="_Toc173841010"/>
      <w:bookmarkStart w:id="524" w:name="_Toc174797379"/>
      <w:bookmarkStart w:id="525" w:name="_Toc174797516"/>
      <w:bookmarkStart w:id="526" w:name="_Toc174797652"/>
      <w:bookmarkStart w:id="527" w:name="_Toc174797788"/>
      <w:bookmarkStart w:id="528" w:name="_Toc174876161"/>
      <w:bookmarkStart w:id="529" w:name="_Toc174876592"/>
      <w:bookmarkStart w:id="530" w:name="_Toc185584983"/>
      <w:r w:rsidRPr="00542B23">
        <w:rPr>
          <w:szCs w:val="28"/>
          <w:lang w:val="vi-VN"/>
        </w:rPr>
        <w:t>ĐÁNH GIÁ, DỰ BÁO TÁC ĐỘNG MÔI TRƯỜNG CỦA DỰ ÁN ĐẦU TƯ VÀ ĐỀ XUẤT CÁC CÔNG TRÌNH, BIỆN PHÁP BẢO VỆ MÔI TRƯỜNG</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C3816FE" w14:textId="78CB574E" w:rsidR="00BF4BAE" w:rsidRPr="00542B23" w:rsidRDefault="00F53EEC" w:rsidP="00073EE0">
      <w:pPr>
        <w:pStyle w:val="Heading1"/>
        <w:spacing w:before="120" w:after="120" w:line="240" w:lineRule="auto"/>
        <w:ind w:firstLine="0"/>
        <w:rPr>
          <w:sz w:val="28"/>
          <w:szCs w:val="28"/>
        </w:rPr>
      </w:pPr>
      <w:bookmarkStart w:id="531" w:name="_Toc118448647"/>
      <w:bookmarkStart w:id="532" w:name="_Toc120784763"/>
      <w:bookmarkStart w:id="533" w:name="_Toc139289705"/>
      <w:bookmarkStart w:id="534" w:name="_Toc168399387"/>
      <w:bookmarkStart w:id="535" w:name="_Toc168402615"/>
      <w:bookmarkStart w:id="536" w:name="_Toc168402789"/>
      <w:bookmarkStart w:id="537" w:name="_Toc168984813"/>
      <w:bookmarkStart w:id="538" w:name="_Toc170456818"/>
      <w:bookmarkStart w:id="539" w:name="_Toc170456956"/>
      <w:bookmarkStart w:id="540" w:name="_Toc170565206"/>
      <w:bookmarkStart w:id="541" w:name="_Toc170890689"/>
      <w:bookmarkStart w:id="542" w:name="_Toc173743257"/>
      <w:bookmarkStart w:id="543" w:name="_Toc173841011"/>
      <w:bookmarkStart w:id="544" w:name="_Toc174797380"/>
      <w:bookmarkStart w:id="545" w:name="_Toc174797517"/>
      <w:bookmarkStart w:id="546" w:name="_Toc174797653"/>
      <w:bookmarkStart w:id="547" w:name="_Toc174797789"/>
      <w:bookmarkStart w:id="548" w:name="_Toc174876162"/>
      <w:bookmarkStart w:id="549" w:name="_Toc174876593"/>
      <w:bookmarkStart w:id="550" w:name="_Toc185584984"/>
      <w:r w:rsidRPr="00542B23">
        <w:rPr>
          <w:sz w:val="28"/>
          <w:szCs w:val="28"/>
        </w:rPr>
        <w:t>4.</w:t>
      </w:r>
      <w:r w:rsidR="00BF4BAE" w:rsidRPr="00542B23">
        <w:rPr>
          <w:sz w:val="28"/>
          <w:szCs w:val="28"/>
        </w:rPr>
        <w:t>1. Đánh giá tác động và đề xuất các công trình, biện pháp bảo vệ môi trường trong giai đoạn triển khai xây dựng Dự án đầu tư</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7ED6D6E0" w14:textId="7AEF87D5" w:rsidR="00DD646D" w:rsidRPr="00542B23" w:rsidRDefault="00F53EEC" w:rsidP="00073EE0">
      <w:pPr>
        <w:pStyle w:val="A3"/>
        <w:spacing w:before="120" w:after="120" w:line="240" w:lineRule="auto"/>
        <w:ind w:firstLine="0"/>
        <w:jc w:val="both"/>
        <w:outlineLvl w:val="1"/>
        <w:rPr>
          <w:b/>
          <w:sz w:val="28"/>
          <w:szCs w:val="28"/>
          <w:shd w:val="clear" w:color="auto" w:fill="FFFFFF"/>
          <w:lang w:val="vi-VN"/>
        </w:rPr>
      </w:pPr>
      <w:bookmarkStart w:id="551" w:name="_Toc118448648"/>
      <w:bookmarkStart w:id="552" w:name="_Toc120784764"/>
      <w:bookmarkStart w:id="553" w:name="_Toc139289706"/>
      <w:bookmarkStart w:id="554" w:name="_Toc168399388"/>
      <w:bookmarkStart w:id="555" w:name="_Toc168402616"/>
      <w:bookmarkStart w:id="556" w:name="_Toc168402790"/>
      <w:bookmarkStart w:id="557" w:name="_Toc168984814"/>
      <w:bookmarkStart w:id="558" w:name="_Toc170456819"/>
      <w:bookmarkStart w:id="559" w:name="_Toc170456957"/>
      <w:bookmarkStart w:id="560" w:name="_Toc170565207"/>
      <w:bookmarkStart w:id="561" w:name="_Toc170890690"/>
      <w:bookmarkStart w:id="562" w:name="_Toc173743258"/>
      <w:bookmarkStart w:id="563" w:name="_Toc173841012"/>
      <w:bookmarkStart w:id="564" w:name="_Toc174797381"/>
      <w:bookmarkStart w:id="565" w:name="_Toc174797518"/>
      <w:bookmarkStart w:id="566" w:name="_Toc174797654"/>
      <w:bookmarkStart w:id="567" w:name="_Toc174797790"/>
      <w:bookmarkStart w:id="568" w:name="_Toc174876163"/>
      <w:bookmarkStart w:id="569" w:name="_Toc174876594"/>
      <w:bookmarkStart w:id="570" w:name="_Toc185584985"/>
      <w:r w:rsidRPr="00542B23">
        <w:rPr>
          <w:b/>
          <w:sz w:val="28"/>
          <w:szCs w:val="28"/>
          <w:shd w:val="clear" w:color="auto" w:fill="FFFFFF"/>
          <w:lang w:val="vi-VN"/>
        </w:rPr>
        <w:t>4.</w:t>
      </w:r>
      <w:r w:rsidR="00BF4BAE" w:rsidRPr="00542B23">
        <w:rPr>
          <w:b/>
          <w:sz w:val="28"/>
          <w:szCs w:val="28"/>
          <w:shd w:val="clear" w:color="auto" w:fill="FFFFFF"/>
          <w:lang w:val="vi-VN"/>
        </w:rPr>
        <w:t>1.1. Đánh giá, dự báo các tác động</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12FE4FF4" w14:textId="77777777" w:rsidR="006F2736" w:rsidRPr="00542B23" w:rsidRDefault="006F2736" w:rsidP="002F5D29">
      <w:pPr>
        <w:pStyle w:val="ListParagraph"/>
        <w:numPr>
          <w:ilvl w:val="0"/>
          <w:numId w:val="1"/>
        </w:numPr>
        <w:spacing w:before="120" w:after="120" w:line="240" w:lineRule="auto"/>
        <w:ind w:left="0" w:firstLine="0"/>
        <w:rPr>
          <w:rFonts w:eastAsia="Calibri"/>
          <w:spacing w:val="-8"/>
          <w:szCs w:val="28"/>
          <w:lang w:eastAsia="en-US"/>
        </w:rPr>
      </w:pPr>
      <w:r w:rsidRPr="00542B23">
        <w:rPr>
          <w:rFonts w:eastAsia="Calibri"/>
          <w:spacing w:val="-8"/>
          <w:szCs w:val="28"/>
          <w:lang w:eastAsia="en-US"/>
        </w:rPr>
        <w:t xml:space="preserve">Tác động đến môi trường của việc chiếm dụng đất và giải phóng mặt bằng </w:t>
      </w:r>
    </w:p>
    <w:p w14:paraId="52AA250D" w14:textId="4602EF35" w:rsidR="00D1386C" w:rsidRPr="00542B23" w:rsidRDefault="00457DB5" w:rsidP="002F5D29">
      <w:pPr>
        <w:spacing w:before="120" w:after="120" w:line="240" w:lineRule="auto"/>
        <w:rPr>
          <w:spacing w:val="-2"/>
          <w:szCs w:val="28"/>
        </w:rPr>
      </w:pPr>
      <w:r w:rsidRPr="00542B23">
        <w:rPr>
          <w:szCs w:val="28"/>
          <w:lang w:val="af-ZA"/>
        </w:rPr>
        <w:t>Công ty đã được cấp giấy chứng nhận quyền sử dụng đất, quyền sở hữu nhà ở và tài sản khác gắn liền với đất số CB 224500 với mục đích sử dụng là đất dịch vụ thương mại, thời hạn sử dụng đến ngày 15/06/2068</w:t>
      </w:r>
    </w:p>
    <w:p w14:paraId="78BBA111" w14:textId="77777777" w:rsidR="002F5D29" w:rsidRPr="00542B23" w:rsidRDefault="00356BEF" w:rsidP="002F5D29">
      <w:pPr>
        <w:spacing w:before="120" w:after="120" w:line="240" w:lineRule="auto"/>
        <w:rPr>
          <w:iCs/>
          <w:szCs w:val="28"/>
          <w:lang w:val="nl-NL" w:eastAsia="en-US"/>
        </w:rPr>
      </w:pPr>
      <w:r w:rsidRPr="00542B23">
        <w:rPr>
          <w:spacing w:val="-2"/>
          <w:szCs w:val="28"/>
        </w:rPr>
        <w:t xml:space="preserve">Trung tâm thương mại và dịch vụ tổng hợp </w:t>
      </w:r>
      <w:r w:rsidR="000D37D9" w:rsidRPr="00542B23">
        <w:rPr>
          <w:spacing w:val="-2"/>
          <w:szCs w:val="28"/>
        </w:rPr>
        <w:t xml:space="preserve">tại xã Mỹ Hưng, huyện Mỹ Lộc, tỉnh Nam </w:t>
      </w:r>
      <w:r w:rsidR="00955366" w:rsidRPr="00542B23">
        <w:rPr>
          <w:spacing w:val="-2"/>
          <w:szCs w:val="28"/>
        </w:rPr>
        <w:t>Định, nay là phường Hưng Lộc, thành phố Nam Định</w:t>
      </w:r>
      <w:r w:rsidR="007E1CB7" w:rsidRPr="00542B23">
        <w:rPr>
          <w:spacing w:val="-2"/>
          <w:szCs w:val="28"/>
        </w:rPr>
        <w:t xml:space="preserve"> </w:t>
      </w:r>
      <w:r w:rsidR="000B4A0D" w:rsidRPr="00542B23">
        <w:rPr>
          <w:spacing w:val="-2"/>
          <w:szCs w:val="28"/>
        </w:rPr>
        <w:t>có diện tích trên khu đấ</w:t>
      </w:r>
      <w:r w:rsidR="000D37D9" w:rsidRPr="00542B23">
        <w:rPr>
          <w:spacing w:val="-2"/>
          <w:szCs w:val="28"/>
        </w:rPr>
        <w:t>t là 20.156,3</w:t>
      </w:r>
      <w:r w:rsidR="00CF3A4B" w:rsidRPr="00542B23">
        <w:rPr>
          <w:szCs w:val="28"/>
        </w:rPr>
        <w:t xml:space="preserve"> m</w:t>
      </w:r>
      <w:r w:rsidR="00CF3A4B" w:rsidRPr="00542B23">
        <w:rPr>
          <w:szCs w:val="28"/>
          <w:vertAlign w:val="superscript"/>
        </w:rPr>
        <w:t>2</w:t>
      </w:r>
      <w:r w:rsidR="000B4A0D" w:rsidRPr="00542B23">
        <w:rPr>
          <w:spacing w:val="-2"/>
          <w:szCs w:val="28"/>
        </w:rPr>
        <w:t xml:space="preserve"> </w:t>
      </w:r>
      <w:r w:rsidR="002F5D29" w:rsidRPr="00542B23">
        <w:rPr>
          <w:spacing w:val="-2"/>
          <w:szCs w:val="28"/>
        </w:rPr>
        <w:t xml:space="preserve"> được xây dựng theo </w:t>
      </w:r>
      <w:r w:rsidR="002F5D29" w:rsidRPr="00542B23">
        <w:rPr>
          <w:iCs/>
          <w:szCs w:val="28"/>
          <w:lang w:val="nl-NL" w:eastAsia="en-US"/>
        </w:rPr>
        <w:t>Quyết định số 446/QĐ-UBND ngày 05/3/2024 của Ủy ban nhân dân tỉnh Nam Định về việc phê duyệt điều chỉnh Quyết định chủ trương đầu tư dự án Xây dựng trung tâm thương mại dịch vụ và máy nông nghiệp công nghệ cao tại xa Mỹ Hưng, huyện Mỹ Lộc</w:t>
      </w:r>
    </w:p>
    <w:p w14:paraId="4514D318" w14:textId="35D5CD17" w:rsidR="007E1CB7" w:rsidRPr="00542B23" w:rsidRDefault="002F5D29" w:rsidP="002F5D29">
      <w:pPr>
        <w:spacing w:before="120" w:after="120" w:line="240" w:lineRule="auto"/>
        <w:rPr>
          <w:spacing w:val="-2"/>
          <w:szCs w:val="28"/>
        </w:rPr>
      </w:pPr>
      <w:r w:rsidRPr="00542B23">
        <w:rPr>
          <w:iCs/>
          <w:szCs w:val="28"/>
          <w:lang w:val="nl-NL" w:eastAsia="en-US"/>
        </w:rPr>
        <w:t>Giai</w:t>
      </w:r>
      <w:r w:rsidRPr="00542B23">
        <w:rPr>
          <w:iCs/>
          <w:szCs w:val="28"/>
          <w:lang w:eastAsia="en-US"/>
        </w:rPr>
        <w:t xml:space="preserve"> đoạn 1 dự án </w:t>
      </w:r>
      <w:r w:rsidRPr="00542B23">
        <w:rPr>
          <w:spacing w:val="-2"/>
          <w:szCs w:val="28"/>
        </w:rPr>
        <w:t>đã thực hiện san nền và xây dựng một số hạng mục (nhà điều hành, nhà kho, hệ thống XLNT công suất 15m</w:t>
      </w:r>
      <w:r w:rsidRPr="00542B23">
        <w:rPr>
          <w:spacing w:val="-2"/>
          <w:szCs w:val="28"/>
          <w:vertAlign w:val="superscript"/>
        </w:rPr>
        <w:t>3</w:t>
      </w:r>
      <w:r w:rsidRPr="00542B23">
        <w:rPr>
          <w:spacing w:val="-2"/>
          <w:szCs w:val="28"/>
        </w:rPr>
        <w:t xml:space="preserve">/ngày đêm) </w:t>
      </w:r>
    </w:p>
    <w:p w14:paraId="6B0D5D87" w14:textId="72B431F1" w:rsidR="006F2736" w:rsidRPr="00542B23" w:rsidRDefault="000B4A0D" w:rsidP="002F5D29">
      <w:pPr>
        <w:spacing w:before="120" w:after="120" w:line="240" w:lineRule="auto"/>
        <w:rPr>
          <w:spacing w:val="-2"/>
          <w:szCs w:val="28"/>
        </w:rPr>
      </w:pPr>
      <w:r w:rsidRPr="00542B23">
        <w:rPr>
          <w:spacing w:val="-2"/>
          <w:szCs w:val="28"/>
        </w:rPr>
        <w:t xml:space="preserve">Nay </w:t>
      </w:r>
      <w:r w:rsidR="000D37D9" w:rsidRPr="00542B23">
        <w:rPr>
          <w:spacing w:val="-2"/>
          <w:szCs w:val="28"/>
        </w:rPr>
        <w:t>trung tâm thương mại và dịch vụ tổng hợp</w:t>
      </w:r>
      <w:r w:rsidRPr="00542B23">
        <w:rPr>
          <w:spacing w:val="-2"/>
          <w:szCs w:val="28"/>
        </w:rPr>
        <w:t xml:space="preserve"> thực hiện xây dự</w:t>
      </w:r>
      <w:r w:rsidR="008B06A5" w:rsidRPr="00542B23">
        <w:rPr>
          <w:spacing w:val="-2"/>
          <w:szCs w:val="28"/>
        </w:rPr>
        <w:t>ng bổ sung các hạng mục công trình theo chủ trương đầu tư</w:t>
      </w:r>
      <w:r w:rsidR="002F5D29" w:rsidRPr="00542B23">
        <w:rPr>
          <w:spacing w:val="-2"/>
          <w:szCs w:val="28"/>
        </w:rPr>
        <w:t xml:space="preserve"> điều chỉnh</w:t>
      </w:r>
      <w:r w:rsidR="008B06A5" w:rsidRPr="00542B23">
        <w:rPr>
          <w:spacing w:val="-2"/>
          <w:szCs w:val="28"/>
        </w:rPr>
        <w:t xml:space="preserve"> </w:t>
      </w:r>
      <w:r w:rsidR="000D37D9" w:rsidRPr="00542B23">
        <w:rPr>
          <w:spacing w:val="-2"/>
          <w:szCs w:val="28"/>
        </w:rPr>
        <w:t xml:space="preserve">trên khu </w:t>
      </w:r>
      <w:r w:rsidR="00955366" w:rsidRPr="00542B23">
        <w:rPr>
          <w:spacing w:val="-2"/>
          <w:szCs w:val="28"/>
        </w:rPr>
        <w:t>đ</w:t>
      </w:r>
      <w:r w:rsidR="000D37D9" w:rsidRPr="00542B23">
        <w:rPr>
          <w:spacing w:val="-2"/>
          <w:szCs w:val="28"/>
        </w:rPr>
        <w:t xml:space="preserve">ất </w:t>
      </w:r>
      <w:r w:rsidR="00512418" w:rsidRPr="00542B23">
        <w:rPr>
          <w:spacing w:val="-2"/>
          <w:szCs w:val="28"/>
        </w:rPr>
        <w:t>không thay đổi mục đích sử dụng đấ</w:t>
      </w:r>
      <w:r w:rsidR="001E5414" w:rsidRPr="00542B23">
        <w:rPr>
          <w:spacing w:val="-2"/>
          <w:szCs w:val="28"/>
        </w:rPr>
        <w:t>t, khô</w:t>
      </w:r>
      <w:r w:rsidR="00512418" w:rsidRPr="00542B23">
        <w:rPr>
          <w:spacing w:val="-2"/>
          <w:szCs w:val="28"/>
        </w:rPr>
        <w:t>ng làm thay đổi loại đất</w:t>
      </w:r>
      <w:r w:rsidR="008B1A53" w:rsidRPr="00542B23">
        <w:rPr>
          <w:spacing w:val="-2"/>
          <w:szCs w:val="28"/>
        </w:rPr>
        <w:t>, do vậy dự án</w:t>
      </w:r>
      <w:r w:rsidR="006F2736" w:rsidRPr="00542B23">
        <w:rPr>
          <w:spacing w:val="-2"/>
          <w:szCs w:val="28"/>
        </w:rPr>
        <w:t xml:space="preserve"> </w:t>
      </w:r>
      <w:r w:rsidR="00BD0CA5" w:rsidRPr="00542B23">
        <w:rPr>
          <w:spacing w:val="-2"/>
          <w:szCs w:val="28"/>
        </w:rPr>
        <w:t>không thực hiện</w:t>
      </w:r>
      <w:r w:rsidR="006F2736" w:rsidRPr="00542B23">
        <w:rPr>
          <w:spacing w:val="-2"/>
          <w:szCs w:val="28"/>
        </w:rPr>
        <w:t xml:space="preserve"> GPMB. </w:t>
      </w:r>
    </w:p>
    <w:p w14:paraId="7AC9FA80" w14:textId="7F8EE932" w:rsidR="006F2736" w:rsidRPr="00542B23" w:rsidRDefault="006F2736" w:rsidP="002F5D29">
      <w:pPr>
        <w:pStyle w:val="ListParagraph"/>
        <w:numPr>
          <w:ilvl w:val="0"/>
          <w:numId w:val="1"/>
        </w:numPr>
        <w:spacing w:before="120" w:after="120" w:line="240" w:lineRule="auto"/>
        <w:ind w:left="0" w:firstLine="0"/>
        <w:rPr>
          <w:rFonts w:eastAsia="Calibri"/>
          <w:szCs w:val="28"/>
          <w:lang w:eastAsia="en-US"/>
        </w:rPr>
      </w:pPr>
      <w:r w:rsidRPr="00542B23">
        <w:rPr>
          <w:rFonts w:eastAsia="Calibri"/>
          <w:szCs w:val="28"/>
          <w:lang w:eastAsia="en-US"/>
        </w:rPr>
        <w:t>Tác động của việc khai thác vật liệu xây dựng phục vụ</w:t>
      </w:r>
      <w:r w:rsidR="003E51DA" w:rsidRPr="00542B23">
        <w:rPr>
          <w:rFonts w:eastAsia="Calibri"/>
          <w:szCs w:val="28"/>
          <w:lang w:eastAsia="en-US"/>
        </w:rPr>
        <w:t xml:space="preserve"> d</w:t>
      </w:r>
      <w:r w:rsidRPr="00542B23">
        <w:rPr>
          <w:rFonts w:eastAsia="Calibri"/>
          <w:szCs w:val="28"/>
          <w:lang w:eastAsia="en-US"/>
        </w:rPr>
        <w:t xml:space="preserve">ự án </w:t>
      </w:r>
    </w:p>
    <w:p w14:paraId="319C0772" w14:textId="77777777" w:rsidR="006F2736" w:rsidRPr="00542B23" w:rsidRDefault="006F2736" w:rsidP="00073EE0">
      <w:pPr>
        <w:spacing w:before="120" w:after="120" w:line="240" w:lineRule="auto"/>
        <w:ind w:firstLine="562"/>
        <w:rPr>
          <w:spacing w:val="-2"/>
          <w:szCs w:val="28"/>
        </w:rPr>
      </w:pPr>
      <w:r w:rsidRPr="00542B23">
        <w:rPr>
          <w:rFonts w:eastAsia="Calibri"/>
          <w:spacing w:val="-6"/>
          <w:szCs w:val="28"/>
          <w:lang w:eastAsia="en-US"/>
        </w:rPr>
        <w:t xml:space="preserve">Trong quá trình </w:t>
      </w:r>
      <w:r w:rsidRPr="00542B23">
        <w:rPr>
          <w:spacing w:val="-2"/>
          <w:szCs w:val="28"/>
        </w:rPr>
        <w:t xml:space="preserve">triển khai, Dự án không tiến hành khai thác vật liệu xây dựng, nguyên vật liệu phục vụ xây dựng Dự án được mua từ các cơ sở cung cấp vật liệu xây dựng trên địa bàn </w:t>
      </w:r>
      <w:r w:rsidR="00D743E5" w:rsidRPr="00542B23">
        <w:rPr>
          <w:spacing w:val="-2"/>
          <w:szCs w:val="28"/>
        </w:rPr>
        <w:t>tỉnh</w:t>
      </w:r>
      <w:r w:rsidRPr="00542B23">
        <w:rPr>
          <w:spacing w:val="-2"/>
          <w:szCs w:val="28"/>
        </w:rPr>
        <w:t xml:space="preserve"> và các vùng lân cận.</w:t>
      </w:r>
    </w:p>
    <w:p w14:paraId="548FC8A5" w14:textId="713B0C1F" w:rsidR="00263042" w:rsidRPr="00542B23" w:rsidRDefault="006F2736" w:rsidP="00031EB3">
      <w:pPr>
        <w:pStyle w:val="ListParagraph"/>
        <w:numPr>
          <w:ilvl w:val="0"/>
          <w:numId w:val="2"/>
        </w:numPr>
        <w:tabs>
          <w:tab w:val="left" w:pos="426"/>
        </w:tabs>
        <w:spacing w:before="120" w:after="120" w:line="240" w:lineRule="auto"/>
        <w:ind w:left="0" w:firstLine="0"/>
        <w:rPr>
          <w:b/>
          <w:szCs w:val="28"/>
        </w:rPr>
      </w:pPr>
      <w:r w:rsidRPr="00542B23">
        <w:rPr>
          <w:b/>
          <w:szCs w:val="28"/>
        </w:rPr>
        <w:t>Đánh giá tác động liên quan đến chất thải</w:t>
      </w:r>
    </w:p>
    <w:p w14:paraId="297C6D91" w14:textId="3F2C8E59" w:rsidR="00145564" w:rsidRPr="00542B23" w:rsidRDefault="00263042" w:rsidP="00073EE0">
      <w:pPr>
        <w:spacing w:before="120" w:after="120" w:line="240" w:lineRule="auto"/>
        <w:rPr>
          <w:szCs w:val="28"/>
        </w:rPr>
      </w:pPr>
      <w:r w:rsidRPr="00542B23">
        <w:rPr>
          <w:szCs w:val="28"/>
        </w:rPr>
        <w:t>Khối lượng vật tư sử dụng cho thi công xây dựng dự án khoả</w:t>
      </w:r>
      <w:r w:rsidR="006C7163" w:rsidRPr="00542B23">
        <w:rPr>
          <w:szCs w:val="28"/>
        </w:rPr>
        <w:t xml:space="preserve">ng </w:t>
      </w:r>
      <w:r w:rsidR="004A0F85" w:rsidRPr="00542B23">
        <w:rPr>
          <w:szCs w:val="28"/>
        </w:rPr>
        <w:t>22.8</w:t>
      </w:r>
      <w:r w:rsidR="007F7E76" w:rsidRPr="00542B23">
        <w:rPr>
          <w:szCs w:val="28"/>
        </w:rPr>
        <w:t xml:space="preserve">33 </w:t>
      </w:r>
      <w:r w:rsidRPr="00542B23">
        <w:rPr>
          <w:szCs w:val="28"/>
        </w:rPr>
        <w:t>tấn với số lượng công nhân xây dựng khoả</w:t>
      </w:r>
      <w:r w:rsidR="00027667" w:rsidRPr="00542B23">
        <w:rPr>
          <w:szCs w:val="28"/>
        </w:rPr>
        <w:t xml:space="preserve">ng </w:t>
      </w:r>
      <w:r w:rsidR="006D77C6" w:rsidRPr="00542B23">
        <w:rPr>
          <w:szCs w:val="28"/>
        </w:rPr>
        <w:t>40</w:t>
      </w:r>
      <w:r w:rsidR="000D37D9" w:rsidRPr="00542B23">
        <w:rPr>
          <w:szCs w:val="28"/>
        </w:rPr>
        <w:t xml:space="preserve"> </w:t>
      </w:r>
      <w:r w:rsidRPr="00542B23">
        <w:rPr>
          <w:szCs w:val="28"/>
        </w:rPr>
        <w:t xml:space="preserve">người và dự kiến hoàn thiện thi công trong </w:t>
      </w:r>
      <w:r w:rsidR="000D37D9" w:rsidRPr="00542B23">
        <w:rPr>
          <w:szCs w:val="28"/>
        </w:rPr>
        <w:t>9</w:t>
      </w:r>
      <w:r w:rsidRPr="00542B23">
        <w:rPr>
          <w:szCs w:val="28"/>
        </w:rPr>
        <w:t xml:space="preserve"> tháng. Qua kết quả khảo sát dự án có thể nhận dạng các nguồn gây ô nhiễm, các loại chất thải và những vấn đề có tác động tích cực, tiêu cực đến môi trường, kinh tế - xã hội trong giai đoạn xây dựng được </w:t>
      </w:r>
      <w:r w:rsidR="00EB6FC2" w:rsidRPr="00542B23">
        <w:rPr>
          <w:szCs w:val="28"/>
        </w:rPr>
        <w:t>trình bày trong bảng dưới đây.</w:t>
      </w:r>
    </w:p>
    <w:p w14:paraId="03B2EA3A" w14:textId="6B2258C1" w:rsidR="00145564" w:rsidRPr="00542B23" w:rsidRDefault="00E53C85" w:rsidP="00DA1E60">
      <w:pPr>
        <w:pStyle w:val="Caption"/>
        <w:rPr>
          <w:rFonts w:cs="Times New Roman"/>
          <w:color w:val="auto"/>
          <w:sz w:val="28"/>
          <w:szCs w:val="28"/>
          <w:lang w:val="vi-VN"/>
        </w:rPr>
      </w:pPr>
      <w:bookmarkStart w:id="571" w:name="_Toc185336562"/>
      <w:r w:rsidRPr="00542B23">
        <w:rPr>
          <w:rFonts w:cs="Times New Roman"/>
          <w:color w:val="auto"/>
          <w:sz w:val="28"/>
          <w:szCs w:val="28"/>
          <w:lang w:val="vi-VN"/>
        </w:rPr>
        <w:t>Bảng 4.</w:t>
      </w:r>
      <w:r w:rsidR="00DA1E60" w:rsidRPr="00542B23">
        <w:rPr>
          <w:rFonts w:cs="Times New Roman"/>
          <w:color w:val="auto"/>
          <w:sz w:val="28"/>
          <w:szCs w:val="28"/>
        </w:rPr>
        <w:fldChar w:fldCharType="begin"/>
      </w:r>
      <w:r w:rsidR="00DA1E60" w:rsidRPr="00542B23">
        <w:rPr>
          <w:rFonts w:cs="Times New Roman"/>
          <w:color w:val="auto"/>
          <w:sz w:val="28"/>
          <w:szCs w:val="28"/>
          <w:lang w:val="vi-VN"/>
        </w:rPr>
        <w:instrText xml:space="preserve"> SEQ Bảng_4. \* ARABIC </w:instrText>
      </w:r>
      <w:r w:rsidR="00DA1E60" w:rsidRPr="00542B23">
        <w:rPr>
          <w:rFonts w:cs="Times New Roman"/>
          <w:color w:val="auto"/>
          <w:sz w:val="28"/>
          <w:szCs w:val="28"/>
        </w:rPr>
        <w:fldChar w:fldCharType="separate"/>
      </w:r>
      <w:r w:rsidR="00B0272F" w:rsidRPr="00542B23">
        <w:rPr>
          <w:rFonts w:cs="Times New Roman"/>
          <w:noProof/>
          <w:color w:val="auto"/>
          <w:sz w:val="28"/>
          <w:szCs w:val="28"/>
          <w:lang w:val="vi-VN"/>
        </w:rPr>
        <w:t>1</w:t>
      </w:r>
      <w:r w:rsidR="00DA1E60" w:rsidRPr="00542B23">
        <w:rPr>
          <w:rFonts w:cs="Times New Roman"/>
          <w:color w:val="auto"/>
          <w:sz w:val="28"/>
          <w:szCs w:val="28"/>
        </w:rPr>
        <w:fldChar w:fldCharType="end"/>
      </w:r>
      <w:r w:rsidR="00E04956" w:rsidRPr="00542B23">
        <w:rPr>
          <w:rFonts w:cs="Times New Roman"/>
          <w:color w:val="auto"/>
          <w:sz w:val="28"/>
          <w:szCs w:val="28"/>
          <w:lang w:val="vi-VN"/>
        </w:rPr>
        <w:t>:</w:t>
      </w:r>
      <w:r w:rsidR="00145564" w:rsidRPr="00542B23">
        <w:rPr>
          <w:rFonts w:cs="Times New Roman"/>
          <w:color w:val="auto"/>
          <w:sz w:val="28"/>
          <w:szCs w:val="28"/>
          <w:lang w:val="vi-VN"/>
        </w:rPr>
        <w:t xml:space="preserve"> Các hoạt động và nguồn gây tác động trong giai đoạn xây dựng</w:t>
      </w:r>
      <w:bookmarkEnd w:id="571"/>
    </w:p>
    <w:tbl>
      <w:tblPr>
        <w:tblStyle w:val="TableGrid"/>
        <w:tblW w:w="0" w:type="auto"/>
        <w:tblLook w:val="04A0" w:firstRow="1" w:lastRow="0" w:firstColumn="1" w:lastColumn="0" w:noHBand="0" w:noVBand="1"/>
      </w:tblPr>
      <w:tblGrid>
        <w:gridCol w:w="1276"/>
        <w:gridCol w:w="1946"/>
        <w:gridCol w:w="3260"/>
        <w:gridCol w:w="2580"/>
      </w:tblGrid>
      <w:tr w:rsidR="00542B23" w:rsidRPr="00542B23" w14:paraId="6EACC33F" w14:textId="77777777" w:rsidTr="00356487">
        <w:tc>
          <w:tcPr>
            <w:tcW w:w="1313" w:type="dxa"/>
            <w:vAlign w:val="center"/>
          </w:tcPr>
          <w:p w14:paraId="0219377C" w14:textId="37437F9B" w:rsidR="00874C88" w:rsidRPr="00542B23" w:rsidRDefault="00874C88" w:rsidP="00FF6C59">
            <w:pPr>
              <w:pStyle w:val="ListParagraph"/>
              <w:spacing w:before="40" w:after="40" w:line="240" w:lineRule="auto"/>
              <w:ind w:left="0" w:firstLine="0"/>
              <w:jc w:val="center"/>
              <w:rPr>
                <w:b/>
                <w:szCs w:val="28"/>
                <w:lang w:val="en-US"/>
              </w:rPr>
            </w:pPr>
            <w:r w:rsidRPr="00542B23">
              <w:rPr>
                <w:b/>
                <w:szCs w:val="28"/>
                <w:lang w:val="en-US"/>
              </w:rPr>
              <w:t>TT</w:t>
            </w:r>
          </w:p>
        </w:tc>
        <w:tc>
          <w:tcPr>
            <w:tcW w:w="1995" w:type="dxa"/>
            <w:vAlign w:val="center"/>
          </w:tcPr>
          <w:p w14:paraId="1C7236DD" w14:textId="77777777" w:rsidR="00874C88" w:rsidRPr="00542B23" w:rsidRDefault="00874C88" w:rsidP="00FF6C59">
            <w:pPr>
              <w:pStyle w:val="ListParagraph"/>
              <w:spacing w:before="40" w:after="40" w:line="240" w:lineRule="auto"/>
              <w:ind w:left="0" w:firstLine="0"/>
              <w:jc w:val="center"/>
              <w:rPr>
                <w:b/>
                <w:szCs w:val="28"/>
                <w:lang w:val="en-US"/>
              </w:rPr>
            </w:pPr>
            <w:r w:rsidRPr="00542B23">
              <w:rPr>
                <w:b/>
                <w:szCs w:val="28"/>
                <w:lang w:val="en-US"/>
              </w:rPr>
              <w:t>Môi trường</w:t>
            </w:r>
          </w:p>
        </w:tc>
        <w:tc>
          <w:tcPr>
            <w:tcW w:w="3381" w:type="dxa"/>
          </w:tcPr>
          <w:p w14:paraId="64AF7335" w14:textId="77777777" w:rsidR="00874C88" w:rsidRPr="00542B23" w:rsidRDefault="00874C88" w:rsidP="00FF6C59">
            <w:pPr>
              <w:pStyle w:val="ListParagraph"/>
              <w:spacing w:before="40" w:after="40" w:line="240" w:lineRule="auto"/>
              <w:ind w:left="0" w:firstLine="0"/>
              <w:jc w:val="center"/>
              <w:rPr>
                <w:b/>
                <w:szCs w:val="28"/>
                <w:lang w:val="en-US"/>
              </w:rPr>
            </w:pPr>
            <w:r w:rsidRPr="00542B23">
              <w:rPr>
                <w:b/>
                <w:szCs w:val="28"/>
                <w:lang w:val="en-US"/>
              </w:rPr>
              <w:t>Các hoạt động</w:t>
            </w:r>
          </w:p>
        </w:tc>
        <w:tc>
          <w:tcPr>
            <w:tcW w:w="2655" w:type="dxa"/>
          </w:tcPr>
          <w:p w14:paraId="39E3AE91" w14:textId="77777777" w:rsidR="00874C88" w:rsidRPr="00542B23" w:rsidRDefault="00874C88" w:rsidP="00FF6C59">
            <w:pPr>
              <w:pStyle w:val="ListParagraph"/>
              <w:spacing w:before="40" w:after="40" w:line="240" w:lineRule="auto"/>
              <w:ind w:left="0" w:firstLine="0"/>
              <w:jc w:val="center"/>
              <w:rPr>
                <w:b/>
                <w:szCs w:val="28"/>
                <w:lang w:val="en-US"/>
              </w:rPr>
            </w:pPr>
            <w:r w:rsidRPr="00542B23">
              <w:rPr>
                <w:b/>
                <w:szCs w:val="28"/>
                <w:lang w:val="en-US"/>
              </w:rPr>
              <w:t>Các tác động</w:t>
            </w:r>
          </w:p>
        </w:tc>
      </w:tr>
      <w:tr w:rsidR="00542B23" w:rsidRPr="00542B23" w14:paraId="3FC1721D" w14:textId="77777777" w:rsidTr="00356487">
        <w:tc>
          <w:tcPr>
            <w:tcW w:w="1313" w:type="dxa"/>
            <w:vAlign w:val="center"/>
          </w:tcPr>
          <w:p w14:paraId="74CB282B"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1</w:t>
            </w:r>
          </w:p>
        </w:tc>
        <w:tc>
          <w:tcPr>
            <w:tcW w:w="1995" w:type="dxa"/>
            <w:vAlign w:val="center"/>
          </w:tcPr>
          <w:p w14:paraId="30D0E332"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Nước thải</w:t>
            </w:r>
          </w:p>
        </w:tc>
        <w:tc>
          <w:tcPr>
            <w:tcW w:w="3381" w:type="dxa"/>
            <w:vAlign w:val="center"/>
          </w:tcPr>
          <w:p w14:paraId="58A8CC74" w14:textId="77777777" w:rsidR="00874C88" w:rsidRPr="00542B23" w:rsidRDefault="00874C88" w:rsidP="00FF6C59">
            <w:pPr>
              <w:spacing w:before="40" w:after="40" w:line="240" w:lineRule="auto"/>
              <w:ind w:firstLine="0"/>
              <w:rPr>
                <w:szCs w:val="28"/>
                <w:lang w:val="en-US"/>
              </w:rPr>
            </w:pPr>
            <w:r w:rsidRPr="00542B23">
              <w:rPr>
                <w:szCs w:val="28"/>
                <w:lang w:val="en-US"/>
              </w:rPr>
              <w:t>- Sinh hoạt của các công nhân tại công trường;</w:t>
            </w:r>
          </w:p>
          <w:p w14:paraId="5EB86F6E" w14:textId="77777777" w:rsidR="00874C88" w:rsidRPr="00542B23" w:rsidRDefault="00874C88" w:rsidP="00FF6C59">
            <w:pPr>
              <w:spacing w:before="40" w:after="40" w:line="240" w:lineRule="auto"/>
              <w:ind w:firstLine="0"/>
              <w:rPr>
                <w:szCs w:val="28"/>
                <w:lang w:val="en-US"/>
              </w:rPr>
            </w:pPr>
            <w:r w:rsidRPr="00542B23">
              <w:rPr>
                <w:szCs w:val="28"/>
                <w:lang w:val="en-US"/>
              </w:rPr>
              <w:lastRenderedPageBreak/>
              <w:t>- Hoạt động thi công tại công trường.</w:t>
            </w:r>
          </w:p>
        </w:tc>
        <w:tc>
          <w:tcPr>
            <w:tcW w:w="2655" w:type="dxa"/>
          </w:tcPr>
          <w:p w14:paraId="6497C160" w14:textId="77777777" w:rsidR="00874C88" w:rsidRPr="00542B23" w:rsidRDefault="00874C88" w:rsidP="00FF6C59">
            <w:pPr>
              <w:spacing w:before="40" w:after="40" w:line="240" w:lineRule="auto"/>
              <w:ind w:firstLine="0"/>
              <w:rPr>
                <w:szCs w:val="28"/>
                <w:lang w:val="en-US"/>
              </w:rPr>
            </w:pPr>
            <w:r w:rsidRPr="00542B23">
              <w:rPr>
                <w:szCs w:val="28"/>
                <w:lang w:val="en-US"/>
              </w:rPr>
              <w:lastRenderedPageBreak/>
              <w:t>- Nước thải sinh hoạt của công nhân;</w:t>
            </w:r>
          </w:p>
          <w:p w14:paraId="2CE267BA" w14:textId="77777777" w:rsidR="00874C88" w:rsidRPr="00542B23" w:rsidRDefault="00874C88" w:rsidP="00FF6C59">
            <w:pPr>
              <w:spacing w:before="40" w:after="40" w:line="240" w:lineRule="auto"/>
              <w:ind w:firstLine="0"/>
              <w:rPr>
                <w:szCs w:val="28"/>
                <w:lang w:val="en-US"/>
              </w:rPr>
            </w:pPr>
            <w:r w:rsidRPr="00542B23">
              <w:rPr>
                <w:szCs w:val="28"/>
                <w:lang w:val="en-US"/>
              </w:rPr>
              <w:lastRenderedPageBreak/>
              <w:t>- Nước thải xây dựng từ hoạt động thi công xây dựng;</w:t>
            </w:r>
          </w:p>
          <w:p w14:paraId="04B21AF9" w14:textId="77777777" w:rsidR="00874C88" w:rsidRPr="00542B23" w:rsidRDefault="00874C88" w:rsidP="00FF6C59">
            <w:pPr>
              <w:spacing w:before="40" w:after="40" w:line="240" w:lineRule="auto"/>
              <w:ind w:firstLine="0"/>
              <w:rPr>
                <w:szCs w:val="28"/>
                <w:lang w:val="en-US"/>
              </w:rPr>
            </w:pPr>
            <w:r w:rsidRPr="00542B23">
              <w:rPr>
                <w:szCs w:val="28"/>
                <w:lang w:val="en-US"/>
              </w:rPr>
              <w:t>- Nước mưa chảy tràn.</w:t>
            </w:r>
          </w:p>
        </w:tc>
      </w:tr>
      <w:tr w:rsidR="00542B23" w:rsidRPr="00542B23" w14:paraId="5C87AB49" w14:textId="77777777" w:rsidTr="00356487">
        <w:tc>
          <w:tcPr>
            <w:tcW w:w="1313" w:type="dxa"/>
            <w:vAlign w:val="center"/>
          </w:tcPr>
          <w:p w14:paraId="7B438A17"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2</w:t>
            </w:r>
          </w:p>
        </w:tc>
        <w:tc>
          <w:tcPr>
            <w:tcW w:w="1995" w:type="dxa"/>
            <w:vAlign w:val="center"/>
          </w:tcPr>
          <w:p w14:paraId="6915801A"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Bụi, khí thải</w:t>
            </w:r>
          </w:p>
        </w:tc>
        <w:tc>
          <w:tcPr>
            <w:tcW w:w="3381" w:type="dxa"/>
            <w:vAlign w:val="center"/>
          </w:tcPr>
          <w:p w14:paraId="78E04713" w14:textId="77777777" w:rsidR="00874C88" w:rsidRPr="00542B23" w:rsidRDefault="00874C88" w:rsidP="00FF6C59">
            <w:pPr>
              <w:spacing w:before="40" w:after="40" w:line="240" w:lineRule="auto"/>
              <w:ind w:firstLine="0"/>
              <w:rPr>
                <w:szCs w:val="28"/>
                <w:lang w:val="en-US"/>
              </w:rPr>
            </w:pPr>
            <w:r w:rsidRPr="00542B23">
              <w:rPr>
                <w:szCs w:val="28"/>
                <w:lang w:val="en-US"/>
              </w:rPr>
              <w:t>- Vận chuyển nguyên vật liệu;</w:t>
            </w:r>
          </w:p>
          <w:p w14:paraId="4F1397BE" w14:textId="77777777" w:rsidR="00874C88" w:rsidRPr="00542B23" w:rsidRDefault="00874C88" w:rsidP="00FF6C59">
            <w:pPr>
              <w:spacing w:before="40" w:after="40" w:line="240" w:lineRule="auto"/>
              <w:ind w:firstLine="0"/>
              <w:rPr>
                <w:szCs w:val="28"/>
                <w:lang w:val="en-US"/>
              </w:rPr>
            </w:pPr>
            <w:r w:rsidRPr="00542B23">
              <w:rPr>
                <w:szCs w:val="28"/>
                <w:lang w:val="en-US"/>
              </w:rPr>
              <w:t>- Dự trữ, bảo quản nhiên nguyên vật liệu;</w:t>
            </w:r>
          </w:p>
          <w:p w14:paraId="3DB126F8" w14:textId="371AB347" w:rsidR="00874C88" w:rsidRPr="00542B23" w:rsidRDefault="00874C88" w:rsidP="00FF6C59">
            <w:pPr>
              <w:spacing w:before="40" w:after="40" w:line="240" w:lineRule="auto"/>
              <w:ind w:firstLine="0"/>
              <w:rPr>
                <w:szCs w:val="28"/>
                <w:lang w:val="en-US"/>
              </w:rPr>
            </w:pPr>
            <w:r w:rsidRPr="00542B23">
              <w:rPr>
                <w:szCs w:val="28"/>
                <w:lang w:val="en-US"/>
              </w:rPr>
              <w:t>- Xây dựng các công trình;</w:t>
            </w:r>
          </w:p>
          <w:p w14:paraId="5030D4DB" w14:textId="64CA11D3" w:rsidR="00874C88" w:rsidRPr="00542B23" w:rsidRDefault="00874C88" w:rsidP="00FF6C59">
            <w:pPr>
              <w:spacing w:before="40" w:after="40" w:line="240" w:lineRule="auto"/>
              <w:ind w:firstLine="0"/>
              <w:rPr>
                <w:szCs w:val="28"/>
                <w:lang w:val="en-US"/>
              </w:rPr>
            </w:pPr>
          </w:p>
        </w:tc>
        <w:tc>
          <w:tcPr>
            <w:tcW w:w="2655" w:type="dxa"/>
          </w:tcPr>
          <w:p w14:paraId="7C62AA73" w14:textId="77777777" w:rsidR="00874C88" w:rsidRPr="00542B23" w:rsidRDefault="00874C88" w:rsidP="00FF6C59">
            <w:pPr>
              <w:spacing w:before="40" w:after="40" w:line="240" w:lineRule="auto"/>
              <w:ind w:firstLine="0"/>
              <w:rPr>
                <w:szCs w:val="28"/>
                <w:lang w:val="en-US"/>
              </w:rPr>
            </w:pPr>
            <w:r w:rsidRPr="00542B23">
              <w:rPr>
                <w:szCs w:val="28"/>
                <w:lang w:val="en-US"/>
              </w:rPr>
              <w:t>- Bụi do tập kết nguyên vật liệu;</w:t>
            </w:r>
          </w:p>
          <w:p w14:paraId="7031F642" w14:textId="77777777" w:rsidR="00874C88" w:rsidRPr="00542B23" w:rsidRDefault="00874C88" w:rsidP="00FF6C59">
            <w:pPr>
              <w:spacing w:before="40" w:after="40" w:line="240" w:lineRule="auto"/>
              <w:ind w:firstLine="0"/>
              <w:rPr>
                <w:szCs w:val="28"/>
                <w:lang w:val="en-US"/>
              </w:rPr>
            </w:pPr>
            <w:r w:rsidRPr="00542B23">
              <w:rPr>
                <w:szCs w:val="28"/>
                <w:lang w:val="en-US"/>
              </w:rPr>
              <w:t>- Khí thải từ phương tiện giao thông vận chuyển;</w:t>
            </w:r>
          </w:p>
          <w:p w14:paraId="47C1452D" w14:textId="77777777" w:rsidR="00874C88" w:rsidRPr="00542B23" w:rsidRDefault="00874C88" w:rsidP="00FF6C59">
            <w:pPr>
              <w:spacing w:before="40" w:after="40" w:line="240" w:lineRule="auto"/>
              <w:ind w:firstLine="0"/>
              <w:rPr>
                <w:szCs w:val="28"/>
                <w:lang w:val="en-US"/>
              </w:rPr>
            </w:pPr>
            <w:r w:rsidRPr="00542B23">
              <w:rPr>
                <w:szCs w:val="28"/>
                <w:lang w:val="en-US"/>
              </w:rPr>
              <w:t>-Khí thải của các phương tiện thi công, hoạt động thi công.</w:t>
            </w:r>
          </w:p>
        </w:tc>
      </w:tr>
      <w:tr w:rsidR="00542B23" w:rsidRPr="00542B23" w14:paraId="61F5CDF3" w14:textId="77777777" w:rsidTr="00356487">
        <w:tc>
          <w:tcPr>
            <w:tcW w:w="1313" w:type="dxa"/>
            <w:vAlign w:val="center"/>
          </w:tcPr>
          <w:p w14:paraId="5BC2E47D"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3</w:t>
            </w:r>
          </w:p>
        </w:tc>
        <w:tc>
          <w:tcPr>
            <w:tcW w:w="1995" w:type="dxa"/>
            <w:vAlign w:val="center"/>
          </w:tcPr>
          <w:p w14:paraId="5EC46880"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Chất thải rắn</w:t>
            </w:r>
          </w:p>
        </w:tc>
        <w:tc>
          <w:tcPr>
            <w:tcW w:w="3381" w:type="dxa"/>
            <w:vAlign w:val="center"/>
          </w:tcPr>
          <w:p w14:paraId="2FE9CF37" w14:textId="165C8CA7" w:rsidR="00874C88" w:rsidRPr="00542B23" w:rsidRDefault="00874C88" w:rsidP="00FF6C59">
            <w:pPr>
              <w:spacing w:before="40" w:after="40" w:line="240" w:lineRule="auto"/>
              <w:ind w:firstLine="0"/>
              <w:rPr>
                <w:szCs w:val="28"/>
                <w:lang w:val="en-US"/>
              </w:rPr>
            </w:pPr>
            <w:r w:rsidRPr="00542B23">
              <w:rPr>
                <w:szCs w:val="28"/>
                <w:lang w:val="en-US"/>
              </w:rPr>
              <w:t>- Xây dựng các hạng mục công trình;</w:t>
            </w:r>
          </w:p>
          <w:p w14:paraId="410227D3" w14:textId="77777777" w:rsidR="00874C88" w:rsidRPr="00542B23" w:rsidRDefault="00874C88" w:rsidP="00FF6C59">
            <w:pPr>
              <w:spacing w:before="40" w:after="40" w:line="240" w:lineRule="auto"/>
              <w:ind w:firstLine="0"/>
              <w:rPr>
                <w:szCs w:val="28"/>
                <w:lang w:val="en-US"/>
              </w:rPr>
            </w:pPr>
            <w:r w:rsidRPr="00542B23">
              <w:rPr>
                <w:szCs w:val="28"/>
                <w:lang w:val="en-US"/>
              </w:rPr>
              <w:t>- Sinh hoạt của công nhân.</w:t>
            </w:r>
          </w:p>
        </w:tc>
        <w:tc>
          <w:tcPr>
            <w:tcW w:w="2655" w:type="dxa"/>
          </w:tcPr>
          <w:p w14:paraId="0ABE9243" w14:textId="77777777" w:rsidR="00874C88" w:rsidRPr="00542B23" w:rsidRDefault="00874C88" w:rsidP="00FF6C59">
            <w:pPr>
              <w:spacing w:before="40" w:after="40" w:line="240" w:lineRule="auto"/>
              <w:ind w:firstLine="0"/>
              <w:rPr>
                <w:szCs w:val="28"/>
                <w:lang w:val="en-US"/>
              </w:rPr>
            </w:pPr>
            <w:r w:rsidRPr="00542B23">
              <w:rPr>
                <w:szCs w:val="28"/>
                <w:lang w:val="en-US"/>
              </w:rPr>
              <w:t>- Chất thải rắn xây dựng;</w:t>
            </w:r>
          </w:p>
          <w:p w14:paraId="4BFDC831" w14:textId="76DC8CFD" w:rsidR="00874C88" w:rsidRPr="00542B23" w:rsidRDefault="00874C88" w:rsidP="00FF6C59">
            <w:pPr>
              <w:spacing w:before="40" w:after="40" w:line="240" w:lineRule="auto"/>
              <w:ind w:firstLine="0"/>
              <w:rPr>
                <w:szCs w:val="28"/>
                <w:lang w:val="en-US"/>
              </w:rPr>
            </w:pPr>
            <w:r w:rsidRPr="00542B23">
              <w:rPr>
                <w:szCs w:val="28"/>
                <w:lang w:val="en-US"/>
              </w:rPr>
              <w:t xml:space="preserve">- Chất thải rắn: giấy vụn, bao bì </w:t>
            </w:r>
            <w:proofErr w:type="gramStart"/>
            <w:r w:rsidRPr="00542B23">
              <w:rPr>
                <w:szCs w:val="28"/>
                <w:lang w:val="en-US"/>
              </w:rPr>
              <w:t>nilon,bìa</w:t>
            </w:r>
            <w:proofErr w:type="gramEnd"/>
            <w:r w:rsidRPr="00542B23">
              <w:rPr>
                <w:szCs w:val="28"/>
                <w:lang w:val="en-US"/>
              </w:rPr>
              <w:t xml:space="preserve"> carton, thực phẩm, sắt vụn,…</w:t>
            </w:r>
          </w:p>
        </w:tc>
      </w:tr>
      <w:tr w:rsidR="00542B23" w:rsidRPr="00542B23" w14:paraId="3F39712B" w14:textId="77777777" w:rsidTr="00356487">
        <w:tc>
          <w:tcPr>
            <w:tcW w:w="1313" w:type="dxa"/>
            <w:vAlign w:val="center"/>
          </w:tcPr>
          <w:p w14:paraId="2DEACE6D"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4</w:t>
            </w:r>
          </w:p>
        </w:tc>
        <w:tc>
          <w:tcPr>
            <w:tcW w:w="1995" w:type="dxa"/>
            <w:vAlign w:val="center"/>
          </w:tcPr>
          <w:p w14:paraId="23FDFBB3" w14:textId="77777777" w:rsidR="00874C88" w:rsidRPr="00542B23" w:rsidRDefault="00874C88" w:rsidP="00FF6C59">
            <w:pPr>
              <w:pStyle w:val="ListParagraph"/>
              <w:spacing w:before="40" w:after="40" w:line="240" w:lineRule="auto"/>
              <w:ind w:left="0" w:firstLine="0"/>
              <w:jc w:val="center"/>
              <w:rPr>
                <w:szCs w:val="28"/>
                <w:lang w:val="en-US"/>
              </w:rPr>
            </w:pPr>
            <w:r w:rsidRPr="00542B23">
              <w:rPr>
                <w:szCs w:val="28"/>
                <w:lang w:val="en-US"/>
              </w:rPr>
              <w:t>Chất thải nguy hại</w:t>
            </w:r>
          </w:p>
        </w:tc>
        <w:tc>
          <w:tcPr>
            <w:tcW w:w="3381" w:type="dxa"/>
            <w:vAlign w:val="center"/>
          </w:tcPr>
          <w:p w14:paraId="6118BC06" w14:textId="24EED66E" w:rsidR="00874C88" w:rsidRPr="00542B23" w:rsidRDefault="00874C88" w:rsidP="00FF6C59">
            <w:pPr>
              <w:spacing w:before="40" w:after="40" w:line="240" w:lineRule="auto"/>
              <w:ind w:firstLine="0"/>
              <w:rPr>
                <w:szCs w:val="28"/>
              </w:rPr>
            </w:pPr>
            <w:r w:rsidRPr="00542B23">
              <w:rPr>
                <w:szCs w:val="28"/>
                <w:lang w:val="en-US"/>
              </w:rPr>
              <w:t xml:space="preserve">- </w:t>
            </w:r>
            <w:r w:rsidR="001B1A1D" w:rsidRPr="00542B23">
              <w:rPr>
                <w:szCs w:val="28"/>
                <w:lang w:val="en-US"/>
              </w:rPr>
              <w:t>Hoạt</w:t>
            </w:r>
            <w:r w:rsidR="001B1A1D" w:rsidRPr="00542B23">
              <w:rPr>
                <w:szCs w:val="28"/>
              </w:rPr>
              <w:t xml:space="preserve"> động thi công xây dựng các công trình</w:t>
            </w:r>
          </w:p>
        </w:tc>
        <w:tc>
          <w:tcPr>
            <w:tcW w:w="2655" w:type="dxa"/>
            <w:shd w:val="clear" w:color="auto" w:fill="auto"/>
          </w:tcPr>
          <w:p w14:paraId="0CF21C6E" w14:textId="77777777" w:rsidR="00874C88" w:rsidRPr="00542B23" w:rsidRDefault="00874C88" w:rsidP="00FF6C59">
            <w:pPr>
              <w:spacing w:before="40" w:after="40" w:line="240" w:lineRule="auto"/>
              <w:ind w:firstLine="0"/>
              <w:rPr>
                <w:szCs w:val="28"/>
              </w:rPr>
            </w:pPr>
            <w:r w:rsidRPr="00542B23">
              <w:rPr>
                <w:szCs w:val="28"/>
              </w:rPr>
              <w:t>Dầu mỡ rò rỉ trong quá trình thi công, hàn xì, bao bì đựng sơn, dầu, hóa chất, bóng đèn, ắc quy,…</w:t>
            </w:r>
          </w:p>
        </w:tc>
      </w:tr>
    </w:tbl>
    <w:p w14:paraId="23FC6270" w14:textId="5F51C8AA" w:rsidR="00874C88" w:rsidRPr="00542B23" w:rsidRDefault="00874C88" w:rsidP="00073EE0">
      <w:pPr>
        <w:spacing w:before="120" w:after="120" w:line="240" w:lineRule="auto"/>
        <w:ind w:firstLine="0"/>
        <w:rPr>
          <w:i/>
          <w:szCs w:val="28"/>
        </w:rPr>
      </w:pPr>
      <w:r w:rsidRPr="00542B23">
        <w:rPr>
          <w:i/>
          <w:szCs w:val="28"/>
        </w:rPr>
        <w:t>Các tác động môi trường của dự án trong giai đoạn thi công như sau:</w:t>
      </w:r>
    </w:p>
    <w:p w14:paraId="418FF1DC" w14:textId="56A50F0E" w:rsidR="000027C9" w:rsidRPr="00542B23" w:rsidRDefault="000027C9" w:rsidP="00073EE0">
      <w:pPr>
        <w:spacing w:before="120" w:after="120" w:line="240" w:lineRule="auto"/>
        <w:ind w:firstLine="0"/>
        <w:rPr>
          <w:b/>
          <w:i/>
          <w:szCs w:val="28"/>
        </w:rPr>
      </w:pPr>
      <w:r w:rsidRPr="00542B23">
        <w:rPr>
          <w:b/>
          <w:i/>
          <w:szCs w:val="28"/>
        </w:rPr>
        <w:t>1/ Chất thải rắn thông thường</w:t>
      </w:r>
    </w:p>
    <w:p w14:paraId="4A3E4EA7" w14:textId="77777777" w:rsidR="000027C9" w:rsidRPr="00542B23" w:rsidRDefault="000027C9" w:rsidP="00073EE0">
      <w:pPr>
        <w:spacing w:before="120" w:after="120" w:line="240" w:lineRule="auto"/>
        <w:rPr>
          <w:szCs w:val="28"/>
        </w:rPr>
      </w:pPr>
      <w:r w:rsidRPr="00542B23">
        <w:rPr>
          <w:szCs w:val="28"/>
        </w:rPr>
        <w:t>Trong giai đoạn thi công xây dựng, chất thải rắn phát sinh từ các nguồn gồm:</w:t>
      </w:r>
    </w:p>
    <w:p w14:paraId="535C2C51" w14:textId="77777777" w:rsidR="000027C9" w:rsidRPr="00542B23" w:rsidRDefault="000027C9" w:rsidP="00073EE0">
      <w:pPr>
        <w:spacing w:before="120" w:after="120" w:line="240" w:lineRule="auto"/>
        <w:rPr>
          <w:szCs w:val="28"/>
        </w:rPr>
      </w:pPr>
      <w:r w:rsidRPr="00542B23">
        <w:rPr>
          <w:szCs w:val="28"/>
        </w:rPr>
        <w:t xml:space="preserve">- Chất thải rắn sinh hoạt. </w:t>
      </w:r>
    </w:p>
    <w:p w14:paraId="121CFC7D" w14:textId="738AA8E0" w:rsidR="000027C9" w:rsidRPr="00542B23" w:rsidRDefault="000027C9" w:rsidP="00073EE0">
      <w:pPr>
        <w:spacing w:before="120" w:after="120" w:line="240" w:lineRule="auto"/>
        <w:rPr>
          <w:rFonts w:eastAsia="Times New Roman"/>
          <w:szCs w:val="28"/>
          <w:lang w:eastAsia="en-US"/>
        </w:rPr>
      </w:pPr>
      <w:r w:rsidRPr="00542B23">
        <w:rPr>
          <w:szCs w:val="28"/>
        </w:rPr>
        <w:t>- Chất thải xây dựng.</w:t>
      </w:r>
      <w:r w:rsidR="00EB6FC2" w:rsidRPr="00542B23">
        <w:rPr>
          <w:szCs w:val="28"/>
        </w:rPr>
        <w:t xml:space="preserve"> </w:t>
      </w:r>
    </w:p>
    <w:p w14:paraId="7D0F11D0" w14:textId="77777777" w:rsidR="000027C9" w:rsidRPr="00542B23" w:rsidRDefault="000027C9" w:rsidP="00073EE0">
      <w:pPr>
        <w:spacing w:before="120" w:after="120" w:line="240" w:lineRule="auto"/>
        <w:ind w:firstLine="0"/>
        <w:rPr>
          <w:b/>
          <w:bCs/>
          <w:i/>
          <w:szCs w:val="28"/>
        </w:rPr>
      </w:pPr>
      <w:r w:rsidRPr="00542B23">
        <w:rPr>
          <w:b/>
          <w:bCs/>
          <w:i/>
          <w:szCs w:val="28"/>
        </w:rPr>
        <w:t xml:space="preserve">a. Chất thải rắn </w:t>
      </w:r>
      <w:r w:rsidRPr="00542B23">
        <w:rPr>
          <w:rFonts w:eastAsia="Times New Roman"/>
          <w:b/>
          <w:i/>
          <w:szCs w:val="28"/>
          <w:lang w:eastAsia="en-US"/>
        </w:rPr>
        <w:t>sinh</w:t>
      </w:r>
      <w:r w:rsidRPr="00542B23">
        <w:rPr>
          <w:b/>
          <w:bCs/>
          <w:i/>
          <w:szCs w:val="28"/>
        </w:rPr>
        <w:t xml:space="preserve"> hoạt trong quá trình xây dựng</w:t>
      </w:r>
    </w:p>
    <w:p w14:paraId="462B4090" w14:textId="77777777" w:rsidR="000027C9" w:rsidRPr="00542B23" w:rsidRDefault="000027C9" w:rsidP="00073EE0">
      <w:pPr>
        <w:spacing w:before="120" w:after="120" w:line="240" w:lineRule="auto"/>
        <w:ind w:firstLine="720"/>
        <w:rPr>
          <w:rFonts w:eastAsia="Calibri"/>
          <w:szCs w:val="28"/>
        </w:rPr>
      </w:pPr>
      <w:r w:rsidRPr="00542B23">
        <w:rPr>
          <w:rFonts w:eastAsia="Calibri"/>
          <w:szCs w:val="28"/>
        </w:rPr>
        <w:t xml:space="preserve">- </w:t>
      </w:r>
      <w:r w:rsidRPr="00542B23">
        <w:rPr>
          <w:rFonts w:eastAsia="Calibri"/>
          <w:b/>
          <w:szCs w:val="28"/>
        </w:rPr>
        <w:t>Nguồn phát sinh</w:t>
      </w:r>
      <w:r w:rsidRPr="00542B23">
        <w:rPr>
          <w:rFonts w:eastAsia="Calibri"/>
          <w:szCs w:val="28"/>
        </w:rPr>
        <w:t xml:space="preserve">: </w:t>
      </w:r>
      <w:r w:rsidRPr="00542B23">
        <w:rPr>
          <w:spacing w:val="-4"/>
          <w:szCs w:val="28"/>
          <w:lang w:val="de-DE"/>
        </w:rPr>
        <w:t>Từ hoạt động sinh hoạt của cán bộ chỉ huy công trường, chuyên gia xây dựng, công nhân làm việc trên công trường...</w:t>
      </w:r>
    </w:p>
    <w:p w14:paraId="0458B2A7" w14:textId="77777777" w:rsidR="000027C9" w:rsidRPr="00542B23" w:rsidRDefault="000027C9" w:rsidP="00073EE0">
      <w:pPr>
        <w:spacing w:before="120" w:after="120" w:line="240" w:lineRule="auto"/>
        <w:ind w:firstLine="720"/>
        <w:rPr>
          <w:rFonts w:eastAsia="Calibri"/>
          <w:szCs w:val="28"/>
        </w:rPr>
      </w:pPr>
      <w:r w:rsidRPr="00542B23">
        <w:rPr>
          <w:rFonts w:eastAsia="Calibri"/>
          <w:szCs w:val="28"/>
        </w:rPr>
        <w:t xml:space="preserve">- </w:t>
      </w:r>
      <w:r w:rsidRPr="00542B23">
        <w:rPr>
          <w:rFonts w:eastAsia="Calibri"/>
          <w:b/>
          <w:szCs w:val="28"/>
        </w:rPr>
        <w:t>Thành phần</w:t>
      </w:r>
      <w:r w:rsidRPr="00542B23">
        <w:rPr>
          <w:rFonts w:eastAsia="Calibri"/>
          <w:szCs w:val="28"/>
        </w:rPr>
        <w:t xml:space="preserve">: </w:t>
      </w:r>
    </w:p>
    <w:p w14:paraId="59CA5814" w14:textId="45BB2C46" w:rsidR="000027C9" w:rsidRPr="00542B23" w:rsidRDefault="000027C9" w:rsidP="00073EE0">
      <w:pPr>
        <w:spacing w:before="120" w:after="120" w:line="240" w:lineRule="auto"/>
        <w:ind w:firstLine="720"/>
        <w:rPr>
          <w:spacing w:val="-4"/>
          <w:szCs w:val="28"/>
          <w:lang w:val="de-DE"/>
        </w:rPr>
      </w:pPr>
      <w:r w:rsidRPr="00542B23">
        <w:rPr>
          <w:spacing w:val="-4"/>
          <w:szCs w:val="28"/>
          <w:lang w:val="de-DE"/>
        </w:rPr>
        <w:t>+ Thành phần có khả năng tái chế, tậ</w:t>
      </w:r>
      <w:r w:rsidR="00E60BF5" w:rsidRPr="00542B23">
        <w:rPr>
          <w:spacing w:val="-4"/>
          <w:szCs w:val="28"/>
          <w:lang w:val="de-DE"/>
        </w:rPr>
        <w:t>n thu</w:t>
      </w:r>
      <w:r w:rsidRPr="00542B23">
        <w:rPr>
          <w:spacing w:val="-4"/>
          <w:szCs w:val="28"/>
          <w:lang w:val="de-DE"/>
        </w:rPr>
        <w:t>: Giấy vụn, bìa thùng carton, lon nước ngọt...</w:t>
      </w:r>
    </w:p>
    <w:p w14:paraId="42A1E5EF" w14:textId="79373FAC" w:rsidR="000027C9" w:rsidRPr="00542B23" w:rsidRDefault="000027C9" w:rsidP="00073EE0">
      <w:pPr>
        <w:spacing w:before="120" w:after="120" w:line="240" w:lineRule="auto"/>
        <w:ind w:firstLine="720"/>
        <w:rPr>
          <w:spacing w:val="-4"/>
          <w:szCs w:val="28"/>
          <w:lang w:val="de-DE"/>
        </w:rPr>
      </w:pPr>
      <w:r w:rsidRPr="00542B23">
        <w:rPr>
          <w:spacing w:val="-4"/>
          <w:szCs w:val="28"/>
          <w:lang w:val="de-DE"/>
        </w:rPr>
        <w:t>+ Thành phần không có khả năng tái chế, tậ</w:t>
      </w:r>
      <w:r w:rsidR="00E60BF5" w:rsidRPr="00542B23">
        <w:rPr>
          <w:spacing w:val="-4"/>
          <w:szCs w:val="28"/>
          <w:lang w:val="de-DE"/>
        </w:rPr>
        <w:t>n thu</w:t>
      </w:r>
      <w:r w:rsidRPr="00542B23">
        <w:rPr>
          <w:spacing w:val="-4"/>
          <w:szCs w:val="28"/>
          <w:lang w:val="de-DE"/>
        </w:rPr>
        <w:t xml:space="preserve">: Vỏ hoa quả, thức ăn thừa,... </w:t>
      </w:r>
    </w:p>
    <w:p w14:paraId="57FEE687" w14:textId="2B544DEF" w:rsidR="000027C9" w:rsidRPr="00542B23" w:rsidRDefault="000027C9" w:rsidP="00073EE0">
      <w:pPr>
        <w:tabs>
          <w:tab w:val="left" w:pos="9072"/>
        </w:tabs>
        <w:spacing w:before="120" w:after="120" w:line="240" w:lineRule="auto"/>
        <w:ind w:firstLine="709"/>
        <w:rPr>
          <w:szCs w:val="28"/>
          <w:lang w:val="da-DK"/>
        </w:rPr>
      </w:pPr>
      <w:r w:rsidRPr="00542B23">
        <w:rPr>
          <w:rFonts w:eastAsia="Calibri"/>
          <w:szCs w:val="28"/>
        </w:rPr>
        <w:t xml:space="preserve">- </w:t>
      </w:r>
      <w:r w:rsidRPr="00542B23">
        <w:rPr>
          <w:rFonts w:eastAsia="Calibri"/>
          <w:b/>
          <w:szCs w:val="28"/>
          <w:lang w:val="de-DE"/>
        </w:rPr>
        <w:t>Lượng phát sinh</w:t>
      </w:r>
      <w:r w:rsidRPr="00542B23">
        <w:rPr>
          <w:rFonts w:eastAsia="Calibri"/>
          <w:szCs w:val="28"/>
        </w:rPr>
        <w:t xml:space="preserve">: </w:t>
      </w:r>
      <w:r w:rsidR="00425860" w:rsidRPr="00542B23">
        <w:rPr>
          <w:szCs w:val="28"/>
          <w:lang w:val="da-DK"/>
        </w:rPr>
        <w:t xml:space="preserve">Căn cứ </w:t>
      </w:r>
      <w:r w:rsidR="00425860" w:rsidRPr="00542B23">
        <w:rPr>
          <w:iCs/>
          <w:szCs w:val="28"/>
          <w:lang w:val="da-DK"/>
        </w:rPr>
        <w:t xml:space="preserve">theo QCVN 01:2021 – quy chuẩn kỹ thuật quốc gia về quy hoạch xây dựng, lượng rác thải </w:t>
      </w:r>
      <w:r w:rsidR="00425860" w:rsidRPr="00542B23">
        <w:rPr>
          <w:szCs w:val="28"/>
          <w:lang w:val="da-DK"/>
        </w:rPr>
        <w:t xml:space="preserve">trung bình của mỗi công nhân lao động </w:t>
      </w:r>
      <w:r w:rsidR="00425860" w:rsidRPr="00542B23">
        <w:rPr>
          <w:szCs w:val="28"/>
          <w:lang w:val="da-DK"/>
        </w:rPr>
        <w:lastRenderedPageBreak/>
        <w:t>thả</w:t>
      </w:r>
      <w:r w:rsidR="00B05D1F" w:rsidRPr="00542B23">
        <w:rPr>
          <w:szCs w:val="28"/>
          <w:lang w:val="da-DK"/>
        </w:rPr>
        <w:t xml:space="preserve">i ra là </w:t>
      </w:r>
      <w:r w:rsidR="00DF3BBB" w:rsidRPr="00542B23">
        <w:rPr>
          <w:szCs w:val="28"/>
          <w:lang w:val="da-DK"/>
        </w:rPr>
        <w:t>0,4</w:t>
      </w:r>
      <w:r w:rsidR="00425860" w:rsidRPr="00542B23">
        <w:rPr>
          <w:szCs w:val="28"/>
          <w:lang w:val="da-DK"/>
        </w:rPr>
        <w:t xml:space="preserve"> kg/ngày</w:t>
      </w:r>
      <w:r w:rsidR="00425860" w:rsidRPr="00542B23">
        <w:rPr>
          <w:iCs/>
          <w:szCs w:val="28"/>
          <w:lang w:val="da-DK"/>
        </w:rPr>
        <w:t>. Do đó, l</w:t>
      </w:r>
      <w:r w:rsidR="00425860" w:rsidRPr="00542B23">
        <w:rPr>
          <w:szCs w:val="28"/>
          <w:lang w:val="da-DK"/>
        </w:rPr>
        <w:t>ượng rác thải phát sinh vào ngày cao điểm s</w:t>
      </w:r>
      <w:r w:rsidRPr="00542B23">
        <w:rPr>
          <w:rFonts w:eastAsia="Calibri"/>
          <w:spacing w:val="-8"/>
          <w:szCs w:val="28"/>
          <w:lang w:eastAsia="en-US"/>
        </w:rPr>
        <w:t>ố lượng công nhân làm việc tại Dự án khoảng</w:t>
      </w:r>
      <w:r w:rsidRPr="00542B23">
        <w:rPr>
          <w:rFonts w:eastAsia="Calibri"/>
          <w:szCs w:val="28"/>
        </w:rPr>
        <w:t xml:space="preserve">: </w:t>
      </w:r>
      <w:r w:rsidR="008807AF" w:rsidRPr="00542B23">
        <w:rPr>
          <w:rFonts w:eastAsia="Calibri"/>
          <w:szCs w:val="28"/>
          <w:lang w:val="da-DK"/>
        </w:rPr>
        <w:t>40</w:t>
      </w:r>
      <w:r w:rsidRPr="00542B23">
        <w:rPr>
          <w:rFonts w:eastAsia="Calibri"/>
          <w:szCs w:val="28"/>
        </w:rPr>
        <w:t xml:space="preserve"> người.</w:t>
      </w:r>
    </w:p>
    <w:p w14:paraId="68DEA7AD" w14:textId="77777777" w:rsidR="000027C9" w:rsidRPr="00542B23" w:rsidRDefault="000027C9" w:rsidP="00073EE0">
      <w:pPr>
        <w:spacing w:before="120" w:after="120" w:line="240" w:lineRule="auto"/>
        <w:rPr>
          <w:rFonts w:eastAsia="Calibri"/>
          <w:szCs w:val="28"/>
        </w:rPr>
      </w:pPr>
      <w:r w:rsidRPr="00542B23">
        <w:rPr>
          <w:rFonts w:eastAsia="Calibri"/>
          <w:szCs w:val="28"/>
        </w:rPr>
        <w:t>→ Khối lượng rác thải phát sinh trong ngày:</w:t>
      </w:r>
    </w:p>
    <w:p w14:paraId="40D3817F" w14:textId="25226DBE" w:rsidR="000027C9" w:rsidRPr="00542B23" w:rsidRDefault="000027C9" w:rsidP="00073EE0">
      <w:pPr>
        <w:spacing w:before="120" w:after="120" w:line="240" w:lineRule="auto"/>
        <w:ind w:firstLine="0"/>
        <w:jc w:val="center"/>
        <w:rPr>
          <w:rFonts w:eastAsia="Calibri"/>
          <w:b/>
          <w:szCs w:val="28"/>
        </w:rPr>
      </w:pPr>
      <w:r w:rsidRPr="00542B23">
        <w:rPr>
          <w:rFonts w:eastAsia="Calibri"/>
          <w:b/>
          <w:szCs w:val="28"/>
        </w:rPr>
        <w:t>M</w:t>
      </w:r>
      <w:r w:rsidRPr="00542B23">
        <w:rPr>
          <w:rFonts w:eastAsia="Calibri"/>
          <w:b/>
          <w:szCs w:val="28"/>
          <w:vertAlign w:val="subscript"/>
        </w:rPr>
        <w:t>rác</w:t>
      </w:r>
      <w:r w:rsidRPr="00542B23">
        <w:rPr>
          <w:rFonts w:eastAsia="Calibri"/>
          <w:b/>
          <w:szCs w:val="28"/>
        </w:rPr>
        <w:t xml:space="preserve"> = </w:t>
      </w:r>
      <w:r w:rsidR="00DF3BBB" w:rsidRPr="00542B23">
        <w:rPr>
          <w:rFonts w:eastAsia="Calibri"/>
          <w:b/>
          <w:szCs w:val="28"/>
        </w:rPr>
        <w:t>40</w:t>
      </w:r>
      <w:r w:rsidRPr="00542B23">
        <w:rPr>
          <w:rFonts w:eastAsia="Calibri"/>
          <w:b/>
          <w:szCs w:val="28"/>
        </w:rPr>
        <w:t xml:space="preserve"> </w:t>
      </w:r>
      <w:r w:rsidR="0054251C" w:rsidRPr="00542B23">
        <w:rPr>
          <w:rFonts w:eastAsia="Calibri"/>
          <w:b/>
          <w:szCs w:val="28"/>
        </w:rPr>
        <w:t xml:space="preserve">người </w:t>
      </w:r>
      <w:r w:rsidRPr="00542B23">
        <w:rPr>
          <w:rFonts w:eastAsia="Calibri"/>
          <w:b/>
          <w:szCs w:val="28"/>
        </w:rPr>
        <w:t xml:space="preserve">× </w:t>
      </w:r>
      <w:r w:rsidR="00DF3BBB" w:rsidRPr="00542B23">
        <w:rPr>
          <w:rFonts w:eastAsia="Calibri"/>
          <w:b/>
          <w:szCs w:val="28"/>
        </w:rPr>
        <w:t>0,4</w:t>
      </w:r>
      <w:r w:rsidR="0054251C" w:rsidRPr="00542B23">
        <w:rPr>
          <w:rFonts w:eastAsia="Calibri"/>
          <w:b/>
          <w:szCs w:val="28"/>
        </w:rPr>
        <w:t xml:space="preserve"> kg/ngày</w:t>
      </w:r>
      <w:r w:rsidRPr="00542B23">
        <w:rPr>
          <w:rFonts w:eastAsia="Calibri"/>
          <w:b/>
          <w:szCs w:val="28"/>
        </w:rPr>
        <w:t xml:space="preserve"> = </w:t>
      </w:r>
      <w:r w:rsidR="00DF3BBB" w:rsidRPr="00542B23">
        <w:rPr>
          <w:rFonts w:eastAsia="Calibri"/>
          <w:b/>
          <w:szCs w:val="28"/>
        </w:rPr>
        <w:t>16</w:t>
      </w:r>
      <w:r w:rsidRPr="00542B23">
        <w:rPr>
          <w:rFonts w:eastAsia="Calibri"/>
          <w:b/>
          <w:szCs w:val="28"/>
        </w:rPr>
        <w:t xml:space="preserve"> (kg/ngày đêm)</w:t>
      </w:r>
    </w:p>
    <w:p w14:paraId="77160ED1" w14:textId="25D52836" w:rsidR="000027C9" w:rsidRPr="00542B23" w:rsidRDefault="000027C9" w:rsidP="00073EE0">
      <w:pPr>
        <w:spacing w:before="120" w:after="120" w:line="240" w:lineRule="auto"/>
        <w:ind w:firstLine="0"/>
        <w:rPr>
          <w:rFonts w:eastAsia="Calibri"/>
          <w:b/>
          <w:bCs/>
          <w:i/>
          <w:iCs/>
          <w:szCs w:val="28"/>
        </w:rPr>
      </w:pPr>
      <w:r w:rsidRPr="00542B23">
        <w:rPr>
          <w:rFonts w:eastAsia="Calibri"/>
          <w:b/>
          <w:bCs/>
          <w:i/>
          <w:iCs/>
          <w:szCs w:val="28"/>
        </w:rPr>
        <w:t xml:space="preserve">b. Chất thải rắn </w:t>
      </w:r>
      <w:r w:rsidR="00F510F0" w:rsidRPr="00542B23">
        <w:rPr>
          <w:rFonts w:eastAsia="Calibri"/>
          <w:b/>
          <w:bCs/>
          <w:i/>
          <w:iCs/>
          <w:szCs w:val="28"/>
        </w:rPr>
        <w:t>từ quá trình thi công</w:t>
      </w:r>
    </w:p>
    <w:p w14:paraId="24437252" w14:textId="5AA8C41E" w:rsidR="000027C9" w:rsidRPr="00542B23" w:rsidRDefault="000027C9" w:rsidP="00073EE0">
      <w:pPr>
        <w:spacing w:before="120" w:after="120" w:line="240" w:lineRule="auto"/>
        <w:ind w:firstLine="720"/>
        <w:rPr>
          <w:rFonts w:eastAsia="Calibri"/>
          <w:szCs w:val="28"/>
        </w:rPr>
      </w:pPr>
      <w:r w:rsidRPr="00542B23">
        <w:rPr>
          <w:rFonts w:eastAsia="Calibri"/>
          <w:szCs w:val="28"/>
        </w:rPr>
        <w:t xml:space="preserve">- </w:t>
      </w:r>
      <w:r w:rsidRPr="00542B23">
        <w:rPr>
          <w:rFonts w:eastAsia="Calibri"/>
          <w:b/>
          <w:szCs w:val="28"/>
        </w:rPr>
        <w:t>Nguồn phát sinh</w:t>
      </w:r>
      <w:r w:rsidRPr="00542B23">
        <w:rPr>
          <w:rFonts w:eastAsia="Calibri"/>
          <w:szCs w:val="28"/>
        </w:rPr>
        <w:t>: thi công xây dựng các hạng mụ</w:t>
      </w:r>
      <w:r w:rsidR="00765AD7" w:rsidRPr="00542B23">
        <w:rPr>
          <w:rFonts w:eastAsia="Calibri"/>
          <w:szCs w:val="28"/>
        </w:rPr>
        <w:t>c công trình</w:t>
      </w:r>
      <w:r w:rsidRPr="00542B23">
        <w:rPr>
          <w:rFonts w:eastAsia="Calibri"/>
          <w:szCs w:val="28"/>
        </w:rPr>
        <w:t>; hoạt động lắp đặt thiết bị, đường ống cấp thoát nước…</w:t>
      </w:r>
    </w:p>
    <w:p w14:paraId="4A857A25" w14:textId="64B7FC56" w:rsidR="000027C9" w:rsidRPr="00542B23" w:rsidRDefault="000027C9" w:rsidP="003C439A">
      <w:pPr>
        <w:spacing w:before="120" w:after="120" w:line="240" w:lineRule="auto"/>
        <w:ind w:firstLine="720"/>
        <w:rPr>
          <w:rFonts w:eastAsia="Calibri"/>
          <w:szCs w:val="28"/>
        </w:rPr>
      </w:pPr>
      <w:r w:rsidRPr="00542B23">
        <w:rPr>
          <w:rFonts w:eastAsia="Calibri"/>
          <w:szCs w:val="28"/>
        </w:rPr>
        <w:t xml:space="preserve">- </w:t>
      </w:r>
      <w:r w:rsidRPr="00542B23">
        <w:rPr>
          <w:b/>
          <w:szCs w:val="28"/>
          <w:lang w:val="it-CH"/>
        </w:rPr>
        <w:t>Thành phần:</w:t>
      </w:r>
      <w:r w:rsidRPr="00542B23">
        <w:rPr>
          <w:szCs w:val="28"/>
          <w:lang w:val="it-CH"/>
        </w:rPr>
        <w:t xml:space="preserve"> </w:t>
      </w:r>
      <w:r w:rsidRPr="00542B23">
        <w:rPr>
          <w:rFonts w:eastAsia="Times New Roman"/>
          <w:szCs w:val="28"/>
          <w:lang w:val="de-DE"/>
        </w:rPr>
        <w:t>chất thải chủ yếu là các</w:t>
      </w:r>
      <w:r w:rsidR="00765AD7" w:rsidRPr="00542B23">
        <w:rPr>
          <w:rFonts w:eastAsia="Times New Roman"/>
          <w:szCs w:val="28"/>
          <w:lang w:val="de-DE"/>
        </w:rPr>
        <w:t xml:space="preserve"> loại vật liệu rơi vãi</w:t>
      </w:r>
      <w:r w:rsidR="00F510F0" w:rsidRPr="00542B23">
        <w:rPr>
          <w:rFonts w:eastAsia="Times New Roman"/>
          <w:szCs w:val="28"/>
          <w:lang w:val="de-DE"/>
        </w:rPr>
        <w:t xml:space="preserve"> trong quá trình xây dựng, các loại bao bì, gạch </w:t>
      </w:r>
      <w:r w:rsidR="003C439A" w:rsidRPr="00542B23">
        <w:rPr>
          <w:rFonts w:eastAsia="Times New Roman"/>
          <w:szCs w:val="28"/>
        </w:rPr>
        <w:t>vỡ,</w:t>
      </w:r>
      <w:r w:rsidR="003C439A" w:rsidRPr="00542B23">
        <w:rPr>
          <w:rFonts w:eastAsia="Calibri"/>
        </w:rPr>
        <w:t xml:space="preserve">bê tông thải, vữa trát tường, gạch lát nền hỏng, </w:t>
      </w:r>
      <w:r w:rsidR="003C439A" w:rsidRPr="00542B23">
        <w:t>vữa, tôn...</w:t>
      </w:r>
    </w:p>
    <w:p w14:paraId="7DABCCC8" w14:textId="212646C2" w:rsidR="000027C9" w:rsidRPr="00542B23" w:rsidRDefault="000027C9" w:rsidP="003C439A">
      <w:pPr>
        <w:spacing w:before="120" w:after="120" w:line="240" w:lineRule="auto"/>
        <w:ind w:firstLine="720"/>
        <w:rPr>
          <w:rFonts w:eastAsia="Calibri"/>
          <w:szCs w:val="28"/>
        </w:rPr>
      </w:pPr>
      <w:r w:rsidRPr="00542B23">
        <w:rPr>
          <w:rFonts w:eastAsia="Calibri"/>
          <w:szCs w:val="28"/>
        </w:rPr>
        <w:t xml:space="preserve">- </w:t>
      </w:r>
      <w:r w:rsidR="00F510F0" w:rsidRPr="00542B23">
        <w:rPr>
          <w:b/>
          <w:szCs w:val="28"/>
        </w:rPr>
        <w:t>Khối l</w:t>
      </w:r>
      <w:r w:rsidRPr="00542B23">
        <w:rPr>
          <w:b/>
          <w:szCs w:val="28"/>
        </w:rPr>
        <w:t xml:space="preserve">ượng phát sinh: </w:t>
      </w:r>
      <w:r w:rsidR="008D3B95" w:rsidRPr="00542B23">
        <w:rPr>
          <w:b/>
          <w:szCs w:val="28"/>
        </w:rPr>
        <w:t>31082002</w:t>
      </w:r>
    </w:p>
    <w:p w14:paraId="7434E7AF" w14:textId="77777777" w:rsidR="003C439A" w:rsidRPr="00542B23" w:rsidRDefault="003C439A" w:rsidP="003C439A">
      <w:pPr>
        <w:spacing w:before="120" w:after="120" w:line="240" w:lineRule="auto"/>
        <w:rPr>
          <w:lang w:val="pt-BR"/>
        </w:rPr>
      </w:pPr>
      <w:r w:rsidRPr="00542B23">
        <w:rPr>
          <w:lang w:val="pt-BR"/>
        </w:rPr>
        <w:t>Các nguyên vật liệu xây dựng có định mức hao hụt khác nhau, tùy vào từng loại vật liệu cũng như tùy vào quá trình thi công. Dựa vào định mức hao hụt vật liệu trong quá trình thi công tại định mức vật tư trong xây dựng công bố kèm theo Công văn số 1329/BXD-VP ngày 19/12/2016 của Bộ Xây dựng, ước tính CTR xây dựng phát sinh trong quá trình thi công xây dựng khoảng 0,05kg/tấn vật liệu.</w:t>
      </w:r>
    </w:p>
    <w:p w14:paraId="2CA92D78" w14:textId="14B08F9D" w:rsidR="003C439A" w:rsidRPr="00542B23" w:rsidRDefault="003C439A" w:rsidP="003C439A">
      <w:pPr>
        <w:spacing w:before="120" w:after="120" w:line="240" w:lineRule="auto"/>
        <w:rPr>
          <w:lang w:val="pt-BR"/>
        </w:rPr>
      </w:pPr>
      <w:r w:rsidRPr="00542B23">
        <w:rPr>
          <w:lang w:val="pt-BR"/>
        </w:rPr>
        <w:t>Theo thống kê tại Bả</w:t>
      </w:r>
      <w:r w:rsidR="004A0F85" w:rsidRPr="00542B23">
        <w:rPr>
          <w:lang w:val="pt-BR"/>
        </w:rPr>
        <w:t>ng 1.</w:t>
      </w:r>
      <w:r w:rsidR="003847B0" w:rsidRPr="00542B23">
        <w:rPr>
          <w:lang w:val="pt-BR"/>
        </w:rPr>
        <w:t>2</w:t>
      </w:r>
      <w:r w:rsidRPr="00542B23">
        <w:rPr>
          <w:lang w:val="pt-BR"/>
        </w:rPr>
        <w:t xml:space="preserve"> thì tổng khối lượng nguyên vật liệu chính sử dụng trong</w:t>
      </w:r>
      <w:r w:rsidR="004A0F85" w:rsidRPr="00542B23">
        <w:rPr>
          <w:lang w:val="pt-BR"/>
        </w:rPr>
        <w:t xml:space="preserve"> thi công</w:t>
      </w:r>
      <w:r w:rsidRPr="00542B23">
        <w:rPr>
          <w:lang w:val="pt-BR"/>
        </w:rPr>
        <w:t xml:space="preserve"> xây dựng là </w:t>
      </w:r>
      <w:r w:rsidR="008D3B95" w:rsidRPr="00542B23">
        <w:rPr>
          <w:bCs/>
          <w:lang w:val="pt-BR"/>
        </w:rPr>
        <w:t>22.828,11</w:t>
      </w:r>
      <w:r w:rsidR="008D3B95" w:rsidRPr="00542B23">
        <w:rPr>
          <w:b/>
          <w:lang w:val="pt-BR"/>
        </w:rPr>
        <w:t xml:space="preserve"> </w:t>
      </w:r>
      <w:r w:rsidRPr="00542B23">
        <w:rPr>
          <w:lang w:val="pt-BR"/>
        </w:rPr>
        <w:t>tấn. Như vậy, khối lượng CTR xây dựng phát sinh khoảng: V</w:t>
      </w:r>
      <w:r w:rsidRPr="00542B23">
        <w:rPr>
          <w:vertAlign w:val="subscript"/>
          <w:lang w:val="pt-BR"/>
        </w:rPr>
        <w:t>XD</w:t>
      </w:r>
      <w:r w:rsidRPr="00542B23">
        <w:rPr>
          <w:lang w:val="pt-BR"/>
        </w:rPr>
        <w:t xml:space="preserve"> = </w:t>
      </w:r>
      <w:r w:rsidR="008D3B95" w:rsidRPr="00542B23">
        <w:rPr>
          <w:bCs/>
          <w:lang w:val="pt-BR"/>
        </w:rPr>
        <w:t>22.828,11</w:t>
      </w:r>
      <w:r w:rsidR="008D3B95" w:rsidRPr="00542B23">
        <w:rPr>
          <w:b/>
          <w:lang w:val="pt-BR"/>
        </w:rPr>
        <w:t xml:space="preserve">  </w:t>
      </w:r>
      <w:r w:rsidRPr="00542B23">
        <w:rPr>
          <w:lang w:val="pt-BR"/>
        </w:rPr>
        <w:t>tấn x 0,05 kg/tấ</w:t>
      </w:r>
      <w:r w:rsidR="004A0F85" w:rsidRPr="00542B23">
        <w:rPr>
          <w:lang w:val="pt-BR"/>
        </w:rPr>
        <w:t xml:space="preserve">n = </w:t>
      </w:r>
      <w:r w:rsidR="008D3B95" w:rsidRPr="00542B23">
        <w:rPr>
          <w:lang w:val="pt-BR"/>
        </w:rPr>
        <w:t>1.141,4</w:t>
      </w:r>
      <w:r w:rsidRPr="00542B23">
        <w:rPr>
          <w:lang w:val="pt-BR"/>
        </w:rPr>
        <w:t xml:space="preserve"> kg </w:t>
      </w:r>
      <w:r w:rsidRPr="00542B23">
        <w:rPr>
          <w:lang w:val="pt-BR"/>
        </w:rPr>
        <w:sym w:font="Symbol" w:char="F0BB"/>
      </w:r>
      <w:r w:rsidR="004A0F85" w:rsidRPr="00542B23">
        <w:rPr>
          <w:lang w:val="pt-BR"/>
        </w:rPr>
        <w:t xml:space="preserve"> </w:t>
      </w:r>
      <w:r w:rsidR="008D3B95" w:rsidRPr="00542B23">
        <w:rPr>
          <w:lang w:val="pt-BR"/>
        </w:rPr>
        <w:t>1,14 tấn</w:t>
      </w:r>
    </w:p>
    <w:p w14:paraId="7CCFBB00" w14:textId="3D14AC32" w:rsidR="003C439A" w:rsidRPr="00542B23" w:rsidRDefault="003C439A" w:rsidP="003C439A">
      <w:pPr>
        <w:spacing w:before="120" w:after="120" w:line="240" w:lineRule="auto"/>
      </w:pPr>
      <w:r w:rsidRPr="00542B23">
        <w:t>Dự án giữ nguyên hiện trạng các công trình đã có, không thực hiện hoạt động phá dỡ công trình.</w:t>
      </w:r>
    </w:p>
    <w:p w14:paraId="71422909" w14:textId="2D01AE53" w:rsidR="003C439A" w:rsidRPr="00542B23" w:rsidRDefault="003C439A" w:rsidP="003C439A">
      <w:pPr>
        <w:spacing w:before="120" w:after="120" w:line="240" w:lineRule="auto"/>
      </w:pPr>
      <w:r w:rsidRPr="00542B23">
        <w:rPr>
          <w:lang w:val="pt-BR"/>
        </w:rPr>
        <w:t xml:space="preserve">Như vậy tổng khối lượng CTR xây dựng phát sinh trong quá trình xây dựng dự án là </w:t>
      </w:r>
      <w:r w:rsidRPr="00542B23">
        <w:rPr>
          <w:lang w:val="pt-BR"/>
        </w:rPr>
        <w:sym w:font="Symbol" w:char="F0BB"/>
      </w:r>
      <w:r w:rsidR="00266A4F" w:rsidRPr="00542B23">
        <w:rPr>
          <w:lang w:val="pt-BR"/>
        </w:rPr>
        <w:t xml:space="preserve"> </w:t>
      </w:r>
      <w:r w:rsidR="008D3B95" w:rsidRPr="00542B23">
        <w:rPr>
          <w:lang w:val="pt-BR"/>
        </w:rPr>
        <w:t>1,14 tấn</w:t>
      </w:r>
    </w:p>
    <w:p w14:paraId="02D4E25F" w14:textId="2D51D8DA" w:rsidR="00C3515D" w:rsidRPr="00542B23" w:rsidRDefault="00C3515D" w:rsidP="003C439A">
      <w:pPr>
        <w:spacing w:before="120" w:after="120" w:line="240" w:lineRule="auto"/>
        <w:rPr>
          <w:szCs w:val="28"/>
          <w:lang w:val="da-DK"/>
        </w:rPr>
      </w:pPr>
      <w:r w:rsidRPr="00542B23">
        <w:rPr>
          <w:iCs/>
          <w:szCs w:val="28"/>
        </w:rPr>
        <w:t>- CTR hoàn trả mặt bằng:</w:t>
      </w:r>
      <w:r w:rsidRPr="00542B23">
        <w:rPr>
          <w:b/>
          <w:i/>
          <w:iCs/>
          <w:szCs w:val="28"/>
        </w:rPr>
        <w:t xml:space="preserve"> </w:t>
      </w:r>
      <w:r w:rsidRPr="00542B23">
        <w:rPr>
          <w:szCs w:val="28"/>
          <w:lang w:val="da-DK"/>
        </w:rPr>
        <w:t>Toàn bộ công trình tạm như nhà quản lý công trường, lán trại công nhân, nhà vệ sinh di động, kho chứa CTNH</w:t>
      </w:r>
      <w:r w:rsidR="006A7C0B" w:rsidRPr="00542B23">
        <w:rPr>
          <w:szCs w:val="28"/>
          <w:lang w:val="da-DK"/>
        </w:rPr>
        <w:t xml:space="preserve"> 10m</w:t>
      </w:r>
      <w:r w:rsidR="006A7C0B" w:rsidRPr="00542B23">
        <w:rPr>
          <w:szCs w:val="28"/>
          <w:vertAlign w:val="superscript"/>
          <w:lang w:val="da-DK"/>
        </w:rPr>
        <w:t>2</w:t>
      </w:r>
      <w:r w:rsidRPr="00542B23">
        <w:rPr>
          <w:szCs w:val="28"/>
          <w:lang w:val="da-DK"/>
        </w:rPr>
        <w:t xml:space="preserve"> được dọn dẹp sạch khỏi khu vực công trường mang đi sử dụng cho dự án khác. Chất thải phát sinh từ hoạt động hoàn trả mặt bằng chủ yếu là chất thải không tái chế như gạch đá vụn khoảng 350</w:t>
      </w:r>
      <w:r w:rsidR="006A155E" w:rsidRPr="00542B23">
        <w:rPr>
          <w:szCs w:val="28"/>
          <w:lang w:val="da-DK"/>
        </w:rPr>
        <w:t xml:space="preserve"> </w:t>
      </w:r>
      <w:r w:rsidRPr="00542B23">
        <w:rPr>
          <w:szCs w:val="28"/>
          <w:lang w:val="da-DK"/>
        </w:rPr>
        <w:t>kg.</w:t>
      </w:r>
    </w:p>
    <w:p w14:paraId="1C6A79CB" w14:textId="3CB4EDF3" w:rsidR="000027C9" w:rsidRPr="00542B23" w:rsidRDefault="000027C9" w:rsidP="00685526">
      <w:pPr>
        <w:spacing w:before="120" w:after="120" w:line="240" w:lineRule="auto"/>
        <w:ind w:firstLine="720"/>
        <w:rPr>
          <w:b/>
          <w:spacing w:val="-2"/>
          <w:szCs w:val="28"/>
          <w:lang w:val="de-DE"/>
        </w:rPr>
      </w:pPr>
      <w:r w:rsidRPr="00542B23">
        <w:rPr>
          <w:b/>
          <w:spacing w:val="-2"/>
          <w:szCs w:val="28"/>
          <w:lang w:val="de-DE"/>
        </w:rPr>
        <w:t xml:space="preserve">Đánh giá, dự báo tác động: </w:t>
      </w:r>
    </w:p>
    <w:p w14:paraId="4F245033" w14:textId="77777777" w:rsidR="00002E40" w:rsidRPr="00542B23" w:rsidRDefault="00002E40" w:rsidP="00685526">
      <w:pPr>
        <w:tabs>
          <w:tab w:val="left" w:pos="9072"/>
        </w:tabs>
        <w:spacing w:before="120" w:after="120" w:line="240" w:lineRule="auto"/>
        <w:ind w:firstLine="709"/>
        <w:rPr>
          <w:szCs w:val="28"/>
          <w:lang w:val="pt-BR"/>
        </w:rPr>
      </w:pPr>
      <w:r w:rsidRPr="00542B23">
        <w:rPr>
          <w:szCs w:val="28"/>
          <w:lang w:val="pt-BR"/>
        </w:rPr>
        <w:t>Đối tượng chịu tác động gồm công nhân làm việc trên công trường, người lao động thực hiện thu gom, vận chuyển chất thải rắn, khu vực xung quanh.</w:t>
      </w:r>
    </w:p>
    <w:p w14:paraId="3F25A4D8" w14:textId="77777777" w:rsidR="00002E40" w:rsidRPr="00542B23" w:rsidRDefault="00002E40" w:rsidP="00685526">
      <w:pPr>
        <w:tabs>
          <w:tab w:val="left" w:pos="9072"/>
        </w:tabs>
        <w:spacing w:before="120" w:after="120" w:line="240" w:lineRule="auto"/>
        <w:ind w:firstLine="709"/>
        <w:rPr>
          <w:szCs w:val="28"/>
          <w:lang w:val="pt-BR"/>
        </w:rPr>
      </w:pPr>
      <w:r w:rsidRPr="00542B23">
        <w:rPr>
          <w:szCs w:val="28"/>
          <w:lang w:val="pt-BR"/>
        </w:rPr>
        <w:t xml:space="preserve">- Chất thải rắn sinh hoạt chứa chủ yếu các chất hữu cơ dễ phân hủy nếu không có biện pháp thu gom kịp thời, để tồn đọng lâu sẽ phân hủy phát sinh mùi và khí độc, ảnh hưởng đến sức khỏe của con người. </w:t>
      </w:r>
    </w:p>
    <w:p w14:paraId="2231D706" w14:textId="77777777" w:rsidR="00002E40" w:rsidRPr="00542B23" w:rsidRDefault="00002E40" w:rsidP="00685526">
      <w:pPr>
        <w:tabs>
          <w:tab w:val="left" w:pos="9072"/>
        </w:tabs>
        <w:spacing w:before="120" w:after="120" w:line="240" w:lineRule="auto"/>
        <w:ind w:firstLine="709"/>
        <w:rPr>
          <w:szCs w:val="28"/>
          <w:lang w:val="pt-BR"/>
        </w:rPr>
      </w:pPr>
      <w:r w:rsidRPr="00542B23">
        <w:rPr>
          <w:szCs w:val="28"/>
          <w:lang w:val="pt-BR"/>
        </w:rPr>
        <w:t xml:space="preserve">- Chất thải rắn xây dựng như đất thải, vật liệu xây dựng thải,...từ quá trình thi công xây dựng nếu không được thu gom, xử lý kịp thời sẽ phát sinh bụi ảnh hưởng đến môi trường xung quanh. Khi trời mưa, chất thải rắn sẽ bị cuốn trôi theo nước mưa chảy tràn xuống cống thoát nước làm tắc nghẽn gây ngập úng ảnh </w:t>
      </w:r>
      <w:r w:rsidRPr="00542B23">
        <w:rPr>
          <w:szCs w:val="28"/>
          <w:lang w:val="pt-BR"/>
        </w:rPr>
        <w:lastRenderedPageBreak/>
        <w:t>hưởng đến hoạt động đi lại, dễ gây dịch bệnh cho con người và làm chậm tiến độ thi công xây dựng của dự án.</w:t>
      </w:r>
    </w:p>
    <w:p w14:paraId="6D12D1E0" w14:textId="0C000A05" w:rsidR="00002E40" w:rsidRPr="00542B23" w:rsidRDefault="00D3506D" w:rsidP="00685526">
      <w:pPr>
        <w:tabs>
          <w:tab w:val="left" w:pos="9072"/>
        </w:tabs>
        <w:spacing w:before="120" w:after="120" w:line="240" w:lineRule="auto"/>
        <w:ind w:firstLine="709"/>
        <w:rPr>
          <w:szCs w:val="28"/>
        </w:rPr>
      </w:pPr>
      <w:r w:rsidRPr="00542B23">
        <w:rPr>
          <w:szCs w:val="28"/>
        </w:rPr>
        <w:t>Mặt khác, h</w:t>
      </w:r>
      <w:r w:rsidR="00002E40" w:rsidRPr="00542B23">
        <w:rPr>
          <w:szCs w:val="28"/>
          <w:lang w:val="pt-BR"/>
        </w:rPr>
        <w:t xml:space="preserve">oạt động vận chuyển chất thải, nguyên vật liệu có thể làm rơi chất thải hoặc nguyên liệu xuống lòng </w:t>
      </w:r>
      <w:r w:rsidRPr="00542B23">
        <w:rPr>
          <w:szCs w:val="28"/>
        </w:rPr>
        <w:t xml:space="preserve">đường, </w:t>
      </w:r>
      <w:r w:rsidRPr="00542B23">
        <w:rPr>
          <w:rFonts w:eastAsia="Calibri"/>
        </w:rPr>
        <w:t xml:space="preserve">bụi dễ bị cuốn theo gió ảnh hưởng đến môi trường xung quanh, </w:t>
      </w:r>
      <w:r w:rsidR="00002E40" w:rsidRPr="00542B23">
        <w:rPr>
          <w:szCs w:val="28"/>
          <w:lang w:val="pt-BR"/>
        </w:rPr>
        <w:t xml:space="preserve">hoạt động lưu thông của người dân trong khu vực cụ thể là đường </w:t>
      </w:r>
      <w:r w:rsidR="00B05D1F" w:rsidRPr="00542B23">
        <w:rPr>
          <w:szCs w:val="28"/>
          <w:lang w:val="pt-BR"/>
        </w:rPr>
        <w:t>Đại lộ</w:t>
      </w:r>
      <w:r w:rsidRPr="00542B23">
        <w:rPr>
          <w:szCs w:val="28"/>
          <w:lang w:val="pt-BR"/>
        </w:rPr>
        <w:t xml:space="preserve"> Thiên </w:t>
      </w:r>
      <w:r w:rsidRPr="00542B23">
        <w:rPr>
          <w:szCs w:val="28"/>
        </w:rPr>
        <w:t>Trường.</w:t>
      </w:r>
    </w:p>
    <w:p w14:paraId="0B89CE5D" w14:textId="77777777" w:rsidR="00DA6A25" w:rsidRPr="00542B23" w:rsidRDefault="00DA6A25" w:rsidP="00685526">
      <w:pPr>
        <w:spacing w:before="120" w:after="120" w:line="240" w:lineRule="auto"/>
        <w:ind w:firstLine="720"/>
        <w:rPr>
          <w:rFonts w:eastAsia="Calibri"/>
          <w:i/>
          <w:szCs w:val="28"/>
          <w:u w:val="single"/>
        </w:rPr>
      </w:pPr>
      <w:r w:rsidRPr="00542B23">
        <w:rPr>
          <w:rFonts w:eastAsia="Calibri"/>
          <w:i/>
          <w:szCs w:val="28"/>
          <w:u w:val="single"/>
        </w:rPr>
        <w:t xml:space="preserve">Tóm lại: </w:t>
      </w:r>
    </w:p>
    <w:p w14:paraId="40BE848A" w14:textId="77777777" w:rsidR="00DA6A25" w:rsidRPr="00542B23" w:rsidRDefault="00DA6A25" w:rsidP="00685526">
      <w:pPr>
        <w:spacing w:before="120" w:after="120" w:line="240" w:lineRule="auto"/>
        <w:ind w:firstLine="720"/>
        <w:rPr>
          <w:rFonts w:eastAsia="Calibri"/>
          <w:b/>
          <w:szCs w:val="28"/>
          <w:lang w:val="nl-NL"/>
        </w:rPr>
      </w:pPr>
      <w:r w:rsidRPr="00542B23">
        <w:rPr>
          <w:rFonts w:eastAsia="Calibri"/>
          <w:szCs w:val="28"/>
        </w:rPr>
        <w:t>Phạm vi ảnh hưởng của chất thải rắn thông thường đến môi trường xung quanh mang tính cục bộ. Chủ dự án, đơn vị thi công nếu không thực hiện nghiêm túc về việc thu gom, xử lý chất thải rắn sẽ gây ô nhiễm môi trường quy mô và phạm vi rộng.</w:t>
      </w:r>
    </w:p>
    <w:p w14:paraId="06DE16E9" w14:textId="3B2B86D4" w:rsidR="000027C9" w:rsidRPr="00542B23" w:rsidRDefault="000027C9" w:rsidP="00685526">
      <w:pPr>
        <w:spacing w:before="120" w:after="120" w:line="240" w:lineRule="auto"/>
        <w:ind w:firstLine="0"/>
        <w:rPr>
          <w:b/>
          <w:i/>
          <w:szCs w:val="28"/>
          <w:lang w:val="nl-NL"/>
        </w:rPr>
      </w:pPr>
      <w:r w:rsidRPr="00542B23">
        <w:rPr>
          <w:b/>
          <w:i/>
          <w:szCs w:val="28"/>
          <w:lang w:val="nl-NL"/>
        </w:rPr>
        <w:t xml:space="preserve">2/ Chất thải nguy hại </w:t>
      </w:r>
    </w:p>
    <w:p w14:paraId="1121A411" w14:textId="318E2BB2" w:rsidR="000027C9" w:rsidRPr="00542B23" w:rsidRDefault="000027C9" w:rsidP="00685526">
      <w:pPr>
        <w:spacing w:before="120" w:after="120" w:line="240" w:lineRule="auto"/>
        <w:ind w:firstLine="539"/>
        <w:rPr>
          <w:bCs/>
          <w:spacing w:val="-2"/>
          <w:szCs w:val="28"/>
          <w:lang w:val="nl-NL"/>
        </w:rPr>
      </w:pPr>
      <w:r w:rsidRPr="00542B23">
        <w:rPr>
          <w:b/>
          <w:bCs/>
          <w:spacing w:val="-2"/>
          <w:szCs w:val="28"/>
          <w:lang w:val="nl-NL"/>
        </w:rPr>
        <w:t>- Nguồn phát sinh</w:t>
      </w:r>
      <w:r w:rsidRPr="00542B23">
        <w:rPr>
          <w:bCs/>
          <w:spacing w:val="-2"/>
          <w:szCs w:val="28"/>
          <w:lang w:val="nl-NL"/>
        </w:rPr>
        <w:t xml:space="preserve">: Từ hoạt động </w:t>
      </w:r>
      <w:r w:rsidR="00002E40" w:rsidRPr="00542B23">
        <w:rPr>
          <w:bCs/>
          <w:spacing w:val="-2"/>
          <w:szCs w:val="28"/>
          <w:lang w:val="nl-NL"/>
        </w:rPr>
        <w:t xml:space="preserve">vệ sinh thiết bị </w:t>
      </w:r>
      <w:r w:rsidRPr="00542B23">
        <w:rPr>
          <w:bCs/>
          <w:spacing w:val="-2"/>
          <w:szCs w:val="28"/>
          <w:lang w:val="nl-NL"/>
        </w:rPr>
        <w:t xml:space="preserve">máy móc thi công và phương tiện vận chuyển, … </w:t>
      </w:r>
    </w:p>
    <w:p w14:paraId="529FD539" w14:textId="68B046FE" w:rsidR="000027C9" w:rsidRPr="00542B23" w:rsidRDefault="000027C9" w:rsidP="00685526">
      <w:pPr>
        <w:spacing w:before="120" w:after="120" w:line="240" w:lineRule="auto"/>
        <w:ind w:firstLine="539"/>
        <w:rPr>
          <w:bCs/>
          <w:spacing w:val="-2"/>
          <w:szCs w:val="28"/>
          <w:lang w:val="nl-NL"/>
        </w:rPr>
      </w:pPr>
      <w:r w:rsidRPr="00542B23">
        <w:rPr>
          <w:b/>
          <w:bCs/>
          <w:spacing w:val="-2"/>
          <w:szCs w:val="28"/>
          <w:lang w:val="nl-NL"/>
        </w:rPr>
        <w:t>- Thành phần:</w:t>
      </w:r>
      <w:r w:rsidRPr="00542B23">
        <w:rPr>
          <w:bCs/>
          <w:spacing w:val="-2"/>
          <w:szCs w:val="28"/>
          <w:lang w:val="nl-NL"/>
        </w:rPr>
        <w:t xml:space="preserve"> </w:t>
      </w:r>
      <w:r w:rsidRPr="00542B23">
        <w:rPr>
          <w:rFonts w:eastAsia="Courier New"/>
          <w:bCs/>
          <w:szCs w:val="28"/>
          <w:lang w:eastAsia="vi-VN"/>
        </w:rPr>
        <w:t>giẻ lau dính dầu</w:t>
      </w:r>
      <w:r w:rsidR="00597CB8" w:rsidRPr="00542B23">
        <w:rPr>
          <w:rFonts w:eastAsia="Courier New"/>
          <w:bCs/>
          <w:szCs w:val="28"/>
          <w:lang w:eastAsia="vi-VN"/>
        </w:rPr>
        <w:t xml:space="preserve"> </w:t>
      </w:r>
      <w:r w:rsidRPr="00542B23">
        <w:rPr>
          <w:rFonts w:eastAsia="Courier New"/>
          <w:bCs/>
          <w:szCs w:val="28"/>
          <w:lang w:val="nl-NL" w:eastAsia="vi-VN"/>
        </w:rPr>
        <w:t xml:space="preserve">, bao bì cứng thải bằng nhựa, đầu mẩu que hàn thải, </w:t>
      </w:r>
      <w:r w:rsidR="00D3506D" w:rsidRPr="00542B23">
        <w:rPr>
          <w:rFonts w:eastAsia="Courier New"/>
          <w:bCs/>
          <w:szCs w:val="28"/>
          <w:lang w:eastAsia="vi-VN"/>
        </w:rPr>
        <w:t xml:space="preserve">xỉ hàn thải, bóng đèn huỳnh quang </w:t>
      </w:r>
      <w:r w:rsidR="00597CB8" w:rsidRPr="00542B23">
        <w:rPr>
          <w:rFonts w:eastAsia="Courier New"/>
          <w:bCs/>
          <w:szCs w:val="28"/>
          <w:lang w:eastAsia="vi-VN"/>
        </w:rPr>
        <w:t>thải, cặn sơn</w:t>
      </w:r>
      <w:r w:rsidRPr="00542B23">
        <w:rPr>
          <w:rFonts w:eastAsia="Courier New"/>
          <w:bCs/>
          <w:szCs w:val="28"/>
          <w:lang w:val="nl-NL" w:eastAsia="vi-VN"/>
        </w:rPr>
        <w:t>…</w:t>
      </w:r>
    </w:p>
    <w:p w14:paraId="58C3DC9F" w14:textId="77777777" w:rsidR="000027C9" w:rsidRPr="00542B23" w:rsidRDefault="000027C9" w:rsidP="00685526">
      <w:pPr>
        <w:spacing w:before="120" w:after="120" w:line="240" w:lineRule="auto"/>
        <w:ind w:firstLine="539"/>
        <w:rPr>
          <w:bCs/>
          <w:spacing w:val="-2"/>
          <w:szCs w:val="28"/>
          <w:lang w:val="nl-NL"/>
        </w:rPr>
      </w:pPr>
      <w:r w:rsidRPr="00542B23">
        <w:rPr>
          <w:b/>
          <w:bCs/>
          <w:spacing w:val="-2"/>
          <w:szCs w:val="28"/>
          <w:lang w:val="nl-NL"/>
        </w:rPr>
        <w:t xml:space="preserve">- Lượng phát sinh: </w:t>
      </w:r>
      <w:r w:rsidRPr="00542B23">
        <w:rPr>
          <w:bCs/>
          <w:spacing w:val="-2"/>
          <w:szCs w:val="28"/>
          <w:lang w:val="nl-NL"/>
        </w:rPr>
        <w:t>Khối lượng phát sinh chất thải nguy hại tại giai đoạn thi công xây dựng như sau:</w:t>
      </w:r>
    </w:p>
    <w:p w14:paraId="6CF3B5B2" w14:textId="2BD62BA8" w:rsidR="000027C9" w:rsidRPr="00542B23" w:rsidRDefault="00C80059" w:rsidP="00DA1E60">
      <w:pPr>
        <w:pStyle w:val="Caption"/>
        <w:rPr>
          <w:rFonts w:cs="Times New Roman"/>
          <w:color w:val="auto"/>
          <w:sz w:val="28"/>
          <w:szCs w:val="28"/>
          <w:lang w:val="nl-NL"/>
        </w:rPr>
      </w:pPr>
      <w:bookmarkStart w:id="572" w:name="_Toc168399199"/>
      <w:bookmarkStart w:id="573" w:name="_Toc168402629"/>
      <w:bookmarkStart w:id="574" w:name="_Toc168402803"/>
      <w:bookmarkStart w:id="575" w:name="_Toc168466566"/>
      <w:bookmarkStart w:id="576" w:name="_Toc168493975"/>
      <w:bookmarkStart w:id="577" w:name="_Toc168927407"/>
      <w:bookmarkStart w:id="578" w:name="_Toc170456971"/>
      <w:bookmarkStart w:id="579" w:name="_Toc170890569"/>
      <w:bookmarkStart w:id="580" w:name="_Toc173836350"/>
      <w:bookmarkStart w:id="581" w:name="_Toc174797395"/>
      <w:bookmarkStart w:id="582" w:name="_Toc174797532"/>
      <w:bookmarkStart w:id="583" w:name="_Toc174798214"/>
      <w:bookmarkStart w:id="584" w:name="_Toc174876177"/>
      <w:bookmarkStart w:id="585" w:name="_Toc174876608"/>
      <w:bookmarkStart w:id="586" w:name="_Toc185336563"/>
      <w:r w:rsidRPr="00542B23">
        <w:rPr>
          <w:rFonts w:cs="Times New Roman"/>
          <w:color w:val="auto"/>
          <w:sz w:val="28"/>
          <w:szCs w:val="28"/>
          <w:lang w:val="nl-NL"/>
        </w:rPr>
        <w:t>Bảng 4.</w:t>
      </w:r>
      <w:r w:rsidR="00DA1E60" w:rsidRPr="00542B23">
        <w:rPr>
          <w:rFonts w:cs="Times New Roman"/>
          <w:color w:val="auto"/>
          <w:sz w:val="28"/>
          <w:szCs w:val="28"/>
        </w:rPr>
        <w:fldChar w:fldCharType="begin"/>
      </w:r>
      <w:r w:rsidR="00DA1E60" w:rsidRPr="00542B23">
        <w:rPr>
          <w:rFonts w:cs="Times New Roman"/>
          <w:color w:val="auto"/>
          <w:sz w:val="28"/>
          <w:szCs w:val="28"/>
          <w:lang w:val="nl-NL"/>
        </w:rPr>
        <w:instrText xml:space="preserve"> SEQ Bảng_4. \* ARABIC </w:instrText>
      </w:r>
      <w:r w:rsidR="00DA1E60" w:rsidRPr="00542B23">
        <w:rPr>
          <w:rFonts w:cs="Times New Roman"/>
          <w:color w:val="auto"/>
          <w:sz w:val="28"/>
          <w:szCs w:val="28"/>
        </w:rPr>
        <w:fldChar w:fldCharType="separate"/>
      </w:r>
      <w:r w:rsidR="00B0272F" w:rsidRPr="00542B23">
        <w:rPr>
          <w:rFonts w:cs="Times New Roman"/>
          <w:noProof/>
          <w:color w:val="auto"/>
          <w:sz w:val="28"/>
          <w:szCs w:val="28"/>
          <w:lang w:val="nl-NL"/>
        </w:rPr>
        <w:t>2</w:t>
      </w:r>
      <w:r w:rsidR="00DA1E60" w:rsidRPr="00542B23">
        <w:rPr>
          <w:rFonts w:cs="Times New Roman"/>
          <w:color w:val="auto"/>
          <w:sz w:val="28"/>
          <w:szCs w:val="28"/>
        </w:rPr>
        <w:fldChar w:fldCharType="end"/>
      </w:r>
      <w:r w:rsidR="000027C9" w:rsidRPr="00542B23">
        <w:rPr>
          <w:rFonts w:cs="Times New Roman"/>
          <w:color w:val="auto"/>
          <w:sz w:val="28"/>
          <w:szCs w:val="28"/>
          <w:lang w:val="nl-NL"/>
        </w:rPr>
        <w:t>: Chất thải nguy hại giai đoạn thi công xây dựng</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tbl>
      <w:tblPr>
        <w:tblStyle w:val="TableGrid"/>
        <w:tblW w:w="5000" w:type="pct"/>
        <w:tblLook w:val="04A0" w:firstRow="1" w:lastRow="0" w:firstColumn="1" w:lastColumn="0" w:noHBand="0" w:noVBand="1"/>
      </w:tblPr>
      <w:tblGrid>
        <w:gridCol w:w="588"/>
        <w:gridCol w:w="2586"/>
        <w:gridCol w:w="1386"/>
        <w:gridCol w:w="1502"/>
        <w:gridCol w:w="1501"/>
        <w:gridCol w:w="1499"/>
      </w:tblGrid>
      <w:tr w:rsidR="00542B23" w:rsidRPr="00542B23" w14:paraId="3D00C3A4" w14:textId="77777777" w:rsidTr="006B1390">
        <w:tc>
          <w:tcPr>
            <w:tcW w:w="324" w:type="pct"/>
            <w:vAlign w:val="center"/>
          </w:tcPr>
          <w:p w14:paraId="67509578" w14:textId="77777777" w:rsidR="00C0399E" w:rsidRPr="00542B23" w:rsidRDefault="00C0399E" w:rsidP="00685526">
            <w:pPr>
              <w:spacing w:before="40" w:after="40" w:line="240" w:lineRule="auto"/>
              <w:ind w:firstLine="0"/>
              <w:jc w:val="center"/>
              <w:rPr>
                <w:b/>
                <w:bCs/>
                <w:spacing w:val="-2"/>
                <w:szCs w:val="28"/>
                <w:lang w:val="en-US"/>
              </w:rPr>
            </w:pPr>
            <w:r w:rsidRPr="00542B23">
              <w:rPr>
                <w:b/>
                <w:bCs/>
                <w:spacing w:val="-2"/>
                <w:szCs w:val="28"/>
                <w:lang w:val="en-US"/>
              </w:rPr>
              <w:t>TT</w:t>
            </w:r>
          </w:p>
        </w:tc>
        <w:tc>
          <w:tcPr>
            <w:tcW w:w="1427" w:type="pct"/>
            <w:vAlign w:val="center"/>
          </w:tcPr>
          <w:p w14:paraId="1982F90F" w14:textId="77777777" w:rsidR="00C0399E" w:rsidRPr="00542B23" w:rsidRDefault="00C0399E" w:rsidP="00685526">
            <w:pPr>
              <w:spacing w:before="40" w:after="40" w:line="240" w:lineRule="auto"/>
              <w:ind w:firstLine="0"/>
              <w:jc w:val="center"/>
              <w:rPr>
                <w:b/>
                <w:bCs/>
                <w:spacing w:val="-2"/>
                <w:szCs w:val="28"/>
                <w:lang w:val="en-US"/>
              </w:rPr>
            </w:pPr>
            <w:r w:rsidRPr="00542B23">
              <w:rPr>
                <w:b/>
                <w:bCs/>
                <w:spacing w:val="-2"/>
                <w:szCs w:val="28"/>
                <w:lang w:val="en-US"/>
              </w:rPr>
              <w:t>Tên chất thải</w:t>
            </w:r>
          </w:p>
        </w:tc>
        <w:tc>
          <w:tcPr>
            <w:tcW w:w="765" w:type="pct"/>
            <w:vAlign w:val="center"/>
          </w:tcPr>
          <w:p w14:paraId="50996D78" w14:textId="77777777" w:rsidR="00C0399E" w:rsidRPr="00542B23" w:rsidRDefault="00C0399E" w:rsidP="00685526">
            <w:pPr>
              <w:spacing w:before="40" w:after="40" w:line="240" w:lineRule="auto"/>
              <w:ind w:firstLine="0"/>
              <w:jc w:val="center"/>
              <w:rPr>
                <w:b/>
                <w:bCs/>
                <w:spacing w:val="-2"/>
                <w:szCs w:val="28"/>
                <w:lang w:val="en-US"/>
              </w:rPr>
            </w:pPr>
            <w:r w:rsidRPr="00542B23">
              <w:rPr>
                <w:b/>
                <w:bCs/>
                <w:spacing w:val="-2"/>
                <w:szCs w:val="28"/>
                <w:lang w:val="en-US"/>
              </w:rPr>
              <w:t>Mã CTNH</w:t>
            </w:r>
          </w:p>
        </w:tc>
        <w:tc>
          <w:tcPr>
            <w:tcW w:w="829" w:type="pct"/>
            <w:vAlign w:val="center"/>
          </w:tcPr>
          <w:p w14:paraId="29097733" w14:textId="77777777" w:rsidR="00C0399E" w:rsidRPr="00542B23" w:rsidRDefault="00C0399E" w:rsidP="00685526">
            <w:pPr>
              <w:spacing w:before="40" w:after="40" w:line="240" w:lineRule="auto"/>
              <w:ind w:firstLine="0"/>
              <w:jc w:val="center"/>
              <w:rPr>
                <w:b/>
                <w:bCs/>
                <w:spacing w:val="-2"/>
                <w:szCs w:val="28"/>
                <w:lang w:val="en-US"/>
              </w:rPr>
            </w:pPr>
            <w:r w:rsidRPr="00542B23">
              <w:rPr>
                <w:b/>
                <w:szCs w:val="28"/>
              </w:rPr>
              <w:t>Ký hiệu phân loại</w:t>
            </w:r>
          </w:p>
        </w:tc>
        <w:tc>
          <w:tcPr>
            <w:tcW w:w="828" w:type="pct"/>
            <w:vAlign w:val="center"/>
          </w:tcPr>
          <w:p w14:paraId="6B2EBADD" w14:textId="77777777" w:rsidR="00C0399E" w:rsidRPr="00542B23" w:rsidRDefault="00C0399E" w:rsidP="00685526">
            <w:pPr>
              <w:spacing w:before="40" w:after="40" w:line="240" w:lineRule="auto"/>
              <w:ind w:firstLine="0"/>
              <w:jc w:val="center"/>
              <w:rPr>
                <w:b/>
                <w:bCs/>
                <w:spacing w:val="-2"/>
                <w:szCs w:val="28"/>
                <w:lang w:val="en-US"/>
              </w:rPr>
            </w:pPr>
            <w:r w:rsidRPr="00542B23">
              <w:rPr>
                <w:b/>
                <w:szCs w:val="28"/>
              </w:rPr>
              <w:t xml:space="preserve">Trạng thái </w:t>
            </w:r>
            <w:r w:rsidRPr="00542B23">
              <w:rPr>
                <w:b/>
                <w:szCs w:val="28"/>
              </w:rPr>
              <w:br/>
              <w:t>tồn tại</w:t>
            </w:r>
          </w:p>
        </w:tc>
        <w:tc>
          <w:tcPr>
            <w:tcW w:w="827" w:type="pct"/>
            <w:vAlign w:val="center"/>
          </w:tcPr>
          <w:p w14:paraId="7AC39A3B" w14:textId="77777777" w:rsidR="00C0399E" w:rsidRPr="00542B23" w:rsidRDefault="00C0399E" w:rsidP="00685526">
            <w:pPr>
              <w:spacing w:before="40" w:after="40" w:line="240" w:lineRule="auto"/>
              <w:ind w:firstLine="0"/>
              <w:jc w:val="center"/>
              <w:rPr>
                <w:b/>
                <w:bCs/>
                <w:spacing w:val="-2"/>
                <w:szCs w:val="28"/>
                <w:lang w:val="en-US"/>
              </w:rPr>
            </w:pPr>
            <w:r w:rsidRPr="00542B23">
              <w:rPr>
                <w:b/>
                <w:bCs/>
                <w:spacing w:val="-2"/>
                <w:szCs w:val="28"/>
                <w:lang w:val="en-US"/>
              </w:rPr>
              <w:t>Khối lượng phát sinh (kg/ tháng)</w:t>
            </w:r>
          </w:p>
        </w:tc>
      </w:tr>
      <w:tr w:rsidR="00542B23" w:rsidRPr="00542B23" w14:paraId="533C8198" w14:textId="77777777" w:rsidTr="006B1390">
        <w:tc>
          <w:tcPr>
            <w:tcW w:w="324" w:type="pct"/>
            <w:vAlign w:val="center"/>
          </w:tcPr>
          <w:p w14:paraId="696A26C6" w14:textId="6EAF8B58" w:rsidR="00597CB8" w:rsidRPr="00542B23" w:rsidRDefault="00597CB8" w:rsidP="00597CB8">
            <w:pPr>
              <w:spacing w:before="40" w:after="40" w:line="240" w:lineRule="auto"/>
              <w:ind w:firstLine="0"/>
              <w:jc w:val="center"/>
              <w:rPr>
                <w:szCs w:val="28"/>
              </w:rPr>
            </w:pPr>
            <w:r w:rsidRPr="00542B23">
              <w:rPr>
                <w:szCs w:val="28"/>
              </w:rPr>
              <w:t>1</w:t>
            </w:r>
          </w:p>
        </w:tc>
        <w:tc>
          <w:tcPr>
            <w:tcW w:w="1427" w:type="pct"/>
            <w:vAlign w:val="center"/>
          </w:tcPr>
          <w:p w14:paraId="285E788F" w14:textId="1E20DED4" w:rsidR="00597CB8" w:rsidRPr="00542B23" w:rsidRDefault="00597CB8" w:rsidP="00597CB8">
            <w:pPr>
              <w:spacing w:before="40" w:after="40" w:line="240" w:lineRule="auto"/>
              <w:ind w:firstLine="0"/>
              <w:rPr>
                <w:szCs w:val="28"/>
              </w:rPr>
            </w:pPr>
            <w:r w:rsidRPr="00542B23">
              <w:t>Cặn sơn, sơn thải (sơn thừa, cặn sơn</w:t>
            </w:r>
          </w:p>
        </w:tc>
        <w:tc>
          <w:tcPr>
            <w:tcW w:w="765" w:type="pct"/>
            <w:vAlign w:val="center"/>
          </w:tcPr>
          <w:p w14:paraId="4B43DEBD" w14:textId="3F43FC5D" w:rsidR="00597CB8" w:rsidRPr="00542B23" w:rsidRDefault="00597CB8" w:rsidP="00597CB8">
            <w:pPr>
              <w:spacing w:before="40" w:after="40" w:line="240" w:lineRule="auto"/>
              <w:ind w:firstLine="0"/>
              <w:jc w:val="center"/>
              <w:rPr>
                <w:szCs w:val="28"/>
              </w:rPr>
            </w:pPr>
            <w:r w:rsidRPr="00542B23">
              <w:rPr>
                <w:szCs w:val="28"/>
              </w:rPr>
              <w:t>08 01 01</w:t>
            </w:r>
          </w:p>
        </w:tc>
        <w:tc>
          <w:tcPr>
            <w:tcW w:w="829" w:type="pct"/>
            <w:vAlign w:val="center"/>
          </w:tcPr>
          <w:p w14:paraId="05C4DBDE" w14:textId="59E8712A" w:rsidR="00597CB8" w:rsidRPr="00542B23" w:rsidRDefault="00597CB8" w:rsidP="00597CB8">
            <w:pPr>
              <w:spacing w:before="40" w:after="40" w:line="240" w:lineRule="auto"/>
              <w:ind w:firstLine="0"/>
              <w:jc w:val="center"/>
              <w:rPr>
                <w:szCs w:val="28"/>
                <w:lang w:val="en-US"/>
              </w:rPr>
            </w:pPr>
            <w:r w:rsidRPr="00542B23">
              <w:t>KS</w:t>
            </w:r>
          </w:p>
        </w:tc>
        <w:tc>
          <w:tcPr>
            <w:tcW w:w="828" w:type="pct"/>
            <w:vAlign w:val="center"/>
          </w:tcPr>
          <w:p w14:paraId="6C339A01" w14:textId="454A46DA" w:rsidR="00597CB8" w:rsidRPr="00542B23" w:rsidRDefault="00597CB8" w:rsidP="00597CB8">
            <w:pPr>
              <w:spacing w:before="40" w:after="40" w:line="240" w:lineRule="auto"/>
              <w:ind w:firstLine="0"/>
              <w:jc w:val="center"/>
              <w:rPr>
                <w:szCs w:val="28"/>
                <w:lang w:val="en-US"/>
              </w:rPr>
            </w:pPr>
            <w:r w:rsidRPr="00542B23">
              <w:t>Rắn/lỏng</w:t>
            </w:r>
          </w:p>
        </w:tc>
        <w:tc>
          <w:tcPr>
            <w:tcW w:w="827" w:type="pct"/>
            <w:vAlign w:val="center"/>
          </w:tcPr>
          <w:p w14:paraId="12A807B6" w14:textId="38D061E9" w:rsidR="00597CB8" w:rsidRPr="00542B23" w:rsidRDefault="00597CB8" w:rsidP="00597CB8">
            <w:pPr>
              <w:spacing w:before="40" w:after="40" w:line="240" w:lineRule="auto"/>
              <w:ind w:firstLine="0"/>
              <w:jc w:val="center"/>
              <w:rPr>
                <w:szCs w:val="28"/>
                <w:lang w:val="en-US"/>
              </w:rPr>
            </w:pPr>
            <w:r w:rsidRPr="00542B23">
              <w:t>12,5</w:t>
            </w:r>
          </w:p>
        </w:tc>
      </w:tr>
      <w:tr w:rsidR="00542B23" w:rsidRPr="00542B23" w14:paraId="5F55EFC5" w14:textId="77777777" w:rsidTr="006B1390">
        <w:tc>
          <w:tcPr>
            <w:tcW w:w="324" w:type="pct"/>
            <w:vAlign w:val="center"/>
          </w:tcPr>
          <w:p w14:paraId="00FED068" w14:textId="77777777" w:rsidR="00597CB8" w:rsidRPr="00542B23" w:rsidRDefault="00597CB8" w:rsidP="00597CB8">
            <w:pPr>
              <w:spacing w:before="40" w:after="40" w:line="240" w:lineRule="auto"/>
              <w:ind w:firstLine="0"/>
              <w:jc w:val="center"/>
              <w:rPr>
                <w:szCs w:val="28"/>
              </w:rPr>
            </w:pPr>
            <w:r w:rsidRPr="00542B23">
              <w:rPr>
                <w:szCs w:val="28"/>
              </w:rPr>
              <w:t>2</w:t>
            </w:r>
          </w:p>
        </w:tc>
        <w:tc>
          <w:tcPr>
            <w:tcW w:w="1427" w:type="pct"/>
            <w:vAlign w:val="center"/>
          </w:tcPr>
          <w:p w14:paraId="4A8DD3F0" w14:textId="77777777" w:rsidR="00597CB8" w:rsidRPr="00542B23" w:rsidRDefault="00597CB8" w:rsidP="00597CB8">
            <w:pPr>
              <w:spacing w:before="40" w:after="40" w:line="240" w:lineRule="auto"/>
              <w:ind w:firstLine="0"/>
              <w:rPr>
                <w:szCs w:val="28"/>
              </w:rPr>
            </w:pPr>
            <w:r w:rsidRPr="00542B23">
              <w:rPr>
                <w:szCs w:val="28"/>
              </w:rPr>
              <w:t>Giẻ lau, vải bảo vệ thải bị nhiễm các thành phần nguy hại (găng tay dính dầu mỡ,…)</w:t>
            </w:r>
          </w:p>
        </w:tc>
        <w:tc>
          <w:tcPr>
            <w:tcW w:w="765" w:type="pct"/>
            <w:vAlign w:val="center"/>
          </w:tcPr>
          <w:p w14:paraId="3E0873D5" w14:textId="77777777" w:rsidR="00597CB8" w:rsidRPr="00542B23" w:rsidRDefault="00597CB8" w:rsidP="00597CB8">
            <w:pPr>
              <w:spacing w:before="40" w:after="40" w:line="240" w:lineRule="auto"/>
              <w:ind w:firstLine="0"/>
              <w:jc w:val="center"/>
              <w:rPr>
                <w:szCs w:val="28"/>
              </w:rPr>
            </w:pPr>
            <w:r w:rsidRPr="00542B23">
              <w:rPr>
                <w:szCs w:val="28"/>
              </w:rPr>
              <w:t>18 02 01</w:t>
            </w:r>
          </w:p>
        </w:tc>
        <w:tc>
          <w:tcPr>
            <w:tcW w:w="829" w:type="pct"/>
            <w:vAlign w:val="center"/>
          </w:tcPr>
          <w:p w14:paraId="655088EB" w14:textId="77777777" w:rsidR="00597CB8" w:rsidRPr="00542B23" w:rsidRDefault="00597CB8" w:rsidP="00597CB8">
            <w:pPr>
              <w:spacing w:before="40" w:after="40" w:line="240" w:lineRule="auto"/>
              <w:ind w:firstLine="0"/>
              <w:jc w:val="center"/>
              <w:rPr>
                <w:szCs w:val="28"/>
                <w:lang w:val="en-US"/>
              </w:rPr>
            </w:pPr>
            <w:r w:rsidRPr="00542B23">
              <w:rPr>
                <w:szCs w:val="28"/>
                <w:lang w:val="en-US"/>
              </w:rPr>
              <w:t>KS</w:t>
            </w:r>
          </w:p>
        </w:tc>
        <w:tc>
          <w:tcPr>
            <w:tcW w:w="828" w:type="pct"/>
            <w:vAlign w:val="center"/>
          </w:tcPr>
          <w:p w14:paraId="5DA197B4" w14:textId="77777777" w:rsidR="00597CB8" w:rsidRPr="00542B23" w:rsidRDefault="00597CB8" w:rsidP="00597CB8">
            <w:pPr>
              <w:spacing w:before="40" w:after="40" w:line="240" w:lineRule="auto"/>
              <w:ind w:firstLine="0"/>
              <w:jc w:val="center"/>
              <w:rPr>
                <w:szCs w:val="28"/>
                <w:lang w:val="en-US"/>
              </w:rPr>
            </w:pPr>
            <w:r w:rsidRPr="00542B23">
              <w:rPr>
                <w:szCs w:val="28"/>
                <w:lang w:val="en-US"/>
              </w:rPr>
              <w:t>Rắn</w:t>
            </w:r>
          </w:p>
        </w:tc>
        <w:tc>
          <w:tcPr>
            <w:tcW w:w="827" w:type="pct"/>
            <w:vAlign w:val="center"/>
          </w:tcPr>
          <w:p w14:paraId="1B45C9A8" w14:textId="46F322DB" w:rsidR="00597CB8" w:rsidRPr="00542B23" w:rsidRDefault="00597CB8" w:rsidP="00597CB8">
            <w:pPr>
              <w:spacing w:before="40" w:after="40" w:line="240" w:lineRule="auto"/>
              <w:ind w:firstLine="0"/>
              <w:jc w:val="center"/>
              <w:rPr>
                <w:szCs w:val="28"/>
                <w:lang w:val="en-US"/>
              </w:rPr>
            </w:pPr>
            <w:r w:rsidRPr="00542B23">
              <w:rPr>
                <w:szCs w:val="28"/>
                <w:lang w:val="en-US"/>
              </w:rPr>
              <w:t>15</w:t>
            </w:r>
          </w:p>
        </w:tc>
      </w:tr>
      <w:tr w:rsidR="00542B23" w:rsidRPr="00542B23" w14:paraId="7F6B4B5E" w14:textId="77777777" w:rsidTr="006B1390">
        <w:tc>
          <w:tcPr>
            <w:tcW w:w="324" w:type="pct"/>
            <w:vAlign w:val="center"/>
          </w:tcPr>
          <w:p w14:paraId="7EDC4C2D" w14:textId="77777777" w:rsidR="00597CB8" w:rsidRPr="00542B23" w:rsidRDefault="00597CB8" w:rsidP="00597CB8">
            <w:pPr>
              <w:spacing w:before="40" w:after="40" w:line="240" w:lineRule="auto"/>
              <w:ind w:firstLine="0"/>
              <w:jc w:val="center"/>
              <w:rPr>
                <w:szCs w:val="28"/>
                <w:lang w:val="en-US"/>
              </w:rPr>
            </w:pPr>
            <w:r w:rsidRPr="00542B23">
              <w:rPr>
                <w:szCs w:val="28"/>
                <w:lang w:val="en-US"/>
              </w:rPr>
              <w:t>3</w:t>
            </w:r>
          </w:p>
        </w:tc>
        <w:tc>
          <w:tcPr>
            <w:tcW w:w="1427" w:type="pct"/>
            <w:vAlign w:val="center"/>
          </w:tcPr>
          <w:p w14:paraId="646364F7" w14:textId="77777777" w:rsidR="00597CB8" w:rsidRPr="00542B23" w:rsidRDefault="00597CB8" w:rsidP="00597CB8">
            <w:pPr>
              <w:spacing w:before="40" w:after="40" w:line="240" w:lineRule="auto"/>
              <w:ind w:firstLine="0"/>
              <w:rPr>
                <w:szCs w:val="28"/>
                <w:lang w:val="en-US"/>
              </w:rPr>
            </w:pPr>
            <w:r w:rsidRPr="00542B23">
              <w:rPr>
                <w:szCs w:val="28"/>
              </w:rPr>
              <w:t>Bao bì nhựa cứng (đã chứa chất khi thải ra là CTNH) thải (vỏ hộp sơn thải)</w:t>
            </w:r>
          </w:p>
        </w:tc>
        <w:tc>
          <w:tcPr>
            <w:tcW w:w="765" w:type="pct"/>
            <w:vAlign w:val="center"/>
          </w:tcPr>
          <w:p w14:paraId="54253311" w14:textId="77777777" w:rsidR="00597CB8" w:rsidRPr="00542B23" w:rsidRDefault="00597CB8" w:rsidP="00597CB8">
            <w:pPr>
              <w:spacing w:before="40" w:after="40" w:line="240" w:lineRule="auto"/>
              <w:ind w:firstLine="0"/>
              <w:jc w:val="center"/>
              <w:rPr>
                <w:szCs w:val="28"/>
                <w:lang w:val="en-US"/>
              </w:rPr>
            </w:pPr>
            <w:r w:rsidRPr="00542B23">
              <w:rPr>
                <w:szCs w:val="28"/>
                <w:lang w:val="en-US"/>
              </w:rPr>
              <w:t>18 01 03</w:t>
            </w:r>
          </w:p>
        </w:tc>
        <w:tc>
          <w:tcPr>
            <w:tcW w:w="829" w:type="pct"/>
            <w:vAlign w:val="center"/>
          </w:tcPr>
          <w:p w14:paraId="3224FD20" w14:textId="77777777" w:rsidR="00597CB8" w:rsidRPr="00542B23" w:rsidRDefault="00597CB8" w:rsidP="00597CB8">
            <w:pPr>
              <w:spacing w:before="40" w:after="40" w:line="240" w:lineRule="auto"/>
              <w:ind w:firstLine="0"/>
              <w:jc w:val="center"/>
              <w:rPr>
                <w:szCs w:val="28"/>
                <w:lang w:val="en-US"/>
              </w:rPr>
            </w:pPr>
          </w:p>
          <w:p w14:paraId="500F8852" w14:textId="77777777" w:rsidR="00597CB8" w:rsidRPr="00542B23" w:rsidRDefault="00597CB8" w:rsidP="00597CB8">
            <w:pPr>
              <w:spacing w:before="40" w:after="40" w:line="240" w:lineRule="auto"/>
              <w:ind w:firstLine="0"/>
              <w:jc w:val="center"/>
              <w:rPr>
                <w:szCs w:val="28"/>
                <w:lang w:val="en-US"/>
              </w:rPr>
            </w:pPr>
            <w:r w:rsidRPr="00542B23">
              <w:rPr>
                <w:szCs w:val="28"/>
                <w:lang w:val="en-US"/>
              </w:rPr>
              <w:t>KS</w:t>
            </w:r>
          </w:p>
        </w:tc>
        <w:tc>
          <w:tcPr>
            <w:tcW w:w="828" w:type="pct"/>
            <w:vAlign w:val="center"/>
          </w:tcPr>
          <w:p w14:paraId="7EED8781" w14:textId="77777777" w:rsidR="00597CB8" w:rsidRPr="00542B23" w:rsidRDefault="00597CB8" w:rsidP="00597CB8">
            <w:pPr>
              <w:spacing w:before="40" w:after="40" w:line="240" w:lineRule="auto"/>
              <w:ind w:firstLine="0"/>
              <w:jc w:val="center"/>
              <w:rPr>
                <w:szCs w:val="28"/>
                <w:lang w:val="en-US"/>
              </w:rPr>
            </w:pPr>
            <w:r w:rsidRPr="00542B23">
              <w:rPr>
                <w:szCs w:val="28"/>
                <w:lang w:val="en-US"/>
              </w:rPr>
              <w:t>Rắn</w:t>
            </w:r>
          </w:p>
        </w:tc>
        <w:tc>
          <w:tcPr>
            <w:tcW w:w="827" w:type="pct"/>
            <w:vAlign w:val="center"/>
          </w:tcPr>
          <w:p w14:paraId="79745845" w14:textId="2885C2DD" w:rsidR="00597CB8" w:rsidRPr="00542B23" w:rsidRDefault="00237E0D" w:rsidP="00597CB8">
            <w:pPr>
              <w:spacing w:before="40" w:after="40" w:line="240" w:lineRule="auto"/>
              <w:ind w:firstLine="0"/>
              <w:jc w:val="center"/>
              <w:rPr>
                <w:szCs w:val="28"/>
                <w:lang w:val="en-US"/>
              </w:rPr>
            </w:pPr>
            <w:r w:rsidRPr="00542B23">
              <w:rPr>
                <w:szCs w:val="28"/>
                <w:lang w:val="en-US"/>
              </w:rPr>
              <w:t>185</w:t>
            </w:r>
          </w:p>
        </w:tc>
      </w:tr>
      <w:tr w:rsidR="00542B23" w:rsidRPr="00542B23" w14:paraId="0D4925E4" w14:textId="77777777" w:rsidTr="006B1390">
        <w:tc>
          <w:tcPr>
            <w:tcW w:w="324" w:type="pct"/>
            <w:vAlign w:val="center"/>
          </w:tcPr>
          <w:p w14:paraId="5237628A" w14:textId="77777777" w:rsidR="00597CB8" w:rsidRPr="00542B23" w:rsidRDefault="00597CB8" w:rsidP="00597CB8">
            <w:pPr>
              <w:spacing w:before="40" w:after="40" w:line="240" w:lineRule="auto"/>
              <w:ind w:firstLine="0"/>
              <w:jc w:val="center"/>
              <w:rPr>
                <w:szCs w:val="28"/>
                <w:lang w:val="en-US"/>
              </w:rPr>
            </w:pPr>
            <w:r w:rsidRPr="00542B23">
              <w:rPr>
                <w:szCs w:val="28"/>
                <w:lang w:val="en-US"/>
              </w:rPr>
              <w:t>4</w:t>
            </w:r>
          </w:p>
        </w:tc>
        <w:tc>
          <w:tcPr>
            <w:tcW w:w="1427" w:type="pct"/>
            <w:vAlign w:val="center"/>
          </w:tcPr>
          <w:p w14:paraId="31CC18AF" w14:textId="77777777" w:rsidR="00597CB8" w:rsidRPr="00542B23" w:rsidRDefault="00597CB8" w:rsidP="00597CB8">
            <w:pPr>
              <w:spacing w:before="40" w:after="40" w:line="240" w:lineRule="auto"/>
              <w:ind w:firstLine="0"/>
              <w:rPr>
                <w:b/>
                <w:szCs w:val="28"/>
              </w:rPr>
            </w:pPr>
            <w:r w:rsidRPr="00542B23">
              <w:rPr>
                <w:szCs w:val="28"/>
                <w:lang w:val="en-US"/>
              </w:rPr>
              <w:t>Que hàn thải có các kim loại nặng hoặc thành phần nguy hại</w:t>
            </w:r>
          </w:p>
        </w:tc>
        <w:tc>
          <w:tcPr>
            <w:tcW w:w="765" w:type="pct"/>
            <w:vAlign w:val="center"/>
          </w:tcPr>
          <w:p w14:paraId="7DDBAF29" w14:textId="77777777" w:rsidR="00597CB8" w:rsidRPr="00542B23" w:rsidRDefault="00597CB8" w:rsidP="00597CB8">
            <w:pPr>
              <w:spacing w:before="40" w:after="40" w:line="240" w:lineRule="auto"/>
              <w:ind w:firstLine="0"/>
              <w:jc w:val="center"/>
              <w:rPr>
                <w:szCs w:val="28"/>
                <w:lang w:val="en-US"/>
              </w:rPr>
            </w:pPr>
            <w:r w:rsidRPr="00542B23">
              <w:rPr>
                <w:szCs w:val="28"/>
                <w:lang w:val="en-US"/>
              </w:rPr>
              <w:t>07 04 01</w:t>
            </w:r>
          </w:p>
        </w:tc>
        <w:tc>
          <w:tcPr>
            <w:tcW w:w="829" w:type="pct"/>
            <w:vAlign w:val="center"/>
          </w:tcPr>
          <w:p w14:paraId="6FDBC3EF" w14:textId="77777777" w:rsidR="00597CB8" w:rsidRPr="00542B23" w:rsidRDefault="00597CB8" w:rsidP="00597CB8">
            <w:pPr>
              <w:spacing w:before="40" w:after="40" w:line="240" w:lineRule="auto"/>
              <w:ind w:firstLine="0"/>
              <w:jc w:val="center"/>
              <w:rPr>
                <w:szCs w:val="28"/>
                <w:lang w:val="en-US"/>
              </w:rPr>
            </w:pPr>
            <w:r w:rsidRPr="00542B23">
              <w:rPr>
                <w:szCs w:val="28"/>
                <w:lang w:val="en-US"/>
              </w:rPr>
              <w:t>KS</w:t>
            </w:r>
          </w:p>
        </w:tc>
        <w:tc>
          <w:tcPr>
            <w:tcW w:w="828" w:type="pct"/>
            <w:vAlign w:val="center"/>
          </w:tcPr>
          <w:p w14:paraId="5CF89465" w14:textId="77777777" w:rsidR="00597CB8" w:rsidRPr="00542B23" w:rsidRDefault="00597CB8" w:rsidP="00597CB8">
            <w:pPr>
              <w:spacing w:before="40" w:after="40" w:line="240" w:lineRule="auto"/>
              <w:ind w:firstLine="0"/>
              <w:jc w:val="center"/>
              <w:rPr>
                <w:szCs w:val="28"/>
                <w:lang w:val="en-US"/>
              </w:rPr>
            </w:pPr>
            <w:r w:rsidRPr="00542B23">
              <w:rPr>
                <w:szCs w:val="28"/>
                <w:lang w:val="en-US"/>
              </w:rPr>
              <w:t>Rắn</w:t>
            </w:r>
          </w:p>
        </w:tc>
        <w:tc>
          <w:tcPr>
            <w:tcW w:w="827" w:type="pct"/>
            <w:vAlign w:val="center"/>
          </w:tcPr>
          <w:p w14:paraId="4761C82C" w14:textId="60D0DAB6" w:rsidR="00597CB8" w:rsidRPr="00542B23" w:rsidRDefault="00597CB8" w:rsidP="00597CB8">
            <w:pPr>
              <w:spacing w:before="40" w:after="40" w:line="240" w:lineRule="auto"/>
              <w:ind w:firstLine="0"/>
              <w:jc w:val="center"/>
              <w:rPr>
                <w:szCs w:val="28"/>
                <w:lang w:val="en-US"/>
              </w:rPr>
            </w:pPr>
            <w:r w:rsidRPr="00542B23">
              <w:rPr>
                <w:szCs w:val="28"/>
                <w:lang w:val="en-US"/>
              </w:rPr>
              <w:t>38</w:t>
            </w:r>
          </w:p>
        </w:tc>
      </w:tr>
      <w:tr w:rsidR="00542B23" w:rsidRPr="00542B23" w14:paraId="5AD8C34D" w14:textId="77777777" w:rsidTr="006B1390">
        <w:tc>
          <w:tcPr>
            <w:tcW w:w="324" w:type="pct"/>
            <w:vAlign w:val="center"/>
          </w:tcPr>
          <w:p w14:paraId="4A3F5081" w14:textId="77777777" w:rsidR="00597CB8" w:rsidRPr="00542B23" w:rsidRDefault="00597CB8" w:rsidP="00597CB8">
            <w:pPr>
              <w:spacing w:before="40" w:after="40" w:line="240" w:lineRule="auto"/>
              <w:ind w:firstLine="0"/>
              <w:jc w:val="center"/>
              <w:rPr>
                <w:szCs w:val="28"/>
                <w:lang w:val="en-US"/>
              </w:rPr>
            </w:pPr>
            <w:r w:rsidRPr="00542B23">
              <w:rPr>
                <w:szCs w:val="28"/>
                <w:lang w:val="en-US"/>
              </w:rPr>
              <w:t>5</w:t>
            </w:r>
          </w:p>
        </w:tc>
        <w:tc>
          <w:tcPr>
            <w:tcW w:w="1427" w:type="pct"/>
            <w:vAlign w:val="center"/>
          </w:tcPr>
          <w:p w14:paraId="7A0032EF" w14:textId="77777777" w:rsidR="00597CB8" w:rsidRPr="00542B23" w:rsidRDefault="00597CB8" w:rsidP="00597CB8">
            <w:pPr>
              <w:spacing w:before="40" w:after="40" w:line="240" w:lineRule="auto"/>
              <w:ind w:firstLine="0"/>
              <w:rPr>
                <w:szCs w:val="28"/>
                <w:lang w:val="en-US"/>
              </w:rPr>
            </w:pPr>
            <w:r w:rsidRPr="00542B23">
              <w:rPr>
                <w:szCs w:val="28"/>
                <w:shd w:val="clear" w:color="auto" w:fill="FFFFFF"/>
              </w:rPr>
              <w:t>Bóng đèn huỳnh quang thải</w:t>
            </w:r>
          </w:p>
        </w:tc>
        <w:tc>
          <w:tcPr>
            <w:tcW w:w="765" w:type="pct"/>
            <w:vAlign w:val="center"/>
          </w:tcPr>
          <w:p w14:paraId="74AF055D" w14:textId="77777777" w:rsidR="00597CB8" w:rsidRPr="00542B23" w:rsidRDefault="00597CB8" w:rsidP="00597CB8">
            <w:pPr>
              <w:spacing w:before="40" w:after="40" w:line="240" w:lineRule="auto"/>
              <w:ind w:firstLine="0"/>
              <w:jc w:val="center"/>
              <w:rPr>
                <w:szCs w:val="28"/>
                <w:lang w:val="en-US"/>
              </w:rPr>
            </w:pPr>
            <w:r w:rsidRPr="00542B23">
              <w:rPr>
                <w:szCs w:val="28"/>
                <w:shd w:val="clear" w:color="auto" w:fill="FFFFFF"/>
              </w:rPr>
              <w:t>16 01 06</w:t>
            </w:r>
          </w:p>
        </w:tc>
        <w:tc>
          <w:tcPr>
            <w:tcW w:w="829" w:type="pct"/>
            <w:vAlign w:val="center"/>
          </w:tcPr>
          <w:p w14:paraId="796DBB71" w14:textId="79917B50" w:rsidR="00597CB8" w:rsidRPr="00542B23" w:rsidRDefault="00597CB8" w:rsidP="00597CB8">
            <w:pPr>
              <w:spacing w:before="40" w:after="40" w:line="240" w:lineRule="auto"/>
              <w:ind w:firstLine="0"/>
              <w:jc w:val="center"/>
              <w:rPr>
                <w:szCs w:val="28"/>
                <w:lang w:val="en-US"/>
              </w:rPr>
            </w:pPr>
            <w:r w:rsidRPr="00542B23">
              <w:rPr>
                <w:szCs w:val="28"/>
                <w:lang w:val="en-US"/>
              </w:rPr>
              <w:t>NH</w:t>
            </w:r>
          </w:p>
        </w:tc>
        <w:tc>
          <w:tcPr>
            <w:tcW w:w="828" w:type="pct"/>
            <w:vAlign w:val="center"/>
          </w:tcPr>
          <w:p w14:paraId="01BCC53B" w14:textId="77777777" w:rsidR="00597CB8" w:rsidRPr="00542B23" w:rsidRDefault="00597CB8" w:rsidP="00597CB8">
            <w:pPr>
              <w:spacing w:before="40" w:after="40" w:line="240" w:lineRule="auto"/>
              <w:ind w:firstLine="0"/>
              <w:jc w:val="center"/>
              <w:rPr>
                <w:szCs w:val="28"/>
                <w:lang w:val="en-US"/>
              </w:rPr>
            </w:pPr>
            <w:r w:rsidRPr="00542B23">
              <w:rPr>
                <w:szCs w:val="28"/>
                <w:lang w:val="en-US"/>
              </w:rPr>
              <w:t>Rắn</w:t>
            </w:r>
          </w:p>
        </w:tc>
        <w:tc>
          <w:tcPr>
            <w:tcW w:w="827" w:type="pct"/>
            <w:vAlign w:val="center"/>
          </w:tcPr>
          <w:p w14:paraId="41E7208E" w14:textId="6ED5277E" w:rsidR="00597CB8" w:rsidRPr="00542B23" w:rsidRDefault="00597CB8" w:rsidP="00597CB8">
            <w:pPr>
              <w:spacing w:before="40" w:after="40" w:line="240" w:lineRule="auto"/>
              <w:ind w:firstLine="0"/>
              <w:jc w:val="center"/>
              <w:rPr>
                <w:szCs w:val="28"/>
                <w:lang w:val="en-US"/>
              </w:rPr>
            </w:pPr>
            <w:r w:rsidRPr="00542B23">
              <w:rPr>
                <w:szCs w:val="28"/>
                <w:lang w:val="en-US"/>
              </w:rPr>
              <w:t>0,</w:t>
            </w:r>
            <w:r w:rsidRPr="00542B23">
              <w:rPr>
                <w:szCs w:val="28"/>
              </w:rPr>
              <w:t>5</w:t>
            </w:r>
          </w:p>
        </w:tc>
      </w:tr>
      <w:tr w:rsidR="00542B23" w:rsidRPr="00542B23" w14:paraId="6A6F2679" w14:textId="77777777" w:rsidTr="006B1390">
        <w:tc>
          <w:tcPr>
            <w:tcW w:w="324" w:type="pct"/>
            <w:vAlign w:val="center"/>
          </w:tcPr>
          <w:p w14:paraId="6D1BBAEB" w14:textId="40DC453C" w:rsidR="00597CB8" w:rsidRPr="00542B23" w:rsidRDefault="00597CB8" w:rsidP="00597CB8">
            <w:pPr>
              <w:spacing w:before="40" w:after="40" w:line="240" w:lineRule="auto"/>
              <w:ind w:firstLine="0"/>
              <w:jc w:val="center"/>
              <w:rPr>
                <w:szCs w:val="28"/>
                <w:lang w:val="en-US"/>
              </w:rPr>
            </w:pPr>
            <w:r w:rsidRPr="00542B23">
              <w:rPr>
                <w:szCs w:val="28"/>
              </w:rPr>
              <w:lastRenderedPageBreak/>
              <w:t>6</w:t>
            </w:r>
          </w:p>
        </w:tc>
        <w:tc>
          <w:tcPr>
            <w:tcW w:w="1427" w:type="pct"/>
            <w:vAlign w:val="center"/>
          </w:tcPr>
          <w:p w14:paraId="5BDEBEDB" w14:textId="7F7C93A5" w:rsidR="00597CB8" w:rsidRPr="00542B23" w:rsidRDefault="00597CB8" w:rsidP="00597CB8">
            <w:pPr>
              <w:spacing w:before="40" w:after="40" w:line="240" w:lineRule="auto"/>
              <w:ind w:firstLine="0"/>
              <w:rPr>
                <w:szCs w:val="28"/>
                <w:shd w:val="clear" w:color="auto" w:fill="FFFFFF"/>
              </w:rPr>
            </w:pPr>
            <w:r w:rsidRPr="00542B23">
              <w:rPr>
                <w:szCs w:val="28"/>
                <w:shd w:val="clear" w:color="auto" w:fill="FFFFFF"/>
              </w:rPr>
              <w:t>Xỉ hàn thải</w:t>
            </w:r>
          </w:p>
        </w:tc>
        <w:tc>
          <w:tcPr>
            <w:tcW w:w="765" w:type="pct"/>
            <w:vAlign w:val="center"/>
          </w:tcPr>
          <w:p w14:paraId="0B4CD092" w14:textId="3DE8ABED" w:rsidR="00597CB8" w:rsidRPr="00542B23" w:rsidRDefault="00597CB8" w:rsidP="00597CB8">
            <w:pPr>
              <w:spacing w:before="40" w:after="40" w:line="240" w:lineRule="auto"/>
              <w:ind w:firstLine="0"/>
              <w:jc w:val="center"/>
              <w:rPr>
                <w:szCs w:val="28"/>
                <w:shd w:val="clear" w:color="auto" w:fill="FFFFFF"/>
              </w:rPr>
            </w:pPr>
            <w:r w:rsidRPr="00542B23">
              <w:rPr>
                <w:szCs w:val="28"/>
                <w:shd w:val="clear" w:color="auto" w:fill="FFFFFF"/>
              </w:rPr>
              <w:t>07 04 02</w:t>
            </w:r>
          </w:p>
        </w:tc>
        <w:tc>
          <w:tcPr>
            <w:tcW w:w="829" w:type="pct"/>
            <w:vAlign w:val="center"/>
          </w:tcPr>
          <w:p w14:paraId="1CEA31EE" w14:textId="3051E643" w:rsidR="00597CB8" w:rsidRPr="00542B23" w:rsidRDefault="00597CB8" w:rsidP="00597CB8">
            <w:pPr>
              <w:spacing w:before="40" w:after="40" w:line="240" w:lineRule="auto"/>
              <w:ind w:firstLine="0"/>
              <w:jc w:val="center"/>
              <w:rPr>
                <w:szCs w:val="28"/>
                <w:lang w:val="en-US"/>
              </w:rPr>
            </w:pPr>
            <w:r w:rsidRPr="00542B23">
              <w:rPr>
                <w:szCs w:val="28"/>
              </w:rPr>
              <w:t>KS</w:t>
            </w:r>
          </w:p>
        </w:tc>
        <w:tc>
          <w:tcPr>
            <w:tcW w:w="828" w:type="pct"/>
            <w:vAlign w:val="center"/>
          </w:tcPr>
          <w:p w14:paraId="5F8A3679" w14:textId="590231D0" w:rsidR="00597CB8" w:rsidRPr="00542B23" w:rsidRDefault="00597CB8" w:rsidP="00597CB8">
            <w:pPr>
              <w:spacing w:before="40" w:after="40" w:line="240" w:lineRule="auto"/>
              <w:ind w:firstLine="0"/>
              <w:jc w:val="center"/>
              <w:rPr>
                <w:szCs w:val="28"/>
                <w:lang w:val="en-US"/>
              </w:rPr>
            </w:pPr>
            <w:r w:rsidRPr="00542B23">
              <w:rPr>
                <w:szCs w:val="28"/>
              </w:rPr>
              <w:t>Rắn</w:t>
            </w:r>
          </w:p>
        </w:tc>
        <w:tc>
          <w:tcPr>
            <w:tcW w:w="827" w:type="pct"/>
            <w:vAlign w:val="center"/>
          </w:tcPr>
          <w:p w14:paraId="5458B6F1" w14:textId="1E7194B8" w:rsidR="00597CB8" w:rsidRPr="00542B23" w:rsidRDefault="00597CB8" w:rsidP="00597CB8">
            <w:pPr>
              <w:spacing w:before="40" w:after="40" w:line="240" w:lineRule="auto"/>
              <w:ind w:firstLine="0"/>
              <w:jc w:val="center"/>
              <w:rPr>
                <w:szCs w:val="28"/>
              </w:rPr>
            </w:pPr>
            <w:r w:rsidRPr="00542B23">
              <w:rPr>
                <w:szCs w:val="28"/>
              </w:rPr>
              <w:t>0,5</w:t>
            </w:r>
          </w:p>
        </w:tc>
      </w:tr>
      <w:tr w:rsidR="00542B23" w:rsidRPr="00542B23" w14:paraId="4B5300D8" w14:textId="77777777" w:rsidTr="006B1390">
        <w:tc>
          <w:tcPr>
            <w:tcW w:w="324" w:type="pct"/>
            <w:vAlign w:val="center"/>
          </w:tcPr>
          <w:p w14:paraId="48C9380A" w14:textId="77777777" w:rsidR="00597CB8" w:rsidRPr="00542B23" w:rsidRDefault="00597CB8" w:rsidP="00597CB8">
            <w:pPr>
              <w:spacing w:before="40" w:after="40" w:line="240" w:lineRule="auto"/>
              <w:ind w:firstLine="0"/>
              <w:jc w:val="center"/>
              <w:rPr>
                <w:szCs w:val="28"/>
              </w:rPr>
            </w:pPr>
          </w:p>
        </w:tc>
        <w:tc>
          <w:tcPr>
            <w:tcW w:w="1427" w:type="pct"/>
            <w:vAlign w:val="center"/>
          </w:tcPr>
          <w:p w14:paraId="6A77B404" w14:textId="77777777" w:rsidR="00597CB8" w:rsidRPr="00542B23" w:rsidRDefault="00597CB8" w:rsidP="00597CB8">
            <w:pPr>
              <w:spacing w:before="40" w:after="40" w:line="240" w:lineRule="auto"/>
              <w:ind w:firstLine="0"/>
              <w:jc w:val="center"/>
              <w:rPr>
                <w:b/>
                <w:szCs w:val="28"/>
                <w:lang w:val="en-US"/>
              </w:rPr>
            </w:pPr>
            <w:r w:rsidRPr="00542B23">
              <w:rPr>
                <w:b/>
                <w:szCs w:val="28"/>
                <w:lang w:val="en-US"/>
              </w:rPr>
              <w:t>Tổng</w:t>
            </w:r>
          </w:p>
        </w:tc>
        <w:tc>
          <w:tcPr>
            <w:tcW w:w="765" w:type="pct"/>
            <w:vAlign w:val="center"/>
          </w:tcPr>
          <w:p w14:paraId="0D41FC3C" w14:textId="77777777" w:rsidR="00597CB8" w:rsidRPr="00542B23" w:rsidRDefault="00597CB8" w:rsidP="00597CB8">
            <w:pPr>
              <w:spacing w:before="40" w:after="40" w:line="240" w:lineRule="auto"/>
              <w:ind w:firstLine="0"/>
              <w:jc w:val="center"/>
              <w:rPr>
                <w:b/>
                <w:szCs w:val="28"/>
              </w:rPr>
            </w:pPr>
          </w:p>
        </w:tc>
        <w:tc>
          <w:tcPr>
            <w:tcW w:w="829" w:type="pct"/>
          </w:tcPr>
          <w:p w14:paraId="37764A29" w14:textId="77777777" w:rsidR="00597CB8" w:rsidRPr="00542B23" w:rsidRDefault="00597CB8" w:rsidP="00597CB8">
            <w:pPr>
              <w:spacing w:before="40" w:after="40" w:line="240" w:lineRule="auto"/>
              <w:ind w:firstLine="0"/>
              <w:jc w:val="center"/>
              <w:rPr>
                <w:b/>
                <w:szCs w:val="28"/>
                <w:lang w:val="en-US"/>
              </w:rPr>
            </w:pPr>
          </w:p>
        </w:tc>
        <w:tc>
          <w:tcPr>
            <w:tcW w:w="828" w:type="pct"/>
          </w:tcPr>
          <w:p w14:paraId="5007E1DB" w14:textId="77777777" w:rsidR="00597CB8" w:rsidRPr="00542B23" w:rsidRDefault="00597CB8" w:rsidP="00597CB8">
            <w:pPr>
              <w:spacing w:before="40" w:after="40" w:line="240" w:lineRule="auto"/>
              <w:ind w:firstLine="0"/>
              <w:jc w:val="center"/>
              <w:rPr>
                <w:b/>
                <w:szCs w:val="28"/>
                <w:lang w:val="en-US"/>
              </w:rPr>
            </w:pPr>
          </w:p>
        </w:tc>
        <w:tc>
          <w:tcPr>
            <w:tcW w:w="827" w:type="pct"/>
            <w:vAlign w:val="center"/>
          </w:tcPr>
          <w:p w14:paraId="59707C07" w14:textId="381DFB9E" w:rsidR="00597CB8" w:rsidRPr="00542B23" w:rsidRDefault="00237E0D" w:rsidP="00597CB8">
            <w:pPr>
              <w:spacing w:before="40" w:after="40" w:line="240" w:lineRule="auto"/>
              <w:ind w:firstLine="0"/>
              <w:jc w:val="center"/>
              <w:rPr>
                <w:b/>
                <w:szCs w:val="28"/>
                <w:lang w:val="en-US"/>
              </w:rPr>
            </w:pPr>
            <w:r w:rsidRPr="00542B23">
              <w:rPr>
                <w:b/>
                <w:szCs w:val="28"/>
              </w:rPr>
              <w:t>2</w:t>
            </w:r>
            <w:r w:rsidRPr="00542B23">
              <w:rPr>
                <w:b/>
                <w:szCs w:val="28"/>
                <w:lang w:val="en-US"/>
              </w:rPr>
              <w:t>51,5</w:t>
            </w:r>
          </w:p>
        </w:tc>
      </w:tr>
    </w:tbl>
    <w:p w14:paraId="610F1E78" w14:textId="17754A14" w:rsidR="00AC3F11" w:rsidRPr="00542B23" w:rsidRDefault="00197926" w:rsidP="00685526">
      <w:pPr>
        <w:widowControl w:val="0"/>
        <w:spacing w:before="120" w:after="120" w:line="240" w:lineRule="auto"/>
        <w:ind w:firstLine="720"/>
        <w:rPr>
          <w:i/>
          <w:szCs w:val="28"/>
        </w:rPr>
      </w:pPr>
      <w:r w:rsidRPr="00542B23">
        <w:rPr>
          <w:b/>
          <w:i/>
          <w:szCs w:val="28"/>
          <w:u w:val="single"/>
        </w:rPr>
        <w:t>Ghi chú:</w:t>
      </w:r>
      <w:r w:rsidRPr="00542B23">
        <w:rPr>
          <w:i/>
          <w:szCs w:val="28"/>
        </w:rPr>
        <w:t xml:space="preserve"> Khối lượng CTNH phát sinh từ khu vực thi công được dự báo dựa vào thực tế phát sinh tại các công trường thi công</w:t>
      </w:r>
    </w:p>
    <w:p w14:paraId="57EEB883" w14:textId="1902A9CD" w:rsidR="00197926" w:rsidRPr="00542B23" w:rsidRDefault="00197926" w:rsidP="00685526">
      <w:pPr>
        <w:tabs>
          <w:tab w:val="left" w:pos="9072"/>
        </w:tabs>
        <w:spacing w:before="120" w:after="120" w:line="240" w:lineRule="auto"/>
        <w:ind w:firstLine="720"/>
        <w:rPr>
          <w:szCs w:val="28"/>
          <w:lang w:eastAsia="vi-VN"/>
        </w:rPr>
      </w:pPr>
      <w:r w:rsidRPr="00542B23">
        <w:rPr>
          <w:szCs w:val="28"/>
          <w:lang w:eastAsia="vi-VN"/>
        </w:rPr>
        <w:t>- Giẻ lau: Căn cứ vào danh mục các thiết bị máy móc sử dụng xăng dầu trong quá trình thi công xây dựng dự án, tần suất thay dầu nhớt dao động từ 1-2 lần trong cả quá trình thi công xây dựng. Trong trường hợp máy móc đang thi công có gặp sự cố đột ngột sẽ thực hiện sửa chữa nên phát sinh giẻ lau dính dầu mỡ. Trong trường hợp máy móc thiết bị ở mức độ nặng thì sẽ vận chuyển ra cơ sở sửa chữa. Dự tính khối lượng giẻ lau phát sinh</w:t>
      </w:r>
      <w:r w:rsidR="00A424E8" w:rsidRPr="00542B23">
        <w:rPr>
          <w:szCs w:val="28"/>
          <w:lang w:eastAsia="vi-VN"/>
        </w:rPr>
        <w:t xml:space="preserve"> khoảng</w:t>
      </w:r>
      <w:r w:rsidRPr="00542B23">
        <w:rPr>
          <w:szCs w:val="28"/>
          <w:lang w:eastAsia="vi-VN"/>
        </w:rPr>
        <w:t xml:space="preserve"> là 15 kg.</w:t>
      </w:r>
    </w:p>
    <w:p w14:paraId="76F7D11C" w14:textId="328C3682" w:rsidR="00197926" w:rsidRPr="00542B23" w:rsidRDefault="00197926" w:rsidP="00685526">
      <w:pPr>
        <w:tabs>
          <w:tab w:val="left" w:pos="9072"/>
        </w:tabs>
        <w:spacing w:before="120" w:after="120" w:line="240" w:lineRule="auto"/>
        <w:ind w:firstLine="720"/>
        <w:rPr>
          <w:szCs w:val="28"/>
          <w:lang w:eastAsia="vi-VN"/>
        </w:rPr>
      </w:pPr>
      <w:r w:rsidRPr="00542B23">
        <w:rPr>
          <w:szCs w:val="28"/>
          <w:lang w:eastAsia="vi-VN"/>
        </w:rPr>
        <w:t xml:space="preserve">- Khối lượng sơn sử dụng trong quá trình thi công là </w:t>
      </w:r>
      <w:r w:rsidR="006A3478" w:rsidRPr="00542B23">
        <w:rPr>
          <w:szCs w:val="28"/>
          <w:lang w:eastAsia="vi-VN"/>
        </w:rPr>
        <w:t xml:space="preserve">2 </w:t>
      </w:r>
      <w:r w:rsidRPr="00542B23">
        <w:rPr>
          <w:szCs w:val="28"/>
          <w:lang w:eastAsia="vi-VN"/>
        </w:rPr>
        <w:t>tấn tương đương vớ</w:t>
      </w:r>
      <w:r w:rsidR="00BF0ACF" w:rsidRPr="00542B23">
        <w:rPr>
          <w:szCs w:val="28"/>
          <w:lang w:eastAsia="vi-VN"/>
        </w:rPr>
        <w:t xml:space="preserve">i </w:t>
      </w:r>
      <w:r w:rsidR="006A3478" w:rsidRPr="00542B23">
        <w:rPr>
          <w:szCs w:val="28"/>
          <w:lang w:eastAsia="vi-VN"/>
        </w:rPr>
        <w:t>1.850</w:t>
      </w:r>
      <w:r w:rsidR="00BF0ACF" w:rsidRPr="00542B23">
        <w:rPr>
          <w:szCs w:val="28"/>
          <w:lang w:eastAsia="vi-VN"/>
        </w:rPr>
        <w:t xml:space="preserve"> lít (1,25 lít/kg </w:t>
      </w:r>
      <w:r w:rsidRPr="00542B23">
        <w:rPr>
          <w:szCs w:val="28"/>
          <w:lang w:eastAsia="vi-VN"/>
        </w:rPr>
        <w:t>). Mỗi hộp sơn có thể tích khoảng 5 lít, vỏ thùng sơn nặ</w:t>
      </w:r>
      <w:r w:rsidR="00BF0ACF" w:rsidRPr="00542B23">
        <w:rPr>
          <w:szCs w:val="28"/>
          <w:lang w:eastAsia="vi-VN"/>
        </w:rPr>
        <w:t>ng 0,5</w:t>
      </w:r>
      <w:r w:rsidRPr="00542B23">
        <w:rPr>
          <w:szCs w:val="28"/>
          <w:lang w:eastAsia="vi-VN"/>
        </w:rPr>
        <w:t xml:space="preserve"> kg thì khối lượng vỏ hộp sơn thải phát sinh là: </w:t>
      </w:r>
      <w:r w:rsidR="006A3478" w:rsidRPr="00542B23">
        <w:rPr>
          <w:szCs w:val="28"/>
          <w:lang w:eastAsia="vi-VN"/>
        </w:rPr>
        <w:t xml:space="preserve">1.850 lít : </w:t>
      </w:r>
      <w:r w:rsidR="00BF0ACF" w:rsidRPr="00542B23">
        <w:rPr>
          <w:szCs w:val="28"/>
          <w:lang w:eastAsia="vi-VN"/>
        </w:rPr>
        <w:t xml:space="preserve">5 lít/thùng x 0,5 kg = </w:t>
      </w:r>
      <w:r w:rsidR="006A3478" w:rsidRPr="00542B23">
        <w:rPr>
          <w:szCs w:val="28"/>
          <w:lang w:eastAsia="vi-VN"/>
        </w:rPr>
        <w:t>185</w:t>
      </w:r>
      <w:r w:rsidRPr="00542B23">
        <w:rPr>
          <w:szCs w:val="28"/>
          <w:lang w:eastAsia="vi-VN"/>
        </w:rPr>
        <w:t xml:space="preserve"> kg. </w:t>
      </w:r>
    </w:p>
    <w:p w14:paraId="1C1E1EDA" w14:textId="77777777" w:rsidR="00197926" w:rsidRPr="00542B23" w:rsidRDefault="00197926" w:rsidP="00685526">
      <w:pPr>
        <w:tabs>
          <w:tab w:val="left" w:pos="9072"/>
        </w:tabs>
        <w:spacing w:before="120" w:after="120" w:line="240" w:lineRule="auto"/>
        <w:ind w:firstLine="720"/>
        <w:rPr>
          <w:szCs w:val="28"/>
          <w:lang w:eastAsia="vi-VN"/>
        </w:rPr>
      </w:pPr>
      <w:r w:rsidRPr="00542B23">
        <w:rPr>
          <w:szCs w:val="28"/>
          <w:lang w:eastAsia="vi-VN"/>
        </w:rPr>
        <w:t xml:space="preserve">- Que hàn thải: Hoạt động thi công hàn làm phát sinh đầu mẩu que hàn. </w:t>
      </w:r>
    </w:p>
    <w:p w14:paraId="4A925874" w14:textId="035DB64D" w:rsidR="00197926" w:rsidRPr="00542B23" w:rsidRDefault="00197926" w:rsidP="00411CD5">
      <w:pPr>
        <w:tabs>
          <w:tab w:val="left" w:pos="9072"/>
        </w:tabs>
        <w:spacing w:before="120" w:after="120" w:line="240" w:lineRule="auto"/>
        <w:ind w:firstLine="720"/>
        <w:rPr>
          <w:szCs w:val="28"/>
          <w:lang w:eastAsia="vi-VN"/>
        </w:rPr>
      </w:pPr>
      <w:r w:rsidRPr="00542B23">
        <w:rPr>
          <w:szCs w:val="28"/>
          <w:lang w:eastAsia="vi-VN"/>
        </w:rPr>
        <w:t>Theo bảng khối lượng xây dựng khối lượng que hàn sử dụng khoả</w:t>
      </w:r>
      <w:r w:rsidR="00BF0ACF" w:rsidRPr="00542B23">
        <w:rPr>
          <w:szCs w:val="28"/>
          <w:lang w:eastAsia="vi-VN"/>
        </w:rPr>
        <w:t xml:space="preserve">ng </w:t>
      </w:r>
      <w:r w:rsidR="006A155E" w:rsidRPr="00542B23">
        <w:rPr>
          <w:szCs w:val="28"/>
          <w:lang w:eastAsia="vi-VN"/>
        </w:rPr>
        <w:t>380</w:t>
      </w:r>
      <w:r w:rsidRPr="00542B23">
        <w:rPr>
          <w:szCs w:val="28"/>
          <w:lang w:eastAsia="vi-VN"/>
        </w:rPr>
        <w:t xml:space="preserve"> kg. Căn cứ thực tế sử dụng que hàn, phần đầu mẩu que hàn bỏ đi sau khi hàn có khối lượng thải bằng khoảng 10% khối lượng que hàn, vậy khối lượng que hàn thải phát sinh </w:t>
      </w:r>
      <w:r w:rsidR="00BF0ACF" w:rsidRPr="00542B23">
        <w:rPr>
          <w:szCs w:val="28"/>
          <w:lang w:eastAsia="vi-VN"/>
        </w:rPr>
        <w:t xml:space="preserve">là: </w:t>
      </w:r>
      <w:r w:rsidR="006A155E" w:rsidRPr="00542B23">
        <w:rPr>
          <w:szCs w:val="28"/>
          <w:lang w:eastAsia="vi-VN"/>
        </w:rPr>
        <w:t>380</w:t>
      </w:r>
      <w:r w:rsidR="00BF0ACF" w:rsidRPr="00542B23">
        <w:rPr>
          <w:szCs w:val="28"/>
          <w:lang w:eastAsia="vi-VN"/>
        </w:rPr>
        <w:t xml:space="preserve"> kg x 10% = </w:t>
      </w:r>
      <w:r w:rsidR="006A155E" w:rsidRPr="00542B23">
        <w:rPr>
          <w:szCs w:val="28"/>
          <w:lang w:eastAsia="vi-VN"/>
        </w:rPr>
        <w:t>38 kg</w:t>
      </w:r>
    </w:p>
    <w:p w14:paraId="2C347DCD" w14:textId="3DD1A728" w:rsidR="00DA6A25" w:rsidRPr="00542B23" w:rsidRDefault="00A424E8" w:rsidP="00411CD5">
      <w:pPr>
        <w:tabs>
          <w:tab w:val="left" w:pos="9072"/>
        </w:tabs>
        <w:spacing w:before="120" w:after="120" w:line="240" w:lineRule="auto"/>
        <w:rPr>
          <w:rFonts w:eastAsia="Calibri"/>
          <w:szCs w:val="28"/>
        </w:rPr>
      </w:pPr>
      <w:r w:rsidRPr="00542B23">
        <w:rPr>
          <w:rFonts w:eastAsia="Calibri"/>
          <w:szCs w:val="28"/>
        </w:rPr>
        <w:t xml:space="preserve">- </w:t>
      </w:r>
      <w:r w:rsidR="00DA6A25" w:rsidRPr="00542B23">
        <w:rPr>
          <w:rFonts w:eastAsia="Calibri"/>
          <w:szCs w:val="28"/>
        </w:rPr>
        <w:t xml:space="preserve">Ngoài ra căn cứ tình hình hoạt động thực tế của </w:t>
      </w:r>
      <w:r w:rsidR="00B05D1F" w:rsidRPr="00542B23">
        <w:rPr>
          <w:rFonts w:eastAsia="Calibri"/>
          <w:szCs w:val="28"/>
        </w:rPr>
        <w:t>trung tâm thương mại và dịch vụ tổng hợp có quy mô</w:t>
      </w:r>
      <w:r w:rsidR="006A155E" w:rsidRPr="00542B23">
        <w:rPr>
          <w:rFonts w:eastAsia="Calibri"/>
          <w:szCs w:val="28"/>
        </w:rPr>
        <w:t xml:space="preserve"> xây dựng</w:t>
      </w:r>
      <w:r w:rsidR="00B05D1F" w:rsidRPr="00542B23">
        <w:rPr>
          <w:rFonts w:eastAsia="Calibri"/>
          <w:szCs w:val="28"/>
        </w:rPr>
        <w:t xml:space="preserve"> tương tự </w:t>
      </w:r>
      <w:r w:rsidR="00DA6A25" w:rsidRPr="00542B23">
        <w:rPr>
          <w:rFonts w:eastAsia="Calibri"/>
          <w:szCs w:val="28"/>
        </w:rPr>
        <w:t xml:space="preserve">phát sinh khoảng </w:t>
      </w:r>
      <w:r w:rsidR="00262488" w:rsidRPr="00542B23">
        <w:rPr>
          <w:rFonts w:eastAsia="Calibri"/>
          <w:szCs w:val="28"/>
        </w:rPr>
        <w:t>0,5</w:t>
      </w:r>
      <w:r w:rsidR="00DA6A25" w:rsidRPr="00542B23">
        <w:rPr>
          <w:rFonts w:eastAsia="Calibri"/>
          <w:szCs w:val="28"/>
        </w:rPr>
        <w:t xml:space="preserve">kg/tháng bóng đèn huỳnh quang </w:t>
      </w:r>
      <w:r w:rsidR="00262488" w:rsidRPr="00542B23">
        <w:rPr>
          <w:rFonts w:eastAsia="Calibri"/>
          <w:szCs w:val="28"/>
        </w:rPr>
        <w:t>thải, xỉ hàn thải khoảng 0,5 kg/</w:t>
      </w:r>
      <w:r w:rsidR="00411CD5" w:rsidRPr="00542B23">
        <w:rPr>
          <w:rFonts w:eastAsia="Calibri"/>
          <w:szCs w:val="28"/>
        </w:rPr>
        <w:t>tháng.</w:t>
      </w:r>
    </w:p>
    <w:p w14:paraId="337D9C61" w14:textId="77777777" w:rsidR="00411CD5" w:rsidRPr="00542B23" w:rsidRDefault="00411CD5" w:rsidP="00411CD5">
      <w:pPr>
        <w:spacing w:before="120" w:after="120" w:line="240" w:lineRule="auto"/>
        <w:rPr>
          <w:rFonts w:eastAsia="Calibri"/>
        </w:rPr>
      </w:pPr>
      <w:r w:rsidRPr="00542B23">
        <w:rPr>
          <w:rFonts w:eastAsia="Calibri"/>
        </w:rPr>
        <w:t>+ Đối với dầu thải: Căn cứ vào danh mục các thiết bị máy móc sử dụng xăng dầu trong quá trình thi công xây dựng dự án, tần suất thay dầu nhớt dao động từ 1-3 lần trong cả quá trình thi công xây dựng. Tuy nhiên bảo dưỡng thay dầu được thực hiện tại các cơ sở sửa chữa, bảo dưỡng máy nên tại khu vực dự án không phát sinh dầu thải.</w:t>
      </w:r>
    </w:p>
    <w:p w14:paraId="6B582A03" w14:textId="77777777" w:rsidR="00197926" w:rsidRPr="00542B23" w:rsidRDefault="00197926" w:rsidP="00411CD5">
      <w:pPr>
        <w:tabs>
          <w:tab w:val="left" w:pos="9072"/>
        </w:tabs>
        <w:spacing w:before="120" w:after="120" w:line="240" w:lineRule="auto"/>
        <w:ind w:firstLine="720"/>
        <w:rPr>
          <w:szCs w:val="28"/>
          <w:lang w:eastAsia="vi-VN"/>
        </w:rPr>
      </w:pPr>
      <w:r w:rsidRPr="00542B23">
        <w:rPr>
          <w:szCs w:val="28"/>
          <w:lang w:eastAsia="vi-VN"/>
        </w:rPr>
        <w:t>Toàn bộ lượng chất thải nguy hại này sẽ được thu gom và thuê đơn vị chức năng thu gom, vận chuyển đưa đi xử lý theo quy định.</w:t>
      </w:r>
    </w:p>
    <w:p w14:paraId="3050A70F" w14:textId="77777777" w:rsidR="00197926" w:rsidRPr="00542B23" w:rsidRDefault="00197926" w:rsidP="00411CD5">
      <w:pPr>
        <w:widowControl w:val="0"/>
        <w:spacing w:before="120" w:after="120" w:line="240" w:lineRule="auto"/>
        <w:ind w:firstLine="720"/>
        <w:rPr>
          <w:i/>
          <w:szCs w:val="28"/>
        </w:rPr>
      </w:pPr>
      <w:r w:rsidRPr="00542B23">
        <w:rPr>
          <w:i/>
          <w:szCs w:val="28"/>
        </w:rPr>
        <w:t>+ Đánh giá tác động.</w:t>
      </w:r>
    </w:p>
    <w:p w14:paraId="03050707" w14:textId="37908FF2" w:rsidR="00DA6A25" w:rsidRPr="00542B23" w:rsidRDefault="00DA6A25" w:rsidP="00411CD5">
      <w:pPr>
        <w:spacing w:before="120" w:after="120" w:line="240" w:lineRule="auto"/>
        <w:ind w:firstLine="720"/>
        <w:rPr>
          <w:rFonts w:eastAsia="Calibri"/>
          <w:szCs w:val="28"/>
          <w:lang w:val="pl-PL"/>
        </w:rPr>
      </w:pPr>
      <w:r w:rsidRPr="00542B23">
        <w:rPr>
          <w:szCs w:val="28"/>
          <w:lang w:val="pl-PL"/>
        </w:rPr>
        <w:t>- Đối tượng chịu tác động là người lao động tham gia thu gom vận chuyển CTNH, công nhân lao động xây dựng tại công trườ</w:t>
      </w:r>
      <w:r w:rsidR="00395E26" w:rsidRPr="00542B23">
        <w:rPr>
          <w:szCs w:val="28"/>
          <w:lang w:val="pl-PL"/>
        </w:rPr>
        <w:t>ng.</w:t>
      </w:r>
    </w:p>
    <w:p w14:paraId="72EB3F54" w14:textId="3EB7A8A3" w:rsidR="00DA6A25" w:rsidRPr="00542B23" w:rsidRDefault="00DA6A25" w:rsidP="00685526">
      <w:pPr>
        <w:spacing w:before="120" w:after="120" w:line="240" w:lineRule="auto"/>
        <w:rPr>
          <w:szCs w:val="28"/>
          <w:lang w:val="pl-PL"/>
        </w:rPr>
      </w:pPr>
      <w:r w:rsidRPr="00542B23">
        <w:rPr>
          <w:i/>
          <w:szCs w:val="28"/>
          <w:lang w:val="pl-PL"/>
        </w:rPr>
        <w:tab/>
        <w:t xml:space="preserve">- </w:t>
      </w:r>
      <w:r w:rsidRPr="00542B23">
        <w:rPr>
          <w:szCs w:val="28"/>
          <w:lang w:val="pl-PL"/>
        </w:rPr>
        <w:t>CTNH phát sinh chủ yếu là giẻ lau dính dầu mỡ, sơn thải, bao bì chứa sơn, đầu que hàn,</w:t>
      </w:r>
      <w:r w:rsidR="00411CD5" w:rsidRPr="00542B23">
        <w:rPr>
          <w:szCs w:val="28"/>
        </w:rPr>
        <w:t xml:space="preserve"> xỉ hàn thải</w:t>
      </w:r>
      <w:r w:rsidRPr="00542B23">
        <w:rPr>
          <w:szCs w:val="28"/>
          <w:lang w:val="pl-PL"/>
        </w:rPr>
        <w:t>.... Chất thải này dễ bắt cháy gây ra các sự cố cháy nổ. Ngoài ra, chất thải này còn tác động đến môi trường qua tích lũy sinh học và gây tác hại đến hệ sinh học và môi trường.</w:t>
      </w:r>
    </w:p>
    <w:p w14:paraId="45E964AA" w14:textId="77777777" w:rsidR="00DA6A25" w:rsidRPr="00542B23" w:rsidRDefault="00DA6A25" w:rsidP="00685526">
      <w:pPr>
        <w:widowControl w:val="0"/>
        <w:spacing w:before="120" w:after="120" w:line="240" w:lineRule="auto"/>
        <w:ind w:firstLine="720"/>
        <w:rPr>
          <w:rFonts w:eastAsia="Calibri"/>
          <w:szCs w:val="28"/>
        </w:rPr>
      </w:pPr>
      <w:r w:rsidRPr="00542B23">
        <w:rPr>
          <w:rFonts w:eastAsia="Calibri"/>
          <w:szCs w:val="28"/>
        </w:rPr>
        <w:t>Nếu quá trình thu gom, vận chuyển xử lý CTNH không đảm bảo theo đúng quy định về quản lý chất thải nguy hại, chất thải có thể rơi vãi xuống đường gây ảnh hưởng lớn đến con người và môi trường trong khu vực:</w:t>
      </w:r>
    </w:p>
    <w:p w14:paraId="25C7B4F0" w14:textId="77777777" w:rsidR="00DA6A25" w:rsidRPr="00542B23" w:rsidRDefault="00DA6A25" w:rsidP="00685526">
      <w:pPr>
        <w:widowControl w:val="0"/>
        <w:spacing w:before="120" w:after="120" w:line="240" w:lineRule="auto"/>
        <w:ind w:firstLine="720"/>
        <w:rPr>
          <w:rFonts w:eastAsia="Calibri"/>
          <w:szCs w:val="28"/>
        </w:rPr>
      </w:pPr>
      <w:r w:rsidRPr="00542B23">
        <w:rPr>
          <w:rFonts w:eastAsia="Calibri"/>
          <w:szCs w:val="28"/>
        </w:rPr>
        <w:lastRenderedPageBreak/>
        <w:t>- Chất thải nguy hại có nguy cơ tiềm tàng gây ô nhiễm môi trường không khí, gây độc đối với hệ sinh thái và con người trong khu vực.</w:t>
      </w:r>
    </w:p>
    <w:p w14:paraId="7975133B" w14:textId="7A2E23A9" w:rsidR="00DA6A25" w:rsidRPr="00542B23" w:rsidRDefault="00DA6A25" w:rsidP="00685526">
      <w:pPr>
        <w:widowControl w:val="0"/>
        <w:spacing w:before="120" w:after="120" w:line="240" w:lineRule="auto"/>
        <w:ind w:firstLine="720"/>
        <w:rPr>
          <w:rFonts w:eastAsia="Calibri"/>
          <w:szCs w:val="28"/>
        </w:rPr>
      </w:pPr>
      <w:r w:rsidRPr="00542B23">
        <w:rPr>
          <w:rFonts w:eastAsia="Calibri"/>
          <w:szCs w:val="28"/>
        </w:rPr>
        <w:t>- Các chất thải nguy hại khi phát tán vào môi trường nước, các động thực vật sử dụng nguồn nước này sẽ bị tích luỹ các chất độc vào cơ thể có thể gây nhiễm độc mãn tính và chúng cũng là mắt xích của chuỗi thức ăn, dẫn đến các</w:t>
      </w:r>
      <w:r w:rsidR="000D4F0D" w:rsidRPr="00542B23">
        <w:rPr>
          <w:rFonts w:eastAsia="Calibri"/>
          <w:szCs w:val="28"/>
        </w:rPr>
        <w:t>14</w:t>
      </w:r>
      <w:r w:rsidRPr="00542B23">
        <w:rPr>
          <w:rFonts w:eastAsia="Calibri"/>
          <w:szCs w:val="28"/>
        </w:rPr>
        <w:t xml:space="preserve"> chất độc sẽ tích luỹ sinh học trong chuỗi thức ăn và có thể ảnh hưởng tới sức khoẻ con người.</w:t>
      </w:r>
    </w:p>
    <w:p w14:paraId="1B6FB98B" w14:textId="77777777" w:rsidR="00DA6A25" w:rsidRPr="00542B23" w:rsidRDefault="00DA6A25" w:rsidP="00685526">
      <w:pPr>
        <w:spacing w:before="120" w:after="120" w:line="240" w:lineRule="auto"/>
        <w:rPr>
          <w:szCs w:val="28"/>
          <w:lang w:val="pl-PL"/>
        </w:rPr>
      </w:pPr>
      <w:r w:rsidRPr="00542B23">
        <w:rPr>
          <w:rFonts w:eastAsia="Calibri"/>
          <w:szCs w:val="28"/>
        </w:rPr>
        <w:tab/>
        <w:t>- Chất thải nguy hại có thể bị rơi vãi xuống đất gây ô nhiễm môi trường đất (đặc biệt là lớp thổ nhưỡng) và gián tiếp gây ô nhiễm môi trường nước ngầm.</w:t>
      </w:r>
    </w:p>
    <w:p w14:paraId="282DCDC2" w14:textId="77777777" w:rsidR="00DA6A25" w:rsidRPr="00542B23" w:rsidRDefault="00DA6A25" w:rsidP="00685526">
      <w:pPr>
        <w:spacing w:before="120" w:after="120" w:line="240" w:lineRule="auto"/>
        <w:ind w:firstLine="720"/>
        <w:rPr>
          <w:szCs w:val="28"/>
          <w:lang w:val="pl-PL"/>
        </w:rPr>
      </w:pPr>
      <w:r w:rsidRPr="00542B23">
        <w:rPr>
          <w:i/>
          <w:szCs w:val="28"/>
          <w:u w:val="single"/>
          <w:lang w:val="pl-PL"/>
        </w:rPr>
        <w:t>Tóm lại</w:t>
      </w:r>
      <w:r w:rsidRPr="00542B23">
        <w:rPr>
          <w:szCs w:val="28"/>
          <w:lang w:val="pl-PL"/>
        </w:rPr>
        <w:t>: Các loại CTNH phát sinh trong quá trình thi công xây dựng dự án có nguy cơ gây ô nhiễm môi trường và ảnh hưởng đến sức khỏe con người. Do đó, chủ dự án kết hợp chặt chẽ với đơn vị thi công, tư vấn giám sát để thực hiện các biện pháp quản lý, thu gom, xử lý CTNH theo đúng quy định nhằm hạn chế tối đa ảnh hưởng của CTNH đến sức khỏe, tính mạng con người.</w:t>
      </w:r>
    </w:p>
    <w:p w14:paraId="29353A3A" w14:textId="7D4C2921" w:rsidR="00874C88" w:rsidRPr="00542B23" w:rsidRDefault="00197926" w:rsidP="007A5F99">
      <w:pPr>
        <w:spacing w:before="120" w:after="120" w:line="240" w:lineRule="auto"/>
        <w:ind w:firstLine="0"/>
        <w:rPr>
          <w:b/>
          <w:i/>
          <w:szCs w:val="28"/>
          <w:lang w:val="pl-PL"/>
        </w:rPr>
      </w:pPr>
      <w:r w:rsidRPr="00542B23">
        <w:rPr>
          <w:b/>
          <w:i/>
          <w:szCs w:val="28"/>
          <w:lang w:val="pl-PL"/>
        </w:rPr>
        <w:t>3/ Bụi, khí thải</w:t>
      </w:r>
    </w:p>
    <w:p w14:paraId="4DA7DD80" w14:textId="5458D374" w:rsidR="00433E80" w:rsidRPr="00542B23" w:rsidRDefault="00197926" w:rsidP="007A5F99">
      <w:pPr>
        <w:tabs>
          <w:tab w:val="left" w:pos="0"/>
        </w:tabs>
        <w:spacing w:before="120" w:after="120" w:line="240" w:lineRule="auto"/>
        <w:rPr>
          <w:szCs w:val="28"/>
        </w:rPr>
      </w:pPr>
      <w:r w:rsidRPr="00542B23">
        <w:rPr>
          <w:b/>
          <w:bCs/>
          <w:spacing w:val="-2"/>
          <w:szCs w:val="28"/>
          <w:lang w:val="pl-PL"/>
        </w:rPr>
        <w:t>- Nguồn phát sinh</w:t>
      </w:r>
      <w:r w:rsidRPr="00542B23">
        <w:rPr>
          <w:bCs/>
          <w:spacing w:val="-2"/>
          <w:szCs w:val="28"/>
          <w:lang w:val="pl-PL"/>
        </w:rPr>
        <w:t xml:space="preserve">: </w:t>
      </w:r>
      <w:r w:rsidRPr="00542B23">
        <w:rPr>
          <w:szCs w:val="28"/>
        </w:rPr>
        <w:t xml:space="preserve">Các nguồn gây ô nhiễm môi trường không khí chính trong giai đoạn xây dựng </w:t>
      </w:r>
      <w:r w:rsidR="007A5F99" w:rsidRPr="00542B23">
        <w:rPr>
          <w:szCs w:val="28"/>
        </w:rPr>
        <w:t>từ các hoạt động</w:t>
      </w:r>
      <w:r w:rsidR="00433E80" w:rsidRPr="00542B23">
        <w:rPr>
          <w:szCs w:val="28"/>
        </w:rPr>
        <w:t>:</w:t>
      </w:r>
    </w:p>
    <w:p w14:paraId="2F4711F6" w14:textId="3928DA19" w:rsidR="00433E80" w:rsidRPr="00542B23" w:rsidRDefault="00433E80" w:rsidP="007A5F99">
      <w:pPr>
        <w:widowControl w:val="0"/>
        <w:autoSpaceDE w:val="0"/>
        <w:autoSpaceDN w:val="0"/>
        <w:adjustRightInd w:val="0"/>
        <w:spacing w:before="120" w:after="120" w:line="240" w:lineRule="auto"/>
      </w:pPr>
      <w:r w:rsidRPr="00542B23">
        <w:rPr>
          <w:szCs w:val="28"/>
        </w:rPr>
        <w:t xml:space="preserve">+ </w:t>
      </w:r>
      <w:r w:rsidRPr="00542B23">
        <w:rPr>
          <w:lang w:val="pt-BR"/>
        </w:rPr>
        <w:t xml:space="preserve">Hoạt động bốc dỡ, vận chuyển, đảo trộn nguyên vật liệu xây </w:t>
      </w:r>
      <w:r w:rsidRPr="00542B23">
        <w:t>dựng;</w:t>
      </w:r>
    </w:p>
    <w:p w14:paraId="4D9E2BD7" w14:textId="35E6AC57" w:rsidR="00433E80" w:rsidRPr="00542B23" w:rsidRDefault="00433E80" w:rsidP="007A5F99">
      <w:pPr>
        <w:widowControl w:val="0"/>
        <w:autoSpaceDE w:val="0"/>
        <w:autoSpaceDN w:val="0"/>
        <w:adjustRightInd w:val="0"/>
        <w:spacing w:before="120" w:after="120" w:line="240" w:lineRule="auto"/>
      </w:pPr>
      <w:r w:rsidRPr="00542B23">
        <w:t xml:space="preserve">+ </w:t>
      </w:r>
      <w:r w:rsidRPr="00542B23">
        <w:rPr>
          <w:lang w:val="pt-BR"/>
        </w:rPr>
        <w:t xml:space="preserve">Hoạt động của máy móc thiết bị xây </w:t>
      </w:r>
      <w:r w:rsidRPr="00542B23">
        <w:t>dựng;</w:t>
      </w:r>
    </w:p>
    <w:p w14:paraId="29FE4F3D" w14:textId="22665A9A" w:rsidR="00433E80" w:rsidRPr="00542B23" w:rsidRDefault="00433E80" w:rsidP="007A5F99">
      <w:pPr>
        <w:widowControl w:val="0"/>
        <w:autoSpaceDE w:val="0"/>
        <w:autoSpaceDN w:val="0"/>
        <w:adjustRightInd w:val="0"/>
        <w:spacing w:before="120" w:after="120" w:line="240" w:lineRule="auto"/>
      </w:pPr>
      <w:r w:rsidRPr="00542B23">
        <w:t xml:space="preserve">+ </w:t>
      </w:r>
      <w:r w:rsidRPr="00542B23">
        <w:rPr>
          <w:lang w:val="pt-BR"/>
        </w:rPr>
        <w:t xml:space="preserve">Hoạt động của các phương tiện vận </w:t>
      </w:r>
      <w:r w:rsidRPr="00542B23">
        <w:t>chuyể</w:t>
      </w:r>
      <w:r w:rsidR="00293514" w:rsidRPr="00542B23">
        <w:t>n;</w:t>
      </w:r>
    </w:p>
    <w:p w14:paraId="22FCE353" w14:textId="4E05DAE4" w:rsidR="003402D3" w:rsidRPr="00542B23" w:rsidRDefault="00293514" w:rsidP="003402D3">
      <w:pPr>
        <w:widowControl w:val="0"/>
        <w:autoSpaceDE w:val="0"/>
        <w:autoSpaceDN w:val="0"/>
        <w:adjustRightInd w:val="0"/>
        <w:spacing w:before="120" w:after="120" w:line="240" w:lineRule="auto"/>
      </w:pPr>
      <w:r w:rsidRPr="00542B23">
        <w:t xml:space="preserve">+ </w:t>
      </w:r>
      <w:r w:rsidR="007C4E8A" w:rsidRPr="00542B23">
        <w:t>H</w:t>
      </w:r>
      <w:r w:rsidRPr="00542B23">
        <w:t>oạt động hàn kim loại.</w:t>
      </w:r>
    </w:p>
    <w:p w14:paraId="1AA59B77" w14:textId="61E661A4" w:rsidR="00FA7C6C" w:rsidRPr="00542B23" w:rsidRDefault="00197926" w:rsidP="007A5F99">
      <w:pPr>
        <w:tabs>
          <w:tab w:val="left" w:pos="0"/>
        </w:tabs>
        <w:spacing w:before="120" w:after="120" w:line="240" w:lineRule="auto"/>
        <w:rPr>
          <w:szCs w:val="28"/>
        </w:rPr>
      </w:pPr>
      <w:r w:rsidRPr="00542B23">
        <w:rPr>
          <w:szCs w:val="28"/>
        </w:rPr>
        <w:t xml:space="preserve"> </w:t>
      </w:r>
      <w:r w:rsidR="00FA7C6C" w:rsidRPr="00542B23">
        <w:rPr>
          <w:b/>
          <w:bCs/>
          <w:spacing w:val="-2"/>
          <w:szCs w:val="28"/>
          <w:lang w:val="en-US"/>
        </w:rPr>
        <w:t>- Thành phần:</w:t>
      </w:r>
      <w:r w:rsidR="00FA7C6C" w:rsidRPr="00542B23">
        <w:rPr>
          <w:bCs/>
          <w:spacing w:val="-2"/>
          <w:szCs w:val="28"/>
          <w:lang w:val="en-US"/>
        </w:rPr>
        <w:t xml:space="preserve"> </w:t>
      </w:r>
      <w:r w:rsidR="00FA7C6C" w:rsidRPr="00542B23">
        <w:rPr>
          <w:szCs w:val="28"/>
          <w:lang w:val="nl-NL"/>
        </w:rPr>
        <w:t xml:space="preserve">Bụi, bụi cát, bụi đất, </w:t>
      </w:r>
      <w:r w:rsidR="00FA7C6C" w:rsidRPr="00542B23">
        <w:rPr>
          <w:szCs w:val="28"/>
        </w:rPr>
        <w:t>khí SO</w:t>
      </w:r>
      <w:r w:rsidR="00FA7C6C" w:rsidRPr="00542B23">
        <w:rPr>
          <w:szCs w:val="28"/>
          <w:vertAlign w:val="subscript"/>
        </w:rPr>
        <w:t>2</w:t>
      </w:r>
      <w:r w:rsidR="00FA7C6C" w:rsidRPr="00542B23">
        <w:rPr>
          <w:szCs w:val="28"/>
        </w:rPr>
        <w:t>, CO</w:t>
      </w:r>
      <w:r w:rsidR="00FA7C6C" w:rsidRPr="00542B23">
        <w:rPr>
          <w:szCs w:val="28"/>
          <w:vertAlign w:val="subscript"/>
        </w:rPr>
        <w:t>2</w:t>
      </w:r>
      <w:r w:rsidR="00FA7C6C" w:rsidRPr="00542B23">
        <w:rPr>
          <w:szCs w:val="28"/>
        </w:rPr>
        <w:t>, CO, NOx, Hydrocacbon, H</w:t>
      </w:r>
      <w:r w:rsidR="00FA7C6C" w:rsidRPr="00542B23">
        <w:rPr>
          <w:szCs w:val="28"/>
          <w:vertAlign w:val="subscript"/>
        </w:rPr>
        <w:t>2</w:t>
      </w:r>
      <w:proofErr w:type="gramStart"/>
      <w:r w:rsidR="00FA7C6C" w:rsidRPr="00542B23">
        <w:rPr>
          <w:szCs w:val="28"/>
        </w:rPr>
        <w:t>S,...</w:t>
      </w:r>
      <w:proofErr w:type="gramEnd"/>
    </w:p>
    <w:p w14:paraId="7229C400" w14:textId="4C65B4B2" w:rsidR="000027C9" w:rsidRPr="00542B23" w:rsidRDefault="00FA7C6C" w:rsidP="007A5F99">
      <w:pPr>
        <w:spacing w:before="120" w:after="120" w:line="240" w:lineRule="auto"/>
        <w:ind w:firstLine="539"/>
        <w:rPr>
          <w:b/>
          <w:bCs/>
          <w:spacing w:val="-2"/>
          <w:szCs w:val="28"/>
        </w:rPr>
      </w:pPr>
      <w:r w:rsidRPr="00542B23">
        <w:rPr>
          <w:b/>
          <w:bCs/>
          <w:spacing w:val="-2"/>
          <w:szCs w:val="28"/>
        </w:rPr>
        <w:t>- Lượng phát sinh:</w:t>
      </w:r>
    </w:p>
    <w:p w14:paraId="6EFCE3E1" w14:textId="77777777" w:rsidR="007A5F99" w:rsidRPr="00542B23" w:rsidRDefault="007A5F99" w:rsidP="007A5F99">
      <w:pPr>
        <w:spacing w:before="120" w:after="120" w:line="240" w:lineRule="auto"/>
        <w:rPr>
          <w:rFonts w:eastAsia="Calibri"/>
        </w:rPr>
      </w:pPr>
      <w:r w:rsidRPr="00542B23">
        <w:rPr>
          <w:rFonts w:eastAsia="Calibri"/>
        </w:rPr>
        <w:t>Trên thực tế, lượng bụi, khí thải phát sinh biến động, thay đổi tùy theo hướng và tốc độ gió trong khu vực, tùy theo độ ẩm, nhiệt độ không khí trong ngày. Do đó ước tính tải lượng bụi, khí thải như sau:</w:t>
      </w:r>
    </w:p>
    <w:p w14:paraId="6C9C4CCF" w14:textId="6C271A47" w:rsidR="00FA7C6C" w:rsidRPr="00542B23" w:rsidRDefault="00FA7C6C" w:rsidP="00685526">
      <w:pPr>
        <w:widowControl w:val="0"/>
        <w:tabs>
          <w:tab w:val="left" w:pos="9072"/>
        </w:tabs>
        <w:autoSpaceDE w:val="0"/>
        <w:autoSpaceDN w:val="0"/>
        <w:adjustRightInd w:val="0"/>
        <w:spacing w:before="120" w:after="120" w:line="240" w:lineRule="auto"/>
        <w:ind w:firstLine="0"/>
        <w:rPr>
          <w:b/>
          <w:szCs w:val="28"/>
          <w:u w:val="single"/>
        </w:rPr>
      </w:pPr>
      <w:r w:rsidRPr="00542B23">
        <w:rPr>
          <w:b/>
          <w:i/>
          <w:iCs/>
          <w:szCs w:val="28"/>
          <w:u w:val="single"/>
        </w:rPr>
        <w:t xml:space="preserve">Bụi, khí thải phát sinh từ hoạt động bốc </w:t>
      </w:r>
      <w:r w:rsidR="007A5F99" w:rsidRPr="00542B23">
        <w:rPr>
          <w:b/>
          <w:i/>
          <w:iCs/>
          <w:szCs w:val="28"/>
          <w:u w:val="single"/>
        </w:rPr>
        <w:t>dỡ, đảo trộn</w:t>
      </w:r>
      <w:r w:rsidRPr="00542B23">
        <w:rPr>
          <w:b/>
          <w:i/>
          <w:iCs/>
          <w:szCs w:val="28"/>
          <w:u w:val="single"/>
        </w:rPr>
        <w:t xml:space="preserve"> nguyên vật liệu xây dựng</w:t>
      </w:r>
    </w:p>
    <w:p w14:paraId="433B9557" w14:textId="18A50607" w:rsidR="00FA7C6C" w:rsidRPr="00542B23" w:rsidRDefault="00FA7C6C" w:rsidP="00685526">
      <w:pPr>
        <w:tabs>
          <w:tab w:val="left" w:pos="9072"/>
        </w:tabs>
        <w:spacing w:before="120" w:after="120" w:line="240" w:lineRule="auto"/>
        <w:ind w:firstLine="709"/>
        <w:rPr>
          <w:iCs/>
          <w:szCs w:val="28"/>
        </w:rPr>
      </w:pPr>
      <w:r w:rsidRPr="00542B23">
        <w:rPr>
          <w:iCs/>
          <w:szCs w:val="28"/>
        </w:rPr>
        <w:t xml:space="preserve">Dự kiến tổng thời gian xây dựng khoảng </w:t>
      </w:r>
      <w:r w:rsidR="00A424E8" w:rsidRPr="00542B23">
        <w:rPr>
          <w:iCs/>
          <w:szCs w:val="28"/>
        </w:rPr>
        <w:t>9</w:t>
      </w:r>
      <w:r w:rsidRPr="00542B23">
        <w:rPr>
          <w:iCs/>
          <w:szCs w:val="28"/>
        </w:rPr>
        <w:t xml:space="preserve"> tháng từ quý I/2025-IV/2025, thời gian làm việc 1 ngày là 8 giờ. </w:t>
      </w:r>
    </w:p>
    <w:p w14:paraId="5FDCF30F" w14:textId="1666E9E6" w:rsidR="00FA7C6C" w:rsidRPr="00542B23" w:rsidRDefault="00FA7C6C" w:rsidP="00685526">
      <w:pPr>
        <w:tabs>
          <w:tab w:val="left" w:pos="9072"/>
        </w:tabs>
        <w:spacing w:before="120" w:after="120" w:line="240" w:lineRule="auto"/>
        <w:ind w:firstLine="709"/>
        <w:rPr>
          <w:iCs/>
          <w:spacing w:val="-4"/>
          <w:szCs w:val="28"/>
        </w:rPr>
      </w:pPr>
      <w:r w:rsidRPr="00542B23">
        <w:rPr>
          <w:spacing w:val="-4"/>
          <w:szCs w:val="28"/>
        </w:rPr>
        <w:t xml:space="preserve">+ Đối với hoạt động xây dựng: Căn cứ theo thống kê khối lượng nguyên vật liệu chính như cát nền, </w:t>
      </w:r>
      <w:r w:rsidRPr="00542B23">
        <w:rPr>
          <w:iCs/>
          <w:spacing w:val="-4"/>
          <w:szCs w:val="28"/>
        </w:rPr>
        <w:t xml:space="preserve">đá, cát, xi măng, gỗ, sắt thép, gạch,… </w:t>
      </w:r>
      <w:r w:rsidRPr="00542B23">
        <w:rPr>
          <w:spacing w:val="-4"/>
          <w:szCs w:val="28"/>
        </w:rPr>
        <w:t xml:space="preserve">trong quá trình thi công xây dựng </w:t>
      </w:r>
      <w:r w:rsidRPr="00542B23">
        <w:rPr>
          <w:iCs/>
          <w:spacing w:val="-4"/>
          <w:szCs w:val="28"/>
        </w:rPr>
        <w:t>của dự án là</w:t>
      </w:r>
      <w:r w:rsidR="000C7987" w:rsidRPr="00542B23">
        <w:rPr>
          <w:iCs/>
          <w:spacing w:val="-4"/>
          <w:szCs w:val="28"/>
        </w:rPr>
        <w:t>:</w:t>
      </w:r>
      <w:r w:rsidR="00FD2DB7" w:rsidRPr="00542B23">
        <w:rPr>
          <w:iCs/>
          <w:spacing w:val="-4"/>
          <w:szCs w:val="28"/>
        </w:rPr>
        <w:t xml:space="preserve"> </w:t>
      </w:r>
      <w:r w:rsidR="00F25E38" w:rsidRPr="00542B23">
        <w:rPr>
          <w:iCs/>
          <w:spacing w:val="-4"/>
          <w:szCs w:val="28"/>
        </w:rPr>
        <w:t>22.828,11</w:t>
      </w:r>
      <w:r w:rsidR="00FD2DB7" w:rsidRPr="00542B23">
        <w:rPr>
          <w:iCs/>
          <w:spacing w:val="-4"/>
          <w:szCs w:val="28"/>
        </w:rPr>
        <w:t xml:space="preserve"> </w:t>
      </w:r>
      <w:r w:rsidR="00D05E34" w:rsidRPr="00542B23">
        <w:rPr>
          <w:iCs/>
          <w:spacing w:val="-4"/>
          <w:szCs w:val="28"/>
        </w:rPr>
        <w:t>tấn</w:t>
      </w:r>
      <w:r w:rsidRPr="00542B23">
        <w:rPr>
          <w:iCs/>
          <w:spacing w:val="-4"/>
          <w:szCs w:val="28"/>
        </w:rPr>
        <w:t>. Trong đó, một số nguyên vật liệu không phát sinh bụi trong quá trình vận chuyển như thép, que hàn, sơn kẻ đường nên khối lượng nguyên vật liệu để tính toán lượng bụi phát sinh trong quá trình vận chuyển nguyên vật liệu xây dựng khoả</w:t>
      </w:r>
      <w:r w:rsidR="00930166" w:rsidRPr="00542B23">
        <w:rPr>
          <w:iCs/>
          <w:spacing w:val="-4"/>
          <w:szCs w:val="28"/>
        </w:rPr>
        <w:t xml:space="preserve">ng </w:t>
      </w:r>
      <w:r w:rsidR="00A41111" w:rsidRPr="00542B23">
        <w:rPr>
          <w:iCs/>
          <w:spacing w:val="-4"/>
          <w:szCs w:val="28"/>
        </w:rPr>
        <w:t>22</w:t>
      </w:r>
      <w:r w:rsidR="00DE486D" w:rsidRPr="00542B23">
        <w:rPr>
          <w:iCs/>
          <w:spacing w:val="-4"/>
          <w:szCs w:val="28"/>
        </w:rPr>
        <w:t>.750,2</w:t>
      </w:r>
      <w:r w:rsidR="00F672F6" w:rsidRPr="00542B23">
        <w:rPr>
          <w:iCs/>
          <w:spacing w:val="-4"/>
          <w:szCs w:val="28"/>
        </w:rPr>
        <w:t xml:space="preserve"> </w:t>
      </w:r>
      <w:r w:rsidR="00D05E34" w:rsidRPr="00542B23">
        <w:rPr>
          <w:iCs/>
          <w:spacing w:val="-4"/>
          <w:szCs w:val="28"/>
        </w:rPr>
        <w:t>tấn</w:t>
      </w:r>
      <w:r w:rsidRPr="00542B23">
        <w:rPr>
          <w:iCs/>
          <w:spacing w:val="-4"/>
          <w:szCs w:val="28"/>
        </w:rPr>
        <w:t>.</w:t>
      </w:r>
    </w:p>
    <w:p w14:paraId="3A657917" w14:textId="77777777" w:rsidR="00FA7C6C" w:rsidRPr="00542B23" w:rsidRDefault="00FA7C6C" w:rsidP="00685526">
      <w:pPr>
        <w:tabs>
          <w:tab w:val="left" w:pos="9072"/>
        </w:tabs>
        <w:spacing w:before="120" w:after="120" w:line="240" w:lineRule="auto"/>
        <w:ind w:firstLine="709"/>
        <w:rPr>
          <w:szCs w:val="28"/>
          <w:lang w:eastAsia="vi-VN"/>
        </w:rPr>
      </w:pPr>
      <w:r w:rsidRPr="00542B23">
        <w:rPr>
          <w:szCs w:val="28"/>
          <w:lang w:eastAsia="vi-VN"/>
        </w:rPr>
        <w:t xml:space="preserve">Theo Tổ chức Y tế Thế giới (WHO), tải lượng bụi do hoạt động bốc dỡ vận chuyển vật tư xây dựng khoảng 0,075 kg/tấn. Từ đó, ta tính được tải lượng ô nhiễm của bụi trong quá trình bốc dỡ theo công thức sau: </w:t>
      </w:r>
    </w:p>
    <w:p w14:paraId="61E33DBF" w14:textId="77777777" w:rsidR="00FA7C6C" w:rsidRPr="00542B23" w:rsidRDefault="00FA7C6C" w:rsidP="006B1390">
      <w:pPr>
        <w:tabs>
          <w:tab w:val="left" w:pos="9072"/>
        </w:tabs>
        <w:spacing w:before="120" w:after="120" w:line="240" w:lineRule="auto"/>
        <w:ind w:firstLine="709"/>
        <w:jc w:val="center"/>
        <w:rPr>
          <w:szCs w:val="28"/>
          <w:lang w:eastAsia="vi-VN"/>
        </w:rPr>
      </w:pPr>
      <w:r w:rsidRPr="00542B23">
        <w:rPr>
          <w:szCs w:val="28"/>
          <w:lang w:eastAsia="vi-VN"/>
        </w:rPr>
        <w:lastRenderedPageBreak/>
        <w:t>E</w:t>
      </w:r>
      <w:r w:rsidRPr="00542B23">
        <w:rPr>
          <w:szCs w:val="28"/>
          <w:vertAlign w:val="subscript"/>
          <w:lang w:eastAsia="vi-VN"/>
        </w:rPr>
        <w:t>B</w:t>
      </w:r>
      <w:r w:rsidRPr="00542B23">
        <w:rPr>
          <w:szCs w:val="28"/>
          <w:lang w:eastAsia="vi-VN"/>
        </w:rPr>
        <w:t xml:space="preserve"> = M</w:t>
      </w:r>
      <w:r w:rsidRPr="00542B23">
        <w:rPr>
          <w:szCs w:val="28"/>
          <w:vertAlign w:val="subscript"/>
          <w:lang w:eastAsia="vi-VN"/>
        </w:rPr>
        <w:t>o</w:t>
      </w:r>
      <w:r w:rsidRPr="00542B23">
        <w:rPr>
          <w:szCs w:val="28"/>
          <w:lang w:eastAsia="vi-VN"/>
        </w:rPr>
        <w:t xml:space="preserve"> x 0,075 (kg)</w:t>
      </w:r>
    </w:p>
    <w:p w14:paraId="65C4B2C8" w14:textId="77777777" w:rsidR="00FA7C6C" w:rsidRPr="00542B23" w:rsidRDefault="00FA7C6C" w:rsidP="00685526">
      <w:pPr>
        <w:tabs>
          <w:tab w:val="left" w:pos="9072"/>
        </w:tabs>
        <w:spacing w:before="120" w:after="120" w:line="240" w:lineRule="auto"/>
        <w:ind w:firstLine="709"/>
        <w:rPr>
          <w:szCs w:val="28"/>
          <w:lang w:eastAsia="vi-VN"/>
        </w:rPr>
      </w:pPr>
      <w:r w:rsidRPr="00542B23">
        <w:rPr>
          <w:szCs w:val="28"/>
          <w:lang w:eastAsia="vi-VN"/>
        </w:rPr>
        <w:t>Trong đó:</w:t>
      </w:r>
    </w:p>
    <w:p w14:paraId="460BA029" w14:textId="77777777" w:rsidR="00FA7C6C" w:rsidRPr="00542B23" w:rsidRDefault="00FA7C6C" w:rsidP="00685526">
      <w:pPr>
        <w:tabs>
          <w:tab w:val="left" w:pos="9072"/>
        </w:tabs>
        <w:spacing w:before="120" w:after="120" w:line="240" w:lineRule="auto"/>
        <w:ind w:firstLine="709"/>
        <w:rPr>
          <w:szCs w:val="28"/>
          <w:lang w:eastAsia="vi-VN"/>
        </w:rPr>
      </w:pPr>
      <w:r w:rsidRPr="00542B23">
        <w:rPr>
          <w:szCs w:val="28"/>
          <w:lang w:eastAsia="vi-VN"/>
        </w:rPr>
        <w:t>E</w:t>
      </w:r>
      <w:r w:rsidRPr="00542B23">
        <w:rPr>
          <w:szCs w:val="28"/>
          <w:vertAlign w:val="subscript"/>
          <w:lang w:eastAsia="vi-VN"/>
        </w:rPr>
        <w:t>B</w:t>
      </w:r>
      <w:r w:rsidRPr="00542B23">
        <w:rPr>
          <w:szCs w:val="28"/>
          <w:lang w:eastAsia="vi-VN"/>
        </w:rPr>
        <w:t>: Tải lượng bụi (kg).</w:t>
      </w:r>
    </w:p>
    <w:p w14:paraId="470C2840" w14:textId="77777777" w:rsidR="00FA7C6C" w:rsidRPr="00542B23" w:rsidRDefault="00FA7C6C" w:rsidP="00685526">
      <w:pPr>
        <w:tabs>
          <w:tab w:val="left" w:pos="9072"/>
        </w:tabs>
        <w:spacing w:before="120" w:after="120" w:line="240" w:lineRule="auto"/>
        <w:ind w:firstLine="709"/>
        <w:rPr>
          <w:szCs w:val="28"/>
          <w:lang w:eastAsia="vi-VN"/>
        </w:rPr>
      </w:pPr>
      <w:r w:rsidRPr="00542B23">
        <w:rPr>
          <w:szCs w:val="28"/>
          <w:lang w:eastAsia="vi-VN"/>
        </w:rPr>
        <w:t>M</w:t>
      </w:r>
      <w:r w:rsidRPr="00542B23">
        <w:rPr>
          <w:szCs w:val="28"/>
          <w:vertAlign w:val="subscript"/>
          <w:lang w:eastAsia="vi-VN"/>
        </w:rPr>
        <w:t>0</w:t>
      </w:r>
      <w:r w:rsidRPr="00542B23">
        <w:rPr>
          <w:szCs w:val="28"/>
          <w:lang w:eastAsia="vi-VN"/>
        </w:rPr>
        <w:t>: Khối lượng vật tư xây dựng (tấn).</w:t>
      </w:r>
    </w:p>
    <w:p w14:paraId="3870F38C" w14:textId="08B52475" w:rsidR="00FA7C6C" w:rsidRPr="00542B23" w:rsidRDefault="00FA7C6C" w:rsidP="00685526">
      <w:pPr>
        <w:tabs>
          <w:tab w:val="left" w:pos="9072"/>
        </w:tabs>
        <w:spacing w:before="120" w:after="120" w:line="240" w:lineRule="auto"/>
        <w:ind w:firstLine="709"/>
        <w:jc w:val="center"/>
        <w:rPr>
          <w:iCs/>
          <w:szCs w:val="28"/>
        </w:rPr>
      </w:pPr>
      <w:r w:rsidRPr="00542B23">
        <w:rPr>
          <w:szCs w:val="28"/>
          <w:lang w:eastAsia="vi-VN"/>
        </w:rPr>
        <w:t xml:space="preserve">Tải lượng bụi phát sinh trong hoạt động bốc dỡ nguyên vật liệu xây dựng </w:t>
      </w:r>
      <w:r w:rsidRPr="00542B23">
        <w:rPr>
          <w:iCs/>
          <w:szCs w:val="28"/>
        </w:rPr>
        <w:t>là</w:t>
      </w:r>
      <w:r w:rsidRPr="00542B23">
        <w:rPr>
          <w:szCs w:val="28"/>
          <w:lang w:eastAsia="vi-VN"/>
        </w:rPr>
        <w:t xml:space="preserve">: </w:t>
      </w:r>
      <w:r w:rsidRPr="00542B23">
        <w:rPr>
          <w:b/>
          <w:szCs w:val="28"/>
          <w:lang w:eastAsia="vi-VN"/>
        </w:rPr>
        <w:t>E</w:t>
      </w:r>
      <w:r w:rsidRPr="00542B23">
        <w:rPr>
          <w:b/>
          <w:szCs w:val="28"/>
          <w:vertAlign w:val="subscript"/>
          <w:lang w:eastAsia="vi-VN"/>
        </w:rPr>
        <w:t>B</w:t>
      </w:r>
      <w:r w:rsidR="00930166" w:rsidRPr="00542B23">
        <w:rPr>
          <w:b/>
          <w:szCs w:val="28"/>
          <w:lang w:eastAsia="vi-VN"/>
        </w:rPr>
        <w:t xml:space="preserve"> = </w:t>
      </w:r>
      <w:r w:rsidR="00DE486D" w:rsidRPr="00542B23">
        <w:rPr>
          <w:b/>
          <w:szCs w:val="28"/>
          <w:lang w:eastAsia="vi-VN"/>
        </w:rPr>
        <w:t>22.750,2</w:t>
      </w:r>
      <w:r w:rsidRPr="00542B23">
        <w:rPr>
          <w:b/>
          <w:bCs/>
          <w:szCs w:val="28"/>
          <w:lang w:eastAsia="ko-KR"/>
        </w:rPr>
        <w:t xml:space="preserve"> </w:t>
      </w:r>
      <w:r w:rsidRPr="00542B23">
        <w:rPr>
          <w:b/>
          <w:szCs w:val="28"/>
          <w:lang w:eastAsia="vi-VN"/>
        </w:rPr>
        <w:t xml:space="preserve">x 0,075 </w:t>
      </w:r>
      <w:r w:rsidR="00930166" w:rsidRPr="00542B23">
        <w:rPr>
          <w:b/>
          <w:iCs/>
          <w:szCs w:val="28"/>
        </w:rPr>
        <w:t xml:space="preserve">≈ </w:t>
      </w:r>
      <w:r w:rsidR="008A7918" w:rsidRPr="00542B23">
        <w:rPr>
          <w:b/>
          <w:iCs/>
          <w:szCs w:val="28"/>
        </w:rPr>
        <w:t>1.706,26</w:t>
      </w:r>
      <w:r w:rsidRPr="00542B23">
        <w:rPr>
          <w:b/>
          <w:iCs/>
          <w:szCs w:val="28"/>
        </w:rPr>
        <w:t xml:space="preserve"> kg.</w:t>
      </w:r>
    </w:p>
    <w:p w14:paraId="02FE3047" w14:textId="2E0BC9AF" w:rsidR="00E00B0B" w:rsidRPr="00542B23" w:rsidRDefault="00E00B0B" w:rsidP="00685526">
      <w:pPr>
        <w:widowControl w:val="0"/>
        <w:tabs>
          <w:tab w:val="left" w:pos="9072"/>
        </w:tabs>
        <w:autoSpaceDE w:val="0"/>
        <w:autoSpaceDN w:val="0"/>
        <w:adjustRightInd w:val="0"/>
        <w:spacing w:before="120" w:after="120" w:line="240" w:lineRule="auto"/>
        <w:ind w:firstLine="0"/>
        <w:rPr>
          <w:b/>
          <w:i/>
          <w:iCs/>
          <w:szCs w:val="28"/>
          <w:u w:val="single"/>
        </w:rPr>
      </w:pPr>
      <w:r w:rsidRPr="00542B23">
        <w:rPr>
          <w:b/>
          <w:i/>
          <w:iCs/>
          <w:szCs w:val="28"/>
          <w:u w:val="single"/>
        </w:rPr>
        <w:t>Bụi và khí thải phát sinh từ hoạt động của máy phát điện dự phòng</w:t>
      </w:r>
    </w:p>
    <w:p w14:paraId="6C8ED0A2" w14:textId="77777777" w:rsidR="00E00B0B" w:rsidRPr="00542B23" w:rsidRDefault="00E00B0B" w:rsidP="00685526">
      <w:pPr>
        <w:spacing w:before="120" w:after="120" w:line="240" w:lineRule="auto"/>
        <w:rPr>
          <w:szCs w:val="28"/>
        </w:rPr>
      </w:pPr>
      <w:r w:rsidRPr="00542B23">
        <w:rPr>
          <w:szCs w:val="28"/>
        </w:rPr>
        <w:t xml:space="preserve">Thời gian mất điện khu vực dự án chủ yếu vào mùa hè, trung bình khoảng </w:t>
      </w:r>
      <w:r w:rsidRPr="00542B23">
        <w:rPr>
          <w:szCs w:val="28"/>
          <w:lang w:val="nl-NL"/>
        </w:rPr>
        <w:t>30</w:t>
      </w:r>
      <w:r w:rsidRPr="00542B23">
        <w:rPr>
          <w:szCs w:val="28"/>
        </w:rPr>
        <w:t xml:space="preserve"> giờ/năm. Giai đoạn xây dựng Dự án sử dụng máy phát điện dự phòng với lượng dầu tiêu thụ khoảng 20lít/giờ (tương đương 16,4 kg/giờ).</w:t>
      </w:r>
    </w:p>
    <w:p w14:paraId="3DE6C393" w14:textId="47D05479" w:rsidR="00E00B0B" w:rsidRPr="00542B23" w:rsidRDefault="00E00B0B" w:rsidP="00685526">
      <w:pPr>
        <w:widowControl w:val="0"/>
        <w:spacing w:before="120" w:after="120" w:line="240" w:lineRule="auto"/>
        <w:rPr>
          <w:bCs/>
          <w:iCs/>
          <w:szCs w:val="28"/>
        </w:rPr>
      </w:pPr>
      <w:r w:rsidRPr="00542B23">
        <w:rPr>
          <w:bCs/>
          <w:iCs/>
          <w:szCs w:val="28"/>
        </w:rPr>
        <w:t>Với diệ</w:t>
      </w:r>
      <w:r w:rsidR="007771D0" w:rsidRPr="00542B23">
        <w:rPr>
          <w:bCs/>
          <w:iCs/>
          <w:szCs w:val="28"/>
        </w:rPr>
        <w:t>n tích quy mô 20.156,3</w:t>
      </w:r>
      <w:r w:rsidRPr="00542B23">
        <w:rPr>
          <w:szCs w:val="28"/>
        </w:rPr>
        <w:t xml:space="preserve"> m</w:t>
      </w:r>
      <w:r w:rsidRPr="00542B23">
        <w:rPr>
          <w:szCs w:val="28"/>
          <w:vertAlign w:val="superscript"/>
        </w:rPr>
        <w:t>2</w:t>
      </w:r>
      <w:r w:rsidRPr="00542B23">
        <w:rPr>
          <w:bCs/>
          <w:iCs/>
          <w:szCs w:val="28"/>
        </w:rPr>
        <w:t>, áp dụng tài liệu đánh giá nhanh của Tổ chức Y tế thế giới WHO và công thức (2) để tính tải lượng và nồng độ bụi, khí thải phát sinh từ máy phát điện như sau:</w:t>
      </w:r>
    </w:p>
    <w:p w14:paraId="58E9BE62" w14:textId="7B428931" w:rsidR="00E00B0B" w:rsidRPr="00542B23" w:rsidRDefault="00145564" w:rsidP="002A2E61">
      <w:pPr>
        <w:pStyle w:val="Caption"/>
        <w:spacing w:before="120" w:after="120" w:line="288" w:lineRule="auto"/>
        <w:rPr>
          <w:rFonts w:cs="Times New Roman"/>
          <w:color w:val="auto"/>
          <w:sz w:val="28"/>
          <w:szCs w:val="28"/>
          <w:lang w:val="vi-VN"/>
        </w:rPr>
      </w:pPr>
      <w:bookmarkStart w:id="587" w:name="_Toc74128372"/>
      <w:bookmarkStart w:id="588" w:name="_Toc146701490"/>
      <w:bookmarkStart w:id="589" w:name="_Toc168399195"/>
      <w:bookmarkStart w:id="590" w:name="_Toc168402625"/>
      <w:bookmarkStart w:id="591" w:name="_Toc168402799"/>
      <w:bookmarkStart w:id="592" w:name="_Toc168466562"/>
      <w:bookmarkStart w:id="593" w:name="_Toc168493971"/>
      <w:bookmarkStart w:id="594" w:name="_Toc168927402"/>
      <w:bookmarkStart w:id="595" w:name="_Toc170456828"/>
      <w:bookmarkStart w:id="596" w:name="_Toc170456966"/>
      <w:bookmarkStart w:id="597" w:name="_Toc170890564"/>
      <w:bookmarkStart w:id="598" w:name="_Toc173836345"/>
      <w:bookmarkStart w:id="599" w:name="_Toc174797390"/>
      <w:bookmarkStart w:id="600" w:name="_Toc174797527"/>
      <w:bookmarkStart w:id="601" w:name="_Toc174798209"/>
      <w:bookmarkStart w:id="602" w:name="_Toc174876172"/>
      <w:bookmarkStart w:id="603" w:name="_Toc174876603"/>
      <w:bookmarkStart w:id="604" w:name="_Toc185336564"/>
      <w:r w:rsidRPr="00542B23">
        <w:rPr>
          <w:rFonts w:cs="Times New Roman"/>
          <w:color w:val="auto"/>
          <w:sz w:val="28"/>
          <w:szCs w:val="28"/>
          <w:lang w:val="vi-VN"/>
        </w:rPr>
        <w:t>Bảng 4.</w:t>
      </w:r>
      <w:r w:rsidR="002E455A" w:rsidRPr="00542B23">
        <w:rPr>
          <w:rFonts w:cs="Times New Roman"/>
          <w:color w:val="auto"/>
          <w:sz w:val="28"/>
          <w:szCs w:val="28"/>
        </w:rPr>
        <w:fldChar w:fldCharType="begin"/>
      </w:r>
      <w:r w:rsidR="002E455A" w:rsidRPr="00542B23">
        <w:rPr>
          <w:rFonts w:cs="Times New Roman"/>
          <w:color w:val="auto"/>
          <w:sz w:val="28"/>
          <w:szCs w:val="28"/>
          <w:lang w:val="vi-VN"/>
        </w:rPr>
        <w:instrText xml:space="preserve"> SEQ Bảng_4. \* ARABIC </w:instrText>
      </w:r>
      <w:r w:rsidR="002E455A" w:rsidRPr="00542B23">
        <w:rPr>
          <w:rFonts w:cs="Times New Roman"/>
          <w:color w:val="auto"/>
          <w:sz w:val="28"/>
          <w:szCs w:val="28"/>
        </w:rPr>
        <w:fldChar w:fldCharType="separate"/>
      </w:r>
      <w:r w:rsidR="00B0272F" w:rsidRPr="00542B23">
        <w:rPr>
          <w:rFonts w:cs="Times New Roman"/>
          <w:noProof/>
          <w:color w:val="auto"/>
          <w:sz w:val="28"/>
          <w:szCs w:val="28"/>
          <w:lang w:val="vi-VN"/>
        </w:rPr>
        <w:t>3</w:t>
      </w:r>
      <w:r w:rsidR="002E455A" w:rsidRPr="00542B23">
        <w:rPr>
          <w:rFonts w:cs="Times New Roman"/>
          <w:noProof/>
          <w:color w:val="auto"/>
          <w:sz w:val="28"/>
          <w:szCs w:val="28"/>
        </w:rPr>
        <w:fldChar w:fldCharType="end"/>
      </w:r>
      <w:r w:rsidR="00BA55A6" w:rsidRPr="00542B23">
        <w:rPr>
          <w:rFonts w:cs="Times New Roman"/>
          <w:color w:val="auto"/>
          <w:sz w:val="28"/>
          <w:szCs w:val="28"/>
          <w:lang w:val="vi-VN"/>
        </w:rPr>
        <w:t xml:space="preserve"> </w:t>
      </w:r>
      <w:r w:rsidR="00E00B0B" w:rsidRPr="00542B23">
        <w:rPr>
          <w:rFonts w:cs="Times New Roman"/>
          <w:color w:val="auto"/>
          <w:sz w:val="28"/>
          <w:szCs w:val="28"/>
          <w:lang w:val="vi-VN"/>
        </w:rPr>
        <w:t>: Tải lượng và nồng độ các chất ô nhiễm từ máy phát điện dự phòng</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72"/>
        <w:gridCol w:w="1782"/>
        <w:gridCol w:w="2117"/>
        <w:gridCol w:w="2064"/>
        <w:gridCol w:w="2427"/>
      </w:tblGrid>
      <w:tr w:rsidR="00542B23" w:rsidRPr="00542B23" w14:paraId="4D36D2D6" w14:textId="77777777" w:rsidTr="006B1390">
        <w:trPr>
          <w:trHeight w:val="482"/>
          <w:jc w:val="center"/>
        </w:trPr>
        <w:tc>
          <w:tcPr>
            <w:tcW w:w="371" w:type="pct"/>
            <w:shd w:val="clear" w:color="auto" w:fill="FFFFFF"/>
            <w:vAlign w:val="center"/>
          </w:tcPr>
          <w:p w14:paraId="1A39A998" w14:textId="77777777" w:rsidR="00E00B0B" w:rsidRPr="00542B23" w:rsidRDefault="00E00B0B" w:rsidP="00685526">
            <w:pPr>
              <w:spacing w:before="40" w:after="40" w:line="240" w:lineRule="auto"/>
              <w:ind w:firstLine="0"/>
              <w:jc w:val="center"/>
              <w:rPr>
                <w:b/>
                <w:bCs/>
                <w:szCs w:val="28"/>
                <w:lang w:val="en-US"/>
              </w:rPr>
            </w:pPr>
            <w:r w:rsidRPr="00542B23">
              <w:rPr>
                <w:b/>
                <w:bCs/>
                <w:szCs w:val="28"/>
                <w:lang w:val="en-US"/>
              </w:rPr>
              <w:t>TT</w:t>
            </w:r>
          </w:p>
        </w:tc>
        <w:tc>
          <w:tcPr>
            <w:tcW w:w="983" w:type="pct"/>
            <w:shd w:val="clear" w:color="auto" w:fill="FFFFFF"/>
            <w:vAlign w:val="center"/>
          </w:tcPr>
          <w:p w14:paraId="312BE697" w14:textId="77777777" w:rsidR="00E00B0B" w:rsidRPr="00542B23" w:rsidRDefault="00E00B0B" w:rsidP="00685526">
            <w:pPr>
              <w:spacing w:before="40" w:after="40" w:line="240" w:lineRule="auto"/>
              <w:ind w:firstLine="0"/>
              <w:jc w:val="center"/>
              <w:rPr>
                <w:b/>
                <w:bCs/>
                <w:szCs w:val="28"/>
              </w:rPr>
            </w:pPr>
            <w:r w:rsidRPr="00542B23">
              <w:rPr>
                <w:b/>
                <w:bCs/>
                <w:szCs w:val="28"/>
              </w:rPr>
              <w:t xml:space="preserve">Chất ô </w:t>
            </w:r>
            <w:r w:rsidRPr="00542B23">
              <w:rPr>
                <w:b/>
                <w:bCs/>
                <w:szCs w:val="28"/>
                <w:lang w:val="en-US"/>
              </w:rPr>
              <w:t>n</w:t>
            </w:r>
            <w:r w:rsidRPr="00542B23">
              <w:rPr>
                <w:b/>
                <w:bCs/>
                <w:szCs w:val="28"/>
              </w:rPr>
              <w:t>hiễm</w:t>
            </w:r>
          </w:p>
        </w:tc>
        <w:tc>
          <w:tcPr>
            <w:tcW w:w="1168" w:type="pct"/>
            <w:shd w:val="clear" w:color="auto" w:fill="FFFFFF"/>
            <w:vAlign w:val="center"/>
          </w:tcPr>
          <w:p w14:paraId="7C39F56F" w14:textId="77777777" w:rsidR="00E00B0B" w:rsidRPr="00542B23" w:rsidRDefault="00E00B0B" w:rsidP="00685526">
            <w:pPr>
              <w:spacing w:before="40" w:after="40" w:line="240" w:lineRule="auto"/>
              <w:ind w:firstLine="0"/>
              <w:jc w:val="center"/>
              <w:rPr>
                <w:b/>
                <w:bCs/>
                <w:szCs w:val="28"/>
              </w:rPr>
            </w:pPr>
            <w:r w:rsidRPr="00542B23">
              <w:rPr>
                <w:b/>
                <w:bCs/>
                <w:szCs w:val="28"/>
              </w:rPr>
              <w:t>Hệ số tải lượng ô nhiễm (kg/tấn dầu)</w:t>
            </w:r>
          </w:p>
        </w:tc>
        <w:tc>
          <w:tcPr>
            <w:tcW w:w="1139" w:type="pct"/>
            <w:shd w:val="clear" w:color="auto" w:fill="FFFFFF"/>
            <w:vAlign w:val="center"/>
          </w:tcPr>
          <w:p w14:paraId="5689A792" w14:textId="77777777" w:rsidR="00E00B0B" w:rsidRPr="00542B23" w:rsidRDefault="00E00B0B" w:rsidP="00685526">
            <w:pPr>
              <w:spacing w:before="40" w:after="40" w:line="240" w:lineRule="auto"/>
              <w:ind w:firstLine="0"/>
              <w:jc w:val="center"/>
              <w:rPr>
                <w:b/>
                <w:bCs/>
                <w:szCs w:val="28"/>
              </w:rPr>
            </w:pPr>
            <w:r w:rsidRPr="00542B23">
              <w:rPr>
                <w:b/>
                <w:bCs/>
                <w:szCs w:val="28"/>
              </w:rPr>
              <w:t>Tải lượng phát thải (kg)</w:t>
            </w:r>
          </w:p>
        </w:tc>
        <w:tc>
          <w:tcPr>
            <w:tcW w:w="1339" w:type="pct"/>
            <w:shd w:val="clear" w:color="auto" w:fill="FFFFFF"/>
            <w:vAlign w:val="center"/>
          </w:tcPr>
          <w:p w14:paraId="79EE7CCE" w14:textId="77777777" w:rsidR="00E00B0B" w:rsidRPr="00542B23" w:rsidRDefault="00E00B0B" w:rsidP="00685526">
            <w:pPr>
              <w:spacing w:before="40" w:after="40" w:line="240" w:lineRule="auto"/>
              <w:ind w:firstLine="0"/>
              <w:jc w:val="center"/>
              <w:rPr>
                <w:b/>
                <w:bCs/>
                <w:szCs w:val="28"/>
              </w:rPr>
            </w:pPr>
            <w:r w:rsidRPr="00542B23">
              <w:rPr>
                <w:b/>
                <w:bCs/>
                <w:szCs w:val="28"/>
              </w:rPr>
              <w:t xml:space="preserve">Nồng độ ô nhiễm trung bình </w:t>
            </w:r>
            <w:r w:rsidRPr="00542B23">
              <w:rPr>
                <w:b/>
                <w:szCs w:val="28"/>
              </w:rPr>
              <w:t>(µg/s. m</w:t>
            </w:r>
            <w:r w:rsidRPr="00542B23">
              <w:rPr>
                <w:b/>
                <w:szCs w:val="28"/>
                <w:vertAlign w:val="superscript"/>
              </w:rPr>
              <w:t>2</w:t>
            </w:r>
            <w:r w:rsidRPr="00542B23">
              <w:rPr>
                <w:b/>
                <w:szCs w:val="28"/>
              </w:rPr>
              <w:t>)</w:t>
            </w:r>
          </w:p>
        </w:tc>
      </w:tr>
      <w:tr w:rsidR="00542B23" w:rsidRPr="00542B23" w14:paraId="0C72143A" w14:textId="77777777" w:rsidTr="006B1390">
        <w:trPr>
          <w:trHeight w:val="430"/>
          <w:jc w:val="center"/>
        </w:trPr>
        <w:tc>
          <w:tcPr>
            <w:tcW w:w="371" w:type="pct"/>
            <w:shd w:val="clear" w:color="auto" w:fill="FFFFFF"/>
            <w:vAlign w:val="center"/>
          </w:tcPr>
          <w:p w14:paraId="4B433A14" w14:textId="77777777" w:rsidR="00E00B0B" w:rsidRPr="00542B23" w:rsidRDefault="00E00B0B" w:rsidP="00685526">
            <w:pPr>
              <w:spacing w:before="40" w:after="40" w:line="240" w:lineRule="auto"/>
              <w:ind w:firstLine="0"/>
              <w:jc w:val="center"/>
              <w:rPr>
                <w:szCs w:val="28"/>
              </w:rPr>
            </w:pPr>
            <w:r w:rsidRPr="00542B23">
              <w:rPr>
                <w:szCs w:val="28"/>
              </w:rPr>
              <w:t>1</w:t>
            </w:r>
          </w:p>
        </w:tc>
        <w:tc>
          <w:tcPr>
            <w:tcW w:w="983" w:type="pct"/>
            <w:shd w:val="clear" w:color="auto" w:fill="FFFFFF"/>
            <w:vAlign w:val="center"/>
          </w:tcPr>
          <w:p w14:paraId="6D17DF0A" w14:textId="77777777" w:rsidR="00E00B0B" w:rsidRPr="00542B23" w:rsidRDefault="00E00B0B" w:rsidP="00685526">
            <w:pPr>
              <w:spacing w:before="40" w:after="40" w:line="240" w:lineRule="auto"/>
              <w:ind w:firstLine="0"/>
              <w:jc w:val="center"/>
              <w:rPr>
                <w:szCs w:val="28"/>
                <w:vertAlign w:val="subscript"/>
              </w:rPr>
            </w:pPr>
            <w:r w:rsidRPr="00542B23">
              <w:rPr>
                <w:szCs w:val="28"/>
              </w:rPr>
              <w:t>CO</w:t>
            </w:r>
          </w:p>
        </w:tc>
        <w:tc>
          <w:tcPr>
            <w:tcW w:w="1168" w:type="pct"/>
            <w:shd w:val="clear" w:color="auto" w:fill="FFFFFF"/>
            <w:vAlign w:val="center"/>
          </w:tcPr>
          <w:p w14:paraId="47D4714D" w14:textId="77777777" w:rsidR="00E00B0B" w:rsidRPr="00542B23" w:rsidRDefault="00E00B0B" w:rsidP="00685526">
            <w:pPr>
              <w:spacing w:before="40" w:after="40" w:line="240" w:lineRule="auto"/>
              <w:ind w:firstLine="0"/>
              <w:jc w:val="center"/>
              <w:rPr>
                <w:szCs w:val="28"/>
              </w:rPr>
            </w:pPr>
            <w:r w:rsidRPr="00542B23">
              <w:rPr>
                <w:szCs w:val="28"/>
              </w:rPr>
              <w:t>2,19</w:t>
            </w:r>
          </w:p>
        </w:tc>
        <w:tc>
          <w:tcPr>
            <w:tcW w:w="1139" w:type="pct"/>
            <w:shd w:val="clear" w:color="auto" w:fill="FFFFFF"/>
            <w:vAlign w:val="center"/>
          </w:tcPr>
          <w:p w14:paraId="3C0B7BC0" w14:textId="77777777" w:rsidR="00E00B0B" w:rsidRPr="00542B23" w:rsidRDefault="00E00B0B" w:rsidP="00685526">
            <w:pPr>
              <w:spacing w:before="40" w:after="40" w:line="240" w:lineRule="auto"/>
              <w:ind w:firstLine="0"/>
              <w:jc w:val="center"/>
              <w:rPr>
                <w:szCs w:val="28"/>
              </w:rPr>
            </w:pPr>
            <w:r w:rsidRPr="00542B23">
              <w:rPr>
                <w:szCs w:val="28"/>
              </w:rPr>
              <w:t>0,03592</w:t>
            </w:r>
          </w:p>
        </w:tc>
        <w:tc>
          <w:tcPr>
            <w:tcW w:w="1339" w:type="pct"/>
            <w:shd w:val="clear" w:color="auto" w:fill="FFFFFF"/>
            <w:vAlign w:val="center"/>
          </w:tcPr>
          <w:p w14:paraId="1F975A5B" w14:textId="77777777" w:rsidR="00E00B0B" w:rsidRPr="00542B23" w:rsidRDefault="00E00B0B" w:rsidP="00685526">
            <w:pPr>
              <w:spacing w:before="40" w:after="40" w:line="240" w:lineRule="auto"/>
              <w:ind w:firstLine="0"/>
              <w:jc w:val="center"/>
              <w:rPr>
                <w:szCs w:val="28"/>
              </w:rPr>
            </w:pPr>
            <w:r w:rsidRPr="00542B23">
              <w:rPr>
                <w:szCs w:val="28"/>
              </w:rPr>
              <w:t>7,75891</w:t>
            </w:r>
          </w:p>
        </w:tc>
      </w:tr>
      <w:tr w:rsidR="00542B23" w:rsidRPr="00542B23" w14:paraId="25B745B9" w14:textId="77777777" w:rsidTr="006B1390">
        <w:trPr>
          <w:trHeight w:val="430"/>
          <w:jc w:val="center"/>
        </w:trPr>
        <w:tc>
          <w:tcPr>
            <w:tcW w:w="371" w:type="pct"/>
            <w:shd w:val="clear" w:color="auto" w:fill="FFFFFF"/>
            <w:vAlign w:val="center"/>
          </w:tcPr>
          <w:p w14:paraId="0F7EAD45" w14:textId="77777777" w:rsidR="00E00B0B" w:rsidRPr="00542B23" w:rsidRDefault="00E00B0B" w:rsidP="00685526">
            <w:pPr>
              <w:spacing w:before="40" w:after="40" w:line="240" w:lineRule="auto"/>
              <w:ind w:firstLine="0"/>
              <w:jc w:val="center"/>
              <w:rPr>
                <w:szCs w:val="28"/>
              </w:rPr>
            </w:pPr>
            <w:r w:rsidRPr="00542B23">
              <w:rPr>
                <w:szCs w:val="28"/>
              </w:rPr>
              <w:t>2</w:t>
            </w:r>
          </w:p>
        </w:tc>
        <w:tc>
          <w:tcPr>
            <w:tcW w:w="983" w:type="pct"/>
            <w:shd w:val="clear" w:color="auto" w:fill="FFFFFF"/>
            <w:vAlign w:val="center"/>
          </w:tcPr>
          <w:p w14:paraId="09C9EC63" w14:textId="77777777" w:rsidR="00E00B0B" w:rsidRPr="00542B23" w:rsidRDefault="00E00B0B" w:rsidP="00685526">
            <w:pPr>
              <w:spacing w:before="40" w:after="40" w:line="240" w:lineRule="auto"/>
              <w:ind w:firstLine="0"/>
              <w:jc w:val="center"/>
              <w:rPr>
                <w:szCs w:val="28"/>
              </w:rPr>
            </w:pPr>
            <w:r w:rsidRPr="00542B23">
              <w:rPr>
                <w:szCs w:val="28"/>
              </w:rPr>
              <w:t>SO</w:t>
            </w:r>
            <w:r w:rsidRPr="00542B23">
              <w:rPr>
                <w:szCs w:val="28"/>
                <w:vertAlign w:val="subscript"/>
              </w:rPr>
              <w:t>2</w:t>
            </w:r>
          </w:p>
        </w:tc>
        <w:tc>
          <w:tcPr>
            <w:tcW w:w="1168" w:type="pct"/>
            <w:shd w:val="clear" w:color="auto" w:fill="FFFFFF"/>
            <w:vAlign w:val="center"/>
          </w:tcPr>
          <w:p w14:paraId="227E4DE9" w14:textId="77777777" w:rsidR="00E00B0B" w:rsidRPr="00542B23" w:rsidRDefault="00E00B0B" w:rsidP="00685526">
            <w:pPr>
              <w:spacing w:before="40" w:after="40" w:line="240" w:lineRule="auto"/>
              <w:ind w:firstLine="0"/>
              <w:jc w:val="center"/>
              <w:rPr>
                <w:szCs w:val="28"/>
                <w:lang w:val="en-US"/>
              </w:rPr>
            </w:pPr>
            <w:r w:rsidRPr="00542B23">
              <w:rPr>
                <w:szCs w:val="28"/>
                <w:lang w:val="en-US"/>
              </w:rPr>
              <w:t>0,002</w:t>
            </w:r>
          </w:p>
        </w:tc>
        <w:tc>
          <w:tcPr>
            <w:tcW w:w="1139" w:type="pct"/>
            <w:shd w:val="clear" w:color="auto" w:fill="FFFFFF"/>
            <w:vAlign w:val="center"/>
          </w:tcPr>
          <w:p w14:paraId="627FA31B" w14:textId="77777777" w:rsidR="00E00B0B" w:rsidRPr="00542B23" w:rsidRDefault="00E00B0B" w:rsidP="00685526">
            <w:pPr>
              <w:spacing w:before="40" w:after="40" w:line="240" w:lineRule="auto"/>
              <w:ind w:firstLine="0"/>
              <w:jc w:val="center"/>
              <w:rPr>
                <w:szCs w:val="28"/>
              </w:rPr>
            </w:pPr>
            <w:r w:rsidRPr="00542B23">
              <w:rPr>
                <w:szCs w:val="28"/>
              </w:rPr>
              <w:t>0,0328</w:t>
            </w:r>
          </w:p>
        </w:tc>
        <w:tc>
          <w:tcPr>
            <w:tcW w:w="1339" w:type="pct"/>
            <w:shd w:val="clear" w:color="auto" w:fill="FFFFFF"/>
            <w:vAlign w:val="center"/>
          </w:tcPr>
          <w:p w14:paraId="55A13D3E" w14:textId="77777777" w:rsidR="00E00B0B" w:rsidRPr="00542B23" w:rsidRDefault="00E00B0B" w:rsidP="00685526">
            <w:pPr>
              <w:spacing w:before="40" w:after="40" w:line="240" w:lineRule="auto"/>
              <w:ind w:firstLine="0"/>
              <w:jc w:val="center"/>
              <w:rPr>
                <w:szCs w:val="28"/>
              </w:rPr>
            </w:pPr>
            <w:r w:rsidRPr="00542B23">
              <w:rPr>
                <w:szCs w:val="28"/>
              </w:rPr>
              <w:t>7,08576</w:t>
            </w:r>
          </w:p>
        </w:tc>
      </w:tr>
      <w:tr w:rsidR="00542B23" w:rsidRPr="00542B23" w14:paraId="4B129302" w14:textId="77777777" w:rsidTr="006B1390">
        <w:trPr>
          <w:trHeight w:val="430"/>
          <w:jc w:val="center"/>
        </w:trPr>
        <w:tc>
          <w:tcPr>
            <w:tcW w:w="371" w:type="pct"/>
            <w:shd w:val="clear" w:color="auto" w:fill="FFFFFF"/>
            <w:vAlign w:val="center"/>
          </w:tcPr>
          <w:p w14:paraId="02FA87A7" w14:textId="77777777" w:rsidR="00E00B0B" w:rsidRPr="00542B23" w:rsidRDefault="00E00B0B" w:rsidP="00685526">
            <w:pPr>
              <w:spacing w:before="40" w:after="40" w:line="240" w:lineRule="auto"/>
              <w:ind w:firstLine="0"/>
              <w:jc w:val="center"/>
              <w:rPr>
                <w:szCs w:val="28"/>
              </w:rPr>
            </w:pPr>
            <w:r w:rsidRPr="00542B23">
              <w:rPr>
                <w:szCs w:val="28"/>
              </w:rPr>
              <w:t>3</w:t>
            </w:r>
          </w:p>
        </w:tc>
        <w:tc>
          <w:tcPr>
            <w:tcW w:w="983" w:type="pct"/>
            <w:shd w:val="clear" w:color="auto" w:fill="FFFFFF"/>
            <w:vAlign w:val="center"/>
          </w:tcPr>
          <w:p w14:paraId="6032C30B" w14:textId="77777777" w:rsidR="00E00B0B" w:rsidRPr="00542B23" w:rsidRDefault="00E00B0B" w:rsidP="00685526">
            <w:pPr>
              <w:spacing w:before="40" w:after="40" w:line="240" w:lineRule="auto"/>
              <w:ind w:firstLine="0"/>
              <w:jc w:val="center"/>
              <w:rPr>
                <w:szCs w:val="28"/>
              </w:rPr>
            </w:pPr>
            <w:r w:rsidRPr="00542B23">
              <w:rPr>
                <w:szCs w:val="28"/>
              </w:rPr>
              <w:t>NO</w:t>
            </w:r>
            <w:r w:rsidRPr="00542B23">
              <w:rPr>
                <w:szCs w:val="28"/>
                <w:vertAlign w:val="subscript"/>
              </w:rPr>
              <w:t>x</w:t>
            </w:r>
          </w:p>
        </w:tc>
        <w:tc>
          <w:tcPr>
            <w:tcW w:w="1168" w:type="pct"/>
            <w:shd w:val="clear" w:color="auto" w:fill="FFFFFF"/>
            <w:vAlign w:val="center"/>
          </w:tcPr>
          <w:p w14:paraId="167171BD" w14:textId="77777777" w:rsidR="00E00B0B" w:rsidRPr="00542B23" w:rsidRDefault="00E00B0B" w:rsidP="00685526">
            <w:pPr>
              <w:spacing w:before="40" w:after="40" w:line="240" w:lineRule="auto"/>
              <w:ind w:firstLine="0"/>
              <w:jc w:val="center"/>
              <w:rPr>
                <w:szCs w:val="28"/>
              </w:rPr>
            </w:pPr>
            <w:r w:rsidRPr="00542B23">
              <w:rPr>
                <w:szCs w:val="28"/>
              </w:rPr>
              <w:t>9,62</w:t>
            </w:r>
          </w:p>
        </w:tc>
        <w:tc>
          <w:tcPr>
            <w:tcW w:w="1139" w:type="pct"/>
            <w:shd w:val="clear" w:color="auto" w:fill="FFFFFF"/>
            <w:vAlign w:val="center"/>
          </w:tcPr>
          <w:p w14:paraId="192529FE" w14:textId="77777777" w:rsidR="00E00B0B" w:rsidRPr="00542B23" w:rsidRDefault="00E00B0B" w:rsidP="00685526">
            <w:pPr>
              <w:spacing w:before="40" w:after="40" w:line="240" w:lineRule="auto"/>
              <w:ind w:firstLine="0"/>
              <w:jc w:val="center"/>
              <w:rPr>
                <w:szCs w:val="28"/>
              </w:rPr>
            </w:pPr>
            <w:r w:rsidRPr="00542B23">
              <w:rPr>
                <w:szCs w:val="28"/>
              </w:rPr>
              <w:t>0,15777</w:t>
            </w:r>
          </w:p>
        </w:tc>
        <w:tc>
          <w:tcPr>
            <w:tcW w:w="1339" w:type="pct"/>
            <w:shd w:val="clear" w:color="auto" w:fill="FFFFFF"/>
            <w:vAlign w:val="center"/>
          </w:tcPr>
          <w:p w14:paraId="41C8AFF1" w14:textId="77777777" w:rsidR="00E00B0B" w:rsidRPr="00542B23" w:rsidRDefault="00E00B0B" w:rsidP="00685526">
            <w:pPr>
              <w:spacing w:before="40" w:after="40" w:line="240" w:lineRule="auto"/>
              <w:ind w:firstLine="0"/>
              <w:jc w:val="center"/>
              <w:rPr>
                <w:szCs w:val="28"/>
              </w:rPr>
            </w:pPr>
            <w:r w:rsidRPr="00542B23">
              <w:rPr>
                <w:szCs w:val="28"/>
              </w:rPr>
              <w:t>34,08252</w:t>
            </w:r>
          </w:p>
        </w:tc>
      </w:tr>
      <w:tr w:rsidR="00542B23" w:rsidRPr="00542B23" w14:paraId="715A1DC5" w14:textId="77777777" w:rsidTr="006B1390">
        <w:trPr>
          <w:trHeight w:val="430"/>
          <w:jc w:val="center"/>
        </w:trPr>
        <w:tc>
          <w:tcPr>
            <w:tcW w:w="371" w:type="pct"/>
            <w:shd w:val="clear" w:color="auto" w:fill="FFFFFF"/>
            <w:vAlign w:val="center"/>
          </w:tcPr>
          <w:p w14:paraId="229E8121" w14:textId="77777777" w:rsidR="00E00B0B" w:rsidRPr="00542B23" w:rsidRDefault="00E00B0B" w:rsidP="00685526">
            <w:pPr>
              <w:spacing w:before="40" w:after="40" w:line="240" w:lineRule="auto"/>
              <w:ind w:firstLine="0"/>
              <w:jc w:val="center"/>
              <w:rPr>
                <w:szCs w:val="28"/>
              </w:rPr>
            </w:pPr>
            <w:r w:rsidRPr="00542B23">
              <w:rPr>
                <w:szCs w:val="28"/>
              </w:rPr>
              <w:t>4</w:t>
            </w:r>
          </w:p>
        </w:tc>
        <w:tc>
          <w:tcPr>
            <w:tcW w:w="983" w:type="pct"/>
            <w:shd w:val="clear" w:color="auto" w:fill="FFFFFF"/>
            <w:vAlign w:val="center"/>
          </w:tcPr>
          <w:p w14:paraId="35CC9AD1" w14:textId="77777777" w:rsidR="00E00B0B" w:rsidRPr="00542B23" w:rsidRDefault="00E00B0B" w:rsidP="00685526">
            <w:pPr>
              <w:spacing w:before="40" w:after="40" w:line="240" w:lineRule="auto"/>
              <w:ind w:firstLine="0"/>
              <w:jc w:val="center"/>
              <w:rPr>
                <w:szCs w:val="28"/>
              </w:rPr>
            </w:pPr>
            <w:r w:rsidRPr="00542B23">
              <w:rPr>
                <w:szCs w:val="28"/>
              </w:rPr>
              <w:t>C</w:t>
            </w:r>
            <w:r w:rsidRPr="00542B23">
              <w:rPr>
                <w:szCs w:val="28"/>
                <w:vertAlign w:val="subscript"/>
              </w:rPr>
              <w:t>x</w:t>
            </w:r>
            <w:r w:rsidRPr="00542B23">
              <w:rPr>
                <w:szCs w:val="28"/>
              </w:rPr>
              <w:t>H</w:t>
            </w:r>
            <w:r w:rsidRPr="00542B23">
              <w:rPr>
                <w:szCs w:val="28"/>
                <w:vertAlign w:val="subscript"/>
              </w:rPr>
              <w:t>y</w:t>
            </w:r>
          </w:p>
        </w:tc>
        <w:tc>
          <w:tcPr>
            <w:tcW w:w="1168" w:type="pct"/>
            <w:shd w:val="clear" w:color="auto" w:fill="FFFFFF"/>
            <w:vAlign w:val="center"/>
          </w:tcPr>
          <w:p w14:paraId="055C16E0" w14:textId="77777777" w:rsidR="00E00B0B" w:rsidRPr="00542B23" w:rsidRDefault="00E00B0B" w:rsidP="00685526">
            <w:pPr>
              <w:spacing w:before="40" w:after="40" w:line="240" w:lineRule="auto"/>
              <w:ind w:firstLine="0"/>
              <w:jc w:val="center"/>
              <w:rPr>
                <w:szCs w:val="28"/>
              </w:rPr>
            </w:pPr>
            <w:r w:rsidRPr="00542B23">
              <w:rPr>
                <w:szCs w:val="28"/>
              </w:rPr>
              <w:t>0,791</w:t>
            </w:r>
          </w:p>
        </w:tc>
        <w:tc>
          <w:tcPr>
            <w:tcW w:w="1139" w:type="pct"/>
            <w:shd w:val="clear" w:color="auto" w:fill="FFFFFF"/>
            <w:vAlign w:val="center"/>
          </w:tcPr>
          <w:p w14:paraId="38E645C6" w14:textId="77777777" w:rsidR="00E00B0B" w:rsidRPr="00542B23" w:rsidRDefault="00E00B0B" w:rsidP="00685526">
            <w:pPr>
              <w:spacing w:before="40" w:after="40" w:line="240" w:lineRule="auto"/>
              <w:ind w:firstLine="0"/>
              <w:jc w:val="center"/>
              <w:rPr>
                <w:szCs w:val="28"/>
              </w:rPr>
            </w:pPr>
            <w:r w:rsidRPr="00542B23">
              <w:rPr>
                <w:szCs w:val="28"/>
              </w:rPr>
              <w:t>0,01297</w:t>
            </w:r>
          </w:p>
        </w:tc>
        <w:tc>
          <w:tcPr>
            <w:tcW w:w="1339" w:type="pct"/>
            <w:shd w:val="clear" w:color="auto" w:fill="FFFFFF"/>
            <w:vAlign w:val="center"/>
          </w:tcPr>
          <w:p w14:paraId="750F91D2" w14:textId="77777777" w:rsidR="00E00B0B" w:rsidRPr="00542B23" w:rsidRDefault="00E00B0B" w:rsidP="00685526">
            <w:pPr>
              <w:spacing w:before="40" w:after="40" w:line="240" w:lineRule="auto"/>
              <w:ind w:firstLine="0"/>
              <w:jc w:val="center"/>
              <w:rPr>
                <w:szCs w:val="28"/>
              </w:rPr>
            </w:pPr>
            <w:r w:rsidRPr="00542B23">
              <w:rPr>
                <w:szCs w:val="28"/>
              </w:rPr>
              <w:t>2,80242</w:t>
            </w:r>
          </w:p>
        </w:tc>
      </w:tr>
    </w:tbl>
    <w:p w14:paraId="293511C4" w14:textId="77777777" w:rsidR="00E00B0B" w:rsidRPr="00542B23" w:rsidRDefault="00E00B0B" w:rsidP="00D024BA">
      <w:pPr>
        <w:widowControl w:val="0"/>
        <w:spacing w:before="120" w:after="120" w:line="288" w:lineRule="auto"/>
        <w:ind w:firstLine="0"/>
        <w:rPr>
          <w:i/>
          <w:szCs w:val="28"/>
          <w:lang w:val="en-US"/>
        </w:rPr>
      </w:pPr>
      <w:r w:rsidRPr="00542B23">
        <w:rPr>
          <w:i/>
          <w:szCs w:val="28"/>
          <w:lang w:val="en-US"/>
        </w:rPr>
        <w:t>(</w:t>
      </w:r>
      <w:r w:rsidRPr="00542B23">
        <w:rPr>
          <w:i/>
          <w:szCs w:val="28"/>
        </w:rPr>
        <w:t>Nguồn: Pollution - World Health Organization, Geneva, 1993 với hàm lượng S = 0,001%</w:t>
      </w:r>
      <w:r w:rsidRPr="00542B23">
        <w:rPr>
          <w:i/>
          <w:szCs w:val="28"/>
          <w:lang w:val="en-US"/>
        </w:rPr>
        <w:t>)</w:t>
      </w:r>
    </w:p>
    <w:p w14:paraId="73F76823" w14:textId="77777777" w:rsidR="00E00B0B" w:rsidRPr="00542B23" w:rsidRDefault="00E00B0B" w:rsidP="00685526">
      <w:pPr>
        <w:spacing w:before="120" w:after="120" w:line="240" w:lineRule="auto"/>
        <w:rPr>
          <w:rFonts w:eastAsia="Calibri"/>
          <w:iCs/>
          <w:szCs w:val="28"/>
          <w:lang w:eastAsia="en-US"/>
        </w:rPr>
      </w:pPr>
      <w:r w:rsidRPr="00542B23">
        <w:rPr>
          <w:rFonts w:eastAsia="Calibri"/>
          <w:iCs/>
          <w:szCs w:val="28"/>
          <w:lang w:val="en-US" w:eastAsia="en-US"/>
        </w:rPr>
        <w:t>N</w:t>
      </w:r>
      <w:r w:rsidRPr="00542B23">
        <w:rPr>
          <w:rFonts w:eastAsia="Calibri"/>
          <w:iCs/>
          <w:szCs w:val="28"/>
          <w:lang w:eastAsia="en-US"/>
        </w:rPr>
        <w:t>ồng độ các chất ô nhiễm được phát sinh từ hoạt động của các máy phát điện được thể hiện tại bảng sau:</w:t>
      </w:r>
    </w:p>
    <w:p w14:paraId="7563020B" w14:textId="0DCFD7D9" w:rsidR="00E00B0B" w:rsidRPr="00542B23" w:rsidRDefault="00145564" w:rsidP="00C04029">
      <w:pPr>
        <w:pStyle w:val="Caption"/>
        <w:spacing w:before="120" w:after="120" w:line="288" w:lineRule="auto"/>
        <w:rPr>
          <w:rFonts w:cs="Times New Roman"/>
          <w:color w:val="auto"/>
          <w:sz w:val="28"/>
          <w:szCs w:val="28"/>
          <w:lang w:val="vi-VN"/>
        </w:rPr>
      </w:pPr>
      <w:bookmarkStart w:id="605" w:name="_Toc145403083"/>
      <w:bookmarkStart w:id="606" w:name="_Toc146701491"/>
      <w:bookmarkStart w:id="607" w:name="_Toc168399196"/>
      <w:bookmarkStart w:id="608" w:name="_Toc168402626"/>
      <w:bookmarkStart w:id="609" w:name="_Toc168402800"/>
      <w:bookmarkStart w:id="610" w:name="_Toc168466563"/>
      <w:bookmarkStart w:id="611" w:name="_Toc168493972"/>
      <w:bookmarkStart w:id="612" w:name="_Toc168927403"/>
      <w:bookmarkStart w:id="613" w:name="_Toc170456967"/>
      <w:bookmarkStart w:id="614" w:name="_Toc170890565"/>
      <w:bookmarkStart w:id="615" w:name="_Toc173836346"/>
      <w:bookmarkStart w:id="616" w:name="_Toc174797391"/>
      <w:bookmarkStart w:id="617" w:name="_Toc174797528"/>
      <w:bookmarkStart w:id="618" w:name="_Toc174798210"/>
      <w:bookmarkStart w:id="619" w:name="_Toc174876173"/>
      <w:bookmarkStart w:id="620" w:name="_Toc174876604"/>
      <w:bookmarkStart w:id="621" w:name="_Toc185336565"/>
      <w:r w:rsidRPr="00542B23">
        <w:rPr>
          <w:rFonts w:cs="Times New Roman"/>
          <w:color w:val="auto"/>
          <w:sz w:val="28"/>
          <w:szCs w:val="28"/>
          <w:lang w:val="vi-VN"/>
        </w:rPr>
        <w:t>Bảng 4.</w:t>
      </w:r>
      <w:r w:rsidR="002E455A" w:rsidRPr="00542B23">
        <w:rPr>
          <w:rFonts w:cs="Times New Roman"/>
          <w:color w:val="auto"/>
          <w:sz w:val="28"/>
          <w:szCs w:val="28"/>
        </w:rPr>
        <w:fldChar w:fldCharType="begin"/>
      </w:r>
      <w:r w:rsidR="002E455A" w:rsidRPr="00542B23">
        <w:rPr>
          <w:rFonts w:cs="Times New Roman"/>
          <w:color w:val="auto"/>
          <w:sz w:val="28"/>
          <w:szCs w:val="28"/>
          <w:lang w:val="vi-VN"/>
        </w:rPr>
        <w:instrText xml:space="preserve"> SEQ Bảng_4. \* ARABIC </w:instrText>
      </w:r>
      <w:r w:rsidR="002E455A" w:rsidRPr="00542B23">
        <w:rPr>
          <w:rFonts w:cs="Times New Roman"/>
          <w:color w:val="auto"/>
          <w:sz w:val="28"/>
          <w:szCs w:val="28"/>
        </w:rPr>
        <w:fldChar w:fldCharType="separate"/>
      </w:r>
      <w:r w:rsidR="00B0272F" w:rsidRPr="00542B23">
        <w:rPr>
          <w:rFonts w:cs="Times New Roman"/>
          <w:noProof/>
          <w:color w:val="auto"/>
          <w:sz w:val="28"/>
          <w:szCs w:val="28"/>
          <w:lang w:val="vi-VN"/>
        </w:rPr>
        <w:t>4</w:t>
      </w:r>
      <w:r w:rsidR="002E455A" w:rsidRPr="00542B23">
        <w:rPr>
          <w:rFonts w:cs="Times New Roman"/>
          <w:noProof/>
          <w:color w:val="auto"/>
          <w:sz w:val="28"/>
          <w:szCs w:val="28"/>
        </w:rPr>
        <w:fldChar w:fldCharType="end"/>
      </w:r>
      <w:r w:rsidR="00E00B0B" w:rsidRPr="00542B23">
        <w:rPr>
          <w:rFonts w:cs="Times New Roman"/>
          <w:color w:val="auto"/>
          <w:sz w:val="28"/>
          <w:szCs w:val="28"/>
          <w:lang w:val="vi-VN"/>
        </w:rPr>
        <w:t>: Nồng độ các chất ô nhiễm phát sinh khi máy phát điện hoạt động</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961"/>
        <w:gridCol w:w="1205"/>
        <w:gridCol w:w="1151"/>
        <w:gridCol w:w="1006"/>
        <w:gridCol w:w="1002"/>
      </w:tblGrid>
      <w:tr w:rsidR="00542B23" w:rsidRPr="00542B23" w14:paraId="58EAD623" w14:textId="77777777" w:rsidTr="006B1390">
        <w:trPr>
          <w:trHeight w:val="594"/>
          <w:tblHeader/>
          <w:jc w:val="center"/>
        </w:trPr>
        <w:tc>
          <w:tcPr>
            <w:tcW w:w="2062" w:type="pct"/>
            <w:shd w:val="clear" w:color="auto" w:fill="auto"/>
            <w:vAlign w:val="center"/>
          </w:tcPr>
          <w:p w14:paraId="72525F99" w14:textId="77777777" w:rsidR="00E00B0B" w:rsidRPr="00542B23" w:rsidRDefault="00E00B0B" w:rsidP="00685526">
            <w:pPr>
              <w:spacing w:before="40" w:after="40" w:line="240" w:lineRule="auto"/>
              <w:ind w:firstLine="0"/>
              <w:jc w:val="center"/>
              <w:rPr>
                <w:b/>
                <w:bCs/>
                <w:szCs w:val="28"/>
              </w:rPr>
            </w:pPr>
            <w:r w:rsidRPr="00542B23">
              <w:rPr>
                <w:b/>
                <w:bCs/>
                <w:szCs w:val="28"/>
              </w:rPr>
              <w:t>Thông số</w:t>
            </w:r>
          </w:p>
        </w:tc>
        <w:tc>
          <w:tcPr>
            <w:tcW w:w="530" w:type="pct"/>
            <w:shd w:val="clear" w:color="auto" w:fill="auto"/>
            <w:vAlign w:val="center"/>
          </w:tcPr>
          <w:p w14:paraId="5D2A574F" w14:textId="77777777" w:rsidR="00E00B0B" w:rsidRPr="00542B23" w:rsidRDefault="00E00B0B" w:rsidP="00685526">
            <w:pPr>
              <w:spacing w:before="40" w:after="40" w:line="240" w:lineRule="auto"/>
              <w:ind w:firstLine="0"/>
              <w:jc w:val="center"/>
              <w:rPr>
                <w:b/>
                <w:bCs/>
                <w:szCs w:val="28"/>
              </w:rPr>
            </w:pPr>
            <w:r w:rsidRPr="00542B23">
              <w:rPr>
                <w:b/>
                <w:bCs/>
                <w:szCs w:val="28"/>
              </w:rPr>
              <w:t>Đơn vị</w:t>
            </w:r>
          </w:p>
        </w:tc>
        <w:tc>
          <w:tcPr>
            <w:tcW w:w="665" w:type="pct"/>
            <w:shd w:val="clear" w:color="auto" w:fill="auto"/>
            <w:vAlign w:val="center"/>
          </w:tcPr>
          <w:p w14:paraId="3C644CBD" w14:textId="58C9C3A5" w:rsidR="00E00B0B" w:rsidRPr="00542B23" w:rsidRDefault="00E00B0B" w:rsidP="00685526">
            <w:pPr>
              <w:spacing w:before="40" w:after="40" w:line="240" w:lineRule="auto"/>
              <w:ind w:firstLine="0"/>
              <w:jc w:val="center"/>
              <w:rPr>
                <w:b/>
                <w:bCs/>
                <w:szCs w:val="28"/>
              </w:rPr>
            </w:pPr>
            <w:r w:rsidRPr="00542B23">
              <w:rPr>
                <w:b/>
                <w:bCs/>
                <w:szCs w:val="28"/>
              </w:rPr>
              <w:t>CO</w:t>
            </w:r>
          </w:p>
        </w:tc>
        <w:tc>
          <w:tcPr>
            <w:tcW w:w="635" w:type="pct"/>
            <w:shd w:val="clear" w:color="auto" w:fill="auto"/>
            <w:vAlign w:val="center"/>
          </w:tcPr>
          <w:p w14:paraId="6EE0BCBC" w14:textId="77777777" w:rsidR="00E00B0B" w:rsidRPr="00542B23" w:rsidRDefault="00E00B0B" w:rsidP="00685526">
            <w:pPr>
              <w:spacing w:before="40" w:after="40" w:line="240" w:lineRule="auto"/>
              <w:ind w:firstLine="0"/>
              <w:jc w:val="center"/>
              <w:rPr>
                <w:b/>
                <w:bCs/>
                <w:szCs w:val="28"/>
              </w:rPr>
            </w:pPr>
            <w:r w:rsidRPr="00542B23">
              <w:rPr>
                <w:b/>
                <w:bCs/>
                <w:szCs w:val="28"/>
              </w:rPr>
              <w:t>SO</w:t>
            </w:r>
            <w:r w:rsidRPr="00542B23">
              <w:rPr>
                <w:b/>
                <w:bCs/>
                <w:szCs w:val="28"/>
                <w:vertAlign w:val="subscript"/>
              </w:rPr>
              <w:t>2</w:t>
            </w:r>
          </w:p>
        </w:tc>
        <w:tc>
          <w:tcPr>
            <w:tcW w:w="555" w:type="pct"/>
            <w:shd w:val="clear" w:color="auto" w:fill="auto"/>
            <w:vAlign w:val="center"/>
          </w:tcPr>
          <w:p w14:paraId="3EB55C7A" w14:textId="77777777" w:rsidR="00E00B0B" w:rsidRPr="00542B23" w:rsidRDefault="00E00B0B" w:rsidP="00685526">
            <w:pPr>
              <w:spacing w:before="40" w:after="40" w:line="240" w:lineRule="auto"/>
              <w:ind w:firstLine="0"/>
              <w:jc w:val="center"/>
              <w:rPr>
                <w:b/>
                <w:bCs/>
                <w:szCs w:val="28"/>
              </w:rPr>
            </w:pPr>
            <w:r w:rsidRPr="00542B23">
              <w:rPr>
                <w:b/>
                <w:bCs/>
                <w:szCs w:val="28"/>
              </w:rPr>
              <w:t>NO</w:t>
            </w:r>
            <w:r w:rsidRPr="00542B23">
              <w:rPr>
                <w:b/>
                <w:bCs/>
                <w:szCs w:val="28"/>
                <w:vertAlign w:val="subscript"/>
              </w:rPr>
              <w:t>x</w:t>
            </w:r>
          </w:p>
        </w:tc>
        <w:tc>
          <w:tcPr>
            <w:tcW w:w="555" w:type="pct"/>
            <w:shd w:val="clear" w:color="auto" w:fill="auto"/>
            <w:vAlign w:val="center"/>
          </w:tcPr>
          <w:p w14:paraId="4EA9889D" w14:textId="77777777" w:rsidR="00E00B0B" w:rsidRPr="00542B23" w:rsidRDefault="00E00B0B" w:rsidP="00685526">
            <w:pPr>
              <w:spacing w:before="40" w:after="40" w:line="240" w:lineRule="auto"/>
              <w:ind w:firstLine="0"/>
              <w:jc w:val="center"/>
              <w:rPr>
                <w:b/>
                <w:bCs/>
                <w:szCs w:val="28"/>
              </w:rPr>
            </w:pPr>
            <w:r w:rsidRPr="00542B23">
              <w:rPr>
                <w:b/>
                <w:bCs/>
                <w:szCs w:val="28"/>
              </w:rPr>
              <w:t>HC</w:t>
            </w:r>
          </w:p>
        </w:tc>
      </w:tr>
      <w:tr w:rsidR="00542B23" w:rsidRPr="00542B23" w14:paraId="5252A75F" w14:textId="77777777" w:rsidTr="006B1390">
        <w:trPr>
          <w:trHeight w:val="725"/>
          <w:jc w:val="center"/>
        </w:trPr>
        <w:tc>
          <w:tcPr>
            <w:tcW w:w="2062" w:type="pct"/>
            <w:vAlign w:val="center"/>
          </w:tcPr>
          <w:p w14:paraId="4425D428" w14:textId="77777777" w:rsidR="00E00B0B" w:rsidRPr="00542B23" w:rsidRDefault="00E00B0B" w:rsidP="00685526">
            <w:pPr>
              <w:spacing w:before="40" w:after="40" w:line="240" w:lineRule="auto"/>
              <w:ind w:firstLine="0"/>
              <w:jc w:val="center"/>
              <w:rPr>
                <w:bCs/>
                <w:spacing w:val="-4"/>
                <w:szCs w:val="28"/>
              </w:rPr>
            </w:pPr>
            <w:r w:rsidRPr="00542B23">
              <w:rPr>
                <w:bCs/>
                <w:spacing w:val="-4"/>
                <w:szCs w:val="28"/>
              </w:rPr>
              <w:t>Nồng độ các chất ô nhiễm phát sinh từ hoạt động của máy phát điện</w:t>
            </w:r>
          </w:p>
        </w:tc>
        <w:tc>
          <w:tcPr>
            <w:tcW w:w="530" w:type="pct"/>
            <w:vAlign w:val="center"/>
          </w:tcPr>
          <w:p w14:paraId="7A48DB65" w14:textId="77777777" w:rsidR="00E00B0B" w:rsidRPr="00542B23" w:rsidRDefault="00E00B0B" w:rsidP="00685526">
            <w:pPr>
              <w:spacing w:before="40" w:after="40" w:line="240" w:lineRule="auto"/>
              <w:ind w:firstLine="0"/>
              <w:jc w:val="center"/>
              <w:rPr>
                <w:bCs/>
                <w:szCs w:val="28"/>
              </w:rPr>
            </w:pPr>
            <w:r w:rsidRPr="00542B23">
              <w:rPr>
                <w:rFonts w:eastAsia="Courier New"/>
                <w:bCs/>
                <w:szCs w:val="28"/>
                <w:lang w:eastAsia="vi-VN"/>
              </w:rPr>
              <w:t>µ</w:t>
            </w:r>
            <w:r w:rsidRPr="00542B23">
              <w:rPr>
                <w:bCs/>
                <w:szCs w:val="28"/>
              </w:rPr>
              <w:t>g/m</w:t>
            </w:r>
            <w:r w:rsidRPr="00542B23">
              <w:rPr>
                <w:bCs/>
                <w:szCs w:val="28"/>
                <w:vertAlign w:val="superscript"/>
              </w:rPr>
              <w:t>3</w:t>
            </w:r>
          </w:p>
        </w:tc>
        <w:tc>
          <w:tcPr>
            <w:tcW w:w="665" w:type="pct"/>
            <w:vAlign w:val="center"/>
          </w:tcPr>
          <w:p w14:paraId="58159BDD" w14:textId="77777777" w:rsidR="00E00B0B" w:rsidRPr="00542B23" w:rsidRDefault="00E00B0B" w:rsidP="00685526">
            <w:pPr>
              <w:spacing w:before="40" w:after="40" w:line="240" w:lineRule="auto"/>
              <w:ind w:firstLine="0"/>
              <w:jc w:val="center"/>
              <w:rPr>
                <w:szCs w:val="28"/>
                <w:lang w:val="en-US"/>
              </w:rPr>
            </w:pPr>
            <w:r w:rsidRPr="00542B23">
              <w:rPr>
                <w:szCs w:val="28"/>
                <w:lang w:val="en-US"/>
              </w:rPr>
              <w:t>6,76</w:t>
            </w:r>
          </w:p>
        </w:tc>
        <w:tc>
          <w:tcPr>
            <w:tcW w:w="635" w:type="pct"/>
            <w:vAlign w:val="center"/>
          </w:tcPr>
          <w:p w14:paraId="500955F6" w14:textId="77777777" w:rsidR="00E00B0B" w:rsidRPr="00542B23" w:rsidRDefault="00E00B0B" w:rsidP="00685526">
            <w:pPr>
              <w:spacing w:before="40" w:after="40" w:line="240" w:lineRule="auto"/>
              <w:ind w:firstLine="0"/>
              <w:jc w:val="center"/>
              <w:rPr>
                <w:szCs w:val="28"/>
                <w:lang w:val="en-US"/>
              </w:rPr>
            </w:pPr>
            <w:r w:rsidRPr="00542B23">
              <w:rPr>
                <w:szCs w:val="28"/>
                <w:lang w:val="en-US"/>
              </w:rPr>
              <w:t>6,17</w:t>
            </w:r>
          </w:p>
        </w:tc>
        <w:tc>
          <w:tcPr>
            <w:tcW w:w="555" w:type="pct"/>
            <w:vAlign w:val="center"/>
          </w:tcPr>
          <w:p w14:paraId="11338EB2" w14:textId="77777777" w:rsidR="00E00B0B" w:rsidRPr="00542B23" w:rsidRDefault="00E00B0B" w:rsidP="00685526">
            <w:pPr>
              <w:spacing w:before="40" w:after="40" w:line="240" w:lineRule="auto"/>
              <w:ind w:firstLine="0"/>
              <w:jc w:val="center"/>
              <w:rPr>
                <w:szCs w:val="28"/>
                <w:lang w:val="en-US"/>
              </w:rPr>
            </w:pPr>
            <w:r w:rsidRPr="00542B23">
              <w:rPr>
                <w:szCs w:val="28"/>
                <w:lang w:val="en-US"/>
              </w:rPr>
              <w:t>29,70</w:t>
            </w:r>
          </w:p>
        </w:tc>
        <w:tc>
          <w:tcPr>
            <w:tcW w:w="555" w:type="pct"/>
            <w:vAlign w:val="center"/>
          </w:tcPr>
          <w:p w14:paraId="01F5EB5B" w14:textId="77777777" w:rsidR="00E00B0B" w:rsidRPr="00542B23" w:rsidRDefault="00E00B0B" w:rsidP="00685526">
            <w:pPr>
              <w:spacing w:before="40" w:after="40" w:line="240" w:lineRule="auto"/>
              <w:ind w:firstLine="0"/>
              <w:jc w:val="center"/>
              <w:rPr>
                <w:szCs w:val="28"/>
                <w:lang w:val="en-US"/>
              </w:rPr>
            </w:pPr>
            <w:r w:rsidRPr="00542B23">
              <w:rPr>
                <w:szCs w:val="28"/>
                <w:lang w:val="en-US"/>
              </w:rPr>
              <w:t>2,44</w:t>
            </w:r>
          </w:p>
        </w:tc>
      </w:tr>
      <w:tr w:rsidR="00542B23" w:rsidRPr="00542B23" w14:paraId="3E4DEA88" w14:textId="77777777" w:rsidTr="006B1390">
        <w:trPr>
          <w:trHeight w:val="576"/>
          <w:jc w:val="center"/>
        </w:trPr>
        <w:tc>
          <w:tcPr>
            <w:tcW w:w="2062" w:type="pct"/>
            <w:vAlign w:val="center"/>
          </w:tcPr>
          <w:p w14:paraId="47EBD2E3" w14:textId="77777777" w:rsidR="00E00B0B" w:rsidRPr="00542B23" w:rsidRDefault="00E00B0B" w:rsidP="00685526">
            <w:pPr>
              <w:spacing w:before="40" w:after="40" w:line="240" w:lineRule="auto"/>
              <w:ind w:firstLine="0"/>
              <w:jc w:val="center"/>
              <w:rPr>
                <w:spacing w:val="-4"/>
                <w:szCs w:val="28"/>
              </w:rPr>
            </w:pPr>
            <w:r w:rsidRPr="00542B23">
              <w:rPr>
                <w:rFonts w:eastAsia="Courier New"/>
                <w:szCs w:val="28"/>
                <w:lang w:eastAsia="vi-VN"/>
              </w:rPr>
              <w:t>Nồng độ chất ô nhiễm tại khu vực công trình</w:t>
            </w:r>
          </w:p>
        </w:tc>
        <w:tc>
          <w:tcPr>
            <w:tcW w:w="530" w:type="pct"/>
            <w:vAlign w:val="center"/>
          </w:tcPr>
          <w:p w14:paraId="3D06241C" w14:textId="77777777" w:rsidR="00E00B0B" w:rsidRPr="00542B23" w:rsidRDefault="00E00B0B" w:rsidP="00685526">
            <w:pPr>
              <w:spacing w:before="40" w:after="40" w:line="240" w:lineRule="auto"/>
              <w:ind w:firstLine="0"/>
              <w:jc w:val="center"/>
              <w:rPr>
                <w:bCs/>
                <w:szCs w:val="28"/>
              </w:rPr>
            </w:pPr>
            <w:r w:rsidRPr="00542B23">
              <w:rPr>
                <w:rFonts w:eastAsia="Courier New"/>
                <w:bCs/>
                <w:szCs w:val="28"/>
                <w:lang w:eastAsia="vi-VN"/>
              </w:rPr>
              <w:t>µ</w:t>
            </w:r>
            <w:r w:rsidRPr="00542B23">
              <w:rPr>
                <w:rFonts w:eastAsia="Courier New"/>
                <w:bCs/>
                <w:szCs w:val="28"/>
                <w:lang w:val="en-US" w:eastAsia="vi-VN"/>
              </w:rPr>
              <w:t>g/m</w:t>
            </w:r>
            <w:r w:rsidRPr="00542B23">
              <w:rPr>
                <w:rFonts w:eastAsia="Courier New"/>
                <w:bCs/>
                <w:szCs w:val="28"/>
                <w:vertAlign w:val="superscript"/>
                <w:lang w:val="en-US" w:eastAsia="vi-VN"/>
              </w:rPr>
              <w:t>3</w:t>
            </w:r>
          </w:p>
        </w:tc>
        <w:tc>
          <w:tcPr>
            <w:tcW w:w="665" w:type="pct"/>
            <w:vAlign w:val="center"/>
          </w:tcPr>
          <w:p w14:paraId="2FA41140" w14:textId="77777777" w:rsidR="00E00B0B" w:rsidRPr="00542B23" w:rsidRDefault="00E00B0B" w:rsidP="00685526">
            <w:pPr>
              <w:spacing w:before="40" w:after="40" w:line="240" w:lineRule="auto"/>
              <w:ind w:firstLine="0"/>
              <w:jc w:val="center"/>
              <w:rPr>
                <w:szCs w:val="28"/>
                <w:lang w:val="en-US"/>
              </w:rPr>
            </w:pPr>
            <w:r w:rsidRPr="00542B23">
              <w:rPr>
                <w:rFonts w:eastAsia="Courier New"/>
                <w:szCs w:val="28"/>
                <w:lang w:val="en-US" w:eastAsia="vi-VN"/>
              </w:rPr>
              <w:t>&lt; 480</w:t>
            </w:r>
          </w:p>
        </w:tc>
        <w:tc>
          <w:tcPr>
            <w:tcW w:w="635" w:type="pct"/>
            <w:vAlign w:val="center"/>
          </w:tcPr>
          <w:p w14:paraId="44369E3D" w14:textId="77777777" w:rsidR="00E00B0B" w:rsidRPr="00542B23" w:rsidRDefault="00E00B0B" w:rsidP="00685526">
            <w:pPr>
              <w:spacing w:before="40" w:after="40" w:line="240" w:lineRule="auto"/>
              <w:ind w:firstLine="0"/>
              <w:jc w:val="center"/>
              <w:rPr>
                <w:szCs w:val="28"/>
              </w:rPr>
            </w:pPr>
            <w:r w:rsidRPr="00542B23">
              <w:rPr>
                <w:rFonts w:eastAsia="Courier New"/>
                <w:szCs w:val="28"/>
                <w:lang w:val="en-US" w:eastAsia="vi-VN"/>
              </w:rPr>
              <w:t>32</w:t>
            </w:r>
          </w:p>
        </w:tc>
        <w:tc>
          <w:tcPr>
            <w:tcW w:w="555" w:type="pct"/>
            <w:vAlign w:val="center"/>
          </w:tcPr>
          <w:p w14:paraId="7E6169C4" w14:textId="77777777" w:rsidR="00E00B0B" w:rsidRPr="00542B23" w:rsidRDefault="00E00B0B" w:rsidP="00685526">
            <w:pPr>
              <w:spacing w:before="40" w:after="40" w:line="240" w:lineRule="auto"/>
              <w:ind w:firstLine="0"/>
              <w:jc w:val="center"/>
              <w:rPr>
                <w:szCs w:val="28"/>
              </w:rPr>
            </w:pPr>
            <w:r w:rsidRPr="00542B23">
              <w:rPr>
                <w:rFonts w:eastAsia="Courier New"/>
                <w:szCs w:val="28"/>
                <w:lang w:val="en-US" w:eastAsia="vi-VN"/>
              </w:rPr>
              <w:t>36</w:t>
            </w:r>
          </w:p>
        </w:tc>
        <w:tc>
          <w:tcPr>
            <w:tcW w:w="555" w:type="pct"/>
            <w:vAlign w:val="center"/>
          </w:tcPr>
          <w:p w14:paraId="7A237BB6" w14:textId="77777777" w:rsidR="00E00B0B" w:rsidRPr="00542B23" w:rsidRDefault="00E00B0B" w:rsidP="00685526">
            <w:pPr>
              <w:spacing w:before="40" w:after="40" w:line="240" w:lineRule="auto"/>
              <w:ind w:firstLine="0"/>
              <w:jc w:val="center"/>
              <w:rPr>
                <w:szCs w:val="28"/>
              </w:rPr>
            </w:pPr>
            <w:r w:rsidRPr="00542B23">
              <w:rPr>
                <w:rFonts w:eastAsia="Courier New"/>
                <w:szCs w:val="28"/>
                <w:lang w:val="en-US" w:eastAsia="vi-VN"/>
              </w:rPr>
              <w:t>-</w:t>
            </w:r>
          </w:p>
        </w:tc>
      </w:tr>
      <w:tr w:rsidR="00542B23" w:rsidRPr="00542B23" w14:paraId="124D165D" w14:textId="77777777" w:rsidTr="006B1390">
        <w:trPr>
          <w:trHeight w:val="517"/>
          <w:jc w:val="center"/>
        </w:trPr>
        <w:tc>
          <w:tcPr>
            <w:tcW w:w="2062" w:type="pct"/>
            <w:vAlign w:val="center"/>
          </w:tcPr>
          <w:p w14:paraId="4E2B2F29" w14:textId="77777777" w:rsidR="00E00B0B" w:rsidRPr="00542B23" w:rsidRDefault="00E00B0B" w:rsidP="00685526">
            <w:pPr>
              <w:spacing w:before="40" w:after="40" w:line="240" w:lineRule="auto"/>
              <w:ind w:firstLine="0"/>
              <w:jc w:val="center"/>
              <w:rPr>
                <w:bCs/>
                <w:szCs w:val="28"/>
              </w:rPr>
            </w:pPr>
            <w:r w:rsidRPr="00542B23">
              <w:rPr>
                <w:rFonts w:eastAsia="Courier New"/>
                <w:bCs/>
                <w:szCs w:val="28"/>
                <w:lang w:eastAsia="vi-VN"/>
              </w:rPr>
              <w:t xml:space="preserve">Tổng nồng độ các chất ô nhiễm </w:t>
            </w:r>
            <w:r w:rsidRPr="00542B23">
              <w:rPr>
                <w:szCs w:val="28"/>
              </w:rPr>
              <w:t>C</w:t>
            </w:r>
            <w:r w:rsidRPr="00542B23">
              <w:rPr>
                <w:szCs w:val="28"/>
                <w:vertAlign w:val="subscript"/>
                <w:lang w:val="en-GB"/>
              </w:rPr>
              <w:sym w:font="Symbol" w:char="00A5"/>
            </w:r>
          </w:p>
        </w:tc>
        <w:tc>
          <w:tcPr>
            <w:tcW w:w="530" w:type="pct"/>
            <w:vAlign w:val="center"/>
          </w:tcPr>
          <w:p w14:paraId="69BD03DF" w14:textId="77777777" w:rsidR="00E00B0B" w:rsidRPr="00542B23" w:rsidRDefault="00E00B0B" w:rsidP="00685526">
            <w:pPr>
              <w:spacing w:before="40" w:after="40" w:line="240" w:lineRule="auto"/>
              <w:ind w:firstLine="0"/>
              <w:jc w:val="center"/>
              <w:rPr>
                <w:bCs/>
                <w:szCs w:val="28"/>
              </w:rPr>
            </w:pPr>
            <w:r w:rsidRPr="00542B23">
              <w:rPr>
                <w:bCs/>
                <w:szCs w:val="28"/>
              </w:rPr>
              <w:t>mg/m</w:t>
            </w:r>
            <w:r w:rsidRPr="00542B23">
              <w:rPr>
                <w:bCs/>
                <w:szCs w:val="28"/>
                <w:vertAlign w:val="superscript"/>
              </w:rPr>
              <w:t>3</w:t>
            </w:r>
          </w:p>
        </w:tc>
        <w:tc>
          <w:tcPr>
            <w:tcW w:w="665" w:type="pct"/>
            <w:vAlign w:val="center"/>
          </w:tcPr>
          <w:p w14:paraId="134A62E6" w14:textId="77777777" w:rsidR="00E00B0B" w:rsidRPr="00542B23" w:rsidRDefault="00E00B0B" w:rsidP="00685526">
            <w:pPr>
              <w:spacing w:before="40" w:after="40" w:line="240" w:lineRule="auto"/>
              <w:ind w:firstLine="0"/>
              <w:jc w:val="center"/>
              <w:rPr>
                <w:szCs w:val="28"/>
                <w:lang w:val="en-US"/>
              </w:rPr>
            </w:pPr>
            <w:r w:rsidRPr="00542B23">
              <w:rPr>
                <w:szCs w:val="28"/>
                <w:lang w:val="en-US"/>
              </w:rPr>
              <w:t>&lt;490</w:t>
            </w:r>
          </w:p>
        </w:tc>
        <w:tc>
          <w:tcPr>
            <w:tcW w:w="635" w:type="pct"/>
            <w:vAlign w:val="center"/>
          </w:tcPr>
          <w:p w14:paraId="27C0BFB6" w14:textId="77777777" w:rsidR="00E00B0B" w:rsidRPr="00542B23" w:rsidRDefault="00E00B0B" w:rsidP="00685526">
            <w:pPr>
              <w:spacing w:before="40" w:after="40" w:line="240" w:lineRule="auto"/>
              <w:ind w:firstLine="0"/>
              <w:jc w:val="center"/>
              <w:rPr>
                <w:szCs w:val="28"/>
                <w:lang w:val="en-US"/>
              </w:rPr>
            </w:pPr>
            <w:r w:rsidRPr="00542B23">
              <w:rPr>
                <w:szCs w:val="28"/>
                <w:lang w:val="en-US"/>
              </w:rPr>
              <w:t>38,17</w:t>
            </w:r>
          </w:p>
        </w:tc>
        <w:tc>
          <w:tcPr>
            <w:tcW w:w="555" w:type="pct"/>
            <w:vAlign w:val="center"/>
          </w:tcPr>
          <w:p w14:paraId="28877EC3" w14:textId="77777777" w:rsidR="00E00B0B" w:rsidRPr="00542B23" w:rsidRDefault="00E00B0B" w:rsidP="00685526">
            <w:pPr>
              <w:spacing w:before="40" w:after="40" w:line="240" w:lineRule="auto"/>
              <w:ind w:firstLine="0"/>
              <w:jc w:val="center"/>
              <w:rPr>
                <w:szCs w:val="28"/>
                <w:lang w:val="en-US"/>
              </w:rPr>
            </w:pPr>
            <w:r w:rsidRPr="00542B23">
              <w:rPr>
                <w:szCs w:val="28"/>
                <w:lang w:val="en-US"/>
              </w:rPr>
              <w:t>65,7</w:t>
            </w:r>
          </w:p>
        </w:tc>
        <w:tc>
          <w:tcPr>
            <w:tcW w:w="555" w:type="pct"/>
            <w:vAlign w:val="center"/>
          </w:tcPr>
          <w:p w14:paraId="7116C9EA" w14:textId="77777777" w:rsidR="00E00B0B" w:rsidRPr="00542B23" w:rsidRDefault="00E00B0B" w:rsidP="00685526">
            <w:pPr>
              <w:spacing w:before="40" w:after="40" w:line="240" w:lineRule="auto"/>
              <w:ind w:firstLine="0"/>
              <w:jc w:val="center"/>
              <w:rPr>
                <w:szCs w:val="28"/>
                <w:lang w:val="en-US"/>
              </w:rPr>
            </w:pPr>
            <w:r w:rsidRPr="00542B23">
              <w:rPr>
                <w:szCs w:val="28"/>
                <w:lang w:val="en-US"/>
              </w:rPr>
              <w:t>2,44</w:t>
            </w:r>
          </w:p>
        </w:tc>
      </w:tr>
      <w:tr w:rsidR="00542B23" w:rsidRPr="00542B23" w14:paraId="7651C3D5" w14:textId="77777777" w:rsidTr="006B1390">
        <w:trPr>
          <w:trHeight w:val="492"/>
          <w:jc w:val="center"/>
        </w:trPr>
        <w:tc>
          <w:tcPr>
            <w:tcW w:w="2062" w:type="pct"/>
            <w:vAlign w:val="center"/>
          </w:tcPr>
          <w:p w14:paraId="325FA71B" w14:textId="77777777" w:rsidR="00E00B0B" w:rsidRPr="00542B23" w:rsidRDefault="00E00B0B" w:rsidP="00685526">
            <w:pPr>
              <w:spacing w:before="40" w:after="40" w:line="240" w:lineRule="auto"/>
              <w:ind w:firstLine="0"/>
              <w:jc w:val="center"/>
              <w:rPr>
                <w:b/>
                <w:bCs/>
                <w:szCs w:val="28"/>
              </w:rPr>
            </w:pPr>
            <w:r w:rsidRPr="00542B23">
              <w:rPr>
                <w:b/>
                <w:iCs/>
                <w:spacing w:val="-12"/>
                <w:szCs w:val="28"/>
                <w:lang w:val="en-US"/>
              </w:rPr>
              <w:lastRenderedPageBreak/>
              <w:t>QCVN 05:2023/BTNMT</w:t>
            </w:r>
          </w:p>
        </w:tc>
        <w:tc>
          <w:tcPr>
            <w:tcW w:w="530" w:type="pct"/>
            <w:vAlign w:val="center"/>
          </w:tcPr>
          <w:p w14:paraId="1A9A8EED" w14:textId="77777777" w:rsidR="00E00B0B" w:rsidRPr="00542B23" w:rsidRDefault="00E00B0B" w:rsidP="00685526">
            <w:pPr>
              <w:spacing w:before="40" w:after="40" w:line="240" w:lineRule="auto"/>
              <w:ind w:firstLine="0"/>
              <w:jc w:val="center"/>
              <w:rPr>
                <w:b/>
                <w:bCs/>
                <w:szCs w:val="28"/>
              </w:rPr>
            </w:pPr>
            <w:r w:rsidRPr="00542B23">
              <w:rPr>
                <w:b/>
                <w:szCs w:val="28"/>
              </w:rPr>
              <w:t>300</w:t>
            </w:r>
          </w:p>
        </w:tc>
        <w:tc>
          <w:tcPr>
            <w:tcW w:w="665" w:type="pct"/>
            <w:vAlign w:val="center"/>
          </w:tcPr>
          <w:p w14:paraId="3669E4F4" w14:textId="77777777" w:rsidR="00E00B0B" w:rsidRPr="00542B23" w:rsidRDefault="00E00B0B" w:rsidP="00685526">
            <w:pPr>
              <w:spacing w:before="40" w:after="40" w:line="240" w:lineRule="auto"/>
              <w:ind w:firstLine="0"/>
              <w:jc w:val="center"/>
              <w:rPr>
                <w:b/>
                <w:bCs/>
                <w:szCs w:val="28"/>
                <w:lang w:val="en-US"/>
              </w:rPr>
            </w:pPr>
            <w:r w:rsidRPr="00542B23">
              <w:rPr>
                <w:b/>
                <w:szCs w:val="28"/>
              </w:rPr>
              <w:t>30.000</w:t>
            </w:r>
          </w:p>
        </w:tc>
        <w:tc>
          <w:tcPr>
            <w:tcW w:w="635" w:type="pct"/>
            <w:vAlign w:val="center"/>
          </w:tcPr>
          <w:p w14:paraId="178129BA" w14:textId="77777777" w:rsidR="00E00B0B" w:rsidRPr="00542B23" w:rsidRDefault="00E00B0B" w:rsidP="00685526">
            <w:pPr>
              <w:spacing w:before="40" w:after="40" w:line="240" w:lineRule="auto"/>
              <w:ind w:firstLine="0"/>
              <w:jc w:val="center"/>
              <w:rPr>
                <w:b/>
                <w:bCs/>
                <w:szCs w:val="28"/>
                <w:lang w:val="en-US"/>
              </w:rPr>
            </w:pPr>
            <w:r w:rsidRPr="00542B23">
              <w:rPr>
                <w:b/>
                <w:szCs w:val="28"/>
              </w:rPr>
              <w:t>350</w:t>
            </w:r>
          </w:p>
        </w:tc>
        <w:tc>
          <w:tcPr>
            <w:tcW w:w="555" w:type="pct"/>
            <w:vAlign w:val="center"/>
          </w:tcPr>
          <w:p w14:paraId="512A8A2E" w14:textId="77777777" w:rsidR="00E00B0B" w:rsidRPr="00542B23" w:rsidRDefault="00E00B0B" w:rsidP="00685526">
            <w:pPr>
              <w:spacing w:before="40" w:after="40" w:line="240" w:lineRule="auto"/>
              <w:ind w:firstLine="0"/>
              <w:jc w:val="center"/>
              <w:rPr>
                <w:b/>
                <w:bCs/>
                <w:szCs w:val="28"/>
                <w:lang w:val="en-US"/>
              </w:rPr>
            </w:pPr>
            <w:r w:rsidRPr="00542B23">
              <w:rPr>
                <w:b/>
                <w:szCs w:val="28"/>
              </w:rPr>
              <w:t>200</w:t>
            </w:r>
          </w:p>
        </w:tc>
        <w:tc>
          <w:tcPr>
            <w:tcW w:w="555" w:type="pct"/>
            <w:vAlign w:val="center"/>
          </w:tcPr>
          <w:p w14:paraId="6803D6BB" w14:textId="77777777" w:rsidR="00E00B0B" w:rsidRPr="00542B23" w:rsidRDefault="00E00B0B" w:rsidP="00685526">
            <w:pPr>
              <w:spacing w:before="40" w:after="40" w:line="240" w:lineRule="auto"/>
              <w:ind w:firstLine="0"/>
              <w:jc w:val="center"/>
              <w:rPr>
                <w:b/>
                <w:bCs/>
                <w:szCs w:val="28"/>
                <w:lang w:val="en-US"/>
              </w:rPr>
            </w:pPr>
            <w:r w:rsidRPr="00542B23">
              <w:rPr>
                <w:b/>
                <w:szCs w:val="28"/>
                <w:lang w:val="en-US"/>
              </w:rPr>
              <w:t>5</w:t>
            </w:r>
          </w:p>
        </w:tc>
      </w:tr>
    </w:tbl>
    <w:p w14:paraId="39D2C4E8" w14:textId="7B061905" w:rsidR="00E00B0B" w:rsidRPr="00542B23" w:rsidRDefault="00E00B0B" w:rsidP="00685526">
      <w:pPr>
        <w:spacing w:before="120" w:after="120" w:line="240" w:lineRule="auto"/>
        <w:ind w:firstLine="0"/>
        <w:rPr>
          <w:bCs/>
          <w:szCs w:val="28"/>
          <w:u w:val="single"/>
          <w:lang w:val="nl-NL"/>
        </w:rPr>
      </w:pPr>
      <w:r w:rsidRPr="00542B23">
        <w:rPr>
          <w:b/>
          <w:bCs/>
          <w:szCs w:val="28"/>
          <w:u w:val="single"/>
          <w:lang w:val="nl-NL"/>
        </w:rPr>
        <w:t>Ghi chú:</w:t>
      </w:r>
      <w:r w:rsidRPr="00542B23">
        <w:rPr>
          <w:bCs/>
          <w:szCs w:val="28"/>
          <w:u w:val="single"/>
          <w:lang w:val="nl-NL"/>
        </w:rPr>
        <w:t xml:space="preserve"> </w:t>
      </w:r>
      <w:r w:rsidRPr="00542B23">
        <w:rPr>
          <w:bCs/>
          <w:szCs w:val="28"/>
          <w:lang w:val="nl-NL"/>
        </w:rPr>
        <w:t>QCVN 05:2023/BTNMT - Quy chuẩn kỹ thuật Quốc gia về chất lượ</w:t>
      </w:r>
      <w:r w:rsidR="008C2C14" w:rsidRPr="00542B23">
        <w:rPr>
          <w:bCs/>
          <w:szCs w:val="28"/>
          <w:lang w:val="nl-NL"/>
        </w:rPr>
        <w:t xml:space="preserve">ng </w:t>
      </w:r>
      <w:r w:rsidRPr="00542B23">
        <w:rPr>
          <w:bCs/>
          <w:szCs w:val="28"/>
          <w:lang w:val="nl-NL"/>
        </w:rPr>
        <w:t>không khí.</w:t>
      </w:r>
    </w:p>
    <w:p w14:paraId="65D8BBF1" w14:textId="77777777" w:rsidR="00E00B0B" w:rsidRPr="00542B23" w:rsidRDefault="00E00B0B" w:rsidP="00685526">
      <w:pPr>
        <w:widowControl w:val="0"/>
        <w:spacing w:before="120" w:after="120" w:line="240" w:lineRule="auto"/>
        <w:rPr>
          <w:rFonts w:eastAsia="Calibri"/>
          <w:szCs w:val="28"/>
        </w:rPr>
      </w:pPr>
      <w:r w:rsidRPr="00542B23">
        <w:rPr>
          <w:rFonts w:eastAsia="Calibri"/>
          <w:szCs w:val="28"/>
        </w:rPr>
        <w:t xml:space="preserve">Kết quả tính toán tại bảng trên cho thấy: </w:t>
      </w:r>
      <w:r w:rsidRPr="00542B23">
        <w:rPr>
          <w:szCs w:val="28"/>
          <w:lang w:val="nl-NL"/>
        </w:rPr>
        <w:t xml:space="preserve">Nồng độ các chất ô nhiễm phát sinh khi máy phát điện hoạt động đều thấp hơn giới hạn cho phép của </w:t>
      </w:r>
      <w:r w:rsidRPr="00542B23">
        <w:rPr>
          <w:bCs/>
          <w:szCs w:val="28"/>
          <w:lang w:val="nl-NL"/>
        </w:rPr>
        <w:t xml:space="preserve">QCVN 05:2023/BTNMT. </w:t>
      </w:r>
      <w:r w:rsidRPr="00542B23">
        <w:rPr>
          <w:rFonts w:eastAsia="Calibri"/>
          <w:szCs w:val="28"/>
        </w:rPr>
        <w:t>Mặt khác, d</w:t>
      </w:r>
      <w:r w:rsidRPr="00542B23">
        <w:rPr>
          <w:szCs w:val="28"/>
        </w:rPr>
        <w:t xml:space="preserve">o thời gian hoạt động của máy phát điện ngắn nên mức độ tác động từ bụi và khí thải của máy phát điện </w:t>
      </w:r>
      <w:r w:rsidRPr="00542B23">
        <w:rPr>
          <w:szCs w:val="28"/>
          <w:lang w:val="nl-NL"/>
        </w:rPr>
        <w:t xml:space="preserve">sẽ </w:t>
      </w:r>
      <w:r w:rsidRPr="00542B23">
        <w:rPr>
          <w:szCs w:val="28"/>
        </w:rPr>
        <w:t>tương đối nhỏ.</w:t>
      </w:r>
    </w:p>
    <w:p w14:paraId="46AEE737" w14:textId="77777777" w:rsidR="00E00B0B" w:rsidRPr="00542B23" w:rsidRDefault="00E00B0B" w:rsidP="00685526">
      <w:pPr>
        <w:spacing w:before="120" w:after="120" w:line="240" w:lineRule="auto"/>
        <w:ind w:firstLine="540"/>
        <w:rPr>
          <w:szCs w:val="28"/>
        </w:rPr>
      </w:pPr>
      <w:r w:rsidRPr="00542B23">
        <w:rPr>
          <w:szCs w:val="28"/>
        </w:rPr>
        <w:t>- Vị trí phát thải: Khu vực Dự án.</w:t>
      </w:r>
    </w:p>
    <w:p w14:paraId="3EE8FA94" w14:textId="77777777" w:rsidR="00E00B0B" w:rsidRPr="00542B23" w:rsidRDefault="00E00B0B" w:rsidP="00685526">
      <w:pPr>
        <w:spacing w:before="120" w:after="120" w:line="240" w:lineRule="auto"/>
        <w:ind w:firstLine="540"/>
        <w:rPr>
          <w:szCs w:val="28"/>
        </w:rPr>
      </w:pPr>
      <w:r w:rsidRPr="00542B23">
        <w:rPr>
          <w:szCs w:val="28"/>
        </w:rPr>
        <w:t xml:space="preserve">- Thời gian phát thải: Trong giai đoạn xây dựng. </w:t>
      </w:r>
    </w:p>
    <w:p w14:paraId="603C0299" w14:textId="6ED077DF" w:rsidR="00FA7C6C" w:rsidRPr="00542B23" w:rsidRDefault="00FA7C6C" w:rsidP="00685526">
      <w:pPr>
        <w:tabs>
          <w:tab w:val="left" w:pos="9072"/>
        </w:tabs>
        <w:spacing w:before="120" w:after="120" w:line="240" w:lineRule="auto"/>
        <w:ind w:firstLine="0"/>
        <w:rPr>
          <w:b/>
          <w:i/>
          <w:spacing w:val="-6"/>
          <w:szCs w:val="28"/>
          <w:u w:val="single"/>
        </w:rPr>
      </w:pPr>
      <w:r w:rsidRPr="00542B23">
        <w:rPr>
          <w:b/>
          <w:i/>
          <w:spacing w:val="-6"/>
          <w:szCs w:val="28"/>
          <w:u w:val="single"/>
        </w:rPr>
        <w:t>Bụi, khí thải phát sinh từ hoạt động của các phương tiện vận chuyển</w:t>
      </w:r>
    </w:p>
    <w:p w14:paraId="793C7F05" w14:textId="77777777" w:rsidR="00FA7C6C" w:rsidRPr="00542B23" w:rsidRDefault="00FA7C6C" w:rsidP="00685526">
      <w:pPr>
        <w:tabs>
          <w:tab w:val="left" w:pos="9072"/>
        </w:tabs>
        <w:spacing w:before="120" w:after="120" w:line="240" w:lineRule="auto"/>
        <w:ind w:firstLine="709"/>
        <w:rPr>
          <w:iCs/>
          <w:szCs w:val="28"/>
        </w:rPr>
      </w:pPr>
      <w:r w:rsidRPr="00542B23">
        <w:rPr>
          <w:iCs/>
          <w:szCs w:val="28"/>
        </w:rPr>
        <w:t>Tải lượng và nồng độ các chất ô nhiễm phát sinh từ hoạt động của các phương tiện vận chuyển vật tư và đổ thải được tính theo hệ số phát thải của các nguồn thải di động đặc trưng khi phương tiện sử dụng dầu DO theo WHO.</w:t>
      </w:r>
      <w:bookmarkStart w:id="622" w:name="_Toc164862851"/>
      <w:bookmarkStart w:id="623" w:name="_Toc166598355"/>
    </w:p>
    <w:p w14:paraId="20E1E20C" w14:textId="57249F89" w:rsidR="00FA7C6C" w:rsidRPr="00542B23" w:rsidRDefault="00145564" w:rsidP="00C04029">
      <w:pPr>
        <w:pStyle w:val="Caption"/>
        <w:spacing w:before="120" w:after="120" w:line="288" w:lineRule="auto"/>
        <w:rPr>
          <w:rFonts w:cs="Times New Roman"/>
          <w:color w:val="auto"/>
          <w:sz w:val="28"/>
          <w:szCs w:val="28"/>
          <w:lang w:val="vi-VN"/>
        </w:rPr>
      </w:pPr>
      <w:bookmarkStart w:id="624" w:name="_Toc179977216"/>
      <w:bookmarkStart w:id="625" w:name="_Toc185336566"/>
      <w:r w:rsidRPr="00542B23">
        <w:rPr>
          <w:rFonts w:cs="Times New Roman"/>
          <w:color w:val="auto"/>
          <w:sz w:val="28"/>
          <w:szCs w:val="28"/>
          <w:lang w:val="vi-VN"/>
        </w:rPr>
        <w:t>Bảng 4.</w:t>
      </w:r>
      <w:r w:rsidR="002E455A" w:rsidRPr="00542B23">
        <w:rPr>
          <w:rFonts w:cs="Times New Roman"/>
          <w:color w:val="auto"/>
          <w:sz w:val="28"/>
          <w:szCs w:val="28"/>
        </w:rPr>
        <w:fldChar w:fldCharType="begin"/>
      </w:r>
      <w:r w:rsidR="002E455A" w:rsidRPr="00542B23">
        <w:rPr>
          <w:rFonts w:cs="Times New Roman"/>
          <w:color w:val="auto"/>
          <w:sz w:val="28"/>
          <w:szCs w:val="28"/>
          <w:lang w:val="vi-VN"/>
        </w:rPr>
        <w:instrText xml:space="preserve"> SEQ Bảng_4. \* ARABIC </w:instrText>
      </w:r>
      <w:r w:rsidR="002E455A" w:rsidRPr="00542B23">
        <w:rPr>
          <w:rFonts w:cs="Times New Roman"/>
          <w:color w:val="auto"/>
          <w:sz w:val="28"/>
          <w:szCs w:val="28"/>
        </w:rPr>
        <w:fldChar w:fldCharType="separate"/>
      </w:r>
      <w:r w:rsidR="00B0272F" w:rsidRPr="00542B23">
        <w:rPr>
          <w:rFonts w:cs="Times New Roman"/>
          <w:noProof/>
          <w:color w:val="auto"/>
          <w:sz w:val="28"/>
          <w:szCs w:val="28"/>
          <w:lang w:val="vi-VN"/>
        </w:rPr>
        <w:t>5</w:t>
      </w:r>
      <w:r w:rsidR="002E455A" w:rsidRPr="00542B23">
        <w:rPr>
          <w:rFonts w:cs="Times New Roman"/>
          <w:noProof/>
          <w:color w:val="auto"/>
          <w:sz w:val="28"/>
          <w:szCs w:val="28"/>
        </w:rPr>
        <w:fldChar w:fldCharType="end"/>
      </w:r>
      <w:r w:rsidR="002A2E61" w:rsidRPr="00542B23">
        <w:rPr>
          <w:rFonts w:cs="Times New Roman"/>
          <w:noProof/>
          <w:color w:val="auto"/>
          <w:sz w:val="28"/>
          <w:szCs w:val="28"/>
          <w:lang w:val="vi-VN"/>
        </w:rPr>
        <w:t>:</w:t>
      </w:r>
      <w:r w:rsidR="00FA7C6C" w:rsidRPr="00542B23">
        <w:rPr>
          <w:rFonts w:cs="Times New Roman"/>
          <w:color w:val="auto"/>
          <w:sz w:val="28"/>
          <w:szCs w:val="28"/>
          <w:lang w:val="vi-VN"/>
        </w:rPr>
        <w:t xml:space="preserve"> </w:t>
      </w:r>
      <w:r w:rsidR="00FA7C6C" w:rsidRPr="00542B23">
        <w:rPr>
          <w:rFonts w:cs="Times New Roman"/>
          <w:iCs/>
          <w:color w:val="auto"/>
          <w:sz w:val="28"/>
          <w:szCs w:val="28"/>
          <w:lang w:val="vi-VN"/>
        </w:rPr>
        <w:t>Hệ số phát thải khi sử dụng dầu DO</w:t>
      </w:r>
      <w:bookmarkEnd w:id="622"/>
      <w:bookmarkEnd w:id="623"/>
      <w:bookmarkEnd w:id="624"/>
      <w:bookmarkEnd w:id="6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3649"/>
        <w:gridCol w:w="4448"/>
      </w:tblGrid>
      <w:tr w:rsidR="00542B23" w:rsidRPr="00542B23" w14:paraId="66A35963" w14:textId="77777777" w:rsidTr="001A7717">
        <w:trPr>
          <w:jc w:val="center"/>
        </w:trPr>
        <w:tc>
          <w:tcPr>
            <w:tcW w:w="532" w:type="pct"/>
            <w:tcBorders>
              <w:top w:val="single" w:sz="4" w:space="0" w:color="auto"/>
              <w:left w:val="single" w:sz="4" w:space="0" w:color="auto"/>
              <w:bottom w:val="single" w:sz="4" w:space="0" w:color="auto"/>
              <w:right w:val="single" w:sz="4" w:space="0" w:color="auto"/>
            </w:tcBorders>
            <w:shd w:val="clear" w:color="auto" w:fill="auto"/>
          </w:tcPr>
          <w:p w14:paraId="14A9AA53" w14:textId="6C2DFE19" w:rsidR="00FA7C6C" w:rsidRPr="00542B23" w:rsidRDefault="00A40964" w:rsidP="00685526">
            <w:pPr>
              <w:tabs>
                <w:tab w:val="left" w:pos="9072"/>
              </w:tabs>
              <w:spacing w:before="40" w:after="40" w:line="240" w:lineRule="auto"/>
              <w:ind w:firstLine="0"/>
              <w:jc w:val="center"/>
              <w:rPr>
                <w:b/>
                <w:szCs w:val="28"/>
                <w:lang w:val="en-US"/>
              </w:rPr>
            </w:pPr>
            <w:r w:rsidRPr="00542B23">
              <w:rPr>
                <w:b/>
                <w:szCs w:val="28"/>
                <w:lang w:val="en-US"/>
              </w:rPr>
              <w:t>TT</w:t>
            </w:r>
          </w:p>
        </w:tc>
        <w:tc>
          <w:tcPr>
            <w:tcW w:w="2013" w:type="pct"/>
            <w:tcBorders>
              <w:top w:val="single" w:sz="4" w:space="0" w:color="auto"/>
              <w:left w:val="single" w:sz="4" w:space="0" w:color="auto"/>
              <w:bottom w:val="single" w:sz="4" w:space="0" w:color="auto"/>
              <w:right w:val="single" w:sz="4" w:space="0" w:color="auto"/>
            </w:tcBorders>
            <w:shd w:val="clear" w:color="auto" w:fill="auto"/>
          </w:tcPr>
          <w:p w14:paraId="4BF7DBF6"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Chất ô nhiễm</w:t>
            </w:r>
          </w:p>
        </w:tc>
        <w:tc>
          <w:tcPr>
            <w:tcW w:w="2454" w:type="pct"/>
            <w:tcBorders>
              <w:top w:val="single" w:sz="4" w:space="0" w:color="auto"/>
              <w:left w:val="single" w:sz="4" w:space="0" w:color="auto"/>
              <w:bottom w:val="single" w:sz="4" w:space="0" w:color="auto"/>
              <w:right w:val="single" w:sz="4" w:space="0" w:color="auto"/>
            </w:tcBorders>
            <w:shd w:val="clear" w:color="auto" w:fill="auto"/>
          </w:tcPr>
          <w:p w14:paraId="7EBE53D7"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Tải lượng (kg/1000km)</w:t>
            </w:r>
          </w:p>
        </w:tc>
      </w:tr>
      <w:tr w:rsidR="00542B23" w:rsidRPr="00542B23" w14:paraId="14CB710C" w14:textId="77777777" w:rsidTr="001A7717">
        <w:trPr>
          <w:jc w:val="center"/>
        </w:trPr>
        <w:tc>
          <w:tcPr>
            <w:tcW w:w="532" w:type="pct"/>
            <w:tcBorders>
              <w:top w:val="single" w:sz="4" w:space="0" w:color="auto"/>
              <w:left w:val="single" w:sz="4" w:space="0" w:color="auto"/>
              <w:bottom w:val="single" w:sz="4" w:space="0" w:color="auto"/>
              <w:right w:val="single" w:sz="4" w:space="0" w:color="auto"/>
            </w:tcBorders>
            <w:shd w:val="clear" w:color="auto" w:fill="auto"/>
          </w:tcPr>
          <w:p w14:paraId="23A91597"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w:t>
            </w:r>
          </w:p>
        </w:tc>
        <w:tc>
          <w:tcPr>
            <w:tcW w:w="2013" w:type="pct"/>
            <w:tcBorders>
              <w:top w:val="single" w:sz="4" w:space="0" w:color="auto"/>
              <w:left w:val="single" w:sz="4" w:space="0" w:color="auto"/>
              <w:bottom w:val="single" w:sz="4" w:space="0" w:color="auto"/>
              <w:right w:val="single" w:sz="4" w:space="0" w:color="auto"/>
            </w:tcBorders>
            <w:shd w:val="clear" w:color="auto" w:fill="auto"/>
          </w:tcPr>
          <w:p w14:paraId="28AE078A"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Bụi</w:t>
            </w:r>
          </w:p>
        </w:tc>
        <w:tc>
          <w:tcPr>
            <w:tcW w:w="2454" w:type="pct"/>
            <w:tcBorders>
              <w:top w:val="single" w:sz="4" w:space="0" w:color="auto"/>
              <w:left w:val="single" w:sz="4" w:space="0" w:color="auto"/>
              <w:bottom w:val="single" w:sz="4" w:space="0" w:color="auto"/>
              <w:right w:val="single" w:sz="4" w:space="0" w:color="auto"/>
            </w:tcBorders>
            <w:shd w:val="clear" w:color="auto" w:fill="auto"/>
          </w:tcPr>
          <w:p w14:paraId="3764102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0,9</w:t>
            </w:r>
          </w:p>
        </w:tc>
      </w:tr>
      <w:tr w:rsidR="00542B23" w:rsidRPr="00542B23" w14:paraId="02007329" w14:textId="77777777" w:rsidTr="001A7717">
        <w:trPr>
          <w:jc w:val="center"/>
        </w:trPr>
        <w:tc>
          <w:tcPr>
            <w:tcW w:w="532" w:type="pct"/>
            <w:tcBorders>
              <w:top w:val="single" w:sz="4" w:space="0" w:color="auto"/>
              <w:left w:val="single" w:sz="4" w:space="0" w:color="auto"/>
              <w:bottom w:val="single" w:sz="4" w:space="0" w:color="auto"/>
              <w:right w:val="single" w:sz="4" w:space="0" w:color="auto"/>
            </w:tcBorders>
            <w:shd w:val="clear" w:color="auto" w:fill="auto"/>
          </w:tcPr>
          <w:p w14:paraId="5BBC8F88"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w:t>
            </w:r>
          </w:p>
        </w:tc>
        <w:tc>
          <w:tcPr>
            <w:tcW w:w="2013" w:type="pct"/>
            <w:tcBorders>
              <w:top w:val="single" w:sz="4" w:space="0" w:color="auto"/>
              <w:left w:val="single" w:sz="4" w:space="0" w:color="auto"/>
              <w:bottom w:val="single" w:sz="4" w:space="0" w:color="auto"/>
              <w:right w:val="single" w:sz="4" w:space="0" w:color="auto"/>
            </w:tcBorders>
            <w:shd w:val="clear" w:color="auto" w:fill="auto"/>
          </w:tcPr>
          <w:p w14:paraId="6BDB3AC2" w14:textId="77777777" w:rsidR="00FA7C6C" w:rsidRPr="00542B23" w:rsidRDefault="00FA7C6C" w:rsidP="00685526">
            <w:pPr>
              <w:tabs>
                <w:tab w:val="left" w:pos="9072"/>
              </w:tabs>
              <w:spacing w:before="40" w:after="40" w:line="240" w:lineRule="auto"/>
              <w:ind w:firstLine="0"/>
              <w:jc w:val="center"/>
              <w:rPr>
                <w:szCs w:val="28"/>
                <w:vertAlign w:val="subscript"/>
              </w:rPr>
            </w:pPr>
            <w:r w:rsidRPr="00542B23">
              <w:rPr>
                <w:szCs w:val="28"/>
              </w:rPr>
              <w:t>SO</w:t>
            </w:r>
            <w:r w:rsidRPr="00542B23">
              <w:rPr>
                <w:szCs w:val="28"/>
                <w:vertAlign w:val="subscript"/>
              </w:rPr>
              <w:t>2</w:t>
            </w:r>
          </w:p>
        </w:tc>
        <w:tc>
          <w:tcPr>
            <w:tcW w:w="2454" w:type="pct"/>
            <w:tcBorders>
              <w:top w:val="single" w:sz="4" w:space="0" w:color="auto"/>
              <w:left w:val="single" w:sz="4" w:space="0" w:color="auto"/>
              <w:bottom w:val="single" w:sz="4" w:space="0" w:color="auto"/>
              <w:right w:val="single" w:sz="4" w:space="0" w:color="auto"/>
            </w:tcBorders>
            <w:shd w:val="clear" w:color="auto" w:fill="auto"/>
          </w:tcPr>
          <w:p w14:paraId="546A02F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4,15S</w:t>
            </w:r>
          </w:p>
        </w:tc>
      </w:tr>
      <w:tr w:rsidR="00542B23" w:rsidRPr="00542B23" w14:paraId="592565EF" w14:textId="77777777" w:rsidTr="001A7717">
        <w:trPr>
          <w:jc w:val="center"/>
        </w:trPr>
        <w:tc>
          <w:tcPr>
            <w:tcW w:w="532" w:type="pct"/>
            <w:tcBorders>
              <w:top w:val="single" w:sz="4" w:space="0" w:color="auto"/>
              <w:left w:val="single" w:sz="4" w:space="0" w:color="auto"/>
              <w:bottom w:val="single" w:sz="4" w:space="0" w:color="auto"/>
              <w:right w:val="single" w:sz="4" w:space="0" w:color="auto"/>
            </w:tcBorders>
            <w:shd w:val="clear" w:color="auto" w:fill="auto"/>
          </w:tcPr>
          <w:p w14:paraId="664E8C9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3</w:t>
            </w:r>
          </w:p>
        </w:tc>
        <w:tc>
          <w:tcPr>
            <w:tcW w:w="2013" w:type="pct"/>
            <w:tcBorders>
              <w:top w:val="single" w:sz="4" w:space="0" w:color="auto"/>
              <w:left w:val="single" w:sz="4" w:space="0" w:color="auto"/>
              <w:bottom w:val="single" w:sz="4" w:space="0" w:color="auto"/>
              <w:right w:val="single" w:sz="4" w:space="0" w:color="auto"/>
            </w:tcBorders>
            <w:shd w:val="clear" w:color="auto" w:fill="auto"/>
          </w:tcPr>
          <w:p w14:paraId="6E7351A5" w14:textId="77777777" w:rsidR="00FA7C6C" w:rsidRPr="00542B23" w:rsidRDefault="00FA7C6C" w:rsidP="00685526">
            <w:pPr>
              <w:tabs>
                <w:tab w:val="left" w:pos="9072"/>
              </w:tabs>
              <w:spacing w:before="40" w:after="40" w:line="240" w:lineRule="auto"/>
              <w:ind w:firstLine="0"/>
              <w:jc w:val="center"/>
              <w:rPr>
                <w:szCs w:val="28"/>
                <w:vertAlign w:val="subscript"/>
              </w:rPr>
            </w:pPr>
            <w:r w:rsidRPr="00542B23">
              <w:rPr>
                <w:szCs w:val="28"/>
              </w:rPr>
              <w:t>NO</w:t>
            </w:r>
            <w:r w:rsidRPr="00542B23">
              <w:rPr>
                <w:szCs w:val="28"/>
                <w:vertAlign w:val="subscript"/>
              </w:rPr>
              <w:t>x</w:t>
            </w:r>
          </w:p>
        </w:tc>
        <w:tc>
          <w:tcPr>
            <w:tcW w:w="2454" w:type="pct"/>
            <w:tcBorders>
              <w:top w:val="single" w:sz="4" w:space="0" w:color="auto"/>
              <w:left w:val="single" w:sz="4" w:space="0" w:color="auto"/>
              <w:bottom w:val="single" w:sz="4" w:space="0" w:color="auto"/>
              <w:right w:val="single" w:sz="4" w:space="0" w:color="auto"/>
            </w:tcBorders>
            <w:shd w:val="clear" w:color="auto" w:fill="auto"/>
          </w:tcPr>
          <w:p w14:paraId="591015E9"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14,4</w:t>
            </w:r>
          </w:p>
        </w:tc>
      </w:tr>
      <w:tr w:rsidR="00542B23" w:rsidRPr="00542B23" w14:paraId="28F61926" w14:textId="77777777" w:rsidTr="001A7717">
        <w:trPr>
          <w:jc w:val="center"/>
        </w:trPr>
        <w:tc>
          <w:tcPr>
            <w:tcW w:w="532" w:type="pct"/>
            <w:tcBorders>
              <w:top w:val="single" w:sz="4" w:space="0" w:color="auto"/>
              <w:left w:val="single" w:sz="4" w:space="0" w:color="auto"/>
              <w:bottom w:val="single" w:sz="4" w:space="0" w:color="auto"/>
              <w:right w:val="single" w:sz="4" w:space="0" w:color="auto"/>
            </w:tcBorders>
            <w:shd w:val="clear" w:color="auto" w:fill="auto"/>
          </w:tcPr>
          <w:p w14:paraId="0AC456F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4</w:t>
            </w:r>
          </w:p>
        </w:tc>
        <w:tc>
          <w:tcPr>
            <w:tcW w:w="2013" w:type="pct"/>
            <w:tcBorders>
              <w:top w:val="single" w:sz="4" w:space="0" w:color="auto"/>
              <w:left w:val="single" w:sz="4" w:space="0" w:color="auto"/>
              <w:bottom w:val="single" w:sz="4" w:space="0" w:color="auto"/>
              <w:right w:val="single" w:sz="4" w:space="0" w:color="auto"/>
            </w:tcBorders>
            <w:shd w:val="clear" w:color="auto" w:fill="auto"/>
          </w:tcPr>
          <w:p w14:paraId="29484294"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CO</w:t>
            </w:r>
          </w:p>
        </w:tc>
        <w:tc>
          <w:tcPr>
            <w:tcW w:w="2454" w:type="pct"/>
            <w:tcBorders>
              <w:top w:val="single" w:sz="4" w:space="0" w:color="auto"/>
              <w:left w:val="single" w:sz="4" w:space="0" w:color="auto"/>
              <w:bottom w:val="single" w:sz="4" w:space="0" w:color="auto"/>
              <w:right w:val="single" w:sz="4" w:space="0" w:color="auto"/>
            </w:tcBorders>
            <w:shd w:val="clear" w:color="auto" w:fill="auto"/>
          </w:tcPr>
          <w:p w14:paraId="542EF83D"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2,9</w:t>
            </w:r>
          </w:p>
        </w:tc>
      </w:tr>
      <w:tr w:rsidR="00542B23" w:rsidRPr="00542B23" w14:paraId="6A799A32" w14:textId="77777777" w:rsidTr="001A7717">
        <w:trPr>
          <w:jc w:val="center"/>
        </w:trPr>
        <w:tc>
          <w:tcPr>
            <w:tcW w:w="532" w:type="pct"/>
            <w:tcBorders>
              <w:top w:val="single" w:sz="4" w:space="0" w:color="auto"/>
              <w:left w:val="single" w:sz="4" w:space="0" w:color="auto"/>
              <w:bottom w:val="single" w:sz="4" w:space="0" w:color="auto"/>
              <w:right w:val="single" w:sz="4" w:space="0" w:color="auto"/>
            </w:tcBorders>
            <w:shd w:val="clear" w:color="auto" w:fill="auto"/>
          </w:tcPr>
          <w:p w14:paraId="042F8A3E"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5</w:t>
            </w:r>
          </w:p>
        </w:tc>
        <w:tc>
          <w:tcPr>
            <w:tcW w:w="2013" w:type="pct"/>
            <w:tcBorders>
              <w:top w:val="single" w:sz="4" w:space="0" w:color="auto"/>
              <w:left w:val="single" w:sz="4" w:space="0" w:color="auto"/>
              <w:bottom w:val="single" w:sz="4" w:space="0" w:color="auto"/>
              <w:right w:val="single" w:sz="4" w:space="0" w:color="auto"/>
            </w:tcBorders>
            <w:shd w:val="clear" w:color="auto" w:fill="auto"/>
          </w:tcPr>
          <w:p w14:paraId="2ED73248"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VOCs</w:t>
            </w:r>
          </w:p>
        </w:tc>
        <w:tc>
          <w:tcPr>
            <w:tcW w:w="2454" w:type="pct"/>
            <w:tcBorders>
              <w:top w:val="single" w:sz="4" w:space="0" w:color="auto"/>
              <w:left w:val="single" w:sz="4" w:space="0" w:color="auto"/>
              <w:bottom w:val="single" w:sz="4" w:space="0" w:color="auto"/>
              <w:right w:val="single" w:sz="4" w:space="0" w:color="auto"/>
            </w:tcBorders>
            <w:shd w:val="clear" w:color="auto" w:fill="auto"/>
          </w:tcPr>
          <w:p w14:paraId="10B0D21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0,8</w:t>
            </w:r>
          </w:p>
        </w:tc>
      </w:tr>
    </w:tbl>
    <w:p w14:paraId="561D4D13" w14:textId="77777777" w:rsidR="00FA7C6C" w:rsidRPr="00542B23" w:rsidRDefault="00FA7C6C" w:rsidP="00685526">
      <w:pPr>
        <w:tabs>
          <w:tab w:val="left" w:pos="9072"/>
        </w:tabs>
        <w:autoSpaceDE w:val="0"/>
        <w:autoSpaceDN w:val="0"/>
        <w:adjustRightInd w:val="0"/>
        <w:spacing w:before="120" w:after="120" w:line="288" w:lineRule="auto"/>
        <w:ind w:firstLine="720"/>
        <w:jc w:val="right"/>
        <w:rPr>
          <w:i/>
          <w:iCs/>
          <w:szCs w:val="28"/>
        </w:rPr>
      </w:pPr>
      <w:r w:rsidRPr="00542B23">
        <w:rPr>
          <w:bCs/>
          <w:i/>
          <w:szCs w:val="28"/>
        </w:rPr>
        <w:t>(Nguồn:</w:t>
      </w:r>
      <w:r w:rsidRPr="00542B23">
        <w:rPr>
          <w:i/>
          <w:iCs/>
          <w:szCs w:val="28"/>
        </w:rPr>
        <w:t>WHO, 1993)</w:t>
      </w:r>
    </w:p>
    <w:p w14:paraId="4737CD0D" w14:textId="47BD217A" w:rsidR="00E4132D" w:rsidRPr="00542B23" w:rsidRDefault="00FA7C6C" w:rsidP="00685526">
      <w:pPr>
        <w:tabs>
          <w:tab w:val="left" w:pos="9072"/>
        </w:tabs>
        <w:spacing w:before="120" w:after="120" w:line="240" w:lineRule="auto"/>
        <w:ind w:firstLine="709"/>
        <w:rPr>
          <w:iCs/>
          <w:szCs w:val="28"/>
        </w:rPr>
      </w:pPr>
      <w:r w:rsidRPr="00542B23">
        <w:rPr>
          <w:iCs/>
          <w:szCs w:val="28"/>
        </w:rPr>
        <w:t>Ghi chú: S là hàm lượng lưu huỳnh trong dầu DO (0,05%).</w:t>
      </w:r>
    </w:p>
    <w:p w14:paraId="0CA6555D" w14:textId="77777777" w:rsidR="002628B3" w:rsidRPr="00542B23" w:rsidRDefault="002628B3" w:rsidP="00685526">
      <w:pPr>
        <w:tabs>
          <w:tab w:val="left" w:pos="9072"/>
        </w:tabs>
        <w:spacing w:before="120" w:after="120" w:line="240" w:lineRule="auto"/>
        <w:ind w:firstLine="709"/>
        <w:rPr>
          <w:i/>
          <w:szCs w:val="28"/>
        </w:rPr>
      </w:pPr>
      <w:bookmarkStart w:id="626" w:name="_Toc164862852"/>
      <w:bookmarkStart w:id="627" w:name="_Toc166598356"/>
      <w:bookmarkStart w:id="628" w:name="_Toc179977217"/>
      <w:r w:rsidRPr="00542B23">
        <w:rPr>
          <w:i/>
          <w:szCs w:val="28"/>
        </w:rPr>
        <w:t>+ Đối với hoạt động vận chuyển nguyên vật liệu xây dựng về dự án:</w:t>
      </w:r>
    </w:p>
    <w:p w14:paraId="64258C93" w14:textId="751DB753" w:rsidR="002628B3" w:rsidRPr="00542B23" w:rsidRDefault="002628B3" w:rsidP="00685526">
      <w:pPr>
        <w:tabs>
          <w:tab w:val="left" w:pos="9072"/>
        </w:tabs>
        <w:spacing w:before="120" w:after="120" w:line="240" w:lineRule="auto"/>
        <w:ind w:firstLine="709"/>
        <w:rPr>
          <w:iCs/>
          <w:szCs w:val="28"/>
        </w:rPr>
      </w:pPr>
      <w:r w:rsidRPr="00542B23">
        <w:rPr>
          <w:szCs w:val="28"/>
        </w:rPr>
        <w:t>Việc vận chuyển nguyên vật liệu xây dựng được chủ dự án hợp đồng với đơn vị cung cấp vận chuyển đến tận công trình. Dự án sử dụng loại xe có tải trọng tự đổ từ</w:t>
      </w:r>
      <w:r w:rsidR="00B75920" w:rsidRPr="00542B23">
        <w:rPr>
          <w:szCs w:val="28"/>
        </w:rPr>
        <w:t xml:space="preserve"> 10</w:t>
      </w:r>
      <w:r w:rsidRPr="00542B23">
        <w:rPr>
          <w:szCs w:val="28"/>
        </w:rPr>
        <w:t xml:space="preserve"> tấn </w:t>
      </w:r>
      <w:r w:rsidRPr="00542B23">
        <w:rPr>
          <w:iCs/>
          <w:szCs w:val="28"/>
        </w:rPr>
        <w:t xml:space="preserve">để vận chuyển nguyên vật liệu xây dựng. Tổng khối lượng nguyên vật liệu xây dựng </w:t>
      </w:r>
      <w:r w:rsidR="00C35DAE" w:rsidRPr="00542B23">
        <w:rPr>
          <w:iCs/>
          <w:szCs w:val="28"/>
        </w:rPr>
        <w:t>là 22.828,11</w:t>
      </w:r>
      <w:r w:rsidR="00231F2B" w:rsidRPr="00542B23">
        <w:rPr>
          <w:iCs/>
          <w:szCs w:val="28"/>
        </w:rPr>
        <w:t xml:space="preserve"> </w:t>
      </w:r>
      <w:r w:rsidRPr="00542B23">
        <w:rPr>
          <w:iCs/>
          <w:szCs w:val="28"/>
        </w:rPr>
        <w:t xml:space="preserve">tấn </w:t>
      </w:r>
      <w:r w:rsidRPr="00542B23">
        <w:rPr>
          <w:szCs w:val="28"/>
        </w:rPr>
        <w:t xml:space="preserve">Thời  gian vận chuyển khoảng </w:t>
      </w:r>
      <w:r w:rsidR="00EF35DD" w:rsidRPr="00542B23">
        <w:rPr>
          <w:szCs w:val="28"/>
        </w:rPr>
        <w:t>80</w:t>
      </w:r>
      <w:r w:rsidRPr="00542B23">
        <w:rPr>
          <w:szCs w:val="28"/>
        </w:rPr>
        <w:t xml:space="preserve"> ngày, xe vận chuyển trung bình mỗi ngày ra vào công trường khoảng:</w:t>
      </w:r>
      <w:r w:rsidRPr="00542B23">
        <w:rPr>
          <w:iCs/>
          <w:szCs w:val="28"/>
        </w:rPr>
        <w:t xml:space="preserve"> </w:t>
      </w:r>
    </w:p>
    <w:p w14:paraId="0F8EE1A9" w14:textId="6977CD2E" w:rsidR="002628B3" w:rsidRPr="00542B23" w:rsidRDefault="000432F2" w:rsidP="00D40AE0">
      <w:pPr>
        <w:tabs>
          <w:tab w:val="left" w:pos="9072"/>
        </w:tabs>
        <w:spacing w:before="120" w:after="120" w:line="240" w:lineRule="auto"/>
        <w:ind w:firstLine="709"/>
        <w:jc w:val="center"/>
        <w:rPr>
          <w:iCs/>
          <w:szCs w:val="28"/>
        </w:rPr>
      </w:pPr>
      <w:r w:rsidRPr="00542B23">
        <w:rPr>
          <w:szCs w:val="28"/>
        </w:rPr>
        <w:t>22.828,11</w:t>
      </w:r>
      <w:r w:rsidR="00D40AE0" w:rsidRPr="00542B23">
        <w:rPr>
          <w:szCs w:val="28"/>
        </w:rPr>
        <w:t xml:space="preserve"> tấn :</w:t>
      </w:r>
      <w:r w:rsidR="00EF35DD" w:rsidRPr="00542B23">
        <w:rPr>
          <w:szCs w:val="28"/>
        </w:rPr>
        <w:t>10</w:t>
      </w:r>
      <w:r w:rsidR="002628B3" w:rsidRPr="00542B23">
        <w:rPr>
          <w:szCs w:val="28"/>
        </w:rPr>
        <w:t xml:space="preserve"> tấ</w:t>
      </w:r>
      <w:r w:rsidR="00231F2B" w:rsidRPr="00542B23">
        <w:rPr>
          <w:szCs w:val="28"/>
        </w:rPr>
        <w:t xml:space="preserve">n/xe : </w:t>
      </w:r>
      <w:r w:rsidR="00EF35DD" w:rsidRPr="00542B23">
        <w:rPr>
          <w:szCs w:val="28"/>
        </w:rPr>
        <w:t>80</w:t>
      </w:r>
      <w:r w:rsidR="002628B3" w:rsidRPr="00542B23">
        <w:rPr>
          <w:szCs w:val="28"/>
        </w:rPr>
        <w:t xml:space="preserve"> ngày </w:t>
      </w:r>
      <w:r w:rsidR="002628B3" w:rsidRPr="00542B23">
        <w:rPr>
          <w:szCs w:val="28"/>
        </w:rPr>
        <w:sym w:font="Symbol" w:char="F0BB"/>
      </w:r>
      <w:r w:rsidR="002628B3" w:rsidRPr="00542B23">
        <w:rPr>
          <w:szCs w:val="28"/>
        </w:rPr>
        <w:t xml:space="preserve"> </w:t>
      </w:r>
      <w:r w:rsidR="00CC1E2B" w:rsidRPr="00542B23">
        <w:rPr>
          <w:szCs w:val="28"/>
        </w:rPr>
        <w:t>29</w:t>
      </w:r>
      <w:r w:rsidR="002628B3" w:rsidRPr="00542B23">
        <w:rPr>
          <w:szCs w:val="28"/>
        </w:rPr>
        <w:t xml:space="preserve"> chuyến/ngày </w:t>
      </w:r>
      <w:r w:rsidR="002628B3" w:rsidRPr="00542B23">
        <w:rPr>
          <w:szCs w:val="28"/>
        </w:rPr>
        <w:sym w:font="Symbol" w:char="F0BB"/>
      </w:r>
      <w:r w:rsidR="00231F2B" w:rsidRPr="00542B23">
        <w:rPr>
          <w:szCs w:val="28"/>
        </w:rPr>
        <w:t xml:space="preserve"> </w:t>
      </w:r>
      <w:r w:rsidR="009B1989" w:rsidRPr="00542B23">
        <w:rPr>
          <w:szCs w:val="28"/>
        </w:rPr>
        <w:t>4</w:t>
      </w:r>
      <w:r w:rsidR="002628B3" w:rsidRPr="00542B23">
        <w:rPr>
          <w:szCs w:val="28"/>
        </w:rPr>
        <w:t xml:space="preserve"> chuyến/h.</w:t>
      </w:r>
    </w:p>
    <w:p w14:paraId="7773C657" w14:textId="77777777" w:rsidR="002628B3" w:rsidRPr="00542B23" w:rsidRDefault="002628B3" w:rsidP="00685526">
      <w:pPr>
        <w:tabs>
          <w:tab w:val="left" w:pos="9072"/>
        </w:tabs>
        <w:spacing w:before="120" w:after="120" w:line="240" w:lineRule="auto"/>
        <w:ind w:firstLine="709"/>
        <w:rPr>
          <w:iCs/>
          <w:szCs w:val="28"/>
        </w:rPr>
      </w:pPr>
      <w:r w:rsidRPr="00542B23">
        <w:rPr>
          <w:iCs/>
          <w:szCs w:val="28"/>
        </w:rPr>
        <w:t xml:space="preserve">Khoảng cách từ cơ sở bán nguyên vật liệu về khu vực xây dựng tạm tính khoảng 5 km =&gt; tuyến đường vận chuyển nguyên vật liệu là 10km (2 lượt/chuyến). </w:t>
      </w:r>
    </w:p>
    <w:p w14:paraId="2F8CEF6B" w14:textId="77777777" w:rsidR="002628B3" w:rsidRPr="00542B23" w:rsidRDefault="002628B3" w:rsidP="00685526">
      <w:pPr>
        <w:tabs>
          <w:tab w:val="left" w:pos="9072"/>
        </w:tabs>
        <w:spacing w:before="120" w:after="120" w:line="240" w:lineRule="auto"/>
        <w:ind w:firstLine="709"/>
        <w:rPr>
          <w:szCs w:val="28"/>
          <w:lang w:val="it-IT"/>
        </w:rPr>
      </w:pPr>
      <w:r w:rsidRPr="00542B23">
        <w:rPr>
          <w:szCs w:val="28"/>
          <w:lang w:val="it-IT"/>
        </w:rPr>
        <w:t>Khi đó, tải lượng các chất ô nhiễm do các phương tiện vận chuyển thải ra trong quá trình thi công được tính toán như sau:</w:t>
      </w:r>
    </w:p>
    <w:p w14:paraId="4CC9A06E" w14:textId="7AB7D342" w:rsidR="002628B3" w:rsidRPr="00542B23" w:rsidRDefault="002628B3" w:rsidP="00685526">
      <w:pPr>
        <w:widowControl w:val="0"/>
        <w:tabs>
          <w:tab w:val="left" w:pos="567"/>
          <w:tab w:val="left" w:pos="709"/>
          <w:tab w:val="left" w:pos="9072"/>
        </w:tabs>
        <w:spacing w:before="120" w:after="120" w:line="240" w:lineRule="auto"/>
        <w:ind w:firstLine="709"/>
        <w:rPr>
          <w:szCs w:val="28"/>
          <w:lang w:val="it-IT"/>
        </w:rPr>
        <w:sectPr w:rsidR="002628B3" w:rsidRPr="00542B23" w:rsidSect="00681321">
          <w:pgSz w:w="11907" w:h="16840"/>
          <w:pgMar w:top="1134" w:right="1134" w:bottom="1134" w:left="1701" w:header="284" w:footer="284" w:gutter="0"/>
          <w:cols w:space="720"/>
          <w:docGrid w:linePitch="381"/>
        </w:sectPr>
      </w:pPr>
      <w:r w:rsidRPr="00542B23">
        <w:rPr>
          <w:szCs w:val="28"/>
          <w:lang w:val="it-IT"/>
        </w:rPr>
        <w:lastRenderedPageBreak/>
        <w:t xml:space="preserve">Q = Hệ số phát thải/1000 × quãng đường vận chuyển (km) × số lượt xe </w:t>
      </w:r>
    </w:p>
    <w:p w14:paraId="79466D47" w14:textId="62BEF16E" w:rsidR="00FA7C6C" w:rsidRPr="00542B23" w:rsidRDefault="0025032F" w:rsidP="00724D11">
      <w:pPr>
        <w:pStyle w:val="Caption"/>
        <w:spacing w:before="120" w:after="120" w:line="288" w:lineRule="auto"/>
        <w:rPr>
          <w:rFonts w:cs="Times New Roman"/>
          <w:color w:val="auto"/>
          <w:sz w:val="28"/>
          <w:szCs w:val="28"/>
          <w:lang w:val="it-IT"/>
        </w:rPr>
      </w:pPr>
      <w:r w:rsidRPr="00542B23">
        <w:rPr>
          <w:rFonts w:cs="Times New Roman"/>
          <w:color w:val="auto"/>
          <w:sz w:val="28"/>
          <w:szCs w:val="28"/>
          <w:lang w:val="it-IT"/>
        </w:rPr>
        <w:lastRenderedPageBreak/>
        <w:t xml:space="preserve"> </w:t>
      </w:r>
      <w:bookmarkStart w:id="629" w:name="_Toc185336567"/>
      <w:r w:rsidR="00145564" w:rsidRPr="00542B23">
        <w:rPr>
          <w:rFonts w:cs="Times New Roman"/>
          <w:color w:val="auto"/>
          <w:sz w:val="28"/>
          <w:szCs w:val="28"/>
          <w:lang w:val="it-IT"/>
        </w:rPr>
        <w:t>Bảng 4.</w:t>
      </w:r>
      <w:r w:rsidR="00145564" w:rsidRPr="00542B23">
        <w:rPr>
          <w:rFonts w:cs="Times New Roman"/>
          <w:color w:val="auto"/>
          <w:sz w:val="28"/>
          <w:szCs w:val="28"/>
        </w:rPr>
        <w:fldChar w:fldCharType="begin"/>
      </w:r>
      <w:r w:rsidR="00145564" w:rsidRPr="00542B23">
        <w:rPr>
          <w:rFonts w:cs="Times New Roman"/>
          <w:color w:val="auto"/>
          <w:sz w:val="28"/>
          <w:szCs w:val="28"/>
          <w:lang w:val="it-IT"/>
        </w:rPr>
        <w:instrText xml:space="preserve"> SEQ Bảng_4. \* ARABIC </w:instrText>
      </w:r>
      <w:r w:rsidR="00145564" w:rsidRPr="00542B23">
        <w:rPr>
          <w:rFonts w:cs="Times New Roman"/>
          <w:color w:val="auto"/>
          <w:sz w:val="28"/>
          <w:szCs w:val="28"/>
        </w:rPr>
        <w:fldChar w:fldCharType="separate"/>
      </w:r>
      <w:r w:rsidR="00B0272F" w:rsidRPr="00542B23">
        <w:rPr>
          <w:rFonts w:cs="Times New Roman"/>
          <w:noProof/>
          <w:color w:val="auto"/>
          <w:sz w:val="28"/>
          <w:szCs w:val="28"/>
          <w:lang w:val="it-IT"/>
        </w:rPr>
        <w:t>6</w:t>
      </w:r>
      <w:r w:rsidR="00145564" w:rsidRPr="00542B23">
        <w:rPr>
          <w:rFonts w:cs="Times New Roman"/>
          <w:color w:val="auto"/>
          <w:sz w:val="28"/>
          <w:szCs w:val="28"/>
        </w:rPr>
        <w:fldChar w:fldCharType="end"/>
      </w:r>
      <w:r w:rsidR="00FA7C6C" w:rsidRPr="00542B23">
        <w:rPr>
          <w:rFonts w:cs="Times New Roman"/>
          <w:color w:val="auto"/>
          <w:sz w:val="28"/>
          <w:szCs w:val="28"/>
          <w:lang w:val="it-IT"/>
        </w:rPr>
        <w:t xml:space="preserve">: </w:t>
      </w:r>
      <w:r w:rsidR="00FA7C6C" w:rsidRPr="00542B23">
        <w:rPr>
          <w:rFonts w:cs="Times New Roman"/>
          <w:iCs/>
          <w:color w:val="auto"/>
          <w:sz w:val="28"/>
          <w:szCs w:val="28"/>
          <w:lang w:val="it-IT"/>
        </w:rPr>
        <w:t>Dự báo tải lượng chất ô nhiễm phát sinh do phương tiện vận chuyển</w:t>
      </w:r>
      <w:bookmarkEnd w:id="626"/>
      <w:bookmarkEnd w:id="627"/>
      <w:bookmarkEnd w:id="628"/>
      <w:bookmarkEnd w:id="629"/>
    </w:p>
    <w:tbl>
      <w:tblPr>
        <w:tblW w:w="5000" w:type="pct"/>
        <w:jc w:val="center"/>
        <w:tblLook w:val="04A0" w:firstRow="1" w:lastRow="0" w:firstColumn="1" w:lastColumn="0" w:noHBand="0" w:noVBand="1"/>
      </w:tblPr>
      <w:tblGrid>
        <w:gridCol w:w="590"/>
        <w:gridCol w:w="808"/>
        <w:gridCol w:w="1668"/>
        <w:gridCol w:w="1833"/>
        <w:gridCol w:w="1042"/>
        <w:gridCol w:w="1666"/>
        <w:gridCol w:w="1455"/>
      </w:tblGrid>
      <w:tr w:rsidR="00542B23" w:rsidRPr="00542B23" w14:paraId="7B159124" w14:textId="77777777" w:rsidTr="00EA65B5">
        <w:trPr>
          <w:trHeight w:val="1001"/>
          <w:tblHeader/>
          <w:jc w:val="center"/>
        </w:trPr>
        <w:tc>
          <w:tcPr>
            <w:tcW w:w="203" w:type="pct"/>
            <w:vMerge w:val="restart"/>
            <w:tcBorders>
              <w:top w:val="single" w:sz="4" w:space="0" w:color="auto"/>
              <w:left w:val="single" w:sz="4" w:space="0" w:color="auto"/>
              <w:right w:val="single" w:sz="4" w:space="0" w:color="auto"/>
            </w:tcBorders>
            <w:shd w:val="clear" w:color="auto" w:fill="auto"/>
            <w:vAlign w:val="center"/>
          </w:tcPr>
          <w:p w14:paraId="1DDB4730"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bookmarkStart w:id="630" w:name="OLE_LINK2"/>
            <w:r w:rsidRPr="00542B23">
              <w:rPr>
                <w:b/>
                <w:bCs/>
                <w:szCs w:val="28"/>
              </w:rPr>
              <w:t>TT</w:t>
            </w:r>
          </w:p>
        </w:tc>
        <w:tc>
          <w:tcPr>
            <w:tcW w:w="277" w:type="pct"/>
            <w:vMerge w:val="restart"/>
            <w:tcBorders>
              <w:top w:val="single" w:sz="4" w:space="0" w:color="auto"/>
              <w:left w:val="single" w:sz="4" w:space="0" w:color="auto"/>
              <w:right w:val="single" w:sz="4" w:space="0" w:color="auto"/>
            </w:tcBorders>
            <w:shd w:val="clear" w:color="auto" w:fill="auto"/>
            <w:vAlign w:val="center"/>
          </w:tcPr>
          <w:p w14:paraId="0046C2CD" w14:textId="77777777" w:rsidR="00FA7C6C" w:rsidRPr="00542B23" w:rsidRDefault="00FA7C6C" w:rsidP="00685526">
            <w:pPr>
              <w:tabs>
                <w:tab w:val="left" w:pos="567"/>
                <w:tab w:val="left" w:pos="709"/>
                <w:tab w:val="left" w:pos="9072"/>
              </w:tabs>
              <w:spacing w:before="40" w:after="40" w:line="240" w:lineRule="auto"/>
              <w:ind w:firstLine="0"/>
              <w:jc w:val="center"/>
              <w:rPr>
                <w:b/>
                <w:szCs w:val="28"/>
              </w:rPr>
            </w:pPr>
            <w:r w:rsidRPr="00542B23">
              <w:rPr>
                <w:b/>
                <w:bCs/>
                <w:szCs w:val="28"/>
              </w:rPr>
              <w:t>Chỉ tiêu</w:t>
            </w:r>
          </w:p>
        </w:tc>
        <w:tc>
          <w:tcPr>
            <w:tcW w:w="979" w:type="pct"/>
            <w:tcBorders>
              <w:top w:val="single" w:sz="4" w:space="0" w:color="auto"/>
              <w:left w:val="nil"/>
              <w:bottom w:val="single" w:sz="4" w:space="0" w:color="auto"/>
              <w:right w:val="single" w:sz="4" w:space="0" w:color="auto"/>
            </w:tcBorders>
            <w:vAlign w:val="center"/>
          </w:tcPr>
          <w:p w14:paraId="35ABD517"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r w:rsidRPr="00542B23">
              <w:rPr>
                <w:b/>
                <w:bCs/>
                <w:szCs w:val="28"/>
              </w:rPr>
              <w:t>Chuyến xe/h</w:t>
            </w:r>
          </w:p>
        </w:tc>
        <w:tc>
          <w:tcPr>
            <w:tcW w:w="1070" w:type="pct"/>
            <w:tcBorders>
              <w:top w:val="single" w:sz="4" w:space="0" w:color="auto"/>
              <w:left w:val="single" w:sz="4" w:space="0" w:color="auto"/>
              <w:bottom w:val="single" w:sz="4" w:space="0" w:color="auto"/>
              <w:right w:val="single" w:sz="4" w:space="0" w:color="auto"/>
            </w:tcBorders>
            <w:vAlign w:val="center"/>
          </w:tcPr>
          <w:p w14:paraId="1C1AAA0D"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r w:rsidRPr="00542B23">
              <w:rPr>
                <w:b/>
                <w:bCs/>
                <w:szCs w:val="28"/>
              </w:rPr>
              <w:t>Cung đường vận chuyển (km)</w:t>
            </w:r>
          </w:p>
        </w:tc>
        <w:tc>
          <w:tcPr>
            <w:tcW w:w="633" w:type="pct"/>
            <w:vMerge w:val="restart"/>
            <w:tcBorders>
              <w:top w:val="single" w:sz="4" w:space="0" w:color="auto"/>
              <w:left w:val="single" w:sz="4" w:space="0" w:color="auto"/>
              <w:right w:val="single" w:sz="4" w:space="0" w:color="auto"/>
            </w:tcBorders>
            <w:shd w:val="clear" w:color="auto" w:fill="auto"/>
            <w:vAlign w:val="center"/>
          </w:tcPr>
          <w:p w14:paraId="45FA7CA7"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r w:rsidRPr="00542B23">
              <w:rPr>
                <w:b/>
                <w:bCs/>
                <w:szCs w:val="28"/>
              </w:rPr>
              <w:t>Hệ số phát thải (kg/</w:t>
            </w:r>
          </w:p>
          <w:p w14:paraId="358CFAE5"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r w:rsidRPr="00542B23">
              <w:rPr>
                <w:b/>
                <w:bCs/>
                <w:szCs w:val="28"/>
              </w:rPr>
              <w:t>1000 km)</w:t>
            </w:r>
          </w:p>
        </w:tc>
        <w:tc>
          <w:tcPr>
            <w:tcW w:w="977" w:type="pct"/>
            <w:tcBorders>
              <w:top w:val="single" w:sz="4" w:space="0" w:color="auto"/>
              <w:left w:val="nil"/>
              <w:bottom w:val="single" w:sz="4" w:space="0" w:color="auto"/>
              <w:right w:val="single" w:sz="4" w:space="0" w:color="auto"/>
            </w:tcBorders>
            <w:vAlign w:val="center"/>
          </w:tcPr>
          <w:p w14:paraId="7C81F011"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r w:rsidRPr="00542B23">
              <w:rPr>
                <w:b/>
                <w:bCs/>
                <w:szCs w:val="28"/>
              </w:rPr>
              <w:t>Tổng tải lượng thải (kg/km.h)</w:t>
            </w:r>
          </w:p>
        </w:tc>
        <w:tc>
          <w:tcPr>
            <w:tcW w:w="861" w:type="pct"/>
            <w:tcBorders>
              <w:top w:val="single" w:sz="4" w:space="0" w:color="auto"/>
              <w:left w:val="single" w:sz="4" w:space="0" w:color="auto"/>
              <w:bottom w:val="single" w:sz="4" w:space="0" w:color="auto"/>
              <w:right w:val="single" w:sz="4" w:space="0" w:color="auto"/>
            </w:tcBorders>
            <w:vAlign w:val="center"/>
          </w:tcPr>
          <w:p w14:paraId="1FE3A3F4" w14:textId="77777777" w:rsidR="00FA7C6C" w:rsidRPr="00542B23" w:rsidRDefault="00FA7C6C" w:rsidP="00685526">
            <w:pPr>
              <w:tabs>
                <w:tab w:val="left" w:pos="567"/>
                <w:tab w:val="left" w:pos="709"/>
                <w:tab w:val="left" w:pos="9072"/>
              </w:tabs>
              <w:spacing w:before="40" w:after="40" w:line="240" w:lineRule="auto"/>
              <w:ind w:firstLine="0"/>
              <w:jc w:val="center"/>
              <w:rPr>
                <w:b/>
                <w:bCs/>
                <w:szCs w:val="28"/>
              </w:rPr>
            </w:pPr>
            <w:r w:rsidRPr="00542B23">
              <w:rPr>
                <w:b/>
                <w:bCs/>
                <w:szCs w:val="28"/>
              </w:rPr>
              <w:t>Lượng thải (mg/m.s)</w:t>
            </w:r>
          </w:p>
        </w:tc>
      </w:tr>
      <w:tr w:rsidR="00542B23" w:rsidRPr="00542B23" w14:paraId="47907FEF" w14:textId="77777777" w:rsidTr="00EA65B5">
        <w:trPr>
          <w:trHeight w:val="665"/>
          <w:jc w:val="center"/>
        </w:trPr>
        <w:tc>
          <w:tcPr>
            <w:tcW w:w="203" w:type="pct"/>
            <w:vMerge/>
            <w:tcBorders>
              <w:left w:val="single" w:sz="4" w:space="0" w:color="auto"/>
              <w:bottom w:val="single" w:sz="4" w:space="0" w:color="auto"/>
              <w:right w:val="single" w:sz="4" w:space="0" w:color="auto"/>
            </w:tcBorders>
            <w:vAlign w:val="center"/>
          </w:tcPr>
          <w:p w14:paraId="056E198D" w14:textId="77777777" w:rsidR="006A793B" w:rsidRPr="00542B23" w:rsidRDefault="006A793B" w:rsidP="00685526">
            <w:pPr>
              <w:tabs>
                <w:tab w:val="left" w:pos="567"/>
                <w:tab w:val="left" w:pos="709"/>
                <w:tab w:val="left" w:pos="9072"/>
              </w:tabs>
              <w:spacing w:before="40" w:after="40" w:line="240" w:lineRule="auto"/>
              <w:ind w:firstLine="0"/>
              <w:jc w:val="center"/>
              <w:rPr>
                <w:szCs w:val="28"/>
              </w:rPr>
            </w:pPr>
          </w:p>
        </w:tc>
        <w:tc>
          <w:tcPr>
            <w:tcW w:w="277" w:type="pct"/>
            <w:vMerge/>
            <w:tcBorders>
              <w:left w:val="single" w:sz="4" w:space="0" w:color="auto"/>
              <w:bottom w:val="single" w:sz="4" w:space="0" w:color="auto"/>
              <w:right w:val="single" w:sz="4" w:space="0" w:color="auto"/>
            </w:tcBorders>
            <w:shd w:val="clear" w:color="auto" w:fill="auto"/>
            <w:vAlign w:val="center"/>
          </w:tcPr>
          <w:p w14:paraId="6BD6F948" w14:textId="77777777" w:rsidR="006A793B" w:rsidRPr="00542B23" w:rsidRDefault="006A793B" w:rsidP="00685526">
            <w:pPr>
              <w:tabs>
                <w:tab w:val="left" w:pos="9072"/>
              </w:tabs>
              <w:spacing w:before="40" w:after="40" w:line="240" w:lineRule="auto"/>
              <w:ind w:firstLine="0"/>
              <w:jc w:val="center"/>
              <w:rPr>
                <w:iCs/>
                <w:szCs w:val="28"/>
              </w:rPr>
            </w:pPr>
          </w:p>
        </w:tc>
        <w:tc>
          <w:tcPr>
            <w:tcW w:w="979" w:type="pct"/>
            <w:tcBorders>
              <w:top w:val="single" w:sz="4" w:space="0" w:color="auto"/>
              <w:left w:val="nil"/>
              <w:bottom w:val="single" w:sz="4" w:space="0" w:color="auto"/>
              <w:right w:val="single" w:sz="4" w:space="0" w:color="auto"/>
            </w:tcBorders>
            <w:vAlign w:val="center"/>
          </w:tcPr>
          <w:p w14:paraId="08838E04" w14:textId="089E99D0" w:rsidR="006A793B" w:rsidRPr="00542B23" w:rsidRDefault="006A793B" w:rsidP="00685526">
            <w:pPr>
              <w:tabs>
                <w:tab w:val="left" w:pos="9072"/>
              </w:tabs>
              <w:spacing w:before="40" w:after="40" w:line="240" w:lineRule="auto"/>
              <w:ind w:firstLine="0"/>
              <w:jc w:val="center"/>
              <w:rPr>
                <w:szCs w:val="28"/>
              </w:rPr>
            </w:pPr>
            <w:r w:rsidRPr="00542B23">
              <w:rPr>
                <w:szCs w:val="28"/>
              </w:rPr>
              <w:t>Vận chuyển vật liệu</w:t>
            </w:r>
          </w:p>
        </w:tc>
        <w:tc>
          <w:tcPr>
            <w:tcW w:w="1070" w:type="pct"/>
            <w:tcBorders>
              <w:top w:val="nil"/>
              <w:left w:val="single" w:sz="4" w:space="0" w:color="auto"/>
              <w:bottom w:val="single" w:sz="4" w:space="0" w:color="auto"/>
              <w:right w:val="single" w:sz="4" w:space="0" w:color="auto"/>
            </w:tcBorders>
            <w:vAlign w:val="center"/>
          </w:tcPr>
          <w:p w14:paraId="6DCE1997" w14:textId="43487413" w:rsidR="006A793B" w:rsidRPr="00542B23" w:rsidRDefault="006A793B" w:rsidP="00685526">
            <w:pPr>
              <w:tabs>
                <w:tab w:val="left" w:pos="567"/>
                <w:tab w:val="left" w:pos="709"/>
                <w:tab w:val="left" w:pos="9072"/>
              </w:tabs>
              <w:spacing w:before="40" w:after="40" w:line="240" w:lineRule="auto"/>
              <w:ind w:firstLine="0"/>
              <w:jc w:val="center"/>
              <w:rPr>
                <w:szCs w:val="28"/>
              </w:rPr>
            </w:pPr>
            <w:r w:rsidRPr="00542B23">
              <w:rPr>
                <w:szCs w:val="28"/>
              </w:rPr>
              <w:t>Vận chuyển vật liệu</w:t>
            </w:r>
          </w:p>
        </w:tc>
        <w:tc>
          <w:tcPr>
            <w:tcW w:w="633" w:type="pct"/>
            <w:vMerge/>
            <w:tcBorders>
              <w:left w:val="single" w:sz="4" w:space="0" w:color="auto"/>
              <w:bottom w:val="single" w:sz="4" w:space="0" w:color="auto"/>
              <w:right w:val="single" w:sz="4" w:space="0" w:color="auto"/>
            </w:tcBorders>
            <w:shd w:val="clear" w:color="auto" w:fill="auto"/>
            <w:vAlign w:val="center"/>
          </w:tcPr>
          <w:p w14:paraId="16B89BE9" w14:textId="77777777" w:rsidR="006A793B" w:rsidRPr="00542B23" w:rsidRDefault="006A793B" w:rsidP="00685526">
            <w:pPr>
              <w:tabs>
                <w:tab w:val="left" w:pos="9072"/>
              </w:tabs>
              <w:spacing w:before="40" w:after="40" w:line="240" w:lineRule="auto"/>
              <w:ind w:firstLine="0"/>
              <w:jc w:val="center"/>
              <w:rPr>
                <w:iCs/>
                <w:szCs w:val="28"/>
              </w:rPr>
            </w:pPr>
          </w:p>
        </w:tc>
        <w:tc>
          <w:tcPr>
            <w:tcW w:w="977" w:type="pct"/>
            <w:tcBorders>
              <w:top w:val="single" w:sz="4" w:space="0" w:color="auto"/>
              <w:left w:val="nil"/>
              <w:bottom w:val="single" w:sz="4" w:space="0" w:color="auto"/>
              <w:right w:val="single" w:sz="4" w:space="0" w:color="auto"/>
            </w:tcBorders>
            <w:vAlign w:val="center"/>
          </w:tcPr>
          <w:p w14:paraId="35E4FEE9" w14:textId="728A9014" w:rsidR="006A793B" w:rsidRPr="00542B23" w:rsidRDefault="006A793B" w:rsidP="00685526">
            <w:pPr>
              <w:tabs>
                <w:tab w:val="left" w:pos="567"/>
                <w:tab w:val="left" w:pos="709"/>
                <w:tab w:val="left" w:pos="9072"/>
              </w:tabs>
              <w:spacing w:before="40" w:after="40" w:line="240" w:lineRule="auto"/>
              <w:ind w:firstLine="0"/>
              <w:jc w:val="center"/>
              <w:rPr>
                <w:szCs w:val="28"/>
              </w:rPr>
            </w:pPr>
            <w:r w:rsidRPr="00542B23">
              <w:rPr>
                <w:szCs w:val="28"/>
              </w:rPr>
              <w:t>Vận chuyển vật liệu</w:t>
            </w:r>
          </w:p>
        </w:tc>
        <w:tc>
          <w:tcPr>
            <w:tcW w:w="861" w:type="pct"/>
            <w:tcBorders>
              <w:top w:val="nil"/>
              <w:left w:val="single" w:sz="4" w:space="0" w:color="auto"/>
              <w:bottom w:val="single" w:sz="4" w:space="0" w:color="auto"/>
              <w:right w:val="single" w:sz="4" w:space="0" w:color="auto"/>
            </w:tcBorders>
            <w:vAlign w:val="center"/>
          </w:tcPr>
          <w:p w14:paraId="47168F9E" w14:textId="7E7C3BF9" w:rsidR="006A793B" w:rsidRPr="00542B23" w:rsidRDefault="006A793B" w:rsidP="00685526">
            <w:pPr>
              <w:tabs>
                <w:tab w:val="left" w:pos="567"/>
                <w:tab w:val="left" w:pos="709"/>
                <w:tab w:val="left" w:pos="9072"/>
              </w:tabs>
              <w:spacing w:before="40" w:after="40" w:line="240" w:lineRule="auto"/>
              <w:ind w:firstLine="0"/>
              <w:jc w:val="center"/>
              <w:rPr>
                <w:szCs w:val="28"/>
              </w:rPr>
            </w:pPr>
            <w:r w:rsidRPr="00542B23">
              <w:rPr>
                <w:szCs w:val="28"/>
              </w:rPr>
              <w:t>Vận chuyển vật liệu</w:t>
            </w:r>
          </w:p>
        </w:tc>
      </w:tr>
      <w:tr w:rsidR="00542B23" w:rsidRPr="00542B23" w14:paraId="14586F5B" w14:textId="77777777" w:rsidTr="00EA65B5">
        <w:trPr>
          <w:trHeight w:val="349"/>
          <w:jc w:val="center"/>
        </w:trPr>
        <w:tc>
          <w:tcPr>
            <w:tcW w:w="203" w:type="pct"/>
            <w:tcBorders>
              <w:top w:val="nil"/>
              <w:left w:val="single" w:sz="4" w:space="0" w:color="auto"/>
              <w:bottom w:val="single" w:sz="4" w:space="0" w:color="auto"/>
              <w:right w:val="single" w:sz="4" w:space="0" w:color="auto"/>
            </w:tcBorders>
            <w:vAlign w:val="center"/>
          </w:tcPr>
          <w:p w14:paraId="0D88BE02" w14:textId="77777777" w:rsidR="00EA65B5" w:rsidRPr="00542B23" w:rsidRDefault="00EA65B5" w:rsidP="00685526">
            <w:pPr>
              <w:tabs>
                <w:tab w:val="left" w:pos="567"/>
                <w:tab w:val="left" w:pos="709"/>
                <w:tab w:val="left" w:pos="9072"/>
              </w:tabs>
              <w:spacing w:before="40" w:after="40" w:line="240" w:lineRule="auto"/>
              <w:ind w:firstLine="0"/>
              <w:jc w:val="center"/>
              <w:rPr>
                <w:szCs w:val="28"/>
              </w:rPr>
            </w:pPr>
            <w:r w:rsidRPr="00542B23">
              <w:rPr>
                <w:szCs w:val="28"/>
              </w:rPr>
              <w:t>1</w:t>
            </w:r>
          </w:p>
        </w:tc>
        <w:tc>
          <w:tcPr>
            <w:tcW w:w="277" w:type="pct"/>
            <w:tcBorders>
              <w:top w:val="nil"/>
              <w:left w:val="single" w:sz="4" w:space="0" w:color="auto"/>
              <w:bottom w:val="single" w:sz="4" w:space="0" w:color="auto"/>
              <w:right w:val="single" w:sz="4" w:space="0" w:color="auto"/>
            </w:tcBorders>
            <w:shd w:val="clear" w:color="auto" w:fill="auto"/>
            <w:vAlign w:val="center"/>
          </w:tcPr>
          <w:p w14:paraId="51EDFF75"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Bụi</w:t>
            </w:r>
          </w:p>
        </w:tc>
        <w:tc>
          <w:tcPr>
            <w:tcW w:w="979" w:type="pct"/>
            <w:tcBorders>
              <w:top w:val="single" w:sz="4" w:space="0" w:color="auto"/>
              <w:left w:val="nil"/>
              <w:bottom w:val="single" w:sz="4" w:space="0" w:color="auto"/>
              <w:right w:val="single" w:sz="4" w:space="0" w:color="auto"/>
            </w:tcBorders>
            <w:vAlign w:val="center"/>
          </w:tcPr>
          <w:p w14:paraId="48B3C85E" w14:textId="48B1F06B" w:rsidR="00EA65B5" w:rsidRPr="00542B23" w:rsidRDefault="00EA65B5" w:rsidP="00685526">
            <w:pPr>
              <w:tabs>
                <w:tab w:val="left" w:pos="567"/>
                <w:tab w:val="left" w:pos="709"/>
                <w:tab w:val="left" w:pos="9072"/>
              </w:tabs>
              <w:spacing w:before="40" w:after="40" w:line="240" w:lineRule="auto"/>
              <w:ind w:firstLine="0"/>
              <w:jc w:val="center"/>
              <w:rPr>
                <w:szCs w:val="28"/>
                <w:lang w:val="en-US"/>
              </w:rPr>
            </w:pPr>
            <w:r w:rsidRPr="00542B23">
              <w:rPr>
                <w:szCs w:val="28"/>
                <w:lang w:val="en-US"/>
              </w:rPr>
              <w:t>4</w:t>
            </w:r>
          </w:p>
        </w:tc>
        <w:tc>
          <w:tcPr>
            <w:tcW w:w="1070" w:type="pct"/>
            <w:tcBorders>
              <w:top w:val="nil"/>
              <w:left w:val="single" w:sz="4" w:space="0" w:color="auto"/>
              <w:bottom w:val="single" w:sz="4" w:space="0" w:color="auto"/>
              <w:right w:val="single" w:sz="4" w:space="0" w:color="auto"/>
            </w:tcBorders>
            <w:vAlign w:val="center"/>
          </w:tcPr>
          <w:p w14:paraId="74D4556B" w14:textId="6A97A23E" w:rsidR="00EA65B5" w:rsidRPr="00542B23" w:rsidRDefault="00EA65B5" w:rsidP="00685526">
            <w:pPr>
              <w:tabs>
                <w:tab w:val="left" w:pos="9072"/>
              </w:tabs>
              <w:spacing w:before="40" w:after="40" w:line="240" w:lineRule="auto"/>
              <w:ind w:firstLine="0"/>
              <w:jc w:val="center"/>
              <w:rPr>
                <w:iCs/>
                <w:szCs w:val="28"/>
                <w:lang w:val="en-US"/>
              </w:rPr>
            </w:pPr>
            <w:r w:rsidRPr="00542B23">
              <w:rPr>
                <w:iCs/>
                <w:szCs w:val="28"/>
                <w:lang w:val="en-US"/>
              </w:rPr>
              <w:t>10</w:t>
            </w:r>
          </w:p>
        </w:tc>
        <w:tc>
          <w:tcPr>
            <w:tcW w:w="633" w:type="pct"/>
            <w:tcBorders>
              <w:top w:val="nil"/>
              <w:left w:val="single" w:sz="4" w:space="0" w:color="auto"/>
              <w:bottom w:val="single" w:sz="4" w:space="0" w:color="auto"/>
              <w:right w:val="single" w:sz="4" w:space="0" w:color="auto"/>
            </w:tcBorders>
            <w:shd w:val="clear" w:color="auto" w:fill="auto"/>
            <w:vAlign w:val="center"/>
          </w:tcPr>
          <w:p w14:paraId="10DDF0AC"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0,9</w:t>
            </w:r>
          </w:p>
        </w:tc>
        <w:tc>
          <w:tcPr>
            <w:tcW w:w="977" w:type="pct"/>
            <w:tcBorders>
              <w:top w:val="single" w:sz="4" w:space="0" w:color="auto"/>
              <w:left w:val="nil"/>
              <w:bottom w:val="single" w:sz="4" w:space="0" w:color="auto"/>
              <w:right w:val="single" w:sz="4" w:space="0" w:color="auto"/>
            </w:tcBorders>
            <w:vAlign w:val="center"/>
          </w:tcPr>
          <w:p w14:paraId="6B8CA1B4" w14:textId="71495A86" w:rsidR="00EA65B5" w:rsidRPr="00542B23" w:rsidRDefault="00EA65B5" w:rsidP="00685526">
            <w:pPr>
              <w:tabs>
                <w:tab w:val="left" w:pos="9072"/>
              </w:tabs>
              <w:spacing w:before="40" w:after="40" w:line="240" w:lineRule="auto"/>
              <w:ind w:firstLine="0"/>
              <w:jc w:val="center"/>
              <w:rPr>
                <w:szCs w:val="28"/>
              </w:rPr>
            </w:pPr>
            <w:r w:rsidRPr="00542B23">
              <w:rPr>
                <w:szCs w:val="28"/>
              </w:rPr>
              <w:t>0,03</w:t>
            </w:r>
          </w:p>
        </w:tc>
        <w:tc>
          <w:tcPr>
            <w:tcW w:w="861" w:type="pct"/>
            <w:tcBorders>
              <w:top w:val="nil"/>
              <w:left w:val="single" w:sz="4" w:space="0" w:color="auto"/>
              <w:bottom w:val="single" w:sz="4" w:space="0" w:color="auto"/>
              <w:right w:val="single" w:sz="4" w:space="0" w:color="auto"/>
            </w:tcBorders>
            <w:vAlign w:val="bottom"/>
          </w:tcPr>
          <w:p w14:paraId="7715A499" w14:textId="3AD6E17C" w:rsidR="00EA65B5" w:rsidRPr="00542B23" w:rsidRDefault="00EA65B5" w:rsidP="00685526">
            <w:pPr>
              <w:tabs>
                <w:tab w:val="left" w:pos="9072"/>
              </w:tabs>
              <w:spacing w:before="40" w:after="40" w:line="240" w:lineRule="auto"/>
              <w:ind w:firstLine="0"/>
              <w:jc w:val="center"/>
              <w:rPr>
                <w:szCs w:val="28"/>
              </w:rPr>
            </w:pPr>
            <w:r w:rsidRPr="00542B23">
              <w:rPr>
                <w:szCs w:val="28"/>
              </w:rPr>
              <w:t>0,009</w:t>
            </w:r>
          </w:p>
        </w:tc>
      </w:tr>
      <w:tr w:rsidR="00542B23" w:rsidRPr="00542B23" w14:paraId="72353F01" w14:textId="77777777" w:rsidTr="00EA65B5">
        <w:trPr>
          <w:trHeight w:val="349"/>
          <w:jc w:val="center"/>
        </w:trPr>
        <w:tc>
          <w:tcPr>
            <w:tcW w:w="203" w:type="pct"/>
            <w:tcBorders>
              <w:top w:val="nil"/>
              <w:left w:val="single" w:sz="4" w:space="0" w:color="auto"/>
              <w:bottom w:val="single" w:sz="4" w:space="0" w:color="auto"/>
              <w:right w:val="single" w:sz="4" w:space="0" w:color="auto"/>
            </w:tcBorders>
            <w:vAlign w:val="center"/>
          </w:tcPr>
          <w:p w14:paraId="1FB4AD95" w14:textId="77777777" w:rsidR="00EA65B5" w:rsidRPr="00542B23" w:rsidRDefault="00EA65B5" w:rsidP="00685526">
            <w:pPr>
              <w:tabs>
                <w:tab w:val="left" w:pos="567"/>
                <w:tab w:val="left" w:pos="709"/>
                <w:tab w:val="left" w:pos="9072"/>
              </w:tabs>
              <w:spacing w:before="40" w:after="40" w:line="240" w:lineRule="auto"/>
              <w:ind w:firstLine="0"/>
              <w:jc w:val="center"/>
              <w:rPr>
                <w:szCs w:val="28"/>
              </w:rPr>
            </w:pPr>
            <w:r w:rsidRPr="00542B23">
              <w:rPr>
                <w:szCs w:val="28"/>
              </w:rPr>
              <w:t>2</w:t>
            </w:r>
          </w:p>
        </w:tc>
        <w:tc>
          <w:tcPr>
            <w:tcW w:w="277" w:type="pct"/>
            <w:tcBorders>
              <w:top w:val="nil"/>
              <w:left w:val="single" w:sz="4" w:space="0" w:color="auto"/>
              <w:bottom w:val="single" w:sz="4" w:space="0" w:color="auto"/>
              <w:right w:val="single" w:sz="4" w:space="0" w:color="auto"/>
            </w:tcBorders>
            <w:shd w:val="clear" w:color="auto" w:fill="auto"/>
            <w:vAlign w:val="center"/>
          </w:tcPr>
          <w:p w14:paraId="7173F775"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SO</w:t>
            </w:r>
            <w:r w:rsidRPr="00542B23">
              <w:rPr>
                <w:iCs/>
                <w:szCs w:val="28"/>
                <w:vertAlign w:val="subscript"/>
              </w:rPr>
              <w:t>2</w:t>
            </w:r>
          </w:p>
        </w:tc>
        <w:tc>
          <w:tcPr>
            <w:tcW w:w="979" w:type="pct"/>
            <w:tcBorders>
              <w:top w:val="single" w:sz="4" w:space="0" w:color="auto"/>
              <w:left w:val="nil"/>
              <w:bottom w:val="single" w:sz="4" w:space="0" w:color="auto"/>
              <w:right w:val="single" w:sz="4" w:space="0" w:color="auto"/>
            </w:tcBorders>
            <w:vAlign w:val="center"/>
          </w:tcPr>
          <w:p w14:paraId="66992457" w14:textId="7E7A6C99"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4</w:t>
            </w:r>
          </w:p>
        </w:tc>
        <w:tc>
          <w:tcPr>
            <w:tcW w:w="1070" w:type="pct"/>
            <w:tcBorders>
              <w:top w:val="nil"/>
              <w:left w:val="single" w:sz="4" w:space="0" w:color="auto"/>
              <w:bottom w:val="single" w:sz="4" w:space="0" w:color="auto"/>
              <w:right w:val="single" w:sz="4" w:space="0" w:color="auto"/>
            </w:tcBorders>
            <w:vAlign w:val="center"/>
          </w:tcPr>
          <w:p w14:paraId="220F81A5" w14:textId="1D208B5C"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10</w:t>
            </w:r>
          </w:p>
        </w:tc>
        <w:tc>
          <w:tcPr>
            <w:tcW w:w="633" w:type="pct"/>
            <w:tcBorders>
              <w:top w:val="nil"/>
              <w:left w:val="single" w:sz="4" w:space="0" w:color="auto"/>
              <w:bottom w:val="single" w:sz="4" w:space="0" w:color="auto"/>
              <w:right w:val="single" w:sz="4" w:space="0" w:color="auto"/>
            </w:tcBorders>
            <w:shd w:val="clear" w:color="auto" w:fill="auto"/>
            <w:vAlign w:val="center"/>
          </w:tcPr>
          <w:p w14:paraId="47ED57FB"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4,15S</w:t>
            </w:r>
          </w:p>
        </w:tc>
        <w:tc>
          <w:tcPr>
            <w:tcW w:w="977" w:type="pct"/>
            <w:tcBorders>
              <w:top w:val="single" w:sz="4" w:space="0" w:color="auto"/>
              <w:left w:val="nil"/>
              <w:bottom w:val="single" w:sz="4" w:space="0" w:color="auto"/>
              <w:right w:val="single" w:sz="4" w:space="0" w:color="auto"/>
            </w:tcBorders>
            <w:vAlign w:val="center"/>
          </w:tcPr>
          <w:p w14:paraId="4F18FC8A" w14:textId="1D8E10C9" w:rsidR="00EA65B5" w:rsidRPr="00542B23" w:rsidRDefault="00EA65B5" w:rsidP="00685526">
            <w:pPr>
              <w:tabs>
                <w:tab w:val="left" w:pos="9072"/>
              </w:tabs>
              <w:spacing w:before="40" w:after="40" w:line="240" w:lineRule="auto"/>
              <w:ind w:firstLine="0"/>
              <w:jc w:val="center"/>
              <w:rPr>
                <w:szCs w:val="28"/>
              </w:rPr>
            </w:pPr>
            <w:r w:rsidRPr="00542B23">
              <w:rPr>
                <w:szCs w:val="28"/>
              </w:rPr>
              <w:t>0,007</w:t>
            </w:r>
          </w:p>
        </w:tc>
        <w:tc>
          <w:tcPr>
            <w:tcW w:w="861" w:type="pct"/>
            <w:tcBorders>
              <w:top w:val="nil"/>
              <w:left w:val="single" w:sz="4" w:space="0" w:color="auto"/>
              <w:bottom w:val="single" w:sz="4" w:space="0" w:color="auto"/>
              <w:right w:val="single" w:sz="4" w:space="0" w:color="auto"/>
            </w:tcBorders>
            <w:vAlign w:val="bottom"/>
          </w:tcPr>
          <w:p w14:paraId="7851B90E" w14:textId="522C7E64" w:rsidR="00EA65B5" w:rsidRPr="00542B23" w:rsidRDefault="00EA65B5" w:rsidP="00685526">
            <w:pPr>
              <w:tabs>
                <w:tab w:val="left" w:pos="9072"/>
              </w:tabs>
              <w:spacing w:before="40" w:after="40" w:line="240" w:lineRule="auto"/>
              <w:ind w:firstLine="0"/>
              <w:jc w:val="center"/>
              <w:rPr>
                <w:szCs w:val="28"/>
              </w:rPr>
            </w:pPr>
            <w:r w:rsidRPr="00542B23">
              <w:rPr>
                <w:szCs w:val="28"/>
              </w:rPr>
              <w:t>0,0021</w:t>
            </w:r>
          </w:p>
        </w:tc>
      </w:tr>
      <w:tr w:rsidR="00542B23" w:rsidRPr="00542B23" w14:paraId="149A00A2" w14:textId="77777777" w:rsidTr="00EA65B5">
        <w:trPr>
          <w:trHeight w:val="355"/>
          <w:jc w:val="center"/>
        </w:trPr>
        <w:tc>
          <w:tcPr>
            <w:tcW w:w="203" w:type="pct"/>
            <w:tcBorders>
              <w:top w:val="nil"/>
              <w:left w:val="single" w:sz="4" w:space="0" w:color="auto"/>
              <w:bottom w:val="single" w:sz="4" w:space="0" w:color="auto"/>
              <w:right w:val="single" w:sz="4" w:space="0" w:color="auto"/>
            </w:tcBorders>
            <w:vAlign w:val="center"/>
          </w:tcPr>
          <w:p w14:paraId="7FBEEFF0" w14:textId="77777777" w:rsidR="00EA65B5" w:rsidRPr="00542B23" w:rsidRDefault="00EA65B5" w:rsidP="00685526">
            <w:pPr>
              <w:tabs>
                <w:tab w:val="left" w:pos="567"/>
                <w:tab w:val="left" w:pos="709"/>
                <w:tab w:val="left" w:pos="9072"/>
              </w:tabs>
              <w:spacing w:before="40" w:after="40" w:line="240" w:lineRule="auto"/>
              <w:ind w:firstLine="0"/>
              <w:jc w:val="center"/>
              <w:rPr>
                <w:szCs w:val="28"/>
              </w:rPr>
            </w:pPr>
            <w:r w:rsidRPr="00542B23">
              <w:rPr>
                <w:szCs w:val="28"/>
              </w:rPr>
              <w:t>3</w:t>
            </w:r>
          </w:p>
        </w:tc>
        <w:tc>
          <w:tcPr>
            <w:tcW w:w="277" w:type="pct"/>
            <w:tcBorders>
              <w:top w:val="nil"/>
              <w:left w:val="single" w:sz="4" w:space="0" w:color="auto"/>
              <w:bottom w:val="single" w:sz="4" w:space="0" w:color="auto"/>
              <w:right w:val="single" w:sz="4" w:space="0" w:color="auto"/>
            </w:tcBorders>
            <w:shd w:val="clear" w:color="auto" w:fill="auto"/>
            <w:vAlign w:val="center"/>
          </w:tcPr>
          <w:p w14:paraId="5B07BDA7" w14:textId="77777777" w:rsidR="00EA65B5" w:rsidRPr="00542B23" w:rsidRDefault="00EA65B5" w:rsidP="00685526">
            <w:pPr>
              <w:tabs>
                <w:tab w:val="left" w:pos="9072"/>
              </w:tabs>
              <w:spacing w:before="40" w:after="40" w:line="240" w:lineRule="auto"/>
              <w:ind w:firstLine="0"/>
              <w:jc w:val="center"/>
              <w:rPr>
                <w:iCs/>
                <w:szCs w:val="28"/>
                <w:vertAlign w:val="subscript"/>
              </w:rPr>
            </w:pPr>
            <w:r w:rsidRPr="00542B23">
              <w:rPr>
                <w:iCs/>
                <w:szCs w:val="28"/>
              </w:rPr>
              <w:t>NO</w:t>
            </w:r>
            <w:r w:rsidRPr="00542B23">
              <w:rPr>
                <w:iCs/>
                <w:szCs w:val="28"/>
                <w:vertAlign w:val="subscript"/>
              </w:rPr>
              <w:t>2</w:t>
            </w:r>
          </w:p>
        </w:tc>
        <w:tc>
          <w:tcPr>
            <w:tcW w:w="979" w:type="pct"/>
            <w:tcBorders>
              <w:top w:val="single" w:sz="4" w:space="0" w:color="auto"/>
              <w:left w:val="nil"/>
              <w:bottom w:val="single" w:sz="4" w:space="0" w:color="auto"/>
              <w:right w:val="single" w:sz="4" w:space="0" w:color="auto"/>
            </w:tcBorders>
          </w:tcPr>
          <w:p w14:paraId="717776F9" w14:textId="16F0DE51"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4</w:t>
            </w:r>
          </w:p>
        </w:tc>
        <w:tc>
          <w:tcPr>
            <w:tcW w:w="1070" w:type="pct"/>
            <w:tcBorders>
              <w:top w:val="nil"/>
              <w:left w:val="single" w:sz="4" w:space="0" w:color="auto"/>
              <w:bottom w:val="single" w:sz="4" w:space="0" w:color="auto"/>
              <w:right w:val="single" w:sz="4" w:space="0" w:color="auto"/>
            </w:tcBorders>
            <w:vAlign w:val="center"/>
          </w:tcPr>
          <w:p w14:paraId="469F7467" w14:textId="53A7EE72"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10</w:t>
            </w:r>
          </w:p>
        </w:tc>
        <w:tc>
          <w:tcPr>
            <w:tcW w:w="633" w:type="pct"/>
            <w:tcBorders>
              <w:top w:val="nil"/>
              <w:left w:val="single" w:sz="4" w:space="0" w:color="auto"/>
              <w:bottom w:val="single" w:sz="4" w:space="0" w:color="auto"/>
              <w:right w:val="single" w:sz="4" w:space="0" w:color="auto"/>
            </w:tcBorders>
            <w:shd w:val="clear" w:color="auto" w:fill="auto"/>
            <w:vAlign w:val="center"/>
          </w:tcPr>
          <w:p w14:paraId="6E41629D"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14,4</w:t>
            </w:r>
          </w:p>
        </w:tc>
        <w:tc>
          <w:tcPr>
            <w:tcW w:w="977" w:type="pct"/>
            <w:tcBorders>
              <w:top w:val="single" w:sz="4" w:space="0" w:color="auto"/>
              <w:left w:val="nil"/>
              <w:bottom w:val="single" w:sz="4" w:space="0" w:color="auto"/>
              <w:right w:val="single" w:sz="4" w:space="0" w:color="auto"/>
            </w:tcBorders>
            <w:vAlign w:val="center"/>
          </w:tcPr>
          <w:p w14:paraId="6BE17118" w14:textId="5FAFA035" w:rsidR="00EA65B5" w:rsidRPr="00542B23" w:rsidRDefault="00EA65B5" w:rsidP="00685526">
            <w:pPr>
              <w:tabs>
                <w:tab w:val="left" w:pos="9072"/>
              </w:tabs>
              <w:spacing w:before="40" w:after="40" w:line="240" w:lineRule="auto"/>
              <w:ind w:firstLine="0"/>
              <w:jc w:val="center"/>
              <w:rPr>
                <w:szCs w:val="28"/>
              </w:rPr>
            </w:pPr>
            <w:r w:rsidRPr="00542B23">
              <w:rPr>
                <w:szCs w:val="28"/>
              </w:rPr>
              <w:t>0,51</w:t>
            </w:r>
          </w:p>
        </w:tc>
        <w:tc>
          <w:tcPr>
            <w:tcW w:w="861" w:type="pct"/>
            <w:tcBorders>
              <w:top w:val="nil"/>
              <w:left w:val="single" w:sz="4" w:space="0" w:color="auto"/>
              <w:bottom w:val="single" w:sz="4" w:space="0" w:color="auto"/>
              <w:right w:val="single" w:sz="4" w:space="0" w:color="auto"/>
            </w:tcBorders>
            <w:vAlign w:val="bottom"/>
          </w:tcPr>
          <w:p w14:paraId="2EC69DA1" w14:textId="77617E59" w:rsidR="00EA65B5" w:rsidRPr="00542B23" w:rsidRDefault="00EA65B5" w:rsidP="00685526">
            <w:pPr>
              <w:tabs>
                <w:tab w:val="left" w:pos="9072"/>
              </w:tabs>
              <w:spacing w:before="40" w:after="40" w:line="240" w:lineRule="auto"/>
              <w:ind w:firstLine="0"/>
              <w:jc w:val="center"/>
              <w:rPr>
                <w:szCs w:val="28"/>
              </w:rPr>
            </w:pPr>
            <w:r w:rsidRPr="00542B23">
              <w:rPr>
                <w:szCs w:val="28"/>
              </w:rPr>
              <w:t>0,143</w:t>
            </w:r>
          </w:p>
        </w:tc>
      </w:tr>
      <w:tr w:rsidR="00542B23" w:rsidRPr="00542B23" w14:paraId="4C90FA50" w14:textId="77777777" w:rsidTr="00EA65B5">
        <w:trPr>
          <w:trHeight w:val="394"/>
          <w:jc w:val="center"/>
        </w:trPr>
        <w:tc>
          <w:tcPr>
            <w:tcW w:w="203" w:type="pct"/>
            <w:tcBorders>
              <w:top w:val="nil"/>
              <w:left w:val="single" w:sz="4" w:space="0" w:color="auto"/>
              <w:bottom w:val="single" w:sz="4" w:space="0" w:color="auto"/>
              <w:right w:val="single" w:sz="4" w:space="0" w:color="auto"/>
            </w:tcBorders>
            <w:vAlign w:val="center"/>
          </w:tcPr>
          <w:p w14:paraId="731703D7" w14:textId="77777777" w:rsidR="00EA65B5" w:rsidRPr="00542B23" w:rsidRDefault="00EA65B5" w:rsidP="00685526">
            <w:pPr>
              <w:tabs>
                <w:tab w:val="left" w:pos="567"/>
                <w:tab w:val="left" w:pos="709"/>
                <w:tab w:val="left" w:pos="9072"/>
              </w:tabs>
              <w:spacing w:before="40" w:after="40" w:line="240" w:lineRule="auto"/>
              <w:ind w:firstLine="0"/>
              <w:jc w:val="center"/>
              <w:rPr>
                <w:szCs w:val="28"/>
              </w:rPr>
            </w:pPr>
            <w:r w:rsidRPr="00542B23">
              <w:rPr>
                <w:szCs w:val="28"/>
              </w:rPr>
              <w:t>4</w:t>
            </w:r>
          </w:p>
        </w:tc>
        <w:tc>
          <w:tcPr>
            <w:tcW w:w="277" w:type="pct"/>
            <w:tcBorders>
              <w:top w:val="nil"/>
              <w:left w:val="single" w:sz="4" w:space="0" w:color="auto"/>
              <w:bottom w:val="single" w:sz="4" w:space="0" w:color="auto"/>
              <w:right w:val="single" w:sz="4" w:space="0" w:color="auto"/>
            </w:tcBorders>
            <w:shd w:val="clear" w:color="auto" w:fill="auto"/>
            <w:vAlign w:val="center"/>
          </w:tcPr>
          <w:p w14:paraId="54FB49C3"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CO</w:t>
            </w:r>
          </w:p>
        </w:tc>
        <w:tc>
          <w:tcPr>
            <w:tcW w:w="979" w:type="pct"/>
            <w:tcBorders>
              <w:top w:val="single" w:sz="4" w:space="0" w:color="auto"/>
              <w:left w:val="nil"/>
              <w:bottom w:val="single" w:sz="4" w:space="0" w:color="auto"/>
              <w:right w:val="single" w:sz="4" w:space="0" w:color="auto"/>
            </w:tcBorders>
          </w:tcPr>
          <w:p w14:paraId="615FBB07" w14:textId="175E7798"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4</w:t>
            </w:r>
          </w:p>
        </w:tc>
        <w:tc>
          <w:tcPr>
            <w:tcW w:w="1070" w:type="pct"/>
            <w:tcBorders>
              <w:top w:val="nil"/>
              <w:left w:val="single" w:sz="4" w:space="0" w:color="auto"/>
              <w:bottom w:val="single" w:sz="4" w:space="0" w:color="auto"/>
              <w:right w:val="single" w:sz="4" w:space="0" w:color="auto"/>
            </w:tcBorders>
            <w:vAlign w:val="center"/>
          </w:tcPr>
          <w:p w14:paraId="73861853" w14:textId="41133C15"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10</w:t>
            </w:r>
          </w:p>
        </w:tc>
        <w:tc>
          <w:tcPr>
            <w:tcW w:w="633" w:type="pct"/>
            <w:tcBorders>
              <w:top w:val="nil"/>
              <w:left w:val="single" w:sz="4" w:space="0" w:color="auto"/>
              <w:bottom w:val="single" w:sz="4" w:space="0" w:color="auto"/>
              <w:right w:val="single" w:sz="4" w:space="0" w:color="auto"/>
            </w:tcBorders>
            <w:shd w:val="clear" w:color="auto" w:fill="auto"/>
            <w:vAlign w:val="center"/>
          </w:tcPr>
          <w:p w14:paraId="7A6023EE" w14:textId="77777777" w:rsidR="00EA65B5" w:rsidRPr="00542B23" w:rsidRDefault="00EA65B5" w:rsidP="00685526">
            <w:pPr>
              <w:tabs>
                <w:tab w:val="left" w:pos="9072"/>
              </w:tabs>
              <w:spacing w:before="40" w:after="40" w:line="240" w:lineRule="auto"/>
              <w:ind w:firstLine="0"/>
              <w:jc w:val="center"/>
              <w:rPr>
                <w:iCs/>
                <w:szCs w:val="28"/>
              </w:rPr>
            </w:pPr>
            <w:r w:rsidRPr="00542B23">
              <w:rPr>
                <w:iCs/>
                <w:szCs w:val="28"/>
              </w:rPr>
              <w:t>2,9</w:t>
            </w:r>
          </w:p>
        </w:tc>
        <w:tc>
          <w:tcPr>
            <w:tcW w:w="977" w:type="pct"/>
            <w:tcBorders>
              <w:top w:val="single" w:sz="4" w:space="0" w:color="auto"/>
              <w:left w:val="nil"/>
              <w:bottom w:val="single" w:sz="4" w:space="0" w:color="auto"/>
              <w:right w:val="single" w:sz="4" w:space="0" w:color="auto"/>
            </w:tcBorders>
            <w:vAlign w:val="center"/>
          </w:tcPr>
          <w:p w14:paraId="1E02814A" w14:textId="328280DB" w:rsidR="00EA65B5" w:rsidRPr="00542B23" w:rsidRDefault="00EA65B5" w:rsidP="00685526">
            <w:pPr>
              <w:tabs>
                <w:tab w:val="left" w:pos="9072"/>
              </w:tabs>
              <w:spacing w:before="40" w:after="40" w:line="240" w:lineRule="auto"/>
              <w:ind w:firstLine="0"/>
              <w:jc w:val="center"/>
              <w:rPr>
                <w:szCs w:val="28"/>
              </w:rPr>
            </w:pPr>
            <w:r w:rsidRPr="00542B23">
              <w:rPr>
                <w:szCs w:val="28"/>
              </w:rPr>
              <w:t>0,10</w:t>
            </w:r>
          </w:p>
        </w:tc>
        <w:tc>
          <w:tcPr>
            <w:tcW w:w="861" w:type="pct"/>
            <w:tcBorders>
              <w:top w:val="nil"/>
              <w:left w:val="single" w:sz="4" w:space="0" w:color="auto"/>
              <w:bottom w:val="single" w:sz="4" w:space="0" w:color="auto"/>
              <w:right w:val="single" w:sz="4" w:space="0" w:color="auto"/>
            </w:tcBorders>
            <w:vAlign w:val="bottom"/>
          </w:tcPr>
          <w:p w14:paraId="64207763" w14:textId="138CEB01" w:rsidR="00EA65B5" w:rsidRPr="00542B23" w:rsidRDefault="00EA65B5" w:rsidP="00685526">
            <w:pPr>
              <w:tabs>
                <w:tab w:val="left" w:pos="9072"/>
              </w:tabs>
              <w:spacing w:before="40" w:after="40" w:line="240" w:lineRule="auto"/>
              <w:ind w:firstLine="0"/>
              <w:jc w:val="center"/>
              <w:rPr>
                <w:szCs w:val="28"/>
              </w:rPr>
            </w:pPr>
            <w:r w:rsidRPr="00542B23">
              <w:rPr>
                <w:szCs w:val="28"/>
              </w:rPr>
              <w:t>0,029</w:t>
            </w:r>
          </w:p>
        </w:tc>
      </w:tr>
      <w:tr w:rsidR="00542B23" w:rsidRPr="00542B23" w14:paraId="27C46BA6" w14:textId="77777777" w:rsidTr="00EA65B5">
        <w:trPr>
          <w:trHeight w:val="349"/>
          <w:jc w:val="center"/>
        </w:trPr>
        <w:tc>
          <w:tcPr>
            <w:tcW w:w="203" w:type="pct"/>
            <w:tcBorders>
              <w:top w:val="nil"/>
              <w:left w:val="single" w:sz="4" w:space="0" w:color="auto"/>
              <w:bottom w:val="single" w:sz="4" w:space="0" w:color="auto"/>
              <w:right w:val="single" w:sz="4" w:space="0" w:color="auto"/>
            </w:tcBorders>
            <w:vAlign w:val="center"/>
          </w:tcPr>
          <w:p w14:paraId="70DFB7BC" w14:textId="77777777" w:rsidR="00EA65B5" w:rsidRPr="00542B23" w:rsidRDefault="00EA65B5" w:rsidP="00685526">
            <w:pPr>
              <w:tabs>
                <w:tab w:val="left" w:pos="567"/>
                <w:tab w:val="left" w:pos="709"/>
                <w:tab w:val="left" w:pos="9072"/>
              </w:tabs>
              <w:spacing w:before="40" w:after="40" w:line="240" w:lineRule="auto"/>
              <w:ind w:firstLine="0"/>
              <w:jc w:val="center"/>
              <w:rPr>
                <w:szCs w:val="28"/>
              </w:rPr>
            </w:pPr>
            <w:r w:rsidRPr="00542B23">
              <w:rPr>
                <w:szCs w:val="28"/>
              </w:rPr>
              <w:t>5</w:t>
            </w:r>
          </w:p>
        </w:tc>
        <w:tc>
          <w:tcPr>
            <w:tcW w:w="277" w:type="pct"/>
            <w:tcBorders>
              <w:top w:val="nil"/>
              <w:left w:val="single" w:sz="4" w:space="0" w:color="auto"/>
              <w:bottom w:val="single" w:sz="4" w:space="0" w:color="auto"/>
              <w:right w:val="single" w:sz="4" w:space="0" w:color="auto"/>
            </w:tcBorders>
            <w:shd w:val="clear" w:color="auto" w:fill="auto"/>
            <w:vAlign w:val="center"/>
          </w:tcPr>
          <w:p w14:paraId="51989DFC" w14:textId="77777777" w:rsidR="00EA65B5" w:rsidRPr="00542B23" w:rsidRDefault="00EA65B5" w:rsidP="00685526">
            <w:pPr>
              <w:tabs>
                <w:tab w:val="left" w:pos="9072"/>
              </w:tabs>
              <w:spacing w:before="40" w:after="40" w:line="240" w:lineRule="auto"/>
              <w:ind w:firstLine="0"/>
              <w:jc w:val="center"/>
              <w:rPr>
                <w:szCs w:val="28"/>
              </w:rPr>
            </w:pPr>
            <w:r w:rsidRPr="00542B23">
              <w:rPr>
                <w:szCs w:val="28"/>
              </w:rPr>
              <w:t>VOC</w:t>
            </w:r>
          </w:p>
        </w:tc>
        <w:tc>
          <w:tcPr>
            <w:tcW w:w="979" w:type="pct"/>
            <w:tcBorders>
              <w:top w:val="single" w:sz="4" w:space="0" w:color="auto"/>
              <w:left w:val="nil"/>
              <w:bottom w:val="single" w:sz="4" w:space="0" w:color="auto"/>
              <w:right w:val="single" w:sz="4" w:space="0" w:color="auto"/>
            </w:tcBorders>
          </w:tcPr>
          <w:p w14:paraId="1CA8B75A" w14:textId="40A6E94C"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4</w:t>
            </w:r>
          </w:p>
        </w:tc>
        <w:tc>
          <w:tcPr>
            <w:tcW w:w="1070" w:type="pct"/>
            <w:tcBorders>
              <w:top w:val="nil"/>
              <w:left w:val="single" w:sz="4" w:space="0" w:color="auto"/>
              <w:bottom w:val="single" w:sz="4" w:space="0" w:color="auto"/>
              <w:right w:val="single" w:sz="4" w:space="0" w:color="auto"/>
            </w:tcBorders>
            <w:vAlign w:val="center"/>
          </w:tcPr>
          <w:p w14:paraId="22081022" w14:textId="033D163C" w:rsidR="00EA65B5" w:rsidRPr="00542B23" w:rsidRDefault="00EA65B5" w:rsidP="00685526">
            <w:pPr>
              <w:tabs>
                <w:tab w:val="left" w:pos="9072"/>
              </w:tabs>
              <w:spacing w:before="40" w:after="40" w:line="240" w:lineRule="auto"/>
              <w:ind w:firstLine="0"/>
              <w:jc w:val="center"/>
              <w:rPr>
                <w:szCs w:val="28"/>
                <w:lang w:val="en-US"/>
              </w:rPr>
            </w:pPr>
            <w:r w:rsidRPr="00542B23">
              <w:rPr>
                <w:szCs w:val="28"/>
                <w:lang w:val="en-US"/>
              </w:rPr>
              <w:t>10</w:t>
            </w:r>
          </w:p>
        </w:tc>
        <w:tc>
          <w:tcPr>
            <w:tcW w:w="633" w:type="pct"/>
            <w:tcBorders>
              <w:top w:val="nil"/>
              <w:left w:val="single" w:sz="4" w:space="0" w:color="auto"/>
              <w:bottom w:val="single" w:sz="4" w:space="0" w:color="auto"/>
              <w:right w:val="single" w:sz="4" w:space="0" w:color="auto"/>
            </w:tcBorders>
            <w:shd w:val="clear" w:color="auto" w:fill="auto"/>
            <w:vAlign w:val="center"/>
          </w:tcPr>
          <w:p w14:paraId="2A5FA1D3" w14:textId="77777777" w:rsidR="00EA65B5" w:rsidRPr="00542B23" w:rsidRDefault="00EA65B5" w:rsidP="00685526">
            <w:pPr>
              <w:tabs>
                <w:tab w:val="left" w:pos="567"/>
                <w:tab w:val="left" w:pos="709"/>
                <w:tab w:val="left" w:pos="9072"/>
              </w:tabs>
              <w:spacing w:before="40" w:after="40" w:line="240" w:lineRule="auto"/>
              <w:ind w:firstLine="0"/>
              <w:jc w:val="center"/>
              <w:rPr>
                <w:szCs w:val="28"/>
              </w:rPr>
            </w:pPr>
            <w:r w:rsidRPr="00542B23">
              <w:rPr>
                <w:szCs w:val="28"/>
              </w:rPr>
              <w:t>0,8</w:t>
            </w:r>
          </w:p>
        </w:tc>
        <w:tc>
          <w:tcPr>
            <w:tcW w:w="977" w:type="pct"/>
            <w:tcBorders>
              <w:top w:val="single" w:sz="4" w:space="0" w:color="auto"/>
              <w:left w:val="nil"/>
              <w:bottom w:val="single" w:sz="4" w:space="0" w:color="auto"/>
              <w:right w:val="single" w:sz="4" w:space="0" w:color="auto"/>
            </w:tcBorders>
            <w:vAlign w:val="center"/>
          </w:tcPr>
          <w:p w14:paraId="435DF6F6" w14:textId="42764074" w:rsidR="00EA65B5" w:rsidRPr="00542B23" w:rsidRDefault="00EA65B5" w:rsidP="00685526">
            <w:pPr>
              <w:tabs>
                <w:tab w:val="left" w:pos="9072"/>
              </w:tabs>
              <w:spacing w:before="40" w:after="40" w:line="240" w:lineRule="auto"/>
              <w:ind w:firstLine="0"/>
              <w:jc w:val="center"/>
              <w:rPr>
                <w:szCs w:val="28"/>
              </w:rPr>
            </w:pPr>
            <w:r w:rsidRPr="00542B23">
              <w:rPr>
                <w:szCs w:val="28"/>
              </w:rPr>
              <w:t>0,03</w:t>
            </w:r>
          </w:p>
        </w:tc>
        <w:tc>
          <w:tcPr>
            <w:tcW w:w="861" w:type="pct"/>
            <w:tcBorders>
              <w:top w:val="nil"/>
              <w:left w:val="single" w:sz="4" w:space="0" w:color="auto"/>
              <w:bottom w:val="single" w:sz="4" w:space="0" w:color="auto"/>
              <w:right w:val="single" w:sz="4" w:space="0" w:color="auto"/>
            </w:tcBorders>
            <w:vAlign w:val="bottom"/>
          </w:tcPr>
          <w:p w14:paraId="59658C4E" w14:textId="12B2396E" w:rsidR="00EA65B5" w:rsidRPr="00542B23" w:rsidRDefault="00EA65B5" w:rsidP="00685526">
            <w:pPr>
              <w:tabs>
                <w:tab w:val="left" w:pos="9072"/>
              </w:tabs>
              <w:spacing w:before="40" w:after="40" w:line="240" w:lineRule="auto"/>
              <w:ind w:firstLine="0"/>
              <w:jc w:val="center"/>
              <w:rPr>
                <w:szCs w:val="28"/>
              </w:rPr>
            </w:pPr>
            <w:r w:rsidRPr="00542B23">
              <w:rPr>
                <w:szCs w:val="28"/>
              </w:rPr>
              <w:t>0,008</w:t>
            </w:r>
          </w:p>
        </w:tc>
      </w:tr>
    </w:tbl>
    <w:bookmarkEnd w:id="630"/>
    <w:p w14:paraId="18DB1E6A" w14:textId="77777777" w:rsidR="0025032F" w:rsidRPr="00542B23" w:rsidRDefault="00FA7C6C" w:rsidP="00EA65B5">
      <w:pPr>
        <w:tabs>
          <w:tab w:val="left" w:pos="9072"/>
        </w:tabs>
        <w:spacing w:before="120" w:after="120" w:line="240" w:lineRule="auto"/>
        <w:ind w:firstLine="720"/>
        <w:rPr>
          <w:b/>
          <w:bCs/>
          <w:i/>
          <w:iCs/>
          <w:szCs w:val="28"/>
          <w:lang w:val="en-US"/>
        </w:rPr>
      </w:pPr>
      <w:r w:rsidRPr="00542B23">
        <w:rPr>
          <w:i/>
          <w:szCs w:val="28"/>
          <w:u w:val="single"/>
          <w:lang w:bidi="en-US"/>
        </w:rPr>
        <w:t>Ghi chú:</w:t>
      </w:r>
      <w:r w:rsidRPr="00542B23">
        <w:rPr>
          <w:szCs w:val="28"/>
          <w:lang w:bidi="en-US"/>
        </w:rPr>
        <w:t xml:space="preserve"> </w:t>
      </w:r>
      <w:r w:rsidRPr="00542B23">
        <w:rPr>
          <w:iCs/>
          <w:szCs w:val="28"/>
        </w:rPr>
        <w:t>S là hàm lượng lưu huỳnh trong dầu DO (S = 0,05%).</w:t>
      </w:r>
    </w:p>
    <w:p w14:paraId="14C53E60" w14:textId="40625EC9" w:rsidR="00FA7C6C" w:rsidRPr="00542B23" w:rsidRDefault="00EA65B5" w:rsidP="00EA65B5">
      <w:pPr>
        <w:tabs>
          <w:tab w:val="left" w:pos="9072"/>
        </w:tabs>
        <w:spacing w:before="120" w:after="120" w:line="240" w:lineRule="auto"/>
        <w:ind w:firstLine="720"/>
        <w:rPr>
          <w:bCs/>
          <w:iCs/>
          <w:szCs w:val="28"/>
        </w:rPr>
      </w:pPr>
      <w:r w:rsidRPr="00542B23">
        <w:rPr>
          <w:b/>
          <w:bCs/>
          <w:i/>
          <w:iCs/>
          <w:szCs w:val="28"/>
        </w:rPr>
        <w:t xml:space="preserve"> </w:t>
      </w:r>
      <w:r w:rsidR="00FA7C6C" w:rsidRPr="00542B23">
        <w:rPr>
          <w:b/>
          <w:bCs/>
          <w:i/>
          <w:iCs/>
          <w:szCs w:val="28"/>
        </w:rPr>
        <w:t>*</w:t>
      </w:r>
      <w:r w:rsidR="00FA7C6C" w:rsidRPr="00542B23">
        <w:rPr>
          <w:bCs/>
          <w:i/>
          <w:iCs/>
          <w:szCs w:val="28"/>
        </w:rPr>
        <w:t>Đánh giá đối tượng chịu tác động:</w:t>
      </w:r>
      <w:r w:rsidR="00FA7C6C" w:rsidRPr="00542B23">
        <w:rPr>
          <w:bCs/>
          <w:iCs/>
          <w:szCs w:val="28"/>
        </w:rPr>
        <w:t xml:space="preserve"> Bụi và khí thải phát sinh từ hoạt động vận chuyển</w:t>
      </w:r>
      <w:r w:rsidR="009B1989" w:rsidRPr="00542B23">
        <w:rPr>
          <w:bCs/>
          <w:iCs/>
          <w:szCs w:val="28"/>
        </w:rPr>
        <w:t xml:space="preserve"> </w:t>
      </w:r>
      <w:r w:rsidR="00FA7C6C" w:rsidRPr="00542B23">
        <w:rPr>
          <w:bCs/>
          <w:iCs/>
          <w:szCs w:val="28"/>
        </w:rPr>
        <w:t xml:space="preserve">vật liệu xây dựng, </w:t>
      </w:r>
      <w:r w:rsidR="009E5E4B" w:rsidRPr="00542B23">
        <w:rPr>
          <w:bCs/>
          <w:iCs/>
          <w:szCs w:val="28"/>
        </w:rPr>
        <w:t xml:space="preserve">dọn dẹp mặt bằng </w:t>
      </w:r>
      <w:r w:rsidR="00FA7C6C" w:rsidRPr="00542B23">
        <w:rPr>
          <w:bCs/>
          <w:iCs/>
          <w:szCs w:val="28"/>
        </w:rPr>
        <w:t xml:space="preserve">có tác động trực tiếp đến công nhân thi công xây dựng dự án, đời sống của người dân xung quanh, người tham gia giao thông đặc biệt là người dân khu dân cư </w:t>
      </w:r>
      <w:r w:rsidR="0092219D" w:rsidRPr="00542B23">
        <w:rPr>
          <w:bCs/>
          <w:iCs/>
          <w:szCs w:val="28"/>
        </w:rPr>
        <w:t>xung quanh</w:t>
      </w:r>
      <w:r w:rsidR="00FA7C6C" w:rsidRPr="00542B23">
        <w:rPr>
          <w:bCs/>
          <w:iCs/>
          <w:szCs w:val="28"/>
        </w:rPr>
        <w:t xml:space="preserve"> vận chuyển nguyên vật liệu xây dựng vào dự án. Tuy nhiên, bụi và khí thải sẽ không phát sinh tập trung mà rải rác trên suốt chiều dài quãng đường vận chuyển.</w:t>
      </w:r>
    </w:p>
    <w:p w14:paraId="0A462698" w14:textId="77777777" w:rsidR="003402D3" w:rsidRPr="00542B23" w:rsidRDefault="003402D3" w:rsidP="003402D3">
      <w:pPr>
        <w:tabs>
          <w:tab w:val="left" w:pos="720"/>
          <w:tab w:val="left" w:pos="9072"/>
        </w:tabs>
        <w:spacing w:before="120" w:after="120" w:line="240" w:lineRule="auto"/>
        <w:rPr>
          <w:bCs/>
          <w:iCs/>
          <w:szCs w:val="28"/>
        </w:rPr>
      </w:pPr>
      <w:r w:rsidRPr="00542B23">
        <w:rPr>
          <w:bCs/>
          <w:iCs/>
          <w:szCs w:val="28"/>
        </w:rPr>
        <w:t>Hoạt động san nền đã được thực hiện từ năm 2021 đo đó giảm thiểu được bụi và khí thải phát sinh từ hoạt động này.</w:t>
      </w:r>
    </w:p>
    <w:p w14:paraId="6DF6ACD5" w14:textId="578451E2" w:rsidR="00FA7C6C" w:rsidRPr="00542B23" w:rsidRDefault="00FA7C6C" w:rsidP="003402D3">
      <w:pPr>
        <w:tabs>
          <w:tab w:val="left" w:pos="720"/>
          <w:tab w:val="left" w:pos="9072"/>
        </w:tabs>
        <w:spacing w:before="120" w:after="120" w:line="240" w:lineRule="auto"/>
        <w:rPr>
          <w:bCs/>
          <w:iCs/>
          <w:szCs w:val="28"/>
        </w:rPr>
      </w:pPr>
      <w:r w:rsidRPr="00542B23">
        <w:rPr>
          <w:bCs/>
          <w:iCs/>
          <w:szCs w:val="28"/>
        </w:rPr>
        <w:t>Thực tế, các phương tiện vận chuyển không tập trung một chỗ mà hoạt động rải rác tại các khu vực. Chất ô nhiễm được phát tán theo luồng không khí và theo chiều gió được pha loãng nên tác động do bụi, khí thải từ các phương tiện vận chuyển là không đáng kể trên đoạn đường vận chuyển và trong khu vực dự án. Bên cạnh đó, chủ đầu tư và nhà thầu thi công sẽ có những biện pháp giảm thiểu bụi và khí thải phát sinh để không gây ảnh hưởng đến môi trường không khí xung quanh.</w:t>
      </w:r>
    </w:p>
    <w:p w14:paraId="2B515DEB" w14:textId="235142E9" w:rsidR="00FA7C6C" w:rsidRPr="00542B23" w:rsidRDefault="00FA7C6C" w:rsidP="00685526">
      <w:pPr>
        <w:tabs>
          <w:tab w:val="left" w:pos="720"/>
          <w:tab w:val="left" w:pos="9072"/>
        </w:tabs>
        <w:spacing w:before="120" w:after="120" w:line="240" w:lineRule="auto"/>
        <w:ind w:firstLine="0"/>
        <w:rPr>
          <w:b/>
          <w:bCs/>
          <w:i/>
          <w:iCs/>
          <w:szCs w:val="28"/>
          <w:u w:val="single"/>
        </w:rPr>
      </w:pPr>
      <w:r w:rsidRPr="00542B23">
        <w:rPr>
          <w:b/>
          <w:bCs/>
          <w:i/>
          <w:iCs/>
          <w:szCs w:val="28"/>
          <w:u w:val="single"/>
        </w:rPr>
        <w:t xml:space="preserve"> Khí thải từ các công đoạn hàn</w:t>
      </w:r>
    </w:p>
    <w:p w14:paraId="6B8CC1A2" w14:textId="1D3C11A0" w:rsidR="00FA7C6C" w:rsidRPr="00542B23" w:rsidRDefault="00FA7C6C" w:rsidP="00685526">
      <w:pPr>
        <w:tabs>
          <w:tab w:val="left" w:pos="720"/>
          <w:tab w:val="left" w:pos="9072"/>
        </w:tabs>
        <w:spacing w:before="120" w:after="120" w:line="240" w:lineRule="auto"/>
        <w:ind w:firstLine="720"/>
        <w:rPr>
          <w:bCs/>
          <w:iCs/>
          <w:szCs w:val="28"/>
        </w:rPr>
      </w:pPr>
      <w:r w:rsidRPr="00542B23">
        <w:rPr>
          <w:bCs/>
          <w:iCs/>
          <w:szCs w:val="28"/>
        </w:rPr>
        <w:t>Trong quá trình thi công xây dựng dự án diễn ra quá trình hàn các kết cấu thép, các loại hoá chất chứa trong que hàn bị cháy và phát sinh khói có chứa các chất độc hại, có khả năng gây ô nhiễm môi trường và ảnh hưởng đến sức khoẻ công nhân lao động. Nồng độ các chất ô nhiễm khí thải từ công đoạn hàn được thể hiện trong bảng sau:</w:t>
      </w:r>
    </w:p>
    <w:p w14:paraId="247CE46B" w14:textId="6653A6AC" w:rsidR="003847B0" w:rsidRPr="00542B23" w:rsidRDefault="003847B0" w:rsidP="00685526">
      <w:pPr>
        <w:tabs>
          <w:tab w:val="left" w:pos="720"/>
          <w:tab w:val="left" w:pos="9072"/>
        </w:tabs>
        <w:spacing w:before="120" w:after="120" w:line="240" w:lineRule="auto"/>
        <w:ind w:firstLine="720"/>
        <w:rPr>
          <w:bCs/>
          <w:iCs/>
          <w:szCs w:val="28"/>
        </w:rPr>
      </w:pPr>
    </w:p>
    <w:p w14:paraId="322E1177" w14:textId="107BAA52" w:rsidR="003847B0" w:rsidRPr="00542B23" w:rsidRDefault="003847B0" w:rsidP="00685526">
      <w:pPr>
        <w:tabs>
          <w:tab w:val="left" w:pos="720"/>
          <w:tab w:val="left" w:pos="9072"/>
        </w:tabs>
        <w:spacing w:before="120" w:after="120" w:line="240" w:lineRule="auto"/>
        <w:ind w:firstLine="720"/>
        <w:rPr>
          <w:bCs/>
          <w:iCs/>
          <w:szCs w:val="28"/>
        </w:rPr>
      </w:pPr>
    </w:p>
    <w:p w14:paraId="7341D584" w14:textId="77777777" w:rsidR="003847B0" w:rsidRPr="00542B23" w:rsidRDefault="003847B0" w:rsidP="00685526">
      <w:pPr>
        <w:tabs>
          <w:tab w:val="left" w:pos="720"/>
          <w:tab w:val="left" w:pos="9072"/>
        </w:tabs>
        <w:spacing w:before="120" w:after="120" w:line="240" w:lineRule="auto"/>
        <w:ind w:firstLine="720"/>
        <w:rPr>
          <w:bCs/>
          <w:iCs/>
          <w:szCs w:val="28"/>
        </w:rPr>
      </w:pPr>
    </w:p>
    <w:p w14:paraId="11ED45B6" w14:textId="5F8683E3" w:rsidR="00FA7C6C" w:rsidRPr="00542B23" w:rsidRDefault="00145564" w:rsidP="00724D11">
      <w:pPr>
        <w:pStyle w:val="Caption"/>
        <w:spacing w:before="120" w:after="120" w:line="288" w:lineRule="auto"/>
        <w:rPr>
          <w:rFonts w:cs="Times New Roman"/>
          <w:bCs/>
          <w:iCs/>
          <w:color w:val="auto"/>
          <w:sz w:val="28"/>
          <w:szCs w:val="28"/>
          <w:lang w:val="vi-VN"/>
        </w:rPr>
      </w:pPr>
      <w:bookmarkStart w:id="631" w:name="_Toc164862853"/>
      <w:bookmarkStart w:id="632" w:name="_Toc166598357"/>
      <w:bookmarkStart w:id="633" w:name="_Toc179977218"/>
      <w:bookmarkStart w:id="634" w:name="_Toc185336568"/>
      <w:r w:rsidRPr="00542B23">
        <w:rPr>
          <w:rFonts w:cs="Times New Roman"/>
          <w:color w:val="auto"/>
          <w:sz w:val="28"/>
          <w:szCs w:val="28"/>
          <w:lang w:val="vi-VN"/>
        </w:rPr>
        <w:lastRenderedPageBreak/>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7</w:t>
      </w:r>
      <w:r w:rsidRPr="00542B23">
        <w:rPr>
          <w:rFonts w:cs="Times New Roman"/>
          <w:color w:val="auto"/>
          <w:sz w:val="28"/>
          <w:szCs w:val="28"/>
        </w:rPr>
        <w:fldChar w:fldCharType="end"/>
      </w:r>
      <w:r w:rsidR="00FA7C6C" w:rsidRPr="00542B23">
        <w:rPr>
          <w:rFonts w:cs="Times New Roman"/>
          <w:color w:val="auto"/>
          <w:sz w:val="28"/>
          <w:szCs w:val="28"/>
          <w:lang w:val="vi-VN"/>
        </w:rPr>
        <w:t xml:space="preserve">: </w:t>
      </w:r>
      <w:r w:rsidR="00FA7C6C" w:rsidRPr="00542B23">
        <w:rPr>
          <w:rFonts w:cs="Times New Roman"/>
          <w:iCs/>
          <w:color w:val="auto"/>
          <w:sz w:val="28"/>
          <w:szCs w:val="28"/>
          <w:lang w:val="vi-VN"/>
        </w:rPr>
        <w:t>Hệ số các chất ô nhiễm trong quá trình hàn kim loại</w:t>
      </w:r>
      <w:bookmarkEnd w:id="631"/>
      <w:bookmarkEnd w:id="632"/>
      <w:bookmarkEnd w:id="633"/>
      <w:bookmarkEnd w:id="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636"/>
        <w:gridCol w:w="706"/>
        <w:gridCol w:w="652"/>
        <w:gridCol w:w="846"/>
        <w:gridCol w:w="846"/>
        <w:gridCol w:w="654"/>
        <w:gridCol w:w="790"/>
        <w:gridCol w:w="790"/>
        <w:gridCol w:w="657"/>
      </w:tblGrid>
      <w:tr w:rsidR="00542B23" w:rsidRPr="00542B23" w14:paraId="29488817" w14:textId="77777777" w:rsidTr="001A7717">
        <w:trPr>
          <w:trHeight w:val="397"/>
          <w:jc w:val="center"/>
        </w:trPr>
        <w:tc>
          <w:tcPr>
            <w:tcW w:w="1383" w:type="pct"/>
            <w:vMerge w:val="restart"/>
            <w:vAlign w:val="center"/>
          </w:tcPr>
          <w:p w14:paraId="56981349"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Chất gây ô nhiễm</w:t>
            </w:r>
          </w:p>
        </w:tc>
        <w:tc>
          <w:tcPr>
            <w:tcW w:w="1974" w:type="pct"/>
            <w:gridSpan w:val="5"/>
            <w:vAlign w:val="center"/>
          </w:tcPr>
          <w:p w14:paraId="2328ABE4" w14:textId="77777777" w:rsidR="00FA7C6C" w:rsidRPr="00542B23" w:rsidRDefault="00FA7C6C" w:rsidP="00685526">
            <w:pPr>
              <w:tabs>
                <w:tab w:val="left" w:pos="9072"/>
              </w:tabs>
              <w:spacing w:before="40" w:after="40" w:line="240" w:lineRule="auto"/>
              <w:ind w:firstLine="0"/>
              <w:jc w:val="center"/>
              <w:rPr>
                <w:b/>
                <w:szCs w:val="28"/>
                <w:lang w:val="pt-BR"/>
              </w:rPr>
            </w:pPr>
            <w:r w:rsidRPr="00542B23">
              <w:rPr>
                <w:b/>
                <w:szCs w:val="28"/>
                <w:lang w:val="pt-BR"/>
              </w:rPr>
              <w:t>Đường kính que hàn (mm)</w:t>
            </w:r>
          </w:p>
        </w:tc>
        <w:tc>
          <w:tcPr>
            <w:tcW w:w="1643" w:type="pct"/>
            <w:gridSpan w:val="4"/>
            <w:vAlign w:val="center"/>
          </w:tcPr>
          <w:p w14:paraId="6A571188" w14:textId="77777777" w:rsidR="00FA7C6C" w:rsidRPr="00542B23" w:rsidRDefault="00FA7C6C" w:rsidP="00685526">
            <w:pPr>
              <w:tabs>
                <w:tab w:val="left" w:pos="9072"/>
              </w:tabs>
              <w:spacing w:before="40" w:after="40" w:line="240" w:lineRule="auto"/>
              <w:ind w:firstLine="0"/>
              <w:jc w:val="center"/>
              <w:rPr>
                <w:b/>
                <w:szCs w:val="28"/>
                <w:lang w:val="pl-PL"/>
              </w:rPr>
            </w:pPr>
            <w:r w:rsidRPr="00542B23">
              <w:rPr>
                <w:b/>
                <w:szCs w:val="28"/>
                <w:lang w:val="pl-PL"/>
              </w:rPr>
              <w:t>Chiều dày kim loại (mm)</w:t>
            </w:r>
          </w:p>
        </w:tc>
      </w:tr>
      <w:tr w:rsidR="00542B23" w:rsidRPr="00542B23" w14:paraId="11CEE14C" w14:textId="77777777" w:rsidTr="001A7717">
        <w:trPr>
          <w:trHeight w:val="397"/>
          <w:jc w:val="center"/>
        </w:trPr>
        <w:tc>
          <w:tcPr>
            <w:tcW w:w="1383" w:type="pct"/>
            <w:vMerge/>
            <w:vAlign w:val="center"/>
          </w:tcPr>
          <w:p w14:paraId="5E99B398" w14:textId="77777777" w:rsidR="00FA7C6C" w:rsidRPr="00542B23" w:rsidRDefault="00FA7C6C" w:rsidP="00685526">
            <w:pPr>
              <w:tabs>
                <w:tab w:val="left" w:pos="9072"/>
              </w:tabs>
              <w:spacing w:before="40" w:after="40" w:line="240" w:lineRule="auto"/>
              <w:ind w:firstLine="0"/>
              <w:jc w:val="center"/>
              <w:rPr>
                <w:b/>
                <w:szCs w:val="28"/>
                <w:lang w:val="pl-PL"/>
              </w:rPr>
            </w:pPr>
          </w:p>
        </w:tc>
        <w:tc>
          <w:tcPr>
            <w:tcW w:w="334" w:type="pct"/>
            <w:vAlign w:val="center"/>
          </w:tcPr>
          <w:p w14:paraId="498BB4DF"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2,5</w:t>
            </w:r>
          </w:p>
        </w:tc>
        <w:tc>
          <w:tcPr>
            <w:tcW w:w="372" w:type="pct"/>
            <w:vAlign w:val="center"/>
          </w:tcPr>
          <w:p w14:paraId="0FA6A302"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3,25</w:t>
            </w:r>
          </w:p>
        </w:tc>
        <w:tc>
          <w:tcPr>
            <w:tcW w:w="372" w:type="pct"/>
            <w:vAlign w:val="center"/>
          </w:tcPr>
          <w:p w14:paraId="06C84EF5"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4</w:t>
            </w:r>
          </w:p>
        </w:tc>
        <w:tc>
          <w:tcPr>
            <w:tcW w:w="447" w:type="pct"/>
            <w:vAlign w:val="center"/>
          </w:tcPr>
          <w:p w14:paraId="4D89CE91"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5</w:t>
            </w:r>
          </w:p>
        </w:tc>
        <w:tc>
          <w:tcPr>
            <w:tcW w:w="447" w:type="pct"/>
            <w:vAlign w:val="center"/>
          </w:tcPr>
          <w:p w14:paraId="3AC6680B"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6</w:t>
            </w:r>
          </w:p>
        </w:tc>
        <w:tc>
          <w:tcPr>
            <w:tcW w:w="373" w:type="pct"/>
            <w:vAlign w:val="center"/>
          </w:tcPr>
          <w:p w14:paraId="68923FE4"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&lt;5</w:t>
            </w:r>
          </w:p>
        </w:tc>
        <w:tc>
          <w:tcPr>
            <w:tcW w:w="448" w:type="pct"/>
            <w:vAlign w:val="center"/>
          </w:tcPr>
          <w:p w14:paraId="4DA9FC1F"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&gt;5</w:t>
            </w:r>
          </w:p>
        </w:tc>
        <w:tc>
          <w:tcPr>
            <w:tcW w:w="448" w:type="pct"/>
            <w:vAlign w:val="center"/>
          </w:tcPr>
          <w:p w14:paraId="0D3A197E"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5-20</w:t>
            </w:r>
          </w:p>
        </w:tc>
        <w:tc>
          <w:tcPr>
            <w:tcW w:w="374" w:type="pct"/>
            <w:vAlign w:val="center"/>
          </w:tcPr>
          <w:p w14:paraId="08F09D4A"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&gt;20</w:t>
            </w:r>
          </w:p>
        </w:tc>
      </w:tr>
      <w:tr w:rsidR="00542B23" w:rsidRPr="00542B23" w14:paraId="3506F6D0" w14:textId="77777777" w:rsidTr="001A7717">
        <w:trPr>
          <w:trHeight w:val="397"/>
          <w:jc w:val="center"/>
        </w:trPr>
        <w:tc>
          <w:tcPr>
            <w:tcW w:w="1383" w:type="pct"/>
            <w:vAlign w:val="center"/>
          </w:tcPr>
          <w:p w14:paraId="48A5EA0A"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Khói hàn (mg/que)</w:t>
            </w:r>
          </w:p>
        </w:tc>
        <w:tc>
          <w:tcPr>
            <w:tcW w:w="334" w:type="pct"/>
            <w:vAlign w:val="center"/>
          </w:tcPr>
          <w:p w14:paraId="20105BC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288</w:t>
            </w:r>
          </w:p>
        </w:tc>
        <w:tc>
          <w:tcPr>
            <w:tcW w:w="372" w:type="pct"/>
            <w:vAlign w:val="center"/>
          </w:tcPr>
          <w:p w14:paraId="2E9D821D"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508</w:t>
            </w:r>
          </w:p>
        </w:tc>
        <w:tc>
          <w:tcPr>
            <w:tcW w:w="372" w:type="pct"/>
            <w:vAlign w:val="center"/>
          </w:tcPr>
          <w:p w14:paraId="6B955B7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706</w:t>
            </w:r>
          </w:p>
        </w:tc>
        <w:tc>
          <w:tcPr>
            <w:tcW w:w="447" w:type="pct"/>
            <w:vAlign w:val="center"/>
          </w:tcPr>
          <w:p w14:paraId="5BE1CDC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1.100</w:t>
            </w:r>
          </w:p>
        </w:tc>
        <w:tc>
          <w:tcPr>
            <w:tcW w:w="447" w:type="pct"/>
            <w:vAlign w:val="center"/>
          </w:tcPr>
          <w:p w14:paraId="00A008F7"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1.578</w:t>
            </w:r>
          </w:p>
        </w:tc>
        <w:tc>
          <w:tcPr>
            <w:tcW w:w="373" w:type="pct"/>
            <w:vAlign w:val="center"/>
          </w:tcPr>
          <w:p w14:paraId="16848BA7"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75EE47AE"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5140C48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4" w:type="pct"/>
            <w:vAlign w:val="center"/>
          </w:tcPr>
          <w:p w14:paraId="3CC036E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r>
      <w:tr w:rsidR="00542B23" w:rsidRPr="00542B23" w14:paraId="5D7F3590" w14:textId="77777777" w:rsidTr="001A7717">
        <w:trPr>
          <w:trHeight w:val="397"/>
          <w:jc w:val="center"/>
        </w:trPr>
        <w:tc>
          <w:tcPr>
            <w:tcW w:w="1383" w:type="pct"/>
            <w:vAlign w:val="center"/>
          </w:tcPr>
          <w:p w14:paraId="67375A8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CO (mg/que)</w:t>
            </w:r>
          </w:p>
        </w:tc>
        <w:tc>
          <w:tcPr>
            <w:tcW w:w="334" w:type="pct"/>
            <w:vAlign w:val="center"/>
          </w:tcPr>
          <w:p w14:paraId="519A0759"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10</w:t>
            </w:r>
          </w:p>
        </w:tc>
        <w:tc>
          <w:tcPr>
            <w:tcW w:w="372" w:type="pct"/>
            <w:vAlign w:val="center"/>
          </w:tcPr>
          <w:p w14:paraId="1D18D4A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15</w:t>
            </w:r>
          </w:p>
        </w:tc>
        <w:tc>
          <w:tcPr>
            <w:tcW w:w="372" w:type="pct"/>
            <w:vAlign w:val="center"/>
          </w:tcPr>
          <w:p w14:paraId="5CA2ACA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25</w:t>
            </w:r>
          </w:p>
        </w:tc>
        <w:tc>
          <w:tcPr>
            <w:tcW w:w="447" w:type="pct"/>
            <w:vAlign w:val="center"/>
          </w:tcPr>
          <w:p w14:paraId="67C7A13E"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35</w:t>
            </w:r>
          </w:p>
        </w:tc>
        <w:tc>
          <w:tcPr>
            <w:tcW w:w="447" w:type="pct"/>
            <w:vAlign w:val="center"/>
          </w:tcPr>
          <w:p w14:paraId="7081C86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50</w:t>
            </w:r>
          </w:p>
        </w:tc>
        <w:tc>
          <w:tcPr>
            <w:tcW w:w="373" w:type="pct"/>
            <w:vAlign w:val="center"/>
          </w:tcPr>
          <w:p w14:paraId="3DF1DB14"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026E690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60BF23ED"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4" w:type="pct"/>
            <w:vAlign w:val="center"/>
          </w:tcPr>
          <w:p w14:paraId="1FD22FC4"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r>
      <w:tr w:rsidR="00542B23" w:rsidRPr="00542B23" w14:paraId="1C4D13EA" w14:textId="77777777" w:rsidTr="001A7717">
        <w:trPr>
          <w:trHeight w:val="397"/>
          <w:jc w:val="center"/>
        </w:trPr>
        <w:tc>
          <w:tcPr>
            <w:tcW w:w="1383" w:type="pct"/>
            <w:vAlign w:val="center"/>
          </w:tcPr>
          <w:p w14:paraId="7436BA7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NOx (mg/que)</w:t>
            </w:r>
          </w:p>
        </w:tc>
        <w:tc>
          <w:tcPr>
            <w:tcW w:w="334" w:type="pct"/>
            <w:vAlign w:val="center"/>
          </w:tcPr>
          <w:p w14:paraId="729C494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12</w:t>
            </w:r>
          </w:p>
        </w:tc>
        <w:tc>
          <w:tcPr>
            <w:tcW w:w="372" w:type="pct"/>
            <w:vAlign w:val="center"/>
          </w:tcPr>
          <w:p w14:paraId="70B5530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20</w:t>
            </w:r>
          </w:p>
        </w:tc>
        <w:tc>
          <w:tcPr>
            <w:tcW w:w="372" w:type="pct"/>
            <w:vAlign w:val="center"/>
          </w:tcPr>
          <w:p w14:paraId="77404DEC"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30</w:t>
            </w:r>
          </w:p>
        </w:tc>
        <w:tc>
          <w:tcPr>
            <w:tcW w:w="447" w:type="pct"/>
            <w:vAlign w:val="center"/>
          </w:tcPr>
          <w:p w14:paraId="78FA5117"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45</w:t>
            </w:r>
          </w:p>
        </w:tc>
        <w:tc>
          <w:tcPr>
            <w:tcW w:w="447" w:type="pct"/>
            <w:vAlign w:val="center"/>
          </w:tcPr>
          <w:p w14:paraId="3605D10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70</w:t>
            </w:r>
          </w:p>
        </w:tc>
        <w:tc>
          <w:tcPr>
            <w:tcW w:w="373" w:type="pct"/>
            <w:vAlign w:val="center"/>
          </w:tcPr>
          <w:p w14:paraId="18309BCA"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1BD5483C"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6040F3F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4" w:type="pct"/>
            <w:vAlign w:val="center"/>
          </w:tcPr>
          <w:p w14:paraId="36DB761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r>
      <w:tr w:rsidR="00542B23" w:rsidRPr="00542B23" w14:paraId="60C3D143" w14:textId="77777777" w:rsidTr="001A7717">
        <w:trPr>
          <w:trHeight w:val="397"/>
          <w:jc w:val="center"/>
        </w:trPr>
        <w:tc>
          <w:tcPr>
            <w:tcW w:w="1383" w:type="pct"/>
            <w:vAlign w:val="center"/>
          </w:tcPr>
          <w:p w14:paraId="5401B227" w14:textId="77777777" w:rsidR="00FA7C6C" w:rsidRPr="00542B23" w:rsidRDefault="00FA7C6C" w:rsidP="00685526">
            <w:pPr>
              <w:tabs>
                <w:tab w:val="left" w:pos="9072"/>
              </w:tabs>
              <w:spacing w:before="40" w:after="40" w:line="240" w:lineRule="auto"/>
              <w:ind w:firstLine="0"/>
              <w:jc w:val="center"/>
              <w:rPr>
                <w:szCs w:val="28"/>
                <w:lang w:val="pt-BR"/>
              </w:rPr>
            </w:pPr>
            <w:r w:rsidRPr="00542B23">
              <w:rPr>
                <w:szCs w:val="28"/>
                <w:lang w:val="pt-BR"/>
              </w:rPr>
              <w:t>Acetylen (g/Fe</w:t>
            </w:r>
            <w:r w:rsidRPr="00542B23">
              <w:rPr>
                <w:szCs w:val="28"/>
                <w:vertAlign w:val="subscript"/>
                <w:lang w:val="pt-BR"/>
              </w:rPr>
              <w:t>2</w:t>
            </w:r>
            <w:r w:rsidRPr="00542B23">
              <w:rPr>
                <w:szCs w:val="28"/>
                <w:lang w:val="pt-BR"/>
              </w:rPr>
              <w:t>O</w:t>
            </w:r>
            <w:r w:rsidRPr="00542B23">
              <w:rPr>
                <w:szCs w:val="28"/>
                <w:vertAlign w:val="subscript"/>
                <w:lang w:val="pt-BR"/>
              </w:rPr>
              <w:t>3</w:t>
            </w:r>
            <w:r w:rsidRPr="00542B23">
              <w:rPr>
                <w:szCs w:val="28"/>
                <w:lang w:val="pt-BR"/>
              </w:rPr>
              <w:t>)/lít O</w:t>
            </w:r>
            <w:r w:rsidRPr="00542B23">
              <w:rPr>
                <w:szCs w:val="28"/>
                <w:vertAlign w:val="subscript"/>
                <w:lang w:val="pt-BR"/>
              </w:rPr>
              <w:t>2</w:t>
            </w:r>
          </w:p>
        </w:tc>
        <w:tc>
          <w:tcPr>
            <w:tcW w:w="334" w:type="pct"/>
            <w:vAlign w:val="center"/>
          </w:tcPr>
          <w:p w14:paraId="601C5A35"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2" w:type="pct"/>
            <w:vAlign w:val="center"/>
          </w:tcPr>
          <w:p w14:paraId="3ABD8D81"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2" w:type="pct"/>
            <w:vAlign w:val="center"/>
          </w:tcPr>
          <w:p w14:paraId="14EA571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7" w:type="pct"/>
            <w:vAlign w:val="center"/>
          </w:tcPr>
          <w:p w14:paraId="7D1B12C5"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7" w:type="pct"/>
            <w:vAlign w:val="center"/>
          </w:tcPr>
          <w:p w14:paraId="12AC097A"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3" w:type="pct"/>
            <w:vAlign w:val="center"/>
          </w:tcPr>
          <w:p w14:paraId="6CF4552D"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3</w:t>
            </w:r>
          </w:p>
        </w:tc>
        <w:tc>
          <w:tcPr>
            <w:tcW w:w="448" w:type="pct"/>
            <w:vAlign w:val="center"/>
          </w:tcPr>
          <w:p w14:paraId="7474809A"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5</w:t>
            </w:r>
          </w:p>
        </w:tc>
        <w:tc>
          <w:tcPr>
            <w:tcW w:w="448" w:type="pct"/>
            <w:vAlign w:val="center"/>
          </w:tcPr>
          <w:p w14:paraId="34768B75"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4" w:type="pct"/>
            <w:vAlign w:val="center"/>
          </w:tcPr>
          <w:p w14:paraId="42D0D68E"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r>
      <w:tr w:rsidR="00542B23" w:rsidRPr="00542B23" w14:paraId="5C2DCFCB" w14:textId="77777777" w:rsidTr="001A7717">
        <w:trPr>
          <w:trHeight w:val="397"/>
          <w:jc w:val="center"/>
        </w:trPr>
        <w:tc>
          <w:tcPr>
            <w:tcW w:w="1383" w:type="pct"/>
            <w:vAlign w:val="center"/>
          </w:tcPr>
          <w:p w14:paraId="533FE2B6" w14:textId="77777777" w:rsidR="00FA7C6C" w:rsidRPr="00542B23" w:rsidRDefault="00FA7C6C" w:rsidP="00685526">
            <w:pPr>
              <w:tabs>
                <w:tab w:val="left" w:pos="9072"/>
              </w:tabs>
              <w:spacing w:before="40" w:after="40" w:line="240" w:lineRule="auto"/>
              <w:ind w:firstLine="0"/>
              <w:jc w:val="center"/>
              <w:rPr>
                <w:szCs w:val="28"/>
                <w:lang w:val="pt-BR"/>
              </w:rPr>
            </w:pPr>
            <w:r w:rsidRPr="00542B23">
              <w:rPr>
                <w:szCs w:val="28"/>
                <w:lang w:val="pt-BR"/>
              </w:rPr>
              <w:t>Propan (g/Fe</w:t>
            </w:r>
            <w:r w:rsidRPr="00542B23">
              <w:rPr>
                <w:szCs w:val="28"/>
                <w:vertAlign w:val="subscript"/>
                <w:lang w:val="pt-BR"/>
              </w:rPr>
              <w:t>2</w:t>
            </w:r>
            <w:r w:rsidRPr="00542B23">
              <w:rPr>
                <w:szCs w:val="28"/>
                <w:lang w:val="pt-BR"/>
              </w:rPr>
              <w:t>O</w:t>
            </w:r>
            <w:r w:rsidRPr="00542B23">
              <w:rPr>
                <w:szCs w:val="28"/>
                <w:vertAlign w:val="subscript"/>
                <w:lang w:val="pt-BR"/>
              </w:rPr>
              <w:t>3</w:t>
            </w:r>
            <w:r w:rsidRPr="00542B23">
              <w:rPr>
                <w:szCs w:val="28"/>
                <w:lang w:val="pt-BR"/>
              </w:rPr>
              <w:t>)/ lít O</w:t>
            </w:r>
            <w:r w:rsidRPr="00542B23">
              <w:rPr>
                <w:szCs w:val="28"/>
                <w:vertAlign w:val="subscript"/>
                <w:lang w:val="pt-BR"/>
              </w:rPr>
              <w:t>2</w:t>
            </w:r>
          </w:p>
        </w:tc>
        <w:tc>
          <w:tcPr>
            <w:tcW w:w="334" w:type="pct"/>
            <w:vAlign w:val="center"/>
          </w:tcPr>
          <w:p w14:paraId="54E9451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2" w:type="pct"/>
            <w:vAlign w:val="center"/>
          </w:tcPr>
          <w:p w14:paraId="140D8A69"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2" w:type="pct"/>
            <w:vAlign w:val="center"/>
          </w:tcPr>
          <w:p w14:paraId="668390F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7" w:type="pct"/>
            <w:vAlign w:val="center"/>
          </w:tcPr>
          <w:p w14:paraId="605C7399"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7" w:type="pct"/>
            <w:vAlign w:val="center"/>
          </w:tcPr>
          <w:p w14:paraId="55CB8CB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373" w:type="pct"/>
            <w:vAlign w:val="center"/>
          </w:tcPr>
          <w:p w14:paraId="7CE179E1"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w:t>
            </w:r>
          </w:p>
        </w:tc>
        <w:tc>
          <w:tcPr>
            <w:tcW w:w="448" w:type="pct"/>
            <w:vAlign w:val="center"/>
          </w:tcPr>
          <w:p w14:paraId="710D982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w:t>
            </w:r>
          </w:p>
        </w:tc>
        <w:tc>
          <w:tcPr>
            <w:tcW w:w="448" w:type="pct"/>
            <w:vAlign w:val="center"/>
          </w:tcPr>
          <w:p w14:paraId="31942F32"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3</w:t>
            </w:r>
          </w:p>
        </w:tc>
        <w:tc>
          <w:tcPr>
            <w:tcW w:w="374" w:type="pct"/>
            <w:vAlign w:val="center"/>
          </w:tcPr>
          <w:p w14:paraId="1CE36F34"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4</w:t>
            </w:r>
          </w:p>
        </w:tc>
      </w:tr>
    </w:tbl>
    <w:p w14:paraId="64897789" w14:textId="77777777" w:rsidR="00FA7C6C" w:rsidRPr="00542B23" w:rsidRDefault="00FA7C6C" w:rsidP="00685526">
      <w:pPr>
        <w:tabs>
          <w:tab w:val="left" w:pos="9072"/>
        </w:tabs>
        <w:spacing w:before="120" w:after="120" w:line="240" w:lineRule="auto"/>
        <w:jc w:val="right"/>
        <w:rPr>
          <w:i/>
          <w:szCs w:val="28"/>
        </w:rPr>
      </w:pPr>
      <w:r w:rsidRPr="00542B23">
        <w:rPr>
          <w:i/>
          <w:szCs w:val="28"/>
        </w:rPr>
        <w:t>(Nguồn: Trung tâm nghiên cứu và quy hoạch môi trường đô thị - nông thôn)</w:t>
      </w:r>
    </w:p>
    <w:p w14:paraId="0D23872F" w14:textId="77777777" w:rsidR="00FA7C6C" w:rsidRPr="00542B23" w:rsidRDefault="00FA7C6C" w:rsidP="00685526">
      <w:pPr>
        <w:tabs>
          <w:tab w:val="left" w:pos="9072"/>
        </w:tabs>
        <w:spacing w:before="120" w:after="120" w:line="240" w:lineRule="auto"/>
        <w:ind w:firstLine="709"/>
        <w:rPr>
          <w:i/>
          <w:szCs w:val="28"/>
        </w:rPr>
      </w:pPr>
      <w:r w:rsidRPr="00542B23">
        <w:rPr>
          <w:i/>
          <w:szCs w:val="28"/>
          <w:lang w:val="nl-NL"/>
        </w:rPr>
        <w:t>*</w:t>
      </w:r>
      <w:r w:rsidRPr="00542B23">
        <w:rPr>
          <w:i/>
          <w:szCs w:val="28"/>
        </w:rPr>
        <w:t xml:space="preserve"> </w:t>
      </w:r>
      <w:r w:rsidRPr="00542B23">
        <w:rPr>
          <w:b/>
          <w:i/>
          <w:szCs w:val="28"/>
        </w:rPr>
        <w:t>Đánh giá đối tượng chịu tác động, quy mô chịu tác động</w:t>
      </w:r>
    </w:p>
    <w:p w14:paraId="2705D0BF" w14:textId="67F8B9BE" w:rsidR="00FA7C6C" w:rsidRPr="00542B23" w:rsidRDefault="00FA7C6C" w:rsidP="00685526">
      <w:pPr>
        <w:tabs>
          <w:tab w:val="left" w:pos="9072"/>
        </w:tabs>
        <w:spacing w:before="120" w:after="120" w:line="240" w:lineRule="auto"/>
        <w:ind w:firstLine="709"/>
        <w:rPr>
          <w:szCs w:val="28"/>
        </w:rPr>
      </w:pPr>
      <w:r w:rsidRPr="00542B23">
        <w:rPr>
          <w:szCs w:val="28"/>
        </w:rPr>
        <w:t>- Quá trình vận chuyển nguyên vật liệ</w:t>
      </w:r>
      <w:r w:rsidR="00A40964" w:rsidRPr="00542B23">
        <w:rPr>
          <w:szCs w:val="28"/>
        </w:rPr>
        <w:t xml:space="preserve">u </w:t>
      </w:r>
      <w:r w:rsidRPr="00542B23">
        <w:rPr>
          <w:szCs w:val="28"/>
        </w:rPr>
        <w:t xml:space="preserve">phát sinh 1 lượng bụi tương đối lớn trên tuyến đường vận chuyển chính là đường </w:t>
      </w:r>
      <w:r w:rsidR="000001D9" w:rsidRPr="00542B23">
        <w:rPr>
          <w:szCs w:val="28"/>
        </w:rPr>
        <w:t>Đại lộ Thiê</w:t>
      </w:r>
      <w:r w:rsidR="007A5F99" w:rsidRPr="00542B23">
        <w:rPr>
          <w:szCs w:val="28"/>
        </w:rPr>
        <w:t>n T</w:t>
      </w:r>
      <w:r w:rsidR="000001D9" w:rsidRPr="00542B23">
        <w:rPr>
          <w:szCs w:val="28"/>
        </w:rPr>
        <w:t xml:space="preserve">rường </w:t>
      </w:r>
      <w:r w:rsidRPr="00542B23">
        <w:rPr>
          <w:szCs w:val="28"/>
        </w:rPr>
        <w:t xml:space="preserve">phía </w:t>
      </w:r>
      <w:r w:rsidR="000001D9" w:rsidRPr="00542B23">
        <w:rPr>
          <w:szCs w:val="28"/>
        </w:rPr>
        <w:t>B</w:t>
      </w:r>
      <w:r w:rsidR="00C11D22" w:rsidRPr="00542B23">
        <w:rPr>
          <w:szCs w:val="28"/>
        </w:rPr>
        <w:t>ắ</w:t>
      </w:r>
      <w:r w:rsidR="000001D9" w:rsidRPr="00542B23">
        <w:rPr>
          <w:szCs w:val="28"/>
        </w:rPr>
        <w:t>c</w:t>
      </w:r>
      <w:r w:rsidRPr="00542B23">
        <w:rPr>
          <w:szCs w:val="28"/>
        </w:rPr>
        <w:t xml:space="preserve"> dự án, tuy nhiên chỉ mang tính chất thời điểm. Xe vận chuyển cần phải che chắn cẩn thận, thời gian vận chuyển cần bố trí hợp lý để hạn chế tối đa bụi ô nhiễm ra môi trường. </w:t>
      </w:r>
    </w:p>
    <w:p w14:paraId="2525EB7B" w14:textId="54D9D6F5" w:rsidR="00FA7C6C" w:rsidRPr="00542B23" w:rsidRDefault="00FA7C6C" w:rsidP="00685526">
      <w:pPr>
        <w:widowControl w:val="0"/>
        <w:tabs>
          <w:tab w:val="left" w:pos="540"/>
          <w:tab w:val="left" w:pos="9072"/>
        </w:tabs>
        <w:spacing w:before="120" w:after="120" w:line="240" w:lineRule="auto"/>
        <w:ind w:firstLine="709"/>
        <w:rPr>
          <w:szCs w:val="28"/>
        </w:rPr>
      </w:pPr>
      <w:r w:rsidRPr="00542B23">
        <w:rPr>
          <w:szCs w:val="28"/>
          <w:lang w:val="nl-NL"/>
        </w:rPr>
        <w:t xml:space="preserve">- Bụi phát sinh từ các quá trình thi công </w:t>
      </w:r>
      <w:r w:rsidRPr="00542B23">
        <w:rPr>
          <w:szCs w:val="28"/>
        </w:rPr>
        <w:t xml:space="preserve">có tải lượng tương đối lớn, tuy nhiên bụi phát sinh trong quá trình </w:t>
      </w:r>
      <w:r w:rsidRPr="00542B23">
        <w:rPr>
          <w:szCs w:val="28"/>
          <w:lang w:val="pt-BR"/>
        </w:rPr>
        <w:t xml:space="preserve">này có kích thước lớn, nên không phát tán đi xa. </w:t>
      </w:r>
      <w:r w:rsidR="007A5F99" w:rsidRPr="00542B23">
        <w:rPr>
          <w:szCs w:val="28"/>
        </w:rPr>
        <w:t xml:space="preserve">Mùi dầu </w:t>
      </w:r>
      <w:r w:rsidRPr="00542B23">
        <w:rPr>
          <w:szCs w:val="28"/>
          <w:lang w:val="pt-BR"/>
        </w:rPr>
        <w:t>gây ô nhiễm môi trường không khí, tác động đến sức khỏe của công nhân qua da, hệ tiêu hóa và nhanh nhất là hệ hô hấp, khi vào cơ thể người có thể gây ảnh hưởng đến hệ thần kinh, máu, gan, bệnh về hô hấp như mũi, họng, khí quản, phổi đến người tham giao thông</w:t>
      </w:r>
      <w:r w:rsidR="00A424E8" w:rsidRPr="00542B23">
        <w:rPr>
          <w:szCs w:val="28"/>
          <w:lang w:val="pt-BR"/>
        </w:rPr>
        <w:t xml:space="preserve"> trên tuyến đường phía Bắc</w:t>
      </w:r>
      <w:r w:rsidRPr="00542B23">
        <w:rPr>
          <w:szCs w:val="28"/>
          <w:lang w:val="pt-BR"/>
        </w:rPr>
        <w:t xml:space="preserve"> và các hộ dân khu dân cư phía </w:t>
      </w:r>
      <w:r w:rsidR="000001D9" w:rsidRPr="00542B23">
        <w:rPr>
          <w:szCs w:val="28"/>
          <w:lang w:val="pt-BR"/>
        </w:rPr>
        <w:t xml:space="preserve">Đông của dự </w:t>
      </w:r>
      <w:r w:rsidR="007A5F99" w:rsidRPr="00542B23">
        <w:rPr>
          <w:szCs w:val="28"/>
        </w:rPr>
        <w:t>án.</w:t>
      </w:r>
    </w:p>
    <w:p w14:paraId="3AC79B16" w14:textId="77777777" w:rsidR="00FA7C6C" w:rsidRPr="00542B23" w:rsidRDefault="00FA7C6C" w:rsidP="00685526">
      <w:pPr>
        <w:tabs>
          <w:tab w:val="left" w:pos="9072"/>
        </w:tabs>
        <w:spacing w:before="120" w:after="120" w:line="240" w:lineRule="auto"/>
        <w:ind w:firstLine="709"/>
        <w:rPr>
          <w:szCs w:val="28"/>
          <w:lang w:val="pt-BR"/>
        </w:rPr>
      </w:pPr>
      <w:r w:rsidRPr="00542B23">
        <w:rPr>
          <w:szCs w:val="28"/>
          <w:lang w:val="pt-BR"/>
        </w:rPr>
        <w:t xml:space="preserve">+ Tác động của bụi đường: Các hạt bụi có kích thước nhỏ thâm nhập vào cơ thể qua đường hô hấp, gây viêm nhiễm phế quản, viêm giác mạc. Bụi bay vào mắt làm tổn thương giác mạc, bụi vào phổi gây kích thích cơ học và phát sinh phản ứng xơ hoá phổi, gây nên các bệnh về đường hô hấp. </w:t>
      </w:r>
    </w:p>
    <w:p w14:paraId="169566D3" w14:textId="77777777" w:rsidR="00FA7C6C" w:rsidRPr="00542B23" w:rsidRDefault="00FA7C6C" w:rsidP="00685526">
      <w:pPr>
        <w:tabs>
          <w:tab w:val="left" w:pos="9072"/>
        </w:tabs>
        <w:spacing w:before="120" w:after="120" w:line="240" w:lineRule="auto"/>
        <w:ind w:firstLine="709"/>
        <w:rPr>
          <w:szCs w:val="28"/>
          <w:lang w:val="pt-BR"/>
        </w:rPr>
      </w:pPr>
      <w:r w:rsidRPr="00542B23">
        <w:rPr>
          <w:szCs w:val="28"/>
          <w:lang w:val="pt-BR"/>
        </w:rPr>
        <w:t xml:space="preserve">+ Bụi khói xe: Khi con người hít phải bụi khói ban đầu sẽ bị viêm mũi, viêm đường hô hấp, ngoài ra các hạt bụi có kích thước &lt; 10µm dễ xâm nhập vào phổi, mạch máu và gây ra các bệnh như ung thư phổi, hen và nhiễm khuẩn đường hô hấp. </w:t>
      </w:r>
    </w:p>
    <w:p w14:paraId="7C96593B" w14:textId="77777777" w:rsidR="00FA7C6C" w:rsidRPr="00542B23" w:rsidRDefault="00FA7C6C" w:rsidP="00685526">
      <w:pPr>
        <w:tabs>
          <w:tab w:val="left" w:pos="9072"/>
        </w:tabs>
        <w:spacing w:before="120" w:after="120" w:line="240" w:lineRule="auto"/>
        <w:ind w:firstLine="709"/>
        <w:rPr>
          <w:szCs w:val="28"/>
          <w:lang w:val="pt-BR"/>
        </w:rPr>
      </w:pPr>
      <w:r w:rsidRPr="00542B23">
        <w:rPr>
          <w:szCs w:val="28"/>
          <w:lang w:val="pt-BR"/>
        </w:rPr>
        <w:t>Bụi bám trên bề mặt lá cây xanh trong và ngoài khuôn viên thực hiện dự án làm giảm khả năng hô hấp và quang hợp của cây, giảm sự phát triển của cây.</w:t>
      </w:r>
    </w:p>
    <w:p w14:paraId="2EEA2F8F" w14:textId="77777777" w:rsidR="00FA7C6C" w:rsidRPr="00542B23" w:rsidRDefault="00FA7C6C" w:rsidP="00685526">
      <w:pPr>
        <w:tabs>
          <w:tab w:val="left" w:pos="9072"/>
        </w:tabs>
        <w:spacing w:before="120" w:after="120" w:line="240" w:lineRule="auto"/>
        <w:ind w:firstLine="709"/>
        <w:rPr>
          <w:bCs/>
          <w:iCs/>
          <w:szCs w:val="28"/>
        </w:rPr>
      </w:pPr>
      <w:r w:rsidRPr="00542B23">
        <w:rPr>
          <w:szCs w:val="28"/>
          <w:lang w:val="pt-BR"/>
        </w:rPr>
        <w:t xml:space="preserve">- Khí thải phát sinh từ </w:t>
      </w:r>
      <w:r w:rsidRPr="00542B23">
        <w:rPr>
          <w:szCs w:val="28"/>
        </w:rPr>
        <w:t>máy móc thi công trên công trường là nguyên nhân gây phát sinh các chất ô nhiễm như SO</w:t>
      </w:r>
      <w:r w:rsidRPr="00542B23">
        <w:rPr>
          <w:szCs w:val="28"/>
          <w:vertAlign w:val="subscript"/>
        </w:rPr>
        <w:t>2</w:t>
      </w:r>
      <w:r w:rsidRPr="00542B23">
        <w:rPr>
          <w:szCs w:val="28"/>
        </w:rPr>
        <w:t>, NO</w:t>
      </w:r>
      <w:r w:rsidRPr="00542B23">
        <w:rPr>
          <w:szCs w:val="28"/>
          <w:vertAlign w:val="subscript"/>
        </w:rPr>
        <w:t>2</w:t>
      </w:r>
      <w:r w:rsidRPr="00542B23">
        <w:rPr>
          <w:szCs w:val="28"/>
        </w:rPr>
        <w:t xml:space="preserve">, CO, bụi, VOC ra môi trường không khí xung quanh. </w:t>
      </w:r>
      <w:r w:rsidRPr="00542B23">
        <w:rPr>
          <w:bCs/>
          <w:iCs/>
          <w:szCs w:val="28"/>
        </w:rPr>
        <w:t>Tác hại của khí thải như sau:</w:t>
      </w:r>
    </w:p>
    <w:p w14:paraId="692F55FE" w14:textId="77777777" w:rsidR="00FA7C6C" w:rsidRPr="00542B23" w:rsidRDefault="00FA7C6C" w:rsidP="00685526">
      <w:pPr>
        <w:tabs>
          <w:tab w:val="left" w:pos="9072"/>
        </w:tabs>
        <w:spacing w:before="120" w:after="120" w:line="240" w:lineRule="auto"/>
        <w:ind w:firstLine="709"/>
        <w:rPr>
          <w:i/>
          <w:iCs/>
          <w:szCs w:val="28"/>
          <w:lang w:val="pl-PL"/>
        </w:rPr>
      </w:pPr>
      <w:r w:rsidRPr="00542B23">
        <w:rPr>
          <w:i/>
          <w:iCs/>
          <w:szCs w:val="28"/>
          <w:lang w:val="pl-PL"/>
        </w:rPr>
        <w:lastRenderedPageBreak/>
        <w:t>+ Tác hại của khí CO, CO</w:t>
      </w:r>
      <w:r w:rsidRPr="00542B23">
        <w:rPr>
          <w:i/>
          <w:iCs/>
          <w:szCs w:val="28"/>
          <w:vertAlign w:val="subscript"/>
          <w:lang w:val="pl-PL"/>
        </w:rPr>
        <w:t>2</w:t>
      </w:r>
      <w:r w:rsidRPr="00542B23">
        <w:rPr>
          <w:i/>
          <w:iCs/>
          <w:szCs w:val="28"/>
          <w:lang w:val="pl-PL"/>
        </w:rPr>
        <w:t>:</w:t>
      </w:r>
    </w:p>
    <w:p w14:paraId="5802D155" w14:textId="77777777" w:rsidR="00FA7C6C" w:rsidRPr="00542B23" w:rsidRDefault="00FA7C6C" w:rsidP="00685526">
      <w:pPr>
        <w:tabs>
          <w:tab w:val="left" w:pos="9072"/>
        </w:tabs>
        <w:spacing w:before="120" w:after="120" w:line="240" w:lineRule="auto"/>
        <w:ind w:firstLine="709"/>
        <w:rPr>
          <w:szCs w:val="28"/>
          <w:lang w:val="pl-PL"/>
        </w:rPr>
      </w:pPr>
      <w:r w:rsidRPr="00542B23">
        <w:rPr>
          <w:szCs w:val="28"/>
          <w:lang w:val="pl-PL"/>
        </w:rPr>
        <w:t>Carbon monoxit (CO) là khí không mùi vị, có độc tính cao với sức khỏe con người và cực kỳ nguy hiểm, do việc hít thở phải một lượng quá lớn sẽ dẫn tới tổn thương do giảm oxy trong máu hay tổn thương hệ thần kinh cũng như có thể gây tử vong. Nồng độ chỉ khoảng 1% CO trong không khí cũng có thể nguy hiểm đến tính mạng. CO có ái lực với Hemoglobin (Hb) trong hồng cầu mạng gấp 230-270 lần so với oxy nên khi được hít vào phổi CO sẽ gắn chặt với HB thành COHb do đó máu không thể chuyên chở oxy đến tế bào. Khi có từ 10-30% COHb trong máu, con người sẽ gặp phải các triệu chứng như đau đầu, buồn nôn, mệt và choáng váng. Khi mức độ COHb đạt tới 50-60%, có thể bị ngất, co giật dẫn đến hôn mê và tử vong. Như vậy với nồng độ trên 10.000 ppm CO (1% CO) có trong không khí thở thì con người sẽ bị chết trong vài phút.</w:t>
      </w:r>
    </w:p>
    <w:p w14:paraId="7F257E78" w14:textId="11EF9028" w:rsidR="00FA7C6C" w:rsidRPr="00542B23" w:rsidRDefault="00145564" w:rsidP="00724D11">
      <w:pPr>
        <w:pStyle w:val="Caption"/>
        <w:spacing w:before="120" w:after="120" w:line="288" w:lineRule="auto"/>
        <w:rPr>
          <w:rFonts w:cs="Times New Roman"/>
          <w:color w:val="auto"/>
          <w:sz w:val="28"/>
          <w:szCs w:val="28"/>
          <w:lang w:val="pl-PL"/>
        </w:rPr>
      </w:pPr>
      <w:bookmarkStart w:id="635" w:name="_Toc166598358"/>
      <w:bookmarkStart w:id="636" w:name="_Toc179977219"/>
      <w:bookmarkStart w:id="637" w:name="_Toc185336569"/>
      <w:r w:rsidRPr="00542B23">
        <w:rPr>
          <w:rFonts w:cs="Times New Roman"/>
          <w:color w:val="auto"/>
          <w:sz w:val="28"/>
          <w:szCs w:val="28"/>
          <w:lang w:val="pl-PL"/>
        </w:rPr>
        <w:t>Bảng 4.</w:t>
      </w:r>
      <w:r w:rsidRPr="00542B23">
        <w:rPr>
          <w:rFonts w:cs="Times New Roman"/>
          <w:color w:val="auto"/>
          <w:sz w:val="28"/>
          <w:szCs w:val="28"/>
        </w:rPr>
        <w:fldChar w:fldCharType="begin"/>
      </w:r>
      <w:r w:rsidRPr="00542B23">
        <w:rPr>
          <w:rFonts w:cs="Times New Roman"/>
          <w:color w:val="auto"/>
          <w:sz w:val="28"/>
          <w:szCs w:val="28"/>
          <w:lang w:val="pl-PL"/>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pl-PL"/>
        </w:rPr>
        <w:t>8</w:t>
      </w:r>
      <w:r w:rsidRPr="00542B23">
        <w:rPr>
          <w:rFonts w:cs="Times New Roman"/>
          <w:color w:val="auto"/>
          <w:sz w:val="28"/>
          <w:szCs w:val="28"/>
        </w:rPr>
        <w:fldChar w:fldCharType="end"/>
      </w:r>
      <w:r w:rsidR="00FA7C6C" w:rsidRPr="00542B23">
        <w:rPr>
          <w:rFonts w:cs="Times New Roman"/>
          <w:color w:val="auto"/>
          <w:sz w:val="28"/>
          <w:szCs w:val="28"/>
          <w:lang w:val="pl-PL"/>
        </w:rPr>
        <w:t>: Biểu hiện sức khoẻ con người khi tiếp xúc với CO</w:t>
      </w:r>
      <w:bookmarkEnd w:id="635"/>
      <w:bookmarkEnd w:id="636"/>
      <w:bookmarkEnd w:id="6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2595"/>
        <w:gridCol w:w="4065"/>
      </w:tblGrid>
      <w:tr w:rsidR="00542B23" w:rsidRPr="00542B23" w14:paraId="48F8FC16" w14:textId="77777777" w:rsidTr="001A7717">
        <w:trPr>
          <w:trHeight w:val="313"/>
        </w:trPr>
        <w:tc>
          <w:tcPr>
            <w:tcW w:w="1325" w:type="pct"/>
            <w:vAlign w:val="center"/>
          </w:tcPr>
          <w:p w14:paraId="5C71C491" w14:textId="77777777" w:rsidR="00FA7C6C" w:rsidRPr="00542B23" w:rsidRDefault="00FA7C6C" w:rsidP="00685526">
            <w:pPr>
              <w:tabs>
                <w:tab w:val="left" w:pos="9072"/>
              </w:tabs>
              <w:spacing w:before="40" w:after="40" w:line="240" w:lineRule="auto"/>
              <w:ind w:firstLine="0"/>
              <w:jc w:val="center"/>
              <w:rPr>
                <w:b/>
                <w:szCs w:val="28"/>
                <w:lang w:val="pl-PL"/>
              </w:rPr>
            </w:pPr>
            <w:r w:rsidRPr="00542B23">
              <w:rPr>
                <w:b/>
                <w:szCs w:val="28"/>
                <w:lang w:val="pl-PL"/>
              </w:rPr>
              <w:t>Nồng độ CO, ppm</w:t>
            </w:r>
          </w:p>
        </w:tc>
        <w:tc>
          <w:tcPr>
            <w:tcW w:w="1432" w:type="pct"/>
            <w:vAlign w:val="center"/>
          </w:tcPr>
          <w:p w14:paraId="138EDC00" w14:textId="77777777" w:rsidR="00FA7C6C" w:rsidRPr="00542B23" w:rsidRDefault="00FA7C6C" w:rsidP="00685526">
            <w:pPr>
              <w:tabs>
                <w:tab w:val="left" w:pos="9072"/>
              </w:tabs>
              <w:spacing w:before="40" w:after="40" w:line="240" w:lineRule="auto"/>
              <w:ind w:firstLine="0"/>
              <w:jc w:val="center"/>
              <w:rPr>
                <w:b/>
                <w:szCs w:val="28"/>
              </w:rPr>
            </w:pPr>
            <w:r w:rsidRPr="00542B23">
              <w:rPr>
                <w:b/>
                <w:szCs w:val="28"/>
              </w:rPr>
              <w:t>Thời gian tiếp xúc</w:t>
            </w:r>
          </w:p>
        </w:tc>
        <w:tc>
          <w:tcPr>
            <w:tcW w:w="2243" w:type="pct"/>
            <w:vAlign w:val="center"/>
          </w:tcPr>
          <w:p w14:paraId="6A9A9FFF" w14:textId="77777777" w:rsidR="00FA7C6C" w:rsidRPr="00542B23" w:rsidRDefault="00FA7C6C" w:rsidP="00685526">
            <w:pPr>
              <w:tabs>
                <w:tab w:val="left" w:pos="9072"/>
              </w:tabs>
              <w:spacing w:before="40" w:after="40" w:line="240" w:lineRule="auto"/>
              <w:ind w:firstLine="0"/>
              <w:jc w:val="center"/>
              <w:rPr>
                <w:b/>
                <w:szCs w:val="28"/>
                <w:lang w:val="pl-PL"/>
              </w:rPr>
            </w:pPr>
            <w:r w:rsidRPr="00542B23">
              <w:rPr>
                <w:b/>
                <w:szCs w:val="28"/>
              </w:rPr>
              <w:t>Biểu hiện độc tính</w:t>
            </w:r>
          </w:p>
        </w:tc>
      </w:tr>
      <w:tr w:rsidR="00542B23" w:rsidRPr="00542B23" w14:paraId="75570571" w14:textId="77777777" w:rsidTr="001A7717">
        <w:trPr>
          <w:trHeight w:val="424"/>
        </w:trPr>
        <w:tc>
          <w:tcPr>
            <w:tcW w:w="1325" w:type="pct"/>
            <w:vAlign w:val="center"/>
          </w:tcPr>
          <w:p w14:paraId="12EBBAE7" w14:textId="77777777" w:rsidR="00FA7C6C" w:rsidRPr="00542B23" w:rsidRDefault="00FA7C6C" w:rsidP="00685526">
            <w:pPr>
              <w:tabs>
                <w:tab w:val="left" w:pos="9072"/>
              </w:tabs>
              <w:spacing w:before="40" w:after="40" w:line="240" w:lineRule="auto"/>
              <w:ind w:firstLine="0"/>
              <w:jc w:val="center"/>
              <w:rPr>
                <w:szCs w:val="28"/>
                <w:lang w:val="pl-PL"/>
              </w:rPr>
            </w:pPr>
            <w:r w:rsidRPr="00542B23">
              <w:rPr>
                <w:szCs w:val="28"/>
                <w:lang w:val="pl-PL"/>
              </w:rPr>
              <w:t>200</w:t>
            </w:r>
          </w:p>
        </w:tc>
        <w:tc>
          <w:tcPr>
            <w:tcW w:w="1432" w:type="pct"/>
            <w:vAlign w:val="center"/>
          </w:tcPr>
          <w:p w14:paraId="786DDA66" w14:textId="77777777" w:rsidR="00FA7C6C" w:rsidRPr="00542B23" w:rsidRDefault="00FA7C6C" w:rsidP="00685526">
            <w:pPr>
              <w:tabs>
                <w:tab w:val="left" w:pos="9072"/>
              </w:tabs>
              <w:spacing w:before="40" w:after="40" w:line="240" w:lineRule="auto"/>
              <w:ind w:firstLine="0"/>
              <w:jc w:val="center"/>
              <w:rPr>
                <w:szCs w:val="28"/>
                <w:lang w:val="pl-PL"/>
              </w:rPr>
            </w:pPr>
            <w:r w:rsidRPr="00542B23">
              <w:rPr>
                <w:szCs w:val="28"/>
                <w:lang w:val="pl-PL"/>
              </w:rPr>
              <w:t>2-3 giờ</w:t>
            </w:r>
          </w:p>
        </w:tc>
        <w:tc>
          <w:tcPr>
            <w:tcW w:w="2243" w:type="pct"/>
            <w:vAlign w:val="center"/>
          </w:tcPr>
          <w:p w14:paraId="29607AE2" w14:textId="77777777" w:rsidR="00FA7C6C" w:rsidRPr="00542B23" w:rsidRDefault="00FA7C6C" w:rsidP="00685526">
            <w:pPr>
              <w:tabs>
                <w:tab w:val="left" w:pos="9072"/>
              </w:tabs>
              <w:spacing w:before="40" w:after="40" w:line="240" w:lineRule="auto"/>
              <w:ind w:firstLine="0"/>
              <w:rPr>
                <w:szCs w:val="28"/>
                <w:lang w:val="pl-PL"/>
              </w:rPr>
            </w:pPr>
            <w:r w:rsidRPr="00542B23">
              <w:rPr>
                <w:szCs w:val="28"/>
                <w:lang w:val="pl-PL"/>
              </w:rPr>
              <w:t>Đau đầu nhẹ, mệt mỏi, buồn nôn và choáng váng</w:t>
            </w:r>
          </w:p>
        </w:tc>
      </w:tr>
      <w:tr w:rsidR="00542B23" w:rsidRPr="00542B23" w14:paraId="0EDDBD19" w14:textId="77777777" w:rsidTr="001A7717">
        <w:trPr>
          <w:trHeight w:val="235"/>
        </w:trPr>
        <w:tc>
          <w:tcPr>
            <w:tcW w:w="1325" w:type="pct"/>
            <w:vMerge w:val="restart"/>
            <w:vAlign w:val="center"/>
          </w:tcPr>
          <w:p w14:paraId="2678BBFC" w14:textId="77777777" w:rsidR="00FA7C6C" w:rsidRPr="00542B23" w:rsidRDefault="00FA7C6C" w:rsidP="00685526">
            <w:pPr>
              <w:tabs>
                <w:tab w:val="left" w:pos="9072"/>
              </w:tabs>
              <w:spacing w:before="40" w:after="40" w:line="240" w:lineRule="auto"/>
              <w:ind w:firstLine="0"/>
              <w:jc w:val="center"/>
              <w:rPr>
                <w:szCs w:val="28"/>
                <w:lang w:val="pl-PL"/>
              </w:rPr>
            </w:pPr>
            <w:r w:rsidRPr="00542B23">
              <w:rPr>
                <w:szCs w:val="28"/>
                <w:lang w:val="pl-PL"/>
              </w:rPr>
              <w:t>400</w:t>
            </w:r>
          </w:p>
        </w:tc>
        <w:tc>
          <w:tcPr>
            <w:tcW w:w="1432" w:type="pct"/>
            <w:vAlign w:val="center"/>
          </w:tcPr>
          <w:p w14:paraId="00D076D0" w14:textId="77777777" w:rsidR="00FA7C6C" w:rsidRPr="00542B23" w:rsidRDefault="00FA7C6C" w:rsidP="00685526">
            <w:pPr>
              <w:tabs>
                <w:tab w:val="left" w:pos="9072"/>
              </w:tabs>
              <w:spacing w:before="40" w:after="40" w:line="240" w:lineRule="auto"/>
              <w:ind w:firstLine="0"/>
              <w:jc w:val="center"/>
              <w:rPr>
                <w:szCs w:val="28"/>
                <w:lang w:val="pl-PL"/>
              </w:rPr>
            </w:pPr>
            <w:r w:rsidRPr="00542B23">
              <w:rPr>
                <w:szCs w:val="28"/>
                <w:lang w:val="pl-PL"/>
              </w:rPr>
              <w:t>1-2 giờ</w:t>
            </w:r>
          </w:p>
        </w:tc>
        <w:tc>
          <w:tcPr>
            <w:tcW w:w="2243" w:type="pct"/>
            <w:vAlign w:val="center"/>
          </w:tcPr>
          <w:p w14:paraId="586AA8E2" w14:textId="77777777" w:rsidR="00FA7C6C" w:rsidRPr="00542B23" w:rsidRDefault="00FA7C6C" w:rsidP="00685526">
            <w:pPr>
              <w:tabs>
                <w:tab w:val="left" w:pos="9072"/>
              </w:tabs>
              <w:spacing w:before="40" w:after="40" w:line="240" w:lineRule="auto"/>
              <w:ind w:firstLine="0"/>
              <w:rPr>
                <w:szCs w:val="28"/>
                <w:lang w:val="pl-PL"/>
              </w:rPr>
            </w:pPr>
            <w:r w:rsidRPr="00542B23">
              <w:rPr>
                <w:szCs w:val="28"/>
                <w:lang w:val="pl-PL"/>
              </w:rPr>
              <w:t>Đau nặng đầu</w:t>
            </w:r>
          </w:p>
        </w:tc>
      </w:tr>
      <w:tr w:rsidR="00542B23" w:rsidRPr="00542B23" w14:paraId="06F3F075" w14:textId="77777777" w:rsidTr="001A7717">
        <w:trPr>
          <w:trHeight w:val="235"/>
        </w:trPr>
        <w:tc>
          <w:tcPr>
            <w:tcW w:w="1325" w:type="pct"/>
            <w:vMerge/>
            <w:vAlign w:val="center"/>
          </w:tcPr>
          <w:p w14:paraId="6BAC2299" w14:textId="77777777" w:rsidR="00FA7C6C" w:rsidRPr="00542B23" w:rsidRDefault="00FA7C6C" w:rsidP="00685526">
            <w:pPr>
              <w:tabs>
                <w:tab w:val="left" w:pos="9072"/>
              </w:tabs>
              <w:spacing w:before="40" w:after="40" w:line="240" w:lineRule="auto"/>
              <w:ind w:firstLine="0"/>
              <w:jc w:val="center"/>
              <w:rPr>
                <w:szCs w:val="28"/>
                <w:lang w:val="pl-PL"/>
              </w:rPr>
            </w:pPr>
          </w:p>
        </w:tc>
        <w:tc>
          <w:tcPr>
            <w:tcW w:w="1432" w:type="pct"/>
            <w:vAlign w:val="center"/>
          </w:tcPr>
          <w:p w14:paraId="45B84277" w14:textId="77777777" w:rsidR="00FA7C6C" w:rsidRPr="00542B23" w:rsidRDefault="00FA7C6C" w:rsidP="00685526">
            <w:pPr>
              <w:tabs>
                <w:tab w:val="left" w:pos="9072"/>
              </w:tabs>
              <w:spacing w:before="40" w:after="40" w:line="240" w:lineRule="auto"/>
              <w:ind w:firstLine="0"/>
              <w:jc w:val="center"/>
              <w:rPr>
                <w:szCs w:val="28"/>
                <w:lang w:val="pl-PL"/>
              </w:rPr>
            </w:pPr>
            <w:r w:rsidRPr="00542B23">
              <w:rPr>
                <w:szCs w:val="28"/>
                <w:lang w:val="pl-PL"/>
              </w:rPr>
              <w:t>&gt;3 giờ</w:t>
            </w:r>
          </w:p>
        </w:tc>
        <w:tc>
          <w:tcPr>
            <w:tcW w:w="2243" w:type="pct"/>
            <w:vAlign w:val="center"/>
          </w:tcPr>
          <w:p w14:paraId="48DAA4E0" w14:textId="77777777" w:rsidR="00FA7C6C" w:rsidRPr="00542B23" w:rsidRDefault="00FA7C6C" w:rsidP="00685526">
            <w:pPr>
              <w:tabs>
                <w:tab w:val="left" w:pos="9072"/>
              </w:tabs>
              <w:spacing w:before="40" w:after="40" w:line="240" w:lineRule="auto"/>
              <w:ind w:firstLine="0"/>
              <w:rPr>
                <w:szCs w:val="28"/>
                <w:lang w:val="pl-PL"/>
              </w:rPr>
            </w:pPr>
            <w:r w:rsidRPr="00542B23">
              <w:rPr>
                <w:szCs w:val="28"/>
                <w:lang w:val="pl-PL"/>
              </w:rPr>
              <w:t>Khó thở</w:t>
            </w:r>
          </w:p>
        </w:tc>
      </w:tr>
      <w:tr w:rsidR="00542B23" w:rsidRPr="00542B23" w14:paraId="09D10FE9" w14:textId="77777777" w:rsidTr="001A7717">
        <w:trPr>
          <w:trHeight w:val="235"/>
        </w:trPr>
        <w:tc>
          <w:tcPr>
            <w:tcW w:w="1325" w:type="pct"/>
            <w:vMerge w:val="restart"/>
            <w:vAlign w:val="center"/>
          </w:tcPr>
          <w:p w14:paraId="575C6C21"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800</w:t>
            </w:r>
          </w:p>
        </w:tc>
        <w:tc>
          <w:tcPr>
            <w:tcW w:w="1432" w:type="pct"/>
            <w:vAlign w:val="center"/>
          </w:tcPr>
          <w:p w14:paraId="0FAD0D9A"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45 phút</w:t>
            </w:r>
          </w:p>
        </w:tc>
        <w:tc>
          <w:tcPr>
            <w:tcW w:w="2243" w:type="pct"/>
            <w:vAlign w:val="center"/>
          </w:tcPr>
          <w:p w14:paraId="7CEF77BA" w14:textId="77777777" w:rsidR="00FA7C6C" w:rsidRPr="00542B23" w:rsidRDefault="00FA7C6C" w:rsidP="00685526">
            <w:pPr>
              <w:tabs>
                <w:tab w:val="left" w:pos="9072"/>
              </w:tabs>
              <w:spacing w:before="40" w:after="40" w:line="240" w:lineRule="auto"/>
              <w:ind w:firstLine="0"/>
              <w:rPr>
                <w:szCs w:val="28"/>
              </w:rPr>
            </w:pPr>
            <w:r w:rsidRPr="00542B23">
              <w:rPr>
                <w:szCs w:val="28"/>
              </w:rPr>
              <w:t>Choáng váng, buồn nôn</w:t>
            </w:r>
          </w:p>
        </w:tc>
      </w:tr>
      <w:tr w:rsidR="00542B23" w:rsidRPr="00542B23" w14:paraId="570F783F" w14:textId="77777777" w:rsidTr="001A7717">
        <w:trPr>
          <w:trHeight w:val="235"/>
        </w:trPr>
        <w:tc>
          <w:tcPr>
            <w:tcW w:w="1325" w:type="pct"/>
            <w:vMerge/>
            <w:vAlign w:val="center"/>
          </w:tcPr>
          <w:p w14:paraId="345C2281" w14:textId="77777777" w:rsidR="00FA7C6C" w:rsidRPr="00542B23" w:rsidRDefault="00FA7C6C" w:rsidP="00685526">
            <w:pPr>
              <w:tabs>
                <w:tab w:val="left" w:pos="9072"/>
              </w:tabs>
              <w:spacing w:before="40" w:after="40" w:line="240" w:lineRule="auto"/>
              <w:ind w:firstLine="0"/>
              <w:jc w:val="center"/>
              <w:rPr>
                <w:szCs w:val="28"/>
              </w:rPr>
            </w:pPr>
          </w:p>
        </w:tc>
        <w:tc>
          <w:tcPr>
            <w:tcW w:w="1432" w:type="pct"/>
            <w:vAlign w:val="center"/>
          </w:tcPr>
          <w:p w14:paraId="4DA485EE"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Trong vòng 2-3 giờ</w:t>
            </w:r>
          </w:p>
        </w:tc>
        <w:tc>
          <w:tcPr>
            <w:tcW w:w="2243" w:type="pct"/>
            <w:vAlign w:val="center"/>
          </w:tcPr>
          <w:p w14:paraId="3BB2D7D9" w14:textId="77777777" w:rsidR="00FA7C6C" w:rsidRPr="00542B23" w:rsidRDefault="00FA7C6C" w:rsidP="00685526">
            <w:pPr>
              <w:tabs>
                <w:tab w:val="left" w:pos="9072"/>
              </w:tabs>
              <w:spacing w:before="40" w:after="40" w:line="240" w:lineRule="auto"/>
              <w:ind w:firstLine="0"/>
              <w:rPr>
                <w:szCs w:val="28"/>
              </w:rPr>
            </w:pPr>
            <w:r w:rsidRPr="00542B23">
              <w:rPr>
                <w:szCs w:val="28"/>
              </w:rPr>
              <w:t>Tử vong</w:t>
            </w:r>
          </w:p>
        </w:tc>
      </w:tr>
      <w:tr w:rsidR="00542B23" w:rsidRPr="00542B23" w14:paraId="1B7ADC1D" w14:textId="77777777" w:rsidTr="001A7717">
        <w:trPr>
          <w:trHeight w:val="219"/>
        </w:trPr>
        <w:tc>
          <w:tcPr>
            <w:tcW w:w="1325" w:type="pct"/>
            <w:vMerge w:val="restart"/>
            <w:vAlign w:val="center"/>
          </w:tcPr>
          <w:p w14:paraId="0784EF9E"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1.600</w:t>
            </w:r>
          </w:p>
        </w:tc>
        <w:tc>
          <w:tcPr>
            <w:tcW w:w="1432" w:type="pct"/>
            <w:vAlign w:val="center"/>
          </w:tcPr>
          <w:p w14:paraId="11E9350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20 phút</w:t>
            </w:r>
          </w:p>
        </w:tc>
        <w:tc>
          <w:tcPr>
            <w:tcW w:w="2243" w:type="pct"/>
            <w:vAlign w:val="center"/>
          </w:tcPr>
          <w:p w14:paraId="3AA3081C" w14:textId="77777777" w:rsidR="00FA7C6C" w:rsidRPr="00542B23" w:rsidRDefault="00FA7C6C" w:rsidP="00685526">
            <w:pPr>
              <w:tabs>
                <w:tab w:val="left" w:pos="9072"/>
              </w:tabs>
              <w:spacing w:before="40" w:after="40" w:line="240" w:lineRule="auto"/>
              <w:ind w:firstLine="0"/>
              <w:rPr>
                <w:szCs w:val="28"/>
              </w:rPr>
            </w:pPr>
            <w:r w:rsidRPr="00542B23">
              <w:rPr>
                <w:szCs w:val="28"/>
              </w:rPr>
              <w:t>Đau đầu, choáng váng và buồn nôn</w:t>
            </w:r>
          </w:p>
        </w:tc>
      </w:tr>
      <w:tr w:rsidR="00542B23" w:rsidRPr="00542B23" w14:paraId="0F565B71" w14:textId="77777777" w:rsidTr="001A7717">
        <w:trPr>
          <w:trHeight w:val="219"/>
        </w:trPr>
        <w:tc>
          <w:tcPr>
            <w:tcW w:w="1325" w:type="pct"/>
            <w:vMerge/>
            <w:vAlign w:val="center"/>
          </w:tcPr>
          <w:p w14:paraId="535AF204" w14:textId="77777777" w:rsidR="00FA7C6C" w:rsidRPr="00542B23" w:rsidRDefault="00FA7C6C" w:rsidP="00685526">
            <w:pPr>
              <w:tabs>
                <w:tab w:val="left" w:pos="9072"/>
              </w:tabs>
              <w:spacing w:before="40" w:after="40" w:line="240" w:lineRule="auto"/>
              <w:ind w:firstLine="0"/>
              <w:jc w:val="center"/>
              <w:rPr>
                <w:szCs w:val="28"/>
              </w:rPr>
            </w:pPr>
          </w:p>
        </w:tc>
        <w:tc>
          <w:tcPr>
            <w:tcW w:w="1432" w:type="pct"/>
            <w:vAlign w:val="center"/>
          </w:tcPr>
          <w:p w14:paraId="6303671B"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Trong vòng 1 giờ</w:t>
            </w:r>
          </w:p>
        </w:tc>
        <w:tc>
          <w:tcPr>
            <w:tcW w:w="2243" w:type="pct"/>
            <w:vAlign w:val="center"/>
          </w:tcPr>
          <w:p w14:paraId="149766FB" w14:textId="77777777" w:rsidR="00FA7C6C" w:rsidRPr="00542B23" w:rsidRDefault="00FA7C6C" w:rsidP="00685526">
            <w:pPr>
              <w:tabs>
                <w:tab w:val="left" w:pos="9072"/>
              </w:tabs>
              <w:spacing w:before="40" w:after="40" w:line="240" w:lineRule="auto"/>
              <w:ind w:firstLine="0"/>
              <w:rPr>
                <w:szCs w:val="28"/>
              </w:rPr>
            </w:pPr>
            <w:r w:rsidRPr="00542B23">
              <w:rPr>
                <w:szCs w:val="28"/>
              </w:rPr>
              <w:t>Tử vong</w:t>
            </w:r>
          </w:p>
        </w:tc>
      </w:tr>
      <w:tr w:rsidR="00542B23" w:rsidRPr="00542B23" w14:paraId="4A8F288B" w14:textId="77777777" w:rsidTr="001A7717">
        <w:trPr>
          <w:trHeight w:val="235"/>
        </w:trPr>
        <w:tc>
          <w:tcPr>
            <w:tcW w:w="1325" w:type="pct"/>
            <w:vMerge w:val="restart"/>
            <w:vAlign w:val="center"/>
          </w:tcPr>
          <w:p w14:paraId="7EFEB0A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3.200</w:t>
            </w:r>
          </w:p>
        </w:tc>
        <w:tc>
          <w:tcPr>
            <w:tcW w:w="1432" w:type="pct"/>
            <w:vAlign w:val="center"/>
          </w:tcPr>
          <w:p w14:paraId="0BCADB45"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Trong vòng 5-10 phút</w:t>
            </w:r>
          </w:p>
        </w:tc>
        <w:tc>
          <w:tcPr>
            <w:tcW w:w="2243" w:type="pct"/>
            <w:vAlign w:val="center"/>
          </w:tcPr>
          <w:p w14:paraId="004AA456" w14:textId="77777777" w:rsidR="00FA7C6C" w:rsidRPr="00542B23" w:rsidRDefault="00FA7C6C" w:rsidP="00685526">
            <w:pPr>
              <w:tabs>
                <w:tab w:val="left" w:pos="9072"/>
              </w:tabs>
              <w:spacing w:before="40" w:after="40" w:line="240" w:lineRule="auto"/>
              <w:ind w:firstLine="0"/>
              <w:rPr>
                <w:szCs w:val="28"/>
              </w:rPr>
            </w:pPr>
            <w:r w:rsidRPr="00542B23">
              <w:rPr>
                <w:szCs w:val="28"/>
              </w:rPr>
              <w:t>Đau đầu, choáng váng và buồn nôn</w:t>
            </w:r>
          </w:p>
        </w:tc>
      </w:tr>
      <w:tr w:rsidR="00542B23" w:rsidRPr="00542B23" w14:paraId="00FD3C3A" w14:textId="77777777" w:rsidTr="001A7717">
        <w:trPr>
          <w:trHeight w:val="235"/>
        </w:trPr>
        <w:tc>
          <w:tcPr>
            <w:tcW w:w="1325" w:type="pct"/>
            <w:vMerge/>
            <w:vAlign w:val="center"/>
          </w:tcPr>
          <w:p w14:paraId="71134A44" w14:textId="77777777" w:rsidR="00FA7C6C" w:rsidRPr="00542B23" w:rsidRDefault="00FA7C6C" w:rsidP="00685526">
            <w:pPr>
              <w:tabs>
                <w:tab w:val="left" w:pos="9072"/>
              </w:tabs>
              <w:spacing w:before="40" w:after="40" w:line="240" w:lineRule="auto"/>
              <w:ind w:firstLine="0"/>
              <w:jc w:val="center"/>
              <w:rPr>
                <w:szCs w:val="28"/>
              </w:rPr>
            </w:pPr>
          </w:p>
        </w:tc>
        <w:tc>
          <w:tcPr>
            <w:tcW w:w="1432" w:type="pct"/>
            <w:vAlign w:val="center"/>
          </w:tcPr>
          <w:p w14:paraId="0C14FEE7"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Trong vòng 1 giờ</w:t>
            </w:r>
          </w:p>
        </w:tc>
        <w:tc>
          <w:tcPr>
            <w:tcW w:w="2243" w:type="pct"/>
            <w:vAlign w:val="center"/>
          </w:tcPr>
          <w:p w14:paraId="1C83A27C" w14:textId="77777777" w:rsidR="00FA7C6C" w:rsidRPr="00542B23" w:rsidRDefault="00FA7C6C" w:rsidP="00685526">
            <w:pPr>
              <w:tabs>
                <w:tab w:val="left" w:pos="9072"/>
              </w:tabs>
              <w:spacing w:before="40" w:after="40" w:line="240" w:lineRule="auto"/>
              <w:ind w:firstLine="0"/>
              <w:rPr>
                <w:szCs w:val="28"/>
              </w:rPr>
            </w:pPr>
            <w:r w:rsidRPr="00542B23">
              <w:rPr>
                <w:szCs w:val="28"/>
              </w:rPr>
              <w:t>Tử vong</w:t>
            </w:r>
          </w:p>
        </w:tc>
      </w:tr>
      <w:tr w:rsidR="00542B23" w:rsidRPr="00542B23" w14:paraId="4EDB33CF" w14:textId="77777777" w:rsidTr="001A7717">
        <w:trPr>
          <w:trHeight w:val="424"/>
        </w:trPr>
        <w:tc>
          <w:tcPr>
            <w:tcW w:w="1325" w:type="pct"/>
            <w:vAlign w:val="center"/>
          </w:tcPr>
          <w:p w14:paraId="0DFC33FF"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6.400</w:t>
            </w:r>
          </w:p>
        </w:tc>
        <w:tc>
          <w:tcPr>
            <w:tcW w:w="1432" w:type="pct"/>
            <w:vAlign w:val="center"/>
          </w:tcPr>
          <w:p w14:paraId="1F63769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1-2 phút</w:t>
            </w:r>
          </w:p>
        </w:tc>
        <w:tc>
          <w:tcPr>
            <w:tcW w:w="2243" w:type="pct"/>
            <w:vAlign w:val="center"/>
          </w:tcPr>
          <w:p w14:paraId="45C91945" w14:textId="77777777" w:rsidR="00FA7C6C" w:rsidRPr="00542B23" w:rsidRDefault="00FA7C6C" w:rsidP="00685526">
            <w:pPr>
              <w:tabs>
                <w:tab w:val="left" w:pos="9072"/>
              </w:tabs>
              <w:spacing w:before="40" w:after="40" w:line="240" w:lineRule="auto"/>
              <w:ind w:firstLine="0"/>
              <w:rPr>
                <w:szCs w:val="28"/>
              </w:rPr>
            </w:pPr>
            <w:r w:rsidRPr="00542B23">
              <w:rPr>
                <w:szCs w:val="28"/>
              </w:rPr>
              <w:t>Đau đầu, choáng váng và buồn nôn</w:t>
            </w:r>
          </w:p>
        </w:tc>
      </w:tr>
      <w:tr w:rsidR="00542B23" w:rsidRPr="00542B23" w14:paraId="29176564" w14:textId="77777777" w:rsidTr="001A7717">
        <w:trPr>
          <w:trHeight w:val="261"/>
        </w:trPr>
        <w:tc>
          <w:tcPr>
            <w:tcW w:w="1325" w:type="pct"/>
            <w:vAlign w:val="center"/>
          </w:tcPr>
          <w:p w14:paraId="4A5F7626"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12.800</w:t>
            </w:r>
          </w:p>
        </w:tc>
        <w:tc>
          <w:tcPr>
            <w:tcW w:w="1432" w:type="pct"/>
            <w:vAlign w:val="center"/>
          </w:tcPr>
          <w:p w14:paraId="4B446380" w14:textId="77777777" w:rsidR="00FA7C6C" w:rsidRPr="00542B23" w:rsidRDefault="00FA7C6C" w:rsidP="00685526">
            <w:pPr>
              <w:tabs>
                <w:tab w:val="left" w:pos="9072"/>
              </w:tabs>
              <w:spacing w:before="40" w:after="40" w:line="240" w:lineRule="auto"/>
              <w:ind w:firstLine="0"/>
              <w:jc w:val="center"/>
              <w:rPr>
                <w:szCs w:val="28"/>
              </w:rPr>
            </w:pPr>
            <w:r w:rsidRPr="00542B23">
              <w:rPr>
                <w:szCs w:val="28"/>
              </w:rPr>
              <w:t>25-30 phút</w:t>
            </w:r>
          </w:p>
        </w:tc>
        <w:tc>
          <w:tcPr>
            <w:tcW w:w="2243" w:type="pct"/>
            <w:vAlign w:val="center"/>
          </w:tcPr>
          <w:p w14:paraId="19A9FB38" w14:textId="77777777" w:rsidR="00FA7C6C" w:rsidRPr="00542B23" w:rsidRDefault="00FA7C6C" w:rsidP="00685526">
            <w:pPr>
              <w:tabs>
                <w:tab w:val="left" w:pos="9072"/>
              </w:tabs>
              <w:spacing w:before="40" w:after="40" w:line="240" w:lineRule="auto"/>
              <w:ind w:firstLine="0"/>
              <w:rPr>
                <w:szCs w:val="28"/>
              </w:rPr>
            </w:pPr>
            <w:r w:rsidRPr="00542B23">
              <w:rPr>
                <w:szCs w:val="28"/>
              </w:rPr>
              <w:t>Tử vong</w:t>
            </w:r>
          </w:p>
        </w:tc>
      </w:tr>
    </w:tbl>
    <w:p w14:paraId="01998333" w14:textId="77777777" w:rsidR="00FA7C6C" w:rsidRPr="00542B23" w:rsidRDefault="00FA7C6C" w:rsidP="00685526">
      <w:pPr>
        <w:tabs>
          <w:tab w:val="left" w:pos="9072"/>
        </w:tabs>
        <w:spacing w:before="120" w:after="120" w:line="240" w:lineRule="auto"/>
        <w:rPr>
          <w:i/>
          <w:szCs w:val="28"/>
          <w:lang w:val="pl-PL"/>
        </w:rPr>
      </w:pPr>
      <w:r w:rsidRPr="00542B23">
        <w:rPr>
          <w:i/>
          <w:szCs w:val="28"/>
          <w:lang w:val="pl-PL"/>
        </w:rPr>
        <w:t>(Nguồn: Nghiên cứu- An toàn lao động của Viện khoa học An toàn vệ sinh lao động – Tổng liên đoàn lao động Việt Nam)</w:t>
      </w:r>
    </w:p>
    <w:p w14:paraId="794AF525" w14:textId="7340853E" w:rsidR="00FA7C6C" w:rsidRPr="00542B23" w:rsidRDefault="00FA7C6C" w:rsidP="00685526">
      <w:pPr>
        <w:tabs>
          <w:tab w:val="left" w:pos="9072"/>
        </w:tabs>
        <w:spacing w:before="120" w:after="120" w:line="240" w:lineRule="auto"/>
        <w:ind w:firstLine="709"/>
        <w:rPr>
          <w:szCs w:val="28"/>
          <w:lang w:val="pl-PL"/>
        </w:rPr>
      </w:pPr>
      <w:r w:rsidRPr="00542B23">
        <w:rPr>
          <w:szCs w:val="28"/>
          <w:lang w:val="pl-PL"/>
        </w:rPr>
        <w:t>Khí CO</w:t>
      </w:r>
      <w:r w:rsidRPr="00542B23">
        <w:rPr>
          <w:szCs w:val="28"/>
          <w:vertAlign w:val="subscript"/>
          <w:lang w:val="pl-PL"/>
        </w:rPr>
        <w:t>2</w:t>
      </w:r>
      <w:r w:rsidRPr="00542B23">
        <w:rPr>
          <w:szCs w:val="28"/>
          <w:lang w:val="pl-PL"/>
        </w:rPr>
        <w:t xml:space="preserve"> không phải là một loại chất khí độc hại, nhưng nếu nó vượt quá nồng độ cho phép sẽ gây ra các tình trạng khó thở, mệt mỏi, suy hô hấp mạn, kích thích hệ thần kinh khiến cho nhịp tim tăng nhanh và gây ra nhiều loại rối loạn. Con người có thể bị thiếu máu hoặc ngạt thở khi hít phải một lượng lớn khí CO</w:t>
      </w:r>
      <w:r w:rsidRPr="00542B23">
        <w:rPr>
          <w:szCs w:val="28"/>
          <w:vertAlign w:val="subscript"/>
          <w:lang w:val="pl-PL"/>
        </w:rPr>
        <w:t>2</w:t>
      </w:r>
      <w:r w:rsidRPr="00542B23">
        <w:rPr>
          <w:szCs w:val="28"/>
          <w:lang w:val="pl-PL"/>
        </w:rPr>
        <w:t>, khi lượng CO</w:t>
      </w:r>
      <w:r w:rsidRPr="00542B23">
        <w:rPr>
          <w:szCs w:val="28"/>
          <w:vertAlign w:val="subscript"/>
          <w:lang w:val="pl-PL"/>
        </w:rPr>
        <w:t>2</w:t>
      </w:r>
      <w:r w:rsidRPr="00542B23">
        <w:rPr>
          <w:szCs w:val="28"/>
          <w:lang w:val="pl-PL"/>
        </w:rPr>
        <w:t xml:space="preserve"> tăng cao làm giảm lượng oxy cần thiết trong cơ thể. Một số biểu hiện khi nồng độ CO</w:t>
      </w:r>
      <w:r w:rsidRPr="00542B23">
        <w:rPr>
          <w:szCs w:val="28"/>
          <w:vertAlign w:val="subscript"/>
          <w:lang w:val="pl-PL"/>
        </w:rPr>
        <w:t>2</w:t>
      </w:r>
      <w:r w:rsidRPr="00542B23">
        <w:rPr>
          <w:szCs w:val="28"/>
          <w:lang w:val="pl-PL"/>
        </w:rPr>
        <w:t xml:space="preserve"> tăng cao như sau:</w:t>
      </w:r>
    </w:p>
    <w:p w14:paraId="0D448A59" w14:textId="77777777" w:rsidR="000D178C" w:rsidRPr="00542B23" w:rsidRDefault="000D178C" w:rsidP="00685526">
      <w:pPr>
        <w:tabs>
          <w:tab w:val="left" w:pos="9072"/>
        </w:tabs>
        <w:spacing w:before="120" w:after="120" w:line="240" w:lineRule="auto"/>
        <w:ind w:firstLine="709"/>
        <w:rPr>
          <w:szCs w:val="28"/>
          <w:lang w:val="pl-PL"/>
        </w:rPr>
      </w:pPr>
    </w:p>
    <w:p w14:paraId="4BAB806E" w14:textId="754EB7AF" w:rsidR="00FA7C6C" w:rsidRPr="00542B23" w:rsidRDefault="00145564" w:rsidP="00724D11">
      <w:pPr>
        <w:pStyle w:val="Caption"/>
        <w:spacing w:before="120" w:after="120" w:line="288" w:lineRule="auto"/>
        <w:rPr>
          <w:rFonts w:cs="Times New Roman"/>
          <w:color w:val="auto"/>
          <w:sz w:val="28"/>
          <w:szCs w:val="28"/>
          <w:lang w:val="pl-PL"/>
        </w:rPr>
      </w:pPr>
      <w:bookmarkStart w:id="638" w:name="_Toc166598359"/>
      <w:bookmarkStart w:id="639" w:name="_Toc179977220"/>
      <w:bookmarkStart w:id="640" w:name="_Toc185336570"/>
      <w:r w:rsidRPr="00542B23">
        <w:rPr>
          <w:rFonts w:cs="Times New Roman"/>
          <w:color w:val="auto"/>
          <w:sz w:val="28"/>
          <w:szCs w:val="28"/>
          <w:lang w:val="pl-PL"/>
        </w:rPr>
        <w:lastRenderedPageBreak/>
        <w:t>Bảng 4.</w:t>
      </w:r>
      <w:r w:rsidR="00363152" w:rsidRPr="00542B23">
        <w:rPr>
          <w:rFonts w:cs="Times New Roman"/>
          <w:color w:val="auto"/>
          <w:sz w:val="28"/>
          <w:szCs w:val="28"/>
        </w:rPr>
        <w:fldChar w:fldCharType="begin"/>
      </w:r>
      <w:r w:rsidR="00363152" w:rsidRPr="00542B23">
        <w:rPr>
          <w:rFonts w:cs="Times New Roman"/>
          <w:color w:val="auto"/>
          <w:sz w:val="28"/>
          <w:szCs w:val="28"/>
          <w:lang w:val="pl-PL"/>
        </w:rPr>
        <w:instrText xml:space="preserve"> SEQ Bảng_4. \* ARABIC </w:instrText>
      </w:r>
      <w:r w:rsidR="00363152" w:rsidRPr="00542B23">
        <w:rPr>
          <w:rFonts w:cs="Times New Roman"/>
          <w:color w:val="auto"/>
          <w:sz w:val="28"/>
          <w:szCs w:val="28"/>
        </w:rPr>
        <w:fldChar w:fldCharType="separate"/>
      </w:r>
      <w:r w:rsidR="00B0272F" w:rsidRPr="00542B23">
        <w:rPr>
          <w:rFonts w:cs="Times New Roman"/>
          <w:noProof/>
          <w:color w:val="auto"/>
          <w:sz w:val="28"/>
          <w:szCs w:val="28"/>
          <w:lang w:val="pl-PL"/>
        </w:rPr>
        <w:t>9</w:t>
      </w:r>
      <w:r w:rsidR="00363152" w:rsidRPr="00542B23">
        <w:rPr>
          <w:rFonts w:cs="Times New Roman"/>
          <w:noProof/>
          <w:color w:val="auto"/>
          <w:sz w:val="28"/>
          <w:szCs w:val="28"/>
        </w:rPr>
        <w:fldChar w:fldCharType="end"/>
      </w:r>
      <w:r w:rsidR="00FA7C6C" w:rsidRPr="00542B23">
        <w:rPr>
          <w:rFonts w:cs="Times New Roman"/>
          <w:color w:val="auto"/>
          <w:sz w:val="28"/>
          <w:szCs w:val="28"/>
          <w:lang w:val="pl-PL"/>
        </w:rPr>
        <w:t>: Biểu hiện của sức khoẻ con người khi tiếp xúc với CO</w:t>
      </w:r>
      <w:r w:rsidR="00FA7C6C" w:rsidRPr="00542B23">
        <w:rPr>
          <w:rFonts w:cs="Times New Roman"/>
          <w:color w:val="auto"/>
          <w:sz w:val="28"/>
          <w:szCs w:val="28"/>
          <w:vertAlign w:val="subscript"/>
          <w:lang w:val="pl-PL"/>
        </w:rPr>
        <w:t>2</w:t>
      </w:r>
      <w:bookmarkEnd w:id="638"/>
      <w:bookmarkEnd w:id="639"/>
      <w:bookmarkEnd w:id="640"/>
    </w:p>
    <w:tbl>
      <w:tblPr>
        <w:tblStyle w:val="TableGrid"/>
        <w:tblW w:w="5000" w:type="pct"/>
        <w:tblLook w:val="04A0" w:firstRow="1" w:lastRow="0" w:firstColumn="1" w:lastColumn="0" w:noHBand="0" w:noVBand="1"/>
      </w:tblPr>
      <w:tblGrid>
        <w:gridCol w:w="4529"/>
        <w:gridCol w:w="4533"/>
      </w:tblGrid>
      <w:tr w:rsidR="00542B23" w:rsidRPr="00542B23" w14:paraId="3B2B84EF" w14:textId="77777777" w:rsidTr="001A7717">
        <w:tc>
          <w:tcPr>
            <w:tcW w:w="2499" w:type="pct"/>
          </w:tcPr>
          <w:p w14:paraId="0D6AE83C" w14:textId="77777777" w:rsidR="00FA7C6C" w:rsidRPr="00542B23" w:rsidRDefault="00FA7C6C" w:rsidP="00685526">
            <w:pPr>
              <w:tabs>
                <w:tab w:val="left" w:pos="9072"/>
              </w:tabs>
              <w:spacing w:before="40" w:after="40" w:line="240" w:lineRule="auto"/>
              <w:jc w:val="center"/>
              <w:rPr>
                <w:b/>
                <w:i/>
                <w:iCs/>
                <w:szCs w:val="28"/>
                <w:lang w:val="pl-PL"/>
              </w:rPr>
            </w:pPr>
            <w:r w:rsidRPr="00542B23">
              <w:rPr>
                <w:b/>
                <w:i/>
                <w:iCs/>
                <w:szCs w:val="28"/>
                <w:lang w:val="pl-PL"/>
              </w:rPr>
              <w:t>Nồng độ CO</w:t>
            </w:r>
            <w:r w:rsidRPr="00542B23">
              <w:rPr>
                <w:b/>
                <w:i/>
                <w:iCs/>
                <w:szCs w:val="28"/>
                <w:vertAlign w:val="subscript"/>
                <w:lang w:val="pl-PL"/>
              </w:rPr>
              <w:t>2</w:t>
            </w:r>
            <w:r w:rsidRPr="00542B23">
              <w:rPr>
                <w:b/>
                <w:i/>
                <w:iCs/>
                <w:szCs w:val="28"/>
                <w:lang w:val="pl-PL"/>
              </w:rPr>
              <w:t>, ppm(%)</w:t>
            </w:r>
          </w:p>
        </w:tc>
        <w:tc>
          <w:tcPr>
            <w:tcW w:w="2501" w:type="pct"/>
          </w:tcPr>
          <w:p w14:paraId="595C0B54" w14:textId="77777777" w:rsidR="00FA7C6C" w:rsidRPr="00542B23" w:rsidRDefault="00FA7C6C" w:rsidP="00685526">
            <w:pPr>
              <w:tabs>
                <w:tab w:val="left" w:pos="9072"/>
              </w:tabs>
              <w:spacing w:before="40" w:after="40" w:line="240" w:lineRule="auto"/>
              <w:jc w:val="center"/>
              <w:rPr>
                <w:b/>
                <w:i/>
                <w:iCs/>
                <w:szCs w:val="28"/>
                <w:lang w:val="pl-PL"/>
              </w:rPr>
            </w:pPr>
            <w:r w:rsidRPr="00542B23">
              <w:rPr>
                <w:b/>
                <w:i/>
                <w:iCs/>
                <w:szCs w:val="28"/>
                <w:lang w:val="pl-PL"/>
              </w:rPr>
              <w:t>Biểu hiện độc tính</w:t>
            </w:r>
          </w:p>
        </w:tc>
      </w:tr>
      <w:tr w:rsidR="00542B23" w:rsidRPr="00542B23" w14:paraId="2EE0BAC7" w14:textId="77777777" w:rsidTr="001A7717">
        <w:tc>
          <w:tcPr>
            <w:tcW w:w="2499" w:type="pct"/>
          </w:tcPr>
          <w:p w14:paraId="0F97A27D" w14:textId="77777777" w:rsidR="00FA7C6C" w:rsidRPr="00542B23" w:rsidRDefault="00FA7C6C" w:rsidP="00685526">
            <w:pPr>
              <w:tabs>
                <w:tab w:val="left" w:pos="9072"/>
              </w:tabs>
              <w:spacing w:before="40" w:after="40" w:line="240" w:lineRule="auto"/>
              <w:jc w:val="center"/>
              <w:rPr>
                <w:iCs/>
                <w:szCs w:val="28"/>
                <w:lang w:val="pl-PL"/>
              </w:rPr>
            </w:pPr>
            <w:r w:rsidRPr="00542B23">
              <w:rPr>
                <w:iCs/>
                <w:szCs w:val="28"/>
                <w:lang w:val="pl-PL"/>
              </w:rPr>
              <w:t>50.000 ppm (5%)</w:t>
            </w:r>
          </w:p>
        </w:tc>
        <w:tc>
          <w:tcPr>
            <w:tcW w:w="2501" w:type="pct"/>
          </w:tcPr>
          <w:p w14:paraId="47414AD5" w14:textId="77777777" w:rsidR="00FA7C6C" w:rsidRPr="00542B23" w:rsidRDefault="00FA7C6C" w:rsidP="00685526">
            <w:pPr>
              <w:tabs>
                <w:tab w:val="left" w:pos="9072"/>
              </w:tabs>
              <w:spacing w:before="40" w:after="40" w:line="240" w:lineRule="auto"/>
              <w:jc w:val="center"/>
              <w:rPr>
                <w:iCs/>
                <w:szCs w:val="28"/>
                <w:lang w:val="pl-PL"/>
              </w:rPr>
            </w:pPr>
            <w:r w:rsidRPr="00542B23">
              <w:rPr>
                <w:iCs/>
                <w:szCs w:val="28"/>
                <w:lang w:val="pl-PL"/>
              </w:rPr>
              <w:t>Khó thở, nhức đầu</w:t>
            </w:r>
          </w:p>
        </w:tc>
      </w:tr>
      <w:tr w:rsidR="00542B23" w:rsidRPr="00542B23" w14:paraId="132A04C5" w14:textId="77777777" w:rsidTr="001A7717">
        <w:tc>
          <w:tcPr>
            <w:tcW w:w="2499" w:type="pct"/>
          </w:tcPr>
          <w:p w14:paraId="7E6A1F42" w14:textId="77777777" w:rsidR="00FA7C6C" w:rsidRPr="00542B23" w:rsidRDefault="00FA7C6C" w:rsidP="00685526">
            <w:pPr>
              <w:tabs>
                <w:tab w:val="left" w:pos="9072"/>
              </w:tabs>
              <w:spacing w:before="40" w:after="40" w:line="240" w:lineRule="auto"/>
              <w:jc w:val="center"/>
              <w:rPr>
                <w:iCs/>
                <w:szCs w:val="28"/>
                <w:lang w:val="pl-PL"/>
              </w:rPr>
            </w:pPr>
            <w:r w:rsidRPr="00542B23">
              <w:rPr>
                <w:iCs/>
                <w:szCs w:val="28"/>
                <w:lang w:val="pl-PL"/>
              </w:rPr>
              <w:t>100.000 ppm (10%)</w:t>
            </w:r>
          </w:p>
        </w:tc>
        <w:tc>
          <w:tcPr>
            <w:tcW w:w="2501" w:type="pct"/>
          </w:tcPr>
          <w:p w14:paraId="483E254E" w14:textId="77777777" w:rsidR="00FA7C6C" w:rsidRPr="00542B23" w:rsidRDefault="00FA7C6C" w:rsidP="00685526">
            <w:pPr>
              <w:tabs>
                <w:tab w:val="left" w:pos="9072"/>
              </w:tabs>
              <w:spacing w:before="40" w:after="40" w:line="240" w:lineRule="auto"/>
              <w:jc w:val="center"/>
              <w:rPr>
                <w:iCs/>
                <w:szCs w:val="28"/>
                <w:lang w:val="pl-PL"/>
              </w:rPr>
            </w:pPr>
            <w:r w:rsidRPr="00542B23">
              <w:rPr>
                <w:iCs/>
                <w:szCs w:val="28"/>
                <w:lang w:val="pl-PL"/>
              </w:rPr>
              <w:t>Ngất, ngạt thở</w:t>
            </w:r>
          </w:p>
        </w:tc>
      </w:tr>
    </w:tbl>
    <w:p w14:paraId="4E05AE77" w14:textId="77777777" w:rsidR="00FA7C6C" w:rsidRPr="00542B23" w:rsidRDefault="00FA7C6C" w:rsidP="00685526">
      <w:pPr>
        <w:tabs>
          <w:tab w:val="left" w:pos="9072"/>
        </w:tabs>
        <w:spacing w:before="120" w:after="120" w:line="240" w:lineRule="auto"/>
        <w:ind w:firstLine="720"/>
        <w:rPr>
          <w:i/>
          <w:iCs/>
          <w:szCs w:val="28"/>
          <w:lang w:val="pl-PL"/>
        </w:rPr>
      </w:pPr>
      <w:r w:rsidRPr="00542B23">
        <w:rPr>
          <w:i/>
          <w:iCs/>
          <w:szCs w:val="28"/>
          <w:lang w:val="pl-PL"/>
        </w:rPr>
        <w:t>+ Tác hại của khí SO</w:t>
      </w:r>
      <w:r w:rsidRPr="00542B23">
        <w:rPr>
          <w:i/>
          <w:iCs/>
          <w:szCs w:val="28"/>
          <w:vertAlign w:val="subscript"/>
          <w:lang w:val="pl-PL"/>
        </w:rPr>
        <w:t>2</w:t>
      </w:r>
      <w:r w:rsidRPr="00542B23">
        <w:rPr>
          <w:i/>
          <w:iCs/>
          <w:szCs w:val="28"/>
          <w:lang w:val="pl-PL"/>
        </w:rPr>
        <w:t>, NO</w:t>
      </w:r>
      <w:r w:rsidRPr="00542B23">
        <w:rPr>
          <w:i/>
          <w:iCs/>
          <w:szCs w:val="28"/>
          <w:vertAlign w:val="subscript"/>
          <w:lang w:val="pl-PL"/>
        </w:rPr>
        <w:t>2</w:t>
      </w:r>
      <w:r w:rsidRPr="00542B23">
        <w:rPr>
          <w:i/>
          <w:iCs/>
          <w:szCs w:val="28"/>
          <w:lang w:val="pl-PL"/>
        </w:rPr>
        <w:t>:</w:t>
      </w:r>
    </w:p>
    <w:p w14:paraId="4B02EE36" w14:textId="77777777" w:rsidR="00FA7C6C" w:rsidRPr="00542B23" w:rsidRDefault="00FA7C6C" w:rsidP="00685526">
      <w:pPr>
        <w:tabs>
          <w:tab w:val="left" w:pos="9072"/>
        </w:tabs>
        <w:spacing w:before="120" w:after="120" w:line="240" w:lineRule="auto"/>
        <w:ind w:firstLine="720"/>
        <w:rPr>
          <w:szCs w:val="28"/>
          <w:lang w:val="pl-PL"/>
        </w:rPr>
      </w:pPr>
      <w:r w:rsidRPr="00542B23">
        <w:rPr>
          <w:szCs w:val="28"/>
          <w:lang w:val="pl-PL"/>
        </w:rPr>
        <w:t>Khí SO</w:t>
      </w:r>
      <w:r w:rsidRPr="00542B23">
        <w:rPr>
          <w:szCs w:val="28"/>
          <w:vertAlign w:val="subscript"/>
          <w:lang w:val="pl-PL"/>
        </w:rPr>
        <w:t>2</w:t>
      </w:r>
      <w:r w:rsidRPr="00542B23">
        <w:rPr>
          <w:szCs w:val="28"/>
          <w:lang w:val="pl-PL"/>
        </w:rPr>
        <w:t>, NO</w:t>
      </w:r>
      <w:r w:rsidRPr="00542B23">
        <w:rPr>
          <w:szCs w:val="28"/>
          <w:vertAlign w:val="subscript"/>
          <w:lang w:val="pl-PL"/>
        </w:rPr>
        <w:t>2</w:t>
      </w:r>
      <w:r w:rsidRPr="00542B23">
        <w:rPr>
          <w:szCs w:val="28"/>
          <w:lang w:val="pl-PL"/>
        </w:rPr>
        <w:t xml:space="preserve"> là các chất khí kích thích, khi tiếp xúc với niêm mạc ẩm ướt sẽ tạo thành các axit nhỏ li ti xâm nhập vào cơ thể con người qua đường hô hấp hoặc hoà tan vào nước bọt, sau đó phân tán vào máu tuần hoàn ảnh hưởng đến sức khỏe con người. </w:t>
      </w:r>
    </w:p>
    <w:p w14:paraId="4A79656F" w14:textId="77777777" w:rsidR="00FA7C6C" w:rsidRPr="00542B23" w:rsidRDefault="00FA7C6C" w:rsidP="00685526">
      <w:pPr>
        <w:tabs>
          <w:tab w:val="left" w:pos="9072"/>
        </w:tabs>
        <w:spacing w:before="120" w:after="120" w:line="240" w:lineRule="auto"/>
        <w:ind w:firstLine="720"/>
        <w:rPr>
          <w:i/>
          <w:iCs/>
          <w:szCs w:val="28"/>
          <w:lang w:val="pl-PL"/>
        </w:rPr>
      </w:pPr>
      <w:r w:rsidRPr="00542B23">
        <w:rPr>
          <w:i/>
          <w:iCs/>
          <w:szCs w:val="28"/>
          <w:lang w:val="pl-PL"/>
        </w:rPr>
        <w:t>+ Tác hại của khí Hydrocacbon:</w:t>
      </w:r>
    </w:p>
    <w:p w14:paraId="2E3528AB" w14:textId="77777777" w:rsidR="00FA7C6C" w:rsidRPr="00542B23" w:rsidRDefault="00FA7C6C" w:rsidP="00685526">
      <w:pPr>
        <w:tabs>
          <w:tab w:val="left" w:pos="9072"/>
        </w:tabs>
        <w:spacing w:before="120" w:after="120" w:line="240" w:lineRule="auto"/>
        <w:ind w:firstLine="720"/>
        <w:rPr>
          <w:szCs w:val="28"/>
          <w:lang w:val="pl-PL"/>
        </w:rPr>
      </w:pPr>
      <w:r w:rsidRPr="00542B23">
        <w:rPr>
          <w:szCs w:val="28"/>
          <w:lang w:val="pl-PL"/>
        </w:rPr>
        <w:t>Khi con người hít phải khí Hydrocacbon ở nồng độ 40.000mg/m</w:t>
      </w:r>
      <w:r w:rsidRPr="00542B23">
        <w:rPr>
          <w:szCs w:val="28"/>
          <w:vertAlign w:val="superscript"/>
          <w:lang w:val="pl-PL"/>
        </w:rPr>
        <w:t>3</w:t>
      </w:r>
      <w:r w:rsidRPr="00542B23">
        <w:rPr>
          <w:szCs w:val="28"/>
          <w:lang w:val="pl-PL"/>
        </w:rPr>
        <w:t xml:space="preserve"> có thể bị nhiễm độc cấp tính với các triệu chứng tức ngực, chóng mặt, nhức đầu, buồn nôn, rối loạn giác quan, tâm thần. Khi hít thở hơi hydrocacbon với nồng độ 60.000mg/m</w:t>
      </w:r>
      <w:r w:rsidRPr="00542B23">
        <w:rPr>
          <w:szCs w:val="28"/>
          <w:vertAlign w:val="superscript"/>
          <w:lang w:val="pl-PL"/>
        </w:rPr>
        <w:t>3</w:t>
      </w:r>
      <w:r w:rsidRPr="00542B23">
        <w:rPr>
          <w:szCs w:val="28"/>
          <w:lang w:val="pl-PL"/>
        </w:rPr>
        <w:t xml:space="preserve"> sẽ xuất hiện các cơn co giật, rối loạn tim, thậm chí có thể dẫn đến tử vong. </w:t>
      </w:r>
    </w:p>
    <w:p w14:paraId="4865FDB0" w14:textId="77777777" w:rsidR="00FA7C6C" w:rsidRPr="00542B23" w:rsidRDefault="00FA7C6C" w:rsidP="00685526">
      <w:pPr>
        <w:tabs>
          <w:tab w:val="left" w:pos="993"/>
          <w:tab w:val="left" w:pos="9072"/>
        </w:tabs>
        <w:spacing w:before="120" w:after="120" w:line="240" w:lineRule="auto"/>
        <w:ind w:firstLine="720"/>
        <w:rPr>
          <w:rStyle w:val="a"/>
          <w:szCs w:val="28"/>
          <w:lang w:val="nl-NL"/>
        </w:rPr>
      </w:pPr>
      <w:r w:rsidRPr="00542B23">
        <w:rPr>
          <w:rStyle w:val="a"/>
          <w:szCs w:val="28"/>
          <w:lang w:val="pl-PL"/>
        </w:rPr>
        <w:t>Ngoài tác động đến con người, các thành phần ô nhiễm trong không khí như bụi, khói quang hóa và các khí thải SO</w:t>
      </w:r>
      <w:r w:rsidRPr="00542B23">
        <w:rPr>
          <w:rStyle w:val="a"/>
          <w:szCs w:val="28"/>
          <w:vertAlign w:val="subscript"/>
          <w:lang w:val="pl-PL"/>
        </w:rPr>
        <w:t>2</w:t>
      </w:r>
      <w:r w:rsidRPr="00542B23">
        <w:rPr>
          <w:rStyle w:val="a"/>
          <w:szCs w:val="28"/>
          <w:lang w:val="pl-PL"/>
        </w:rPr>
        <w:t>, CO, CO</w:t>
      </w:r>
      <w:r w:rsidRPr="00542B23">
        <w:rPr>
          <w:rStyle w:val="a"/>
          <w:szCs w:val="28"/>
          <w:vertAlign w:val="subscript"/>
          <w:lang w:val="pl-PL"/>
        </w:rPr>
        <w:t>2</w:t>
      </w:r>
      <w:r w:rsidRPr="00542B23">
        <w:rPr>
          <w:rStyle w:val="a"/>
          <w:szCs w:val="28"/>
          <w:lang w:val="pl-PL"/>
        </w:rPr>
        <w:t>, NO</w:t>
      </w:r>
      <w:r w:rsidRPr="00542B23">
        <w:rPr>
          <w:rStyle w:val="a"/>
          <w:szCs w:val="28"/>
          <w:vertAlign w:val="subscript"/>
          <w:lang w:val="pl-PL"/>
        </w:rPr>
        <w:t>2</w:t>
      </w:r>
      <w:r w:rsidRPr="00542B23">
        <w:rPr>
          <w:rStyle w:val="a"/>
          <w:szCs w:val="28"/>
          <w:lang w:val="pl-PL"/>
        </w:rPr>
        <w:t xml:space="preserve">...là yếu tố tác động trực tiếp và để lại hậu quả lâu dài cho thực vật. </w:t>
      </w:r>
      <w:r w:rsidRPr="00542B23">
        <w:rPr>
          <w:snapToGrid w:val="0"/>
          <w:szCs w:val="28"/>
          <w:lang w:val="nl-NL"/>
        </w:rPr>
        <w:t xml:space="preserve">Thực vật khi tiếp xúc với CO ở nồng độ cao (100 - 1000 ppm) bị rụng lá, xoắn quăn. </w:t>
      </w:r>
      <w:r w:rsidRPr="00542B23">
        <w:rPr>
          <w:bCs/>
          <w:spacing w:val="-4"/>
          <w:szCs w:val="28"/>
          <w:lang w:val="nl-NL"/>
        </w:rPr>
        <w:t xml:space="preserve">Khi bám vào lá cây các hạt bụi làm giảm khả năng quang hợp của cây trồng. </w:t>
      </w:r>
      <w:r w:rsidRPr="00542B23">
        <w:rPr>
          <w:szCs w:val="28"/>
          <w:lang w:val="nl-NL"/>
        </w:rPr>
        <w:t>NO</w:t>
      </w:r>
      <w:r w:rsidRPr="00542B23">
        <w:rPr>
          <w:szCs w:val="28"/>
          <w:vertAlign w:val="subscript"/>
          <w:lang w:val="nl-NL"/>
        </w:rPr>
        <w:t>2</w:t>
      </w:r>
      <w:r w:rsidRPr="00542B23">
        <w:rPr>
          <w:szCs w:val="28"/>
          <w:lang w:val="nl-NL"/>
        </w:rPr>
        <w:t xml:space="preserve"> tác dụng với hơi nước trong khí quyển tạo thành HNO</w:t>
      </w:r>
      <w:r w:rsidRPr="00542B23">
        <w:rPr>
          <w:szCs w:val="28"/>
          <w:vertAlign w:val="subscript"/>
          <w:lang w:val="nl-NL"/>
        </w:rPr>
        <w:t>3</w:t>
      </w:r>
      <w:r w:rsidRPr="00542B23">
        <w:rPr>
          <w:szCs w:val="28"/>
          <w:lang w:val="nl-NL"/>
        </w:rPr>
        <w:t>, axit này ngưng tụ và hoà tan trong nước, theo mưa rơi xuống mặt đất, gây nên những cơn mưa axit làm thiệt hại cây cối, mùa màng,...</w:t>
      </w:r>
      <w:r w:rsidRPr="00542B23">
        <w:rPr>
          <w:rStyle w:val="a"/>
          <w:szCs w:val="28"/>
          <w:lang w:val="nl-NL"/>
        </w:rPr>
        <w:t>Khi các thành phần này ở nồng độ thấp làm chậm quá trình sinh trưởng của cây trồng. Các nghiên cứu cho thấy rõ hơn ảnh hưởng của các chất ô nhiễm khí đối với thực vật như chậm phát triển, rụng lá.</w:t>
      </w:r>
    </w:p>
    <w:p w14:paraId="0BC2336A" w14:textId="77777777" w:rsidR="00FA7C6C" w:rsidRPr="00542B23" w:rsidRDefault="00FA7C6C" w:rsidP="00685526">
      <w:pPr>
        <w:tabs>
          <w:tab w:val="left" w:pos="993"/>
          <w:tab w:val="left" w:pos="9072"/>
        </w:tabs>
        <w:spacing w:before="120" w:after="120" w:line="240" w:lineRule="auto"/>
        <w:ind w:firstLine="720"/>
        <w:rPr>
          <w:spacing w:val="-4"/>
          <w:szCs w:val="28"/>
        </w:rPr>
      </w:pPr>
      <w:r w:rsidRPr="00542B23">
        <w:rPr>
          <w:szCs w:val="28"/>
        </w:rPr>
        <w:t xml:space="preserve">- </w:t>
      </w:r>
      <w:r w:rsidRPr="00542B23">
        <w:rPr>
          <w:spacing w:val="-4"/>
          <w:szCs w:val="28"/>
        </w:rPr>
        <w:t>Ô nhiễm khói hàn từ quá trình hàn gây ra tại các vị trí rải rác trong công trường và gián đoạn do vậy những tác động từ quá trình này chỉ gây ảnh hưởng tới sức khỏe của công nhân trên công trường và môi trường không khí xung quanh, nhưng tác động này ở mức thấp, không tác động đến sức khỏe cộng đồng dân cư khu vực.</w:t>
      </w:r>
    </w:p>
    <w:p w14:paraId="7203E981" w14:textId="17046C5D" w:rsidR="000027C9" w:rsidRPr="00542B23" w:rsidRDefault="00E236CB" w:rsidP="00685526">
      <w:pPr>
        <w:spacing w:before="120" w:after="120" w:line="240" w:lineRule="auto"/>
        <w:ind w:firstLine="0"/>
        <w:rPr>
          <w:b/>
          <w:i/>
          <w:szCs w:val="28"/>
        </w:rPr>
      </w:pPr>
      <w:r w:rsidRPr="00542B23">
        <w:rPr>
          <w:b/>
          <w:i/>
          <w:szCs w:val="28"/>
        </w:rPr>
        <w:t xml:space="preserve">4/ </w:t>
      </w:r>
      <w:r w:rsidR="001A7717" w:rsidRPr="00542B23">
        <w:rPr>
          <w:b/>
          <w:i/>
          <w:szCs w:val="28"/>
        </w:rPr>
        <w:t>Nước thải</w:t>
      </w:r>
    </w:p>
    <w:p w14:paraId="5CF817B5" w14:textId="77777777" w:rsidR="001A7717" w:rsidRPr="00542B23" w:rsidRDefault="001A7717" w:rsidP="00685526">
      <w:pPr>
        <w:tabs>
          <w:tab w:val="left" w:pos="720"/>
          <w:tab w:val="left" w:pos="9072"/>
        </w:tabs>
        <w:spacing w:before="120" w:after="120" w:line="240" w:lineRule="auto"/>
        <w:ind w:firstLine="720"/>
        <w:rPr>
          <w:szCs w:val="28"/>
        </w:rPr>
      </w:pPr>
      <w:r w:rsidRPr="00542B23">
        <w:rPr>
          <w:szCs w:val="28"/>
        </w:rPr>
        <w:t>Trong quá trình thi công, các nguồn phát sinh nước thải bao gồm:</w:t>
      </w:r>
    </w:p>
    <w:p w14:paraId="34B26CA5" w14:textId="77777777" w:rsidR="001A7717" w:rsidRPr="00542B23" w:rsidRDefault="001A7717" w:rsidP="00685526">
      <w:pPr>
        <w:tabs>
          <w:tab w:val="left" w:pos="9072"/>
        </w:tabs>
        <w:spacing w:before="120" w:after="120" w:line="240" w:lineRule="auto"/>
        <w:ind w:firstLine="720"/>
        <w:rPr>
          <w:bCs/>
          <w:iCs/>
          <w:szCs w:val="28"/>
        </w:rPr>
      </w:pPr>
      <w:r w:rsidRPr="00542B23">
        <w:rPr>
          <w:szCs w:val="28"/>
        </w:rPr>
        <w:t xml:space="preserve">- Nước thải sinh hoạt của công nhân </w:t>
      </w:r>
      <w:r w:rsidRPr="00542B23">
        <w:rPr>
          <w:bCs/>
          <w:iCs/>
          <w:szCs w:val="28"/>
        </w:rPr>
        <w:t>tham gia thi công.</w:t>
      </w:r>
    </w:p>
    <w:p w14:paraId="3BFED361" w14:textId="77777777" w:rsidR="001A7717" w:rsidRPr="00542B23" w:rsidRDefault="001A7717" w:rsidP="00685526">
      <w:pPr>
        <w:tabs>
          <w:tab w:val="left" w:pos="9072"/>
        </w:tabs>
        <w:spacing w:before="120" w:after="120" w:line="240" w:lineRule="auto"/>
        <w:ind w:firstLine="720"/>
        <w:rPr>
          <w:bCs/>
          <w:iCs/>
          <w:szCs w:val="28"/>
        </w:rPr>
      </w:pPr>
      <w:r w:rsidRPr="00542B23">
        <w:rPr>
          <w:szCs w:val="28"/>
        </w:rPr>
        <w:t>- Nước thải từ các hoạt động thi công.</w:t>
      </w:r>
    </w:p>
    <w:p w14:paraId="39FFF71F" w14:textId="77777777" w:rsidR="001A7717" w:rsidRPr="00542B23" w:rsidRDefault="001A7717" w:rsidP="00685526">
      <w:pPr>
        <w:tabs>
          <w:tab w:val="left" w:pos="9072"/>
        </w:tabs>
        <w:spacing w:before="120" w:after="120" w:line="240" w:lineRule="auto"/>
        <w:ind w:firstLine="720"/>
        <w:rPr>
          <w:szCs w:val="28"/>
        </w:rPr>
      </w:pPr>
      <w:r w:rsidRPr="00542B23">
        <w:rPr>
          <w:szCs w:val="28"/>
        </w:rPr>
        <w:t>- Nước mưa chảy tràn.</w:t>
      </w:r>
    </w:p>
    <w:p w14:paraId="44E9112F" w14:textId="7AC016D2" w:rsidR="001A7717" w:rsidRPr="00542B23" w:rsidRDefault="001A7717" w:rsidP="00031EB3">
      <w:pPr>
        <w:pStyle w:val="ListParagraph"/>
        <w:numPr>
          <w:ilvl w:val="0"/>
          <w:numId w:val="6"/>
        </w:numPr>
        <w:tabs>
          <w:tab w:val="left" w:pos="9072"/>
        </w:tabs>
        <w:spacing w:before="120" w:after="120" w:line="240" w:lineRule="auto"/>
        <w:ind w:left="851"/>
        <w:rPr>
          <w:b/>
          <w:bCs/>
          <w:iCs/>
          <w:szCs w:val="28"/>
          <w:u w:val="single"/>
        </w:rPr>
      </w:pPr>
      <w:r w:rsidRPr="00542B23">
        <w:rPr>
          <w:b/>
          <w:i/>
          <w:szCs w:val="28"/>
          <w:u w:val="single"/>
        </w:rPr>
        <w:t>Nước thải sinh hoạt</w:t>
      </w:r>
    </w:p>
    <w:p w14:paraId="07EA1DE7" w14:textId="5B4C3838" w:rsidR="008A4E85" w:rsidRPr="00542B23" w:rsidRDefault="008D7CBF" w:rsidP="00685526">
      <w:pPr>
        <w:tabs>
          <w:tab w:val="left" w:pos="0"/>
        </w:tabs>
        <w:spacing w:before="120" w:after="120" w:line="240" w:lineRule="auto"/>
        <w:rPr>
          <w:szCs w:val="28"/>
        </w:rPr>
      </w:pPr>
      <w:r w:rsidRPr="00542B23">
        <w:rPr>
          <w:b/>
          <w:bCs/>
          <w:spacing w:val="-2"/>
          <w:szCs w:val="28"/>
        </w:rPr>
        <w:t>- Nguồn phát sinh</w:t>
      </w:r>
      <w:r w:rsidRPr="00542B23">
        <w:rPr>
          <w:bCs/>
          <w:spacing w:val="-2"/>
          <w:szCs w:val="28"/>
        </w:rPr>
        <w:t xml:space="preserve">: </w:t>
      </w:r>
      <w:r w:rsidR="008A4E85" w:rsidRPr="00542B23">
        <w:rPr>
          <w:szCs w:val="28"/>
        </w:rPr>
        <w:t>Chủ yếu là nước thải sinh hoạt của công nhân xây dựng.</w:t>
      </w:r>
    </w:p>
    <w:p w14:paraId="6CDD7F52" w14:textId="50488E58" w:rsidR="008D7CBF" w:rsidRPr="00542B23" w:rsidRDefault="008D7CBF" w:rsidP="00685526">
      <w:pPr>
        <w:tabs>
          <w:tab w:val="left" w:pos="0"/>
        </w:tabs>
        <w:spacing w:before="120" w:after="120" w:line="240" w:lineRule="auto"/>
        <w:rPr>
          <w:szCs w:val="28"/>
        </w:rPr>
      </w:pPr>
      <w:r w:rsidRPr="00542B23">
        <w:rPr>
          <w:b/>
          <w:bCs/>
          <w:spacing w:val="-2"/>
          <w:szCs w:val="28"/>
        </w:rPr>
        <w:lastRenderedPageBreak/>
        <w:t>- Thành phần:</w:t>
      </w:r>
      <w:r w:rsidRPr="00542B23">
        <w:rPr>
          <w:bCs/>
          <w:spacing w:val="-2"/>
          <w:szCs w:val="28"/>
        </w:rPr>
        <w:t xml:space="preserve"> </w:t>
      </w:r>
      <w:r w:rsidR="008A4E85" w:rsidRPr="00542B23">
        <w:rPr>
          <w:szCs w:val="28"/>
        </w:rPr>
        <w:t>Thành phần nước thải sinh hoạt gồm nhiều chất lơ lửng, dầu mỡ, nồng độ chất hữu cơ cao, các chất cặn bã, các chất hữu cơ hòa tan (thông qua các chỉ số BOD</w:t>
      </w:r>
      <w:r w:rsidR="008A4E85" w:rsidRPr="00542B23">
        <w:rPr>
          <w:szCs w:val="28"/>
        </w:rPr>
        <w:softHyphen/>
      </w:r>
      <w:r w:rsidR="008A4E85" w:rsidRPr="00542B23">
        <w:rPr>
          <w:szCs w:val="28"/>
        </w:rPr>
        <w:softHyphen/>
      </w:r>
      <w:r w:rsidR="008A4E85" w:rsidRPr="00542B23">
        <w:rPr>
          <w:szCs w:val="28"/>
        </w:rPr>
        <w:softHyphen/>
      </w:r>
      <w:r w:rsidR="008A4E85" w:rsidRPr="00542B23">
        <w:rPr>
          <w:szCs w:val="28"/>
          <w:vertAlign w:val="subscript"/>
        </w:rPr>
        <w:t>5</w:t>
      </w:r>
      <w:r w:rsidR="008A4E85" w:rsidRPr="00542B23">
        <w:rPr>
          <w:szCs w:val="28"/>
        </w:rPr>
        <w:t>, COD), các chất dinh dưỡng như (nitơ, phốt pho) và vi sinh vật. Nếu lượng nước thải này không được xử lý trước khi thải ra môi trường có thể gây suy giảm chất lượng nước thải của hệ thống thu gom nước thải của khu công nghiệp và lây lan dịch bệnh.</w:t>
      </w:r>
    </w:p>
    <w:p w14:paraId="0A899612" w14:textId="5AF8BA05" w:rsidR="008A4E85" w:rsidRPr="00542B23" w:rsidRDefault="008A4E85" w:rsidP="00685526">
      <w:pPr>
        <w:tabs>
          <w:tab w:val="left" w:pos="0"/>
        </w:tabs>
        <w:spacing w:before="120" w:after="120" w:line="240" w:lineRule="auto"/>
        <w:rPr>
          <w:b/>
          <w:bCs/>
          <w:iCs/>
          <w:szCs w:val="28"/>
        </w:rPr>
      </w:pPr>
      <w:r w:rsidRPr="00542B23">
        <w:rPr>
          <w:b/>
          <w:bCs/>
          <w:iCs/>
          <w:szCs w:val="28"/>
        </w:rPr>
        <w:t>- Tải lượng:</w:t>
      </w:r>
    </w:p>
    <w:p w14:paraId="40D2CF6C" w14:textId="491546B0" w:rsidR="001A7717" w:rsidRPr="00542B23" w:rsidRDefault="001A7717" w:rsidP="00685526">
      <w:pPr>
        <w:tabs>
          <w:tab w:val="left" w:pos="9072"/>
        </w:tabs>
        <w:spacing w:before="120" w:after="120" w:line="240" w:lineRule="auto"/>
        <w:ind w:firstLine="709"/>
        <w:rPr>
          <w:szCs w:val="28"/>
        </w:rPr>
      </w:pPr>
      <w:r w:rsidRPr="00542B23">
        <w:rPr>
          <w:szCs w:val="28"/>
        </w:rPr>
        <w:t>Lưu lượng nước thải sinh hoạt được tính toán trên cơ sở định mức nước cấp cho sinh hoạt và số lượng công nhân. Lượng nước sinh hoạt cấp cho công nhân lao động không ăn ở, tắm rửa tại công trường khoả</w:t>
      </w:r>
      <w:r w:rsidR="000F6758" w:rsidRPr="00542B23">
        <w:rPr>
          <w:szCs w:val="28"/>
        </w:rPr>
        <w:t xml:space="preserve">ng </w:t>
      </w:r>
      <w:r w:rsidR="00A424E8" w:rsidRPr="00542B23">
        <w:rPr>
          <w:szCs w:val="28"/>
        </w:rPr>
        <w:t>60</w:t>
      </w:r>
      <w:r w:rsidR="003F7936" w:rsidRPr="00542B23">
        <w:rPr>
          <w:szCs w:val="28"/>
        </w:rPr>
        <w:t xml:space="preserve"> </w:t>
      </w:r>
      <w:r w:rsidRPr="00542B23">
        <w:rPr>
          <w:szCs w:val="28"/>
        </w:rPr>
        <w:t>lít/người</w:t>
      </w:r>
      <w:r w:rsidR="00A424E8" w:rsidRPr="00542B23">
        <w:rPr>
          <w:szCs w:val="28"/>
        </w:rPr>
        <w:t>/ngày</w:t>
      </w:r>
      <w:r w:rsidRPr="00542B23">
        <w:rPr>
          <w:szCs w:val="28"/>
        </w:rPr>
        <w:t xml:space="preserve"> (Theo TCVN </w:t>
      </w:r>
      <w:r w:rsidRPr="00542B23">
        <w:rPr>
          <w:rFonts w:eastAsia="Times New Roman"/>
          <w:szCs w:val="28"/>
        </w:rPr>
        <w:t>13606:2023</w:t>
      </w:r>
      <w:r w:rsidR="00980EEB" w:rsidRPr="00542B23">
        <w:rPr>
          <w:szCs w:val="28"/>
        </w:rPr>
        <w:t xml:space="preserve"> cấp nước – mạng lưới đường ống và công trình yêu cầu thiết kế</w:t>
      </w:r>
      <w:r w:rsidRPr="00542B23">
        <w:rPr>
          <w:szCs w:val="28"/>
        </w:rPr>
        <w:t>). Vậy lượng nước cấp cho sinh hoạt là:</w:t>
      </w:r>
      <w:r w:rsidR="00682178" w:rsidRPr="00542B23">
        <w:rPr>
          <w:szCs w:val="28"/>
        </w:rPr>
        <w:t xml:space="preserve"> </w:t>
      </w:r>
    </w:p>
    <w:p w14:paraId="726C3361" w14:textId="4C5398D0" w:rsidR="001A7717" w:rsidRPr="00542B23" w:rsidRDefault="001A7717" w:rsidP="00685526">
      <w:pPr>
        <w:tabs>
          <w:tab w:val="left" w:pos="9072"/>
        </w:tabs>
        <w:spacing w:before="120" w:after="120" w:line="240" w:lineRule="auto"/>
        <w:ind w:firstLine="142"/>
        <w:rPr>
          <w:b/>
          <w:szCs w:val="28"/>
        </w:rPr>
      </w:pPr>
      <w:r w:rsidRPr="00542B23">
        <w:rPr>
          <w:b/>
          <w:szCs w:val="28"/>
        </w:rPr>
        <w:t>Q</w:t>
      </w:r>
      <w:r w:rsidRPr="00542B23">
        <w:rPr>
          <w:b/>
          <w:szCs w:val="28"/>
          <w:vertAlign w:val="subscript"/>
        </w:rPr>
        <w:t>nước cấp sinh hoạt</w:t>
      </w:r>
      <w:r w:rsidRPr="00542B23">
        <w:rPr>
          <w:b/>
          <w:szCs w:val="28"/>
        </w:rPr>
        <w:t xml:space="preserve">  = </w:t>
      </w:r>
      <w:r w:rsidR="00F57D36" w:rsidRPr="00542B23">
        <w:rPr>
          <w:b/>
          <w:szCs w:val="28"/>
        </w:rPr>
        <w:t>40</w:t>
      </w:r>
      <w:r w:rsidR="00A424E8" w:rsidRPr="00542B23">
        <w:rPr>
          <w:b/>
          <w:szCs w:val="28"/>
        </w:rPr>
        <w:t xml:space="preserve"> </w:t>
      </w:r>
      <w:r w:rsidRPr="00542B23">
        <w:rPr>
          <w:b/>
          <w:szCs w:val="28"/>
        </w:rPr>
        <w:t xml:space="preserve"> ngườ</w:t>
      </w:r>
      <w:r w:rsidR="00A424E8" w:rsidRPr="00542B23">
        <w:rPr>
          <w:b/>
          <w:szCs w:val="28"/>
        </w:rPr>
        <w:t xml:space="preserve">i </w:t>
      </w:r>
      <w:r w:rsidR="009A0613" w:rsidRPr="00542B23">
        <w:rPr>
          <w:b/>
          <w:szCs w:val="28"/>
        </w:rPr>
        <w:t>x</w:t>
      </w:r>
      <w:r w:rsidR="00A424E8" w:rsidRPr="00542B23">
        <w:rPr>
          <w:b/>
          <w:szCs w:val="28"/>
        </w:rPr>
        <w:t xml:space="preserve"> 60</w:t>
      </w:r>
      <w:r w:rsidRPr="00542B23">
        <w:rPr>
          <w:b/>
          <w:szCs w:val="28"/>
        </w:rPr>
        <w:t xml:space="preserve"> lít/ngườ</w:t>
      </w:r>
      <w:r w:rsidR="00827A29" w:rsidRPr="00542B23">
        <w:rPr>
          <w:b/>
          <w:szCs w:val="28"/>
        </w:rPr>
        <w:t>i</w:t>
      </w:r>
      <w:r w:rsidR="00A424E8" w:rsidRPr="00542B23">
        <w:rPr>
          <w:b/>
          <w:szCs w:val="28"/>
        </w:rPr>
        <w:t>/ngày</w:t>
      </w:r>
      <w:r w:rsidR="00827A29" w:rsidRPr="00542B23">
        <w:rPr>
          <w:b/>
          <w:szCs w:val="28"/>
        </w:rPr>
        <w:t xml:space="preserve">  = </w:t>
      </w:r>
      <w:r w:rsidR="00F57D36" w:rsidRPr="00542B23">
        <w:rPr>
          <w:b/>
          <w:szCs w:val="28"/>
        </w:rPr>
        <w:t>2.400</w:t>
      </w:r>
      <w:r w:rsidRPr="00542B23">
        <w:rPr>
          <w:b/>
          <w:szCs w:val="28"/>
        </w:rPr>
        <w:t xml:space="preserve"> lít/ngày = </w:t>
      </w:r>
      <w:r w:rsidR="00F57D36" w:rsidRPr="00542B23">
        <w:rPr>
          <w:b/>
          <w:szCs w:val="28"/>
        </w:rPr>
        <w:t>2,4</w:t>
      </w:r>
      <w:r w:rsidR="00DB519D" w:rsidRPr="00542B23">
        <w:rPr>
          <w:b/>
          <w:szCs w:val="28"/>
        </w:rPr>
        <w:t xml:space="preserve"> </w:t>
      </w:r>
      <w:r w:rsidRPr="00542B23">
        <w:rPr>
          <w:b/>
          <w:szCs w:val="28"/>
        </w:rPr>
        <w:t>m</w:t>
      </w:r>
      <w:r w:rsidRPr="00542B23">
        <w:rPr>
          <w:b/>
          <w:szCs w:val="28"/>
          <w:vertAlign w:val="superscript"/>
        </w:rPr>
        <w:t>3</w:t>
      </w:r>
      <w:r w:rsidRPr="00542B23">
        <w:rPr>
          <w:b/>
          <w:szCs w:val="28"/>
        </w:rPr>
        <w:t>/ngày.</w:t>
      </w:r>
    </w:p>
    <w:p w14:paraId="3BFC0594" w14:textId="1CD552CA" w:rsidR="001A7717" w:rsidRPr="00542B23" w:rsidRDefault="001A7717" w:rsidP="00685526">
      <w:pPr>
        <w:tabs>
          <w:tab w:val="left" w:pos="9072"/>
        </w:tabs>
        <w:spacing w:before="120" w:after="120" w:line="240" w:lineRule="auto"/>
        <w:ind w:firstLine="709"/>
        <w:rPr>
          <w:szCs w:val="28"/>
        </w:rPr>
      </w:pPr>
      <w:r w:rsidRPr="00542B23">
        <w:rPr>
          <w:szCs w:val="28"/>
        </w:rPr>
        <w:t>Nước thải sinh hoạt phát sinh được ước tính bằng 100% nước cấp (theo mục a khoản 1, điều 39 của Nghị định 80/2014/NĐ-CP) thì lưu lượng nước thải sinh hoạt phát sinh là:Q</w:t>
      </w:r>
      <w:r w:rsidRPr="00542B23">
        <w:rPr>
          <w:szCs w:val="28"/>
          <w:vertAlign w:val="subscript"/>
        </w:rPr>
        <w:t>nước thải sinh hoạt</w:t>
      </w:r>
      <w:r w:rsidRPr="00542B23">
        <w:rPr>
          <w:szCs w:val="28"/>
        </w:rPr>
        <w:t xml:space="preserve"> = </w:t>
      </w:r>
      <w:r w:rsidR="00F57D36" w:rsidRPr="00542B23">
        <w:rPr>
          <w:szCs w:val="28"/>
        </w:rPr>
        <w:t>2,4</w:t>
      </w:r>
      <w:r w:rsidR="00827A29" w:rsidRPr="00542B23">
        <w:rPr>
          <w:szCs w:val="28"/>
        </w:rPr>
        <w:t xml:space="preserve"> </w:t>
      </w:r>
      <w:r w:rsidRPr="00542B23">
        <w:rPr>
          <w:szCs w:val="28"/>
        </w:rPr>
        <w:t>m</w:t>
      </w:r>
      <w:r w:rsidRPr="00542B23">
        <w:rPr>
          <w:szCs w:val="28"/>
          <w:vertAlign w:val="superscript"/>
        </w:rPr>
        <w:t>3</w:t>
      </w:r>
      <w:r w:rsidRPr="00542B23">
        <w:rPr>
          <w:szCs w:val="28"/>
        </w:rPr>
        <w:t>/ngày.</w:t>
      </w:r>
    </w:p>
    <w:p w14:paraId="4E6EC3A0" w14:textId="77777777" w:rsidR="001A7717" w:rsidRPr="00542B23" w:rsidRDefault="001A7717" w:rsidP="00031EB3">
      <w:pPr>
        <w:pStyle w:val="ListParagraph"/>
        <w:widowControl w:val="0"/>
        <w:numPr>
          <w:ilvl w:val="0"/>
          <w:numId w:val="6"/>
        </w:numPr>
        <w:tabs>
          <w:tab w:val="left" w:pos="9072"/>
        </w:tabs>
        <w:spacing w:before="120" w:after="120" w:line="240" w:lineRule="auto"/>
        <w:ind w:left="851"/>
        <w:rPr>
          <w:b/>
          <w:bCs/>
          <w:i/>
          <w:iCs/>
          <w:szCs w:val="28"/>
          <w:u w:val="single"/>
        </w:rPr>
      </w:pPr>
      <w:r w:rsidRPr="00542B23">
        <w:rPr>
          <w:b/>
          <w:bCs/>
          <w:i/>
          <w:iCs/>
          <w:szCs w:val="28"/>
          <w:u w:val="single"/>
        </w:rPr>
        <w:t>Nước thải xây dựng</w:t>
      </w:r>
    </w:p>
    <w:p w14:paraId="0A53A832" w14:textId="62614543" w:rsidR="001A7717" w:rsidRPr="00542B23" w:rsidRDefault="001A7717" w:rsidP="00685526">
      <w:pPr>
        <w:tabs>
          <w:tab w:val="left" w:pos="720"/>
          <w:tab w:val="left" w:pos="9072"/>
        </w:tabs>
        <w:spacing w:before="120" w:after="120" w:line="240" w:lineRule="auto"/>
        <w:ind w:firstLine="709"/>
        <w:rPr>
          <w:szCs w:val="28"/>
          <w:lang w:eastAsia="vi-VN"/>
        </w:rPr>
      </w:pPr>
      <w:r w:rsidRPr="00542B23">
        <w:rPr>
          <w:bCs/>
          <w:i/>
          <w:iCs/>
          <w:szCs w:val="28"/>
        </w:rPr>
        <w:tab/>
      </w:r>
      <w:r w:rsidRPr="00542B23">
        <w:rPr>
          <w:szCs w:val="28"/>
          <w:lang w:eastAsia="vi-VN"/>
        </w:rPr>
        <w:t xml:space="preserve">Trong quá trình xây dựng, các nhà thầu thi công có lắp đặt hệ thống đường ống cấp nước thi công và được kiểm soát bằng các van, vòi khóa. Sử dụng các van, vòi khóa nước tại các bể chứa nước sạch, đồng thời ban hành các quy định trên công trường yêu cầu cán bộ, công nhân viên sử dụng nước tiết kiệm. Lượng nước sử dụng trong quá trình thi công xây chủ yếu sử dụng cho quá trình tưới nước thi công lớp cấp phối đá dăm; rửa cốt liệu, cát đá; phun ẩm giảm bụi,…với lượng sử dụng </w:t>
      </w:r>
      <w:r w:rsidR="00A424E8" w:rsidRPr="00542B23">
        <w:rPr>
          <w:szCs w:val="28"/>
          <w:lang w:eastAsia="vi-VN"/>
        </w:rPr>
        <w:t>5</w:t>
      </w:r>
      <w:r w:rsidRPr="00542B23">
        <w:rPr>
          <w:szCs w:val="28"/>
          <w:lang w:eastAsia="vi-VN"/>
        </w:rPr>
        <w:t xml:space="preserve"> m</w:t>
      </w:r>
      <w:r w:rsidRPr="00542B23">
        <w:rPr>
          <w:szCs w:val="28"/>
          <w:vertAlign w:val="superscript"/>
          <w:lang w:eastAsia="vi-VN"/>
        </w:rPr>
        <w:t>3</w:t>
      </w:r>
      <w:r w:rsidRPr="00542B23">
        <w:rPr>
          <w:szCs w:val="28"/>
          <w:lang w:eastAsia="vi-VN"/>
        </w:rPr>
        <w:t>/ngày.</w:t>
      </w:r>
    </w:p>
    <w:p w14:paraId="46683C30" w14:textId="7E7BD6B5" w:rsidR="001A7717" w:rsidRPr="00542B23" w:rsidRDefault="001A7717" w:rsidP="00685526">
      <w:pPr>
        <w:tabs>
          <w:tab w:val="left" w:pos="720"/>
          <w:tab w:val="left" w:pos="9072"/>
        </w:tabs>
        <w:spacing w:before="120" w:after="120" w:line="240" w:lineRule="auto"/>
        <w:ind w:firstLine="709"/>
        <w:rPr>
          <w:szCs w:val="28"/>
          <w:lang w:eastAsia="vi-VN"/>
        </w:rPr>
      </w:pPr>
      <w:r w:rsidRPr="00542B23">
        <w:rPr>
          <w:szCs w:val="28"/>
          <w:lang w:eastAsia="vi-VN"/>
        </w:rPr>
        <w:t>Ngoài ra lượng nước còn sử dụng để rửa các thiết bị xây dựng, xịt rửa thùng xe trộn bê tông tươi, với lượng sử dụng khoả</w:t>
      </w:r>
      <w:r w:rsidR="00A424E8" w:rsidRPr="00542B23">
        <w:rPr>
          <w:szCs w:val="28"/>
          <w:lang w:eastAsia="vi-VN"/>
        </w:rPr>
        <w:t>ng 3</w:t>
      </w:r>
      <w:r w:rsidRPr="00542B23">
        <w:rPr>
          <w:szCs w:val="28"/>
          <w:lang w:eastAsia="vi-VN"/>
        </w:rPr>
        <w:t xml:space="preserve"> m</w:t>
      </w:r>
      <w:r w:rsidRPr="00542B23">
        <w:rPr>
          <w:szCs w:val="28"/>
          <w:vertAlign w:val="superscript"/>
          <w:lang w:eastAsia="vi-VN"/>
        </w:rPr>
        <w:t>3</w:t>
      </w:r>
      <w:r w:rsidRPr="00542B23">
        <w:rPr>
          <w:szCs w:val="28"/>
          <w:lang w:eastAsia="vi-VN"/>
        </w:rPr>
        <w:t xml:space="preserve">/ngày. </w:t>
      </w:r>
    </w:p>
    <w:p w14:paraId="27D9D5DB" w14:textId="47BF4503" w:rsidR="001A7717" w:rsidRPr="00542B23" w:rsidRDefault="001A7717" w:rsidP="00685526">
      <w:pPr>
        <w:tabs>
          <w:tab w:val="left" w:pos="720"/>
          <w:tab w:val="left" w:pos="9072"/>
        </w:tabs>
        <w:spacing w:before="120" w:after="120" w:line="240" w:lineRule="auto"/>
        <w:rPr>
          <w:szCs w:val="28"/>
          <w:lang w:eastAsia="vi-VN"/>
        </w:rPr>
      </w:pPr>
      <w:r w:rsidRPr="00542B23">
        <w:rPr>
          <w:szCs w:val="28"/>
          <w:lang w:eastAsia="vi-VN"/>
        </w:rPr>
        <w:t>Vậy tổng lượng nước cấp trong thi công xây dự</w:t>
      </w:r>
      <w:r w:rsidR="000001D9" w:rsidRPr="00542B23">
        <w:rPr>
          <w:szCs w:val="28"/>
          <w:lang w:eastAsia="vi-VN"/>
        </w:rPr>
        <w:t>ng là:</w:t>
      </w:r>
    </w:p>
    <w:p w14:paraId="0FC76C8B" w14:textId="4B93D777" w:rsidR="000001D9" w:rsidRPr="00542B23" w:rsidRDefault="000001D9" w:rsidP="00685526">
      <w:pPr>
        <w:tabs>
          <w:tab w:val="left" w:pos="720"/>
          <w:tab w:val="left" w:pos="9072"/>
        </w:tabs>
        <w:spacing w:before="120" w:after="120" w:line="240" w:lineRule="auto"/>
        <w:ind w:firstLine="709"/>
        <w:rPr>
          <w:b/>
          <w:szCs w:val="28"/>
        </w:rPr>
      </w:pPr>
      <w:r w:rsidRPr="00542B23">
        <w:rPr>
          <w:b/>
          <w:szCs w:val="28"/>
          <w:lang w:eastAsia="vi-VN"/>
        </w:rPr>
        <w:t>Q</w:t>
      </w:r>
      <w:r w:rsidRPr="00542B23">
        <w:rPr>
          <w:b/>
          <w:szCs w:val="28"/>
          <w:vertAlign w:val="subscript"/>
          <w:lang w:eastAsia="vi-VN"/>
        </w:rPr>
        <w:t xml:space="preserve">tổng </w:t>
      </w:r>
      <w:r w:rsidRPr="00542B23">
        <w:rPr>
          <w:b/>
          <w:szCs w:val="28"/>
          <w:vertAlign w:val="subscript"/>
        </w:rPr>
        <w:t xml:space="preserve">lượng nước cấp sh </w:t>
      </w:r>
      <w:r w:rsidRPr="00542B23">
        <w:rPr>
          <w:b/>
          <w:szCs w:val="28"/>
        </w:rPr>
        <w:t>=</w:t>
      </w:r>
      <w:r w:rsidR="00512438" w:rsidRPr="00542B23">
        <w:rPr>
          <w:b/>
          <w:szCs w:val="28"/>
        </w:rPr>
        <w:t xml:space="preserve"> </w:t>
      </w:r>
      <w:r w:rsidR="00DF1A3C" w:rsidRPr="00542B23">
        <w:rPr>
          <w:b/>
          <w:szCs w:val="28"/>
        </w:rPr>
        <w:t>2,4</w:t>
      </w:r>
      <w:r w:rsidR="00512438" w:rsidRPr="00542B23">
        <w:rPr>
          <w:b/>
          <w:szCs w:val="28"/>
        </w:rPr>
        <w:t xml:space="preserve"> m</w:t>
      </w:r>
      <w:r w:rsidR="00512438" w:rsidRPr="00542B23">
        <w:rPr>
          <w:b/>
          <w:szCs w:val="28"/>
          <w:vertAlign w:val="superscript"/>
        </w:rPr>
        <w:t>3</w:t>
      </w:r>
      <w:r w:rsidR="00512438" w:rsidRPr="00542B23">
        <w:rPr>
          <w:b/>
          <w:szCs w:val="28"/>
        </w:rPr>
        <w:t>/ngày + 5 m</w:t>
      </w:r>
      <w:r w:rsidR="00512438" w:rsidRPr="00542B23">
        <w:rPr>
          <w:b/>
          <w:szCs w:val="28"/>
          <w:vertAlign w:val="superscript"/>
        </w:rPr>
        <w:t>3</w:t>
      </w:r>
      <w:r w:rsidR="00512438" w:rsidRPr="00542B23">
        <w:rPr>
          <w:b/>
          <w:szCs w:val="28"/>
        </w:rPr>
        <w:t>/ngày + 3 m</w:t>
      </w:r>
      <w:r w:rsidR="00512438" w:rsidRPr="00542B23">
        <w:rPr>
          <w:b/>
          <w:szCs w:val="28"/>
          <w:vertAlign w:val="superscript"/>
        </w:rPr>
        <w:t>3</w:t>
      </w:r>
      <w:r w:rsidR="00512438" w:rsidRPr="00542B23">
        <w:rPr>
          <w:b/>
          <w:szCs w:val="28"/>
        </w:rPr>
        <w:t xml:space="preserve">/ngày = </w:t>
      </w:r>
      <w:r w:rsidR="00DF1A3C" w:rsidRPr="00542B23">
        <w:rPr>
          <w:b/>
          <w:szCs w:val="28"/>
        </w:rPr>
        <w:t>10,4</w:t>
      </w:r>
      <w:r w:rsidR="00512438" w:rsidRPr="00542B23">
        <w:rPr>
          <w:b/>
          <w:szCs w:val="28"/>
        </w:rPr>
        <w:t xml:space="preserve"> m</w:t>
      </w:r>
      <w:r w:rsidR="00512438" w:rsidRPr="00542B23">
        <w:rPr>
          <w:b/>
          <w:szCs w:val="28"/>
          <w:vertAlign w:val="superscript"/>
        </w:rPr>
        <w:t>3</w:t>
      </w:r>
      <w:r w:rsidR="00512438" w:rsidRPr="00542B23">
        <w:rPr>
          <w:b/>
          <w:szCs w:val="28"/>
        </w:rPr>
        <w:t>/ngày</w:t>
      </w:r>
    </w:p>
    <w:p w14:paraId="6AEDF2EB" w14:textId="77777777" w:rsidR="001A7717" w:rsidRPr="00542B23" w:rsidRDefault="001A7717" w:rsidP="00685526">
      <w:pPr>
        <w:tabs>
          <w:tab w:val="left" w:pos="720"/>
        </w:tabs>
        <w:spacing w:before="120" w:after="120" w:line="240" w:lineRule="auto"/>
        <w:rPr>
          <w:szCs w:val="28"/>
        </w:rPr>
      </w:pPr>
      <w:r w:rsidRPr="00542B23">
        <w:rPr>
          <w:szCs w:val="28"/>
        </w:rPr>
        <w:t>Lượng nước thải trong quá trình thi công được tính bằng 80% lượng nước cấp (theo mục a khoản 2, điều 39 của Nghị định 80/2014/NĐ-CP). Do đó lượng nước thải trong giai đoạn thi công là:</w:t>
      </w:r>
    </w:p>
    <w:p w14:paraId="458D22B3" w14:textId="0C9FAA96" w:rsidR="001A7717" w:rsidRPr="00542B23" w:rsidRDefault="00DF1A3C" w:rsidP="00685526">
      <w:pPr>
        <w:tabs>
          <w:tab w:val="left" w:pos="720"/>
        </w:tabs>
        <w:spacing w:before="120" w:after="120" w:line="240" w:lineRule="auto"/>
        <w:ind w:firstLine="720"/>
        <w:jc w:val="center"/>
        <w:rPr>
          <w:b/>
          <w:szCs w:val="28"/>
        </w:rPr>
      </w:pPr>
      <w:r w:rsidRPr="00542B23">
        <w:rPr>
          <w:b/>
          <w:szCs w:val="28"/>
          <w:lang w:eastAsia="vi-VN"/>
        </w:rPr>
        <w:t>10,4</w:t>
      </w:r>
      <w:r w:rsidR="001A7717" w:rsidRPr="00542B23">
        <w:rPr>
          <w:b/>
          <w:szCs w:val="28"/>
          <w:lang w:eastAsia="vi-VN"/>
        </w:rPr>
        <w:t xml:space="preserve"> m</w:t>
      </w:r>
      <w:r w:rsidR="001A7717" w:rsidRPr="00542B23">
        <w:rPr>
          <w:b/>
          <w:szCs w:val="28"/>
          <w:vertAlign w:val="superscript"/>
          <w:lang w:eastAsia="vi-VN"/>
        </w:rPr>
        <w:t>3</w:t>
      </w:r>
      <w:r w:rsidR="009519FE" w:rsidRPr="00542B23">
        <w:rPr>
          <w:b/>
          <w:szCs w:val="28"/>
          <w:lang w:eastAsia="vi-VN"/>
        </w:rPr>
        <w:t xml:space="preserve">/ngày x </w:t>
      </w:r>
      <w:r w:rsidR="009A0613" w:rsidRPr="00542B23">
        <w:rPr>
          <w:b/>
          <w:szCs w:val="28"/>
          <w:lang w:eastAsia="vi-VN"/>
        </w:rPr>
        <w:t>0,</w:t>
      </w:r>
      <w:r w:rsidR="009519FE" w:rsidRPr="00542B23">
        <w:rPr>
          <w:b/>
          <w:szCs w:val="28"/>
          <w:lang w:eastAsia="vi-VN"/>
        </w:rPr>
        <w:t>8</w:t>
      </w:r>
      <w:r w:rsidR="001A7717" w:rsidRPr="00542B23">
        <w:rPr>
          <w:b/>
          <w:szCs w:val="28"/>
          <w:lang w:eastAsia="vi-VN"/>
        </w:rPr>
        <w:t xml:space="preserve"> = </w:t>
      </w:r>
      <w:r w:rsidRPr="00542B23">
        <w:rPr>
          <w:b/>
          <w:szCs w:val="28"/>
          <w:lang w:eastAsia="vi-VN"/>
        </w:rPr>
        <w:t>8,32</w:t>
      </w:r>
      <w:r w:rsidR="00512438" w:rsidRPr="00542B23">
        <w:rPr>
          <w:b/>
          <w:szCs w:val="28"/>
          <w:lang w:eastAsia="vi-VN"/>
        </w:rPr>
        <w:t xml:space="preserve"> </w:t>
      </w:r>
      <w:r w:rsidR="001A7717" w:rsidRPr="00542B23">
        <w:rPr>
          <w:b/>
          <w:szCs w:val="28"/>
          <w:lang w:eastAsia="vi-VN"/>
        </w:rPr>
        <w:t>m</w:t>
      </w:r>
      <w:r w:rsidR="001A7717" w:rsidRPr="00542B23">
        <w:rPr>
          <w:b/>
          <w:szCs w:val="28"/>
          <w:vertAlign w:val="superscript"/>
          <w:lang w:eastAsia="vi-VN"/>
        </w:rPr>
        <w:t>3</w:t>
      </w:r>
      <w:r w:rsidR="001A7717" w:rsidRPr="00542B23">
        <w:rPr>
          <w:b/>
          <w:szCs w:val="28"/>
          <w:lang w:eastAsia="vi-VN"/>
        </w:rPr>
        <w:t>/ngày</w:t>
      </w:r>
    </w:p>
    <w:p w14:paraId="5278F449" w14:textId="1AD305D2" w:rsidR="001A7717" w:rsidRPr="00542B23" w:rsidRDefault="001A7717" w:rsidP="00685526">
      <w:pPr>
        <w:tabs>
          <w:tab w:val="left" w:pos="720"/>
        </w:tabs>
        <w:spacing w:before="120" w:after="120" w:line="240" w:lineRule="auto"/>
        <w:rPr>
          <w:bCs/>
          <w:iCs/>
          <w:szCs w:val="28"/>
        </w:rPr>
      </w:pPr>
      <w:r w:rsidRPr="00542B23">
        <w:rPr>
          <w:szCs w:val="28"/>
        </w:rPr>
        <w:t xml:space="preserve">Thành phần ô nhiễm chính trong nước thải xây dựng là đất, cát xây dựng thuộc loại ít độc hại, dễ lắng đọng ngay trên các tuyến thoát nước thi công. Tuy nhiên, yếu tố đáng lo ngại trong nước thải thi công có chứa dầu mỡ và cặn dầu rò rỉ từ các máy móc, thiết bị có thể tràn ra ruộng lúa xung quanh sẽ ngấm xuống đất có thể làm đất bị đóng cứng và giảm khả năng thấm nước, không còn màu mỡ cho sự sinh trưởng và phát triển của thực vật, sinh vật. Lượng nước thải này được thu gom về các hố lắng và tái tuần hoàn sử dụng cho hoạt động tưới, phun ẩm giảm </w:t>
      </w:r>
      <w:r w:rsidRPr="00542B23">
        <w:rPr>
          <w:szCs w:val="28"/>
        </w:rPr>
        <w:lastRenderedPageBreak/>
        <w:t>bụi. Váng dầu và cặn lắng được chủ đầu tư hợp đồng thu gom với đơn vị có chức năng định kỳ</w:t>
      </w:r>
      <w:r w:rsidR="00512438" w:rsidRPr="00542B23">
        <w:rPr>
          <w:szCs w:val="28"/>
        </w:rPr>
        <w:t xml:space="preserve"> 2</w:t>
      </w:r>
      <w:r w:rsidRPr="00542B23">
        <w:rPr>
          <w:szCs w:val="28"/>
        </w:rPr>
        <w:t xml:space="preserve"> lần/tuần.</w:t>
      </w:r>
    </w:p>
    <w:p w14:paraId="05406466" w14:textId="77777777" w:rsidR="001A7717" w:rsidRPr="00542B23" w:rsidRDefault="001A7717" w:rsidP="00031EB3">
      <w:pPr>
        <w:pStyle w:val="ListParagraph"/>
        <w:numPr>
          <w:ilvl w:val="0"/>
          <w:numId w:val="6"/>
        </w:numPr>
        <w:tabs>
          <w:tab w:val="left" w:pos="9072"/>
        </w:tabs>
        <w:spacing w:before="120" w:after="120" w:line="240" w:lineRule="auto"/>
        <w:ind w:left="567"/>
        <w:rPr>
          <w:b/>
          <w:szCs w:val="28"/>
          <w:u w:val="single"/>
        </w:rPr>
      </w:pPr>
      <w:r w:rsidRPr="00542B23">
        <w:rPr>
          <w:b/>
          <w:i/>
          <w:szCs w:val="28"/>
          <w:u w:val="single"/>
        </w:rPr>
        <w:t>Nước mưa chảy tràn</w:t>
      </w:r>
    </w:p>
    <w:p w14:paraId="1258424C" w14:textId="77777777" w:rsidR="001A7717" w:rsidRPr="00542B23" w:rsidRDefault="001A7717" w:rsidP="00685526">
      <w:pPr>
        <w:tabs>
          <w:tab w:val="left" w:pos="720"/>
          <w:tab w:val="left" w:pos="9072"/>
        </w:tabs>
        <w:spacing w:before="120" w:after="120" w:line="240" w:lineRule="auto"/>
        <w:rPr>
          <w:spacing w:val="-6"/>
          <w:szCs w:val="28"/>
        </w:rPr>
      </w:pPr>
      <w:r w:rsidRPr="00542B23">
        <w:rPr>
          <w:spacing w:val="-6"/>
          <w:szCs w:val="28"/>
        </w:rPr>
        <w:t xml:space="preserve">Khi trời mưa, nước mưa chảy tràn qua khu vực </w:t>
      </w:r>
      <w:r w:rsidRPr="00542B23">
        <w:rPr>
          <w:spacing w:val="-6"/>
          <w:szCs w:val="28"/>
          <w:lang w:val="nl-NL"/>
        </w:rPr>
        <w:t>dự án</w:t>
      </w:r>
      <w:r w:rsidRPr="00542B23">
        <w:rPr>
          <w:spacing w:val="-6"/>
          <w:szCs w:val="28"/>
        </w:rPr>
        <w:t xml:space="preserve"> sẽ cuốn theo đất, cát, vật liệu rơi vãi, chất cặn bã, dầu mỡ,...chảy tràn trên mặt bằng thi công xuống các rãnh thoát nước, ảnh hưởng đến hệ thống thoát nước trong khu vực, đặc biệt là môi trường nước mặt.</w:t>
      </w:r>
    </w:p>
    <w:p w14:paraId="5EF41BA6" w14:textId="77777777" w:rsidR="001A7717" w:rsidRPr="00542B23" w:rsidRDefault="001A7717" w:rsidP="00685526">
      <w:pPr>
        <w:tabs>
          <w:tab w:val="left" w:pos="720"/>
          <w:tab w:val="left" w:pos="9072"/>
        </w:tabs>
        <w:spacing w:before="120" w:after="120" w:line="240" w:lineRule="auto"/>
        <w:ind w:firstLine="709"/>
        <w:rPr>
          <w:szCs w:val="28"/>
        </w:rPr>
      </w:pPr>
      <w:r w:rsidRPr="00542B23">
        <w:rPr>
          <w:szCs w:val="28"/>
        </w:rPr>
        <w:t>Theo WHO, nồng độ các chất ô nhiễm trong nước mưa chảy tràn được ước tính: Tổng nitơ: 0,5 – 1,5 mg/l, phospho: 0,004 – 0,03 mg/l, nhu cầu oxi hoá học (COD): 10 – 20 mg/l, tổng chất rắn lơ lửng (TSS): 10 – 20 mg/l.</w:t>
      </w:r>
    </w:p>
    <w:p w14:paraId="55D5986E" w14:textId="312B312F" w:rsidR="001A7717" w:rsidRPr="00542B23" w:rsidRDefault="001A7717" w:rsidP="00685526">
      <w:pPr>
        <w:tabs>
          <w:tab w:val="left" w:pos="720"/>
          <w:tab w:val="left" w:pos="9072"/>
        </w:tabs>
        <w:spacing w:before="120" w:after="120" w:line="240" w:lineRule="auto"/>
        <w:ind w:firstLine="709"/>
        <w:rPr>
          <w:szCs w:val="28"/>
        </w:rPr>
      </w:pPr>
      <w:r w:rsidRPr="00542B23">
        <w:rPr>
          <w:szCs w:val="28"/>
        </w:rPr>
        <w:t>Tải lượng: Theo số liệu thống kê trong 5 năm gần đây (201</w:t>
      </w:r>
      <w:r w:rsidR="009177C5" w:rsidRPr="00542B23">
        <w:rPr>
          <w:szCs w:val="28"/>
        </w:rPr>
        <w:t>9</w:t>
      </w:r>
      <w:r w:rsidRPr="00542B23">
        <w:rPr>
          <w:szCs w:val="28"/>
        </w:rPr>
        <w:t xml:space="preserve">-2023), lượng mưa trung bình tại Nam Định khoảng </w:t>
      </w:r>
      <w:r w:rsidR="008A4E85" w:rsidRPr="00542B23">
        <w:rPr>
          <w:rFonts w:eastAsia="Times New Roman"/>
          <w:szCs w:val="28"/>
        </w:rPr>
        <w:t>1.910</w:t>
      </w:r>
      <w:r w:rsidRPr="00542B23">
        <w:rPr>
          <w:rFonts w:eastAsia="Times New Roman"/>
          <w:szCs w:val="28"/>
        </w:rPr>
        <w:t xml:space="preserve"> mm/năm </w:t>
      </w:r>
      <w:r w:rsidRPr="00542B23">
        <w:rPr>
          <w:szCs w:val="28"/>
        </w:rPr>
        <w:t>nên lượng nước mưa chảy tràn cần phải quản lý khi thực hiện dự án sẽ</w:t>
      </w:r>
      <w:r w:rsidR="009519FE" w:rsidRPr="00542B23">
        <w:rPr>
          <w:szCs w:val="28"/>
        </w:rPr>
        <w:t xml:space="preserve"> là: Q</w:t>
      </w:r>
      <w:r w:rsidR="009519FE" w:rsidRPr="00542B23">
        <w:rPr>
          <w:szCs w:val="28"/>
          <w:vertAlign w:val="subscript"/>
        </w:rPr>
        <w:t>ct</w:t>
      </w:r>
      <w:r w:rsidRPr="00542B23">
        <w:rPr>
          <w:szCs w:val="28"/>
        </w:rPr>
        <w:t xml:space="preserve"> = q x S</w:t>
      </w:r>
    </w:p>
    <w:p w14:paraId="7E4587BA" w14:textId="4138343A" w:rsidR="001A7717" w:rsidRPr="00542B23" w:rsidRDefault="00C720DF" w:rsidP="00685526">
      <w:pPr>
        <w:tabs>
          <w:tab w:val="left" w:pos="9072"/>
        </w:tabs>
        <w:spacing w:before="120" w:after="120" w:line="240" w:lineRule="auto"/>
        <w:ind w:firstLine="709"/>
        <w:rPr>
          <w:szCs w:val="28"/>
        </w:rPr>
      </w:pPr>
      <w:r w:rsidRPr="00542B23">
        <w:rPr>
          <w:szCs w:val="28"/>
        </w:rPr>
        <w:t>Trong đó:</w:t>
      </w:r>
    </w:p>
    <w:p w14:paraId="4C74ED9F" w14:textId="373AE5CE" w:rsidR="001A7717" w:rsidRPr="00542B23" w:rsidRDefault="001A7717" w:rsidP="00685526">
      <w:pPr>
        <w:tabs>
          <w:tab w:val="left" w:pos="9072"/>
        </w:tabs>
        <w:spacing w:before="120" w:after="120" w:line="240" w:lineRule="auto"/>
        <w:ind w:firstLine="709"/>
        <w:rPr>
          <w:szCs w:val="28"/>
        </w:rPr>
      </w:pPr>
      <w:r w:rsidRPr="00542B23">
        <w:rPr>
          <w:szCs w:val="28"/>
        </w:rPr>
        <w:t xml:space="preserve">q:  Lượng mưa trung bình, q = </w:t>
      </w:r>
      <w:r w:rsidR="009177C5" w:rsidRPr="00542B23">
        <w:rPr>
          <w:szCs w:val="28"/>
        </w:rPr>
        <w:t>1.846</w:t>
      </w:r>
      <w:r w:rsidRPr="00542B23">
        <w:rPr>
          <w:szCs w:val="28"/>
        </w:rPr>
        <w:t>mm/năm.</w:t>
      </w:r>
    </w:p>
    <w:p w14:paraId="3CCCBAC3" w14:textId="65BA6FA8" w:rsidR="001A7717" w:rsidRPr="00542B23" w:rsidRDefault="001A7717" w:rsidP="00685526">
      <w:pPr>
        <w:tabs>
          <w:tab w:val="left" w:pos="9072"/>
        </w:tabs>
        <w:spacing w:before="120" w:after="120" w:line="240" w:lineRule="auto"/>
        <w:ind w:firstLine="709"/>
        <w:rPr>
          <w:szCs w:val="28"/>
        </w:rPr>
      </w:pPr>
      <w:r w:rsidRPr="00542B23">
        <w:rPr>
          <w:szCs w:val="28"/>
        </w:rPr>
        <w:t xml:space="preserve">S:  Diện tích mặt bằng, S = </w:t>
      </w:r>
      <w:r w:rsidR="00512438" w:rsidRPr="00542B23">
        <w:rPr>
          <w:bCs/>
          <w:szCs w:val="28"/>
          <w:lang w:val="en-US"/>
        </w:rPr>
        <w:t>20.156,3</w:t>
      </w:r>
      <w:r w:rsidRPr="00542B23">
        <w:rPr>
          <w:bCs/>
          <w:szCs w:val="28"/>
        </w:rPr>
        <w:t xml:space="preserve"> m</w:t>
      </w:r>
      <w:r w:rsidRPr="00542B23">
        <w:rPr>
          <w:bCs/>
          <w:szCs w:val="28"/>
          <w:vertAlign w:val="superscript"/>
        </w:rPr>
        <w:t>2</w:t>
      </w:r>
      <w:r w:rsidRPr="00542B23">
        <w:rPr>
          <w:bCs/>
          <w:szCs w:val="28"/>
        </w:rPr>
        <w:t>.</w:t>
      </w:r>
    </w:p>
    <w:p w14:paraId="1525A80E" w14:textId="77777777" w:rsidR="001A7717" w:rsidRPr="00542B23" w:rsidRDefault="001A7717" w:rsidP="00685526">
      <w:pPr>
        <w:tabs>
          <w:tab w:val="left" w:pos="9072"/>
        </w:tabs>
        <w:spacing w:before="120" w:after="120" w:line="240" w:lineRule="auto"/>
        <w:ind w:firstLine="709"/>
        <w:rPr>
          <w:szCs w:val="28"/>
        </w:rPr>
      </w:pPr>
      <w:r w:rsidRPr="00542B23">
        <w:rPr>
          <w:szCs w:val="28"/>
        </w:rPr>
        <w:t>Lượng mưa chảy tràn trên bề mặt diện tích dự án ước tính là:</w:t>
      </w:r>
    </w:p>
    <w:p w14:paraId="60ACD310" w14:textId="158646C3" w:rsidR="001A7717" w:rsidRPr="00542B23" w:rsidRDefault="00C51D0A" w:rsidP="00685526">
      <w:pPr>
        <w:tabs>
          <w:tab w:val="left" w:pos="9072"/>
        </w:tabs>
        <w:spacing w:before="120" w:after="120" w:line="240" w:lineRule="auto"/>
        <w:ind w:firstLine="709"/>
        <w:jc w:val="center"/>
        <w:rPr>
          <w:b/>
          <w:szCs w:val="28"/>
        </w:rPr>
      </w:pPr>
      <w:r w:rsidRPr="00542B23">
        <w:rPr>
          <w:b/>
          <w:szCs w:val="28"/>
        </w:rPr>
        <w:t>Q</w:t>
      </w:r>
      <w:r w:rsidRPr="00542B23">
        <w:rPr>
          <w:b/>
          <w:szCs w:val="28"/>
          <w:vertAlign w:val="subscript"/>
          <w:lang w:val="en-US"/>
        </w:rPr>
        <w:t>ct</w:t>
      </w:r>
      <w:r w:rsidR="001A7717" w:rsidRPr="00542B23">
        <w:rPr>
          <w:b/>
          <w:szCs w:val="28"/>
        </w:rPr>
        <w:t xml:space="preserve"> = </w:t>
      </w:r>
      <w:r w:rsidR="00512438" w:rsidRPr="00542B23">
        <w:rPr>
          <w:b/>
          <w:szCs w:val="28"/>
          <w:lang w:val="en-US"/>
        </w:rPr>
        <w:t>20.156,3</w:t>
      </w:r>
      <w:r w:rsidR="001A7717" w:rsidRPr="00542B23">
        <w:rPr>
          <w:b/>
          <w:szCs w:val="28"/>
        </w:rPr>
        <w:t xml:space="preserve"> m</w:t>
      </w:r>
      <w:r w:rsidR="001A7717" w:rsidRPr="00542B23">
        <w:rPr>
          <w:b/>
          <w:szCs w:val="28"/>
          <w:vertAlign w:val="superscript"/>
        </w:rPr>
        <w:t>2</w:t>
      </w:r>
      <w:r w:rsidR="001A7717" w:rsidRPr="00542B23">
        <w:rPr>
          <w:b/>
          <w:szCs w:val="28"/>
        </w:rPr>
        <w:t xml:space="preserve"> x </w:t>
      </w:r>
      <w:r w:rsidR="00782CC0" w:rsidRPr="00542B23">
        <w:rPr>
          <w:b/>
          <w:szCs w:val="28"/>
          <w:lang w:val="en-US"/>
        </w:rPr>
        <w:t>1.846</w:t>
      </w:r>
      <w:r w:rsidR="001A7717" w:rsidRPr="00542B23">
        <w:rPr>
          <w:b/>
          <w:szCs w:val="28"/>
        </w:rPr>
        <w:t xml:space="preserve"> mm/1.000 </w:t>
      </w:r>
      <w:r w:rsidR="001A7717" w:rsidRPr="00542B23">
        <w:rPr>
          <w:b/>
          <w:szCs w:val="28"/>
        </w:rPr>
        <w:sym w:font="Symbol" w:char="F0BB"/>
      </w:r>
      <w:r w:rsidRPr="00542B23">
        <w:rPr>
          <w:b/>
          <w:szCs w:val="28"/>
        </w:rPr>
        <w:t xml:space="preserve"> </w:t>
      </w:r>
      <w:r w:rsidR="00782CC0" w:rsidRPr="00542B23">
        <w:rPr>
          <w:b/>
          <w:szCs w:val="28"/>
          <w:lang w:val="en-US"/>
        </w:rPr>
        <w:t>37</w:t>
      </w:r>
      <w:r w:rsidR="00DC015B" w:rsidRPr="00542B23">
        <w:rPr>
          <w:b/>
          <w:szCs w:val="28"/>
          <w:lang w:val="en-US"/>
        </w:rPr>
        <w:t>.</w:t>
      </w:r>
      <w:r w:rsidR="00782CC0" w:rsidRPr="00542B23">
        <w:rPr>
          <w:b/>
          <w:szCs w:val="28"/>
          <w:lang w:val="en-US"/>
        </w:rPr>
        <w:t xml:space="preserve">208 </w:t>
      </w:r>
      <w:r w:rsidR="001A7717" w:rsidRPr="00542B23">
        <w:rPr>
          <w:b/>
          <w:szCs w:val="28"/>
        </w:rPr>
        <w:t>m</w:t>
      </w:r>
      <w:r w:rsidR="001A7717" w:rsidRPr="00542B23">
        <w:rPr>
          <w:b/>
          <w:szCs w:val="28"/>
          <w:vertAlign w:val="superscript"/>
        </w:rPr>
        <w:t>3</w:t>
      </w:r>
      <w:r w:rsidR="001A7717" w:rsidRPr="00542B23">
        <w:rPr>
          <w:b/>
          <w:szCs w:val="28"/>
        </w:rPr>
        <w:t>/năm.</w:t>
      </w:r>
    </w:p>
    <w:p w14:paraId="6129EC92" w14:textId="77777777" w:rsidR="001A7717" w:rsidRPr="00542B23" w:rsidRDefault="001A7717" w:rsidP="00685526">
      <w:pPr>
        <w:pStyle w:val="Ng"/>
        <w:tabs>
          <w:tab w:val="left" w:pos="9072"/>
        </w:tabs>
        <w:spacing w:before="120" w:after="120" w:line="240" w:lineRule="auto"/>
        <w:ind w:firstLine="709"/>
        <w:rPr>
          <w:b/>
          <w:szCs w:val="28"/>
          <w:u w:val="single"/>
        </w:rPr>
      </w:pPr>
      <w:r w:rsidRPr="00542B23">
        <w:rPr>
          <w:b/>
          <w:szCs w:val="28"/>
          <w:u w:val="single"/>
        </w:rPr>
        <w:t>Đánh giá tác động:</w:t>
      </w:r>
    </w:p>
    <w:p w14:paraId="6C62F4E1" w14:textId="77777777" w:rsidR="001A7717" w:rsidRPr="00542B23" w:rsidRDefault="001A7717" w:rsidP="00685526">
      <w:pPr>
        <w:widowControl w:val="0"/>
        <w:tabs>
          <w:tab w:val="left" w:pos="9072"/>
        </w:tabs>
        <w:autoSpaceDE w:val="0"/>
        <w:autoSpaceDN w:val="0"/>
        <w:adjustRightInd w:val="0"/>
        <w:spacing w:before="120" w:after="120" w:line="240" w:lineRule="auto"/>
        <w:rPr>
          <w:b/>
          <w:i/>
          <w:szCs w:val="28"/>
        </w:rPr>
      </w:pPr>
      <w:r w:rsidRPr="00542B23">
        <w:rPr>
          <w:b/>
          <w:i/>
          <w:szCs w:val="28"/>
        </w:rPr>
        <w:t>- Tác động của nước thải sinh hoạt</w:t>
      </w:r>
    </w:p>
    <w:p w14:paraId="2B594444" w14:textId="77777777" w:rsidR="001A7717" w:rsidRPr="00542B23" w:rsidRDefault="001A7717" w:rsidP="00685526">
      <w:pPr>
        <w:widowControl w:val="0"/>
        <w:tabs>
          <w:tab w:val="left" w:pos="9072"/>
        </w:tabs>
        <w:autoSpaceDE w:val="0"/>
        <w:autoSpaceDN w:val="0"/>
        <w:adjustRightInd w:val="0"/>
        <w:spacing w:before="120" w:after="120" w:line="240" w:lineRule="auto"/>
        <w:rPr>
          <w:rFonts w:eastAsia="Times New Roman"/>
          <w:szCs w:val="28"/>
          <w:lang w:val="pt-BR"/>
        </w:rPr>
      </w:pPr>
      <w:r w:rsidRPr="00542B23">
        <w:rPr>
          <w:rFonts w:eastAsia="Times New Roman"/>
          <w:szCs w:val="28"/>
          <w:lang w:val="pt-BR"/>
        </w:rPr>
        <w:t>Nước thải sinh hoạt của cán bộ, công nhân trong khu vực xây dựng là nguồn gây ô nhiễm chính. Thành phần các chất ô nhiễm chủ yếu trong nước thải sinh hoạt là các chất cặn bã, tổng chất rắn lơ lửng (TSS), hợp chất hữu cơ (BOD/COD), các chất dinh dưỡng (N, P) và vi sinh vật gây bệnh.</w:t>
      </w:r>
    </w:p>
    <w:p w14:paraId="06C5D485" w14:textId="3C0413BA" w:rsidR="001A7717" w:rsidRPr="00542B23" w:rsidRDefault="00145564" w:rsidP="00FF5DE9">
      <w:pPr>
        <w:pStyle w:val="Caption"/>
        <w:spacing w:before="120" w:after="120" w:line="288" w:lineRule="auto"/>
        <w:rPr>
          <w:rFonts w:cs="Times New Roman"/>
          <w:color w:val="auto"/>
          <w:sz w:val="28"/>
          <w:szCs w:val="28"/>
          <w:lang w:val="pt-BR"/>
        </w:rPr>
      </w:pPr>
      <w:bookmarkStart w:id="641" w:name="_Toc172021413"/>
      <w:bookmarkStart w:id="642" w:name="_Toc179977221"/>
      <w:bookmarkStart w:id="643" w:name="_Toc185336571"/>
      <w:r w:rsidRPr="00542B23">
        <w:rPr>
          <w:rFonts w:cs="Times New Roman"/>
          <w:color w:val="auto"/>
          <w:sz w:val="28"/>
          <w:szCs w:val="28"/>
          <w:lang w:val="pt-BR"/>
        </w:rPr>
        <w:t>Bảng 4.</w:t>
      </w:r>
      <w:r w:rsidRPr="00542B23">
        <w:rPr>
          <w:rFonts w:cs="Times New Roman"/>
          <w:color w:val="auto"/>
          <w:sz w:val="28"/>
          <w:szCs w:val="28"/>
        </w:rPr>
        <w:fldChar w:fldCharType="begin"/>
      </w:r>
      <w:r w:rsidRPr="00542B23">
        <w:rPr>
          <w:rFonts w:cs="Times New Roman"/>
          <w:color w:val="auto"/>
          <w:sz w:val="28"/>
          <w:szCs w:val="28"/>
          <w:lang w:val="pt-BR"/>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pt-BR"/>
        </w:rPr>
        <w:t>10</w:t>
      </w:r>
      <w:r w:rsidRPr="00542B23">
        <w:rPr>
          <w:rFonts w:cs="Times New Roman"/>
          <w:color w:val="auto"/>
          <w:sz w:val="28"/>
          <w:szCs w:val="28"/>
        </w:rPr>
        <w:fldChar w:fldCharType="end"/>
      </w:r>
      <w:r w:rsidR="001A7717" w:rsidRPr="00542B23">
        <w:rPr>
          <w:rFonts w:cs="Times New Roman"/>
          <w:color w:val="auto"/>
          <w:sz w:val="28"/>
          <w:szCs w:val="28"/>
          <w:lang w:val="pt-BR"/>
        </w:rPr>
        <w:t>: Tải lượng ô nhiễm trong nước thải sinh hoạt</w:t>
      </w:r>
      <w:bookmarkEnd w:id="641"/>
      <w:r w:rsidR="001A7717" w:rsidRPr="00542B23">
        <w:rPr>
          <w:rFonts w:cs="Times New Roman"/>
          <w:color w:val="auto"/>
          <w:sz w:val="28"/>
          <w:szCs w:val="28"/>
          <w:lang w:val="pt-BR"/>
        </w:rPr>
        <w:t xml:space="preserve"> giai đoạn thi công</w:t>
      </w:r>
      <w:bookmarkEnd w:id="642"/>
      <w:bookmarkEnd w:id="6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1126"/>
        <w:gridCol w:w="1390"/>
        <w:gridCol w:w="1725"/>
        <w:gridCol w:w="1004"/>
        <w:gridCol w:w="1004"/>
        <w:gridCol w:w="2125"/>
      </w:tblGrid>
      <w:tr w:rsidR="00542B23" w:rsidRPr="00542B23" w14:paraId="1BBA52B4" w14:textId="77777777" w:rsidTr="007F2166">
        <w:trPr>
          <w:trHeight w:val="305"/>
          <w:jc w:val="center"/>
        </w:trPr>
        <w:tc>
          <w:tcPr>
            <w:tcW w:w="380" w:type="pct"/>
            <w:vMerge w:val="restart"/>
          </w:tcPr>
          <w:p w14:paraId="4967CDED" w14:textId="0C304F86"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TT</w:t>
            </w:r>
          </w:p>
        </w:tc>
        <w:tc>
          <w:tcPr>
            <w:tcW w:w="621" w:type="pct"/>
            <w:vMerge w:val="restart"/>
            <w:tcMar>
              <w:top w:w="12" w:type="dxa"/>
              <w:left w:w="12" w:type="dxa"/>
              <w:bottom w:w="0" w:type="dxa"/>
              <w:right w:w="12" w:type="dxa"/>
            </w:tcMar>
            <w:vAlign w:val="center"/>
            <w:hideMark/>
          </w:tcPr>
          <w:p w14:paraId="6E76B91F" w14:textId="3ABB959F"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Chất ô nhiễm</w:t>
            </w:r>
          </w:p>
        </w:tc>
        <w:tc>
          <w:tcPr>
            <w:tcW w:w="767" w:type="pct"/>
            <w:vMerge w:val="restart"/>
            <w:tcMar>
              <w:top w:w="12" w:type="dxa"/>
              <w:left w:w="12" w:type="dxa"/>
              <w:bottom w:w="0" w:type="dxa"/>
              <w:right w:w="12" w:type="dxa"/>
            </w:tcMar>
            <w:vAlign w:val="center"/>
            <w:hideMark/>
          </w:tcPr>
          <w:p w14:paraId="5BA8CD0D"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Hệ số</w:t>
            </w:r>
          </w:p>
          <w:p w14:paraId="75CF500C"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(g/ng</w:t>
            </w:r>
            <w:r w:rsidRPr="00542B23">
              <w:rPr>
                <w:rFonts w:eastAsia="Times New Roman"/>
                <w:b/>
                <w:szCs w:val="28"/>
              </w:rPr>
              <w:softHyphen/>
              <w:t>ười.ngày)</w:t>
            </w:r>
          </w:p>
        </w:tc>
        <w:tc>
          <w:tcPr>
            <w:tcW w:w="952" w:type="pct"/>
            <w:vMerge w:val="restart"/>
            <w:tcMar>
              <w:top w:w="12" w:type="dxa"/>
              <w:left w:w="12" w:type="dxa"/>
              <w:bottom w:w="0" w:type="dxa"/>
              <w:right w:w="12" w:type="dxa"/>
            </w:tcMar>
            <w:vAlign w:val="center"/>
            <w:hideMark/>
          </w:tcPr>
          <w:p w14:paraId="2D3EE4E1"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Tải l</w:t>
            </w:r>
            <w:r w:rsidRPr="00542B23">
              <w:rPr>
                <w:rFonts w:eastAsia="Times New Roman"/>
                <w:b/>
                <w:szCs w:val="28"/>
              </w:rPr>
              <w:softHyphen/>
              <w:t>ượng (g/ngày)</w:t>
            </w:r>
          </w:p>
        </w:tc>
        <w:tc>
          <w:tcPr>
            <w:tcW w:w="1108" w:type="pct"/>
            <w:gridSpan w:val="2"/>
            <w:tcMar>
              <w:top w:w="12" w:type="dxa"/>
              <w:left w:w="12" w:type="dxa"/>
              <w:bottom w:w="0" w:type="dxa"/>
              <w:right w:w="12" w:type="dxa"/>
            </w:tcMar>
            <w:vAlign w:val="center"/>
            <w:hideMark/>
          </w:tcPr>
          <w:p w14:paraId="60DF63C7"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Nồng độ (mg/l)</w:t>
            </w:r>
          </w:p>
        </w:tc>
        <w:tc>
          <w:tcPr>
            <w:tcW w:w="1172" w:type="pct"/>
            <w:vMerge w:val="restart"/>
            <w:noWrap/>
            <w:tcMar>
              <w:top w:w="12" w:type="dxa"/>
              <w:left w:w="12" w:type="dxa"/>
              <w:bottom w:w="0" w:type="dxa"/>
              <w:right w:w="12" w:type="dxa"/>
            </w:tcMar>
            <w:vAlign w:val="center"/>
            <w:hideMark/>
          </w:tcPr>
          <w:p w14:paraId="7503B38A"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QCVN 14:2008</w:t>
            </w:r>
          </w:p>
          <w:p w14:paraId="2A0BA4B4"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(Cột B) (mg/l)</w:t>
            </w:r>
          </w:p>
        </w:tc>
      </w:tr>
      <w:tr w:rsidR="00542B23" w:rsidRPr="00542B23" w14:paraId="5FCEC550" w14:textId="77777777" w:rsidTr="007F2166">
        <w:trPr>
          <w:trHeight w:val="305"/>
          <w:jc w:val="center"/>
        </w:trPr>
        <w:tc>
          <w:tcPr>
            <w:tcW w:w="380" w:type="pct"/>
            <w:vMerge/>
            <w:tcBorders>
              <w:bottom w:val="single" w:sz="4" w:space="0" w:color="auto"/>
            </w:tcBorders>
          </w:tcPr>
          <w:p w14:paraId="6249BCC5" w14:textId="77777777" w:rsidR="002D3B05" w:rsidRPr="00542B23" w:rsidRDefault="002D3B05" w:rsidP="00685526">
            <w:pPr>
              <w:widowControl w:val="0"/>
              <w:spacing w:before="40" w:after="40" w:line="240" w:lineRule="auto"/>
              <w:ind w:firstLine="0"/>
              <w:jc w:val="center"/>
              <w:rPr>
                <w:rFonts w:eastAsia="Times New Roman"/>
                <w:b/>
                <w:szCs w:val="28"/>
              </w:rPr>
            </w:pPr>
          </w:p>
        </w:tc>
        <w:tc>
          <w:tcPr>
            <w:tcW w:w="621" w:type="pct"/>
            <w:vMerge/>
            <w:tcBorders>
              <w:bottom w:val="single" w:sz="4" w:space="0" w:color="auto"/>
            </w:tcBorders>
            <w:vAlign w:val="center"/>
            <w:hideMark/>
          </w:tcPr>
          <w:p w14:paraId="5603778A" w14:textId="2E53DCC8" w:rsidR="002D3B05" w:rsidRPr="00542B23" w:rsidRDefault="002D3B05" w:rsidP="00685526">
            <w:pPr>
              <w:widowControl w:val="0"/>
              <w:spacing w:before="40" w:after="40" w:line="240" w:lineRule="auto"/>
              <w:ind w:firstLine="0"/>
              <w:jc w:val="center"/>
              <w:rPr>
                <w:rFonts w:eastAsia="Times New Roman"/>
                <w:b/>
                <w:szCs w:val="28"/>
              </w:rPr>
            </w:pPr>
          </w:p>
        </w:tc>
        <w:tc>
          <w:tcPr>
            <w:tcW w:w="767" w:type="pct"/>
            <w:vMerge/>
            <w:tcBorders>
              <w:bottom w:val="single" w:sz="4" w:space="0" w:color="auto"/>
            </w:tcBorders>
            <w:vAlign w:val="center"/>
            <w:hideMark/>
          </w:tcPr>
          <w:p w14:paraId="5E0DD328" w14:textId="77777777" w:rsidR="002D3B05" w:rsidRPr="00542B23" w:rsidRDefault="002D3B05" w:rsidP="00685526">
            <w:pPr>
              <w:widowControl w:val="0"/>
              <w:spacing w:before="40" w:after="40" w:line="240" w:lineRule="auto"/>
              <w:ind w:firstLine="0"/>
              <w:jc w:val="center"/>
              <w:rPr>
                <w:rFonts w:eastAsia="Times New Roman"/>
                <w:b/>
                <w:szCs w:val="28"/>
              </w:rPr>
            </w:pPr>
          </w:p>
        </w:tc>
        <w:tc>
          <w:tcPr>
            <w:tcW w:w="952" w:type="pct"/>
            <w:vMerge/>
            <w:vAlign w:val="center"/>
            <w:hideMark/>
          </w:tcPr>
          <w:p w14:paraId="536A8032" w14:textId="77777777" w:rsidR="002D3B05" w:rsidRPr="00542B23" w:rsidRDefault="002D3B05" w:rsidP="00685526">
            <w:pPr>
              <w:widowControl w:val="0"/>
              <w:spacing w:before="40" w:after="40" w:line="240" w:lineRule="auto"/>
              <w:ind w:firstLine="0"/>
              <w:jc w:val="center"/>
              <w:rPr>
                <w:rFonts w:eastAsia="Times New Roman"/>
                <w:b/>
                <w:szCs w:val="28"/>
              </w:rPr>
            </w:pPr>
          </w:p>
        </w:tc>
        <w:tc>
          <w:tcPr>
            <w:tcW w:w="554" w:type="pct"/>
            <w:tcMar>
              <w:top w:w="12" w:type="dxa"/>
              <w:left w:w="12" w:type="dxa"/>
              <w:bottom w:w="0" w:type="dxa"/>
              <w:right w:w="12" w:type="dxa"/>
            </w:tcMar>
            <w:vAlign w:val="center"/>
            <w:hideMark/>
          </w:tcPr>
          <w:p w14:paraId="37C4CFC3"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Min</w:t>
            </w:r>
          </w:p>
        </w:tc>
        <w:tc>
          <w:tcPr>
            <w:tcW w:w="554" w:type="pct"/>
            <w:tcMar>
              <w:top w:w="12" w:type="dxa"/>
              <w:left w:w="12" w:type="dxa"/>
              <w:bottom w:w="0" w:type="dxa"/>
              <w:right w:w="12" w:type="dxa"/>
            </w:tcMar>
            <w:vAlign w:val="center"/>
            <w:hideMark/>
          </w:tcPr>
          <w:p w14:paraId="14633E44" w14:textId="77777777" w:rsidR="002D3B05" w:rsidRPr="00542B23" w:rsidRDefault="002D3B05" w:rsidP="00685526">
            <w:pPr>
              <w:widowControl w:val="0"/>
              <w:spacing w:before="40" w:after="40" w:line="240" w:lineRule="auto"/>
              <w:ind w:firstLine="0"/>
              <w:jc w:val="center"/>
              <w:rPr>
                <w:rFonts w:eastAsia="Times New Roman"/>
                <w:b/>
                <w:szCs w:val="28"/>
              </w:rPr>
            </w:pPr>
            <w:r w:rsidRPr="00542B23">
              <w:rPr>
                <w:rFonts w:eastAsia="Times New Roman"/>
                <w:b/>
                <w:szCs w:val="28"/>
              </w:rPr>
              <w:t>Max</w:t>
            </w:r>
          </w:p>
        </w:tc>
        <w:tc>
          <w:tcPr>
            <w:tcW w:w="1172" w:type="pct"/>
            <w:vMerge/>
            <w:noWrap/>
            <w:tcMar>
              <w:top w:w="12" w:type="dxa"/>
              <w:left w:w="12" w:type="dxa"/>
              <w:bottom w:w="0" w:type="dxa"/>
              <w:right w:w="12" w:type="dxa"/>
            </w:tcMar>
            <w:vAlign w:val="center"/>
            <w:hideMark/>
          </w:tcPr>
          <w:p w14:paraId="3E5862B0" w14:textId="77777777" w:rsidR="002D3B05" w:rsidRPr="00542B23" w:rsidRDefault="002D3B05" w:rsidP="00685526">
            <w:pPr>
              <w:widowControl w:val="0"/>
              <w:spacing w:before="40" w:after="40" w:line="240" w:lineRule="auto"/>
              <w:ind w:firstLine="0"/>
              <w:jc w:val="center"/>
              <w:rPr>
                <w:rFonts w:eastAsia="Times New Roman"/>
                <w:b/>
                <w:szCs w:val="28"/>
              </w:rPr>
            </w:pPr>
          </w:p>
        </w:tc>
      </w:tr>
      <w:tr w:rsidR="00542B23" w:rsidRPr="00542B23" w14:paraId="73619400" w14:textId="77777777" w:rsidTr="007F2166">
        <w:trPr>
          <w:trHeight w:val="321"/>
          <w:jc w:val="center"/>
        </w:trPr>
        <w:tc>
          <w:tcPr>
            <w:tcW w:w="380" w:type="pct"/>
            <w:tcBorders>
              <w:top w:val="single" w:sz="4" w:space="0" w:color="auto"/>
              <w:bottom w:val="single" w:sz="4" w:space="0" w:color="auto"/>
              <w:right w:val="single" w:sz="4" w:space="0" w:color="auto"/>
            </w:tcBorders>
          </w:tcPr>
          <w:p w14:paraId="26CC5E1B" w14:textId="56CB220F"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1</w:t>
            </w:r>
          </w:p>
        </w:tc>
        <w:tc>
          <w:tcPr>
            <w:tcW w:w="621" w:type="pct"/>
            <w:tcBorders>
              <w:top w:val="single" w:sz="4" w:space="0" w:color="auto"/>
              <w:bottom w:val="single" w:sz="4" w:space="0" w:color="auto"/>
              <w:right w:val="single" w:sz="4" w:space="0" w:color="auto"/>
            </w:tcBorders>
            <w:tcMar>
              <w:top w:w="12" w:type="dxa"/>
              <w:left w:w="12" w:type="dxa"/>
              <w:bottom w:w="0" w:type="dxa"/>
              <w:right w:w="12" w:type="dxa"/>
            </w:tcMar>
            <w:vAlign w:val="center"/>
            <w:hideMark/>
          </w:tcPr>
          <w:p w14:paraId="1A7483ED" w14:textId="41DBC2C9"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TSS</w:t>
            </w:r>
          </w:p>
        </w:tc>
        <w:tc>
          <w:tcPr>
            <w:tcW w:w="76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F5EA3A"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70 - 145</w:t>
            </w:r>
          </w:p>
        </w:tc>
        <w:tc>
          <w:tcPr>
            <w:tcW w:w="952" w:type="pct"/>
            <w:tcMar>
              <w:top w:w="12" w:type="dxa"/>
              <w:left w:w="12" w:type="dxa"/>
              <w:bottom w:w="0" w:type="dxa"/>
              <w:right w:w="12" w:type="dxa"/>
            </w:tcMar>
            <w:vAlign w:val="center"/>
          </w:tcPr>
          <w:p w14:paraId="2F275F5B" w14:textId="29A2152C" w:rsidR="007F2166" w:rsidRPr="00542B23" w:rsidRDefault="007F2166" w:rsidP="007F2166">
            <w:pPr>
              <w:widowControl w:val="0"/>
              <w:spacing w:before="40" w:after="40" w:line="240" w:lineRule="auto"/>
              <w:ind w:firstLine="0"/>
              <w:jc w:val="center"/>
              <w:rPr>
                <w:rFonts w:eastAsia="Times New Roman"/>
                <w:szCs w:val="28"/>
              </w:rPr>
            </w:pPr>
            <w:proofErr w:type="gramStart"/>
            <w:r w:rsidRPr="00542B23">
              <w:rPr>
                <w:rFonts w:eastAsia="Times New Roman"/>
                <w:szCs w:val="28"/>
                <w:lang w:val="en-US"/>
              </w:rPr>
              <w:t>2.800  –</w:t>
            </w:r>
            <w:proofErr w:type="gramEnd"/>
            <w:r w:rsidRPr="00542B23">
              <w:rPr>
                <w:rFonts w:eastAsia="Times New Roman"/>
                <w:szCs w:val="28"/>
                <w:lang w:val="en-US"/>
              </w:rPr>
              <w:t xml:space="preserve"> 5.800</w:t>
            </w:r>
          </w:p>
        </w:tc>
        <w:tc>
          <w:tcPr>
            <w:tcW w:w="554" w:type="pct"/>
            <w:tcMar>
              <w:top w:w="12" w:type="dxa"/>
              <w:left w:w="12" w:type="dxa"/>
              <w:bottom w:w="0" w:type="dxa"/>
              <w:right w:w="12" w:type="dxa"/>
            </w:tcMar>
            <w:vAlign w:val="center"/>
          </w:tcPr>
          <w:p w14:paraId="1481E6F4" w14:textId="1EB0E1DA"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1</w:t>
            </w:r>
            <w:r w:rsidRPr="00542B23">
              <w:rPr>
                <w:szCs w:val="28"/>
                <w:lang w:val="en-US"/>
              </w:rPr>
              <w:t>.</w:t>
            </w:r>
            <w:r w:rsidRPr="00542B23">
              <w:rPr>
                <w:szCs w:val="28"/>
              </w:rPr>
              <w:t>166,67</w:t>
            </w:r>
          </w:p>
        </w:tc>
        <w:tc>
          <w:tcPr>
            <w:tcW w:w="554" w:type="pct"/>
            <w:tcMar>
              <w:top w:w="12" w:type="dxa"/>
              <w:left w:w="12" w:type="dxa"/>
              <w:bottom w:w="0" w:type="dxa"/>
              <w:right w:w="12" w:type="dxa"/>
            </w:tcMar>
            <w:vAlign w:val="center"/>
          </w:tcPr>
          <w:p w14:paraId="5685CE4B" w14:textId="40F7C3A0"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2</w:t>
            </w:r>
            <w:r w:rsidRPr="00542B23">
              <w:rPr>
                <w:szCs w:val="28"/>
                <w:lang w:val="en-US"/>
              </w:rPr>
              <w:t>.</w:t>
            </w:r>
            <w:r w:rsidRPr="00542B23">
              <w:rPr>
                <w:szCs w:val="28"/>
              </w:rPr>
              <w:t>416,67</w:t>
            </w:r>
          </w:p>
        </w:tc>
        <w:tc>
          <w:tcPr>
            <w:tcW w:w="1172" w:type="pct"/>
            <w:noWrap/>
            <w:tcMar>
              <w:top w:w="12" w:type="dxa"/>
              <w:left w:w="12" w:type="dxa"/>
              <w:bottom w:w="0" w:type="dxa"/>
              <w:right w:w="12" w:type="dxa"/>
            </w:tcMar>
            <w:vAlign w:val="center"/>
            <w:hideMark/>
          </w:tcPr>
          <w:p w14:paraId="6648012A"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100</w:t>
            </w:r>
          </w:p>
        </w:tc>
      </w:tr>
      <w:tr w:rsidR="00542B23" w:rsidRPr="00542B23" w14:paraId="4D868336" w14:textId="77777777" w:rsidTr="007F2166">
        <w:trPr>
          <w:trHeight w:val="321"/>
          <w:jc w:val="center"/>
        </w:trPr>
        <w:tc>
          <w:tcPr>
            <w:tcW w:w="380" w:type="pct"/>
            <w:tcBorders>
              <w:top w:val="single" w:sz="4" w:space="0" w:color="auto"/>
            </w:tcBorders>
          </w:tcPr>
          <w:p w14:paraId="691A93E4" w14:textId="362E0C02"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2</w:t>
            </w:r>
          </w:p>
        </w:tc>
        <w:tc>
          <w:tcPr>
            <w:tcW w:w="621" w:type="pct"/>
            <w:tcBorders>
              <w:top w:val="single" w:sz="4" w:space="0" w:color="auto"/>
            </w:tcBorders>
            <w:tcMar>
              <w:top w:w="12" w:type="dxa"/>
              <w:left w:w="12" w:type="dxa"/>
              <w:bottom w:w="0" w:type="dxa"/>
              <w:right w:w="12" w:type="dxa"/>
            </w:tcMar>
            <w:vAlign w:val="center"/>
            <w:hideMark/>
          </w:tcPr>
          <w:p w14:paraId="0177CBD9" w14:textId="0942F76C"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Amoni</w:t>
            </w:r>
          </w:p>
        </w:tc>
        <w:tc>
          <w:tcPr>
            <w:tcW w:w="767" w:type="pct"/>
            <w:tcBorders>
              <w:top w:val="single" w:sz="4" w:space="0" w:color="auto"/>
            </w:tcBorders>
            <w:tcMar>
              <w:top w:w="12" w:type="dxa"/>
              <w:left w:w="12" w:type="dxa"/>
              <w:bottom w:w="0" w:type="dxa"/>
              <w:right w:w="12" w:type="dxa"/>
            </w:tcMar>
            <w:vAlign w:val="center"/>
            <w:hideMark/>
          </w:tcPr>
          <w:p w14:paraId="6BD40372"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2,4 - 4,8</w:t>
            </w:r>
          </w:p>
        </w:tc>
        <w:tc>
          <w:tcPr>
            <w:tcW w:w="952" w:type="pct"/>
            <w:tcMar>
              <w:top w:w="12" w:type="dxa"/>
              <w:left w:w="12" w:type="dxa"/>
              <w:bottom w:w="0" w:type="dxa"/>
              <w:right w:w="12" w:type="dxa"/>
            </w:tcMar>
            <w:vAlign w:val="center"/>
          </w:tcPr>
          <w:p w14:paraId="3F950E6C" w14:textId="590AF738"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rFonts w:eastAsia="Times New Roman"/>
                <w:szCs w:val="28"/>
                <w:lang w:val="en-US"/>
              </w:rPr>
              <w:t>96 - 192</w:t>
            </w:r>
          </w:p>
        </w:tc>
        <w:tc>
          <w:tcPr>
            <w:tcW w:w="554" w:type="pct"/>
            <w:tcMar>
              <w:top w:w="12" w:type="dxa"/>
              <w:left w:w="12" w:type="dxa"/>
              <w:bottom w:w="0" w:type="dxa"/>
              <w:right w:w="12" w:type="dxa"/>
            </w:tcMar>
            <w:vAlign w:val="center"/>
          </w:tcPr>
          <w:p w14:paraId="54571ABA" w14:textId="5E786833"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40,00</w:t>
            </w:r>
          </w:p>
        </w:tc>
        <w:tc>
          <w:tcPr>
            <w:tcW w:w="554" w:type="pct"/>
            <w:tcMar>
              <w:top w:w="12" w:type="dxa"/>
              <w:left w:w="12" w:type="dxa"/>
              <w:bottom w:w="0" w:type="dxa"/>
              <w:right w:w="12" w:type="dxa"/>
            </w:tcMar>
            <w:vAlign w:val="center"/>
          </w:tcPr>
          <w:p w14:paraId="2CA93514" w14:textId="26A36989"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80,00</w:t>
            </w:r>
          </w:p>
        </w:tc>
        <w:tc>
          <w:tcPr>
            <w:tcW w:w="1172" w:type="pct"/>
            <w:noWrap/>
            <w:tcMar>
              <w:top w:w="12" w:type="dxa"/>
              <w:left w:w="12" w:type="dxa"/>
              <w:bottom w:w="0" w:type="dxa"/>
              <w:right w:w="12" w:type="dxa"/>
            </w:tcMar>
            <w:vAlign w:val="center"/>
            <w:hideMark/>
          </w:tcPr>
          <w:p w14:paraId="7265FC21"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10</w:t>
            </w:r>
          </w:p>
        </w:tc>
      </w:tr>
      <w:tr w:rsidR="00542B23" w:rsidRPr="00542B23" w14:paraId="354022AD" w14:textId="77777777" w:rsidTr="007F2166">
        <w:trPr>
          <w:trHeight w:val="398"/>
          <w:jc w:val="center"/>
        </w:trPr>
        <w:tc>
          <w:tcPr>
            <w:tcW w:w="380" w:type="pct"/>
          </w:tcPr>
          <w:p w14:paraId="4CEB8F18" w14:textId="6E12D7F6"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3</w:t>
            </w:r>
          </w:p>
        </w:tc>
        <w:tc>
          <w:tcPr>
            <w:tcW w:w="621" w:type="pct"/>
            <w:tcMar>
              <w:top w:w="12" w:type="dxa"/>
              <w:left w:w="12" w:type="dxa"/>
              <w:bottom w:w="0" w:type="dxa"/>
              <w:right w:w="12" w:type="dxa"/>
            </w:tcMar>
            <w:vAlign w:val="center"/>
            <w:hideMark/>
          </w:tcPr>
          <w:p w14:paraId="3C6486F5" w14:textId="3BA891BB"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NO</w:t>
            </w:r>
            <w:r w:rsidRPr="00542B23">
              <w:rPr>
                <w:rFonts w:eastAsia="Times New Roman"/>
                <w:bCs/>
                <w:szCs w:val="28"/>
                <w:vertAlign w:val="subscript"/>
              </w:rPr>
              <w:t>3</w:t>
            </w:r>
            <w:r w:rsidRPr="00542B23">
              <w:rPr>
                <w:rFonts w:eastAsia="Times New Roman"/>
                <w:bCs/>
                <w:szCs w:val="28"/>
                <w:vertAlign w:val="superscript"/>
              </w:rPr>
              <w:t>-</w:t>
            </w:r>
          </w:p>
        </w:tc>
        <w:tc>
          <w:tcPr>
            <w:tcW w:w="767" w:type="pct"/>
            <w:tcMar>
              <w:top w:w="12" w:type="dxa"/>
              <w:left w:w="12" w:type="dxa"/>
              <w:bottom w:w="0" w:type="dxa"/>
              <w:right w:w="12" w:type="dxa"/>
            </w:tcMar>
            <w:vAlign w:val="center"/>
            <w:hideMark/>
          </w:tcPr>
          <w:p w14:paraId="779A44C2"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6 - 12</w:t>
            </w:r>
          </w:p>
        </w:tc>
        <w:tc>
          <w:tcPr>
            <w:tcW w:w="952" w:type="pct"/>
            <w:tcMar>
              <w:top w:w="12" w:type="dxa"/>
              <w:left w:w="12" w:type="dxa"/>
              <w:bottom w:w="0" w:type="dxa"/>
              <w:right w:w="12" w:type="dxa"/>
            </w:tcMar>
            <w:vAlign w:val="center"/>
          </w:tcPr>
          <w:p w14:paraId="744CCBEC" w14:textId="6651F696"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rFonts w:eastAsia="Times New Roman"/>
                <w:szCs w:val="28"/>
                <w:lang w:val="en-US"/>
              </w:rPr>
              <w:t>240 - 480</w:t>
            </w:r>
          </w:p>
        </w:tc>
        <w:tc>
          <w:tcPr>
            <w:tcW w:w="554" w:type="pct"/>
            <w:tcMar>
              <w:top w:w="12" w:type="dxa"/>
              <w:left w:w="12" w:type="dxa"/>
              <w:bottom w:w="0" w:type="dxa"/>
              <w:right w:w="12" w:type="dxa"/>
            </w:tcMar>
            <w:vAlign w:val="center"/>
          </w:tcPr>
          <w:p w14:paraId="413809E8" w14:textId="3B3DCEB3"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100,00</w:t>
            </w:r>
          </w:p>
        </w:tc>
        <w:tc>
          <w:tcPr>
            <w:tcW w:w="554" w:type="pct"/>
            <w:tcMar>
              <w:top w:w="12" w:type="dxa"/>
              <w:left w:w="12" w:type="dxa"/>
              <w:bottom w:w="0" w:type="dxa"/>
              <w:right w:w="12" w:type="dxa"/>
            </w:tcMar>
            <w:vAlign w:val="center"/>
          </w:tcPr>
          <w:p w14:paraId="1DE0D5C9" w14:textId="323AF624"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200,00</w:t>
            </w:r>
          </w:p>
        </w:tc>
        <w:tc>
          <w:tcPr>
            <w:tcW w:w="1172" w:type="pct"/>
            <w:noWrap/>
            <w:tcMar>
              <w:top w:w="12" w:type="dxa"/>
              <w:left w:w="12" w:type="dxa"/>
              <w:bottom w:w="0" w:type="dxa"/>
              <w:right w:w="12" w:type="dxa"/>
            </w:tcMar>
            <w:vAlign w:val="center"/>
            <w:hideMark/>
          </w:tcPr>
          <w:p w14:paraId="557644F4"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50</w:t>
            </w:r>
          </w:p>
        </w:tc>
      </w:tr>
      <w:tr w:rsidR="00542B23" w:rsidRPr="00542B23" w14:paraId="642C2D81" w14:textId="77777777" w:rsidTr="007F2166">
        <w:trPr>
          <w:trHeight w:val="398"/>
          <w:jc w:val="center"/>
        </w:trPr>
        <w:tc>
          <w:tcPr>
            <w:tcW w:w="380" w:type="pct"/>
          </w:tcPr>
          <w:p w14:paraId="61F514F2" w14:textId="28C997B3"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4</w:t>
            </w:r>
          </w:p>
        </w:tc>
        <w:tc>
          <w:tcPr>
            <w:tcW w:w="621" w:type="pct"/>
            <w:tcMar>
              <w:top w:w="12" w:type="dxa"/>
              <w:left w:w="12" w:type="dxa"/>
              <w:bottom w:w="0" w:type="dxa"/>
              <w:right w:w="12" w:type="dxa"/>
            </w:tcMar>
            <w:vAlign w:val="center"/>
            <w:hideMark/>
          </w:tcPr>
          <w:p w14:paraId="787F1F1C" w14:textId="03DD7599"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PO</w:t>
            </w:r>
            <w:r w:rsidRPr="00542B23">
              <w:rPr>
                <w:rFonts w:eastAsia="Times New Roman"/>
                <w:bCs/>
                <w:szCs w:val="28"/>
                <w:vertAlign w:val="subscript"/>
              </w:rPr>
              <w:t>4</w:t>
            </w:r>
            <w:r w:rsidRPr="00542B23">
              <w:rPr>
                <w:rFonts w:eastAsia="Times New Roman"/>
                <w:bCs/>
                <w:szCs w:val="28"/>
                <w:vertAlign w:val="superscript"/>
              </w:rPr>
              <w:t>3-</w:t>
            </w:r>
          </w:p>
        </w:tc>
        <w:tc>
          <w:tcPr>
            <w:tcW w:w="767" w:type="pct"/>
            <w:tcMar>
              <w:top w:w="12" w:type="dxa"/>
              <w:left w:w="12" w:type="dxa"/>
              <w:bottom w:w="0" w:type="dxa"/>
              <w:right w:w="12" w:type="dxa"/>
            </w:tcMar>
            <w:vAlign w:val="center"/>
            <w:hideMark/>
          </w:tcPr>
          <w:p w14:paraId="3FD97453"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0,2 - 0,4</w:t>
            </w:r>
          </w:p>
        </w:tc>
        <w:tc>
          <w:tcPr>
            <w:tcW w:w="952" w:type="pct"/>
            <w:tcMar>
              <w:top w:w="12" w:type="dxa"/>
              <w:left w:w="12" w:type="dxa"/>
              <w:bottom w:w="0" w:type="dxa"/>
              <w:right w:w="12" w:type="dxa"/>
            </w:tcMar>
            <w:vAlign w:val="center"/>
          </w:tcPr>
          <w:p w14:paraId="1450776F" w14:textId="1AD79C1A"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rFonts w:eastAsia="Times New Roman"/>
                <w:szCs w:val="28"/>
                <w:lang w:val="en-US"/>
              </w:rPr>
              <w:t>8 - 16</w:t>
            </w:r>
          </w:p>
        </w:tc>
        <w:tc>
          <w:tcPr>
            <w:tcW w:w="554" w:type="pct"/>
            <w:tcMar>
              <w:top w:w="12" w:type="dxa"/>
              <w:left w:w="12" w:type="dxa"/>
              <w:bottom w:w="0" w:type="dxa"/>
              <w:right w:w="12" w:type="dxa"/>
            </w:tcMar>
            <w:vAlign w:val="center"/>
          </w:tcPr>
          <w:p w14:paraId="6E02AAA6" w14:textId="26E820D0"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3,33</w:t>
            </w:r>
          </w:p>
        </w:tc>
        <w:tc>
          <w:tcPr>
            <w:tcW w:w="554" w:type="pct"/>
            <w:tcMar>
              <w:top w:w="12" w:type="dxa"/>
              <w:left w:w="12" w:type="dxa"/>
              <w:bottom w:w="0" w:type="dxa"/>
              <w:right w:w="12" w:type="dxa"/>
            </w:tcMar>
            <w:vAlign w:val="center"/>
          </w:tcPr>
          <w:p w14:paraId="77598D86" w14:textId="4D5D61BD"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6,67</w:t>
            </w:r>
          </w:p>
        </w:tc>
        <w:tc>
          <w:tcPr>
            <w:tcW w:w="1172" w:type="pct"/>
            <w:noWrap/>
            <w:tcMar>
              <w:top w:w="12" w:type="dxa"/>
              <w:left w:w="12" w:type="dxa"/>
              <w:bottom w:w="0" w:type="dxa"/>
              <w:right w:w="12" w:type="dxa"/>
            </w:tcMar>
            <w:vAlign w:val="center"/>
            <w:hideMark/>
          </w:tcPr>
          <w:p w14:paraId="41974B2F"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10</w:t>
            </w:r>
          </w:p>
        </w:tc>
      </w:tr>
      <w:tr w:rsidR="00542B23" w:rsidRPr="00542B23" w14:paraId="15C135A7" w14:textId="77777777" w:rsidTr="007F2166">
        <w:trPr>
          <w:trHeight w:val="366"/>
          <w:jc w:val="center"/>
        </w:trPr>
        <w:tc>
          <w:tcPr>
            <w:tcW w:w="380" w:type="pct"/>
          </w:tcPr>
          <w:p w14:paraId="0B7FFACA" w14:textId="79C7CA22"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5</w:t>
            </w:r>
          </w:p>
        </w:tc>
        <w:tc>
          <w:tcPr>
            <w:tcW w:w="621" w:type="pct"/>
            <w:tcMar>
              <w:top w:w="12" w:type="dxa"/>
              <w:left w:w="12" w:type="dxa"/>
              <w:bottom w:w="0" w:type="dxa"/>
              <w:right w:w="12" w:type="dxa"/>
            </w:tcMar>
            <w:vAlign w:val="center"/>
            <w:hideMark/>
          </w:tcPr>
          <w:p w14:paraId="0DDA8921" w14:textId="123161C2"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BOD</w:t>
            </w:r>
            <w:r w:rsidRPr="00542B23">
              <w:rPr>
                <w:rFonts w:eastAsia="Times New Roman"/>
                <w:bCs/>
                <w:szCs w:val="28"/>
                <w:vertAlign w:val="subscript"/>
              </w:rPr>
              <w:t>5</w:t>
            </w:r>
          </w:p>
        </w:tc>
        <w:tc>
          <w:tcPr>
            <w:tcW w:w="767" w:type="pct"/>
            <w:tcMar>
              <w:top w:w="12" w:type="dxa"/>
              <w:left w:w="12" w:type="dxa"/>
              <w:bottom w:w="0" w:type="dxa"/>
              <w:right w:w="12" w:type="dxa"/>
            </w:tcMar>
            <w:vAlign w:val="center"/>
            <w:hideMark/>
          </w:tcPr>
          <w:p w14:paraId="13CB739C"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45 - 54</w:t>
            </w:r>
          </w:p>
        </w:tc>
        <w:tc>
          <w:tcPr>
            <w:tcW w:w="952" w:type="pct"/>
            <w:tcMar>
              <w:top w:w="12" w:type="dxa"/>
              <w:left w:w="12" w:type="dxa"/>
              <w:bottom w:w="0" w:type="dxa"/>
              <w:right w:w="12" w:type="dxa"/>
            </w:tcMar>
            <w:vAlign w:val="center"/>
          </w:tcPr>
          <w:p w14:paraId="7F1ED91F" w14:textId="0E4DCB9D"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rFonts w:eastAsia="Times New Roman"/>
                <w:szCs w:val="28"/>
                <w:lang w:val="en-US"/>
              </w:rPr>
              <w:t>1.800 – 2.160</w:t>
            </w:r>
          </w:p>
        </w:tc>
        <w:tc>
          <w:tcPr>
            <w:tcW w:w="554" w:type="pct"/>
            <w:tcMar>
              <w:top w:w="12" w:type="dxa"/>
              <w:left w:w="12" w:type="dxa"/>
              <w:bottom w:w="0" w:type="dxa"/>
              <w:right w:w="12" w:type="dxa"/>
            </w:tcMar>
            <w:vAlign w:val="center"/>
          </w:tcPr>
          <w:p w14:paraId="5D7C75F8" w14:textId="23770614"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750,00</w:t>
            </w:r>
          </w:p>
        </w:tc>
        <w:tc>
          <w:tcPr>
            <w:tcW w:w="554" w:type="pct"/>
            <w:tcMar>
              <w:top w:w="12" w:type="dxa"/>
              <w:left w:w="12" w:type="dxa"/>
              <w:bottom w:w="0" w:type="dxa"/>
              <w:right w:w="12" w:type="dxa"/>
            </w:tcMar>
            <w:vAlign w:val="center"/>
          </w:tcPr>
          <w:p w14:paraId="0AC680BE" w14:textId="7A6C19AD"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900,00</w:t>
            </w:r>
          </w:p>
        </w:tc>
        <w:tc>
          <w:tcPr>
            <w:tcW w:w="1172" w:type="pct"/>
            <w:noWrap/>
            <w:tcMar>
              <w:top w:w="12" w:type="dxa"/>
              <w:left w:w="12" w:type="dxa"/>
              <w:bottom w:w="0" w:type="dxa"/>
              <w:right w:w="12" w:type="dxa"/>
            </w:tcMar>
            <w:vAlign w:val="center"/>
            <w:hideMark/>
          </w:tcPr>
          <w:p w14:paraId="7C459DBC"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50</w:t>
            </w:r>
          </w:p>
        </w:tc>
      </w:tr>
      <w:tr w:rsidR="00542B23" w:rsidRPr="00542B23" w14:paraId="13802AE9" w14:textId="77777777" w:rsidTr="007F2166">
        <w:trPr>
          <w:trHeight w:val="626"/>
          <w:jc w:val="center"/>
        </w:trPr>
        <w:tc>
          <w:tcPr>
            <w:tcW w:w="380" w:type="pct"/>
          </w:tcPr>
          <w:p w14:paraId="6395EC5E" w14:textId="3CDFE8E8"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6</w:t>
            </w:r>
          </w:p>
        </w:tc>
        <w:tc>
          <w:tcPr>
            <w:tcW w:w="621" w:type="pct"/>
            <w:tcMar>
              <w:top w:w="12" w:type="dxa"/>
              <w:left w:w="12" w:type="dxa"/>
              <w:bottom w:w="0" w:type="dxa"/>
              <w:right w:w="12" w:type="dxa"/>
            </w:tcMar>
            <w:vAlign w:val="center"/>
            <w:hideMark/>
          </w:tcPr>
          <w:p w14:paraId="303400FD" w14:textId="47C4CA69" w:rsidR="007F2166" w:rsidRPr="00542B23" w:rsidRDefault="007F2166" w:rsidP="007F2166">
            <w:pPr>
              <w:widowControl w:val="0"/>
              <w:spacing w:before="40" w:after="40" w:line="240" w:lineRule="auto"/>
              <w:ind w:firstLine="0"/>
              <w:jc w:val="center"/>
              <w:rPr>
                <w:rFonts w:eastAsia="Times New Roman"/>
                <w:bCs/>
                <w:szCs w:val="28"/>
              </w:rPr>
            </w:pPr>
            <w:r w:rsidRPr="00542B23">
              <w:rPr>
                <w:rFonts w:eastAsia="Times New Roman"/>
                <w:bCs/>
                <w:szCs w:val="28"/>
              </w:rPr>
              <w:t>Dầu mỡ động thực vật</w:t>
            </w:r>
          </w:p>
        </w:tc>
        <w:tc>
          <w:tcPr>
            <w:tcW w:w="767" w:type="pct"/>
            <w:tcMar>
              <w:top w:w="12" w:type="dxa"/>
              <w:left w:w="12" w:type="dxa"/>
              <w:bottom w:w="0" w:type="dxa"/>
              <w:right w:w="12" w:type="dxa"/>
            </w:tcMar>
            <w:vAlign w:val="center"/>
            <w:hideMark/>
          </w:tcPr>
          <w:p w14:paraId="5616C206"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10 - 30</w:t>
            </w:r>
          </w:p>
        </w:tc>
        <w:tc>
          <w:tcPr>
            <w:tcW w:w="952" w:type="pct"/>
            <w:tcMar>
              <w:top w:w="12" w:type="dxa"/>
              <w:left w:w="12" w:type="dxa"/>
              <w:bottom w:w="0" w:type="dxa"/>
              <w:right w:w="12" w:type="dxa"/>
            </w:tcMar>
            <w:vAlign w:val="center"/>
          </w:tcPr>
          <w:p w14:paraId="421E5166" w14:textId="78209984"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rFonts w:eastAsia="Times New Roman"/>
                <w:szCs w:val="28"/>
                <w:lang w:val="en-US"/>
              </w:rPr>
              <w:t>400 – 1.200</w:t>
            </w:r>
          </w:p>
        </w:tc>
        <w:tc>
          <w:tcPr>
            <w:tcW w:w="554" w:type="pct"/>
            <w:tcMar>
              <w:top w:w="12" w:type="dxa"/>
              <w:left w:w="12" w:type="dxa"/>
              <w:bottom w:w="0" w:type="dxa"/>
              <w:right w:w="12" w:type="dxa"/>
            </w:tcMar>
            <w:vAlign w:val="center"/>
          </w:tcPr>
          <w:p w14:paraId="20257B24" w14:textId="554ACC29"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166,67</w:t>
            </w:r>
          </w:p>
        </w:tc>
        <w:tc>
          <w:tcPr>
            <w:tcW w:w="554" w:type="pct"/>
            <w:tcMar>
              <w:top w:w="12" w:type="dxa"/>
              <w:left w:w="12" w:type="dxa"/>
              <w:bottom w:w="0" w:type="dxa"/>
              <w:right w:w="12" w:type="dxa"/>
            </w:tcMar>
            <w:vAlign w:val="center"/>
          </w:tcPr>
          <w:p w14:paraId="58F1D9AF" w14:textId="26309A72" w:rsidR="007F2166" w:rsidRPr="00542B23" w:rsidRDefault="007F2166" w:rsidP="007F2166">
            <w:pPr>
              <w:widowControl w:val="0"/>
              <w:spacing w:before="40" w:after="40" w:line="240" w:lineRule="auto"/>
              <w:ind w:firstLine="0"/>
              <w:jc w:val="center"/>
              <w:rPr>
                <w:rFonts w:eastAsia="Times New Roman"/>
                <w:szCs w:val="28"/>
                <w:lang w:val="en-US"/>
              </w:rPr>
            </w:pPr>
            <w:r w:rsidRPr="00542B23">
              <w:rPr>
                <w:szCs w:val="28"/>
              </w:rPr>
              <w:t>500,00</w:t>
            </w:r>
          </w:p>
        </w:tc>
        <w:tc>
          <w:tcPr>
            <w:tcW w:w="1172" w:type="pct"/>
            <w:noWrap/>
            <w:tcMar>
              <w:top w:w="12" w:type="dxa"/>
              <w:left w:w="12" w:type="dxa"/>
              <w:bottom w:w="0" w:type="dxa"/>
              <w:right w:w="12" w:type="dxa"/>
            </w:tcMar>
            <w:vAlign w:val="center"/>
            <w:hideMark/>
          </w:tcPr>
          <w:p w14:paraId="513904F6" w14:textId="77777777" w:rsidR="007F2166" w:rsidRPr="00542B23" w:rsidRDefault="007F2166" w:rsidP="007F2166">
            <w:pPr>
              <w:widowControl w:val="0"/>
              <w:spacing w:before="40" w:after="40" w:line="240" w:lineRule="auto"/>
              <w:ind w:firstLine="0"/>
              <w:jc w:val="center"/>
              <w:rPr>
                <w:rFonts w:eastAsia="Times New Roman"/>
                <w:szCs w:val="28"/>
              </w:rPr>
            </w:pPr>
            <w:r w:rsidRPr="00542B23">
              <w:rPr>
                <w:rFonts w:eastAsia="Times New Roman"/>
                <w:szCs w:val="28"/>
              </w:rPr>
              <w:t>20</w:t>
            </w:r>
          </w:p>
        </w:tc>
      </w:tr>
      <w:tr w:rsidR="00542B23" w:rsidRPr="00542B23" w14:paraId="7BF68A7D" w14:textId="77777777" w:rsidTr="007F2166">
        <w:trPr>
          <w:trHeight w:val="716"/>
          <w:jc w:val="center"/>
        </w:trPr>
        <w:tc>
          <w:tcPr>
            <w:tcW w:w="380" w:type="pct"/>
          </w:tcPr>
          <w:p w14:paraId="6B0B30AE" w14:textId="204DF47D" w:rsidR="002D3B05" w:rsidRPr="00542B23" w:rsidRDefault="002D3B05" w:rsidP="00685526">
            <w:pPr>
              <w:widowControl w:val="0"/>
              <w:spacing w:before="40" w:after="40" w:line="240" w:lineRule="auto"/>
              <w:ind w:firstLine="0"/>
              <w:jc w:val="center"/>
              <w:rPr>
                <w:rFonts w:eastAsia="Times New Roman"/>
                <w:bCs/>
                <w:szCs w:val="28"/>
              </w:rPr>
            </w:pPr>
            <w:r w:rsidRPr="00542B23">
              <w:rPr>
                <w:rFonts w:eastAsia="Times New Roman"/>
                <w:bCs/>
                <w:szCs w:val="28"/>
              </w:rPr>
              <w:lastRenderedPageBreak/>
              <w:t>7</w:t>
            </w:r>
          </w:p>
        </w:tc>
        <w:tc>
          <w:tcPr>
            <w:tcW w:w="621" w:type="pct"/>
            <w:tcMar>
              <w:top w:w="12" w:type="dxa"/>
              <w:left w:w="12" w:type="dxa"/>
              <w:bottom w:w="0" w:type="dxa"/>
              <w:right w:w="12" w:type="dxa"/>
            </w:tcMar>
            <w:vAlign w:val="center"/>
          </w:tcPr>
          <w:p w14:paraId="36FAE272" w14:textId="0999C445" w:rsidR="002D3B05" w:rsidRPr="00542B23" w:rsidRDefault="002D3B05" w:rsidP="00685526">
            <w:pPr>
              <w:widowControl w:val="0"/>
              <w:spacing w:before="40" w:after="40" w:line="240" w:lineRule="auto"/>
              <w:ind w:firstLine="0"/>
              <w:jc w:val="center"/>
              <w:rPr>
                <w:rFonts w:eastAsia="Times New Roman"/>
                <w:bCs/>
                <w:szCs w:val="28"/>
              </w:rPr>
            </w:pPr>
            <w:r w:rsidRPr="00542B23">
              <w:rPr>
                <w:rFonts w:eastAsia="Times New Roman"/>
                <w:bCs/>
                <w:szCs w:val="28"/>
              </w:rPr>
              <w:t>Tổng Coliform</w:t>
            </w:r>
          </w:p>
        </w:tc>
        <w:tc>
          <w:tcPr>
            <w:tcW w:w="2827" w:type="pct"/>
            <w:gridSpan w:val="4"/>
            <w:tcMar>
              <w:top w:w="12" w:type="dxa"/>
              <w:left w:w="12" w:type="dxa"/>
              <w:bottom w:w="0" w:type="dxa"/>
              <w:right w:w="12" w:type="dxa"/>
            </w:tcMar>
            <w:vAlign w:val="center"/>
          </w:tcPr>
          <w:p w14:paraId="51CDF2EC" w14:textId="77777777" w:rsidR="002D3B05" w:rsidRPr="00542B23" w:rsidRDefault="002D3B05" w:rsidP="00685526">
            <w:pPr>
              <w:widowControl w:val="0"/>
              <w:spacing w:before="40" w:after="40" w:line="240" w:lineRule="auto"/>
              <w:ind w:firstLine="0"/>
              <w:jc w:val="center"/>
              <w:rPr>
                <w:rFonts w:eastAsia="Times New Roman"/>
                <w:szCs w:val="28"/>
              </w:rPr>
            </w:pPr>
            <w:r w:rsidRPr="00542B23">
              <w:rPr>
                <w:rFonts w:eastAsia="Times New Roman"/>
                <w:szCs w:val="28"/>
              </w:rPr>
              <w:t>10</w:t>
            </w:r>
            <w:r w:rsidRPr="00542B23">
              <w:rPr>
                <w:rFonts w:eastAsia="Times New Roman"/>
                <w:szCs w:val="28"/>
                <w:vertAlign w:val="superscript"/>
              </w:rPr>
              <w:t>6</w:t>
            </w:r>
            <w:r w:rsidRPr="00542B23">
              <w:rPr>
                <w:rFonts w:eastAsia="Times New Roman"/>
                <w:szCs w:val="28"/>
              </w:rPr>
              <w:t xml:space="preserve"> -10</w:t>
            </w:r>
            <w:r w:rsidRPr="00542B23">
              <w:rPr>
                <w:rFonts w:eastAsia="Times New Roman"/>
                <w:szCs w:val="28"/>
                <w:vertAlign w:val="superscript"/>
              </w:rPr>
              <w:t>9</w:t>
            </w:r>
            <w:r w:rsidRPr="00542B23">
              <w:rPr>
                <w:rFonts w:eastAsia="Times New Roman"/>
                <w:szCs w:val="28"/>
              </w:rPr>
              <w:t xml:space="preserve"> MPN/100ml</w:t>
            </w:r>
          </w:p>
        </w:tc>
        <w:tc>
          <w:tcPr>
            <w:tcW w:w="1172" w:type="pct"/>
            <w:noWrap/>
            <w:tcMar>
              <w:top w:w="12" w:type="dxa"/>
              <w:left w:w="12" w:type="dxa"/>
              <w:bottom w:w="0" w:type="dxa"/>
              <w:right w:w="12" w:type="dxa"/>
            </w:tcMar>
            <w:vAlign w:val="center"/>
          </w:tcPr>
          <w:p w14:paraId="64ED3AD3" w14:textId="77777777" w:rsidR="002D3B05" w:rsidRPr="00542B23" w:rsidRDefault="002D3B05" w:rsidP="00685526">
            <w:pPr>
              <w:widowControl w:val="0"/>
              <w:spacing w:before="40" w:after="40" w:line="240" w:lineRule="auto"/>
              <w:ind w:firstLine="0"/>
              <w:jc w:val="center"/>
              <w:rPr>
                <w:rFonts w:eastAsia="Times New Roman"/>
                <w:szCs w:val="28"/>
              </w:rPr>
            </w:pPr>
            <w:r w:rsidRPr="00542B23">
              <w:rPr>
                <w:rFonts w:eastAsia="Times New Roman"/>
                <w:szCs w:val="28"/>
              </w:rPr>
              <w:t>5.000 MPN/100ml</w:t>
            </w:r>
          </w:p>
        </w:tc>
      </w:tr>
    </w:tbl>
    <w:p w14:paraId="3C2BD572" w14:textId="5E8403F8" w:rsidR="001A7717" w:rsidRPr="00542B23" w:rsidRDefault="001A7717" w:rsidP="00685526">
      <w:pPr>
        <w:widowControl w:val="0"/>
        <w:spacing w:before="120" w:after="120" w:line="240" w:lineRule="auto"/>
        <w:ind w:firstLine="720"/>
        <w:rPr>
          <w:rFonts w:eastAsia="Times New Roman"/>
          <w:bCs/>
          <w:szCs w:val="28"/>
        </w:rPr>
      </w:pPr>
      <w:r w:rsidRPr="00542B23">
        <w:rPr>
          <w:rFonts w:eastAsia="Times New Roman"/>
          <w:b/>
          <w:bCs/>
          <w:szCs w:val="28"/>
          <w:u w:val="single"/>
        </w:rPr>
        <w:t>Ghi chú:</w:t>
      </w:r>
      <w:r w:rsidRPr="00542B23">
        <w:rPr>
          <w:rFonts w:eastAsia="Times New Roman"/>
          <w:szCs w:val="28"/>
        </w:rPr>
        <w:t xml:space="preserve"> - </w:t>
      </w:r>
      <w:r w:rsidRPr="00542B23">
        <w:rPr>
          <w:rFonts w:eastAsia="Times New Roman"/>
          <w:bCs/>
          <w:szCs w:val="28"/>
        </w:rPr>
        <w:t xml:space="preserve">QCVN 14:2008/BTNMT: Quy chuẩn quốc gia về nước thải sinh hoạt, Cột B – Giá trị tối đa cho phép nước thải sinh hoạt khi thải vào nguồn nước không dùng cho mục đích cấp nước sinh hoạt. </w:t>
      </w:r>
    </w:p>
    <w:p w14:paraId="78A84FF3" w14:textId="77777777" w:rsidR="001A7717" w:rsidRPr="00542B23" w:rsidRDefault="001A7717" w:rsidP="00685526">
      <w:pPr>
        <w:widowControl w:val="0"/>
        <w:tabs>
          <w:tab w:val="left" w:pos="2684"/>
        </w:tabs>
        <w:spacing w:before="120" w:after="120" w:line="240" w:lineRule="auto"/>
        <w:rPr>
          <w:rFonts w:eastAsia="Times New Roman"/>
          <w:i/>
          <w:szCs w:val="28"/>
        </w:rPr>
      </w:pPr>
      <w:r w:rsidRPr="00542B23">
        <w:rPr>
          <w:rFonts w:eastAsia="Times New Roman"/>
          <w:i/>
          <w:szCs w:val="28"/>
        </w:rPr>
        <w:t xml:space="preserve">Nhận xét: </w:t>
      </w:r>
    </w:p>
    <w:p w14:paraId="6C101FCD" w14:textId="77777777" w:rsidR="001A7717" w:rsidRPr="00542B23" w:rsidRDefault="001A7717" w:rsidP="00685526">
      <w:pPr>
        <w:widowControl w:val="0"/>
        <w:spacing w:before="120" w:after="120" w:line="240" w:lineRule="auto"/>
        <w:rPr>
          <w:rFonts w:eastAsia="Times New Roman"/>
          <w:szCs w:val="28"/>
        </w:rPr>
      </w:pPr>
      <w:r w:rsidRPr="00542B23">
        <w:rPr>
          <w:rFonts w:eastAsia="Times New Roman"/>
          <w:szCs w:val="28"/>
        </w:rPr>
        <w:t>Qua bảng trên ta thấy, nồng độ các chất trong nước thải sinh hoạt nếu không xử lý sẽ vượt Quy chuẩn QCVN 14:2008/BTNMT (B) nhiều lần và gây ra các tác động lớn tới môi trường xung quanh.</w:t>
      </w:r>
    </w:p>
    <w:p w14:paraId="41A0E57F" w14:textId="719F29DE" w:rsidR="001A7717" w:rsidRPr="00542B23" w:rsidRDefault="001A7717" w:rsidP="00685526">
      <w:pPr>
        <w:widowControl w:val="0"/>
        <w:tabs>
          <w:tab w:val="left" w:pos="9072"/>
        </w:tabs>
        <w:autoSpaceDE w:val="0"/>
        <w:autoSpaceDN w:val="0"/>
        <w:adjustRightInd w:val="0"/>
        <w:spacing w:before="120" w:after="120" w:line="240" w:lineRule="auto"/>
        <w:rPr>
          <w:rFonts w:eastAsia="Times New Roman"/>
          <w:spacing w:val="-4"/>
          <w:szCs w:val="28"/>
          <w:lang w:val="pt-BR"/>
        </w:rPr>
      </w:pPr>
      <w:r w:rsidRPr="00542B23">
        <w:rPr>
          <w:rFonts w:eastAsia="Times New Roman"/>
          <w:spacing w:val="-4"/>
          <w:szCs w:val="28"/>
          <w:lang w:val="pt-BR"/>
        </w:rPr>
        <w:t>Nước thải này nếu không được xử lý mà t</w:t>
      </w:r>
      <w:r w:rsidR="00980EEB" w:rsidRPr="00542B23">
        <w:rPr>
          <w:rFonts w:eastAsia="Times New Roman"/>
          <w:spacing w:val="-4"/>
          <w:szCs w:val="28"/>
          <w:lang w:val="pt-BR"/>
        </w:rPr>
        <w:t xml:space="preserve">hải trực tiếp ra môi trường sẽ </w:t>
      </w:r>
      <w:r w:rsidRPr="00542B23">
        <w:rPr>
          <w:rFonts w:eastAsia="Times New Roman"/>
          <w:spacing w:val="-4"/>
          <w:szCs w:val="28"/>
          <w:lang w:val="pt-BR"/>
        </w:rPr>
        <w:t xml:space="preserve">làm gia tăng nồng độ các chất hữu cơ, dinh dưỡng, các vi sinh vật gây bệnh và độ đục của nguồn tiếp nhận, phát sinh mùi khó chịu ảnh hưởng đến sức khỏe cộng đồng dân cư xung quanh. Ngoài ra, trong nước thải sinh hoạt có chứa các chất ô nhiễm, các chủng loại vi khuẩn gây bệnh đường tiêu hóa, hô hấp cho công nhân, cán bộ công nhân viên đang làm việc tại Công trường, người dân trong khu vực, ở mức độ cao có thể bùng phát dịch bệnh. </w:t>
      </w:r>
    </w:p>
    <w:p w14:paraId="61B2DA11" w14:textId="77777777" w:rsidR="00AE525C" w:rsidRPr="00542B23" w:rsidRDefault="00AE525C" w:rsidP="00AE525C">
      <w:pPr>
        <w:tabs>
          <w:tab w:val="left" w:pos="9072"/>
        </w:tabs>
        <w:spacing w:before="120" w:after="120" w:line="240" w:lineRule="auto"/>
        <w:rPr>
          <w:i/>
          <w:szCs w:val="28"/>
          <w:lang w:val="pt-BR"/>
        </w:rPr>
      </w:pPr>
      <w:r w:rsidRPr="00542B23">
        <w:rPr>
          <w:i/>
          <w:szCs w:val="28"/>
          <w:lang w:val="pt-BR"/>
        </w:rPr>
        <w:t xml:space="preserve">- </w:t>
      </w:r>
      <w:r w:rsidRPr="00542B23">
        <w:rPr>
          <w:b/>
          <w:i/>
          <w:szCs w:val="28"/>
          <w:lang w:val="pt-BR"/>
        </w:rPr>
        <w:t>Tác động của nước thải từ quá trình thi công xây dựng</w:t>
      </w:r>
    </w:p>
    <w:p w14:paraId="2564B29E" w14:textId="77777777" w:rsidR="00AE525C" w:rsidRPr="00542B23" w:rsidRDefault="00AE525C" w:rsidP="00AE525C">
      <w:pPr>
        <w:widowControl w:val="0"/>
        <w:tabs>
          <w:tab w:val="left" w:pos="9072"/>
        </w:tabs>
        <w:autoSpaceDE w:val="0"/>
        <w:autoSpaceDN w:val="0"/>
        <w:adjustRightInd w:val="0"/>
        <w:spacing w:before="120" w:after="120" w:line="240" w:lineRule="auto"/>
        <w:rPr>
          <w:rFonts w:eastAsia="Times New Roman"/>
          <w:szCs w:val="28"/>
        </w:rPr>
      </w:pPr>
      <w:r w:rsidRPr="00542B23">
        <w:rPr>
          <w:szCs w:val="28"/>
          <w:lang w:val="pt-BR"/>
        </w:rPr>
        <w:t xml:space="preserve"> Lượng nước thải tạo ra từ thi công các hạng mục nhìn chung không nhiều. Thành phần ô nhiễm chính trong nước thải thi công là đất, cát xây dựng thuộc loại ít độc hại, dễ lắng đọng ngay trên các tuyến thoát nước thi công tạm thời. </w:t>
      </w:r>
      <w:r w:rsidRPr="00542B23">
        <w:rPr>
          <w:rFonts w:eastAsia="Times New Roman"/>
          <w:szCs w:val="28"/>
        </w:rPr>
        <w:t>Khi lượng nước thải này chảy</w:t>
      </w:r>
      <w:r w:rsidRPr="00542B23">
        <w:rPr>
          <w:rFonts w:eastAsia="Times New Roman"/>
          <w:szCs w:val="28"/>
          <w:lang w:val="pt-BR"/>
        </w:rPr>
        <w:t xml:space="preserve"> </w:t>
      </w:r>
      <w:r w:rsidRPr="00542B23">
        <w:rPr>
          <w:rFonts w:eastAsia="Times New Roman"/>
          <w:szCs w:val="28"/>
        </w:rPr>
        <w:t xml:space="preserve">xuống hệ thống thoát nước gây bồi lắng cục bộ, ảnh hưởng đến quá trình tiêu thoát nước. Ngoài ra, nước thải xây dựng không có biện pháp thu gom để chảy tràn gây mất mỹ quan khu vực, ảnh hưởng đến hoạt động lưu thông của người lao động trong khuôn viên. </w:t>
      </w:r>
    </w:p>
    <w:p w14:paraId="549113E0" w14:textId="77777777" w:rsidR="001A7717" w:rsidRPr="00542B23" w:rsidRDefault="001A7717" w:rsidP="00685526">
      <w:pPr>
        <w:pStyle w:val="ListParagraph"/>
        <w:tabs>
          <w:tab w:val="left" w:pos="9072"/>
        </w:tabs>
        <w:spacing w:before="120" w:after="120" w:line="240" w:lineRule="auto"/>
        <w:ind w:left="0"/>
        <w:rPr>
          <w:b/>
          <w:i/>
          <w:szCs w:val="28"/>
        </w:rPr>
      </w:pPr>
      <w:r w:rsidRPr="00542B23">
        <w:rPr>
          <w:b/>
          <w:i/>
          <w:szCs w:val="28"/>
        </w:rPr>
        <w:t>- Tác động do nước mưa chảy tràn</w:t>
      </w:r>
    </w:p>
    <w:p w14:paraId="5CB450F0" w14:textId="0E4C23C3" w:rsidR="001A7717" w:rsidRPr="00542B23" w:rsidRDefault="001A7717" w:rsidP="00685526">
      <w:pPr>
        <w:tabs>
          <w:tab w:val="left" w:pos="9072"/>
        </w:tabs>
        <w:spacing w:before="120" w:after="120" w:line="240" w:lineRule="auto"/>
        <w:rPr>
          <w:szCs w:val="28"/>
        </w:rPr>
      </w:pPr>
      <w:r w:rsidRPr="00542B23">
        <w:rPr>
          <w:szCs w:val="28"/>
        </w:rPr>
        <w:t xml:space="preserve">Lượng nước mưa chảy tràn trên bề mặt dự án nếu không được tiêu thoát kịp thời có thể gây ứ đọng, cản trở quá trình thi công. Ngoài ra, nước mưa còn cuốn theo đất cát và các thành phần ô nhiễm khác từ mặt đất vào hệ thống thoát nước, gây bồi lắng và tác động xấu đến nguồn tài nguyên nước, ảnh hưởng đến hệ sinh thái khu vực. Để hạn chế tác động do nước mưa chảy tràn, chủ đầu tư cần tính toán lượng nước mưa chảy tràn tối đa rơi trên bề mặt khu đất thực hiện dự án làm cơ sở cho việc thiết kế mạng lưới thoát nước mưa. </w:t>
      </w:r>
      <w:r w:rsidR="00A505CA" w:rsidRPr="00542B23">
        <w:rPr>
          <w:szCs w:val="28"/>
        </w:rPr>
        <w:t>Do dự án xây dựng trong khu vực đã có hệ thống thoát nước mưa hoàn chỉnh của thành phố, nên trong quá trình thi công xây dựng cần chú ý không tập kết đất đá, vật liệu xây dựng gần khu vực thoát nước</w:t>
      </w:r>
      <w:r w:rsidRPr="00542B23">
        <w:rPr>
          <w:szCs w:val="28"/>
        </w:rPr>
        <w:t>.</w:t>
      </w:r>
    </w:p>
    <w:p w14:paraId="4A5DC3C7" w14:textId="77777777" w:rsidR="00395E26" w:rsidRPr="00542B23" w:rsidRDefault="00395E26" w:rsidP="00685526">
      <w:pPr>
        <w:autoSpaceDE w:val="0"/>
        <w:autoSpaceDN w:val="0"/>
        <w:adjustRightInd w:val="0"/>
        <w:spacing w:before="120" w:after="120" w:line="240" w:lineRule="auto"/>
        <w:rPr>
          <w:rFonts w:eastAsia="Calibri"/>
          <w:b/>
          <w:szCs w:val="28"/>
        </w:rPr>
      </w:pPr>
      <w:r w:rsidRPr="00542B23">
        <w:rPr>
          <w:rFonts w:eastAsia="Calibri"/>
          <w:b/>
          <w:szCs w:val="28"/>
          <w:u w:val="single"/>
        </w:rPr>
        <w:t>Tóm lại</w:t>
      </w:r>
      <w:r w:rsidRPr="00542B23">
        <w:rPr>
          <w:rFonts w:eastAsia="Calibri"/>
          <w:b/>
          <w:szCs w:val="28"/>
        </w:rPr>
        <w:t xml:space="preserve">: </w:t>
      </w:r>
    </w:p>
    <w:p w14:paraId="365617B2" w14:textId="55C86A25" w:rsidR="003847B0" w:rsidRPr="00542B23" w:rsidRDefault="00395E26" w:rsidP="000D178C">
      <w:pPr>
        <w:spacing w:before="120" w:after="120" w:line="240" w:lineRule="auto"/>
        <w:rPr>
          <w:szCs w:val="28"/>
          <w:lang w:val="pt-BR"/>
        </w:rPr>
      </w:pPr>
      <w:r w:rsidRPr="00542B23">
        <w:rPr>
          <w:szCs w:val="28"/>
          <w:lang w:val="pt-BR"/>
        </w:rPr>
        <w:t xml:space="preserve">Nước thải từ giai đoạn này phát sinh với khối lượng nhỏ nên mức độ tác động của nước thải đến môi trường và con người trong phạm nhỏ. Tuy nhiên chủ dự án, đơn vị thi công nếu không có phương án giảm thiểu nước thải hợp lý sẽ gây ứ </w:t>
      </w:r>
      <w:r w:rsidRPr="00542B23">
        <w:rPr>
          <w:szCs w:val="28"/>
          <w:lang w:val="pt-BR"/>
        </w:rPr>
        <w:lastRenderedPageBreak/>
        <w:t>đọng nước thải, ngập úng cục bộ và làm phát tán chất ô nhiễm ảnh hưởng lớn đến đời sống, sức khỏe ngườ</w:t>
      </w:r>
      <w:r w:rsidR="00DE40E4" w:rsidRPr="00542B23">
        <w:rPr>
          <w:szCs w:val="28"/>
          <w:lang w:val="pt-BR"/>
        </w:rPr>
        <w:t>i dân.</w:t>
      </w:r>
    </w:p>
    <w:p w14:paraId="0A150060" w14:textId="5A20B4AF" w:rsidR="00C31CAC" w:rsidRPr="00542B23" w:rsidRDefault="00C31CAC" w:rsidP="00685526">
      <w:pPr>
        <w:spacing w:before="120" w:after="120" w:line="240" w:lineRule="auto"/>
        <w:rPr>
          <w:b/>
          <w:szCs w:val="28"/>
          <w:lang w:val="pt-BR"/>
        </w:rPr>
      </w:pPr>
      <w:r w:rsidRPr="00542B23">
        <w:rPr>
          <w:b/>
          <w:szCs w:val="28"/>
          <w:lang w:val="pt-BR"/>
        </w:rPr>
        <w:t>B. Các nguồn gây tác động không liên quan đến chất thải</w:t>
      </w:r>
    </w:p>
    <w:p w14:paraId="7FBF845F" w14:textId="7C19903D" w:rsidR="00A505CA" w:rsidRPr="00542B23" w:rsidRDefault="00C31CAC" w:rsidP="00685526">
      <w:pPr>
        <w:spacing w:before="120" w:after="120" w:line="240" w:lineRule="auto"/>
        <w:rPr>
          <w:b/>
          <w:i/>
          <w:szCs w:val="28"/>
          <w:lang w:val="pt-BR"/>
        </w:rPr>
      </w:pPr>
      <w:r w:rsidRPr="00542B23">
        <w:rPr>
          <w:b/>
          <w:i/>
          <w:szCs w:val="28"/>
          <w:lang w:val="pt-BR"/>
        </w:rPr>
        <w:t>1</w:t>
      </w:r>
      <w:r w:rsidR="00A505CA" w:rsidRPr="00542B23">
        <w:rPr>
          <w:b/>
          <w:i/>
          <w:szCs w:val="28"/>
          <w:lang w:val="pt-BR"/>
        </w:rPr>
        <w:t xml:space="preserve">/ Tiếng </w:t>
      </w:r>
      <w:r w:rsidRPr="00542B23">
        <w:rPr>
          <w:b/>
          <w:i/>
          <w:szCs w:val="28"/>
          <w:lang w:val="pt-BR"/>
        </w:rPr>
        <w:t>ồn</w:t>
      </w:r>
    </w:p>
    <w:p w14:paraId="511CC0D9" w14:textId="77777777" w:rsidR="00C31CAC" w:rsidRPr="00542B23" w:rsidRDefault="00C31CAC" w:rsidP="00685526">
      <w:pPr>
        <w:tabs>
          <w:tab w:val="left" w:pos="9072"/>
        </w:tabs>
        <w:spacing w:before="120" w:after="120" w:line="240" w:lineRule="auto"/>
        <w:rPr>
          <w:szCs w:val="28"/>
        </w:rPr>
      </w:pPr>
      <w:r w:rsidRPr="00542B23">
        <w:rPr>
          <w:szCs w:val="28"/>
        </w:rPr>
        <w:t>Trong quá trình thi công, tiếng ồn cũng là một yếu tố mang bản chất vật lý và ảnh hưởng đến môi trường không khí. Tiếng ồn phát sinh chủ yếu từ hoạt động của các máy móc, thiết bị (như máy bơm hút cát, máy xúc, máy trộn bê tông, máy đầm, máy hàn...), từ hoạt động của các phương tiện vận chuyển nguyên vật liệu, chất thải.</w:t>
      </w:r>
    </w:p>
    <w:p w14:paraId="571F2E7B" w14:textId="77777777" w:rsidR="00C31CAC" w:rsidRPr="00542B23" w:rsidRDefault="00C31CAC" w:rsidP="00685526">
      <w:pPr>
        <w:tabs>
          <w:tab w:val="left" w:pos="9072"/>
        </w:tabs>
        <w:spacing w:before="120" w:after="120" w:line="240" w:lineRule="auto"/>
        <w:ind w:firstLine="720"/>
        <w:rPr>
          <w:spacing w:val="-4"/>
          <w:szCs w:val="28"/>
        </w:rPr>
      </w:pPr>
      <w:r w:rsidRPr="00542B23">
        <w:rPr>
          <w:spacing w:val="-4"/>
          <w:szCs w:val="28"/>
        </w:rPr>
        <w:t>Mức ồn giảm theo khoảng cách thực tế tính từ nguồn ồn được xác định như sau:</w:t>
      </w:r>
    </w:p>
    <w:p w14:paraId="624702DE" w14:textId="77777777" w:rsidR="00C31CAC" w:rsidRPr="00542B23" w:rsidRDefault="00C31CAC" w:rsidP="00685526">
      <w:pPr>
        <w:tabs>
          <w:tab w:val="left" w:pos="9072"/>
        </w:tabs>
        <w:spacing w:before="120" w:after="120" w:line="240" w:lineRule="auto"/>
        <w:ind w:firstLine="720"/>
        <w:jc w:val="center"/>
        <w:rPr>
          <w:szCs w:val="28"/>
          <w:lang w:val="nb-NO"/>
        </w:rPr>
      </w:pPr>
      <w:r w:rsidRPr="00542B23">
        <w:rPr>
          <w:szCs w:val="28"/>
          <w:lang w:val="nb-NO"/>
        </w:rPr>
        <w:t>L</w:t>
      </w:r>
      <w:r w:rsidRPr="00542B23">
        <w:rPr>
          <w:szCs w:val="28"/>
          <w:vertAlign w:val="subscript"/>
          <w:lang w:val="nb-NO"/>
        </w:rPr>
        <w:t>P</w:t>
      </w:r>
      <w:r w:rsidRPr="00542B23">
        <w:rPr>
          <w:szCs w:val="28"/>
          <w:lang w:val="nb-NO"/>
        </w:rPr>
        <w:t>(x) = L</w:t>
      </w:r>
      <w:r w:rsidRPr="00542B23">
        <w:rPr>
          <w:szCs w:val="28"/>
          <w:vertAlign w:val="subscript"/>
          <w:lang w:val="nb-NO"/>
        </w:rPr>
        <w:t>P</w:t>
      </w:r>
      <w:r w:rsidRPr="00542B23">
        <w:rPr>
          <w:szCs w:val="28"/>
          <w:lang w:val="nb-NO"/>
        </w:rPr>
        <w:t>(x</w:t>
      </w:r>
      <w:r w:rsidRPr="00542B23">
        <w:rPr>
          <w:szCs w:val="28"/>
          <w:vertAlign w:val="subscript"/>
          <w:lang w:val="nb-NO"/>
        </w:rPr>
        <w:t>0</w:t>
      </w:r>
      <w:r w:rsidRPr="00542B23">
        <w:rPr>
          <w:szCs w:val="28"/>
          <w:lang w:val="nb-NO"/>
        </w:rPr>
        <w:t>) + 20.lg(x</w:t>
      </w:r>
      <w:r w:rsidRPr="00542B23">
        <w:rPr>
          <w:szCs w:val="28"/>
          <w:vertAlign w:val="subscript"/>
          <w:lang w:val="nb-NO"/>
        </w:rPr>
        <w:t>0</w:t>
      </w:r>
      <w:r w:rsidRPr="00542B23">
        <w:rPr>
          <w:szCs w:val="28"/>
          <w:lang w:val="nb-NO"/>
        </w:rPr>
        <w:t>/x)</w:t>
      </w:r>
    </w:p>
    <w:p w14:paraId="5945E4D9" w14:textId="77777777" w:rsidR="00C31CAC" w:rsidRPr="00542B23" w:rsidRDefault="00C31CAC" w:rsidP="00685526">
      <w:pPr>
        <w:tabs>
          <w:tab w:val="left" w:pos="9072"/>
        </w:tabs>
        <w:spacing w:before="120" w:after="120" w:line="240" w:lineRule="auto"/>
        <w:ind w:firstLine="720"/>
        <w:rPr>
          <w:szCs w:val="28"/>
          <w:lang w:val="nb-NO"/>
        </w:rPr>
      </w:pPr>
      <w:r w:rsidRPr="00542B23">
        <w:rPr>
          <w:szCs w:val="28"/>
          <w:lang w:val="nb-NO"/>
        </w:rPr>
        <w:t>Trong đó:</w:t>
      </w:r>
    </w:p>
    <w:p w14:paraId="69694FBE" w14:textId="63142972" w:rsidR="00C31CAC" w:rsidRPr="00542B23" w:rsidRDefault="00C31CAC" w:rsidP="00685526">
      <w:pPr>
        <w:tabs>
          <w:tab w:val="left" w:pos="9072"/>
        </w:tabs>
        <w:spacing w:before="120" w:after="120" w:line="240" w:lineRule="auto"/>
        <w:ind w:firstLine="720"/>
        <w:rPr>
          <w:szCs w:val="28"/>
          <w:lang w:val="nb-NO"/>
        </w:rPr>
      </w:pPr>
      <w:r w:rsidRPr="00542B23">
        <w:rPr>
          <w:szCs w:val="28"/>
          <w:lang w:val="nb-NO"/>
        </w:rPr>
        <w:t>-</w:t>
      </w:r>
      <w:r w:rsidR="00184E95" w:rsidRPr="00542B23">
        <w:rPr>
          <w:szCs w:val="28"/>
          <w:lang w:val="nb-NO"/>
        </w:rPr>
        <w:t xml:space="preserve"> </w:t>
      </w:r>
      <w:r w:rsidRPr="00542B23">
        <w:rPr>
          <w:szCs w:val="28"/>
          <w:lang w:val="nb-NO"/>
        </w:rPr>
        <w:t>L</w:t>
      </w:r>
      <w:r w:rsidRPr="00542B23">
        <w:rPr>
          <w:szCs w:val="28"/>
          <w:vertAlign w:val="subscript"/>
          <w:lang w:val="nb-NO"/>
        </w:rPr>
        <w:t>P</w:t>
      </w:r>
      <w:r w:rsidRPr="00542B23">
        <w:rPr>
          <w:szCs w:val="28"/>
          <w:lang w:val="nb-NO"/>
        </w:rPr>
        <w:t>(x</w:t>
      </w:r>
      <w:r w:rsidRPr="00542B23">
        <w:rPr>
          <w:szCs w:val="28"/>
          <w:vertAlign w:val="subscript"/>
          <w:lang w:val="nb-NO"/>
        </w:rPr>
        <w:t>0</w:t>
      </w:r>
      <w:r w:rsidRPr="00542B23">
        <w:rPr>
          <w:szCs w:val="28"/>
          <w:lang w:val="nb-NO"/>
        </w:rPr>
        <w:t>): mức ồn cách nguồn 2 m (dBA).</w:t>
      </w:r>
    </w:p>
    <w:p w14:paraId="08250FFB" w14:textId="77777777" w:rsidR="00C31CAC" w:rsidRPr="00542B23" w:rsidRDefault="00C31CAC" w:rsidP="00685526">
      <w:pPr>
        <w:tabs>
          <w:tab w:val="left" w:pos="9072"/>
        </w:tabs>
        <w:spacing w:before="120" w:after="120" w:line="240" w:lineRule="auto"/>
        <w:ind w:firstLine="720"/>
        <w:rPr>
          <w:szCs w:val="28"/>
          <w:lang w:val="nb-NO"/>
        </w:rPr>
      </w:pPr>
      <w:r w:rsidRPr="00542B23">
        <w:rPr>
          <w:szCs w:val="28"/>
          <w:lang w:val="nb-NO"/>
        </w:rPr>
        <w:t>- x</w:t>
      </w:r>
      <w:r w:rsidRPr="00542B23">
        <w:rPr>
          <w:szCs w:val="28"/>
          <w:vertAlign w:val="subscript"/>
          <w:lang w:val="nb-NO"/>
        </w:rPr>
        <w:t>0</w:t>
      </w:r>
      <w:r w:rsidRPr="00542B23">
        <w:rPr>
          <w:szCs w:val="28"/>
          <w:lang w:val="nb-NO"/>
        </w:rPr>
        <w:t>: x</w:t>
      </w:r>
      <w:r w:rsidRPr="00542B23">
        <w:rPr>
          <w:szCs w:val="28"/>
          <w:vertAlign w:val="subscript"/>
          <w:lang w:val="nb-NO"/>
        </w:rPr>
        <w:t>0</w:t>
      </w:r>
      <w:r w:rsidRPr="00542B23">
        <w:rPr>
          <w:szCs w:val="28"/>
          <w:lang w:val="nb-NO"/>
        </w:rPr>
        <w:t xml:space="preserve"> = 2 m.</w:t>
      </w:r>
    </w:p>
    <w:p w14:paraId="10E2CF80" w14:textId="77777777" w:rsidR="00C31CAC" w:rsidRPr="00542B23" w:rsidRDefault="00C31CAC" w:rsidP="00685526">
      <w:pPr>
        <w:tabs>
          <w:tab w:val="left" w:pos="9072"/>
        </w:tabs>
        <w:spacing w:before="120" w:after="120" w:line="240" w:lineRule="auto"/>
        <w:ind w:firstLine="720"/>
        <w:rPr>
          <w:szCs w:val="28"/>
          <w:lang w:val="nb-NO"/>
        </w:rPr>
      </w:pPr>
      <w:r w:rsidRPr="00542B23">
        <w:rPr>
          <w:szCs w:val="28"/>
          <w:lang w:val="nb-NO"/>
        </w:rPr>
        <w:t>- L</w:t>
      </w:r>
      <w:r w:rsidRPr="00542B23">
        <w:rPr>
          <w:szCs w:val="28"/>
          <w:vertAlign w:val="subscript"/>
          <w:lang w:val="nb-NO"/>
        </w:rPr>
        <w:t>P</w:t>
      </w:r>
      <w:r w:rsidRPr="00542B23">
        <w:rPr>
          <w:szCs w:val="28"/>
          <w:lang w:val="nb-NO"/>
        </w:rPr>
        <w:t>(x): mức ồn tại vị trí tính toán (dBA).</w:t>
      </w:r>
    </w:p>
    <w:p w14:paraId="683F27A1" w14:textId="77777777" w:rsidR="00C31CAC" w:rsidRPr="00542B23" w:rsidRDefault="00C31CAC" w:rsidP="00685526">
      <w:pPr>
        <w:tabs>
          <w:tab w:val="left" w:pos="9072"/>
        </w:tabs>
        <w:spacing w:before="120" w:after="120" w:line="240" w:lineRule="auto"/>
        <w:ind w:firstLine="720"/>
        <w:rPr>
          <w:szCs w:val="28"/>
          <w:lang w:val="nb-NO"/>
        </w:rPr>
      </w:pPr>
      <w:r w:rsidRPr="00542B23">
        <w:rPr>
          <w:szCs w:val="28"/>
          <w:lang w:val="nb-NO"/>
        </w:rPr>
        <w:t>- x: Khoảng cách từ nguồn tới vị trí tính toán (m).</w:t>
      </w:r>
      <w:bookmarkStart w:id="644" w:name="_Toc16605687"/>
      <w:bookmarkStart w:id="645" w:name="_Toc21264490"/>
      <w:bookmarkStart w:id="646" w:name="_Toc482023146"/>
      <w:bookmarkStart w:id="647" w:name="_Toc498699301"/>
      <w:bookmarkStart w:id="648" w:name="_Toc120981228"/>
      <w:bookmarkStart w:id="649" w:name="_Toc120981686"/>
      <w:bookmarkStart w:id="650" w:name="_Toc122078816"/>
      <w:r w:rsidRPr="00542B23">
        <w:rPr>
          <w:szCs w:val="28"/>
          <w:lang w:val="nb-NO"/>
        </w:rPr>
        <w:t xml:space="preserve">  </w:t>
      </w:r>
      <w:bookmarkEnd w:id="644"/>
      <w:bookmarkEnd w:id="645"/>
      <w:bookmarkEnd w:id="646"/>
      <w:bookmarkEnd w:id="647"/>
      <w:bookmarkEnd w:id="648"/>
      <w:bookmarkEnd w:id="649"/>
      <w:bookmarkEnd w:id="650"/>
    </w:p>
    <w:p w14:paraId="59E04C4A" w14:textId="1F8EA8E1" w:rsidR="00C31CAC" w:rsidRPr="00542B23" w:rsidRDefault="00145564" w:rsidP="00A40003">
      <w:pPr>
        <w:pStyle w:val="Caption"/>
        <w:spacing w:before="120" w:after="120" w:line="288" w:lineRule="auto"/>
        <w:rPr>
          <w:rFonts w:cs="Times New Roman"/>
          <w:color w:val="auto"/>
          <w:sz w:val="28"/>
          <w:szCs w:val="28"/>
          <w:lang w:val="nb-NO"/>
        </w:rPr>
      </w:pPr>
      <w:bookmarkStart w:id="651" w:name="_Toc164862854"/>
      <w:bookmarkStart w:id="652" w:name="_Toc179977222"/>
      <w:bookmarkStart w:id="653" w:name="_Toc185336572"/>
      <w:r w:rsidRPr="00542B23">
        <w:rPr>
          <w:rFonts w:cs="Times New Roman"/>
          <w:color w:val="auto"/>
          <w:sz w:val="28"/>
          <w:szCs w:val="28"/>
          <w:lang w:val="nb-NO"/>
        </w:rPr>
        <w:t>Bảng 4.</w:t>
      </w:r>
      <w:r w:rsidRPr="00542B23">
        <w:rPr>
          <w:rFonts w:cs="Times New Roman"/>
          <w:color w:val="auto"/>
          <w:sz w:val="28"/>
          <w:szCs w:val="28"/>
        </w:rPr>
        <w:fldChar w:fldCharType="begin"/>
      </w:r>
      <w:r w:rsidRPr="00542B23">
        <w:rPr>
          <w:rFonts w:cs="Times New Roman"/>
          <w:color w:val="auto"/>
          <w:sz w:val="28"/>
          <w:szCs w:val="28"/>
          <w:lang w:val="nb-NO"/>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nb-NO"/>
        </w:rPr>
        <w:t>11</w:t>
      </w:r>
      <w:r w:rsidRPr="00542B23">
        <w:rPr>
          <w:rFonts w:cs="Times New Roman"/>
          <w:color w:val="auto"/>
          <w:sz w:val="28"/>
          <w:szCs w:val="28"/>
        </w:rPr>
        <w:fldChar w:fldCharType="end"/>
      </w:r>
      <w:r w:rsidR="00C31CAC" w:rsidRPr="00542B23">
        <w:rPr>
          <w:rFonts w:cs="Times New Roman"/>
          <w:color w:val="auto"/>
          <w:sz w:val="28"/>
          <w:szCs w:val="28"/>
          <w:lang w:val="nb-NO"/>
        </w:rPr>
        <w:t>: Mức ồn của các thiết bị, phương tiện thi công</w:t>
      </w:r>
      <w:bookmarkEnd w:id="651"/>
      <w:bookmarkEnd w:id="652"/>
      <w:bookmarkEnd w:id="65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393"/>
        <w:gridCol w:w="2454"/>
        <w:gridCol w:w="2608"/>
      </w:tblGrid>
      <w:tr w:rsidR="00542B23" w:rsidRPr="00542B23" w14:paraId="5A8D0C27" w14:textId="77777777" w:rsidTr="00D43444">
        <w:trPr>
          <w:trHeight w:val="606"/>
        </w:trPr>
        <w:tc>
          <w:tcPr>
            <w:tcW w:w="335" w:type="pct"/>
            <w:vMerge w:val="restart"/>
            <w:vAlign w:val="center"/>
          </w:tcPr>
          <w:p w14:paraId="0CDB95F1" w14:textId="77777777" w:rsidR="00C31CAC" w:rsidRPr="00542B23" w:rsidRDefault="00C31CAC" w:rsidP="00685526">
            <w:pPr>
              <w:tabs>
                <w:tab w:val="left" w:pos="9072"/>
              </w:tabs>
              <w:spacing w:before="40" w:after="40" w:line="240" w:lineRule="auto"/>
              <w:ind w:firstLine="0"/>
              <w:rPr>
                <w:b/>
                <w:szCs w:val="28"/>
              </w:rPr>
            </w:pPr>
            <w:r w:rsidRPr="00542B23">
              <w:rPr>
                <w:b/>
                <w:szCs w:val="28"/>
              </w:rPr>
              <w:t>TT</w:t>
            </w:r>
          </w:p>
        </w:tc>
        <w:tc>
          <w:tcPr>
            <w:tcW w:w="1872" w:type="pct"/>
            <w:vMerge w:val="restart"/>
            <w:vAlign w:val="center"/>
          </w:tcPr>
          <w:p w14:paraId="5F13F6F8" w14:textId="77777777" w:rsidR="00C31CAC" w:rsidRPr="00542B23" w:rsidRDefault="00C31CAC" w:rsidP="00685526">
            <w:pPr>
              <w:tabs>
                <w:tab w:val="left" w:pos="9072"/>
              </w:tabs>
              <w:spacing w:before="40" w:after="40" w:line="240" w:lineRule="auto"/>
              <w:ind w:firstLine="0"/>
              <w:rPr>
                <w:b/>
                <w:szCs w:val="28"/>
              </w:rPr>
            </w:pPr>
            <w:r w:rsidRPr="00542B23">
              <w:rPr>
                <w:b/>
                <w:szCs w:val="28"/>
              </w:rPr>
              <w:t>Hoạt động thi công</w:t>
            </w:r>
          </w:p>
        </w:tc>
        <w:tc>
          <w:tcPr>
            <w:tcW w:w="2793" w:type="pct"/>
            <w:gridSpan w:val="2"/>
            <w:vAlign w:val="center"/>
          </w:tcPr>
          <w:p w14:paraId="1BF67FAF"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Mức ồn cách nguồn 2m (Lp(xo) – dBA)</w:t>
            </w:r>
          </w:p>
        </w:tc>
      </w:tr>
      <w:tr w:rsidR="00542B23" w:rsidRPr="00542B23" w14:paraId="39142FCC" w14:textId="77777777" w:rsidTr="00D43444">
        <w:trPr>
          <w:trHeight w:val="482"/>
        </w:trPr>
        <w:tc>
          <w:tcPr>
            <w:tcW w:w="335" w:type="pct"/>
            <w:vMerge/>
            <w:vAlign w:val="center"/>
          </w:tcPr>
          <w:p w14:paraId="70181B1E" w14:textId="77777777" w:rsidR="00C31CAC" w:rsidRPr="00542B23" w:rsidRDefault="00C31CAC" w:rsidP="00685526">
            <w:pPr>
              <w:tabs>
                <w:tab w:val="left" w:pos="9072"/>
              </w:tabs>
              <w:spacing w:before="40" w:after="40" w:line="240" w:lineRule="auto"/>
              <w:ind w:firstLine="0"/>
              <w:rPr>
                <w:b/>
                <w:szCs w:val="28"/>
              </w:rPr>
            </w:pPr>
          </w:p>
        </w:tc>
        <w:tc>
          <w:tcPr>
            <w:tcW w:w="1872" w:type="pct"/>
            <w:vMerge/>
            <w:vAlign w:val="center"/>
          </w:tcPr>
          <w:p w14:paraId="67D53DC4" w14:textId="77777777" w:rsidR="00C31CAC" w:rsidRPr="00542B23" w:rsidRDefault="00C31CAC" w:rsidP="00685526">
            <w:pPr>
              <w:tabs>
                <w:tab w:val="left" w:pos="9072"/>
              </w:tabs>
              <w:spacing w:before="40" w:after="40" w:line="240" w:lineRule="auto"/>
              <w:ind w:firstLine="0"/>
              <w:rPr>
                <w:b/>
                <w:szCs w:val="28"/>
              </w:rPr>
            </w:pPr>
          </w:p>
        </w:tc>
        <w:tc>
          <w:tcPr>
            <w:tcW w:w="1354" w:type="pct"/>
            <w:vAlign w:val="center"/>
          </w:tcPr>
          <w:p w14:paraId="7AAF6962"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Khoảng dao động</w:t>
            </w:r>
          </w:p>
        </w:tc>
        <w:tc>
          <w:tcPr>
            <w:tcW w:w="1439" w:type="pct"/>
            <w:vAlign w:val="center"/>
          </w:tcPr>
          <w:p w14:paraId="366AC4FF"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Trung bình</w:t>
            </w:r>
          </w:p>
        </w:tc>
      </w:tr>
      <w:tr w:rsidR="00542B23" w:rsidRPr="00542B23" w14:paraId="0E14CFC7" w14:textId="77777777" w:rsidTr="00D43444">
        <w:trPr>
          <w:trHeight w:val="70"/>
        </w:trPr>
        <w:tc>
          <w:tcPr>
            <w:tcW w:w="335" w:type="pct"/>
            <w:vAlign w:val="center"/>
          </w:tcPr>
          <w:p w14:paraId="567A71AF" w14:textId="77777777" w:rsidR="00C31CAC" w:rsidRPr="00542B23" w:rsidRDefault="00C31CAC" w:rsidP="00685526">
            <w:pPr>
              <w:tabs>
                <w:tab w:val="left" w:pos="9072"/>
              </w:tabs>
              <w:spacing w:before="40" w:after="40" w:line="240" w:lineRule="auto"/>
              <w:ind w:firstLine="0"/>
              <w:rPr>
                <w:szCs w:val="28"/>
              </w:rPr>
            </w:pPr>
            <w:r w:rsidRPr="00542B23">
              <w:rPr>
                <w:szCs w:val="28"/>
              </w:rPr>
              <w:t>1</w:t>
            </w:r>
          </w:p>
        </w:tc>
        <w:tc>
          <w:tcPr>
            <w:tcW w:w="1872" w:type="pct"/>
            <w:vAlign w:val="center"/>
          </w:tcPr>
          <w:p w14:paraId="326838D7" w14:textId="77777777" w:rsidR="00C31CAC" w:rsidRPr="00542B23" w:rsidRDefault="00C31CAC" w:rsidP="00685526">
            <w:pPr>
              <w:tabs>
                <w:tab w:val="left" w:pos="9072"/>
              </w:tabs>
              <w:spacing w:before="40" w:after="40" w:line="240" w:lineRule="auto"/>
              <w:ind w:firstLine="0"/>
              <w:rPr>
                <w:szCs w:val="28"/>
              </w:rPr>
            </w:pPr>
            <w:r w:rsidRPr="00542B23">
              <w:rPr>
                <w:szCs w:val="28"/>
              </w:rPr>
              <w:t>Máy trộn bê tông</w:t>
            </w:r>
          </w:p>
        </w:tc>
        <w:tc>
          <w:tcPr>
            <w:tcW w:w="1354" w:type="pct"/>
            <w:vAlign w:val="center"/>
          </w:tcPr>
          <w:p w14:paraId="63596A05"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74 – 88</w:t>
            </w:r>
          </w:p>
        </w:tc>
        <w:tc>
          <w:tcPr>
            <w:tcW w:w="1439" w:type="pct"/>
            <w:vAlign w:val="center"/>
          </w:tcPr>
          <w:p w14:paraId="78451A74"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81</w:t>
            </w:r>
          </w:p>
        </w:tc>
      </w:tr>
      <w:tr w:rsidR="00542B23" w:rsidRPr="00542B23" w14:paraId="2B48E7EC" w14:textId="77777777" w:rsidTr="00D43444">
        <w:trPr>
          <w:trHeight w:val="191"/>
        </w:trPr>
        <w:tc>
          <w:tcPr>
            <w:tcW w:w="335" w:type="pct"/>
            <w:vAlign w:val="center"/>
          </w:tcPr>
          <w:p w14:paraId="4F73ADAE" w14:textId="77777777" w:rsidR="00C31CAC" w:rsidRPr="00542B23" w:rsidRDefault="00C31CAC" w:rsidP="00685526">
            <w:pPr>
              <w:tabs>
                <w:tab w:val="left" w:pos="9072"/>
              </w:tabs>
              <w:spacing w:before="40" w:after="40" w:line="240" w:lineRule="auto"/>
              <w:ind w:firstLine="0"/>
              <w:rPr>
                <w:szCs w:val="28"/>
              </w:rPr>
            </w:pPr>
            <w:r w:rsidRPr="00542B23">
              <w:rPr>
                <w:szCs w:val="28"/>
              </w:rPr>
              <w:t>2</w:t>
            </w:r>
          </w:p>
        </w:tc>
        <w:tc>
          <w:tcPr>
            <w:tcW w:w="1872" w:type="pct"/>
            <w:vAlign w:val="center"/>
          </w:tcPr>
          <w:p w14:paraId="23DAC261" w14:textId="77777777" w:rsidR="00C31CAC" w:rsidRPr="00542B23" w:rsidRDefault="00C31CAC" w:rsidP="00685526">
            <w:pPr>
              <w:tabs>
                <w:tab w:val="left" w:pos="9072"/>
              </w:tabs>
              <w:spacing w:before="40" w:after="40" w:line="240" w:lineRule="auto"/>
              <w:ind w:firstLine="0"/>
              <w:rPr>
                <w:szCs w:val="28"/>
              </w:rPr>
            </w:pPr>
            <w:r w:rsidRPr="00542B23">
              <w:rPr>
                <w:szCs w:val="28"/>
              </w:rPr>
              <w:t>Máy đầm</w:t>
            </w:r>
          </w:p>
        </w:tc>
        <w:tc>
          <w:tcPr>
            <w:tcW w:w="1354" w:type="pct"/>
            <w:vAlign w:val="center"/>
          </w:tcPr>
          <w:p w14:paraId="1A5FD8BC"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74 – 77</w:t>
            </w:r>
          </w:p>
        </w:tc>
        <w:tc>
          <w:tcPr>
            <w:tcW w:w="1439" w:type="pct"/>
            <w:vAlign w:val="center"/>
          </w:tcPr>
          <w:p w14:paraId="6A0A617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76</w:t>
            </w:r>
          </w:p>
        </w:tc>
      </w:tr>
      <w:tr w:rsidR="00542B23" w:rsidRPr="00542B23" w14:paraId="55794E81" w14:textId="77777777" w:rsidTr="00D43444">
        <w:trPr>
          <w:trHeight w:val="70"/>
        </w:trPr>
        <w:tc>
          <w:tcPr>
            <w:tcW w:w="335" w:type="pct"/>
            <w:vAlign w:val="center"/>
          </w:tcPr>
          <w:p w14:paraId="26F6013B" w14:textId="77777777" w:rsidR="00C31CAC" w:rsidRPr="00542B23" w:rsidRDefault="00C31CAC" w:rsidP="00685526">
            <w:pPr>
              <w:tabs>
                <w:tab w:val="left" w:pos="9072"/>
              </w:tabs>
              <w:spacing w:before="40" w:after="40" w:line="240" w:lineRule="auto"/>
              <w:ind w:firstLine="0"/>
              <w:rPr>
                <w:szCs w:val="28"/>
              </w:rPr>
            </w:pPr>
            <w:r w:rsidRPr="00542B23">
              <w:rPr>
                <w:szCs w:val="28"/>
              </w:rPr>
              <w:t>3</w:t>
            </w:r>
          </w:p>
        </w:tc>
        <w:tc>
          <w:tcPr>
            <w:tcW w:w="1872" w:type="pct"/>
            <w:vAlign w:val="center"/>
          </w:tcPr>
          <w:p w14:paraId="469A0CA0" w14:textId="77777777" w:rsidR="00C31CAC" w:rsidRPr="00542B23" w:rsidRDefault="00C31CAC" w:rsidP="00685526">
            <w:pPr>
              <w:tabs>
                <w:tab w:val="left" w:pos="9072"/>
              </w:tabs>
              <w:spacing w:before="40" w:after="40" w:line="240" w:lineRule="auto"/>
              <w:ind w:firstLine="0"/>
              <w:rPr>
                <w:szCs w:val="28"/>
              </w:rPr>
            </w:pPr>
            <w:r w:rsidRPr="00542B23">
              <w:rPr>
                <w:szCs w:val="28"/>
              </w:rPr>
              <w:t>Máy hàn</w:t>
            </w:r>
          </w:p>
        </w:tc>
        <w:tc>
          <w:tcPr>
            <w:tcW w:w="1354" w:type="pct"/>
            <w:vAlign w:val="center"/>
          </w:tcPr>
          <w:p w14:paraId="1EE327F3"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71 – 82</w:t>
            </w:r>
          </w:p>
        </w:tc>
        <w:tc>
          <w:tcPr>
            <w:tcW w:w="1439" w:type="pct"/>
            <w:vAlign w:val="center"/>
          </w:tcPr>
          <w:p w14:paraId="0B80563E"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76</w:t>
            </w:r>
          </w:p>
        </w:tc>
      </w:tr>
      <w:tr w:rsidR="00542B23" w:rsidRPr="00542B23" w14:paraId="29530EE6" w14:textId="77777777" w:rsidTr="00D43444">
        <w:trPr>
          <w:trHeight w:val="70"/>
        </w:trPr>
        <w:tc>
          <w:tcPr>
            <w:tcW w:w="335" w:type="pct"/>
            <w:vAlign w:val="center"/>
          </w:tcPr>
          <w:p w14:paraId="29C59DBB" w14:textId="77777777" w:rsidR="00C31CAC" w:rsidRPr="00542B23" w:rsidRDefault="00C31CAC" w:rsidP="00685526">
            <w:pPr>
              <w:tabs>
                <w:tab w:val="left" w:pos="9072"/>
              </w:tabs>
              <w:spacing w:before="40" w:after="40" w:line="240" w:lineRule="auto"/>
              <w:ind w:firstLine="0"/>
              <w:rPr>
                <w:szCs w:val="28"/>
              </w:rPr>
            </w:pPr>
            <w:r w:rsidRPr="00542B23">
              <w:rPr>
                <w:szCs w:val="28"/>
              </w:rPr>
              <w:t>4</w:t>
            </w:r>
          </w:p>
        </w:tc>
        <w:tc>
          <w:tcPr>
            <w:tcW w:w="1872" w:type="pct"/>
            <w:vAlign w:val="center"/>
          </w:tcPr>
          <w:p w14:paraId="1D40D3DF" w14:textId="5F20DF66" w:rsidR="00C31CAC" w:rsidRPr="00542B23" w:rsidRDefault="00C31CAC" w:rsidP="00685526">
            <w:pPr>
              <w:tabs>
                <w:tab w:val="left" w:pos="9072"/>
              </w:tabs>
              <w:spacing w:before="40" w:after="40" w:line="240" w:lineRule="auto"/>
              <w:ind w:firstLine="0"/>
              <w:rPr>
                <w:szCs w:val="28"/>
              </w:rPr>
            </w:pPr>
            <w:r w:rsidRPr="00542B23">
              <w:rPr>
                <w:szCs w:val="28"/>
              </w:rPr>
              <w:t>Xe ô tô trọng tả</w:t>
            </w:r>
            <w:r w:rsidR="00A40003" w:rsidRPr="00542B23">
              <w:rPr>
                <w:szCs w:val="28"/>
              </w:rPr>
              <w:t>i 10</w:t>
            </w:r>
            <w:r w:rsidRPr="00542B23">
              <w:rPr>
                <w:szCs w:val="28"/>
              </w:rPr>
              <w:t xml:space="preserve"> tấn</w:t>
            </w:r>
          </w:p>
        </w:tc>
        <w:tc>
          <w:tcPr>
            <w:tcW w:w="1354" w:type="pct"/>
            <w:vAlign w:val="center"/>
          </w:tcPr>
          <w:p w14:paraId="5B0CC9AF"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79 – 90</w:t>
            </w:r>
          </w:p>
        </w:tc>
        <w:tc>
          <w:tcPr>
            <w:tcW w:w="1439" w:type="pct"/>
            <w:vAlign w:val="center"/>
          </w:tcPr>
          <w:p w14:paraId="14A216D8"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85</w:t>
            </w:r>
          </w:p>
        </w:tc>
      </w:tr>
      <w:tr w:rsidR="00542B23" w:rsidRPr="00542B23" w14:paraId="6022313E" w14:textId="77777777" w:rsidTr="00D43444">
        <w:trPr>
          <w:trHeight w:val="70"/>
        </w:trPr>
        <w:tc>
          <w:tcPr>
            <w:tcW w:w="335" w:type="pct"/>
            <w:vAlign w:val="center"/>
          </w:tcPr>
          <w:p w14:paraId="726F4A65" w14:textId="77777777" w:rsidR="00C31CAC" w:rsidRPr="00542B23" w:rsidRDefault="00C31CAC" w:rsidP="00685526">
            <w:pPr>
              <w:tabs>
                <w:tab w:val="left" w:pos="9072"/>
              </w:tabs>
              <w:spacing w:before="40" w:after="40" w:line="240" w:lineRule="auto"/>
              <w:ind w:firstLine="0"/>
              <w:rPr>
                <w:szCs w:val="28"/>
              </w:rPr>
            </w:pPr>
            <w:r w:rsidRPr="00542B23">
              <w:rPr>
                <w:szCs w:val="28"/>
              </w:rPr>
              <w:t>5</w:t>
            </w:r>
          </w:p>
        </w:tc>
        <w:tc>
          <w:tcPr>
            <w:tcW w:w="1872" w:type="pct"/>
            <w:vAlign w:val="center"/>
          </w:tcPr>
          <w:p w14:paraId="3285F16A" w14:textId="050970D4" w:rsidR="00C31CAC" w:rsidRPr="00542B23" w:rsidRDefault="00C31CAC" w:rsidP="00237E0D">
            <w:pPr>
              <w:tabs>
                <w:tab w:val="left" w:pos="9072"/>
              </w:tabs>
              <w:spacing w:before="40" w:after="40" w:line="240" w:lineRule="auto"/>
              <w:ind w:firstLine="0"/>
              <w:rPr>
                <w:szCs w:val="28"/>
                <w:lang w:val="en-US"/>
              </w:rPr>
            </w:pPr>
            <w:r w:rsidRPr="00542B23">
              <w:rPr>
                <w:szCs w:val="28"/>
              </w:rPr>
              <w:t xml:space="preserve">Máy </w:t>
            </w:r>
            <w:r w:rsidR="00237E0D" w:rsidRPr="00542B23">
              <w:rPr>
                <w:szCs w:val="28"/>
                <w:lang w:val="en-US"/>
              </w:rPr>
              <w:t>cắt gạch đá</w:t>
            </w:r>
          </w:p>
        </w:tc>
        <w:tc>
          <w:tcPr>
            <w:tcW w:w="1354" w:type="pct"/>
            <w:vAlign w:val="center"/>
          </w:tcPr>
          <w:p w14:paraId="578B389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80 – 83</w:t>
            </w:r>
          </w:p>
        </w:tc>
        <w:tc>
          <w:tcPr>
            <w:tcW w:w="1439" w:type="pct"/>
            <w:vAlign w:val="center"/>
          </w:tcPr>
          <w:p w14:paraId="1305C9FA"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82</w:t>
            </w:r>
          </w:p>
        </w:tc>
      </w:tr>
      <w:tr w:rsidR="00542B23" w:rsidRPr="00542B23" w14:paraId="43C859EE" w14:textId="77777777" w:rsidTr="00D43444">
        <w:trPr>
          <w:trHeight w:val="70"/>
        </w:trPr>
        <w:tc>
          <w:tcPr>
            <w:tcW w:w="335" w:type="pct"/>
            <w:vAlign w:val="center"/>
          </w:tcPr>
          <w:p w14:paraId="1AC804EC" w14:textId="77777777" w:rsidR="00C31CAC" w:rsidRPr="00542B23" w:rsidRDefault="00C31CAC" w:rsidP="00685526">
            <w:pPr>
              <w:tabs>
                <w:tab w:val="left" w:pos="9072"/>
              </w:tabs>
              <w:spacing w:before="40" w:after="40" w:line="240" w:lineRule="auto"/>
              <w:ind w:firstLine="0"/>
              <w:rPr>
                <w:szCs w:val="28"/>
              </w:rPr>
            </w:pPr>
            <w:r w:rsidRPr="00542B23">
              <w:rPr>
                <w:szCs w:val="28"/>
              </w:rPr>
              <w:t>6</w:t>
            </w:r>
          </w:p>
        </w:tc>
        <w:tc>
          <w:tcPr>
            <w:tcW w:w="1872" w:type="pct"/>
            <w:vAlign w:val="center"/>
          </w:tcPr>
          <w:p w14:paraId="06718CB5" w14:textId="6BBCAB3E" w:rsidR="00C31CAC" w:rsidRPr="00542B23" w:rsidRDefault="00C31CAC" w:rsidP="00237E0D">
            <w:pPr>
              <w:tabs>
                <w:tab w:val="left" w:pos="9072"/>
              </w:tabs>
              <w:spacing w:before="40" w:after="40" w:line="240" w:lineRule="auto"/>
              <w:ind w:firstLine="0"/>
              <w:rPr>
                <w:szCs w:val="28"/>
                <w:lang w:val="en-US"/>
              </w:rPr>
            </w:pPr>
            <w:r w:rsidRPr="00542B23">
              <w:rPr>
                <w:szCs w:val="28"/>
              </w:rPr>
              <w:t xml:space="preserve">Máy </w:t>
            </w:r>
            <w:r w:rsidR="00237E0D" w:rsidRPr="00542B23">
              <w:rPr>
                <w:szCs w:val="28"/>
                <w:lang w:val="en-US"/>
              </w:rPr>
              <w:t>đào</w:t>
            </w:r>
          </w:p>
        </w:tc>
        <w:tc>
          <w:tcPr>
            <w:tcW w:w="1354" w:type="pct"/>
            <w:vAlign w:val="center"/>
          </w:tcPr>
          <w:p w14:paraId="4D2FAD5B"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80</w:t>
            </w:r>
          </w:p>
        </w:tc>
        <w:tc>
          <w:tcPr>
            <w:tcW w:w="1439" w:type="pct"/>
            <w:vAlign w:val="center"/>
          </w:tcPr>
          <w:p w14:paraId="391A5F57"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80</w:t>
            </w:r>
          </w:p>
        </w:tc>
      </w:tr>
      <w:tr w:rsidR="00542B23" w:rsidRPr="00542B23" w14:paraId="7E71B2F2" w14:textId="77777777" w:rsidTr="00D43444">
        <w:trPr>
          <w:trHeight w:val="70"/>
        </w:trPr>
        <w:tc>
          <w:tcPr>
            <w:tcW w:w="335" w:type="pct"/>
            <w:vAlign w:val="center"/>
          </w:tcPr>
          <w:p w14:paraId="782EEAAE" w14:textId="77777777" w:rsidR="00C31CAC" w:rsidRPr="00542B23" w:rsidRDefault="00C31CAC" w:rsidP="00685526">
            <w:pPr>
              <w:tabs>
                <w:tab w:val="left" w:pos="9072"/>
              </w:tabs>
              <w:spacing w:before="40" w:after="40" w:line="240" w:lineRule="auto"/>
              <w:ind w:firstLine="0"/>
              <w:rPr>
                <w:szCs w:val="28"/>
              </w:rPr>
            </w:pPr>
            <w:r w:rsidRPr="00542B23">
              <w:rPr>
                <w:szCs w:val="28"/>
              </w:rPr>
              <w:t>7</w:t>
            </w:r>
          </w:p>
        </w:tc>
        <w:tc>
          <w:tcPr>
            <w:tcW w:w="1872" w:type="pct"/>
            <w:vAlign w:val="center"/>
          </w:tcPr>
          <w:p w14:paraId="3AEE12A4" w14:textId="7FCCBB2B" w:rsidR="00C31CAC" w:rsidRPr="00542B23" w:rsidRDefault="00237E0D" w:rsidP="00685526">
            <w:pPr>
              <w:tabs>
                <w:tab w:val="left" w:pos="9072"/>
              </w:tabs>
              <w:spacing w:before="40" w:after="40" w:line="240" w:lineRule="auto"/>
              <w:ind w:firstLine="0"/>
              <w:rPr>
                <w:szCs w:val="28"/>
                <w:lang w:val="en-US"/>
              </w:rPr>
            </w:pPr>
            <w:r w:rsidRPr="00542B23">
              <w:rPr>
                <w:szCs w:val="28"/>
                <w:lang w:val="en-US"/>
              </w:rPr>
              <w:t>Máy ủi</w:t>
            </w:r>
          </w:p>
        </w:tc>
        <w:tc>
          <w:tcPr>
            <w:tcW w:w="1354" w:type="pct"/>
            <w:vAlign w:val="center"/>
          </w:tcPr>
          <w:p w14:paraId="5A4DFA1D"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75-77</w:t>
            </w:r>
          </w:p>
        </w:tc>
        <w:tc>
          <w:tcPr>
            <w:tcW w:w="1439" w:type="pct"/>
            <w:vAlign w:val="center"/>
          </w:tcPr>
          <w:p w14:paraId="7C8110E2"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76</w:t>
            </w:r>
          </w:p>
        </w:tc>
      </w:tr>
      <w:tr w:rsidR="00542B23" w:rsidRPr="00542B23" w14:paraId="309760E1" w14:textId="77777777" w:rsidTr="00D43444">
        <w:trPr>
          <w:trHeight w:val="70"/>
        </w:trPr>
        <w:tc>
          <w:tcPr>
            <w:tcW w:w="335" w:type="pct"/>
            <w:vAlign w:val="center"/>
          </w:tcPr>
          <w:p w14:paraId="6AEAF010" w14:textId="77777777" w:rsidR="00C31CAC" w:rsidRPr="00542B23" w:rsidRDefault="00C31CAC" w:rsidP="00685526">
            <w:pPr>
              <w:tabs>
                <w:tab w:val="left" w:pos="9072"/>
              </w:tabs>
              <w:spacing w:before="40" w:after="40" w:line="240" w:lineRule="auto"/>
              <w:ind w:firstLine="0"/>
              <w:rPr>
                <w:szCs w:val="28"/>
              </w:rPr>
            </w:pPr>
            <w:r w:rsidRPr="00542B23">
              <w:rPr>
                <w:szCs w:val="28"/>
              </w:rPr>
              <w:t>8</w:t>
            </w:r>
          </w:p>
        </w:tc>
        <w:tc>
          <w:tcPr>
            <w:tcW w:w="1872" w:type="pct"/>
            <w:vAlign w:val="center"/>
          </w:tcPr>
          <w:p w14:paraId="52088348" w14:textId="3942BF60" w:rsidR="00C31CAC" w:rsidRPr="00542B23" w:rsidRDefault="00237E0D" w:rsidP="00685526">
            <w:pPr>
              <w:tabs>
                <w:tab w:val="left" w:pos="9072"/>
              </w:tabs>
              <w:spacing w:before="40" w:after="40" w:line="240" w:lineRule="auto"/>
              <w:ind w:firstLine="0"/>
              <w:rPr>
                <w:szCs w:val="28"/>
                <w:lang w:val="en-US"/>
              </w:rPr>
            </w:pPr>
            <w:r w:rsidRPr="00542B23">
              <w:rPr>
                <w:szCs w:val="28"/>
                <w:lang w:val="en-US"/>
              </w:rPr>
              <w:t>Cần cẩu bánh xích</w:t>
            </w:r>
          </w:p>
        </w:tc>
        <w:tc>
          <w:tcPr>
            <w:tcW w:w="1354" w:type="pct"/>
            <w:vAlign w:val="center"/>
          </w:tcPr>
          <w:p w14:paraId="2BA14988" w14:textId="29661429" w:rsidR="00C31CAC" w:rsidRPr="00542B23" w:rsidRDefault="00237E0D" w:rsidP="00685526">
            <w:pPr>
              <w:tabs>
                <w:tab w:val="left" w:pos="9072"/>
              </w:tabs>
              <w:spacing w:before="40" w:after="40" w:line="240" w:lineRule="auto"/>
              <w:ind w:firstLine="0"/>
              <w:jc w:val="center"/>
              <w:rPr>
                <w:szCs w:val="28"/>
                <w:lang w:val="en-US"/>
              </w:rPr>
            </w:pPr>
            <w:r w:rsidRPr="00542B23">
              <w:rPr>
                <w:szCs w:val="28"/>
                <w:lang w:val="en-US"/>
              </w:rPr>
              <w:t>70</w:t>
            </w:r>
            <w:r w:rsidRPr="00542B23">
              <w:rPr>
                <w:szCs w:val="28"/>
              </w:rPr>
              <w:t>-</w:t>
            </w:r>
            <w:r w:rsidRPr="00542B23">
              <w:rPr>
                <w:szCs w:val="28"/>
                <w:lang w:val="en-US"/>
              </w:rPr>
              <w:t>75</w:t>
            </w:r>
          </w:p>
        </w:tc>
        <w:tc>
          <w:tcPr>
            <w:tcW w:w="1439" w:type="pct"/>
            <w:vAlign w:val="center"/>
          </w:tcPr>
          <w:p w14:paraId="658EC138" w14:textId="52712A5E" w:rsidR="00C31CAC" w:rsidRPr="00542B23" w:rsidRDefault="00237E0D" w:rsidP="00685526">
            <w:pPr>
              <w:tabs>
                <w:tab w:val="left" w:pos="9072"/>
              </w:tabs>
              <w:spacing w:before="40" w:after="40" w:line="240" w:lineRule="auto"/>
              <w:ind w:firstLine="0"/>
              <w:jc w:val="center"/>
              <w:rPr>
                <w:szCs w:val="28"/>
                <w:lang w:val="en-US"/>
              </w:rPr>
            </w:pPr>
            <w:r w:rsidRPr="00542B23">
              <w:rPr>
                <w:szCs w:val="28"/>
                <w:lang w:val="en-US"/>
              </w:rPr>
              <w:t>73</w:t>
            </w:r>
          </w:p>
        </w:tc>
      </w:tr>
      <w:tr w:rsidR="00542B23" w:rsidRPr="00542B23" w14:paraId="67BFC067" w14:textId="77777777" w:rsidTr="00D43444">
        <w:trPr>
          <w:trHeight w:val="70"/>
        </w:trPr>
        <w:tc>
          <w:tcPr>
            <w:tcW w:w="335" w:type="pct"/>
            <w:vAlign w:val="center"/>
          </w:tcPr>
          <w:p w14:paraId="3A6C61EB" w14:textId="77777777" w:rsidR="00C31CAC" w:rsidRPr="00542B23" w:rsidRDefault="00C31CAC" w:rsidP="00685526">
            <w:pPr>
              <w:tabs>
                <w:tab w:val="left" w:pos="9072"/>
              </w:tabs>
              <w:spacing w:before="40" w:after="40" w:line="240" w:lineRule="auto"/>
              <w:ind w:firstLine="0"/>
              <w:rPr>
                <w:szCs w:val="28"/>
              </w:rPr>
            </w:pPr>
            <w:r w:rsidRPr="00542B23">
              <w:rPr>
                <w:szCs w:val="28"/>
              </w:rPr>
              <w:t>9</w:t>
            </w:r>
          </w:p>
        </w:tc>
        <w:tc>
          <w:tcPr>
            <w:tcW w:w="1872" w:type="pct"/>
            <w:vAlign w:val="center"/>
          </w:tcPr>
          <w:p w14:paraId="6AF54777" w14:textId="1579E451" w:rsidR="00C31CAC" w:rsidRPr="00542B23" w:rsidRDefault="00237E0D" w:rsidP="00685526">
            <w:pPr>
              <w:tabs>
                <w:tab w:val="left" w:pos="9072"/>
              </w:tabs>
              <w:spacing w:before="40" w:after="40" w:line="240" w:lineRule="auto"/>
              <w:ind w:firstLine="0"/>
              <w:rPr>
                <w:szCs w:val="28"/>
                <w:lang w:val="en-US"/>
              </w:rPr>
            </w:pPr>
            <w:r w:rsidRPr="00542B23">
              <w:rPr>
                <w:szCs w:val="28"/>
                <w:lang w:val="en-US"/>
              </w:rPr>
              <w:t>Máy nén khí</w:t>
            </w:r>
          </w:p>
        </w:tc>
        <w:tc>
          <w:tcPr>
            <w:tcW w:w="1354" w:type="pct"/>
            <w:vAlign w:val="center"/>
          </w:tcPr>
          <w:p w14:paraId="5EC38AED"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72 – 74</w:t>
            </w:r>
          </w:p>
        </w:tc>
        <w:tc>
          <w:tcPr>
            <w:tcW w:w="1439" w:type="pct"/>
            <w:vAlign w:val="center"/>
          </w:tcPr>
          <w:p w14:paraId="0EB5991E"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73</w:t>
            </w:r>
          </w:p>
        </w:tc>
      </w:tr>
    </w:tbl>
    <w:p w14:paraId="42452B93" w14:textId="77777777" w:rsidR="00C31CAC" w:rsidRPr="00542B23" w:rsidRDefault="00C31CAC" w:rsidP="00685526">
      <w:pPr>
        <w:tabs>
          <w:tab w:val="left" w:pos="9072"/>
        </w:tabs>
        <w:spacing w:before="120" w:after="120" w:line="240" w:lineRule="auto"/>
        <w:rPr>
          <w:i/>
          <w:iCs/>
          <w:spacing w:val="-4"/>
          <w:szCs w:val="28"/>
        </w:rPr>
      </w:pPr>
      <w:r w:rsidRPr="00542B23">
        <w:rPr>
          <w:i/>
          <w:iCs/>
          <w:spacing w:val="-4"/>
          <w:szCs w:val="28"/>
        </w:rPr>
        <w:t>(Nguồn: Ủy ban BVMT U.S - Tiếng ồn từ các thiết bị xây dựng và máy móc xây dựng)</w:t>
      </w:r>
    </w:p>
    <w:p w14:paraId="55EC3679" w14:textId="35995115" w:rsidR="003847B0" w:rsidRPr="00542B23" w:rsidRDefault="00C31CAC" w:rsidP="000D178C">
      <w:pPr>
        <w:tabs>
          <w:tab w:val="left" w:pos="9072"/>
        </w:tabs>
        <w:spacing w:before="120" w:after="120" w:line="240" w:lineRule="auto"/>
        <w:rPr>
          <w:szCs w:val="28"/>
        </w:rPr>
      </w:pPr>
      <w:r w:rsidRPr="00542B23">
        <w:rPr>
          <w:szCs w:val="28"/>
        </w:rPr>
        <w:t>Tiếng ồn từ các thiết bị, máy móc, phương tiện thi công tại các khoảng cách khác nhau từ nguồn được dự báo như sau:</w:t>
      </w:r>
    </w:p>
    <w:p w14:paraId="30AF76D5" w14:textId="7F077F10" w:rsidR="00C31CAC" w:rsidRPr="00542B23" w:rsidRDefault="00145564" w:rsidP="00A40003">
      <w:pPr>
        <w:pStyle w:val="Caption"/>
        <w:spacing w:before="120" w:after="120" w:line="288" w:lineRule="auto"/>
        <w:rPr>
          <w:rFonts w:cs="Times New Roman"/>
          <w:color w:val="auto"/>
          <w:sz w:val="28"/>
          <w:szCs w:val="28"/>
          <w:lang w:val="vi-VN"/>
        </w:rPr>
      </w:pPr>
      <w:bookmarkStart w:id="654" w:name="_Toc164862855"/>
      <w:bookmarkStart w:id="655" w:name="_Toc179977223"/>
      <w:bookmarkStart w:id="656" w:name="_Toc185336573"/>
      <w:r w:rsidRPr="00542B23">
        <w:rPr>
          <w:rFonts w:cs="Times New Roman"/>
          <w:color w:val="auto"/>
          <w:sz w:val="28"/>
          <w:szCs w:val="28"/>
          <w:lang w:val="vi-VN"/>
        </w:rPr>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12</w:t>
      </w:r>
      <w:r w:rsidRPr="00542B23">
        <w:rPr>
          <w:rFonts w:cs="Times New Roman"/>
          <w:color w:val="auto"/>
          <w:sz w:val="28"/>
          <w:szCs w:val="28"/>
        </w:rPr>
        <w:fldChar w:fldCharType="end"/>
      </w:r>
      <w:r w:rsidR="00C31CAC" w:rsidRPr="00542B23">
        <w:rPr>
          <w:rFonts w:cs="Times New Roman"/>
          <w:color w:val="auto"/>
          <w:sz w:val="28"/>
          <w:szCs w:val="28"/>
          <w:lang w:val="vi-VN"/>
        </w:rPr>
        <w:t>: Dự báo tiếng ồn từ các thiết bị, phương tiện thi công</w:t>
      </w:r>
      <w:bookmarkEnd w:id="654"/>
      <w:bookmarkEnd w:id="655"/>
      <w:bookmarkEnd w:id="6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3"/>
        <w:gridCol w:w="2981"/>
        <w:gridCol w:w="721"/>
        <w:gridCol w:w="710"/>
        <w:gridCol w:w="710"/>
        <w:gridCol w:w="708"/>
        <w:gridCol w:w="708"/>
        <w:gridCol w:w="851"/>
        <w:gridCol w:w="840"/>
      </w:tblGrid>
      <w:tr w:rsidR="00542B23" w:rsidRPr="00542B23" w14:paraId="1B2183F9" w14:textId="77777777" w:rsidTr="00237E0D">
        <w:trPr>
          <w:cantSplit/>
          <w:trHeight w:val="516"/>
          <w:jc w:val="center"/>
        </w:trPr>
        <w:tc>
          <w:tcPr>
            <w:tcW w:w="455" w:type="pct"/>
            <w:vMerge w:val="restart"/>
            <w:vAlign w:val="center"/>
          </w:tcPr>
          <w:p w14:paraId="566E9A73" w14:textId="77777777" w:rsidR="00C31CAC" w:rsidRPr="00542B23" w:rsidRDefault="00C31CAC" w:rsidP="00685526">
            <w:pPr>
              <w:tabs>
                <w:tab w:val="left" w:pos="9072"/>
              </w:tabs>
              <w:spacing w:before="40" w:after="40" w:line="240" w:lineRule="auto"/>
              <w:ind w:firstLine="0"/>
              <w:rPr>
                <w:b/>
                <w:szCs w:val="28"/>
              </w:rPr>
            </w:pPr>
            <w:r w:rsidRPr="00542B23">
              <w:rPr>
                <w:b/>
                <w:szCs w:val="28"/>
              </w:rPr>
              <w:lastRenderedPageBreak/>
              <w:t>TT</w:t>
            </w:r>
          </w:p>
        </w:tc>
        <w:tc>
          <w:tcPr>
            <w:tcW w:w="1647" w:type="pct"/>
            <w:vMerge w:val="restart"/>
            <w:vAlign w:val="center"/>
          </w:tcPr>
          <w:p w14:paraId="6C281C25" w14:textId="77777777" w:rsidR="00C31CAC" w:rsidRPr="00542B23" w:rsidRDefault="00C31CAC" w:rsidP="00685526">
            <w:pPr>
              <w:tabs>
                <w:tab w:val="left" w:pos="9072"/>
              </w:tabs>
              <w:spacing w:before="40" w:after="40" w:line="240" w:lineRule="auto"/>
              <w:ind w:firstLine="0"/>
              <w:rPr>
                <w:b/>
                <w:szCs w:val="28"/>
              </w:rPr>
            </w:pPr>
            <w:r w:rsidRPr="00542B23">
              <w:rPr>
                <w:b/>
                <w:szCs w:val="28"/>
              </w:rPr>
              <w:t>Máy móc, thiết bị</w:t>
            </w:r>
          </w:p>
        </w:tc>
        <w:tc>
          <w:tcPr>
            <w:tcW w:w="2899" w:type="pct"/>
            <w:gridSpan w:val="7"/>
            <w:vAlign w:val="center"/>
          </w:tcPr>
          <w:p w14:paraId="59CCA6A2"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Dự báo tiếng ồn tại các khoảng cách khác nhau từ nguồn phát sinh (dBA)</w:t>
            </w:r>
          </w:p>
        </w:tc>
      </w:tr>
      <w:tr w:rsidR="00542B23" w:rsidRPr="00542B23" w14:paraId="4822BF95" w14:textId="77777777" w:rsidTr="00A40003">
        <w:trPr>
          <w:cantSplit/>
          <w:trHeight w:val="325"/>
          <w:jc w:val="center"/>
        </w:trPr>
        <w:tc>
          <w:tcPr>
            <w:tcW w:w="455" w:type="pct"/>
            <w:vMerge/>
            <w:vAlign w:val="center"/>
          </w:tcPr>
          <w:p w14:paraId="6FD0A93E" w14:textId="77777777" w:rsidR="00C31CAC" w:rsidRPr="00542B23" w:rsidRDefault="00C31CAC" w:rsidP="00685526">
            <w:pPr>
              <w:tabs>
                <w:tab w:val="left" w:pos="9072"/>
              </w:tabs>
              <w:spacing w:before="40" w:after="40" w:line="240" w:lineRule="auto"/>
              <w:ind w:firstLine="0"/>
              <w:rPr>
                <w:b/>
                <w:szCs w:val="28"/>
              </w:rPr>
            </w:pPr>
          </w:p>
        </w:tc>
        <w:tc>
          <w:tcPr>
            <w:tcW w:w="1647" w:type="pct"/>
            <w:vMerge/>
            <w:vAlign w:val="center"/>
          </w:tcPr>
          <w:p w14:paraId="32F99BCC" w14:textId="77777777" w:rsidR="00C31CAC" w:rsidRPr="00542B23" w:rsidRDefault="00C31CAC" w:rsidP="00685526">
            <w:pPr>
              <w:tabs>
                <w:tab w:val="left" w:pos="9072"/>
              </w:tabs>
              <w:spacing w:before="40" w:after="40" w:line="240" w:lineRule="auto"/>
              <w:ind w:firstLine="0"/>
              <w:rPr>
                <w:b/>
                <w:szCs w:val="28"/>
              </w:rPr>
            </w:pPr>
          </w:p>
        </w:tc>
        <w:tc>
          <w:tcPr>
            <w:tcW w:w="398" w:type="pct"/>
            <w:tcBorders>
              <w:right w:val="single" w:sz="4" w:space="0" w:color="auto"/>
            </w:tcBorders>
            <w:vAlign w:val="center"/>
          </w:tcPr>
          <w:p w14:paraId="2CDAA6B8"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2m</w:t>
            </w:r>
          </w:p>
        </w:tc>
        <w:tc>
          <w:tcPr>
            <w:tcW w:w="392" w:type="pct"/>
            <w:tcBorders>
              <w:left w:val="single" w:sz="4" w:space="0" w:color="auto"/>
            </w:tcBorders>
            <w:vAlign w:val="center"/>
          </w:tcPr>
          <w:p w14:paraId="5B3AB0DE"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5m</w:t>
            </w:r>
          </w:p>
        </w:tc>
        <w:tc>
          <w:tcPr>
            <w:tcW w:w="392" w:type="pct"/>
            <w:vAlign w:val="center"/>
          </w:tcPr>
          <w:p w14:paraId="75A00E2F"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10m</w:t>
            </w:r>
          </w:p>
        </w:tc>
        <w:tc>
          <w:tcPr>
            <w:tcW w:w="391" w:type="pct"/>
            <w:vAlign w:val="center"/>
          </w:tcPr>
          <w:p w14:paraId="184D239A"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15m</w:t>
            </w:r>
          </w:p>
        </w:tc>
        <w:tc>
          <w:tcPr>
            <w:tcW w:w="391" w:type="pct"/>
            <w:vAlign w:val="center"/>
          </w:tcPr>
          <w:p w14:paraId="625B8E9B"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20m</w:t>
            </w:r>
          </w:p>
        </w:tc>
        <w:tc>
          <w:tcPr>
            <w:tcW w:w="470" w:type="pct"/>
            <w:vAlign w:val="center"/>
          </w:tcPr>
          <w:p w14:paraId="6D7AAAF8"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50m</w:t>
            </w:r>
          </w:p>
        </w:tc>
        <w:tc>
          <w:tcPr>
            <w:tcW w:w="464" w:type="pct"/>
            <w:vAlign w:val="center"/>
          </w:tcPr>
          <w:p w14:paraId="15FDE40F" w14:textId="77777777" w:rsidR="00C31CAC" w:rsidRPr="00542B23" w:rsidRDefault="00C31CAC" w:rsidP="00685526">
            <w:pPr>
              <w:tabs>
                <w:tab w:val="left" w:pos="9072"/>
              </w:tabs>
              <w:spacing w:before="40" w:after="40" w:line="240" w:lineRule="auto"/>
              <w:ind w:firstLine="0"/>
              <w:jc w:val="center"/>
              <w:rPr>
                <w:b/>
                <w:szCs w:val="28"/>
              </w:rPr>
            </w:pPr>
            <w:r w:rsidRPr="00542B23">
              <w:rPr>
                <w:b/>
                <w:szCs w:val="28"/>
              </w:rPr>
              <w:t>100m</w:t>
            </w:r>
          </w:p>
        </w:tc>
      </w:tr>
      <w:tr w:rsidR="00542B23" w:rsidRPr="00542B23" w14:paraId="43A5FFCF" w14:textId="77777777" w:rsidTr="00685526">
        <w:trPr>
          <w:cantSplit/>
          <w:trHeight w:val="137"/>
          <w:jc w:val="center"/>
        </w:trPr>
        <w:tc>
          <w:tcPr>
            <w:tcW w:w="455" w:type="pct"/>
            <w:vAlign w:val="center"/>
          </w:tcPr>
          <w:p w14:paraId="781C9071"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1</w:t>
            </w:r>
          </w:p>
        </w:tc>
        <w:tc>
          <w:tcPr>
            <w:tcW w:w="1647" w:type="pct"/>
            <w:vAlign w:val="center"/>
          </w:tcPr>
          <w:p w14:paraId="7ADE2CAB" w14:textId="77777777" w:rsidR="00C31CAC" w:rsidRPr="00542B23" w:rsidRDefault="00C31CAC" w:rsidP="00685526">
            <w:pPr>
              <w:tabs>
                <w:tab w:val="left" w:pos="9072"/>
              </w:tabs>
              <w:spacing w:before="40" w:after="40" w:line="240" w:lineRule="auto"/>
              <w:ind w:firstLine="0"/>
              <w:rPr>
                <w:szCs w:val="28"/>
              </w:rPr>
            </w:pPr>
            <w:r w:rsidRPr="00542B23">
              <w:rPr>
                <w:szCs w:val="28"/>
              </w:rPr>
              <w:t>Máy trộn bê tông</w:t>
            </w:r>
          </w:p>
        </w:tc>
        <w:tc>
          <w:tcPr>
            <w:tcW w:w="398" w:type="pct"/>
            <w:tcBorders>
              <w:right w:val="single" w:sz="4" w:space="0" w:color="auto"/>
            </w:tcBorders>
            <w:vAlign w:val="center"/>
          </w:tcPr>
          <w:p w14:paraId="3864926F" w14:textId="4B812A3F" w:rsidR="00C31CAC" w:rsidRPr="00542B23" w:rsidRDefault="00237E0D" w:rsidP="00685526">
            <w:pPr>
              <w:tabs>
                <w:tab w:val="left" w:pos="9072"/>
              </w:tabs>
              <w:spacing w:before="40" w:after="40" w:line="240" w:lineRule="auto"/>
              <w:ind w:firstLine="0"/>
              <w:jc w:val="center"/>
              <w:rPr>
                <w:szCs w:val="28"/>
                <w:lang w:val="en-US"/>
              </w:rPr>
            </w:pPr>
            <w:r w:rsidRPr="00542B23">
              <w:rPr>
                <w:szCs w:val="28"/>
                <w:lang w:val="en-US"/>
              </w:rPr>
              <w:t>81</w:t>
            </w:r>
          </w:p>
        </w:tc>
        <w:tc>
          <w:tcPr>
            <w:tcW w:w="392" w:type="pct"/>
            <w:tcBorders>
              <w:left w:val="single" w:sz="4" w:space="0" w:color="auto"/>
            </w:tcBorders>
            <w:vAlign w:val="center"/>
          </w:tcPr>
          <w:p w14:paraId="05527EF9" w14:textId="40BF4A9F" w:rsidR="00C31CAC" w:rsidRPr="00542B23" w:rsidRDefault="00237E0D" w:rsidP="00685526">
            <w:pPr>
              <w:tabs>
                <w:tab w:val="left" w:pos="9072"/>
              </w:tabs>
              <w:spacing w:before="40" w:after="40" w:line="240" w:lineRule="auto"/>
              <w:ind w:firstLine="0"/>
              <w:jc w:val="center"/>
              <w:rPr>
                <w:szCs w:val="28"/>
                <w:lang w:val="en-US"/>
              </w:rPr>
            </w:pPr>
            <w:r w:rsidRPr="00542B23">
              <w:rPr>
                <w:szCs w:val="28"/>
              </w:rPr>
              <w:t>7</w:t>
            </w:r>
            <w:r w:rsidRPr="00542B23">
              <w:rPr>
                <w:szCs w:val="28"/>
                <w:lang w:val="en-US"/>
              </w:rPr>
              <w:t>7</w:t>
            </w:r>
          </w:p>
        </w:tc>
        <w:tc>
          <w:tcPr>
            <w:tcW w:w="392" w:type="pct"/>
            <w:vAlign w:val="center"/>
          </w:tcPr>
          <w:p w14:paraId="48DDD758"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67</w:t>
            </w:r>
          </w:p>
        </w:tc>
        <w:tc>
          <w:tcPr>
            <w:tcW w:w="391" w:type="pct"/>
            <w:vAlign w:val="center"/>
          </w:tcPr>
          <w:p w14:paraId="019B305A"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63</w:t>
            </w:r>
          </w:p>
        </w:tc>
        <w:tc>
          <w:tcPr>
            <w:tcW w:w="391" w:type="pct"/>
            <w:vAlign w:val="center"/>
          </w:tcPr>
          <w:p w14:paraId="399A96F5"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61</w:t>
            </w:r>
          </w:p>
        </w:tc>
        <w:tc>
          <w:tcPr>
            <w:tcW w:w="470" w:type="pct"/>
            <w:vAlign w:val="center"/>
          </w:tcPr>
          <w:p w14:paraId="7A9DF99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53</w:t>
            </w:r>
          </w:p>
        </w:tc>
        <w:tc>
          <w:tcPr>
            <w:tcW w:w="464" w:type="pct"/>
            <w:vAlign w:val="center"/>
          </w:tcPr>
          <w:p w14:paraId="197BF656"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47</w:t>
            </w:r>
          </w:p>
        </w:tc>
      </w:tr>
      <w:tr w:rsidR="00542B23" w:rsidRPr="00542B23" w14:paraId="21EEC75E" w14:textId="77777777" w:rsidTr="00685526">
        <w:trPr>
          <w:cantSplit/>
          <w:trHeight w:val="60"/>
          <w:jc w:val="center"/>
        </w:trPr>
        <w:tc>
          <w:tcPr>
            <w:tcW w:w="455" w:type="pct"/>
            <w:vAlign w:val="center"/>
          </w:tcPr>
          <w:p w14:paraId="5253756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2</w:t>
            </w:r>
          </w:p>
        </w:tc>
        <w:tc>
          <w:tcPr>
            <w:tcW w:w="1647" w:type="pct"/>
            <w:vAlign w:val="center"/>
          </w:tcPr>
          <w:p w14:paraId="66CAC129" w14:textId="77777777" w:rsidR="00C31CAC" w:rsidRPr="00542B23" w:rsidRDefault="00C31CAC" w:rsidP="00685526">
            <w:pPr>
              <w:tabs>
                <w:tab w:val="left" w:pos="9072"/>
              </w:tabs>
              <w:spacing w:before="40" w:after="40" w:line="240" w:lineRule="auto"/>
              <w:ind w:firstLine="0"/>
              <w:rPr>
                <w:szCs w:val="28"/>
              </w:rPr>
            </w:pPr>
            <w:r w:rsidRPr="00542B23">
              <w:rPr>
                <w:szCs w:val="28"/>
              </w:rPr>
              <w:t>Máy đầm</w:t>
            </w:r>
          </w:p>
        </w:tc>
        <w:tc>
          <w:tcPr>
            <w:tcW w:w="398" w:type="pct"/>
            <w:tcBorders>
              <w:right w:val="single" w:sz="4" w:space="0" w:color="auto"/>
            </w:tcBorders>
            <w:vAlign w:val="center"/>
          </w:tcPr>
          <w:p w14:paraId="0B612135" w14:textId="420CD526" w:rsidR="00C31CAC" w:rsidRPr="00542B23" w:rsidRDefault="00237E0D" w:rsidP="00685526">
            <w:pPr>
              <w:tabs>
                <w:tab w:val="left" w:pos="9072"/>
              </w:tabs>
              <w:spacing w:before="40" w:after="40" w:line="240" w:lineRule="auto"/>
              <w:ind w:firstLine="0"/>
              <w:jc w:val="center"/>
              <w:rPr>
                <w:szCs w:val="28"/>
                <w:lang w:val="en-US"/>
              </w:rPr>
            </w:pPr>
            <w:r w:rsidRPr="00542B23">
              <w:rPr>
                <w:szCs w:val="28"/>
              </w:rPr>
              <w:t>7</w:t>
            </w:r>
            <w:r w:rsidRPr="00542B23">
              <w:rPr>
                <w:szCs w:val="28"/>
                <w:lang w:val="en-US"/>
              </w:rPr>
              <w:t>7</w:t>
            </w:r>
          </w:p>
        </w:tc>
        <w:tc>
          <w:tcPr>
            <w:tcW w:w="392" w:type="pct"/>
            <w:tcBorders>
              <w:left w:val="single" w:sz="4" w:space="0" w:color="auto"/>
            </w:tcBorders>
            <w:vAlign w:val="center"/>
          </w:tcPr>
          <w:p w14:paraId="2843A388"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68</w:t>
            </w:r>
          </w:p>
        </w:tc>
        <w:tc>
          <w:tcPr>
            <w:tcW w:w="392" w:type="pct"/>
            <w:vAlign w:val="center"/>
          </w:tcPr>
          <w:p w14:paraId="45E5518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62</w:t>
            </w:r>
          </w:p>
        </w:tc>
        <w:tc>
          <w:tcPr>
            <w:tcW w:w="391" w:type="pct"/>
            <w:vAlign w:val="center"/>
          </w:tcPr>
          <w:p w14:paraId="09748514"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58</w:t>
            </w:r>
          </w:p>
        </w:tc>
        <w:tc>
          <w:tcPr>
            <w:tcW w:w="391" w:type="pct"/>
            <w:vAlign w:val="center"/>
          </w:tcPr>
          <w:p w14:paraId="5622011E"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56</w:t>
            </w:r>
          </w:p>
        </w:tc>
        <w:tc>
          <w:tcPr>
            <w:tcW w:w="470" w:type="pct"/>
            <w:vAlign w:val="center"/>
          </w:tcPr>
          <w:p w14:paraId="7191C638"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48</w:t>
            </w:r>
          </w:p>
        </w:tc>
        <w:tc>
          <w:tcPr>
            <w:tcW w:w="464" w:type="pct"/>
            <w:vAlign w:val="center"/>
          </w:tcPr>
          <w:p w14:paraId="006E48E2"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42</w:t>
            </w:r>
          </w:p>
        </w:tc>
      </w:tr>
      <w:tr w:rsidR="00542B23" w:rsidRPr="00542B23" w14:paraId="0BB87E1A" w14:textId="77777777" w:rsidTr="00685526">
        <w:trPr>
          <w:cantSplit/>
          <w:trHeight w:val="60"/>
          <w:jc w:val="center"/>
        </w:trPr>
        <w:tc>
          <w:tcPr>
            <w:tcW w:w="455" w:type="pct"/>
            <w:vAlign w:val="center"/>
          </w:tcPr>
          <w:p w14:paraId="60631CA4"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3</w:t>
            </w:r>
          </w:p>
        </w:tc>
        <w:tc>
          <w:tcPr>
            <w:tcW w:w="1647" w:type="pct"/>
            <w:vAlign w:val="center"/>
          </w:tcPr>
          <w:p w14:paraId="554EAD76" w14:textId="77777777" w:rsidR="00C31CAC" w:rsidRPr="00542B23" w:rsidRDefault="00C31CAC" w:rsidP="00685526">
            <w:pPr>
              <w:tabs>
                <w:tab w:val="left" w:pos="9072"/>
              </w:tabs>
              <w:spacing w:before="40" w:after="40" w:line="240" w:lineRule="auto"/>
              <w:ind w:firstLine="0"/>
              <w:rPr>
                <w:szCs w:val="28"/>
              </w:rPr>
            </w:pPr>
            <w:r w:rsidRPr="00542B23">
              <w:rPr>
                <w:szCs w:val="28"/>
              </w:rPr>
              <w:t>Máy hàn</w:t>
            </w:r>
          </w:p>
        </w:tc>
        <w:tc>
          <w:tcPr>
            <w:tcW w:w="398" w:type="pct"/>
            <w:tcBorders>
              <w:right w:val="single" w:sz="4" w:space="0" w:color="auto"/>
            </w:tcBorders>
            <w:vAlign w:val="center"/>
          </w:tcPr>
          <w:p w14:paraId="46615CFC"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76</w:t>
            </w:r>
          </w:p>
        </w:tc>
        <w:tc>
          <w:tcPr>
            <w:tcW w:w="392" w:type="pct"/>
            <w:tcBorders>
              <w:left w:val="single" w:sz="4" w:space="0" w:color="auto"/>
            </w:tcBorders>
            <w:vAlign w:val="center"/>
          </w:tcPr>
          <w:p w14:paraId="20391693"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68</w:t>
            </w:r>
          </w:p>
        </w:tc>
        <w:tc>
          <w:tcPr>
            <w:tcW w:w="392" w:type="pct"/>
            <w:vAlign w:val="center"/>
          </w:tcPr>
          <w:p w14:paraId="4923D5E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62</w:t>
            </w:r>
          </w:p>
        </w:tc>
        <w:tc>
          <w:tcPr>
            <w:tcW w:w="391" w:type="pct"/>
            <w:vAlign w:val="center"/>
          </w:tcPr>
          <w:p w14:paraId="7ED0CF5C"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58</w:t>
            </w:r>
          </w:p>
        </w:tc>
        <w:tc>
          <w:tcPr>
            <w:tcW w:w="391" w:type="pct"/>
            <w:vAlign w:val="center"/>
          </w:tcPr>
          <w:p w14:paraId="2BAFE639"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56</w:t>
            </w:r>
          </w:p>
        </w:tc>
        <w:tc>
          <w:tcPr>
            <w:tcW w:w="470" w:type="pct"/>
            <w:vAlign w:val="center"/>
          </w:tcPr>
          <w:p w14:paraId="161FDE78"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48</w:t>
            </w:r>
          </w:p>
        </w:tc>
        <w:tc>
          <w:tcPr>
            <w:tcW w:w="464" w:type="pct"/>
            <w:vAlign w:val="center"/>
          </w:tcPr>
          <w:p w14:paraId="5FA6593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42</w:t>
            </w:r>
          </w:p>
        </w:tc>
      </w:tr>
      <w:tr w:rsidR="00542B23" w:rsidRPr="00542B23" w14:paraId="488CFE8F" w14:textId="77777777" w:rsidTr="00685526">
        <w:trPr>
          <w:cantSplit/>
          <w:trHeight w:val="70"/>
          <w:jc w:val="center"/>
        </w:trPr>
        <w:tc>
          <w:tcPr>
            <w:tcW w:w="455" w:type="pct"/>
            <w:vAlign w:val="center"/>
          </w:tcPr>
          <w:p w14:paraId="3FCA61FE"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4</w:t>
            </w:r>
          </w:p>
        </w:tc>
        <w:tc>
          <w:tcPr>
            <w:tcW w:w="1647" w:type="pct"/>
            <w:vAlign w:val="center"/>
          </w:tcPr>
          <w:p w14:paraId="521E301A" w14:textId="519FB6A7" w:rsidR="00C31CAC" w:rsidRPr="00542B23" w:rsidRDefault="00C31CAC" w:rsidP="00685526">
            <w:pPr>
              <w:tabs>
                <w:tab w:val="left" w:pos="9072"/>
              </w:tabs>
              <w:spacing w:before="40" w:after="40" w:line="240" w:lineRule="auto"/>
              <w:ind w:firstLine="0"/>
              <w:rPr>
                <w:szCs w:val="28"/>
              </w:rPr>
            </w:pPr>
            <w:r w:rsidRPr="00542B23">
              <w:rPr>
                <w:szCs w:val="28"/>
              </w:rPr>
              <w:t>Xe ô tô trọng tả</w:t>
            </w:r>
            <w:r w:rsidR="00A40003" w:rsidRPr="00542B23">
              <w:rPr>
                <w:szCs w:val="28"/>
              </w:rPr>
              <w:t>i 10</w:t>
            </w:r>
            <w:r w:rsidRPr="00542B23">
              <w:rPr>
                <w:szCs w:val="28"/>
              </w:rPr>
              <w:t xml:space="preserve"> tấn</w:t>
            </w:r>
          </w:p>
        </w:tc>
        <w:tc>
          <w:tcPr>
            <w:tcW w:w="398" w:type="pct"/>
            <w:tcBorders>
              <w:right w:val="single" w:sz="4" w:space="0" w:color="auto"/>
            </w:tcBorders>
            <w:vAlign w:val="center"/>
          </w:tcPr>
          <w:p w14:paraId="6B2845B0"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90</w:t>
            </w:r>
          </w:p>
        </w:tc>
        <w:tc>
          <w:tcPr>
            <w:tcW w:w="392" w:type="pct"/>
            <w:tcBorders>
              <w:left w:val="single" w:sz="4" w:space="0" w:color="auto"/>
            </w:tcBorders>
            <w:vAlign w:val="center"/>
          </w:tcPr>
          <w:p w14:paraId="03064E87" w14:textId="4FA8F069" w:rsidR="00C31CAC" w:rsidRPr="00542B23" w:rsidRDefault="007503FE" w:rsidP="00685526">
            <w:pPr>
              <w:tabs>
                <w:tab w:val="left" w:pos="9072"/>
              </w:tabs>
              <w:spacing w:before="40" w:after="40" w:line="240" w:lineRule="auto"/>
              <w:ind w:firstLine="0"/>
              <w:jc w:val="center"/>
              <w:rPr>
                <w:szCs w:val="28"/>
                <w:lang w:val="en-US"/>
              </w:rPr>
            </w:pPr>
            <w:r w:rsidRPr="00542B23">
              <w:rPr>
                <w:szCs w:val="28"/>
              </w:rPr>
              <w:t>8</w:t>
            </w:r>
            <w:r w:rsidRPr="00542B23">
              <w:rPr>
                <w:szCs w:val="28"/>
                <w:lang w:val="en-US"/>
              </w:rPr>
              <w:t>6</w:t>
            </w:r>
          </w:p>
        </w:tc>
        <w:tc>
          <w:tcPr>
            <w:tcW w:w="392" w:type="pct"/>
            <w:vAlign w:val="center"/>
          </w:tcPr>
          <w:p w14:paraId="23FF3F93" w14:textId="10E69DD0" w:rsidR="00C31CAC" w:rsidRPr="00542B23" w:rsidRDefault="007503FE" w:rsidP="00685526">
            <w:pPr>
              <w:tabs>
                <w:tab w:val="left" w:pos="9072"/>
              </w:tabs>
              <w:spacing w:before="40" w:after="40" w:line="240" w:lineRule="auto"/>
              <w:ind w:firstLine="0"/>
              <w:jc w:val="center"/>
              <w:rPr>
                <w:szCs w:val="28"/>
                <w:lang w:val="en-US"/>
              </w:rPr>
            </w:pPr>
            <w:r w:rsidRPr="00542B23">
              <w:rPr>
                <w:szCs w:val="28"/>
                <w:lang w:val="en-US"/>
              </w:rPr>
              <w:t>80</w:t>
            </w:r>
          </w:p>
        </w:tc>
        <w:tc>
          <w:tcPr>
            <w:tcW w:w="391" w:type="pct"/>
            <w:vAlign w:val="center"/>
          </w:tcPr>
          <w:p w14:paraId="1236BC87" w14:textId="4048D31C" w:rsidR="00C31CAC" w:rsidRPr="00542B23" w:rsidRDefault="007503FE" w:rsidP="00685526">
            <w:pPr>
              <w:tabs>
                <w:tab w:val="left" w:pos="9072"/>
              </w:tabs>
              <w:spacing w:before="40" w:after="40" w:line="240" w:lineRule="auto"/>
              <w:ind w:firstLine="0"/>
              <w:jc w:val="center"/>
              <w:rPr>
                <w:szCs w:val="28"/>
                <w:lang w:val="en-US"/>
              </w:rPr>
            </w:pPr>
            <w:r w:rsidRPr="00542B23">
              <w:rPr>
                <w:szCs w:val="28"/>
              </w:rPr>
              <w:t>7</w:t>
            </w:r>
            <w:r w:rsidRPr="00542B23">
              <w:rPr>
                <w:szCs w:val="28"/>
                <w:lang w:val="en-US"/>
              </w:rPr>
              <w:t>2</w:t>
            </w:r>
          </w:p>
        </w:tc>
        <w:tc>
          <w:tcPr>
            <w:tcW w:w="391" w:type="pct"/>
            <w:vAlign w:val="center"/>
          </w:tcPr>
          <w:p w14:paraId="58EB5485"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68</w:t>
            </w:r>
          </w:p>
        </w:tc>
        <w:tc>
          <w:tcPr>
            <w:tcW w:w="470" w:type="pct"/>
            <w:vAlign w:val="center"/>
          </w:tcPr>
          <w:p w14:paraId="5716451C"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60</w:t>
            </w:r>
          </w:p>
        </w:tc>
        <w:tc>
          <w:tcPr>
            <w:tcW w:w="464" w:type="pct"/>
            <w:vAlign w:val="center"/>
          </w:tcPr>
          <w:p w14:paraId="0C66385D"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54</w:t>
            </w:r>
          </w:p>
        </w:tc>
      </w:tr>
      <w:tr w:rsidR="00542B23" w:rsidRPr="00542B23" w14:paraId="42923E96" w14:textId="77777777" w:rsidTr="00685526">
        <w:trPr>
          <w:cantSplit/>
          <w:trHeight w:val="90"/>
          <w:jc w:val="center"/>
        </w:trPr>
        <w:tc>
          <w:tcPr>
            <w:tcW w:w="455" w:type="pct"/>
            <w:vAlign w:val="center"/>
          </w:tcPr>
          <w:p w14:paraId="640E8552"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5</w:t>
            </w:r>
          </w:p>
        </w:tc>
        <w:tc>
          <w:tcPr>
            <w:tcW w:w="1647" w:type="pct"/>
            <w:vAlign w:val="center"/>
          </w:tcPr>
          <w:p w14:paraId="1C1D7EAC" w14:textId="34BA3036" w:rsidR="00237E0D" w:rsidRPr="00542B23" w:rsidRDefault="00237E0D" w:rsidP="00237E0D">
            <w:pPr>
              <w:tabs>
                <w:tab w:val="left" w:pos="9072"/>
              </w:tabs>
              <w:spacing w:before="40" w:after="40" w:line="240" w:lineRule="auto"/>
              <w:ind w:firstLine="0"/>
              <w:rPr>
                <w:szCs w:val="28"/>
              </w:rPr>
            </w:pPr>
            <w:r w:rsidRPr="00542B23">
              <w:rPr>
                <w:szCs w:val="28"/>
              </w:rPr>
              <w:t xml:space="preserve">Máy </w:t>
            </w:r>
            <w:r w:rsidRPr="00542B23">
              <w:rPr>
                <w:szCs w:val="28"/>
                <w:lang w:val="en-US"/>
              </w:rPr>
              <w:t>cắt gạch đá</w:t>
            </w:r>
          </w:p>
        </w:tc>
        <w:tc>
          <w:tcPr>
            <w:tcW w:w="398" w:type="pct"/>
            <w:tcBorders>
              <w:right w:val="single" w:sz="4" w:space="0" w:color="auto"/>
            </w:tcBorders>
            <w:vAlign w:val="center"/>
          </w:tcPr>
          <w:p w14:paraId="329144D5" w14:textId="7597320E" w:rsidR="00237E0D" w:rsidRPr="00542B23" w:rsidRDefault="00237E0D" w:rsidP="00237E0D">
            <w:pPr>
              <w:tabs>
                <w:tab w:val="left" w:pos="9072"/>
              </w:tabs>
              <w:spacing w:before="40" w:after="40" w:line="240" w:lineRule="auto"/>
              <w:ind w:firstLine="0"/>
              <w:jc w:val="center"/>
              <w:rPr>
                <w:szCs w:val="28"/>
                <w:lang w:val="en-US"/>
              </w:rPr>
            </w:pPr>
            <w:r w:rsidRPr="00542B23">
              <w:rPr>
                <w:szCs w:val="28"/>
              </w:rPr>
              <w:t>8</w:t>
            </w:r>
            <w:r w:rsidRPr="00542B23">
              <w:rPr>
                <w:szCs w:val="28"/>
                <w:lang w:val="en-US"/>
              </w:rPr>
              <w:t>2</w:t>
            </w:r>
          </w:p>
        </w:tc>
        <w:tc>
          <w:tcPr>
            <w:tcW w:w="392" w:type="pct"/>
            <w:tcBorders>
              <w:left w:val="single" w:sz="4" w:space="0" w:color="auto"/>
            </w:tcBorders>
            <w:vAlign w:val="center"/>
          </w:tcPr>
          <w:p w14:paraId="0A0A69A3"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74</w:t>
            </w:r>
          </w:p>
        </w:tc>
        <w:tc>
          <w:tcPr>
            <w:tcW w:w="392" w:type="pct"/>
            <w:vAlign w:val="center"/>
          </w:tcPr>
          <w:p w14:paraId="4C8345EA"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68</w:t>
            </w:r>
          </w:p>
        </w:tc>
        <w:tc>
          <w:tcPr>
            <w:tcW w:w="391" w:type="pct"/>
            <w:vAlign w:val="center"/>
          </w:tcPr>
          <w:p w14:paraId="631E0895"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64</w:t>
            </w:r>
          </w:p>
        </w:tc>
        <w:tc>
          <w:tcPr>
            <w:tcW w:w="391" w:type="pct"/>
            <w:vAlign w:val="center"/>
          </w:tcPr>
          <w:p w14:paraId="123C2F86"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62</w:t>
            </w:r>
          </w:p>
        </w:tc>
        <w:tc>
          <w:tcPr>
            <w:tcW w:w="470" w:type="pct"/>
            <w:vAlign w:val="center"/>
          </w:tcPr>
          <w:p w14:paraId="29F7D0AB"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54</w:t>
            </w:r>
          </w:p>
        </w:tc>
        <w:tc>
          <w:tcPr>
            <w:tcW w:w="464" w:type="pct"/>
            <w:vAlign w:val="center"/>
          </w:tcPr>
          <w:p w14:paraId="230CF150"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48</w:t>
            </w:r>
          </w:p>
        </w:tc>
      </w:tr>
      <w:tr w:rsidR="00542B23" w:rsidRPr="00542B23" w14:paraId="1ADCD131" w14:textId="77777777" w:rsidTr="00685526">
        <w:trPr>
          <w:cantSplit/>
          <w:trHeight w:val="60"/>
          <w:jc w:val="center"/>
        </w:trPr>
        <w:tc>
          <w:tcPr>
            <w:tcW w:w="455" w:type="pct"/>
            <w:vAlign w:val="center"/>
          </w:tcPr>
          <w:p w14:paraId="7F77E6FE"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w:t>
            </w:r>
          </w:p>
        </w:tc>
        <w:tc>
          <w:tcPr>
            <w:tcW w:w="1647" w:type="pct"/>
            <w:vAlign w:val="center"/>
          </w:tcPr>
          <w:p w14:paraId="35E58AB2" w14:textId="35E3BC6C" w:rsidR="00237E0D" w:rsidRPr="00542B23" w:rsidRDefault="00237E0D" w:rsidP="00237E0D">
            <w:pPr>
              <w:tabs>
                <w:tab w:val="left" w:pos="9072"/>
              </w:tabs>
              <w:spacing w:before="40" w:after="40" w:line="240" w:lineRule="auto"/>
              <w:ind w:firstLine="0"/>
              <w:rPr>
                <w:szCs w:val="28"/>
                <w:lang w:val="en-US"/>
              </w:rPr>
            </w:pPr>
            <w:r w:rsidRPr="00542B23">
              <w:rPr>
                <w:szCs w:val="28"/>
              </w:rPr>
              <w:t xml:space="preserve">Máy </w:t>
            </w:r>
            <w:r w:rsidRPr="00542B23">
              <w:rPr>
                <w:szCs w:val="28"/>
                <w:lang w:val="en-US"/>
              </w:rPr>
              <w:t>đào</w:t>
            </w:r>
          </w:p>
        </w:tc>
        <w:tc>
          <w:tcPr>
            <w:tcW w:w="398" w:type="pct"/>
            <w:tcBorders>
              <w:right w:val="single" w:sz="4" w:space="0" w:color="auto"/>
            </w:tcBorders>
            <w:vAlign w:val="center"/>
          </w:tcPr>
          <w:p w14:paraId="4206A236"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80</w:t>
            </w:r>
          </w:p>
        </w:tc>
        <w:tc>
          <w:tcPr>
            <w:tcW w:w="392" w:type="pct"/>
            <w:tcBorders>
              <w:left w:val="single" w:sz="4" w:space="0" w:color="auto"/>
            </w:tcBorders>
            <w:vAlign w:val="center"/>
          </w:tcPr>
          <w:p w14:paraId="1389B967"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72</w:t>
            </w:r>
          </w:p>
        </w:tc>
        <w:tc>
          <w:tcPr>
            <w:tcW w:w="392" w:type="pct"/>
            <w:vAlign w:val="center"/>
          </w:tcPr>
          <w:p w14:paraId="259A5858"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66</w:t>
            </w:r>
          </w:p>
        </w:tc>
        <w:tc>
          <w:tcPr>
            <w:tcW w:w="391" w:type="pct"/>
            <w:vAlign w:val="center"/>
          </w:tcPr>
          <w:p w14:paraId="2D3BFD17"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62</w:t>
            </w:r>
          </w:p>
        </w:tc>
        <w:tc>
          <w:tcPr>
            <w:tcW w:w="391" w:type="pct"/>
            <w:vAlign w:val="center"/>
          </w:tcPr>
          <w:p w14:paraId="71691C04"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60</w:t>
            </w:r>
          </w:p>
        </w:tc>
        <w:tc>
          <w:tcPr>
            <w:tcW w:w="470" w:type="pct"/>
            <w:vAlign w:val="center"/>
          </w:tcPr>
          <w:p w14:paraId="6864BC4A"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52</w:t>
            </w:r>
          </w:p>
        </w:tc>
        <w:tc>
          <w:tcPr>
            <w:tcW w:w="464" w:type="pct"/>
            <w:vAlign w:val="center"/>
          </w:tcPr>
          <w:p w14:paraId="7B984004"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46</w:t>
            </w:r>
          </w:p>
        </w:tc>
      </w:tr>
      <w:tr w:rsidR="00542B23" w:rsidRPr="00542B23" w14:paraId="4CB51827" w14:textId="77777777" w:rsidTr="00685526">
        <w:trPr>
          <w:cantSplit/>
          <w:trHeight w:val="60"/>
          <w:jc w:val="center"/>
        </w:trPr>
        <w:tc>
          <w:tcPr>
            <w:tcW w:w="455" w:type="pct"/>
            <w:vAlign w:val="center"/>
          </w:tcPr>
          <w:p w14:paraId="24520278"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7</w:t>
            </w:r>
          </w:p>
        </w:tc>
        <w:tc>
          <w:tcPr>
            <w:tcW w:w="1647" w:type="pct"/>
            <w:vAlign w:val="center"/>
          </w:tcPr>
          <w:p w14:paraId="79357BE0" w14:textId="791F507C" w:rsidR="00237E0D" w:rsidRPr="00542B23" w:rsidRDefault="00237E0D" w:rsidP="00237E0D">
            <w:pPr>
              <w:tabs>
                <w:tab w:val="left" w:pos="9072"/>
              </w:tabs>
              <w:spacing w:before="40" w:after="40" w:line="240" w:lineRule="auto"/>
              <w:ind w:firstLine="0"/>
              <w:rPr>
                <w:szCs w:val="28"/>
                <w:lang w:val="en-US"/>
              </w:rPr>
            </w:pPr>
            <w:r w:rsidRPr="00542B23">
              <w:rPr>
                <w:szCs w:val="28"/>
                <w:lang w:val="en-US"/>
              </w:rPr>
              <w:t>Máy ủi</w:t>
            </w:r>
          </w:p>
        </w:tc>
        <w:tc>
          <w:tcPr>
            <w:tcW w:w="398" w:type="pct"/>
            <w:tcBorders>
              <w:right w:val="single" w:sz="4" w:space="0" w:color="auto"/>
            </w:tcBorders>
            <w:vAlign w:val="center"/>
          </w:tcPr>
          <w:p w14:paraId="13DE28C1" w14:textId="62168A67" w:rsidR="00237E0D" w:rsidRPr="00542B23" w:rsidRDefault="00237E0D" w:rsidP="00237E0D">
            <w:pPr>
              <w:tabs>
                <w:tab w:val="left" w:pos="9072"/>
              </w:tabs>
              <w:spacing w:before="40" w:after="40" w:line="240" w:lineRule="auto"/>
              <w:ind w:firstLine="0"/>
              <w:jc w:val="center"/>
              <w:rPr>
                <w:szCs w:val="28"/>
                <w:lang w:val="en-US"/>
              </w:rPr>
            </w:pPr>
            <w:r w:rsidRPr="00542B23">
              <w:rPr>
                <w:szCs w:val="28"/>
              </w:rPr>
              <w:t>7</w:t>
            </w:r>
            <w:r w:rsidRPr="00542B23">
              <w:rPr>
                <w:szCs w:val="28"/>
                <w:lang w:val="en-US"/>
              </w:rPr>
              <w:t>7</w:t>
            </w:r>
          </w:p>
        </w:tc>
        <w:tc>
          <w:tcPr>
            <w:tcW w:w="392" w:type="pct"/>
            <w:tcBorders>
              <w:left w:val="single" w:sz="4" w:space="0" w:color="auto"/>
            </w:tcBorders>
            <w:vAlign w:val="center"/>
          </w:tcPr>
          <w:p w14:paraId="4CCE28A3" w14:textId="3E104AE6"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73</w:t>
            </w:r>
          </w:p>
        </w:tc>
        <w:tc>
          <w:tcPr>
            <w:tcW w:w="392" w:type="pct"/>
            <w:vAlign w:val="center"/>
          </w:tcPr>
          <w:p w14:paraId="1BF9DBB8"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62</w:t>
            </w:r>
          </w:p>
        </w:tc>
        <w:tc>
          <w:tcPr>
            <w:tcW w:w="391" w:type="pct"/>
            <w:vAlign w:val="center"/>
          </w:tcPr>
          <w:p w14:paraId="5B6EE7E6"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58</w:t>
            </w:r>
          </w:p>
        </w:tc>
        <w:tc>
          <w:tcPr>
            <w:tcW w:w="391" w:type="pct"/>
            <w:vAlign w:val="center"/>
          </w:tcPr>
          <w:p w14:paraId="48C35C63"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56</w:t>
            </w:r>
          </w:p>
        </w:tc>
        <w:tc>
          <w:tcPr>
            <w:tcW w:w="470" w:type="pct"/>
            <w:vAlign w:val="center"/>
          </w:tcPr>
          <w:p w14:paraId="09BC2925"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48</w:t>
            </w:r>
          </w:p>
        </w:tc>
        <w:tc>
          <w:tcPr>
            <w:tcW w:w="464" w:type="pct"/>
            <w:vAlign w:val="center"/>
          </w:tcPr>
          <w:p w14:paraId="1283287E" w14:textId="77777777" w:rsidR="00237E0D" w:rsidRPr="00542B23" w:rsidRDefault="00237E0D" w:rsidP="00237E0D">
            <w:pPr>
              <w:tabs>
                <w:tab w:val="left" w:pos="9072"/>
              </w:tabs>
              <w:spacing w:before="40" w:after="40" w:line="240" w:lineRule="auto"/>
              <w:ind w:firstLine="0"/>
              <w:jc w:val="center"/>
              <w:rPr>
                <w:szCs w:val="28"/>
              </w:rPr>
            </w:pPr>
            <w:r w:rsidRPr="00542B23">
              <w:rPr>
                <w:szCs w:val="28"/>
              </w:rPr>
              <w:t>42</w:t>
            </w:r>
          </w:p>
        </w:tc>
      </w:tr>
      <w:tr w:rsidR="00542B23" w:rsidRPr="00542B23" w14:paraId="35FEA17D" w14:textId="77777777" w:rsidTr="00685526">
        <w:trPr>
          <w:cantSplit/>
          <w:trHeight w:val="60"/>
          <w:jc w:val="center"/>
        </w:trPr>
        <w:tc>
          <w:tcPr>
            <w:tcW w:w="455" w:type="pct"/>
            <w:vAlign w:val="center"/>
          </w:tcPr>
          <w:p w14:paraId="4B19844E" w14:textId="5A07EE9D"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8</w:t>
            </w:r>
          </w:p>
        </w:tc>
        <w:tc>
          <w:tcPr>
            <w:tcW w:w="1647" w:type="pct"/>
            <w:vAlign w:val="center"/>
          </w:tcPr>
          <w:p w14:paraId="2CF59062" w14:textId="0DBAD558" w:rsidR="00237E0D" w:rsidRPr="00542B23" w:rsidRDefault="00237E0D" w:rsidP="00237E0D">
            <w:pPr>
              <w:tabs>
                <w:tab w:val="left" w:pos="9072"/>
              </w:tabs>
              <w:spacing w:before="40" w:after="40" w:line="240" w:lineRule="auto"/>
              <w:ind w:firstLine="0"/>
              <w:rPr>
                <w:szCs w:val="28"/>
                <w:lang w:val="en-US"/>
              </w:rPr>
            </w:pPr>
            <w:r w:rsidRPr="00542B23">
              <w:rPr>
                <w:szCs w:val="28"/>
                <w:lang w:val="en-US"/>
              </w:rPr>
              <w:t>Cần cẩu bánh xích</w:t>
            </w:r>
          </w:p>
        </w:tc>
        <w:tc>
          <w:tcPr>
            <w:tcW w:w="398" w:type="pct"/>
            <w:tcBorders>
              <w:right w:val="single" w:sz="4" w:space="0" w:color="auto"/>
            </w:tcBorders>
            <w:vAlign w:val="center"/>
          </w:tcPr>
          <w:p w14:paraId="63B0D697" w14:textId="447AA631"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76</w:t>
            </w:r>
          </w:p>
        </w:tc>
        <w:tc>
          <w:tcPr>
            <w:tcW w:w="392" w:type="pct"/>
            <w:tcBorders>
              <w:left w:val="single" w:sz="4" w:space="0" w:color="auto"/>
            </w:tcBorders>
            <w:vAlign w:val="center"/>
          </w:tcPr>
          <w:p w14:paraId="12255AA4" w14:textId="7458DC85"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73</w:t>
            </w:r>
          </w:p>
        </w:tc>
        <w:tc>
          <w:tcPr>
            <w:tcW w:w="392" w:type="pct"/>
            <w:vAlign w:val="center"/>
          </w:tcPr>
          <w:p w14:paraId="3E12FBC0" w14:textId="444CBB63"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66</w:t>
            </w:r>
          </w:p>
        </w:tc>
        <w:tc>
          <w:tcPr>
            <w:tcW w:w="391" w:type="pct"/>
            <w:vAlign w:val="center"/>
          </w:tcPr>
          <w:p w14:paraId="7950DB19" w14:textId="7CA87B04"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56</w:t>
            </w:r>
          </w:p>
        </w:tc>
        <w:tc>
          <w:tcPr>
            <w:tcW w:w="391" w:type="pct"/>
            <w:vAlign w:val="center"/>
          </w:tcPr>
          <w:p w14:paraId="2DF252EE" w14:textId="48CA4DB0"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51</w:t>
            </w:r>
          </w:p>
        </w:tc>
        <w:tc>
          <w:tcPr>
            <w:tcW w:w="470" w:type="pct"/>
            <w:vAlign w:val="center"/>
          </w:tcPr>
          <w:p w14:paraId="44645040" w14:textId="1CF349BD"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46</w:t>
            </w:r>
          </w:p>
        </w:tc>
        <w:tc>
          <w:tcPr>
            <w:tcW w:w="464" w:type="pct"/>
            <w:vAlign w:val="center"/>
          </w:tcPr>
          <w:p w14:paraId="57676E48" w14:textId="05D52AC4"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40</w:t>
            </w:r>
          </w:p>
        </w:tc>
      </w:tr>
      <w:tr w:rsidR="00542B23" w:rsidRPr="00542B23" w14:paraId="578270F0" w14:textId="77777777" w:rsidTr="00685526">
        <w:trPr>
          <w:cantSplit/>
          <w:trHeight w:val="60"/>
          <w:jc w:val="center"/>
        </w:trPr>
        <w:tc>
          <w:tcPr>
            <w:tcW w:w="455" w:type="pct"/>
            <w:vAlign w:val="center"/>
          </w:tcPr>
          <w:p w14:paraId="6A642AA5" w14:textId="0EB3F044"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9</w:t>
            </w:r>
          </w:p>
        </w:tc>
        <w:tc>
          <w:tcPr>
            <w:tcW w:w="1647" w:type="pct"/>
            <w:vAlign w:val="center"/>
          </w:tcPr>
          <w:p w14:paraId="1FC4ECDC" w14:textId="6EE7270A" w:rsidR="00237E0D" w:rsidRPr="00542B23" w:rsidRDefault="00237E0D" w:rsidP="00237E0D">
            <w:pPr>
              <w:tabs>
                <w:tab w:val="left" w:pos="9072"/>
              </w:tabs>
              <w:spacing w:before="40" w:after="40" w:line="240" w:lineRule="auto"/>
              <w:ind w:firstLine="0"/>
              <w:rPr>
                <w:szCs w:val="28"/>
                <w:lang w:val="en-US"/>
              </w:rPr>
            </w:pPr>
            <w:r w:rsidRPr="00542B23">
              <w:rPr>
                <w:szCs w:val="28"/>
                <w:lang w:val="en-US"/>
              </w:rPr>
              <w:t>Máy nén khí</w:t>
            </w:r>
          </w:p>
        </w:tc>
        <w:tc>
          <w:tcPr>
            <w:tcW w:w="398" w:type="pct"/>
            <w:tcBorders>
              <w:right w:val="single" w:sz="4" w:space="0" w:color="auto"/>
            </w:tcBorders>
            <w:vAlign w:val="center"/>
          </w:tcPr>
          <w:p w14:paraId="60BF837E" w14:textId="655E4C2F"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72</w:t>
            </w:r>
          </w:p>
        </w:tc>
        <w:tc>
          <w:tcPr>
            <w:tcW w:w="392" w:type="pct"/>
            <w:tcBorders>
              <w:left w:val="single" w:sz="4" w:space="0" w:color="auto"/>
            </w:tcBorders>
            <w:vAlign w:val="center"/>
          </w:tcPr>
          <w:p w14:paraId="2E24753B" w14:textId="6F5CC436"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70</w:t>
            </w:r>
          </w:p>
        </w:tc>
        <w:tc>
          <w:tcPr>
            <w:tcW w:w="392" w:type="pct"/>
            <w:vAlign w:val="center"/>
          </w:tcPr>
          <w:p w14:paraId="47B226F5" w14:textId="6A75590E"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67</w:t>
            </w:r>
          </w:p>
        </w:tc>
        <w:tc>
          <w:tcPr>
            <w:tcW w:w="391" w:type="pct"/>
            <w:vAlign w:val="center"/>
          </w:tcPr>
          <w:p w14:paraId="188D6CA2" w14:textId="5665A703"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64</w:t>
            </w:r>
          </w:p>
        </w:tc>
        <w:tc>
          <w:tcPr>
            <w:tcW w:w="391" w:type="pct"/>
            <w:vAlign w:val="center"/>
          </w:tcPr>
          <w:p w14:paraId="048D3E59" w14:textId="3163F7DB"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59</w:t>
            </w:r>
          </w:p>
        </w:tc>
        <w:tc>
          <w:tcPr>
            <w:tcW w:w="470" w:type="pct"/>
            <w:vAlign w:val="center"/>
          </w:tcPr>
          <w:p w14:paraId="399D985A" w14:textId="459A9B12"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52</w:t>
            </w:r>
          </w:p>
        </w:tc>
        <w:tc>
          <w:tcPr>
            <w:tcW w:w="464" w:type="pct"/>
            <w:vAlign w:val="center"/>
          </w:tcPr>
          <w:p w14:paraId="6DEA7B20" w14:textId="0AA130C9" w:rsidR="00237E0D" w:rsidRPr="00542B23" w:rsidRDefault="00237E0D" w:rsidP="00237E0D">
            <w:pPr>
              <w:tabs>
                <w:tab w:val="left" w:pos="9072"/>
              </w:tabs>
              <w:spacing w:before="40" w:after="40" w:line="240" w:lineRule="auto"/>
              <w:ind w:firstLine="0"/>
              <w:jc w:val="center"/>
              <w:rPr>
                <w:szCs w:val="28"/>
                <w:lang w:val="en-US"/>
              </w:rPr>
            </w:pPr>
            <w:r w:rsidRPr="00542B23">
              <w:rPr>
                <w:szCs w:val="28"/>
                <w:lang w:val="en-US"/>
              </w:rPr>
              <w:t>40</w:t>
            </w:r>
          </w:p>
        </w:tc>
      </w:tr>
      <w:tr w:rsidR="00542B23" w:rsidRPr="00542B23" w14:paraId="44B3911B" w14:textId="77777777" w:rsidTr="00237E0D">
        <w:trPr>
          <w:cantSplit/>
          <w:trHeight w:val="418"/>
          <w:jc w:val="center"/>
        </w:trPr>
        <w:tc>
          <w:tcPr>
            <w:tcW w:w="2101" w:type="pct"/>
            <w:gridSpan w:val="2"/>
            <w:vAlign w:val="center"/>
          </w:tcPr>
          <w:p w14:paraId="702380A3" w14:textId="77777777" w:rsidR="00C31CAC" w:rsidRPr="00542B23" w:rsidRDefault="00C31CAC" w:rsidP="00685526">
            <w:pPr>
              <w:tabs>
                <w:tab w:val="left" w:pos="9072"/>
              </w:tabs>
              <w:spacing w:before="40" w:after="40" w:line="240" w:lineRule="auto"/>
              <w:ind w:firstLine="0"/>
              <w:rPr>
                <w:szCs w:val="28"/>
              </w:rPr>
            </w:pPr>
            <w:r w:rsidRPr="00542B23">
              <w:rPr>
                <w:szCs w:val="28"/>
              </w:rPr>
              <w:t>QCVN 26:2010/BTNMT</w:t>
            </w:r>
          </w:p>
        </w:tc>
        <w:tc>
          <w:tcPr>
            <w:tcW w:w="2899" w:type="pct"/>
            <w:gridSpan w:val="7"/>
            <w:vAlign w:val="center"/>
          </w:tcPr>
          <w:p w14:paraId="1D0ADC56"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70 dBA</w:t>
            </w:r>
          </w:p>
        </w:tc>
      </w:tr>
      <w:tr w:rsidR="00542B23" w:rsidRPr="00542B23" w14:paraId="42B2B020" w14:textId="77777777" w:rsidTr="00237E0D">
        <w:trPr>
          <w:cantSplit/>
          <w:trHeight w:val="576"/>
          <w:jc w:val="center"/>
        </w:trPr>
        <w:tc>
          <w:tcPr>
            <w:tcW w:w="2101" w:type="pct"/>
            <w:gridSpan w:val="2"/>
            <w:vAlign w:val="center"/>
          </w:tcPr>
          <w:p w14:paraId="37D285B0" w14:textId="77777777" w:rsidR="00C31CAC" w:rsidRPr="00542B23" w:rsidRDefault="00C31CAC" w:rsidP="00685526">
            <w:pPr>
              <w:tabs>
                <w:tab w:val="left" w:pos="9072"/>
              </w:tabs>
              <w:spacing w:before="40" w:after="40" w:line="240" w:lineRule="auto"/>
              <w:ind w:firstLine="0"/>
              <w:rPr>
                <w:szCs w:val="28"/>
              </w:rPr>
            </w:pPr>
            <w:r w:rsidRPr="00542B23">
              <w:rPr>
                <w:szCs w:val="28"/>
              </w:rPr>
              <w:t>QCVN 24:2016/BYT (thời gian tiếp xúc là 8 giờ)</w:t>
            </w:r>
          </w:p>
        </w:tc>
        <w:tc>
          <w:tcPr>
            <w:tcW w:w="2899" w:type="pct"/>
            <w:gridSpan w:val="7"/>
            <w:vAlign w:val="center"/>
          </w:tcPr>
          <w:p w14:paraId="225F725A" w14:textId="77777777" w:rsidR="00C31CAC" w:rsidRPr="00542B23" w:rsidRDefault="00C31CAC" w:rsidP="00685526">
            <w:pPr>
              <w:tabs>
                <w:tab w:val="left" w:pos="9072"/>
              </w:tabs>
              <w:spacing w:before="40" w:after="40" w:line="240" w:lineRule="auto"/>
              <w:ind w:firstLine="0"/>
              <w:jc w:val="center"/>
              <w:rPr>
                <w:szCs w:val="28"/>
              </w:rPr>
            </w:pPr>
            <w:r w:rsidRPr="00542B23">
              <w:rPr>
                <w:szCs w:val="28"/>
              </w:rPr>
              <w:t>85 dBA</w:t>
            </w:r>
          </w:p>
        </w:tc>
      </w:tr>
    </w:tbl>
    <w:p w14:paraId="5C1B95C3" w14:textId="713409F9" w:rsidR="00C31CAC" w:rsidRPr="00542B23" w:rsidRDefault="00C31CAC" w:rsidP="00685526">
      <w:pPr>
        <w:tabs>
          <w:tab w:val="left" w:pos="9072"/>
        </w:tabs>
        <w:spacing w:before="120" w:after="120" w:line="240" w:lineRule="auto"/>
        <w:rPr>
          <w:szCs w:val="28"/>
        </w:rPr>
      </w:pPr>
      <w:r w:rsidRPr="00542B23">
        <w:rPr>
          <w:iCs/>
          <w:szCs w:val="28"/>
        </w:rPr>
        <w:t xml:space="preserve">- So sánh với </w:t>
      </w:r>
      <w:r w:rsidRPr="00542B23">
        <w:rPr>
          <w:szCs w:val="28"/>
        </w:rPr>
        <w:t>QCVN 24:2016/BYT – Quy chuẩn kỹ thuật quốc gia về tiếng ồn – mức tiếp xúc cho phép tiếng ồn tại nơi làm việc: Tại khoảng cách ≤ 2m tiếng ồn của xe ô tô vận chuyển vượt tiêu chuẩn cho phép.</w:t>
      </w:r>
    </w:p>
    <w:p w14:paraId="294D4763" w14:textId="77777777" w:rsidR="00C31CAC" w:rsidRPr="00542B23" w:rsidRDefault="00C31CAC" w:rsidP="00685526">
      <w:pPr>
        <w:tabs>
          <w:tab w:val="left" w:pos="9072"/>
        </w:tabs>
        <w:spacing w:before="120" w:after="120" w:line="240" w:lineRule="auto"/>
        <w:rPr>
          <w:spacing w:val="-4"/>
          <w:szCs w:val="28"/>
        </w:rPr>
      </w:pPr>
      <w:r w:rsidRPr="00542B23">
        <w:rPr>
          <w:iCs/>
          <w:spacing w:val="-4"/>
          <w:szCs w:val="28"/>
        </w:rPr>
        <w:t xml:space="preserve">- So sánh với QCVN 26:2010/BTNMT – Quy chuẩn kỹ thuật quốc gia về tiếng ồn: </w:t>
      </w:r>
      <w:r w:rsidRPr="00542B23">
        <w:rPr>
          <w:spacing w:val="-4"/>
          <w:szCs w:val="28"/>
        </w:rPr>
        <w:t>Tại khoảng cách ≤ 2m, tiếng ồn phát sinh từ các thiết bị, máy móc và phương tiện thi công đều có giá trị vượt ngưỡng giá trị cho phép.</w:t>
      </w:r>
    </w:p>
    <w:p w14:paraId="14B869DF" w14:textId="77777777" w:rsidR="00C31CAC" w:rsidRPr="00542B23" w:rsidRDefault="00C31CAC" w:rsidP="00685526">
      <w:pPr>
        <w:tabs>
          <w:tab w:val="left" w:pos="9072"/>
        </w:tabs>
        <w:spacing w:before="120" w:after="120" w:line="240" w:lineRule="auto"/>
        <w:rPr>
          <w:szCs w:val="28"/>
        </w:rPr>
      </w:pPr>
      <w:r w:rsidRPr="00542B23">
        <w:rPr>
          <w:szCs w:val="28"/>
        </w:rPr>
        <w:t xml:space="preserve">Tại khoảng cách từ 20m -100m, tiếng ồn phát sinh từ các thiết bị, máy móc và phương tiện thi công đều có giá trị nằm trong ngưỡng quy chuẩn cho phép. Tuy nhiên, trên thực tế khi diễn ra hoạt động thi công xây dựng có nhiều thiết bị máy móc vận hành cùng một lúc tại cùng vị trí nên có sự cộng hưởng tiếng ồn của các phương tiện, máy móc thi công. Vì vậy, mức độ ảnh hưởng của tiếng ồn có thể lớn hơn giá trị dự báo và sẽ thay đổi theo từng giai đoạn thi công. </w:t>
      </w:r>
    </w:p>
    <w:p w14:paraId="01C25FBD" w14:textId="77777777" w:rsidR="00C31CAC" w:rsidRPr="00542B23" w:rsidRDefault="00C31CAC" w:rsidP="00685526">
      <w:pPr>
        <w:tabs>
          <w:tab w:val="left" w:pos="9072"/>
        </w:tabs>
        <w:spacing w:before="120" w:after="120" w:line="240" w:lineRule="auto"/>
        <w:rPr>
          <w:i/>
          <w:iCs/>
          <w:szCs w:val="28"/>
        </w:rPr>
      </w:pPr>
      <w:r w:rsidRPr="00542B23">
        <w:rPr>
          <w:i/>
          <w:iCs/>
          <w:szCs w:val="28"/>
        </w:rPr>
        <w:t>* Đối tượng chịu tác động:</w:t>
      </w:r>
    </w:p>
    <w:p w14:paraId="18DF9354" w14:textId="25259246" w:rsidR="00C31CAC" w:rsidRPr="00542B23" w:rsidRDefault="00C31CAC" w:rsidP="00685526">
      <w:pPr>
        <w:tabs>
          <w:tab w:val="left" w:pos="9072"/>
        </w:tabs>
        <w:spacing w:before="120" w:after="120" w:line="240" w:lineRule="auto"/>
        <w:rPr>
          <w:szCs w:val="28"/>
        </w:rPr>
      </w:pPr>
      <w:r w:rsidRPr="00542B23">
        <w:rPr>
          <w:szCs w:val="28"/>
        </w:rPr>
        <w:t>Theo số liệu đã được tính toán trên, các đối tượng có khoảng cách ≤ 15 m từ nguồn phát sinh tiếng ồn sẽ bị ảnh hưởng. Do vậy, đối tượng chịu tác động của tiếng ồn sẽ người lao động trực tiếp thi công trên công trường</w:t>
      </w:r>
      <w:r w:rsidR="00D02E63" w:rsidRPr="00542B23">
        <w:rPr>
          <w:szCs w:val="28"/>
        </w:rPr>
        <w:t>, khu dân cư phía Đông của dự án.</w:t>
      </w:r>
    </w:p>
    <w:p w14:paraId="5423C3CD" w14:textId="77777777" w:rsidR="00C31CAC" w:rsidRPr="00542B23" w:rsidRDefault="00C31CAC" w:rsidP="00685526">
      <w:pPr>
        <w:tabs>
          <w:tab w:val="left" w:pos="9072"/>
        </w:tabs>
        <w:spacing w:before="120" w:after="120" w:line="240" w:lineRule="auto"/>
        <w:rPr>
          <w:i/>
          <w:iCs/>
          <w:szCs w:val="28"/>
        </w:rPr>
      </w:pPr>
      <w:r w:rsidRPr="00542B23">
        <w:rPr>
          <w:i/>
          <w:iCs/>
          <w:szCs w:val="28"/>
        </w:rPr>
        <w:t>* Mức độ chịu tác động:</w:t>
      </w:r>
    </w:p>
    <w:p w14:paraId="7B1B687C" w14:textId="77777777" w:rsidR="00C31CAC" w:rsidRPr="00542B23" w:rsidRDefault="00C31CAC" w:rsidP="00685526">
      <w:pPr>
        <w:tabs>
          <w:tab w:val="left" w:pos="9072"/>
        </w:tabs>
        <w:spacing w:before="120" w:after="120" w:line="240" w:lineRule="auto"/>
        <w:rPr>
          <w:szCs w:val="28"/>
        </w:rPr>
      </w:pPr>
      <w:r w:rsidRPr="00542B23">
        <w:rPr>
          <w:szCs w:val="28"/>
        </w:rPr>
        <w:t xml:space="preserve">Tiếng ồn gây mất tập trung trong công việc, làm giảm năng suất lao động. Khi con người bị tác động bởi tiếng ồn trong một thời gian dài sẽ xuất hiện bệnh đau đầu, chóng mặt, rối loạn chức năng thần kinh, giảm thính lực và có thể bị </w:t>
      </w:r>
      <w:r w:rsidRPr="00542B23">
        <w:rPr>
          <w:szCs w:val="28"/>
        </w:rPr>
        <w:lastRenderedPageBreak/>
        <w:t>bệnh điếc. Tiếng ồn cũng gây nên các thương tổn cho hệ thần kinh, tim mạch và làm tăng các bệnh về đường tiêu hoá.</w:t>
      </w:r>
    </w:p>
    <w:p w14:paraId="65845528" w14:textId="52E259CA" w:rsidR="00C31CAC" w:rsidRPr="00542B23" w:rsidRDefault="00C31CAC" w:rsidP="00685526">
      <w:pPr>
        <w:spacing w:before="120" w:after="120" w:line="240" w:lineRule="auto"/>
        <w:ind w:firstLine="0"/>
        <w:rPr>
          <w:b/>
          <w:i/>
          <w:szCs w:val="28"/>
        </w:rPr>
      </w:pPr>
      <w:r w:rsidRPr="00542B23">
        <w:rPr>
          <w:b/>
          <w:i/>
          <w:szCs w:val="28"/>
        </w:rPr>
        <w:t>2/ Độ rung</w:t>
      </w:r>
    </w:p>
    <w:p w14:paraId="20C3BFF7" w14:textId="5027703C" w:rsidR="00C31CAC" w:rsidRPr="00542B23" w:rsidRDefault="00532FA9" w:rsidP="00685526">
      <w:pPr>
        <w:tabs>
          <w:tab w:val="left" w:pos="720"/>
          <w:tab w:val="left" w:pos="9072"/>
        </w:tabs>
        <w:spacing w:before="120" w:after="120" w:line="240" w:lineRule="auto"/>
        <w:rPr>
          <w:szCs w:val="28"/>
        </w:rPr>
      </w:pPr>
      <w:r w:rsidRPr="00542B23">
        <w:rPr>
          <w:b/>
          <w:szCs w:val="28"/>
        </w:rPr>
        <w:t>- Nguồn phát sinh</w:t>
      </w:r>
      <w:r w:rsidRPr="00542B23">
        <w:rPr>
          <w:szCs w:val="28"/>
        </w:rPr>
        <w:t xml:space="preserve">: </w:t>
      </w:r>
      <w:r w:rsidR="00C31CAC" w:rsidRPr="00542B23">
        <w:rPr>
          <w:szCs w:val="28"/>
        </w:rPr>
        <w:t>Độ rung phát sinh từ hoạt động của xe tải vận chuyển, máy đầm, máy trộn bê tông,...Độ rung của các phương tiện, máy móc trong quá trình thi công phụ thuộc vào các yếu tố như: cấu trúc đường, tốc độ hoạt động của các thiết bị máy móc. Các rung động sinh ra sẽ lan truyền trong môi trường đồng nhất (nền đất) dưới dạng các sóng dọc, sóng ngang và sóng mặt gây hiện tượng rạn nứt, bong vôi lớp vỡ tường, giảm tuổi thọ của công trình,...</w:t>
      </w:r>
    </w:p>
    <w:p w14:paraId="10A837CE" w14:textId="62A14B1F" w:rsidR="00C31CAC" w:rsidRPr="00542B23" w:rsidRDefault="00532FA9" w:rsidP="00685526">
      <w:pPr>
        <w:tabs>
          <w:tab w:val="left" w:pos="720"/>
          <w:tab w:val="left" w:pos="9072"/>
        </w:tabs>
        <w:spacing w:before="120" w:after="120" w:line="240" w:lineRule="auto"/>
        <w:rPr>
          <w:szCs w:val="28"/>
        </w:rPr>
      </w:pPr>
      <w:r w:rsidRPr="00542B23">
        <w:rPr>
          <w:b/>
          <w:iCs/>
          <w:szCs w:val="28"/>
        </w:rPr>
        <w:t>- Đối tượng chịu tác động:</w:t>
      </w:r>
      <w:r w:rsidRPr="00542B23">
        <w:rPr>
          <w:iCs/>
          <w:szCs w:val="28"/>
        </w:rPr>
        <w:t xml:space="preserve"> Đối tượng chịu ảnh hưởng </w:t>
      </w:r>
      <w:r w:rsidR="00C31CAC" w:rsidRPr="00542B23">
        <w:rPr>
          <w:szCs w:val="28"/>
        </w:rPr>
        <w:t>trực tiếp là công nhân làm việc trên công trường. Khi máy móc hoạt động với cường độ lớn trong thời gian dài gây khó chịu cho cơ thể, thay đổi hoạt động của tim, làm rối loạn sự hoạt động của tuyến sinh dục nam và nữ. Nếu bị lắc xóc và rung động kéo dài có thể gây chấn động cơ quan tiền đình, rung động kết hợp với tiếng ồn làm cơ thể bị mệt mỏi.</w:t>
      </w:r>
    </w:p>
    <w:p w14:paraId="2071A1D8" w14:textId="179D6451" w:rsidR="00C31CAC" w:rsidRPr="00542B23" w:rsidRDefault="0021515A" w:rsidP="00685526">
      <w:pPr>
        <w:spacing w:before="120" w:after="120" w:line="240" w:lineRule="auto"/>
        <w:ind w:firstLine="0"/>
        <w:rPr>
          <w:b/>
          <w:i/>
          <w:szCs w:val="28"/>
        </w:rPr>
      </w:pPr>
      <w:r w:rsidRPr="00542B23">
        <w:rPr>
          <w:b/>
          <w:i/>
          <w:szCs w:val="28"/>
        </w:rPr>
        <w:t>3/</w:t>
      </w:r>
      <w:r w:rsidR="00C31CAC" w:rsidRPr="00542B23">
        <w:rPr>
          <w:b/>
          <w:i/>
          <w:szCs w:val="28"/>
        </w:rPr>
        <w:t xml:space="preserve"> Nhiệt độ</w:t>
      </w:r>
    </w:p>
    <w:p w14:paraId="425AA44D" w14:textId="4D241AB5" w:rsidR="00C31CAC" w:rsidRPr="00542B23" w:rsidRDefault="00C31CAC" w:rsidP="00685526">
      <w:pPr>
        <w:tabs>
          <w:tab w:val="left" w:pos="9072"/>
        </w:tabs>
        <w:spacing w:before="120" w:after="120" w:line="240" w:lineRule="auto"/>
        <w:rPr>
          <w:szCs w:val="28"/>
        </w:rPr>
      </w:pPr>
      <w:r w:rsidRPr="00542B23">
        <w:rPr>
          <w:b/>
          <w:szCs w:val="28"/>
        </w:rPr>
        <w:t>- Nguồn phát sinh</w:t>
      </w:r>
      <w:r w:rsidRPr="00542B23">
        <w:rPr>
          <w:szCs w:val="28"/>
        </w:rPr>
        <w:t>: Hoạt động của máy hàn, máy cắt sắt...</w:t>
      </w:r>
    </w:p>
    <w:p w14:paraId="2A5DE6BB" w14:textId="77777777" w:rsidR="00C31CAC" w:rsidRPr="00542B23" w:rsidRDefault="00C31CAC" w:rsidP="00685526">
      <w:pPr>
        <w:tabs>
          <w:tab w:val="left" w:pos="9072"/>
        </w:tabs>
        <w:spacing w:before="120" w:after="120" w:line="240" w:lineRule="auto"/>
        <w:rPr>
          <w:i/>
          <w:iCs/>
          <w:szCs w:val="28"/>
        </w:rPr>
      </w:pPr>
      <w:r w:rsidRPr="00542B23">
        <w:rPr>
          <w:b/>
          <w:iCs/>
          <w:szCs w:val="28"/>
        </w:rPr>
        <w:t>- Đối tượng chịu tác động:</w:t>
      </w:r>
      <w:r w:rsidRPr="00542B23">
        <w:rPr>
          <w:iCs/>
          <w:szCs w:val="28"/>
        </w:rPr>
        <w:t xml:space="preserve"> </w:t>
      </w:r>
      <w:r w:rsidRPr="00542B23">
        <w:rPr>
          <w:szCs w:val="28"/>
        </w:rPr>
        <w:t>Công nhân làm việc trên công trường.</w:t>
      </w:r>
    </w:p>
    <w:p w14:paraId="6F6955B8" w14:textId="323BB682" w:rsidR="00C31CAC" w:rsidRPr="00542B23" w:rsidRDefault="00C31CAC" w:rsidP="00685526">
      <w:pPr>
        <w:tabs>
          <w:tab w:val="left" w:pos="9072"/>
        </w:tabs>
        <w:spacing w:before="120" w:after="120" w:line="240" w:lineRule="auto"/>
        <w:rPr>
          <w:spacing w:val="-4"/>
          <w:szCs w:val="28"/>
          <w:lang w:val="af-ZA"/>
        </w:rPr>
      </w:pPr>
      <w:r w:rsidRPr="00542B23">
        <w:rPr>
          <w:b/>
          <w:iCs/>
          <w:szCs w:val="28"/>
        </w:rPr>
        <w:t>- Mức độ tác động:</w:t>
      </w:r>
      <w:r w:rsidRPr="00542B23">
        <w:rPr>
          <w:iCs/>
          <w:szCs w:val="28"/>
        </w:rPr>
        <w:t xml:space="preserve"> </w:t>
      </w:r>
      <w:r w:rsidRPr="00542B23">
        <w:rPr>
          <w:spacing w:val="-4"/>
          <w:szCs w:val="28"/>
        </w:rPr>
        <w:t xml:space="preserve">Khi làm việc trong môi trường có nhiệt độ cao </w:t>
      </w:r>
      <w:r w:rsidRPr="00542B23">
        <w:rPr>
          <w:spacing w:val="-4"/>
          <w:szCs w:val="28"/>
          <w:lang w:val="af-ZA"/>
        </w:rPr>
        <w:t>người lao động bị mất mồ hôi và mất muối sẽ gây mệt mỏi, đau đầu, chóng mặt, buồn nôn, làm giảm sự chú ý trong lao động.</w:t>
      </w:r>
    </w:p>
    <w:p w14:paraId="5BD1FBEF" w14:textId="1B1BAD0D" w:rsidR="006F35F5" w:rsidRPr="00542B23" w:rsidRDefault="0021515A" w:rsidP="00685526">
      <w:pPr>
        <w:spacing w:before="120" w:after="120" w:line="240" w:lineRule="auto"/>
        <w:ind w:firstLine="0"/>
        <w:rPr>
          <w:b/>
          <w:i/>
          <w:szCs w:val="28"/>
          <w:lang w:val="af-ZA"/>
        </w:rPr>
      </w:pPr>
      <w:r w:rsidRPr="00542B23">
        <w:rPr>
          <w:b/>
          <w:i/>
          <w:szCs w:val="28"/>
          <w:lang w:val="af-ZA"/>
        </w:rPr>
        <w:t>4</w:t>
      </w:r>
      <w:r w:rsidR="006F35F5" w:rsidRPr="00542B23">
        <w:rPr>
          <w:b/>
          <w:i/>
          <w:szCs w:val="28"/>
          <w:lang w:val="af-ZA"/>
        </w:rPr>
        <w:t>/ Các ảnh hưởng khác trong giai đoạn thi công Dự án</w:t>
      </w:r>
    </w:p>
    <w:p w14:paraId="21BAF40A" w14:textId="77777777" w:rsidR="006F35F5" w:rsidRPr="00542B23" w:rsidRDefault="006F35F5" w:rsidP="00685526">
      <w:pPr>
        <w:spacing w:before="120" w:after="120" w:line="240" w:lineRule="auto"/>
        <w:ind w:firstLine="0"/>
        <w:rPr>
          <w:b/>
          <w:bCs/>
          <w:i/>
          <w:iCs/>
          <w:szCs w:val="28"/>
          <w:lang w:val="pt-BR"/>
        </w:rPr>
      </w:pPr>
      <w:bookmarkStart w:id="657" w:name="_Toc400698677"/>
      <w:r w:rsidRPr="00542B23">
        <w:rPr>
          <w:b/>
          <w:i/>
          <w:szCs w:val="28"/>
          <w:lang w:val="af-ZA"/>
        </w:rPr>
        <w:t>a)</w:t>
      </w:r>
      <w:r w:rsidRPr="00542B23">
        <w:rPr>
          <w:b/>
          <w:bCs/>
          <w:i/>
          <w:iCs/>
          <w:szCs w:val="28"/>
          <w:lang w:val="pt-BR"/>
        </w:rPr>
        <w:t xml:space="preserve"> </w:t>
      </w:r>
      <w:bookmarkEnd w:id="657"/>
      <w:r w:rsidRPr="00542B23">
        <w:rPr>
          <w:b/>
          <w:i/>
          <w:szCs w:val="28"/>
          <w:lang w:val="pt-BR"/>
        </w:rPr>
        <w:t>Tác động về kinh tế - xã hội</w:t>
      </w:r>
    </w:p>
    <w:p w14:paraId="1C30F2E9" w14:textId="77777777" w:rsidR="006F35F5" w:rsidRPr="00542B23" w:rsidRDefault="006F35F5" w:rsidP="00685526">
      <w:pPr>
        <w:widowControl w:val="0"/>
        <w:spacing w:before="120" w:after="120" w:line="240" w:lineRule="auto"/>
        <w:rPr>
          <w:i/>
          <w:szCs w:val="28"/>
        </w:rPr>
      </w:pPr>
      <w:r w:rsidRPr="00542B23">
        <w:rPr>
          <w:i/>
          <w:szCs w:val="28"/>
        </w:rPr>
        <w:t xml:space="preserve">Tác động tích cực </w:t>
      </w:r>
    </w:p>
    <w:p w14:paraId="1CE38EDE" w14:textId="77777777" w:rsidR="006F35F5" w:rsidRPr="00542B23" w:rsidRDefault="006F35F5" w:rsidP="00685526">
      <w:pPr>
        <w:spacing w:before="120" w:after="120" w:line="240" w:lineRule="auto"/>
        <w:rPr>
          <w:rFonts w:eastAsia="Times New Roman"/>
          <w:szCs w:val="28"/>
          <w:lang w:val="pt-BR" w:eastAsia="zh-CN"/>
        </w:rPr>
      </w:pPr>
      <w:r w:rsidRPr="00542B23">
        <w:rPr>
          <w:rFonts w:eastAsia="Times New Roman"/>
          <w:szCs w:val="28"/>
          <w:lang w:val="pt-BR" w:eastAsia="zh-CN"/>
        </w:rPr>
        <w:t>- Huy động một lượng lao động nhàn rỗi ở địa phương.</w:t>
      </w:r>
    </w:p>
    <w:p w14:paraId="60EC934B" w14:textId="77777777" w:rsidR="006F35F5" w:rsidRPr="00542B23" w:rsidRDefault="006F35F5" w:rsidP="00685526">
      <w:pPr>
        <w:spacing w:before="120" w:after="120" w:line="240" w:lineRule="auto"/>
        <w:rPr>
          <w:rFonts w:eastAsia="Times New Roman"/>
          <w:szCs w:val="28"/>
          <w:lang w:val="pt-BR" w:eastAsia="zh-CN"/>
        </w:rPr>
      </w:pPr>
      <w:r w:rsidRPr="00542B23">
        <w:rPr>
          <w:rFonts w:eastAsia="Times New Roman"/>
          <w:szCs w:val="28"/>
          <w:lang w:val="pt-BR" w:eastAsia="zh-CN"/>
        </w:rPr>
        <w:t>- Kích thích phát triển một số loại hình dịch vụ ăn uống, sinh hoạt, giải trí khác nhằm phục vụ cho nhu cầu sinh hoạt của công nhân tại khu vực Dự án.</w:t>
      </w:r>
    </w:p>
    <w:p w14:paraId="6EDB8A5F" w14:textId="77777777" w:rsidR="006F35F5" w:rsidRPr="00542B23" w:rsidRDefault="006F35F5" w:rsidP="00685526">
      <w:pPr>
        <w:spacing w:before="120" w:after="120" w:line="240" w:lineRule="auto"/>
        <w:rPr>
          <w:rFonts w:eastAsia="Times New Roman"/>
          <w:szCs w:val="28"/>
          <w:lang w:val="pt-BR" w:eastAsia="zh-CN"/>
        </w:rPr>
      </w:pPr>
      <w:r w:rsidRPr="00542B23">
        <w:rPr>
          <w:rFonts w:eastAsia="Times New Roman"/>
          <w:szCs w:val="28"/>
          <w:lang w:val="pt-BR" w:eastAsia="zh-CN"/>
        </w:rPr>
        <w:t>- Dự án triển khai giải quyết vấn đề việc làm cho nhiều lao động ở địa phương.</w:t>
      </w:r>
    </w:p>
    <w:p w14:paraId="77584E74" w14:textId="77777777" w:rsidR="006F35F5" w:rsidRPr="00542B23" w:rsidRDefault="006F35F5" w:rsidP="00685526">
      <w:pPr>
        <w:spacing w:before="120" w:after="120" w:line="240" w:lineRule="auto"/>
        <w:rPr>
          <w:rFonts w:eastAsia="Times New Roman"/>
          <w:szCs w:val="28"/>
          <w:lang w:val="pt-BR" w:eastAsia="zh-CN"/>
        </w:rPr>
      </w:pPr>
      <w:r w:rsidRPr="00542B23">
        <w:rPr>
          <w:rFonts w:eastAsia="Times New Roman"/>
          <w:szCs w:val="28"/>
          <w:lang w:val="pt-BR" w:eastAsia="zh-CN"/>
        </w:rPr>
        <w:t>- Đời sống của một số hộ dân phát triển hơn do nhu cầu của lao động thi công đối với các dịch vụ ăn uống, giải trí.</w:t>
      </w:r>
    </w:p>
    <w:p w14:paraId="11C6A05E" w14:textId="6287E185" w:rsidR="006F35F5" w:rsidRPr="00542B23" w:rsidRDefault="006F35F5" w:rsidP="00685526">
      <w:pPr>
        <w:spacing w:before="120" w:after="120" w:line="240" w:lineRule="auto"/>
        <w:rPr>
          <w:rFonts w:eastAsia="Times New Roman"/>
          <w:szCs w:val="28"/>
          <w:lang w:val="pt-BR" w:eastAsia="zh-CN"/>
        </w:rPr>
      </w:pPr>
      <w:r w:rsidRPr="00542B23">
        <w:rPr>
          <w:rFonts w:eastAsia="Times New Roman"/>
          <w:szCs w:val="28"/>
          <w:lang w:val="pt-BR" w:eastAsia="zh-CN"/>
        </w:rPr>
        <w:t>- Nhu cầu về nguyên vật liệu thi công: cát, sỏi, đá dăm, gạch, sắt, thép,… giải quyết được</w:t>
      </w:r>
      <w:r w:rsidR="005279A8" w:rsidRPr="00542B23">
        <w:rPr>
          <w:rFonts w:eastAsia="Times New Roman"/>
          <w:szCs w:val="28"/>
          <w:lang w:val="pt-BR" w:eastAsia="zh-CN"/>
        </w:rPr>
        <w:t xml:space="preserve"> khối lượng hàng hóa lớn trên đị</w:t>
      </w:r>
      <w:r w:rsidRPr="00542B23">
        <w:rPr>
          <w:rFonts w:eastAsia="Times New Roman"/>
          <w:szCs w:val="28"/>
          <w:lang w:val="pt-BR" w:eastAsia="zh-CN"/>
        </w:rPr>
        <w:t>a bàn thành phố Nam Định và khu vực lân cận.</w:t>
      </w:r>
    </w:p>
    <w:p w14:paraId="0C03031A" w14:textId="77777777" w:rsidR="006F35F5" w:rsidRPr="00542B23" w:rsidRDefault="006F35F5" w:rsidP="00685526">
      <w:pPr>
        <w:widowControl w:val="0"/>
        <w:spacing w:before="120" w:after="120" w:line="240" w:lineRule="auto"/>
        <w:rPr>
          <w:szCs w:val="28"/>
        </w:rPr>
      </w:pPr>
      <w:r w:rsidRPr="00542B23">
        <w:rPr>
          <w:szCs w:val="28"/>
        </w:rPr>
        <w:t xml:space="preserve"> </w:t>
      </w:r>
      <w:r w:rsidRPr="00542B23">
        <w:rPr>
          <w:szCs w:val="28"/>
        </w:rPr>
        <w:tab/>
      </w:r>
      <w:r w:rsidRPr="00542B23">
        <w:rPr>
          <w:i/>
          <w:szCs w:val="28"/>
        </w:rPr>
        <w:t xml:space="preserve">Tác động tiêu cực: </w:t>
      </w:r>
      <w:r w:rsidRPr="00542B23">
        <w:rPr>
          <w:szCs w:val="28"/>
        </w:rPr>
        <w:t xml:space="preserve">Trong quá trình thi công Dự án sử dụng số lượng lớn cán bộ công nhân, công nhân thi công tập trung sẽ có thể gây ra các tác động tiêu cực tới an ninh trật tự. </w:t>
      </w:r>
    </w:p>
    <w:p w14:paraId="6A9AC4D3" w14:textId="77777777" w:rsidR="006F35F5" w:rsidRPr="00542B23" w:rsidRDefault="006F35F5" w:rsidP="00685526">
      <w:pPr>
        <w:spacing w:before="120" w:after="120" w:line="240" w:lineRule="auto"/>
        <w:rPr>
          <w:rFonts w:eastAsia="Times New Roman"/>
          <w:szCs w:val="28"/>
          <w:lang w:eastAsia="zh-CN"/>
        </w:rPr>
      </w:pPr>
      <w:r w:rsidRPr="00542B23">
        <w:rPr>
          <w:rFonts w:eastAsia="Times New Roman"/>
          <w:szCs w:val="28"/>
          <w:lang w:eastAsia="zh-CN"/>
        </w:rPr>
        <w:t xml:space="preserve">- Phát sinh các tệ nạn xã hội khác như: cờ bạc, trộm cắp, ma túy,...  </w:t>
      </w:r>
    </w:p>
    <w:p w14:paraId="4E7DBE53" w14:textId="77777777" w:rsidR="006F35F5" w:rsidRPr="00542B23" w:rsidRDefault="006F35F5" w:rsidP="00685526">
      <w:pPr>
        <w:spacing w:before="120" w:after="120" w:line="240" w:lineRule="auto"/>
        <w:rPr>
          <w:rFonts w:eastAsia="Times New Roman"/>
          <w:szCs w:val="28"/>
          <w:lang w:eastAsia="zh-CN"/>
        </w:rPr>
      </w:pPr>
      <w:r w:rsidRPr="00542B23">
        <w:rPr>
          <w:rFonts w:eastAsia="Times New Roman"/>
          <w:szCs w:val="28"/>
          <w:lang w:eastAsia="zh-CN"/>
        </w:rPr>
        <w:lastRenderedPageBreak/>
        <w:t>- Phát sinh một số dịch vụ tự phát phục vụ nhu cầu giải trí thư giãn của công nhân như quán nước, cà phê,… dẫn đến thay đổi cơ cấu lao động địa phương.</w:t>
      </w:r>
    </w:p>
    <w:p w14:paraId="48FB50AA" w14:textId="77777777" w:rsidR="006F35F5" w:rsidRPr="00542B23" w:rsidRDefault="006F35F5" w:rsidP="00685526">
      <w:pPr>
        <w:spacing w:before="120" w:after="120" w:line="240" w:lineRule="auto"/>
        <w:rPr>
          <w:rFonts w:eastAsia="Times New Roman"/>
          <w:szCs w:val="28"/>
          <w:lang w:eastAsia="zh-CN"/>
        </w:rPr>
      </w:pPr>
      <w:r w:rsidRPr="00542B23">
        <w:rPr>
          <w:rFonts w:eastAsia="Times New Roman"/>
          <w:szCs w:val="28"/>
          <w:lang w:eastAsia="zh-CN"/>
        </w:rPr>
        <w:t xml:space="preserve">- Gây ra các vấn đề về xã hội, văn hóa nhất định do mẫu thuẫn giữa công nhân đến từ nơi khác và người dân địa phương.   </w:t>
      </w:r>
    </w:p>
    <w:p w14:paraId="6C5273C7" w14:textId="77777777" w:rsidR="006F35F5" w:rsidRPr="00542B23" w:rsidRDefault="006F35F5" w:rsidP="00685526">
      <w:pPr>
        <w:spacing w:before="120" w:after="120" w:line="240" w:lineRule="auto"/>
        <w:rPr>
          <w:rFonts w:eastAsia="Times New Roman"/>
          <w:szCs w:val="28"/>
          <w:lang w:eastAsia="zh-CN"/>
        </w:rPr>
      </w:pPr>
      <w:r w:rsidRPr="00542B23">
        <w:rPr>
          <w:rFonts w:eastAsia="Times New Roman"/>
          <w:szCs w:val="28"/>
          <w:lang w:eastAsia="zh-CN"/>
        </w:rPr>
        <w:t>- Tăng khả năng phát sinh các dịch bệnh thường gặp: Bệnh tả, bệnh sốt xuất huyết, đau mắt đỏ… Khi xảy ra dịch bệnh sẽ làm tăng khả năng lây lan ra môi trường bên ngoài, ảnh hưởng lớn đến đời sống, sinh hoạt của cán bộ công nhân viên thi công và người dân khu vực.</w:t>
      </w:r>
    </w:p>
    <w:p w14:paraId="32309A52" w14:textId="77777777" w:rsidR="006F35F5" w:rsidRPr="00542B23" w:rsidRDefault="006F35F5" w:rsidP="00685526">
      <w:pPr>
        <w:spacing w:before="120" w:after="120" w:line="240" w:lineRule="auto"/>
        <w:rPr>
          <w:rFonts w:eastAsia="Times New Roman"/>
          <w:szCs w:val="28"/>
          <w:lang w:eastAsia="zh-CN"/>
        </w:rPr>
      </w:pPr>
      <w:r w:rsidRPr="00542B23">
        <w:rPr>
          <w:rFonts w:eastAsia="Times New Roman"/>
          <w:szCs w:val="28"/>
          <w:lang w:eastAsia="zh-CN"/>
        </w:rPr>
        <w:t xml:space="preserve">- Quá trình thi công dự án sẽ gây cản trở giao thông, bất lợi đến các phương tiện tham gia giao thông trên các tuyến đường nội bộ trong khu vực.  </w:t>
      </w:r>
    </w:p>
    <w:p w14:paraId="0D9D0D8A" w14:textId="77777777" w:rsidR="006F35F5" w:rsidRPr="00542B23" w:rsidRDefault="006F35F5" w:rsidP="00685526">
      <w:pPr>
        <w:spacing w:before="120" w:after="120" w:line="240" w:lineRule="auto"/>
        <w:ind w:firstLine="0"/>
        <w:rPr>
          <w:rFonts w:eastAsia="Times New Roman"/>
          <w:szCs w:val="28"/>
          <w:lang w:eastAsia="zh-CN"/>
        </w:rPr>
      </w:pPr>
      <w:r w:rsidRPr="00542B23">
        <w:rPr>
          <w:rFonts w:eastAsia="Times New Roman"/>
          <w:b/>
          <w:bCs/>
          <w:i/>
          <w:iCs/>
          <w:szCs w:val="28"/>
          <w:lang w:eastAsia="zh-CN"/>
        </w:rPr>
        <w:t>b) Tác động tới tình hình giao thông khu vực</w:t>
      </w:r>
    </w:p>
    <w:p w14:paraId="5D1D2120" w14:textId="77777777" w:rsidR="006F35F5" w:rsidRPr="00542B23" w:rsidRDefault="006F35F5" w:rsidP="00685526">
      <w:pPr>
        <w:spacing w:before="120" w:after="120" w:line="240" w:lineRule="auto"/>
        <w:rPr>
          <w:szCs w:val="28"/>
        </w:rPr>
      </w:pPr>
      <w:r w:rsidRPr="00542B23">
        <w:rPr>
          <w:szCs w:val="28"/>
        </w:rPr>
        <w:t xml:space="preserve">Xe vận chuyển vật liệu xây dựng sẽ làm phát sinh bụi, khí thải ra dọc đường vận chuyển làm ảnh hưởng tới cây cối các công trình ven đường, sức khỏe của người tham gia giao thông trên các tuyến đường xe vận chuyển. Với số lượng lớn lượt xe ô tô vận chuyển sẽ làm ảnh hưởng tới chất lượng các tuyến đường (sụt lún, vỡ, gãy mặt đường) nếu không có những quy định cụ thể về tải trọng xe và ảnh hưởng tới an toàn giao thông. </w:t>
      </w:r>
    </w:p>
    <w:p w14:paraId="418CB918" w14:textId="77777777" w:rsidR="006F35F5" w:rsidRPr="00542B23" w:rsidRDefault="006F35F5" w:rsidP="00685526">
      <w:pPr>
        <w:spacing w:before="120" w:after="120" w:line="240" w:lineRule="auto"/>
        <w:rPr>
          <w:szCs w:val="28"/>
        </w:rPr>
      </w:pPr>
      <w:r w:rsidRPr="00542B23">
        <w:rPr>
          <w:szCs w:val="28"/>
        </w:rPr>
        <w:t>Đất, cát rơi vãi trong quá trình vận chuyển có thể gây nguy hiểm cho người tham gia giao thông, đặc biệt khi các vật chất trên kết hợp với nước mưa chảy tràn gây nên tình trạng trơn trượt, sẽ rất dễ xảy ra tai nạn giao thông nếu mặt đường trơn trượt. Ngoài việc làm bẩn các tuyến đường, hoạt động này còn gây phát sinh bụi và làm mất mỹ quan đô thị. Điều này có thể được giảm thiểu bằng các biện pháp của Nhà thầu xây dựng phối hợp với các đơn vị vận chuyển (do nhà thầu hợp đồng vận chuyển) trong quản lý, giáo dục đối với các chủ phương tiện giao thông.</w:t>
      </w:r>
    </w:p>
    <w:p w14:paraId="4EA599D8" w14:textId="77777777" w:rsidR="006F35F5" w:rsidRPr="00542B23" w:rsidRDefault="006F35F5" w:rsidP="00685526">
      <w:pPr>
        <w:tabs>
          <w:tab w:val="left" w:pos="709"/>
        </w:tabs>
        <w:spacing w:before="120" w:after="120" w:line="240" w:lineRule="auto"/>
        <w:ind w:firstLine="0"/>
        <w:rPr>
          <w:rFonts w:eastAsia="Times New Roman"/>
          <w:b/>
          <w:i/>
          <w:szCs w:val="28"/>
        </w:rPr>
      </w:pPr>
      <w:r w:rsidRPr="00542B23">
        <w:rPr>
          <w:rFonts w:eastAsia="Times New Roman"/>
          <w:b/>
          <w:i/>
          <w:szCs w:val="28"/>
        </w:rPr>
        <w:t>c) Vấn đề dịch bệnh</w:t>
      </w:r>
    </w:p>
    <w:p w14:paraId="420BE24A" w14:textId="77777777" w:rsidR="006F35F5" w:rsidRPr="00542B23" w:rsidRDefault="006F35F5" w:rsidP="00685526">
      <w:pPr>
        <w:widowControl w:val="0"/>
        <w:autoSpaceDE w:val="0"/>
        <w:autoSpaceDN w:val="0"/>
        <w:adjustRightInd w:val="0"/>
        <w:spacing w:before="120" w:after="120" w:line="240" w:lineRule="auto"/>
        <w:rPr>
          <w:szCs w:val="28"/>
        </w:rPr>
      </w:pPr>
      <w:r w:rsidRPr="00542B23">
        <w:rPr>
          <w:szCs w:val="28"/>
        </w:rPr>
        <w:t>Công nhân xây dựng tập trung trên công trường đến từ nhiều địa phương khác nhau có thể mang mầm mống bệnh lạ đến và có nguy cơ lây truyền cho người dân địa phương. Việc tập trung lượng lớn công nhân trên công trường tại khu vực thi công, khu lán trại sẽ phát sinh chất thải như nước thải sinh hoạt, chất thải rắn…</w:t>
      </w:r>
    </w:p>
    <w:p w14:paraId="5CF4FD29" w14:textId="77777777" w:rsidR="006F35F5" w:rsidRPr="00542B23" w:rsidRDefault="006F35F5" w:rsidP="00685526">
      <w:pPr>
        <w:widowControl w:val="0"/>
        <w:autoSpaceDE w:val="0"/>
        <w:autoSpaceDN w:val="0"/>
        <w:adjustRightInd w:val="0"/>
        <w:spacing w:before="120" w:after="120" w:line="240" w:lineRule="auto"/>
        <w:rPr>
          <w:szCs w:val="28"/>
        </w:rPr>
      </w:pPr>
      <w:r w:rsidRPr="00542B23">
        <w:rPr>
          <w:szCs w:val="28"/>
        </w:rPr>
        <w:t>Nếu chất thải rắn và các công trình vệ sinh tạm thời không được quản lý và xử lý tốt sẽ gây ứ đọng nước thải, tồn đọng chất thải rắn…phát sinh mùi, khí thải tạo điều kiện để bùng phát dịch bệnh ảnh hưởng đến sức khỏe công nhân và cộng đồng dân cư trong khu vực.</w:t>
      </w:r>
    </w:p>
    <w:p w14:paraId="3DA0E44A" w14:textId="77777777" w:rsidR="006F35F5" w:rsidRPr="00542B23" w:rsidRDefault="006F35F5" w:rsidP="00685526">
      <w:pPr>
        <w:widowControl w:val="0"/>
        <w:autoSpaceDE w:val="0"/>
        <w:autoSpaceDN w:val="0"/>
        <w:adjustRightInd w:val="0"/>
        <w:spacing w:before="120" w:after="120" w:line="240" w:lineRule="auto"/>
        <w:rPr>
          <w:szCs w:val="28"/>
        </w:rPr>
      </w:pPr>
      <w:r w:rsidRPr="00542B23">
        <w:rPr>
          <w:szCs w:val="28"/>
        </w:rPr>
        <w:t>Các dịch bệnh có khả năng xảy ra trong giai đoạn này là:</w:t>
      </w:r>
    </w:p>
    <w:p w14:paraId="6062AEEB" w14:textId="77777777" w:rsidR="006F35F5" w:rsidRPr="00542B23" w:rsidRDefault="006F35F5" w:rsidP="00685526">
      <w:pPr>
        <w:widowControl w:val="0"/>
        <w:autoSpaceDE w:val="0"/>
        <w:autoSpaceDN w:val="0"/>
        <w:adjustRightInd w:val="0"/>
        <w:spacing w:before="120" w:after="120" w:line="240" w:lineRule="auto"/>
        <w:rPr>
          <w:szCs w:val="28"/>
        </w:rPr>
      </w:pPr>
      <w:r w:rsidRPr="00542B23">
        <w:rPr>
          <w:szCs w:val="28"/>
        </w:rPr>
        <w:t>+ Dịch tiêu chảy: nguyên nhân chủ yếu do vấn đề vệ sinh thực phẩm, nguồn nước và phân do quản lý không tốt.</w:t>
      </w:r>
    </w:p>
    <w:p w14:paraId="44DD4483" w14:textId="77777777" w:rsidR="006F35F5" w:rsidRPr="00542B23" w:rsidRDefault="006F35F5" w:rsidP="00685526">
      <w:pPr>
        <w:widowControl w:val="0"/>
        <w:autoSpaceDE w:val="0"/>
        <w:autoSpaceDN w:val="0"/>
        <w:adjustRightInd w:val="0"/>
        <w:spacing w:before="120" w:after="120" w:line="240" w:lineRule="auto"/>
        <w:rPr>
          <w:szCs w:val="28"/>
        </w:rPr>
      </w:pPr>
      <w:r w:rsidRPr="00542B23">
        <w:rPr>
          <w:szCs w:val="28"/>
        </w:rPr>
        <w:t>+ Dịch sốt xuất huyết: chủ yếu do muỗi truyền bệnh sinh sôi và phát triển tại các điểm nước tù đọng.</w:t>
      </w:r>
    </w:p>
    <w:p w14:paraId="779A38F1" w14:textId="77777777" w:rsidR="006F35F5" w:rsidRPr="00542B23" w:rsidRDefault="006F35F5" w:rsidP="00685526">
      <w:pPr>
        <w:spacing w:before="120" w:after="120" w:line="240" w:lineRule="auto"/>
        <w:rPr>
          <w:szCs w:val="28"/>
        </w:rPr>
      </w:pPr>
      <w:r w:rsidRPr="00542B23">
        <w:rPr>
          <w:szCs w:val="28"/>
        </w:rPr>
        <w:lastRenderedPageBreak/>
        <w:t>Tuy nhiên, đơn vị thầu xây dựng sẽ có những biện pháp phối hợp tốt với chính quyền địa phương để giảm thiểu các tác động xấu đến cuộc sống của cộng đồng dân cư xung quanh khu vực dự án.</w:t>
      </w:r>
    </w:p>
    <w:p w14:paraId="72877035" w14:textId="77777777" w:rsidR="006F35F5" w:rsidRPr="00542B23" w:rsidRDefault="006F35F5" w:rsidP="00685526">
      <w:pPr>
        <w:spacing w:before="120" w:after="120" w:line="240" w:lineRule="auto"/>
        <w:ind w:firstLine="0"/>
        <w:rPr>
          <w:szCs w:val="28"/>
        </w:rPr>
      </w:pPr>
      <w:r w:rsidRPr="00542B23">
        <w:rPr>
          <w:b/>
          <w:bCs/>
          <w:i/>
          <w:iCs/>
          <w:szCs w:val="28"/>
        </w:rPr>
        <w:t xml:space="preserve">d) Tác động đến an ninh khu vực </w:t>
      </w:r>
    </w:p>
    <w:p w14:paraId="50E8886E" w14:textId="77777777" w:rsidR="006F35F5" w:rsidRPr="00542B23" w:rsidRDefault="006F35F5" w:rsidP="00685526">
      <w:pPr>
        <w:spacing w:before="120" w:after="120" w:line="240" w:lineRule="auto"/>
        <w:rPr>
          <w:szCs w:val="28"/>
        </w:rPr>
      </w:pPr>
      <w:r w:rsidRPr="00542B23">
        <w:rPr>
          <w:szCs w:val="28"/>
        </w:rPr>
        <w:t>Tác động do mâu thuẫn, xung đột cộng đồng và tranh chấp giữa các bên:</w:t>
      </w:r>
    </w:p>
    <w:p w14:paraId="7B1E6B1F" w14:textId="34EF12B2" w:rsidR="006F35F5" w:rsidRPr="00542B23" w:rsidRDefault="00C720DF" w:rsidP="00685526">
      <w:pPr>
        <w:spacing w:before="120" w:after="120" w:line="240" w:lineRule="auto"/>
        <w:rPr>
          <w:szCs w:val="28"/>
        </w:rPr>
      </w:pPr>
      <w:r w:rsidRPr="00542B23">
        <w:rPr>
          <w:szCs w:val="28"/>
        </w:rPr>
        <w:t xml:space="preserve">- </w:t>
      </w:r>
      <w:r w:rsidR="006F35F5" w:rsidRPr="00542B23">
        <w:rPr>
          <w:szCs w:val="28"/>
        </w:rPr>
        <w:t>Tác động do khả năng phát sinh tệ nạn, an ninh trật tự xã hội: Tập trung công nhân xây dựng sẽ làm ảnh hưởng đến tình hình an toàn trật tự khu vực. Khi ý thức của công nhân không tốt sẽ làm gia tăng các tệ nạn xã hội như: cờ bạc, trộm cắp, đánh đề, nghiện hút, mại dâm,... Tình hình trật tự an ninh khu vực dự án sẽ trở nên phức tạp và khó quản lý hơn khi có số lượng lớn các công nhân lao động du nhập trên địa bàn từ các địa phương với phong tục tập quán và thói quen sống khác nhau.</w:t>
      </w:r>
    </w:p>
    <w:p w14:paraId="5900910D" w14:textId="77777777" w:rsidR="006F35F5" w:rsidRPr="00542B23" w:rsidRDefault="006F35F5" w:rsidP="00685526">
      <w:pPr>
        <w:spacing w:before="120" w:after="120" w:line="240" w:lineRule="auto"/>
        <w:ind w:firstLine="720"/>
        <w:rPr>
          <w:szCs w:val="28"/>
        </w:rPr>
      </w:pPr>
      <w:r w:rsidRPr="00542B23">
        <w:rPr>
          <w:szCs w:val="28"/>
        </w:rPr>
        <w:t>- Khả năng phát sinh và lây lan dịch bệnh: Sự tập trung công nhân lao động cùng với lối sống tạm bợ trên công trường có nguy cơ phát sinh, lây lan dịch bệnh có tác động lớn đến sức khỏe cộng đồng. Đặc biệt là các dịch bệnh có khả năng lây lan nhanh ảnh hưởng đến sức khỏe công nhân thi công xây dựng và cộng đồng dân cư khu vực dự án như dịch tả, dịch cúm, và các dịch bệnh truyền nhiễm khác,...</w:t>
      </w:r>
    </w:p>
    <w:p w14:paraId="1C5C6EA3" w14:textId="707D2297" w:rsidR="00A505CA" w:rsidRPr="00542B23" w:rsidRDefault="00DE40E4" w:rsidP="00685526">
      <w:pPr>
        <w:spacing w:before="120" w:after="120" w:line="240" w:lineRule="auto"/>
        <w:ind w:firstLine="0"/>
        <w:rPr>
          <w:b/>
          <w:i/>
          <w:szCs w:val="28"/>
        </w:rPr>
      </w:pPr>
      <w:r w:rsidRPr="00542B23">
        <w:rPr>
          <w:b/>
          <w:i/>
          <w:szCs w:val="28"/>
        </w:rPr>
        <w:t>5</w:t>
      </w:r>
      <w:r w:rsidR="00A505CA" w:rsidRPr="00542B23">
        <w:rPr>
          <w:b/>
          <w:i/>
          <w:szCs w:val="28"/>
        </w:rPr>
        <w:t xml:space="preserve">/ </w:t>
      </w:r>
      <w:r w:rsidRPr="00542B23">
        <w:rPr>
          <w:b/>
          <w:i/>
          <w:szCs w:val="28"/>
        </w:rPr>
        <w:t xml:space="preserve">Các </w:t>
      </w:r>
      <w:r w:rsidR="00A505CA" w:rsidRPr="00542B23">
        <w:rPr>
          <w:b/>
          <w:i/>
          <w:szCs w:val="28"/>
        </w:rPr>
        <w:t xml:space="preserve">sự cố </w:t>
      </w:r>
      <w:r w:rsidR="006F35F5" w:rsidRPr="00542B23">
        <w:rPr>
          <w:b/>
          <w:i/>
          <w:szCs w:val="28"/>
        </w:rPr>
        <w:t>xảy ra trong giai đoạn thi công xây dựng</w:t>
      </w:r>
      <w:r w:rsidRPr="00542B23">
        <w:rPr>
          <w:b/>
          <w:i/>
          <w:szCs w:val="28"/>
        </w:rPr>
        <w:t xml:space="preserve"> Dự án</w:t>
      </w:r>
    </w:p>
    <w:p w14:paraId="3BFCEF7C" w14:textId="0C9B3FE7" w:rsidR="00A505CA" w:rsidRPr="00542B23" w:rsidRDefault="006C60F8" w:rsidP="00685526">
      <w:pPr>
        <w:pStyle w:val="ListParagraph"/>
        <w:tabs>
          <w:tab w:val="left" w:pos="284"/>
        </w:tabs>
        <w:spacing w:before="120" w:after="120" w:line="240" w:lineRule="auto"/>
        <w:ind w:left="0" w:firstLine="0"/>
        <w:rPr>
          <w:rFonts w:eastAsia="Times New Roman"/>
          <w:b/>
          <w:szCs w:val="28"/>
          <w:lang w:eastAsia="en-US"/>
        </w:rPr>
      </w:pPr>
      <w:r w:rsidRPr="00542B23">
        <w:rPr>
          <w:rFonts w:eastAsia="Times New Roman"/>
          <w:b/>
          <w:szCs w:val="28"/>
          <w:lang w:eastAsia="en-US"/>
        </w:rPr>
        <w:t xml:space="preserve">a) </w:t>
      </w:r>
      <w:r w:rsidR="00A505CA" w:rsidRPr="00542B23">
        <w:rPr>
          <w:rFonts w:eastAsia="Times New Roman"/>
          <w:b/>
          <w:szCs w:val="28"/>
          <w:lang w:eastAsia="en-US"/>
        </w:rPr>
        <w:t>Sự cố cháy nổ</w:t>
      </w:r>
    </w:p>
    <w:p w14:paraId="717C44E1" w14:textId="77777777" w:rsidR="00A505CA" w:rsidRPr="00542B23" w:rsidRDefault="00A505CA" w:rsidP="00685526">
      <w:pPr>
        <w:spacing w:before="120" w:after="120" w:line="240" w:lineRule="auto"/>
        <w:rPr>
          <w:i/>
          <w:szCs w:val="28"/>
        </w:rPr>
      </w:pPr>
      <w:r w:rsidRPr="00542B23">
        <w:rPr>
          <w:i/>
          <w:szCs w:val="28"/>
        </w:rPr>
        <w:t>Sự cố cháy nổ có thể xảy ra do các nguyên nhân sau:</w:t>
      </w:r>
    </w:p>
    <w:p w14:paraId="476B6DF7" w14:textId="77777777" w:rsidR="00A505CA" w:rsidRPr="00542B23" w:rsidRDefault="00A505CA" w:rsidP="00685526">
      <w:pPr>
        <w:spacing w:before="120" w:after="120" w:line="240" w:lineRule="auto"/>
        <w:rPr>
          <w:szCs w:val="28"/>
        </w:rPr>
      </w:pPr>
      <w:r w:rsidRPr="00542B23">
        <w:rPr>
          <w:szCs w:val="28"/>
        </w:rPr>
        <w:t xml:space="preserve">+ Chập điện, sét đánh và các quá trình khác như đốt lửa, hút thuốc... tại khu vực thi công. </w:t>
      </w:r>
    </w:p>
    <w:p w14:paraId="7F666AE1" w14:textId="77777777" w:rsidR="00A505CA" w:rsidRPr="00542B23" w:rsidRDefault="00A505CA" w:rsidP="00685526">
      <w:pPr>
        <w:spacing w:before="120" w:after="120" w:line="240" w:lineRule="auto"/>
        <w:rPr>
          <w:szCs w:val="28"/>
        </w:rPr>
      </w:pPr>
      <w:r w:rsidRPr="00542B23">
        <w:rPr>
          <w:szCs w:val="28"/>
        </w:rPr>
        <w:t xml:space="preserve">+ Hệ thống cấp điện tạm thời cho các máy móc, thiết bị thi công xây dựng có thể là nguyên nhân gây ra sự cố giật, chập, cháy nổ…, gây thiệt hại lớn về kinh tế, thậm chí có thể gây tai nạn lao động cho công nhân vận hành. </w:t>
      </w:r>
    </w:p>
    <w:p w14:paraId="171F24E3" w14:textId="77777777" w:rsidR="00A505CA" w:rsidRPr="00542B23" w:rsidRDefault="00A505CA" w:rsidP="00685526">
      <w:pPr>
        <w:spacing w:before="120" w:after="120" w:line="240" w:lineRule="auto"/>
        <w:rPr>
          <w:szCs w:val="28"/>
        </w:rPr>
      </w:pPr>
      <w:r w:rsidRPr="00542B23">
        <w:rPr>
          <w:szCs w:val="28"/>
        </w:rPr>
        <w:t>+ Việc sử dụng các thiết bị gia nhiệt trong thi công (hàn xì, …) có thể gây ra cháy, nổ hay tai nạn lao động nếu như không có ý thức và các biện pháp phòng ngừa kịp thời.</w:t>
      </w:r>
    </w:p>
    <w:p w14:paraId="20D6E8B7" w14:textId="77777777" w:rsidR="00A505CA" w:rsidRPr="00542B23" w:rsidRDefault="00A505CA" w:rsidP="00685526">
      <w:pPr>
        <w:spacing w:before="120" w:after="120" w:line="240" w:lineRule="auto"/>
        <w:rPr>
          <w:szCs w:val="28"/>
        </w:rPr>
      </w:pPr>
      <w:r w:rsidRPr="00542B23">
        <w:rPr>
          <w:szCs w:val="28"/>
        </w:rPr>
        <w:t>+ Sử dụng các thiết bị điện quá tải trong quá trình vận hành dẫn đến phát sinh nhiệt, gây cháy hoặc chập mạch khi có mưa.</w:t>
      </w:r>
    </w:p>
    <w:p w14:paraId="6FAA7C8F" w14:textId="77777777" w:rsidR="00A505CA" w:rsidRPr="00542B23" w:rsidRDefault="00A505CA" w:rsidP="00685526">
      <w:pPr>
        <w:spacing w:before="120" w:after="120" w:line="240" w:lineRule="auto"/>
        <w:rPr>
          <w:szCs w:val="28"/>
        </w:rPr>
      </w:pPr>
      <w:r w:rsidRPr="00542B23">
        <w:rPr>
          <w:szCs w:val="28"/>
        </w:rPr>
        <w:t>+ Cháy tại khu vực đặt máy phát điện.</w:t>
      </w:r>
    </w:p>
    <w:p w14:paraId="7A79701C" w14:textId="77E19ACB" w:rsidR="00A505CA" w:rsidRPr="00542B23" w:rsidRDefault="00A505CA" w:rsidP="00685526">
      <w:pPr>
        <w:spacing w:before="120" w:after="120" w:line="240" w:lineRule="auto"/>
        <w:rPr>
          <w:rFonts w:eastAsia="Times New Roman"/>
          <w:szCs w:val="28"/>
          <w:lang w:eastAsia="en-US"/>
        </w:rPr>
      </w:pPr>
      <w:r w:rsidRPr="00542B23">
        <w:rPr>
          <w:rFonts w:eastAsia="Times New Roman"/>
          <w:szCs w:val="28"/>
          <w:lang w:eastAsia="en-US"/>
        </w:rPr>
        <w:t>Xác suất xảy ra sự cố cháy nổ tương đối nhỏ. Tuy nhiên nếu không có các biện pháp phòng ngừa, ứng phó phù hợp thì khi xảy ra sự cố sẽ ảnh hưởng lớn sức khỏe, tính mạng người lao động và cảnh quan, môi trường xung quanh.</w:t>
      </w:r>
    </w:p>
    <w:p w14:paraId="2F01AC6E" w14:textId="28FF4A38" w:rsidR="006F35F5" w:rsidRPr="00542B23" w:rsidRDefault="006C60F8" w:rsidP="00685526">
      <w:pPr>
        <w:pStyle w:val="ListParagraph"/>
        <w:tabs>
          <w:tab w:val="left" w:pos="284"/>
        </w:tabs>
        <w:spacing w:before="120" w:after="120" w:line="240" w:lineRule="auto"/>
        <w:ind w:left="0" w:firstLine="0"/>
        <w:rPr>
          <w:rFonts w:eastAsia="Times New Roman"/>
          <w:b/>
          <w:szCs w:val="28"/>
          <w:lang w:eastAsia="en-US"/>
        </w:rPr>
      </w:pPr>
      <w:r w:rsidRPr="00542B23">
        <w:rPr>
          <w:rFonts w:eastAsia="Times New Roman"/>
          <w:b/>
          <w:szCs w:val="28"/>
          <w:lang w:eastAsia="en-US"/>
        </w:rPr>
        <w:t xml:space="preserve">b) </w:t>
      </w:r>
      <w:r w:rsidR="006F35F5" w:rsidRPr="00542B23">
        <w:rPr>
          <w:rFonts w:eastAsia="Times New Roman"/>
          <w:b/>
          <w:szCs w:val="28"/>
          <w:lang w:eastAsia="en-US"/>
        </w:rPr>
        <w:t>An toàn lao động</w:t>
      </w:r>
    </w:p>
    <w:p w14:paraId="6E40B58D" w14:textId="77777777" w:rsidR="006F35F5" w:rsidRPr="00542B23" w:rsidRDefault="006F35F5" w:rsidP="00685526">
      <w:pPr>
        <w:spacing w:before="120" w:after="120" w:line="240" w:lineRule="auto"/>
        <w:rPr>
          <w:rFonts w:eastAsia="Times New Roman"/>
          <w:szCs w:val="28"/>
          <w:lang w:eastAsia="en-US"/>
        </w:rPr>
      </w:pPr>
      <w:r w:rsidRPr="00542B23">
        <w:rPr>
          <w:rFonts w:eastAsia="Times New Roman"/>
          <w:szCs w:val="28"/>
          <w:lang w:eastAsia="en-US"/>
        </w:rPr>
        <w:t xml:space="preserve">+ Tai nạn lao động do sập giàn giáo hoặc trượt ngã khi thi công các hạng mục có độ cao, vận chuyển vật liệu xây dựng lên cao và các nguyên nhân khác. </w:t>
      </w:r>
    </w:p>
    <w:p w14:paraId="4381C7E7" w14:textId="77777777" w:rsidR="006F35F5" w:rsidRPr="00542B23" w:rsidRDefault="006F35F5" w:rsidP="00685526">
      <w:pPr>
        <w:spacing w:before="120" w:after="120" w:line="240" w:lineRule="auto"/>
        <w:rPr>
          <w:rFonts w:eastAsia="Times New Roman"/>
          <w:spacing w:val="-2"/>
          <w:szCs w:val="28"/>
          <w:lang w:eastAsia="en-US"/>
        </w:rPr>
      </w:pPr>
      <w:r w:rsidRPr="00542B23">
        <w:rPr>
          <w:rFonts w:eastAsia="Times New Roman"/>
          <w:spacing w:val="-2"/>
          <w:szCs w:val="28"/>
          <w:lang w:eastAsia="en-US"/>
        </w:rPr>
        <w:lastRenderedPageBreak/>
        <w:t>+ Tai nạn lao động do hệ thống cấp điện hoặc các thiết bị thi công sử dụng điện không đảm bảo an toàn, khi trời mưa hoặc ẩm ướt có thể gây rò điện, chập mạch.</w:t>
      </w:r>
    </w:p>
    <w:p w14:paraId="64DEAF20" w14:textId="77777777" w:rsidR="006F35F5" w:rsidRPr="00542B23" w:rsidRDefault="006F35F5" w:rsidP="00685526">
      <w:pPr>
        <w:spacing w:before="120" w:after="120" w:line="240" w:lineRule="auto"/>
        <w:rPr>
          <w:rFonts w:eastAsia="Times New Roman"/>
          <w:szCs w:val="28"/>
          <w:lang w:eastAsia="en-US"/>
        </w:rPr>
      </w:pPr>
      <w:r w:rsidRPr="00542B23">
        <w:rPr>
          <w:rFonts w:eastAsia="Times New Roman"/>
          <w:szCs w:val="28"/>
          <w:lang w:eastAsia="en-US"/>
        </w:rPr>
        <w:t>Khả năng xảy ra sự cố tương đối nhỏ. Tuy nhiên nếu không tuân thủ các nội quy về an toàn lao động thì khi xảy ra sự cố sẽ gây ảnh hưởng đến sức khỏe và tính mạng người lao động.</w:t>
      </w:r>
    </w:p>
    <w:p w14:paraId="4DF14008" w14:textId="77777777" w:rsidR="006F35F5" w:rsidRPr="00542B23" w:rsidRDefault="006F35F5" w:rsidP="00685526">
      <w:pPr>
        <w:spacing w:before="120" w:after="120" w:line="240" w:lineRule="auto"/>
        <w:rPr>
          <w:szCs w:val="28"/>
        </w:rPr>
      </w:pPr>
      <w:r w:rsidRPr="00542B23">
        <w:rPr>
          <w:szCs w:val="28"/>
        </w:rPr>
        <w:t xml:space="preserve">Tai nạn lao động có thể xảy ra tại bất cứ hoạt động nào trong quá trình thi công có sử dụng lao động nếu không tuân thủ đúng quy trình lao động. </w:t>
      </w:r>
    </w:p>
    <w:p w14:paraId="3B3251D7" w14:textId="5B00DB56" w:rsidR="006F35F5" w:rsidRPr="00542B23" w:rsidRDefault="006C60F8" w:rsidP="00685526">
      <w:pPr>
        <w:pStyle w:val="ListParagraph"/>
        <w:tabs>
          <w:tab w:val="left" w:pos="284"/>
        </w:tabs>
        <w:spacing w:before="120" w:after="120" w:line="240" w:lineRule="auto"/>
        <w:ind w:left="0" w:firstLine="0"/>
        <w:rPr>
          <w:rFonts w:eastAsia="Times New Roman"/>
          <w:b/>
          <w:szCs w:val="28"/>
          <w:lang w:eastAsia="en-US"/>
        </w:rPr>
      </w:pPr>
      <w:r w:rsidRPr="00542B23">
        <w:rPr>
          <w:rFonts w:eastAsia="Times New Roman"/>
          <w:b/>
          <w:szCs w:val="28"/>
          <w:lang w:eastAsia="en-US"/>
        </w:rPr>
        <w:t xml:space="preserve">c) </w:t>
      </w:r>
      <w:r w:rsidR="006F35F5" w:rsidRPr="00542B23">
        <w:rPr>
          <w:rFonts w:eastAsia="Times New Roman"/>
          <w:b/>
          <w:szCs w:val="28"/>
          <w:lang w:eastAsia="en-US"/>
        </w:rPr>
        <w:t>Tai nạn giao thông</w:t>
      </w:r>
    </w:p>
    <w:p w14:paraId="51226FE1" w14:textId="2AC12114" w:rsidR="001434FB" w:rsidRPr="00542B23" w:rsidRDefault="001434FB" w:rsidP="00685526">
      <w:pPr>
        <w:widowControl w:val="0"/>
        <w:autoSpaceDE w:val="0"/>
        <w:autoSpaceDN w:val="0"/>
        <w:spacing w:before="120" w:after="120" w:line="240" w:lineRule="auto"/>
        <w:rPr>
          <w:rFonts w:eastAsia="Times New Roman"/>
          <w:szCs w:val="28"/>
        </w:rPr>
      </w:pPr>
      <w:r w:rsidRPr="00542B23">
        <w:rPr>
          <w:rFonts w:eastAsia="Times New Roman"/>
          <w:szCs w:val="28"/>
        </w:rPr>
        <w:t>+ Nguy cơ mất an toàn giao thông do vận chuyển nguyên nhiên vật liệu phục vụ thi công và phục đổ thải.</w:t>
      </w:r>
    </w:p>
    <w:p w14:paraId="312AE7E0" w14:textId="5356B70D" w:rsidR="001434FB" w:rsidRPr="00542B23" w:rsidRDefault="001434FB" w:rsidP="00685526">
      <w:pPr>
        <w:widowControl w:val="0"/>
        <w:autoSpaceDE w:val="0"/>
        <w:autoSpaceDN w:val="0"/>
        <w:spacing w:before="120" w:after="120" w:line="240" w:lineRule="auto"/>
        <w:rPr>
          <w:rFonts w:eastAsia="Times New Roman"/>
          <w:szCs w:val="28"/>
        </w:rPr>
      </w:pPr>
      <w:r w:rsidRPr="00542B23">
        <w:rPr>
          <w:rFonts w:eastAsia="Times New Roman"/>
          <w:szCs w:val="28"/>
        </w:rPr>
        <w:t>+ Nguyên vật liệu và CTR, đất đổ ra đường, khi trời mưa gây lầy hóa trơn trượt tăng nguy cơ mất an toàn giao thông; khi không có mưa, lượng bùn đất tràn đổ ra mặt đường sẽ là nguồn phát sinh bụi cản trở tầm nhìn cũng là nguy cơ gây mất an toàn giao thông.</w:t>
      </w:r>
    </w:p>
    <w:p w14:paraId="529B0B84" w14:textId="2A5AD43C" w:rsidR="001434FB" w:rsidRPr="00542B23" w:rsidRDefault="001434FB" w:rsidP="00685526">
      <w:pPr>
        <w:tabs>
          <w:tab w:val="left" w:pos="9072"/>
        </w:tabs>
        <w:spacing w:before="120" w:after="120" w:line="240" w:lineRule="auto"/>
        <w:rPr>
          <w:szCs w:val="28"/>
        </w:rPr>
      </w:pPr>
      <w:r w:rsidRPr="00542B23">
        <w:rPr>
          <w:szCs w:val="28"/>
        </w:rPr>
        <w:t>+ Gia tăng áp lực lên kết cấu đường trong thời gian dài gây nên các biến dạng về kết cấu làm yếu nền đường, sụt lún nứt vỡ,…làm giảm tốc độ lưu thông trên đường.</w:t>
      </w:r>
    </w:p>
    <w:p w14:paraId="147A8444" w14:textId="3A7951E3" w:rsidR="006F35F5" w:rsidRPr="00542B23" w:rsidRDefault="006F35F5" w:rsidP="00685526">
      <w:pPr>
        <w:spacing w:before="120" w:after="120" w:line="240" w:lineRule="auto"/>
        <w:rPr>
          <w:rFonts w:eastAsia="Times New Roman"/>
          <w:spacing w:val="-2"/>
          <w:szCs w:val="28"/>
          <w:lang w:eastAsia="en-US"/>
        </w:rPr>
      </w:pPr>
      <w:r w:rsidRPr="00542B23">
        <w:rPr>
          <w:rFonts w:eastAsia="Times New Roman"/>
          <w:spacing w:val="-2"/>
          <w:szCs w:val="28"/>
          <w:lang w:eastAsia="en-US"/>
        </w:rPr>
        <w:t>Sự gia tăng mật độ phương tiện trên tuyến đường vận chuyển sẽ làm tăng khả năng xảy ra tai nạn giao thông</w:t>
      </w:r>
      <w:r w:rsidRPr="00542B23">
        <w:rPr>
          <w:szCs w:val="28"/>
        </w:rPr>
        <w:t xml:space="preserve"> đặc biệt tại vị trí đấu nối với đường </w:t>
      </w:r>
      <w:r w:rsidR="00D02E63" w:rsidRPr="00542B23">
        <w:rPr>
          <w:szCs w:val="28"/>
        </w:rPr>
        <w:t xml:space="preserve">Đại lộ Thiên Trường </w:t>
      </w:r>
      <w:r w:rsidRPr="00542B23">
        <w:rPr>
          <w:szCs w:val="28"/>
        </w:rPr>
        <w:t>và đường đi vào dự án</w:t>
      </w:r>
      <w:r w:rsidRPr="00542B23">
        <w:rPr>
          <w:rFonts w:eastAsia="Times New Roman"/>
          <w:spacing w:val="-2"/>
          <w:szCs w:val="28"/>
          <w:lang w:eastAsia="en-US"/>
        </w:rPr>
        <w:t xml:space="preserve">. Tuy nhiên do mật độ lưu thông của các phương tiện tương đối nhỏ, trung bình mỗi ngày có </w:t>
      </w:r>
      <w:r w:rsidR="00147D1D" w:rsidRPr="00542B23">
        <w:rPr>
          <w:rFonts w:eastAsia="Times New Roman"/>
          <w:spacing w:val="-2"/>
          <w:szCs w:val="28"/>
          <w:lang w:eastAsia="en-US"/>
        </w:rPr>
        <w:t>20-30</w:t>
      </w:r>
      <w:r w:rsidRPr="00542B23">
        <w:rPr>
          <w:rFonts w:eastAsia="Times New Roman"/>
          <w:spacing w:val="-2"/>
          <w:szCs w:val="28"/>
          <w:lang w:eastAsia="en-US"/>
        </w:rPr>
        <w:t xml:space="preserve"> chuyến xe vận chuyển nguyên vật liệu ra vào khu vực dự án. Mặt khác </w:t>
      </w:r>
      <w:r w:rsidRPr="00542B23">
        <w:rPr>
          <w:szCs w:val="28"/>
        </w:rPr>
        <w:t>khu vực triển khai dự án nằm gần với các tuyến đường chính nên khá thuận lợi cho việc chuyên chở nguyên vật liệu</w:t>
      </w:r>
      <w:r w:rsidRPr="00542B23">
        <w:rPr>
          <w:rFonts w:eastAsia="Times New Roman"/>
          <w:spacing w:val="-2"/>
          <w:szCs w:val="28"/>
          <w:lang w:eastAsia="en-US"/>
        </w:rPr>
        <w:t xml:space="preserve"> đồng thời nếu các phương tiện lưu thông đúng tốc độ và thùng xe được che phủ kín thì khả năng xảy ra sự cố tai nạn giao thông sẽ tương đối nhỏ.</w:t>
      </w:r>
    </w:p>
    <w:p w14:paraId="636F8841" w14:textId="348CB31E" w:rsidR="00E00B0B" w:rsidRPr="00542B23" w:rsidRDefault="006C60F8" w:rsidP="009E5E4B">
      <w:pPr>
        <w:pStyle w:val="ListParagraph"/>
        <w:tabs>
          <w:tab w:val="left" w:pos="284"/>
        </w:tabs>
        <w:spacing w:before="120" w:after="120" w:line="240" w:lineRule="auto"/>
        <w:ind w:left="0" w:firstLine="0"/>
        <w:rPr>
          <w:rFonts w:eastAsia="Times New Roman"/>
          <w:b/>
          <w:szCs w:val="28"/>
          <w:lang w:eastAsia="en-US"/>
        </w:rPr>
      </w:pPr>
      <w:r w:rsidRPr="00542B23">
        <w:rPr>
          <w:rFonts w:eastAsia="Times New Roman"/>
          <w:b/>
          <w:szCs w:val="28"/>
          <w:lang w:eastAsia="en-US"/>
        </w:rPr>
        <w:t xml:space="preserve">d) </w:t>
      </w:r>
      <w:r w:rsidR="00A505CA" w:rsidRPr="00542B23">
        <w:rPr>
          <w:rFonts w:eastAsia="Times New Roman"/>
          <w:b/>
          <w:szCs w:val="28"/>
          <w:lang w:eastAsia="en-US"/>
        </w:rPr>
        <w:t>Sự cố ngập úng, sạt lở, sụt lú</w:t>
      </w:r>
      <w:r w:rsidR="009E5E4B" w:rsidRPr="00542B23">
        <w:rPr>
          <w:rFonts w:eastAsia="Times New Roman"/>
          <w:b/>
          <w:szCs w:val="28"/>
          <w:lang w:eastAsia="en-US"/>
        </w:rPr>
        <w:t>n</w:t>
      </w:r>
    </w:p>
    <w:p w14:paraId="48CB1674" w14:textId="62476633" w:rsidR="00E00B0B" w:rsidRPr="00542B23" w:rsidRDefault="00E00B0B" w:rsidP="00685526">
      <w:pPr>
        <w:widowControl w:val="0"/>
        <w:spacing w:before="120" w:after="120" w:line="240" w:lineRule="auto"/>
        <w:rPr>
          <w:szCs w:val="28"/>
        </w:rPr>
      </w:pPr>
      <w:r w:rsidRPr="00542B23">
        <w:rPr>
          <w:szCs w:val="28"/>
        </w:rPr>
        <w:t>- Sự cố sụt lún trong quá trình thi công xây dự</w:t>
      </w:r>
      <w:r w:rsidR="00E43959" w:rsidRPr="00542B23">
        <w:rPr>
          <w:szCs w:val="28"/>
        </w:rPr>
        <w:t xml:space="preserve">ng </w:t>
      </w:r>
      <w:r w:rsidRPr="00542B23">
        <w:rPr>
          <w:szCs w:val="28"/>
        </w:rPr>
        <w:t>hết nền đấ</w:t>
      </w:r>
      <w:r w:rsidR="00E43959" w:rsidRPr="00542B23">
        <w:rPr>
          <w:szCs w:val="28"/>
        </w:rPr>
        <w:t xml:space="preserve">t </w:t>
      </w:r>
      <w:r w:rsidRPr="00542B23">
        <w:rPr>
          <w:szCs w:val="28"/>
        </w:rPr>
        <w:t>yếu, quá trình đầm, lu, lèn không đúng kỹ thuật, có thể dẫn đến sự cố sụt lún công trình trong quá trình thi công xây dựng, đặc biệt vào mùa mưa, bão.</w:t>
      </w:r>
    </w:p>
    <w:p w14:paraId="32294F1C" w14:textId="77777777" w:rsidR="00E00B0B" w:rsidRPr="00542B23" w:rsidRDefault="00E00B0B" w:rsidP="00685526">
      <w:pPr>
        <w:widowControl w:val="0"/>
        <w:spacing w:before="120" w:after="120" w:line="240" w:lineRule="auto"/>
        <w:rPr>
          <w:szCs w:val="28"/>
        </w:rPr>
      </w:pPr>
      <w:r w:rsidRPr="00542B23">
        <w:rPr>
          <w:szCs w:val="28"/>
        </w:rPr>
        <w:t xml:space="preserve">- Sự cố ngập úng: Trong quá trình thi công phải đào, đắp, nạo vét, khi mưa lũ bất thường xảy ra trong giai đoạn công trình đang thi công có thể gây ra những sự cố và tai nạn. Nếu không đảm bảo được việc thoát nước kịp thời sẽ làm hư hỏng nền công trình đang thi công. </w:t>
      </w:r>
    </w:p>
    <w:p w14:paraId="1536082E" w14:textId="25859CA7" w:rsidR="006F2736" w:rsidRPr="00542B23" w:rsidRDefault="007C1190" w:rsidP="00685526">
      <w:pPr>
        <w:pStyle w:val="A3"/>
        <w:spacing w:before="120" w:after="120" w:line="240" w:lineRule="auto"/>
        <w:ind w:firstLine="0"/>
        <w:jc w:val="both"/>
        <w:outlineLvl w:val="1"/>
        <w:rPr>
          <w:b/>
          <w:sz w:val="28"/>
          <w:szCs w:val="28"/>
          <w:shd w:val="clear" w:color="auto" w:fill="FFFFFF"/>
          <w:lang w:val="vi-VN"/>
        </w:rPr>
      </w:pPr>
      <w:bookmarkStart w:id="658" w:name="_Toc120784765"/>
      <w:bookmarkStart w:id="659" w:name="_Toc139289707"/>
      <w:bookmarkStart w:id="660" w:name="_Toc168399403"/>
      <w:bookmarkStart w:id="661" w:name="_Toc168402631"/>
      <w:bookmarkStart w:id="662" w:name="_Toc168402805"/>
      <w:bookmarkStart w:id="663" w:name="_Toc168984830"/>
      <w:bookmarkStart w:id="664" w:name="_Toc170456973"/>
      <w:bookmarkStart w:id="665" w:name="_Toc170565223"/>
      <w:bookmarkStart w:id="666" w:name="_Toc170890706"/>
      <w:bookmarkStart w:id="667" w:name="_Toc173743274"/>
      <w:bookmarkStart w:id="668" w:name="_Toc173841028"/>
      <w:bookmarkStart w:id="669" w:name="_Toc174797397"/>
      <w:bookmarkStart w:id="670" w:name="_Toc174797534"/>
      <w:bookmarkStart w:id="671" w:name="_Toc174797670"/>
      <w:bookmarkStart w:id="672" w:name="_Toc174797806"/>
      <w:bookmarkStart w:id="673" w:name="_Toc174876179"/>
      <w:bookmarkStart w:id="674" w:name="_Toc174876610"/>
      <w:bookmarkStart w:id="675" w:name="_Toc185584986"/>
      <w:r w:rsidRPr="00542B23">
        <w:rPr>
          <w:b/>
          <w:sz w:val="28"/>
          <w:szCs w:val="28"/>
          <w:shd w:val="clear" w:color="auto" w:fill="FFFFFF"/>
          <w:lang w:val="vi-VN"/>
        </w:rPr>
        <w:t>4.</w:t>
      </w:r>
      <w:r w:rsidR="006F2736" w:rsidRPr="00542B23">
        <w:rPr>
          <w:b/>
          <w:sz w:val="28"/>
          <w:szCs w:val="28"/>
          <w:shd w:val="clear" w:color="auto" w:fill="FFFFFF"/>
          <w:lang w:val="vi-VN"/>
        </w:rPr>
        <w:t>1.2. Các công trình, biện pháp bảo vệ môi trường đề xuất thực hiện</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38B8A0B6" w14:textId="08F67272" w:rsidR="00955AE1" w:rsidRPr="00542B23" w:rsidRDefault="00955AE1" w:rsidP="00685526">
      <w:pPr>
        <w:tabs>
          <w:tab w:val="left" w:pos="1164"/>
        </w:tabs>
        <w:spacing w:before="120" w:after="120" w:line="240" w:lineRule="auto"/>
        <w:ind w:firstLine="720"/>
        <w:rPr>
          <w:rFonts w:eastAsia="Calibri"/>
          <w:bCs/>
          <w:iCs/>
          <w:szCs w:val="28"/>
        </w:rPr>
      </w:pPr>
      <w:r w:rsidRPr="00542B23">
        <w:rPr>
          <w:rFonts w:eastAsia="Calibri"/>
          <w:bCs/>
          <w:iCs/>
          <w:szCs w:val="28"/>
        </w:rPr>
        <w:t>Để hạn chế, giảm thiểu ô nhiễm môi trường từ quá trình thi công xây dựng, chủ đầu tư kết hợp với đơn vị thi công thực hiện các biện pháp sau:</w:t>
      </w:r>
    </w:p>
    <w:p w14:paraId="5CF24B5F" w14:textId="765DFB9D" w:rsidR="006C60F8" w:rsidRPr="00542B23" w:rsidRDefault="006C60F8" w:rsidP="00685526">
      <w:pPr>
        <w:pStyle w:val="A4"/>
        <w:spacing w:line="240" w:lineRule="auto"/>
        <w:ind w:firstLine="0"/>
        <w:jc w:val="both"/>
        <w:rPr>
          <w:rFonts w:eastAsia="Calibri"/>
          <w:b w:val="0"/>
          <w:bCs/>
          <w:i w:val="0"/>
          <w:color w:val="auto"/>
          <w:sz w:val="28"/>
          <w:szCs w:val="28"/>
          <w:lang w:val="vi-VN"/>
        </w:rPr>
      </w:pPr>
      <w:r w:rsidRPr="00542B23">
        <w:rPr>
          <w:color w:val="auto"/>
          <w:sz w:val="28"/>
          <w:szCs w:val="28"/>
          <w:lang w:val="vi-VN"/>
        </w:rPr>
        <w:t>Biện pháp tổ chức, quản lý thi công.</w:t>
      </w:r>
    </w:p>
    <w:p w14:paraId="52C2C9CB" w14:textId="2DDA6174" w:rsidR="006C60F8" w:rsidRPr="00542B23" w:rsidRDefault="006C60F8" w:rsidP="00685526">
      <w:pPr>
        <w:spacing w:before="120" w:after="120" w:line="240" w:lineRule="auto"/>
        <w:rPr>
          <w:szCs w:val="28"/>
        </w:rPr>
      </w:pPr>
      <w:r w:rsidRPr="00542B23">
        <w:rPr>
          <w:szCs w:val="28"/>
        </w:rPr>
        <w:lastRenderedPageBreak/>
        <w:t xml:space="preserve">Chủ dự án sẽ lựa chọn nhà thầu có đủ điều kiện năng lực phù hợp với yêu cầu của dự án và đáp ứng quy định của pháp luật về lĩnh vực xây dựng và môi trường. Chủ dự án yêu cầu đơn vị thi công thực hiện các biện pháp quản lý, tổ chức thi công phù hợp nhằm đảm bảo an toàn cho người, máy móc, thiết bị và môi trường xung quanh. </w:t>
      </w:r>
    </w:p>
    <w:p w14:paraId="15C44771" w14:textId="77777777" w:rsidR="006C60F8" w:rsidRPr="00542B23" w:rsidRDefault="006C60F8" w:rsidP="00685526">
      <w:pPr>
        <w:spacing w:before="120" w:after="120" w:line="240" w:lineRule="auto"/>
        <w:rPr>
          <w:rFonts w:eastAsia="Calibri"/>
          <w:i/>
          <w:szCs w:val="28"/>
        </w:rPr>
      </w:pPr>
      <w:r w:rsidRPr="00542B23">
        <w:rPr>
          <w:rFonts w:eastAsia="Calibri"/>
          <w:i/>
          <w:szCs w:val="28"/>
        </w:rPr>
        <w:t>* Quản lý nhân sự.</w:t>
      </w:r>
    </w:p>
    <w:p w14:paraId="25F57399" w14:textId="77777777" w:rsidR="006C60F8" w:rsidRPr="00542B23" w:rsidRDefault="006C60F8" w:rsidP="00685526">
      <w:pPr>
        <w:autoSpaceDE w:val="0"/>
        <w:autoSpaceDN w:val="0"/>
        <w:adjustRightInd w:val="0"/>
        <w:spacing w:before="120" w:after="120" w:line="240" w:lineRule="auto"/>
        <w:rPr>
          <w:rFonts w:eastAsia="Calibri"/>
          <w:szCs w:val="28"/>
        </w:rPr>
      </w:pPr>
      <w:r w:rsidRPr="00542B23">
        <w:rPr>
          <w:rFonts w:eastAsia="Calibri"/>
          <w:szCs w:val="28"/>
        </w:rPr>
        <w:t>- Chủ dự án yêu cầu đơn vị thi công thực hiện các biện pháp sau:</w:t>
      </w:r>
    </w:p>
    <w:p w14:paraId="54607B3D" w14:textId="77777777" w:rsidR="006C60F8" w:rsidRPr="00542B23" w:rsidRDefault="006C60F8" w:rsidP="00685526">
      <w:pPr>
        <w:autoSpaceDE w:val="0"/>
        <w:autoSpaceDN w:val="0"/>
        <w:adjustRightInd w:val="0"/>
        <w:spacing w:before="120" w:after="120" w:line="240" w:lineRule="auto"/>
        <w:rPr>
          <w:rFonts w:eastAsia="Calibri"/>
          <w:szCs w:val="28"/>
        </w:rPr>
      </w:pPr>
      <w:r w:rsidRPr="00542B23">
        <w:rPr>
          <w:rFonts w:eastAsia="Calibri"/>
          <w:szCs w:val="28"/>
        </w:rPr>
        <w:t>+ Xây dựng và ban hành các nội quy làm việc tại công trường như nội quy ra vào làm việc tại công trường; an toàn lao động; sử dụng thiết bị, máy móc an toàn; an toàn điện; an toàn giao thông; bảo vệ tài sản công và giữ gìn vệ sinh môi trường...</w:t>
      </w:r>
    </w:p>
    <w:p w14:paraId="1464B804" w14:textId="77777777" w:rsidR="006C60F8" w:rsidRPr="00542B23" w:rsidRDefault="006C60F8" w:rsidP="00685526">
      <w:pPr>
        <w:autoSpaceDE w:val="0"/>
        <w:autoSpaceDN w:val="0"/>
        <w:adjustRightInd w:val="0"/>
        <w:spacing w:before="120" w:after="120" w:line="240" w:lineRule="auto"/>
        <w:rPr>
          <w:rFonts w:eastAsia="Calibri"/>
          <w:szCs w:val="28"/>
        </w:rPr>
      </w:pPr>
      <w:r w:rsidRPr="00542B23">
        <w:rPr>
          <w:rFonts w:eastAsia="Calibri"/>
          <w:szCs w:val="28"/>
        </w:rPr>
        <w:t>+ Quản lý chặt chẽ đối với hoạt động làm việc và cư trú của công nhân trên công trường nhằm hạn chế tối đa các vấn đề làm mất an toàn xã hội tại khu vực.</w:t>
      </w:r>
    </w:p>
    <w:p w14:paraId="76F437A8" w14:textId="77777777" w:rsidR="006C60F8" w:rsidRPr="00542B23" w:rsidRDefault="006C60F8" w:rsidP="00685526">
      <w:pPr>
        <w:autoSpaceDE w:val="0"/>
        <w:autoSpaceDN w:val="0"/>
        <w:adjustRightInd w:val="0"/>
        <w:spacing w:before="120" w:after="120" w:line="240" w:lineRule="auto"/>
        <w:rPr>
          <w:rFonts w:eastAsia="Calibri"/>
          <w:szCs w:val="28"/>
        </w:rPr>
      </w:pPr>
      <w:r w:rsidRPr="00542B23">
        <w:rPr>
          <w:rFonts w:eastAsia="Calibri"/>
          <w:szCs w:val="28"/>
        </w:rPr>
        <w:t>+ Tiến hành khiển trách, kỷ luật, thậm chí buộc thôi việc đối với những cá nhân không tuân thủ nội quy làm việc và chế độ lưu trú đã quy định.</w:t>
      </w:r>
    </w:p>
    <w:p w14:paraId="12082FCE" w14:textId="77777777" w:rsidR="006C60F8" w:rsidRPr="00542B23" w:rsidRDefault="006C60F8" w:rsidP="00685526">
      <w:pPr>
        <w:autoSpaceDE w:val="0"/>
        <w:autoSpaceDN w:val="0"/>
        <w:adjustRightInd w:val="0"/>
        <w:spacing w:before="120" w:after="120" w:line="240" w:lineRule="auto"/>
        <w:rPr>
          <w:rFonts w:eastAsia="Calibri"/>
          <w:szCs w:val="28"/>
        </w:rPr>
      </w:pPr>
      <w:r w:rsidRPr="00542B23">
        <w:rPr>
          <w:rFonts w:eastAsia="Calibri"/>
          <w:szCs w:val="28"/>
        </w:rPr>
        <w:t>+ Tổ chức tuyên truyền, giáo dục, tập huấn về an toàn lao động, vệ sinh môi trường cho người lao động...</w:t>
      </w:r>
    </w:p>
    <w:p w14:paraId="5F1EAA68" w14:textId="77777777" w:rsidR="006C60F8" w:rsidRPr="00542B23" w:rsidRDefault="006C60F8" w:rsidP="00685526">
      <w:pPr>
        <w:spacing w:before="120" w:after="120" w:line="240" w:lineRule="auto"/>
        <w:rPr>
          <w:szCs w:val="28"/>
        </w:rPr>
      </w:pPr>
      <w:r w:rsidRPr="00542B23">
        <w:rPr>
          <w:szCs w:val="28"/>
        </w:rPr>
        <w:t>- Chủ dự án phối hợp với nhà thầu xử lý, khắc phục khi xảy ra sự cố hoặc tai nạn lao động, đồng thời báo cáo với các cơ quan chức năng về tình hình an toàn lao động, biện pháp bảo vệ môi trường của dự án theo quy định của pháp luật.</w:t>
      </w:r>
    </w:p>
    <w:p w14:paraId="367C36F1" w14:textId="77777777" w:rsidR="006C60F8" w:rsidRPr="00542B23" w:rsidRDefault="006C60F8" w:rsidP="00685526">
      <w:pPr>
        <w:spacing w:before="120" w:after="120" w:line="240" w:lineRule="auto"/>
        <w:rPr>
          <w:rFonts w:eastAsia="Calibri"/>
          <w:i/>
          <w:szCs w:val="28"/>
        </w:rPr>
      </w:pPr>
      <w:r w:rsidRPr="00542B23">
        <w:rPr>
          <w:rFonts w:eastAsia="Calibri"/>
          <w:i/>
          <w:szCs w:val="28"/>
        </w:rPr>
        <w:t>* Quản lý thi công.</w:t>
      </w:r>
    </w:p>
    <w:p w14:paraId="56548940" w14:textId="77777777" w:rsidR="006C60F8" w:rsidRPr="00542B23" w:rsidRDefault="006C60F8" w:rsidP="00685526">
      <w:pPr>
        <w:spacing w:before="120" w:after="120" w:line="240" w:lineRule="auto"/>
        <w:rPr>
          <w:rFonts w:eastAsia="Calibri"/>
          <w:szCs w:val="28"/>
        </w:rPr>
      </w:pPr>
      <w:r w:rsidRPr="00542B23">
        <w:rPr>
          <w:rFonts w:eastAsia="Calibri"/>
          <w:szCs w:val="28"/>
        </w:rPr>
        <w:t>- Chủ dự án yêu cầu đơn vị thi công</w:t>
      </w:r>
      <w:r w:rsidRPr="00542B23">
        <w:rPr>
          <w:rFonts w:eastAsia="Calibri"/>
          <w:szCs w:val="28"/>
          <w:lang w:eastAsia="ko-KR"/>
        </w:rPr>
        <w:t xml:space="preserve">, đơn vị tư vấn giám sát, </w:t>
      </w:r>
      <w:r w:rsidRPr="00542B23">
        <w:rPr>
          <w:rFonts w:eastAsia="Calibri"/>
          <w:szCs w:val="28"/>
        </w:rPr>
        <w:t>thực hiện các biện pháp sau:</w:t>
      </w:r>
    </w:p>
    <w:p w14:paraId="042243F4" w14:textId="77777777" w:rsidR="006C60F8" w:rsidRPr="00542B23" w:rsidRDefault="006C60F8" w:rsidP="00685526">
      <w:pPr>
        <w:spacing w:before="120" w:after="120" w:line="240" w:lineRule="auto"/>
        <w:rPr>
          <w:rFonts w:eastAsia="Calibri"/>
          <w:szCs w:val="28"/>
        </w:rPr>
      </w:pPr>
      <w:r w:rsidRPr="00542B23">
        <w:rPr>
          <w:rFonts w:eastAsia="Calibri"/>
          <w:szCs w:val="28"/>
        </w:rPr>
        <w:t>+ Lập kế hoạch thi công và bố trí nhân lực hợp lý để thuận lợi trong việc quản lý con người và các tác động tiêu cực nảy sinh;</w:t>
      </w:r>
    </w:p>
    <w:p w14:paraId="3195AA1A" w14:textId="77777777" w:rsidR="006C60F8" w:rsidRPr="00542B23" w:rsidRDefault="006C60F8" w:rsidP="00685526">
      <w:pPr>
        <w:spacing w:before="120" w:after="120" w:line="240" w:lineRule="auto"/>
        <w:rPr>
          <w:rFonts w:eastAsia="Calibri"/>
          <w:szCs w:val="28"/>
        </w:rPr>
      </w:pPr>
      <w:r w:rsidRPr="00542B23">
        <w:rPr>
          <w:rFonts w:eastAsia="Calibri"/>
          <w:szCs w:val="28"/>
        </w:rPr>
        <w:t>+ Ưu tiên chọn nguồn cung cấp nguyên vật liệu gần khu vực thực hiện dự án để giảm quãng đường vận chuyển. Hạn chế việc tập kết vật tư vào cùng một thời điểm.</w:t>
      </w:r>
    </w:p>
    <w:p w14:paraId="55AB85B4" w14:textId="77777777" w:rsidR="006C60F8" w:rsidRPr="00542B23" w:rsidRDefault="006C60F8" w:rsidP="00685526">
      <w:pPr>
        <w:spacing w:before="120" w:after="120" w:line="240" w:lineRule="auto"/>
        <w:rPr>
          <w:rFonts w:eastAsia="Calibri"/>
          <w:szCs w:val="28"/>
        </w:rPr>
      </w:pPr>
      <w:r w:rsidRPr="00542B23">
        <w:rPr>
          <w:rFonts w:eastAsia="Calibri"/>
          <w:szCs w:val="28"/>
        </w:rPr>
        <w:tab/>
        <w:t>+ Bố trí hợp lý tuyến đường và thời gian vận chuyển, có kế hoạch điều tiết lượng xe vận chuyển nguyên vật liệu phù hợp.</w:t>
      </w:r>
    </w:p>
    <w:p w14:paraId="30353790" w14:textId="77777777" w:rsidR="006C60F8" w:rsidRPr="00542B23" w:rsidRDefault="006C60F8" w:rsidP="00685526">
      <w:pPr>
        <w:spacing w:before="120" w:after="120" w:line="240" w:lineRule="auto"/>
        <w:rPr>
          <w:rFonts w:eastAsia="Calibri"/>
          <w:szCs w:val="28"/>
        </w:rPr>
      </w:pPr>
      <w:r w:rsidRPr="00542B23">
        <w:rPr>
          <w:rFonts w:eastAsia="Calibri"/>
          <w:szCs w:val="28"/>
        </w:rPr>
        <w:t>+ Trang bị bảo hộ cá nhân phù hợp như khẩu trang, mặt nạ, kính an toàn, quần áo bảo hộ lao động, mũ bảo hộ... cho người lao động trên công trường.</w:t>
      </w:r>
    </w:p>
    <w:p w14:paraId="04A15BBE" w14:textId="77777777" w:rsidR="006C60F8" w:rsidRPr="00542B23" w:rsidRDefault="006C60F8" w:rsidP="00685526">
      <w:pPr>
        <w:spacing w:before="120" w:after="120" w:line="240" w:lineRule="auto"/>
        <w:rPr>
          <w:rFonts w:eastAsia="Calibri"/>
          <w:szCs w:val="28"/>
        </w:rPr>
      </w:pPr>
      <w:r w:rsidRPr="00542B23">
        <w:rPr>
          <w:rFonts w:eastAsia="Calibri"/>
          <w:szCs w:val="28"/>
        </w:rPr>
        <w:t>- Chủ dự án sẽ thường xuyên bố trí cán bộ để theo dõi, giám sát chặt chẽ hoạt động của đơn vị thi công.</w:t>
      </w:r>
    </w:p>
    <w:p w14:paraId="564A2DB5" w14:textId="666A875B" w:rsidR="00B77199" w:rsidRPr="00542B23" w:rsidRDefault="00FE1639" w:rsidP="00685526">
      <w:pPr>
        <w:spacing w:before="120" w:after="120" w:line="240" w:lineRule="auto"/>
        <w:ind w:firstLine="0"/>
        <w:rPr>
          <w:b/>
          <w:i/>
          <w:szCs w:val="28"/>
        </w:rPr>
      </w:pPr>
      <w:r w:rsidRPr="00542B23">
        <w:rPr>
          <w:b/>
          <w:i/>
          <w:szCs w:val="28"/>
        </w:rPr>
        <w:t>C</w:t>
      </w:r>
      <w:r w:rsidR="00B77199" w:rsidRPr="00542B23">
        <w:rPr>
          <w:b/>
          <w:i/>
          <w:szCs w:val="28"/>
        </w:rPr>
        <w:t>. Biện pháp giảm thiểu liên quan đến chất thải</w:t>
      </w:r>
    </w:p>
    <w:p w14:paraId="31E4A8D5" w14:textId="2FDAEF9B" w:rsidR="00B77199" w:rsidRPr="00542B23" w:rsidRDefault="00B77199" w:rsidP="00685526">
      <w:pPr>
        <w:spacing w:before="120" w:after="120" w:line="240" w:lineRule="auto"/>
        <w:ind w:firstLine="0"/>
        <w:rPr>
          <w:b/>
          <w:i/>
          <w:szCs w:val="28"/>
        </w:rPr>
      </w:pPr>
      <w:r w:rsidRPr="00542B23">
        <w:rPr>
          <w:b/>
          <w:i/>
          <w:szCs w:val="28"/>
        </w:rPr>
        <w:t>1/ Chất thải rắn</w:t>
      </w:r>
    </w:p>
    <w:p w14:paraId="7382B286" w14:textId="77777777" w:rsidR="00B77199" w:rsidRPr="00542B23" w:rsidRDefault="00B77199" w:rsidP="00685526">
      <w:pPr>
        <w:widowControl w:val="0"/>
        <w:tabs>
          <w:tab w:val="left" w:pos="560"/>
          <w:tab w:val="left" w:pos="709"/>
          <w:tab w:val="left" w:pos="993"/>
          <w:tab w:val="left" w:pos="9072"/>
        </w:tabs>
        <w:spacing w:before="120" w:after="120" w:line="240" w:lineRule="auto"/>
        <w:contextualSpacing/>
        <w:rPr>
          <w:b/>
          <w:i/>
          <w:szCs w:val="28"/>
          <w:u w:val="single"/>
        </w:rPr>
      </w:pPr>
      <w:r w:rsidRPr="00542B23">
        <w:rPr>
          <w:b/>
          <w:i/>
          <w:szCs w:val="28"/>
          <w:u w:val="single"/>
        </w:rPr>
        <w:t>* CTR sinh hoạt</w:t>
      </w:r>
    </w:p>
    <w:p w14:paraId="7807B583" w14:textId="77777777" w:rsidR="00B77199" w:rsidRPr="00542B23" w:rsidRDefault="00B77199" w:rsidP="00685526">
      <w:pPr>
        <w:widowControl w:val="0"/>
        <w:tabs>
          <w:tab w:val="left" w:pos="9072"/>
        </w:tabs>
        <w:spacing w:before="120" w:after="120" w:line="240" w:lineRule="auto"/>
        <w:rPr>
          <w:szCs w:val="28"/>
          <w:lang w:eastAsia="vi-VN"/>
        </w:rPr>
      </w:pPr>
      <w:r w:rsidRPr="00542B23">
        <w:rPr>
          <w:szCs w:val="28"/>
          <w:lang w:eastAsia="vi-VN"/>
        </w:rPr>
        <w:t xml:space="preserve">Trong giai đoạn xây dựng, các lán trại tạm thời là nguồn chủ yếu tạo ra chất </w:t>
      </w:r>
      <w:r w:rsidRPr="00542B23">
        <w:rPr>
          <w:szCs w:val="28"/>
          <w:lang w:eastAsia="vi-VN"/>
        </w:rPr>
        <w:lastRenderedPageBreak/>
        <w:t xml:space="preserve">thải rắn sinh hoạt và gây nên tình trạng ô nhiễm môi trường ở những nơi này, đồng thời gây ra các tác động xã hội. Vì vậy, Chủ dự án sẽ yêu cầu đơn vị thi công sẽ thực hiện các biện pháp: </w:t>
      </w:r>
    </w:p>
    <w:p w14:paraId="5ACB6616" w14:textId="77777777" w:rsidR="00B77199" w:rsidRPr="00542B23" w:rsidRDefault="00B77199" w:rsidP="00685526">
      <w:pPr>
        <w:widowControl w:val="0"/>
        <w:tabs>
          <w:tab w:val="left" w:pos="9072"/>
        </w:tabs>
        <w:spacing w:before="120" w:after="120" w:line="240" w:lineRule="auto"/>
        <w:rPr>
          <w:szCs w:val="28"/>
          <w:lang w:eastAsia="vi-VN"/>
        </w:rPr>
      </w:pPr>
      <w:r w:rsidRPr="00542B23">
        <w:rPr>
          <w:szCs w:val="28"/>
          <w:lang w:eastAsia="vi-VN"/>
        </w:rPr>
        <w:t>- Ưu tiên tuyển dụng công nhân có điều kiện tự lo chỗ ở để giảm bớt nhu cầu lán trại tạm ngoài công trường.</w:t>
      </w:r>
    </w:p>
    <w:p w14:paraId="481851CD" w14:textId="77777777" w:rsidR="00B77199" w:rsidRPr="00542B23" w:rsidRDefault="00B77199" w:rsidP="00685526">
      <w:pPr>
        <w:widowControl w:val="0"/>
        <w:tabs>
          <w:tab w:val="left" w:pos="9072"/>
        </w:tabs>
        <w:spacing w:before="120" w:after="120" w:line="240" w:lineRule="auto"/>
        <w:rPr>
          <w:szCs w:val="28"/>
          <w:lang w:eastAsia="vi-VN"/>
        </w:rPr>
      </w:pPr>
      <w:r w:rsidRPr="00542B23">
        <w:rPr>
          <w:szCs w:val="28"/>
          <w:lang w:eastAsia="vi-VN"/>
        </w:rPr>
        <w:t>- Lập các nội quy về trật tự, vệ sinh và bảo vệ môi trường trong tập thể công nhân và lán trại, trong đó có chế độ thưởng phạt.</w:t>
      </w:r>
    </w:p>
    <w:p w14:paraId="68071051" w14:textId="24B49CDA" w:rsidR="00B77199" w:rsidRPr="00542B23" w:rsidRDefault="00B77199" w:rsidP="00685526">
      <w:pPr>
        <w:tabs>
          <w:tab w:val="left" w:pos="9072"/>
        </w:tabs>
        <w:spacing w:before="120" w:after="120" w:line="240" w:lineRule="auto"/>
        <w:rPr>
          <w:szCs w:val="28"/>
          <w:lang w:eastAsia="vi-VN"/>
        </w:rPr>
      </w:pPr>
      <w:r w:rsidRPr="00542B23">
        <w:rPr>
          <w:szCs w:val="28"/>
          <w:lang w:eastAsia="vi-VN"/>
        </w:rPr>
        <w:t>- Phổ biến cho công nhân các quy định về bảo vệ môi trường.</w:t>
      </w:r>
    </w:p>
    <w:p w14:paraId="3FF221F9" w14:textId="31696E25" w:rsidR="001D0B0D" w:rsidRPr="00542B23" w:rsidRDefault="001D0B0D" w:rsidP="00685526">
      <w:pPr>
        <w:tabs>
          <w:tab w:val="left" w:pos="9072"/>
        </w:tabs>
        <w:spacing w:before="120" w:after="120" w:line="240" w:lineRule="auto"/>
        <w:rPr>
          <w:szCs w:val="28"/>
          <w:lang w:eastAsia="vi-VN"/>
        </w:rPr>
      </w:pPr>
      <w:r w:rsidRPr="00542B23">
        <w:rPr>
          <w:szCs w:val="28"/>
        </w:rPr>
        <w:t xml:space="preserve">- </w:t>
      </w:r>
      <w:r w:rsidRPr="00542B23">
        <w:rPr>
          <w:szCs w:val="28"/>
        </w:rPr>
        <w:t>Các loại chất thải có thể tái chế hay tái sử dụng như bao bì, chai lọ, sắt thép vụn được thu gom để tập trung và bán cho đơn vị tái chế.</w:t>
      </w:r>
    </w:p>
    <w:p w14:paraId="7209F460" w14:textId="6A2299EA" w:rsidR="00B77199" w:rsidRPr="00542B23" w:rsidRDefault="00B77199" w:rsidP="00685526">
      <w:pPr>
        <w:tabs>
          <w:tab w:val="left" w:pos="9072"/>
        </w:tabs>
        <w:spacing w:before="120" w:after="120" w:line="240" w:lineRule="auto"/>
        <w:rPr>
          <w:szCs w:val="28"/>
        </w:rPr>
      </w:pPr>
      <w:r w:rsidRPr="00542B23">
        <w:rPr>
          <w:szCs w:val="28"/>
        </w:rPr>
        <w:t xml:space="preserve">- Chất thải rắn sinh hoạt phát sinh tại khu vực dự án sẽ được thu gom trong các thùng rác lưu động trên công trường và hợp đồng đơn vị có chức năng để chuyển đi xử lý hàng ngày, tổng số thùng rác là </w:t>
      </w:r>
      <w:r w:rsidR="001D0B0D" w:rsidRPr="00542B23">
        <w:rPr>
          <w:szCs w:val="28"/>
        </w:rPr>
        <w:t>2</w:t>
      </w:r>
      <w:r w:rsidRPr="00542B23">
        <w:rPr>
          <w:szCs w:val="28"/>
        </w:rPr>
        <w:t>thùng thể</w:t>
      </w:r>
      <w:r w:rsidR="00E60700" w:rsidRPr="00542B23">
        <w:rPr>
          <w:szCs w:val="28"/>
        </w:rPr>
        <w:t xml:space="preserve"> tích </w:t>
      </w:r>
      <w:r w:rsidR="001D0B0D" w:rsidRPr="00542B23">
        <w:rPr>
          <w:szCs w:val="28"/>
        </w:rPr>
        <w:t>10</w:t>
      </w:r>
      <w:r w:rsidR="00E60700" w:rsidRPr="00542B23">
        <w:rPr>
          <w:szCs w:val="28"/>
        </w:rPr>
        <w:t>0</w:t>
      </w:r>
      <w:r w:rsidRPr="00542B23">
        <w:rPr>
          <w:szCs w:val="28"/>
        </w:rPr>
        <w:t xml:space="preserve"> lít/thùng.</w:t>
      </w:r>
    </w:p>
    <w:p w14:paraId="02F0F7DF" w14:textId="49545105" w:rsidR="00B77199" w:rsidRPr="00542B23" w:rsidRDefault="00B77199" w:rsidP="00685526">
      <w:pPr>
        <w:tabs>
          <w:tab w:val="left" w:pos="9072"/>
        </w:tabs>
        <w:spacing w:before="120" w:after="120" w:line="240" w:lineRule="auto"/>
        <w:rPr>
          <w:szCs w:val="28"/>
          <w:lang w:eastAsia="vi-VN"/>
        </w:rPr>
      </w:pPr>
      <w:r w:rsidRPr="00542B23">
        <w:rPr>
          <w:szCs w:val="28"/>
          <w:lang w:eastAsia="vi-VN"/>
        </w:rPr>
        <w:t>- Chủ dự án sẽ hợp đồng với đơn vị địa phương thu gom, vận chuyển đưa đi xử lý rác thải tại khu xử lý rác thải tậ</w:t>
      </w:r>
      <w:r w:rsidR="0016338E" w:rsidRPr="00542B23">
        <w:rPr>
          <w:szCs w:val="28"/>
          <w:lang w:eastAsia="vi-VN"/>
        </w:rPr>
        <w:t>p trung</w:t>
      </w:r>
      <w:r w:rsidRPr="00542B23">
        <w:rPr>
          <w:szCs w:val="28"/>
          <w:lang w:eastAsia="vi-VN"/>
        </w:rPr>
        <w:t>, thu gom hằng ngày, không để xảy ra tình trạng tồn đọng rác thải trong công trường và tình trạng ném vứt rác bừa bãi ra khu vực xung quanh.</w:t>
      </w:r>
    </w:p>
    <w:p w14:paraId="7161D630" w14:textId="77777777" w:rsidR="00B77199" w:rsidRPr="00542B23" w:rsidRDefault="00B77199" w:rsidP="00685526">
      <w:pPr>
        <w:tabs>
          <w:tab w:val="left" w:pos="560"/>
          <w:tab w:val="left" w:pos="709"/>
          <w:tab w:val="left" w:pos="993"/>
          <w:tab w:val="left" w:pos="9072"/>
        </w:tabs>
        <w:spacing w:before="120" w:after="120" w:line="240" w:lineRule="auto"/>
        <w:contextualSpacing/>
        <w:rPr>
          <w:b/>
          <w:i/>
          <w:szCs w:val="28"/>
          <w:u w:val="single"/>
        </w:rPr>
      </w:pPr>
      <w:r w:rsidRPr="00542B23">
        <w:rPr>
          <w:b/>
          <w:i/>
          <w:szCs w:val="28"/>
          <w:u w:val="single"/>
        </w:rPr>
        <w:t>* CTR xây dựng</w:t>
      </w:r>
    </w:p>
    <w:p w14:paraId="5162E7C6" w14:textId="77777777" w:rsidR="00B77199" w:rsidRPr="00542B23" w:rsidRDefault="00B77199" w:rsidP="00685526">
      <w:pPr>
        <w:tabs>
          <w:tab w:val="left" w:pos="9072"/>
        </w:tabs>
        <w:spacing w:before="120" w:after="120" w:line="240" w:lineRule="auto"/>
        <w:rPr>
          <w:szCs w:val="28"/>
          <w:lang w:eastAsia="vi-VN"/>
        </w:rPr>
      </w:pPr>
      <w:r w:rsidRPr="00542B23">
        <w:rPr>
          <w:szCs w:val="28"/>
          <w:lang w:eastAsia="vi-VN"/>
        </w:rPr>
        <w:t xml:space="preserve">Để giảm thiểu ô nhiễm do chất thải rắn chủ đầu tư kết hợp với đơn vị thi công thực hiện các biện pháp sau: </w:t>
      </w:r>
    </w:p>
    <w:p w14:paraId="5A627CE8" w14:textId="77777777" w:rsidR="00B77199" w:rsidRPr="00542B23" w:rsidRDefault="00B77199" w:rsidP="00685526">
      <w:pPr>
        <w:tabs>
          <w:tab w:val="left" w:pos="9072"/>
        </w:tabs>
        <w:spacing w:before="120" w:after="120" w:line="240" w:lineRule="auto"/>
        <w:rPr>
          <w:szCs w:val="28"/>
          <w:lang w:eastAsia="vi-VN"/>
        </w:rPr>
      </w:pPr>
      <w:r w:rsidRPr="00542B23">
        <w:rPr>
          <w:szCs w:val="28"/>
          <w:lang w:eastAsia="vi-VN"/>
        </w:rPr>
        <w:t>- Chủ dự án có trách nhiệm quy hoạch vị trí tập kết phù hợp, thuận tiện trong quá trình vận chuyển và không ảnh hưởng đến quá trình thi công xây dựng đồng thời giám sát nhà thầu thực hiện. Bố trí công nhân thường xuyên thu gom chất thải rắn phát sinh trên công trường.</w:t>
      </w:r>
    </w:p>
    <w:p w14:paraId="0F5EB24A" w14:textId="7D3D47D7" w:rsidR="00B77199" w:rsidRPr="00542B23" w:rsidRDefault="00B77199" w:rsidP="00685526">
      <w:pPr>
        <w:tabs>
          <w:tab w:val="left" w:pos="9072"/>
        </w:tabs>
        <w:spacing w:before="120" w:after="120" w:line="240" w:lineRule="auto"/>
        <w:rPr>
          <w:spacing w:val="-6"/>
          <w:szCs w:val="28"/>
          <w:lang w:eastAsia="vi-VN"/>
        </w:rPr>
      </w:pPr>
      <w:r w:rsidRPr="00542B23">
        <w:rPr>
          <w:spacing w:val="-6"/>
          <w:szCs w:val="28"/>
          <w:lang w:eastAsia="vi-VN"/>
        </w:rPr>
        <w:t xml:space="preserve">- Xây dựng kế hoạch vận chuyển chất thải đưa đi xử lý trong thời gian sớm nhất. </w:t>
      </w:r>
    </w:p>
    <w:p w14:paraId="32F9FFF0" w14:textId="1423C3D6" w:rsidR="0000694D" w:rsidRPr="00542B23" w:rsidRDefault="0000694D" w:rsidP="00685526">
      <w:pPr>
        <w:tabs>
          <w:tab w:val="left" w:pos="9072"/>
        </w:tabs>
        <w:spacing w:before="120" w:after="120" w:line="240" w:lineRule="auto"/>
        <w:rPr>
          <w:spacing w:val="-6"/>
          <w:szCs w:val="28"/>
          <w:lang w:eastAsia="vi-VN"/>
        </w:rPr>
      </w:pPr>
      <w:r w:rsidRPr="00542B23">
        <w:rPr>
          <w:spacing w:val="-6"/>
          <w:szCs w:val="28"/>
          <w:lang w:eastAsia="vi-VN"/>
        </w:rPr>
        <w:t>- Hợp đồng với đơn vị thu gom rác thải của địa phương thu gom chất thải dọn dẹp mặt bằng: cây cỏ dạ</w:t>
      </w:r>
      <w:r w:rsidR="008D31FA" w:rsidRPr="00542B23">
        <w:rPr>
          <w:spacing w:val="-6"/>
          <w:szCs w:val="28"/>
          <w:lang w:eastAsia="vi-VN"/>
        </w:rPr>
        <w:t>i…đến nơi tập kết và xử lý rác thải sinh hoạt tại địa phương.</w:t>
      </w:r>
    </w:p>
    <w:p w14:paraId="3EEA8AD6" w14:textId="77777777" w:rsidR="00B77199" w:rsidRPr="00542B23" w:rsidRDefault="00B77199" w:rsidP="00685526">
      <w:pPr>
        <w:tabs>
          <w:tab w:val="left" w:pos="9072"/>
        </w:tabs>
        <w:spacing w:before="120" w:after="120" w:line="240" w:lineRule="auto"/>
        <w:rPr>
          <w:szCs w:val="28"/>
          <w:lang w:eastAsia="vi-VN"/>
        </w:rPr>
      </w:pPr>
      <w:r w:rsidRPr="00542B23">
        <w:rPr>
          <w:szCs w:val="28"/>
          <w:lang w:eastAsia="vi-VN"/>
        </w:rPr>
        <w:t>- Tuyên truyền, nâng cao ý thức bảo vệ môi trường cho công nhân, người lao động, tránh phóng uế, vứt rác bừa bãi gây ô nhiễm môi trường.</w:t>
      </w:r>
    </w:p>
    <w:p w14:paraId="46DD184C" w14:textId="77777777" w:rsidR="00B77199" w:rsidRPr="00542B23" w:rsidRDefault="00B77199" w:rsidP="00685526">
      <w:pPr>
        <w:tabs>
          <w:tab w:val="left" w:pos="9072"/>
        </w:tabs>
        <w:spacing w:before="120" w:after="120" w:line="240" w:lineRule="auto"/>
        <w:rPr>
          <w:szCs w:val="28"/>
          <w:lang w:eastAsia="vi-VN"/>
        </w:rPr>
      </w:pPr>
      <w:r w:rsidRPr="00542B23">
        <w:rPr>
          <w:szCs w:val="28"/>
          <w:lang w:eastAsia="vi-VN"/>
        </w:rPr>
        <w:t>- Bố trí công nhân dọn dẹp, thu gom các chất thải rắn xây dựng còn vương vãi trên công trường vào cuối mỗi ngày làm việc.</w:t>
      </w:r>
    </w:p>
    <w:p w14:paraId="2AF9EC4F" w14:textId="77777777" w:rsidR="00B77199" w:rsidRPr="00542B23" w:rsidRDefault="00B77199" w:rsidP="00685526">
      <w:pPr>
        <w:tabs>
          <w:tab w:val="left" w:pos="9072"/>
        </w:tabs>
        <w:spacing w:before="120" w:after="120" w:line="240" w:lineRule="auto"/>
        <w:rPr>
          <w:szCs w:val="28"/>
          <w:lang w:eastAsia="vi-VN"/>
        </w:rPr>
      </w:pPr>
      <w:r w:rsidRPr="00542B23">
        <w:rPr>
          <w:szCs w:val="28"/>
          <w:lang w:eastAsia="vi-VN"/>
        </w:rPr>
        <w:t>Công tác phân loại như sau:</w:t>
      </w:r>
    </w:p>
    <w:p w14:paraId="50EB5E3A" w14:textId="361A0EB5" w:rsidR="00B77199" w:rsidRPr="00542B23" w:rsidRDefault="00B77199" w:rsidP="00685526">
      <w:pPr>
        <w:tabs>
          <w:tab w:val="left" w:pos="9072"/>
        </w:tabs>
        <w:spacing w:before="120" w:after="120" w:line="240" w:lineRule="auto"/>
        <w:rPr>
          <w:szCs w:val="28"/>
        </w:rPr>
      </w:pPr>
      <w:bookmarkStart w:id="676" w:name="_Toc462469972"/>
      <w:bookmarkStart w:id="677" w:name="_Toc453074911"/>
      <w:r w:rsidRPr="00542B23">
        <w:rPr>
          <w:szCs w:val="28"/>
        </w:rPr>
        <w:t>+ Lượng gạch vỡ, bê tông thải, đất, cát…phát sinh trong quá trình thi công các hạng mụ</w:t>
      </w:r>
      <w:r w:rsidR="00D07144" w:rsidRPr="00542B23">
        <w:rPr>
          <w:szCs w:val="28"/>
        </w:rPr>
        <w:t xml:space="preserve">c công trình, </w:t>
      </w:r>
      <w:r w:rsidRPr="00542B23">
        <w:rPr>
          <w:szCs w:val="28"/>
        </w:rPr>
        <w:t>chất thải rắn là đất đá đào thi công hệ thống cấp điện, chất thải rắn hoàn trả mặt bằng dọn dẹp sau thi công chủ yếu là bê tông, gạch đá thải được nhà thầu thi công tập kế</w:t>
      </w:r>
      <w:r w:rsidR="007E7103" w:rsidRPr="00542B23">
        <w:rPr>
          <w:szCs w:val="28"/>
        </w:rPr>
        <w:t>t lấp trũng và làm sân đường nội bộ, không phát thải ra ngoài môi trường.</w:t>
      </w:r>
    </w:p>
    <w:p w14:paraId="708AB481" w14:textId="77777777" w:rsidR="00B77199" w:rsidRPr="00542B23" w:rsidRDefault="00B77199" w:rsidP="00685526">
      <w:pPr>
        <w:tabs>
          <w:tab w:val="left" w:pos="9072"/>
        </w:tabs>
        <w:spacing w:before="120" w:after="120" w:line="240" w:lineRule="auto"/>
        <w:rPr>
          <w:szCs w:val="28"/>
        </w:rPr>
      </w:pPr>
      <w:r w:rsidRPr="00542B23">
        <w:rPr>
          <w:szCs w:val="28"/>
        </w:rPr>
        <w:t>+ Các loại sắt thép vụn, bao bì, gỗ... thu gom tái sử dụng hoặc bán cho đơn vị có nhu cầu sử dụng.</w:t>
      </w:r>
    </w:p>
    <w:p w14:paraId="143BA61D" w14:textId="3DBEC8C7" w:rsidR="00B77199" w:rsidRPr="00542B23" w:rsidRDefault="00B77199" w:rsidP="00685526">
      <w:pPr>
        <w:tabs>
          <w:tab w:val="left" w:pos="9072"/>
        </w:tabs>
        <w:spacing w:before="120" w:after="120" w:line="240" w:lineRule="auto"/>
        <w:rPr>
          <w:szCs w:val="28"/>
        </w:rPr>
      </w:pPr>
      <w:r w:rsidRPr="00542B23">
        <w:rPr>
          <w:szCs w:val="28"/>
        </w:rPr>
        <w:lastRenderedPageBreak/>
        <w:t>+ Chất thải rắn từ quá trình phát quang thảm thực vật sẽ được thực hiện cuốn chiếu theo các bước thi công của công trình nên lượng sinh khối thực vật là không lớn chỉ khoả</w:t>
      </w:r>
      <w:r w:rsidR="005075D2" w:rsidRPr="00542B23">
        <w:rPr>
          <w:szCs w:val="28"/>
        </w:rPr>
        <w:t>ng</w:t>
      </w:r>
      <w:r w:rsidR="0054251C" w:rsidRPr="00542B23">
        <w:rPr>
          <w:szCs w:val="28"/>
        </w:rPr>
        <w:t xml:space="preserve"> 150 kg</w:t>
      </w:r>
      <w:r w:rsidR="005075D2" w:rsidRPr="00542B23">
        <w:rPr>
          <w:szCs w:val="28"/>
        </w:rPr>
        <w:t xml:space="preserve"> </w:t>
      </w:r>
      <w:r w:rsidRPr="00542B23">
        <w:rPr>
          <w:szCs w:val="28"/>
        </w:rPr>
        <w:t>. Khối lượng phát sinh này sẽ được thu gom hằng ngày và hợp đồng với đơn vị thu gom địa phương để thu gom và vận chuyển xử lý theo đúng quy định.</w:t>
      </w:r>
    </w:p>
    <w:p w14:paraId="4F6053B7" w14:textId="77777777" w:rsidR="00B77199" w:rsidRPr="00542B23" w:rsidRDefault="00B77199" w:rsidP="00685526">
      <w:pPr>
        <w:pStyle w:val="Normal1"/>
        <w:spacing w:before="120" w:after="120" w:line="240" w:lineRule="auto"/>
        <w:ind w:firstLine="567"/>
        <w:rPr>
          <w:sz w:val="28"/>
          <w:szCs w:val="28"/>
          <w:lang w:val="da-DK"/>
        </w:rPr>
      </w:pPr>
      <w:r w:rsidRPr="00542B23">
        <w:rPr>
          <w:sz w:val="28"/>
          <w:szCs w:val="28"/>
        </w:rPr>
        <w:t xml:space="preserve">+ Chất thải rắn khi thu dọn hoàn trả mặt bằng: </w:t>
      </w:r>
      <w:r w:rsidRPr="00542B23">
        <w:rPr>
          <w:sz w:val="28"/>
          <w:szCs w:val="28"/>
          <w:lang w:val="da-DK"/>
        </w:rPr>
        <w:t>Toàn bộ công trình tạm như nhà quản lý công trường,lán trại công nhân, nhà vệ sinh di động, kho chứa CTNH được dọn dẹp sạch khỏi khu vực công trường đưa đi sử dụng cho công trình khác. Trám lấp các hố lắng, rãnh thu gom nước mưa chảy tràn sau khi thi công. Nguyên vật liệu dư thừa được vận chuyển ra khỏi công trường.</w:t>
      </w:r>
    </w:p>
    <w:p w14:paraId="02F3C290" w14:textId="3D70C20A" w:rsidR="003F3B1E" w:rsidRPr="00542B23" w:rsidRDefault="00B77199" w:rsidP="003F3B1E">
      <w:pPr>
        <w:tabs>
          <w:tab w:val="left" w:pos="9072"/>
        </w:tabs>
        <w:spacing w:before="120" w:after="120" w:line="240" w:lineRule="auto"/>
        <w:rPr>
          <w:szCs w:val="28"/>
        </w:rPr>
      </w:pPr>
      <w:r w:rsidRPr="00542B23">
        <w:rPr>
          <w:szCs w:val="28"/>
        </w:rPr>
        <w:t>Ngoài ra, để giảm thiểu tác động do chất thải này thì đơn vị thi công áp dụng biện pháp thi công theo hình thức cuốn chiếu, thi công đến đâu xong đến đấy, tránh làm ảnh hưởng đến công nhân trong khu vực Dự án và khu vực lân cậ</w:t>
      </w:r>
      <w:r w:rsidR="003F3B1E" w:rsidRPr="00542B23">
        <w:rPr>
          <w:szCs w:val="28"/>
        </w:rPr>
        <w:t>n</w:t>
      </w:r>
    </w:p>
    <w:p w14:paraId="4F63A9AA" w14:textId="0FD8FD86" w:rsidR="00E3674A" w:rsidRPr="00542B23" w:rsidRDefault="003F3B1E" w:rsidP="003F3B1E">
      <w:pPr>
        <w:spacing w:before="0" w:after="160" w:line="259" w:lineRule="auto"/>
        <w:ind w:firstLine="0"/>
        <w:jc w:val="left"/>
        <w:rPr>
          <w:szCs w:val="28"/>
        </w:rPr>
      </w:pPr>
      <w:r w:rsidRPr="00542B23">
        <w:rPr>
          <w:szCs w:val="28"/>
        </w:rPr>
        <w:br w:type="page"/>
      </w:r>
    </w:p>
    <w:p w14:paraId="42093F6C" w14:textId="6EF61A9E" w:rsidR="00E3674A" w:rsidRPr="00542B23" w:rsidRDefault="00E3674A" w:rsidP="00E3674A">
      <w:pPr>
        <w:spacing w:line="360" w:lineRule="auto"/>
        <w:ind w:firstLine="654"/>
        <w:rPr>
          <w:rFonts w:eastAsia="Calibri"/>
        </w:rPr>
      </w:pPr>
      <w:r w:rsidRPr="00542B23">
        <w:rPr>
          <w:rFonts w:eastAsia="Calibri"/>
          <w:noProof/>
          <w:lang w:val="en-US" w:eastAsia="en-US"/>
        </w:rPr>
        <w:lastRenderedPageBreak/>
        <mc:AlternateContent>
          <mc:Choice Requires="wpg">
            <w:drawing>
              <wp:anchor distT="0" distB="0" distL="114300" distR="114300" simplePos="0" relativeHeight="252004352" behindDoc="0" locked="0" layoutInCell="1" allowOverlap="1" wp14:anchorId="197D7F1F" wp14:editId="4BAB9FCA">
                <wp:simplePos x="0" y="0"/>
                <wp:positionH relativeFrom="column">
                  <wp:posOffset>-211455</wp:posOffset>
                </wp:positionH>
                <wp:positionV relativeFrom="paragraph">
                  <wp:posOffset>174625</wp:posOffset>
                </wp:positionV>
                <wp:extent cx="6370955" cy="3435350"/>
                <wp:effectExtent l="0" t="0" r="10795" b="1270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3435350"/>
                          <a:chOff x="1277" y="2069"/>
                          <a:chExt cx="10033" cy="5410"/>
                        </a:xfrm>
                      </wpg:grpSpPr>
                      <wps:wsp>
                        <wps:cNvPr id="32" name="Line 74"/>
                        <wps:cNvCnPr>
                          <a:cxnSpLocks noChangeShapeType="1"/>
                        </wps:cNvCnPr>
                        <wps:spPr bwMode="auto">
                          <a:xfrm>
                            <a:off x="5126" y="2646"/>
                            <a:ext cx="4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83"/>
                        <wps:cNvCnPr>
                          <a:cxnSpLocks noChangeShapeType="1"/>
                        </wps:cNvCnPr>
                        <wps:spPr bwMode="auto">
                          <a:xfrm>
                            <a:off x="7372" y="26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77"/>
                        <wps:cNvCnPr>
                          <a:cxnSpLocks noChangeShapeType="1"/>
                        </wps:cNvCnPr>
                        <wps:spPr bwMode="auto">
                          <a:xfrm>
                            <a:off x="5283" y="4074"/>
                            <a:ext cx="5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87"/>
                        <wps:cNvCnPr>
                          <a:cxnSpLocks noChangeShapeType="1"/>
                        </wps:cNvCnPr>
                        <wps:spPr bwMode="auto">
                          <a:xfrm>
                            <a:off x="5284" y="4086"/>
                            <a:ext cx="0" cy="1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8"/>
                        <wps:cNvCnPr>
                          <a:cxnSpLocks noChangeShapeType="1"/>
                        </wps:cNvCnPr>
                        <wps:spPr bwMode="auto">
                          <a:xfrm>
                            <a:off x="4775" y="4718"/>
                            <a:ext cx="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96"/>
                        <wps:cNvCnPr>
                          <a:cxnSpLocks noChangeShapeType="1"/>
                        </wps:cNvCnPr>
                        <wps:spPr bwMode="auto">
                          <a:xfrm>
                            <a:off x="5283" y="5457"/>
                            <a:ext cx="4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8"/>
                        <wps:cNvCnPr>
                          <a:cxnSpLocks noChangeShapeType="1"/>
                        </wps:cNvCnPr>
                        <wps:spPr bwMode="auto">
                          <a:xfrm>
                            <a:off x="8160" y="4026"/>
                            <a:ext cx="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97"/>
                        <wps:cNvCnPr>
                          <a:cxnSpLocks noChangeShapeType="1"/>
                        </wps:cNvCnPr>
                        <wps:spPr bwMode="auto">
                          <a:xfrm>
                            <a:off x="8085" y="5475"/>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79"/>
                        <wps:cNvCnPr>
                          <a:cxnSpLocks noChangeShapeType="1"/>
                        </wps:cNvCnPr>
                        <wps:spPr bwMode="auto">
                          <a:xfrm>
                            <a:off x="2037" y="3054"/>
                            <a:ext cx="0" cy="1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73"/>
                        <wps:cNvSpPr txBox="1">
                          <a:spLocks noChangeArrowheads="1"/>
                        </wps:cNvSpPr>
                        <wps:spPr bwMode="auto">
                          <a:xfrm>
                            <a:off x="1320" y="2235"/>
                            <a:ext cx="1410" cy="822"/>
                          </a:xfrm>
                          <a:prstGeom prst="rect">
                            <a:avLst/>
                          </a:prstGeom>
                          <a:solidFill>
                            <a:srgbClr val="FFFFFF"/>
                          </a:solidFill>
                          <a:ln w="9525">
                            <a:solidFill>
                              <a:srgbClr val="000000"/>
                            </a:solidFill>
                            <a:miter lim="800000"/>
                            <a:headEnd/>
                            <a:tailEnd/>
                          </a:ln>
                        </wps:spPr>
                        <wps:txbx>
                          <w:txbxContent>
                            <w:p w14:paraId="7E82991B" w14:textId="77777777" w:rsidR="00F25D72" w:rsidRPr="002402E3" w:rsidRDefault="00F25D72" w:rsidP="00E3674A">
                              <w:pPr>
                                <w:ind w:firstLine="0"/>
                                <w:rPr>
                                  <w:sz w:val="24"/>
                                  <w:szCs w:val="24"/>
                                </w:rPr>
                              </w:pPr>
                              <w:r w:rsidRPr="002402E3">
                                <w:rPr>
                                  <w:sz w:val="24"/>
                                  <w:szCs w:val="24"/>
                                </w:rPr>
                                <w:t>Chất thải rắn</w:t>
                              </w:r>
                            </w:p>
                          </w:txbxContent>
                        </wps:txbx>
                        <wps:bodyPr rot="0" vert="horz" wrap="square" lIns="91440" tIns="45720" rIns="91440" bIns="45720" anchor="t" anchorCtr="0" upright="1">
                          <a:noAutofit/>
                        </wps:bodyPr>
                      </wps:wsp>
                      <wps:wsp>
                        <wps:cNvPr id="43" name="Text Box 82"/>
                        <wps:cNvSpPr txBox="1">
                          <a:spLocks noChangeArrowheads="1"/>
                        </wps:cNvSpPr>
                        <wps:spPr bwMode="auto">
                          <a:xfrm>
                            <a:off x="7932" y="2069"/>
                            <a:ext cx="3378" cy="1164"/>
                          </a:xfrm>
                          <a:prstGeom prst="rect">
                            <a:avLst/>
                          </a:prstGeom>
                          <a:solidFill>
                            <a:srgbClr val="FFFFFF"/>
                          </a:solidFill>
                          <a:ln w="9525">
                            <a:solidFill>
                              <a:srgbClr val="000000"/>
                            </a:solidFill>
                            <a:miter lim="800000"/>
                            <a:headEnd/>
                            <a:tailEnd/>
                          </a:ln>
                        </wps:spPr>
                        <wps:txbx>
                          <w:txbxContent>
                            <w:p w14:paraId="5E77628F" w14:textId="2B84EB81" w:rsidR="00F25D72" w:rsidRPr="002402E3" w:rsidRDefault="00F25D72" w:rsidP="00E3674A">
                              <w:pPr>
                                <w:ind w:firstLine="0"/>
                                <w:rPr>
                                  <w:sz w:val="24"/>
                                  <w:szCs w:val="24"/>
                                  <w:lang w:val="pt-BR"/>
                                </w:rPr>
                              </w:pPr>
                              <w:r w:rsidRPr="002402E3">
                                <w:rPr>
                                  <w:sz w:val="24"/>
                                  <w:szCs w:val="24"/>
                                  <w:lang w:val="pt-BR"/>
                                </w:rPr>
                                <w:t xml:space="preserve">Hợp đồng với </w:t>
                              </w:r>
                              <w:r>
                                <w:rPr>
                                  <w:sz w:val="24"/>
                                  <w:szCs w:val="24"/>
                                </w:rPr>
                                <w:t>đơn vị</w:t>
                              </w:r>
                              <w:r w:rsidRPr="002402E3">
                                <w:rPr>
                                  <w:sz w:val="24"/>
                                  <w:szCs w:val="24"/>
                                  <w:lang w:val="pt-BR"/>
                                </w:rPr>
                                <w:t xml:space="preserve"> xử lý theo quy định</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5640" y="2202"/>
                            <a:ext cx="1709" cy="877"/>
                          </a:xfrm>
                          <a:prstGeom prst="rect">
                            <a:avLst/>
                          </a:prstGeom>
                          <a:solidFill>
                            <a:srgbClr val="FFFFFF"/>
                          </a:solidFill>
                          <a:ln w="9525">
                            <a:solidFill>
                              <a:srgbClr val="000000"/>
                            </a:solidFill>
                            <a:miter lim="800000"/>
                            <a:headEnd/>
                            <a:tailEnd/>
                          </a:ln>
                        </wps:spPr>
                        <wps:txbx>
                          <w:txbxContent>
                            <w:p w14:paraId="799DDB4B" w14:textId="77777777" w:rsidR="00F25D72" w:rsidRPr="002402E3" w:rsidRDefault="00F25D72" w:rsidP="00E3674A">
                              <w:pPr>
                                <w:ind w:firstLine="0"/>
                                <w:rPr>
                                  <w:sz w:val="24"/>
                                  <w:szCs w:val="24"/>
                                  <w:lang w:val="pt-BR"/>
                                </w:rPr>
                              </w:pPr>
                              <w:r w:rsidRPr="002402E3">
                                <w:rPr>
                                  <w:sz w:val="24"/>
                                  <w:szCs w:val="24"/>
                                  <w:lang w:val="pt-BR"/>
                                </w:rPr>
                                <w:t>Thu gom vào thùng chứa</w:t>
                              </w:r>
                            </w:p>
                          </w:txbxContent>
                        </wps:txbx>
                        <wps:bodyPr rot="0" vert="horz" wrap="square" lIns="91440" tIns="45720" rIns="91440" bIns="45720" anchor="t" anchorCtr="0" upright="1">
                          <a:noAutofit/>
                        </wps:bodyPr>
                      </wps:wsp>
                      <wps:wsp>
                        <wps:cNvPr id="45" name="Text Box 71"/>
                        <wps:cNvSpPr txBox="1">
                          <a:spLocks noChangeArrowheads="1"/>
                        </wps:cNvSpPr>
                        <wps:spPr bwMode="auto">
                          <a:xfrm>
                            <a:off x="3082" y="2235"/>
                            <a:ext cx="2044" cy="819"/>
                          </a:xfrm>
                          <a:prstGeom prst="rect">
                            <a:avLst/>
                          </a:prstGeom>
                          <a:solidFill>
                            <a:srgbClr val="FFFFFF"/>
                          </a:solidFill>
                          <a:ln w="9525">
                            <a:solidFill>
                              <a:srgbClr val="000000"/>
                            </a:solidFill>
                            <a:miter lim="800000"/>
                            <a:headEnd/>
                            <a:tailEnd/>
                          </a:ln>
                        </wps:spPr>
                        <wps:txbx>
                          <w:txbxContent>
                            <w:p w14:paraId="789FE943" w14:textId="77777777" w:rsidR="00F25D72" w:rsidRPr="002402E3" w:rsidRDefault="00F25D72" w:rsidP="00E3674A">
                              <w:pPr>
                                <w:ind w:firstLine="0"/>
                                <w:rPr>
                                  <w:sz w:val="24"/>
                                  <w:szCs w:val="24"/>
                                </w:rPr>
                              </w:pPr>
                              <w:r w:rsidRPr="002402E3">
                                <w:rPr>
                                  <w:sz w:val="24"/>
                                  <w:szCs w:val="24"/>
                                </w:rPr>
                                <w:t>Chất thải rắn sinh hoạt khác</w:t>
                              </w:r>
                            </w:p>
                          </w:txbxContent>
                        </wps:txbx>
                        <wps:bodyPr rot="0" vert="horz" wrap="square" lIns="91440" tIns="45720" rIns="91440" bIns="45720" anchor="t" anchorCtr="0" upright="1">
                          <a:noAutofit/>
                        </wps:bodyPr>
                      </wps:wsp>
                      <wps:wsp>
                        <wps:cNvPr id="46" name="Line 80"/>
                        <wps:cNvCnPr>
                          <a:cxnSpLocks noChangeShapeType="1"/>
                          <a:endCxn id="45" idx="2"/>
                        </wps:cNvCnPr>
                        <wps:spPr bwMode="auto">
                          <a:xfrm flipV="1">
                            <a:off x="2812" y="3054"/>
                            <a:ext cx="1292" cy="1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72"/>
                        <wps:cNvSpPr txBox="1">
                          <a:spLocks noChangeArrowheads="1"/>
                        </wps:cNvSpPr>
                        <wps:spPr bwMode="auto">
                          <a:xfrm>
                            <a:off x="1277" y="4283"/>
                            <a:ext cx="1535" cy="954"/>
                          </a:xfrm>
                          <a:prstGeom prst="rect">
                            <a:avLst/>
                          </a:prstGeom>
                          <a:solidFill>
                            <a:srgbClr val="FFFFFF"/>
                          </a:solidFill>
                          <a:ln w="9525">
                            <a:solidFill>
                              <a:srgbClr val="000000"/>
                            </a:solidFill>
                            <a:miter lim="800000"/>
                            <a:headEnd/>
                            <a:tailEnd/>
                          </a:ln>
                        </wps:spPr>
                        <wps:txbx>
                          <w:txbxContent>
                            <w:p w14:paraId="794D1C24" w14:textId="77777777" w:rsidR="00F25D72" w:rsidRPr="002402E3" w:rsidRDefault="00F25D72" w:rsidP="00E3674A">
                              <w:pPr>
                                <w:ind w:firstLine="0"/>
                                <w:rPr>
                                  <w:sz w:val="24"/>
                                  <w:szCs w:val="24"/>
                                  <w:lang w:val="pt-BR"/>
                                </w:rPr>
                              </w:pPr>
                              <w:r w:rsidRPr="002402E3">
                                <w:rPr>
                                  <w:sz w:val="24"/>
                                  <w:szCs w:val="24"/>
                                  <w:lang w:val="pt-BR"/>
                                </w:rPr>
                                <w:t>Thu gom, phân loại</w:t>
                              </w:r>
                            </w:p>
                          </w:txbxContent>
                        </wps:txbx>
                        <wps:bodyPr rot="0" vert="horz" wrap="square" lIns="91440" tIns="45720" rIns="91440" bIns="45720" anchor="t" anchorCtr="0" upright="1">
                          <a:noAutofit/>
                        </wps:bodyPr>
                      </wps:wsp>
                      <wps:wsp>
                        <wps:cNvPr id="48" name="Text Box 78"/>
                        <wps:cNvSpPr txBox="1">
                          <a:spLocks noChangeArrowheads="1"/>
                        </wps:cNvSpPr>
                        <wps:spPr bwMode="auto">
                          <a:xfrm>
                            <a:off x="3493" y="4127"/>
                            <a:ext cx="1284" cy="1330"/>
                          </a:xfrm>
                          <a:prstGeom prst="rect">
                            <a:avLst/>
                          </a:prstGeom>
                          <a:solidFill>
                            <a:srgbClr val="FFFFFF"/>
                          </a:solidFill>
                          <a:ln w="9525">
                            <a:solidFill>
                              <a:srgbClr val="000000"/>
                            </a:solidFill>
                            <a:miter lim="800000"/>
                            <a:headEnd/>
                            <a:tailEnd/>
                          </a:ln>
                        </wps:spPr>
                        <wps:txbx>
                          <w:txbxContent>
                            <w:p w14:paraId="37DF0CCD" w14:textId="77777777" w:rsidR="00F25D72" w:rsidRPr="002402E3" w:rsidRDefault="00F25D72" w:rsidP="00E3674A">
                              <w:pPr>
                                <w:ind w:firstLine="0"/>
                                <w:rPr>
                                  <w:sz w:val="24"/>
                                  <w:szCs w:val="24"/>
                                </w:rPr>
                              </w:pPr>
                              <w:r w:rsidRPr="002402E3">
                                <w:rPr>
                                  <w:sz w:val="24"/>
                                  <w:szCs w:val="24"/>
                                </w:rPr>
                                <w:t>Chất thải rắn xây dựng</w:t>
                              </w:r>
                            </w:p>
                          </w:txbxContent>
                        </wps:txbx>
                        <wps:bodyPr rot="0" vert="horz" wrap="square" lIns="91440" tIns="45720" rIns="91440" bIns="45720" anchor="t" anchorCtr="0" upright="1">
                          <a:noAutofit/>
                        </wps:bodyPr>
                      </wps:wsp>
                      <wps:wsp>
                        <wps:cNvPr id="49" name="Text Box 85"/>
                        <wps:cNvSpPr txBox="1">
                          <a:spLocks noChangeArrowheads="1"/>
                        </wps:cNvSpPr>
                        <wps:spPr bwMode="auto">
                          <a:xfrm>
                            <a:off x="5795" y="3678"/>
                            <a:ext cx="2365" cy="854"/>
                          </a:xfrm>
                          <a:prstGeom prst="rect">
                            <a:avLst/>
                          </a:prstGeom>
                          <a:solidFill>
                            <a:srgbClr val="FFFFFF"/>
                          </a:solidFill>
                          <a:ln w="9525">
                            <a:solidFill>
                              <a:srgbClr val="000000"/>
                            </a:solidFill>
                            <a:miter lim="800000"/>
                            <a:headEnd/>
                            <a:tailEnd/>
                          </a:ln>
                        </wps:spPr>
                        <wps:txbx>
                          <w:txbxContent>
                            <w:p w14:paraId="70335D9E" w14:textId="19D07683" w:rsidR="00F25D72" w:rsidRPr="002402E3" w:rsidRDefault="00F25D72" w:rsidP="00E3674A">
                              <w:pPr>
                                <w:ind w:firstLine="0"/>
                                <w:rPr>
                                  <w:sz w:val="24"/>
                                  <w:szCs w:val="24"/>
                                  <w:lang w:val="pt-BR"/>
                                </w:rPr>
                              </w:pPr>
                              <w:r w:rsidRPr="005279A8">
                                <w:rPr>
                                  <w:sz w:val="24"/>
                                  <w:szCs w:val="24"/>
                                  <w:highlight w:val="yellow"/>
                                  <w:lang w:val="pt-BR"/>
                                </w:rPr>
                                <w:t>Đất ,đá, gạch vỡ, vữa tường, bê tông thải</w:t>
                              </w:r>
                            </w:p>
                          </w:txbxContent>
                        </wps:txbx>
                        <wps:bodyPr rot="0" vert="horz" wrap="square" lIns="91440" tIns="45720" rIns="91440" bIns="45720" anchor="t" anchorCtr="0" upright="1">
                          <a:noAutofit/>
                        </wps:bodyPr>
                      </wps:wsp>
                      <wps:wsp>
                        <wps:cNvPr id="50" name="Line 81"/>
                        <wps:cNvCnPr>
                          <a:cxnSpLocks noChangeShapeType="1"/>
                        </wps:cNvCnPr>
                        <wps:spPr bwMode="auto">
                          <a:xfrm>
                            <a:off x="2835" y="4700"/>
                            <a:ext cx="6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86"/>
                        <wps:cNvSpPr txBox="1">
                          <a:spLocks noChangeArrowheads="1"/>
                        </wps:cNvSpPr>
                        <wps:spPr bwMode="auto">
                          <a:xfrm>
                            <a:off x="8715" y="3634"/>
                            <a:ext cx="2520" cy="1282"/>
                          </a:xfrm>
                          <a:prstGeom prst="rect">
                            <a:avLst/>
                          </a:prstGeom>
                          <a:solidFill>
                            <a:srgbClr val="FFFFFF"/>
                          </a:solidFill>
                          <a:ln w="9525">
                            <a:solidFill>
                              <a:srgbClr val="000000"/>
                            </a:solidFill>
                            <a:miter lim="800000"/>
                            <a:headEnd/>
                            <a:tailEnd/>
                          </a:ln>
                        </wps:spPr>
                        <wps:txbx>
                          <w:txbxContent>
                            <w:p w14:paraId="5097B564" w14:textId="032CA5F7" w:rsidR="00F25D72" w:rsidRPr="002D3B05" w:rsidRDefault="002D3B05" w:rsidP="00E3674A">
                              <w:pPr>
                                <w:ind w:firstLine="0"/>
                                <w:rPr>
                                  <w:bCs/>
                                  <w:iCs/>
                                  <w:sz w:val="24"/>
                                  <w:szCs w:val="24"/>
                                </w:rPr>
                              </w:pPr>
                              <w:r>
                                <w:rPr>
                                  <w:sz w:val="24"/>
                                  <w:szCs w:val="24"/>
                                </w:rPr>
                                <w:t xml:space="preserve"> </w:t>
                              </w:r>
                              <w:r w:rsidRPr="002D3B05">
                                <w:rPr>
                                  <w:bCs/>
                                  <w:iCs/>
                                  <w:szCs w:val="28"/>
                                </w:rPr>
                                <w:t>lấp chỗ trũng của dự án</w:t>
                              </w:r>
                            </w:p>
                          </w:txbxContent>
                        </wps:txbx>
                        <wps:bodyPr rot="0" vert="horz" wrap="square" lIns="91440" tIns="45720" rIns="91440" bIns="45720" anchor="t" anchorCtr="0" upright="1">
                          <a:noAutofit/>
                        </wps:bodyPr>
                      </wps:wsp>
                      <wps:wsp>
                        <wps:cNvPr id="52" name="Text Box 76"/>
                        <wps:cNvSpPr txBox="1">
                          <a:spLocks noChangeArrowheads="1"/>
                        </wps:cNvSpPr>
                        <wps:spPr bwMode="auto">
                          <a:xfrm>
                            <a:off x="8692" y="5036"/>
                            <a:ext cx="2468" cy="960"/>
                          </a:xfrm>
                          <a:prstGeom prst="rect">
                            <a:avLst/>
                          </a:prstGeom>
                          <a:solidFill>
                            <a:srgbClr val="FFFFFF"/>
                          </a:solidFill>
                          <a:ln w="9525">
                            <a:solidFill>
                              <a:srgbClr val="000000"/>
                            </a:solidFill>
                            <a:miter lim="800000"/>
                            <a:headEnd/>
                            <a:tailEnd/>
                          </a:ln>
                        </wps:spPr>
                        <wps:txbx>
                          <w:txbxContent>
                            <w:p w14:paraId="6BBFFB1D" w14:textId="77777777" w:rsidR="00F25D72" w:rsidRPr="002402E3" w:rsidRDefault="00F25D72" w:rsidP="00E3674A">
                              <w:pPr>
                                <w:ind w:firstLine="0"/>
                                <w:rPr>
                                  <w:sz w:val="24"/>
                                  <w:szCs w:val="24"/>
                                </w:rPr>
                              </w:pPr>
                              <w:r w:rsidRPr="002402E3">
                                <w:rPr>
                                  <w:sz w:val="24"/>
                                  <w:szCs w:val="24"/>
                                </w:rPr>
                                <w:t>Bán cho cơ sở có nhu cầu sử dụng, tái chế</w:t>
                              </w:r>
                            </w:p>
                          </w:txbxContent>
                        </wps:txbx>
                        <wps:bodyPr rot="0" vert="horz" wrap="square" lIns="91440" tIns="45720" rIns="91440" bIns="45720" anchor="t" anchorCtr="0" upright="1">
                          <a:noAutofit/>
                        </wps:bodyPr>
                      </wps:wsp>
                      <wps:wsp>
                        <wps:cNvPr id="53" name="Text Box 75"/>
                        <wps:cNvSpPr txBox="1">
                          <a:spLocks noChangeArrowheads="1"/>
                        </wps:cNvSpPr>
                        <wps:spPr bwMode="auto">
                          <a:xfrm>
                            <a:off x="5795" y="4916"/>
                            <a:ext cx="2290" cy="1099"/>
                          </a:xfrm>
                          <a:prstGeom prst="rect">
                            <a:avLst/>
                          </a:prstGeom>
                          <a:solidFill>
                            <a:srgbClr val="FFFFFF"/>
                          </a:solidFill>
                          <a:ln w="9525">
                            <a:solidFill>
                              <a:srgbClr val="000000"/>
                            </a:solidFill>
                            <a:miter lim="800000"/>
                            <a:headEnd/>
                            <a:tailEnd/>
                          </a:ln>
                        </wps:spPr>
                        <wps:txbx>
                          <w:txbxContent>
                            <w:p w14:paraId="1D3DFEAB" w14:textId="77777777" w:rsidR="00F25D72" w:rsidRPr="002402E3" w:rsidRDefault="00F25D72" w:rsidP="00E3674A">
                              <w:pPr>
                                <w:ind w:firstLine="0"/>
                                <w:rPr>
                                  <w:sz w:val="24"/>
                                  <w:szCs w:val="24"/>
                                </w:rPr>
                              </w:pPr>
                              <w:r w:rsidRPr="002402E3">
                                <w:rPr>
                                  <w:sz w:val="24"/>
                                  <w:szCs w:val="24"/>
                                </w:rPr>
                                <w:t>Sắt, thép, tôn mái, cửa nhôm...thải</w:t>
                              </w:r>
                            </w:p>
                          </w:txbxContent>
                        </wps:txbx>
                        <wps:bodyPr rot="0" vert="horz" wrap="square" lIns="91440" tIns="45720" rIns="91440" bIns="45720" anchor="t" anchorCtr="0" upright="1">
                          <a:noAutofit/>
                        </wps:bodyPr>
                      </wps:wsp>
                      <wps:wsp>
                        <wps:cNvPr id="56" name="Text Box 28"/>
                        <wps:cNvSpPr txBox="1">
                          <a:spLocks noChangeArrowheads="1"/>
                        </wps:cNvSpPr>
                        <wps:spPr bwMode="auto">
                          <a:xfrm>
                            <a:off x="3007" y="6639"/>
                            <a:ext cx="2277" cy="840"/>
                          </a:xfrm>
                          <a:prstGeom prst="rect">
                            <a:avLst/>
                          </a:prstGeom>
                          <a:solidFill>
                            <a:srgbClr val="FFFFFF"/>
                          </a:solidFill>
                          <a:ln w="9525">
                            <a:solidFill>
                              <a:srgbClr val="000000"/>
                            </a:solidFill>
                            <a:miter lim="800000"/>
                            <a:headEnd/>
                            <a:tailEnd/>
                          </a:ln>
                        </wps:spPr>
                        <wps:txbx>
                          <w:txbxContent>
                            <w:p w14:paraId="77EAFE56" w14:textId="77777777" w:rsidR="00F25D72" w:rsidRPr="00E3674A" w:rsidRDefault="00F25D72" w:rsidP="00E3674A">
                              <w:pPr>
                                <w:ind w:firstLine="0"/>
                                <w:rPr>
                                  <w:sz w:val="24"/>
                                  <w:szCs w:val="24"/>
                                </w:rPr>
                              </w:pPr>
                              <w:r w:rsidRPr="00E3674A">
                                <w:rPr>
                                  <w:sz w:val="24"/>
                                  <w:szCs w:val="24"/>
                                </w:rPr>
                                <w:t>Chất thải rắn tái sử dụng, tái chế</w:t>
                              </w:r>
                            </w:p>
                          </w:txbxContent>
                        </wps:txbx>
                        <wps:bodyPr rot="0" vert="horz" wrap="square" lIns="91440" tIns="45720" rIns="91440" bIns="45720" anchor="t" anchorCtr="0" upright="1">
                          <a:noAutofit/>
                        </wps:bodyPr>
                      </wps:wsp>
                      <wps:wsp>
                        <wps:cNvPr id="57" name="Text Box 29"/>
                        <wps:cNvSpPr txBox="1">
                          <a:spLocks noChangeArrowheads="1"/>
                        </wps:cNvSpPr>
                        <wps:spPr bwMode="auto">
                          <a:xfrm>
                            <a:off x="6041" y="6543"/>
                            <a:ext cx="1872" cy="840"/>
                          </a:xfrm>
                          <a:prstGeom prst="rect">
                            <a:avLst/>
                          </a:prstGeom>
                          <a:solidFill>
                            <a:srgbClr val="FFFFFF"/>
                          </a:solidFill>
                          <a:ln w="9525">
                            <a:solidFill>
                              <a:srgbClr val="000000"/>
                            </a:solidFill>
                            <a:miter lim="800000"/>
                            <a:headEnd/>
                            <a:tailEnd/>
                          </a:ln>
                        </wps:spPr>
                        <wps:txbx>
                          <w:txbxContent>
                            <w:p w14:paraId="7397BCA4" w14:textId="77777777" w:rsidR="00F25D72" w:rsidRPr="002402E3" w:rsidRDefault="00F25D72" w:rsidP="00E3674A">
                              <w:pPr>
                                <w:ind w:firstLine="0"/>
                                <w:rPr>
                                  <w:color w:val="FF0000"/>
                                  <w:sz w:val="24"/>
                                  <w:szCs w:val="24"/>
                                </w:rPr>
                              </w:pPr>
                              <w:r w:rsidRPr="00E3674A">
                                <w:rPr>
                                  <w:sz w:val="24"/>
                                  <w:szCs w:val="24"/>
                                </w:rPr>
                                <w:t>Bán tận thu</w:t>
                              </w:r>
                            </w:p>
                          </w:txbxContent>
                        </wps:txbx>
                        <wps:bodyPr rot="0" vert="horz" wrap="square" lIns="91440" tIns="45720" rIns="91440" bIns="45720" anchor="t" anchorCtr="0" upright="1">
                          <a:noAutofit/>
                        </wps:bodyPr>
                      </wps:wsp>
                      <wps:wsp>
                        <wps:cNvPr id="61" name="AutoShape 33"/>
                        <wps:cNvCnPr>
                          <a:cxnSpLocks noChangeShapeType="1"/>
                        </wps:cNvCnPr>
                        <wps:spPr bwMode="auto">
                          <a:xfrm>
                            <a:off x="5289" y="7011"/>
                            <a:ext cx="7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D7F1F" id="Group 9" o:spid="_x0000_s1080" style="position:absolute;left:0;text-align:left;margin-left:-16.65pt;margin-top:13.75pt;width:501.65pt;height:270.5pt;z-index:252004352" coordorigin="1277,2069" coordsize="10033,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">
                <v:line id="Line 74" o:spid="_x0000_s1081" style="position:absolute;visibility:visible;mso-wrap-style:square" from="5126,2646" to="5615,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83" o:spid="_x0000_s1082" style="position:absolute;visibility:visible;mso-wrap-style:square" from="7372,2669" to="793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77" o:spid="_x0000_s1083" style="position:absolute;visibility:visible;mso-wrap-style:square" from="5283,4074" to="5795,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87" o:spid="_x0000_s1084" style="position:absolute;visibility:visible;mso-wrap-style:square" from="5284,4086" to="5284,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88" o:spid="_x0000_s1085" style="position:absolute;visibility:visible;mso-wrap-style:square" from="4775,4718" to="5268,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96" o:spid="_x0000_s1086" style="position:absolute;visibility:visible;mso-wrap-style:square" from="5283,5457" to="5782,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98" o:spid="_x0000_s1087" style="position:absolute;visibility:visible;mso-wrap-style:square" from="8160,4026" to="871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97" o:spid="_x0000_s1088" style="position:absolute;visibility:visible;mso-wrap-style:square" from="8085,5475" to="8655,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79" o:spid="_x0000_s1089" style="position:absolute;visibility:visible;mso-wrap-style:square" from="2037,3054" to="2037,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shape id="Text Box 73" o:spid="_x0000_s1090" type="#_x0000_t202" style="position:absolute;left:1320;top:2235;width:1410;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7E82991B" w14:textId="77777777" w:rsidR="00F25D72" w:rsidRPr="002402E3" w:rsidRDefault="00F25D72" w:rsidP="00E3674A">
                        <w:pPr>
                          <w:ind w:firstLine="0"/>
                          <w:rPr>
                            <w:sz w:val="24"/>
                            <w:szCs w:val="24"/>
                          </w:rPr>
                        </w:pPr>
                        <w:r w:rsidRPr="002402E3">
                          <w:rPr>
                            <w:sz w:val="24"/>
                            <w:szCs w:val="24"/>
                          </w:rPr>
                          <w:t>Chất thải rắn</w:t>
                        </w:r>
                      </w:p>
                    </w:txbxContent>
                  </v:textbox>
                </v:shape>
                <v:shape id="Text Box 82" o:spid="_x0000_s1091" type="#_x0000_t202" style="position:absolute;left:7932;top:2069;width:337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5E77628F" w14:textId="2B84EB81" w:rsidR="00F25D72" w:rsidRPr="002402E3" w:rsidRDefault="00F25D72" w:rsidP="00E3674A">
                        <w:pPr>
                          <w:ind w:firstLine="0"/>
                          <w:rPr>
                            <w:sz w:val="24"/>
                            <w:szCs w:val="24"/>
                            <w:lang w:val="pt-BR"/>
                          </w:rPr>
                        </w:pPr>
                        <w:r w:rsidRPr="002402E3">
                          <w:rPr>
                            <w:sz w:val="24"/>
                            <w:szCs w:val="24"/>
                            <w:lang w:val="pt-BR"/>
                          </w:rPr>
                          <w:t xml:space="preserve">Hợp đồng với </w:t>
                        </w:r>
                        <w:r>
                          <w:rPr>
                            <w:sz w:val="24"/>
                            <w:szCs w:val="24"/>
                          </w:rPr>
                          <w:t>đơn vị</w:t>
                        </w:r>
                        <w:r w:rsidRPr="002402E3">
                          <w:rPr>
                            <w:sz w:val="24"/>
                            <w:szCs w:val="24"/>
                            <w:lang w:val="pt-BR"/>
                          </w:rPr>
                          <w:t xml:space="preserve"> xử lý theo quy định</w:t>
                        </w:r>
                      </w:p>
                    </w:txbxContent>
                  </v:textbox>
                </v:shape>
                <v:shape id="Text Box 70" o:spid="_x0000_s1092" type="#_x0000_t202" style="position:absolute;left:5640;top:2202;width:170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99DDB4B" w14:textId="77777777" w:rsidR="00F25D72" w:rsidRPr="002402E3" w:rsidRDefault="00F25D72" w:rsidP="00E3674A">
                        <w:pPr>
                          <w:ind w:firstLine="0"/>
                          <w:rPr>
                            <w:sz w:val="24"/>
                            <w:szCs w:val="24"/>
                            <w:lang w:val="pt-BR"/>
                          </w:rPr>
                        </w:pPr>
                        <w:r w:rsidRPr="002402E3">
                          <w:rPr>
                            <w:sz w:val="24"/>
                            <w:szCs w:val="24"/>
                            <w:lang w:val="pt-BR"/>
                          </w:rPr>
                          <w:t>Thu gom vào thùng chứa</w:t>
                        </w:r>
                      </w:p>
                    </w:txbxContent>
                  </v:textbox>
                </v:shape>
                <v:shape id="Text Box 71" o:spid="_x0000_s1093" type="#_x0000_t202" style="position:absolute;left:3082;top:2235;width:204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89FE943" w14:textId="77777777" w:rsidR="00F25D72" w:rsidRPr="002402E3" w:rsidRDefault="00F25D72" w:rsidP="00E3674A">
                        <w:pPr>
                          <w:ind w:firstLine="0"/>
                          <w:rPr>
                            <w:sz w:val="24"/>
                            <w:szCs w:val="24"/>
                          </w:rPr>
                        </w:pPr>
                        <w:r w:rsidRPr="002402E3">
                          <w:rPr>
                            <w:sz w:val="24"/>
                            <w:szCs w:val="24"/>
                          </w:rPr>
                          <w:t>Chất thải rắn sinh hoạt khác</w:t>
                        </w:r>
                      </w:p>
                    </w:txbxContent>
                  </v:textbox>
                </v:shape>
                <v:line id="Line 80" o:spid="_x0000_s1094" style="position:absolute;flip:y;visibility:visible;mso-wrap-style:square" from="2812,3054" to="410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shape id="Text Box 72" o:spid="_x0000_s1095" type="#_x0000_t202" style="position:absolute;left:1277;top:4283;width:153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94D1C24" w14:textId="77777777" w:rsidR="00F25D72" w:rsidRPr="002402E3" w:rsidRDefault="00F25D72" w:rsidP="00E3674A">
                        <w:pPr>
                          <w:ind w:firstLine="0"/>
                          <w:rPr>
                            <w:sz w:val="24"/>
                            <w:szCs w:val="24"/>
                            <w:lang w:val="pt-BR"/>
                          </w:rPr>
                        </w:pPr>
                        <w:r w:rsidRPr="002402E3">
                          <w:rPr>
                            <w:sz w:val="24"/>
                            <w:szCs w:val="24"/>
                            <w:lang w:val="pt-BR"/>
                          </w:rPr>
                          <w:t>Thu gom, phân loại</w:t>
                        </w:r>
                      </w:p>
                    </w:txbxContent>
                  </v:textbox>
                </v:shape>
                <v:shape id="Text Box 78" o:spid="_x0000_s1096" type="#_x0000_t202" style="position:absolute;left:3493;top:4127;width:128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37DF0CCD" w14:textId="77777777" w:rsidR="00F25D72" w:rsidRPr="002402E3" w:rsidRDefault="00F25D72" w:rsidP="00E3674A">
                        <w:pPr>
                          <w:ind w:firstLine="0"/>
                          <w:rPr>
                            <w:sz w:val="24"/>
                            <w:szCs w:val="24"/>
                          </w:rPr>
                        </w:pPr>
                        <w:r w:rsidRPr="002402E3">
                          <w:rPr>
                            <w:sz w:val="24"/>
                            <w:szCs w:val="24"/>
                          </w:rPr>
                          <w:t>Chất thải rắn xây dựng</w:t>
                        </w:r>
                      </w:p>
                    </w:txbxContent>
                  </v:textbox>
                </v:shape>
                <v:shape id="Text Box 85" o:spid="_x0000_s1097" type="#_x0000_t202" style="position:absolute;left:5795;top:3678;width:2365;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70335D9E" w14:textId="19D07683" w:rsidR="00F25D72" w:rsidRPr="002402E3" w:rsidRDefault="00F25D72" w:rsidP="00E3674A">
                        <w:pPr>
                          <w:ind w:firstLine="0"/>
                          <w:rPr>
                            <w:sz w:val="24"/>
                            <w:szCs w:val="24"/>
                            <w:lang w:val="pt-BR"/>
                          </w:rPr>
                        </w:pPr>
                        <w:r w:rsidRPr="005279A8">
                          <w:rPr>
                            <w:sz w:val="24"/>
                            <w:szCs w:val="24"/>
                            <w:highlight w:val="yellow"/>
                            <w:lang w:val="pt-BR"/>
                          </w:rPr>
                          <w:t>Đất ,đá, gạch vỡ, vữa tường, bê tông thải</w:t>
                        </w:r>
                      </w:p>
                    </w:txbxContent>
                  </v:textbox>
                </v:shape>
                <v:line id="Line 81" o:spid="_x0000_s1098" style="position:absolute;visibility:visible;mso-wrap-style:square" from="2835,4700" to="3464,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Text Box 86" o:spid="_x0000_s1099" type="#_x0000_t202" style="position:absolute;left:8715;top:3634;width:252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5097B564" w14:textId="032CA5F7" w:rsidR="00F25D72" w:rsidRPr="002D3B05" w:rsidRDefault="002D3B05" w:rsidP="00E3674A">
                        <w:pPr>
                          <w:ind w:firstLine="0"/>
                          <w:rPr>
                            <w:bCs/>
                            <w:iCs/>
                            <w:sz w:val="24"/>
                            <w:szCs w:val="24"/>
                          </w:rPr>
                        </w:pPr>
                        <w:r>
                          <w:rPr>
                            <w:sz w:val="24"/>
                            <w:szCs w:val="24"/>
                          </w:rPr>
                          <w:t xml:space="preserve"> </w:t>
                        </w:r>
                        <w:r w:rsidRPr="002D3B05">
                          <w:rPr>
                            <w:bCs/>
                            <w:iCs/>
                            <w:szCs w:val="28"/>
                          </w:rPr>
                          <w:t>lấp chỗ trũng của dự án</w:t>
                        </w:r>
                      </w:p>
                    </w:txbxContent>
                  </v:textbox>
                </v:shape>
                <v:shape id="Text Box 76" o:spid="_x0000_s1100" type="#_x0000_t202" style="position:absolute;left:8692;top:5036;width:2468;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6BBFFB1D" w14:textId="77777777" w:rsidR="00F25D72" w:rsidRPr="002402E3" w:rsidRDefault="00F25D72" w:rsidP="00E3674A">
                        <w:pPr>
                          <w:ind w:firstLine="0"/>
                          <w:rPr>
                            <w:sz w:val="24"/>
                            <w:szCs w:val="24"/>
                          </w:rPr>
                        </w:pPr>
                        <w:r w:rsidRPr="002402E3">
                          <w:rPr>
                            <w:sz w:val="24"/>
                            <w:szCs w:val="24"/>
                          </w:rPr>
                          <w:t>Bán cho cơ sở có nhu cầu sử dụng, tái chế</w:t>
                        </w:r>
                      </w:p>
                    </w:txbxContent>
                  </v:textbox>
                </v:shape>
                <v:shape id="Text Box 75" o:spid="_x0000_s1101" type="#_x0000_t202" style="position:absolute;left:5795;top:4916;width:229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1D3DFEAB" w14:textId="77777777" w:rsidR="00F25D72" w:rsidRPr="002402E3" w:rsidRDefault="00F25D72" w:rsidP="00E3674A">
                        <w:pPr>
                          <w:ind w:firstLine="0"/>
                          <w:rPr>
                            <w:sz w:val="24"/>
                            <w:szCs w:val="24"/>
                          </w:rPr>
                        </w:pPr>
                        <w:r w:rsidRPr="002402E3">
                          <w:rPr>
                            <w:sz w:val="24"/>
                            <w:szCs w:val="24"/>
                          </w:rPr>
                          <w:t>Sắt, thép, tôn mái, cửa nhôm...thải</w:t>
                        </w:r>
                      </w:p>
                    </w:txbxContent>
                  </v:textbox>
                </v:shape>
                <v:shape id="Text Box 28" o:spid="_x0000_s1102" type="#_x0000_t202" style="position:absolute;left:3007;top:6639;width:2277;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77EAFE56" w14:textId="77777777" w:rsidR="00F25D72" w:rsidRPr="00E3674A" w:rsidRDefault="00F25D72" w:rsidP="00E3674A">
                        <w:pPr>
                          <w:ind w:firstLine="0"/>
                          <w:rPr>
                            <w:sz w:val="24"/>
                            <w:szCs w:val="24"/>
                          </w:rPr>
                        </w:pPr>
                        <w:r w:rsidRPr="00E3674A">
                          <w:rPr>
                            <w:sz w:val="24"/>
                            <w:szCs w:val="24"/>
                          </w:rPr>
                          <w:t>Chất thải rắn tái sử dụng, tái chế</w:t>
                        </w:r>
                      </w:p>
                    </w:txbxContent>
                  </v:textbox>
                </v:shape>
                <v:shape id="Text Box 29" o:spid="_x0000_s1103" type="#_x0000_t202" style="position:absolute;left:6041;top:6543;width:1872;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7397BCA4" w14:textId="77777777" w:rsidR="00F25D72" w:rsidRPr="002402E3" w:rsidRDefault="00F25D72" w:rsidP="00E3674A">
                        <w:pPr>
                          <w:ind w:firstLine="0"/>
                          <w:rPr>
                            <w:color w:val="FF0000"/>
                            <w:sz w:val="24"/>
                            <w:szCs w:val="24"/>
                          </w:rPr>
                        </w:pPr>
                        <w:r w:rsidRPr="00E3674A">
                          <w:rPr>
                            <w:sz w:val="24"/>
                            <w:szCs w:val="24"/>
                          </w:rPr>
                          <w:t>Bán tận thu</w:t>
                        </w:r>
                      </w:p>
                    </w:txbxContent>
                  </v:textbox>
                </v:shape>
                <v:shape id="AutoShape 33" o:spid="_x0000_s1104" type="#_x0000_t32" style="position:absolute;left:5289;top:7011;width: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group>
            </w:pict>
          </mc:Fallback>
        </mc:AlternateContent>
      </w:r>
    </w:p>
    <w:p w14:paraId="77D2EF98" w14:textId="77777777" w:rsidR="00E3674A" w:rsidRPr="00542B23" w:rsidRDefault="00E3674A" w:rsidP="00E3674A">
      <w:pPr>
        <w:spacing w:line="360" w:lineRule="auto"/>
        <w:rPr>
          <w:b/>
          <w:bCs/>
        </w:rPr>
      </w:pPr>
    </w:p>
    <w:p w14:paraId="723E807E" w14:textId="77777777" w:rsidR="00E3674A" w:rsidRPr="00542B23" w:rsidRDefault="00E3674A" w:rsidP="00E3674A">
      <w:pPr>
        <w:spacing w:line="360" w:lineRule="auto"/>
        <w:rPr>
          <w:b/>
          <w:bCs/>
        </w:rPr>
      </w:pPr>
    </w:p>
    <w:p w14:paraId="62D45FBA" w14:textId="77777777" w:rsidR="00E3674A" w:rsidRPr="00542B23" w:rsidRDefault="00E3674A" w:rsidP="00E3674A">
      <w:pPr>
        <w:spacing w:line="360" w:lineRule="auto"/>
        <w:rPr>
          <w:b/>
          <w:bCs/>
        </w:rPr>
      </w:pPr>
    </w:p>
    <w:p w14:paraId="08694973" w14:textId="77777777" w:rsidR="00E3674A" w:rsidRPr="00542B23" w:rsidRDefault="00E3674A" w:rsidP="00E3674A">
      <w:pPr>
        <w:spacing w:line="360" w:lineRule="auto"/>
        <w:rPr>
          <w:b/>
          <w:bCs/>
        </w:rPr>
      </w:pPr>
    </w:p>
    <w:p w14:paraId="4A338350" w14:textId="77777777" w:rsidR="00E3674A" w:rsidRPr="00542B23" w:rsidRDefault="00E3674A" w:rsidP="00E3674A">
      <w:pPr>
        <w:spacing w:line="360" w:lineRule="auto"/>
        <w:rPr>
          <w:b/>
          <w:bCs/>
        </w:rPr>
      </w:pPr>
    </w:p>
    <w:p w14:paraId="3541794B" w14:textId="20AA48CD" w:rsidR="00E3674A" w:rsidRPr="00542B23" w:rsidRDefault="002D3B05" w:rsidP="00E3674A">
      <w:pPr>
        <w:spacing w:line="360" w:lineRule="auto"/>
        <w:rPr>
          <w:b/>
          <w:bCs/>
        </w:rPr>
      </w:pPr>
      <w:r w:rsidRPr="00542B23">
        <w:rPr>
          <w:b/>
          <w:bCs/>
          <w:noProof/>
        </w:rPr>
        <mc:AlternateContent>
          <mc:Choice Requires="wps">
            <w:drawing>
              <wp:anchor distT="0" distB="0" distL="114300" distR="114300" simplePos="0" relativeHeight="252059648" behindDoc="0" locked="0" layoutInCell="1" allowOverlap="1" wp14:anchorId="3FB7AF26" wp14:editId="27AC4008">
                <wp:simplePos x="0" y="0"/>
                <wp:positionH relativeFrom="column">
                  <wp:posOffset>489585</wp:posOffset>
                </wp:positionH>
                <wp:positionV relativeFrom="paragraph">
                  <wp:posOffset>117475</wp:posOffset>
                </wp:positionV>
                <wp:extent cx="1173480" cy="890270"/>
                <wp:effectExtent l="0" t="0" r="64770" b="62230"/>
                <wp:wrapNone/>
                <wp:docPr id="1404091473" name="Straight Arrow Connector 1404091473"/>
                <wp:cNvGraphicFramePr/>
                <a:graphic xmlns:a="http://schemas.openxmlformats.org/drawingml/2006/main">
                  <a:graphicData uri="http://schemas.microsoft.com/office/word/2010/wordprocessingShape">
                    <wps:wsp>
                      <wps:cNvCnPr/>
                      <wps:spPr>
                        <a:xfrm>
                          <a:off x="0" y="0"/>
                          <a:ext cx="1173480" cy="890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81BFC" id="Straight Arrow Connector 1404091473" o:spid="_x0000_s1026" type="#_x0000_t32" style="position:absolute;margin-left:38.55pt;margin-top:9.25pt;width:92.4pt;height:70.1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" strokecolor="#5b9bd5 [3204]" strokeweight=".5pt">
                <v:stroke endarrow="block" joinstyle="miter"/>
              </v:shape>
            </w:pict>
          </mc:Fallback>
        </mc:AlternateContent>
      </w:r>
    </w:p>
    <w:p w14:paraId="650B119C" w14:textId="77777777" w:rsidR="00E3674A" w:rsidRPr="00542B23" w:rsidRDefault="00E3674A" w:rsidP="00E3674A">
      <w:pPr>
        <w:spacing w:line="360" w:lineRule="auto"/>
        <w:rPr>
          <w:b/>
          <w:bCs/>
        </w:rPr>
      </w:pPr>
    </w:p>
    <w:p w14:paraId="74AF6C61" w14:textId="77777777" w:rsidR="00E3674A" w:rsidRPr="00542B23" w:rsidRDefault="00E3674A" w:rsidP="00E3674A">
      <w:pPr>
        <w:spacing w:line="360" w:lineRule="auto"/>
        <w:rPr>
          <w:b/>
          <w:bCs/>
        </w:rPr>
      </w:pPr>
    </w:p>
    <w:p w14:paraId="08DDB5DC" w14:textId="77777777" w:rsidR="00E3674A" w:rsidRPr="00542B23" w:rsidRDefault="00E3674A" w:rsidP="00E3674A">
      <w:pPr>
        <w:spacing w:line="360" w:lineRule="auto"/>
        <w:rPr>
          <w:b/>
          <w:bCs/>
        </w:rPr>
      </w:pPr>
    </w:p>
    <w:p w14:paraId="46124A18" w14:textId="77777777" w:rsidR="003F3B1E" w:rsidRPr="00542B23" w:rsidRDefault="003F3B1E" w:rsidP="00E3674A">
      <w:pPr>
        <w:pStyle w:val="Caption"/>
        <w:rPr>
          <w:rFonts w:cs="Times New Roman"/>
          <w:color w:val="auto"/>
          <w:sz w:val="28"/>
          <w:szCs w:val="28"/>
          <w:lang w:val="da-DK"/>
        </w:rPr>
      </w:pPr>
    </w:p>
    <w:p w14:paraId="754733E8" w14:textId="77777777" w:rsidR="003F3B1E" w:rsidRPr="00542B23" w:rsidRDefault="003F3B1E" w:rsidP="00E3674A">
      <w:pPr>
        <w:pStyle w:val="Caption"/>
        <w:rPr>
          <w:rFonts w:cs="Times New Roman"/>
          <w:color w:val="auto"/>
          <w:sz w:val="28"/>
          <w:szCs w:val="28"/>
          <w:lang w:val="da-DK"/>
        </w:rPr>
      </w:pPr>
    </w:p>
    <w:p w14:paraId="3CDD4894" w14:textId="77777777" w:rsidR="003F3B1E" w:rsidRPr="00542B23" w:rsidRDefault="003F3B1E" w:rsidP="00E3674A">
      <w:pPr>
        <w:pStyle w:val="Caption"/>
        <w:rPr>
          <w:rFonts w:cs="Times New Roman"/>
          <w:color w:val="auto"/>
          <w:sz w:val="28"/>
          <w:szCs w:val="28"/>
          <w:lang w:val="da-DK"/>
        </w:rPr>
      </w:pPr>
    </w:p>
    <w:p w14:paraId="7C20E4A5" w14:textId="77777777" w:rsidR="003F3B1E" w:rsidRPr="00542B23" w:rsidRDefault="003F3B1E" w:rsidP="00E3674A">
      <w:pPr>
        <w:pStyle w:val="Caption"/>
        <w:rPr>
          <w:rFonts w:cs="Times New Roman"/>
          <w:color w:val="auto"/>
          <w:sz w:val="28"/>
          <w:szCs w:val="28"/>
          <w:lang w:val="da-DK"/>
        </w:rPr>
      </w:pPr>
    </w:p>
    <w:p w14:paraId="43D6F840" w14:textId="1E2D915B" w:rsidR="00E3674A" w:rsidRPr="00542B23" w:rsidRDefault="003E526A" w:rsidP="00E3674A">
      <w:pPr>
        <w:pStyle w:val="Caption"/>
        <w:rPr>
          <w:rFonts w:eastAsia="Calibri" w:cs="Times New Roman"/>
          <w:color w:val="auto"/>
          <w:sz w:val="28"/>
          <w:szCs w:val="28"/>
          <w:lang w:val="da-DK"/>
        </w:rPr>
      </w:pPr>
      <w:bookmarkStart w:id="678" w:name="_Toc185336636"/>
      <w:r w:rsidRPr="00542B23">
        <w:rPr>
          <w:rFonts w:cs="Times New Roman"/>
          <w:color w:val="auto"/>
          <w:sz w:val="28"/>
          <w:szCs w:val="28"/>
          <w:lang w:val="da-DK"/>
        </w:rPr>
        <w:t>Hình 4.</w:t>
      </w:r>
      <w:r w:rsidR="00E3674A" w:rsidRPr="00542B23">
        <w:rPr>
          <w:rFonts w:cs="Times New Roman"/>
          <w:color w:val="auto"/>
          <w:sz w:val="28"/>
          <w:szCs w:val="28"/>
        </w:rPr>
        <w:fldChar w:fldCharType="begin"/>
      </w:r>
      <w:r w:rsidR="00E3674A" w:rsidRPr="00542B23">
        <w:rPr>
          <w:rFonts w:cs="Times New Roman"/>
          <w:color w:val="auto"/>
          <w:sz w:val="28"/>
          <w:szCs w:val="28"/>
          <w:lang w:val="da-DK"/>
        </w:rPr>
        <w:instrText xml:space="preserve"> SEQ Hình_4. \* ARABIC </w:instrText>
      </w:r>
      <w:r w:rsidR="00E3674A" w:rsidRPr="00542B23">
        <w:rPr>
          <w:rFonts w:cs="Times New Roman"/>
          <w:color w:val="auto"/>
          <w:sz w:val="28"/>
          <w:szCs w:val="28"/>
        </w:rPr>
        <w:fldChar w:fldCharType="separate"/>
      </w:r>
      <w:r w:rsidR="00B0272F" w:rsidRPr="00542B23">
        <w:rPr>
          <w:rFonts w:cs="Times New Roman"/>
          <w:noProof/>
          <w:color w:val="auto"/>
          <w:sz w:val="28"/>
          <w:szCs w:val="28"/>
          <w:lang w:val="da-DK"/>
        </w:rPr>
        <w:t>1</w:t>
      </w:r>
      <w:r w:rsidR="00E3674A" w:rsidRPr="00542B23">
        <w:rPr>
          <w:rFonts w:cs="Times New Roman"/>
          <w:color w:val="auto"/>
          <w:sz w:val="28"/>
          <w:szCs w:val="28"/>
        </w:rPr>
        <w:fldChar w:fldCharType="end"/>
      </w:r>
      <w:r w:rsidR="00E3674A" w:rsidRPr="00542B23">
        <w:rPr>
          <w:rFonts w:cs="Times New Roman"/>
          <w:color w:val="auto"/>
          <w:sz w:val="28"/>
          <w:szCs w:val="28"/>
          <w:lang w:val="vi-VN"/>
        </w:rPr>
        <w:t xml:space="preserve">: </w:t>
      </w:r>
      <w:r w:rsidR="00E3674A" w:rsidRPr="00542B23">
        <w:rPr>
          <w:rFonts w:eastAsia="Calibri" w:cs="Times New Roman"/>
          <w:color w:val="auto"/>
          <w:sz w:val="28"/>
          <w:szCs w:val="28"/>
          <w:lang w:val="vi-VN"/>
        </w:rPr>
        <w:t>Sơ đồ thu gom, phân loại chất thải rắn giai đoạn thi công</w:t>
      </w:r>
      <w:bookmarkEnd w:id="678"/>
      <w:r w:rsidR="00E3674A" w:rsidRPr="00542B23">
        <w:rPr>
          <w:rFonts w:eastAsia="Calibri" w:cs="Times New Roman"/>
          <w:color w:val="auto"/>
          <w:sz w:val="28"/>
          <w:szCs w:val="28"/>
          <w:lang w:val="vi-VN"/>
        </w:rPr>
        <w:t xml:space="preserve"> </w:t>
      </w:r>
    </w:p>
    <w:bookmarkEnd w:id="676"/>
    <w:bookmarkEnd w:id="677"/>
    <w:p w14:paraId="376A6E65" w14:textId="79E93895" w:rsidR="00B77199" w:rsidRPr="00542B23" w:rsidRDefault="00B77199" w:rsidP="00685526">
      <w:pPr>
        <w:spacing w:before="120" w:after="120" w:line="240" w:lineRule="auto"/>
        <w:ind w:firstLine="0"/>
        <w:rPr>
          <w:b/>
          <w:i/>
          <w:szCs w:val="28"/>
        </w:rPr>
      </w:pPr>
      <w:r w:rsidRPr="00542B23">
        <w:rPr>
          <w:b/>
          <w:i/>
          <w:szCs w:val="28"/>
          <w:lang w:val="da-DK"/>
        </w:rPr>
        <w:t>2/ Chất thải nguy hại</w:t>
      </w:r>
      <w:r w:rsidR="00E3674A" w:rsidRPr="00542B23">
        <w:rPr>
          <w:b/>
          <w:i/>
          <w:szCs w:val="28"/>
        </w:rPr>
        <w:t xml:space="preserve"> </w:t>
      </w:r>
    </w:p>
    <w:p w14:paraId="45FDA762" w14:textId="43AAF97E" w:rsidR="00B77199" w:rsidRPr="00542B23" w:rsidRDefault="000D69F4" w:rsidP="00685526">
      <w:pPr>
        <w:tabs>
          <w:tab w:val="left" w:pos="9072"/>
        </w:tabs>
        <w:spacing w:before="120" w:after="120" w:line="240" w:lineRule="auto"/>
        <w:rPr>
          <w:szCs w:val="28"/>
        </w:rPr>
      </w:pPr>
      <w:r w:rsidRPr="00542B23">
        <w:rPr>
          <w:szCs w:val="28"/>
          <w:lang w:val="da-DK"/>
        </w:rPr>
        <w:t>Bố trí 01 kho chứa CTNH diện tích khoảng 10m</w:t>
      </w:r>
      <w:r w:rsidRPr="00542B23">
        <w:rPr>
          <w:szCs w:val="28"/>
          <w:vertAlign w:val="superscript"/>
          <w:lang w:val="da-DK"/>
        </w:rPr>
        <w:t>2</w:t>
      </w:r>
      <w:r w:rsidR="00B77199" w:rsidRPr="00542B23">
        <w:rPr>
          <w:szCs w:val="28"/>
        </w:rPr>
        <w:t>,</w:t>
      </w:r>
      <w:r w:rsidRPr="00542B23">
        <w:rPr>
          <w:szCs w:val="28"/>
          <w:lang w:val="da-DK"/>
        </w:rPr>
        <w:t xml:space="preserve"> </w:t>
      </w:r>
      <w:r w:rsidRPr="00542B23">
        <w:rPr>
          <w:szCs w:val="28"/>
        </w:rPr>
        <w:t xml:space="preserve">Chất thải nguy hại phát sinh trong giai đoạn thi công như giẻ lau dính dầu mỡ, que hàn thải, </w:t>
      </w:r>
      <w:r w:rsidR="002D3B05" w:rsidRPr="00542B23">
        <w:rPr>
          <w:szCs w:val="28"/>
        </w:rPr>
        <w:t>dung</w:t>
      </w:r>
      <w:r w:rsidRPr="00542B23">
        <w:rPr>
          <w:szCs w:val="28"/>
        </w:rPr>
        <w:t xml:space="preserve"> hộp sơn, sẽ được thu gom hàng ngày vào các thùng chứa riêng biệt</w:t>
      </w:r>
      <w:r w:rsidR="00B77199" w:rsidRPr="00542B23">
        <w:rPr>
          <w:szCs w:val="28"/>
        </w:rPr>
        <w:t xml:space="preserve"> </w:t>
      </w:r>
      <w:r w:rsidRPr="00542B23">
        <w:rPr>
          <w:szCs w:val="28"/>
          <w:lang w:val="da-DK"/>
        </w:rPr>
        <w:t xml:space="preserve">(5 thùng dung tích 120 lít) </w:t>
      </w:r>
      <w:r w:rsidR="00B77199" w:rsidRPr="00542B23">
        <w:rPr>
          <w:szCs w:val="28"/>
        </w:rPr>
        <w:t>dán nhãn phân biệt, đặt trong khu vực lưu giữ CTNH có diệ</w:t>
      </w:r>
      <w:r w:rsidR="006C60F8" w:rsidRPr="00542B23">
        <w:rPr>
          <w:szCs w:val="28"/>
        </w:rPr>
        <w:t>n tích 10</w:t>
      </w:r>
      <w:r w:rsidR="00B77199" w:rsidRPr="00542B23">
        <w:rPr>
          <w:szCs w:val="28"/>
        </w:rPr>
        <w:t>m</w:t>
      </w:r>
      <w:r w:rsidR="00B77199" w:rsidRPr="00542B23">
        <w:rPr>
          <w:szCs w:val="28"/>
          <w:vertAlign w:val="superscript"/>
        </w:rPr>
        <w:t>2</w:t>
      </w:r>
      <w:r w:rsidR="00B77199" w:rsidRPr="00542B23">
        <w:rPr>
          <w:szCs w:val="28"/>
        </w:rPr>
        <w:t xml:space="preserve"> bố trí gần khu vực tập kết nguyên vật liệu của dự án. Đối với vỏ thùng có dính sơn kích thước lớn được tập kết trong khu vực lưu chứa cùng với thùng chứa giẻ lau mỡ, que hàn thải. Các chất thải nguy hại phát sinh sẽ được thu gom, lưu giữ, vận chuyển và xử lý theo quy định của Thông tư số 02/2022/TT-BTNMT ngày 10/1/2022 của Bộ Tài nguyên và môi trường Quy định chi tiết thi hành một số điều của Luật BVMT.</w:t>
      </w:r>
    </w:p>
    <w:p w14:paraId="6C1483B2" w14:textId="77777777" w:rsidR="006153E4" w:rsidRPr="00542B23" w:rsidRDefault="006153E4" w:rsidP="00685526">
      <w:pPr>
        <w:spacing w:before="120" w:after="120" w:line="240" w:lineRule="auto"/>
        <w:rPr>
          <w:szCs w:val="28"/>
        </w:rPr>
      </w:pPr>
      <w:r w:rsidRPr="00542B23">
        <w:rPr>
          <w:szCs w:val="28"/>
        </w:rPr>
        <w:t>Để giảm thiểu ô nhiễm do chất thải nguy hại trong giai đoạn thi công xây dựng, dự án sẽ thực hiện các biện pháp sau:</w:t>
      </w:r>
    </w:p>
    <w:p w14:paraId="6A0D4596" w14:textId="77777777" w:rsidR="006153E4" w:rsidRPr="00542B23" w:rsidRDefault="006153E4" w:rsidP="00685526">
      <w:pPr>
        <w:spacing w:before="120" w:after="120" w:line="240" w:lineRule="auto"/>
        <w:rPr>
          <w:szCs w:val="28"/>
        </w:rPr>
      </w:pPr>
      <w:r w:rsidRPr="00542B23">
        <w:rPr>
          <w:szCs w:val="28"/>
        </w:rPr>
        <w:t>- Giảm thiểu tối đa việc sửa chữa xe, máy móc thi công tại khu vực dự án. Việc bảo trì, bảo dưỡng các thiết bị, phương tiện phải được thực hiện tại trạm bảo dưỡng xung quanh khu vực dự án, dầu mỡ thải sẽ được thu gom bởi các cơ sở này.</w:t>
      </w:r>
    </w:p>
    <w:p w14:paraId="1A338A80" w14:textId="77777777" w:rsidR="006153E4" w:rsidRPr="00542B23" w:rsidRDefault="006153E4" w:rsidP="00685526">
      <w:pPr>
        <w:spacing w:before="120" w:after="120" w:line="240" w:lineRule="auto"/>
        <w:rPr>
          <w:szCs w:val="28"/>
        </w:rPr>
      </w:pPr>
      <w:r w:rsidRPr="00542B23">
        <w:rPr>
          <w:szCs w:val="28"/>
        </w:rPr>
        <w:t>- Nếu phát sinh sự cố phải sửa chữa ngay tại khu vực dự án, dầu mỡ thải, giẻ lau dính dầu mỡ thải sẽ được thu gom, lưu giữu và bàn giao cho đơn vị có chức năng xử lý.</w:t>
      </w:r>
    </w:p>
    <w:p w14:paraId="4654FF68" w14:textId="77777777" w:rsidR="006153E4" w:rsidRPr="00542B23" w:rsidRDefault="006153E4" w:rsidP="00685526">
      <w:pPr>
        <w:spacing w:before="120" w:after="120" w:line="240" w:lineRule="auto"/>
        <w:rPr>
          <w:szCs w:val="28"/>
        </w:rPr>
      </w:pPr>
      <w:r w:rsidRPr="00542B23">
        <w:rPr>
          <w:szCs w:val="28"/>
        </w:rPr>
        <w:lastRenderedPageBreak/>
        <w:t>- Chất thải nguy hại khác cũng sẽ được công nhân thu gom cuối ngày, lưu giữ tại các thùng nhựa dự án bố trí ở tại khu vực dự án, sau đó giao cho đơn vị có thẩm quyền, chức năng xử lý CTNH theo quy định của nhà nước.</w:t>
      </w:r>
    </w:p>
    <w:p w14:paraId="75726A7A" w14:textId="61279989" w:rsidR="00B77199" w:rsidRPr="00542B23" w:rsidRDefault="00B77199" w:rsidP="00685526">
      <w:pPr>
        <w:spacing w:before="120" w:after="120" w:line="240" w:lineRule="auto"/>
        <w:ind w:firstLine="0"/>
        <w:rPr>
          <w:b/>
          <w:i/>
          <w:szCs w:val="28"/>
        </w:rPr>
      </w:pPr>
      <w:r w:rsidRPr="00542B23">
        <w:rPr>
          <w:b/>
          <w:i/>
          <w:szCs w:val="28"/>
        </w:rPr>
        <w:t>3/ Bụi, khí thải</w:t>
      </w:r>
    </w:p>
    <w:p w14:paraId="2F328449" w14:textId="77777777" w:rsidR="00B77199" w:rsidRPr="00542B23" w:rsidRDefault="00B77199" w:rsidP="00685526">
      <w:pPr>
        <w:tabs>
          <w:tab w:val="left" w:pos="9072"/>
        </w:tabs>
        <w:spacing w:before="120" w:after="120" w:line="240" w:lineRule="auto"/>
        <w:rPr>
          <w:szCs w:val="28"/>
        </w:rPr>
      </w:pPr>
      <w:r w:rsidRPr="00542B23">
        <w:rPr>
          <w:szCs w:val="28"/>
        </w:rPr>
        <w:t>Trong quá trình thi công xây dựng Dự án, các nhà thầu thực hiện thi công, lắp đặt các công trình của dự án sẽ thực hiện đầy đủ các quy định về an toàn lao động và vệ sinh môi trường. Các biện pháp sau đây sẽ được thực hiện để hạn chế các tác động xấu tới môi trường không khí xung quanh:</w:t>
      </w:r>
    </w:p>
    <w:p w14:paraId="4E6BBD07" w14:textId="5E13B762" w:rsidR="00B77199" w:rsidRPr="00542B23" w:rsidRDefault="00B77199" w:rsidP="00685526">
      <w:pPr>
        <w:tabs>
          <w:tab w:val="left" w:pos="9072"/>
        </w:tabs>
        <w:spacing w:before="120" w:after="120" w:line="240" w:lineRule="auto"/>
        <w:rPr>
          <w:szCs w:val="28"/>
        </w:rPr>
      </w:pPr>
      <w:r w:rsidRPr="00542B23">
        <w:rPr>
          <w:szCs w:val="28"/>
        </w:rPr>
        <w:t>- Sử dụng tôn cao khoảng 2,5m để bao quanh khu vực xây dựng giáp với các hộ dân</w:t>
      </w:r>
      <w:r w:rsidR="002D3B05" w:rsidRPr="00542B23">
        <w:rPr>
          <w:szCs w:val="28"/>
        </w:rPr>
        <w:t xml:space="preserve"> xóm 4 phía Đông, phía Nam của dự án</w:t>
      </w:r>
      <w:r w:rsidRPr="00542B23">
        <w:rPr>
          <w:szCs w:val="28"/>
        </w:rPr>
        <w:t xml:space="preserve"> để hạn chế bụi, khí thải ảnh hưởng đến môi trườ</w:t>
      </w:r>
      <w:r w:rsidR="005075D2" w:rsidRPr="00542B23">
        <w:rPr>
          <w:szCs w:val="28"/>
        </w:rPr>
        <w:t>ng xung quanh khu vực dự án.</w:t>
      </w:r>
    </w:p>
    <w:p w14:paraId="163F96BA" w14:textId="435B92ED" w:rsidR="00B77199" w:rsidRPr="00542B23" w:rsidRDefault="00B77199" w:rsidP="00685526">
      <w:pPr>
        <w:tabs>
          <w:tab w:val="left" w:pos="9072"/>
        </w:tabs>
        <w:spacing w:before="120" w:after="120" w:line="240" w:lineRule="auto"/>
        <w:rPr>
          <w:szCs w:val="28"/>
        </w:rPr>
      </w:pPr>
      <w:r w:rsidRPr="00542B23">
        <w:rPr>
          <w:szCs w:val="28"/>
        </w:rPr>
        <w:t xml:space="preserve">- Thường xuyên phun ẩm khu vực xây dựng để hạn chế bụi, khí thải ảnh </w:t>
      </w:r>
      <w:r w:rsidR="005075D2" w:rsidRPr="00542B23">
        <w:rPr>
          <w:szCs w:val="28"/>
        </w:rPr>
        <w:t>trong khu vực thi công dự án tránh để bụi, khí thải gây ảnh hưởng khu vực xung quanh.</w:t>
      </w:r>
    </w:p>
    <w:p w14:paraId="2086279A" w14:textId="77777777" w:rsidR="00B77199" w:rsidRPr="00542B23" w:rsidRDefault="00B77199" w:rsidP="00685526">
      <w:pPr>
        <w:tabs>
          <w:tab w:val="left" w:pos="9072"/>
        </w:tabs>
        <w:spacing w:before="120" w:after="120" w:line="240" w:lineRule="auto"/>
        <w:rPr>
          <w:szCs w:val="28"/>
        </w:rPr>
      </w:pPr>
      <w:r w:rsidRPr="00542B23">
        <w:rPr>
          <w:szCs w:val="28"/>
        </w:rPr>
        <w:t>- Sử dụng phương tiện vận chuyển, máy móc, thiết bị thi công đạt tiêu chuẩn quy định về mức độ an toàn kỹ thuật và an toàn môi trường, không sử dụng thiết bị thi công cũ, lạc hậu. Định kỳ 6 tháng/lần tiến hành bảo dưỡng các loại xe và thiết bị máy móc.</w:t>
      </w:r>
    </w:p>
    <w:p w14:paraId="55AA041A" w14:textId="77777777" w:rsidR="00B77199" w:rsidRPr="00542B23" w:rsidRDefault="00B77199" w:rsidP="00685526">
      <w:pPr>
        <w:tabs>
          <w:tab w:val="left" w:pos="9072"/>
        </w:tabs>
        <w:spacing w:before="120" w:after="120" w:line="240" w:lineRule="auto"/>
        <w:rPr>
          <w:szCs w:val="28"/>
        </w:rPr>
      </w:pPr>
      <w:r w:rsidRPr="00542B23">
        <w:rPr>
          <w:szCs w:val="28"/>
        </w:rPr>
        <w:t>- Không đốt các loại chất thải phát sinh trong quá trình xây dựng dự án.</w:t>
      </w:r>
    </w:p>
    <w:p w14:paraId="766C4C62" w14:textId="01E7F0B4" w:rsidR="00B77199" w:rsidRPr="00542B23" w:rsidRDefault="00177333" w:rsidP="00685526">
      <w:pPr>
        <w:tabs>
          <w:tab w:val="left" w:pos="9072"/>
        </w:tabs>
        <w:spacing w:before="120" w:after="120" w:line="240" w:lineRule="auto"/>
        <w:rPr>
          <w:szCs w:val="28"/>
        </w:rPr>
      </w:pPr>
      <w:r w:rsidRPr="00542B23">
        <w:rPr>
          <w:szCs w:val="28"/>
        </w:rPr>
        <w:t xml:space="preserve">- </w:t>
      </w:r>
      <w:r w:rsidR="00B77199" w:rsidRPr="00542B23">
        <w:rPr>
          <w:szCs w:val="28"/>
        </w:rPr>
        <w:t>Hạn chế hoạt động cùng một lúc các máy móc có phát sinh tiếng ồn lớn, nhằm tránh sự cộng hưởng làm gia tăng độ ồn.</w:t>
      </w:r>
    </w:p>
    <w:p w14:paraId="33BB3DDE" w14:textId="77777777" w:rsidR="00B77199" w:rsidRPr="00542B23" w:rsidRDefault="00B77199" w:rsidP="00685526">
      <w:pPr>
        <w:tabs>
          <w:tab w:val="left" w:pos="9072"/>
        </w:tabs>
        <w:spacing w:before="120" w:after="120" w:line="240" w:lineRule="auto"/>
        <w:rPr>
          <w:szCs w:val="28"/>
        </w:rPr>
      </w:pPr>
      <w:r w:rsidRPr="00542B23">
        <w:rPr>
          <w:szCs w:val="28"/>
        </w:rPr>
        <w:t>- Ưu tiên chọn nguồn cung cấp vật liệu gần khu dự án để giảm quãng đường vận chuyển và giảm công tác bảo quản nhằm giảm thiểu tối đa bụi và các chất thải phát sinh cũng như giảm nguy cơ xảy ra các sự cố.</w:t>
      </w:r>
    </w:p>
    <w:p w14:paraId="314147A3" w14:textId="45683A0A" w:rsidR="00B77199" w:rsidRPr="00542B23" w:rsidRDefault="00B77199" w:rsidP="00685526">
      <w:pPr>
        <w:tabs>
          <w:tab w:val="left" w:pos="9072"/>
        </w:tabs>
        <w:spacing w:before="120" w:after="120" w:line="240" w:lineRule="auto"/>
        <w:rPr>
          <w:szCs w:val="28"/>
        </w:rPr>
      </w:pPr>
      <w:r w:rsidRPr="00542B23">
        <w:rPr>
          <w:szCs w:val="28"/>
        </w:rPr>
        <w:t>- Phân luồng xe ra vào khu vực dự án, tập kết nguyên vật liệu hợp lý để hạn chế sự tập trung quá đông các phương tiện vận chuyển tại công trường, các phương tiện vận chuyển qua khu dân cư phải giảm tốc độ tránh khả năng gây tai nạn giao thông.</w:t>
      </w:r>
    </w:p>
    <w:p w14:paraId="759C45F2" w14:textId="77777777" w:rsidR="00933F11" w:rsidRPr="00542B23" w:rsidRDefault="00933F11" w:rsidP="00685526">
      <w:pPr>
        <w:tabs>
          <w:tab w:val="left" w:pos="9072"/>
        </w:tabs>
        <w:spacing w:before="120" w:after="120" w:line="240" w:lineRule="auto"/>
        <w:rPr>
          <w:szCs w:val="28"/>
        </w:rPr>
      </w:pPr>
      <w:r w:rsidRPr="00542B23">
        <w:rPr>
          <w:szCs w:val="28"/>
        </w:rPr>
        <w:t>- Không làm việc vào những giờ nghỉ ngơi từ 22h hôm trước đến 6h sáng ngày hôm sau và từ 11h 30 đến 13h30.</w:t>
      </w:r>
    </w:p>
    <w:p w14:paraId="306617D3" w14:textId="77777777" w:rsidR="00B77199" w:rsidRPr="00542B23" w:rsidRDefault="00B77199" w:rsidP="00685526">
      <w:pPr>
        <w:widowControl w:val="0"/>
        <w:tabs>
          <w:tab w:val="left" w:pos="9072"/>
        </w:tabs>
        <w:spacing w:before="120" w:after="120" w:line="240" w:lineRule="auto"/>
        <w:rPr>
          <w:spacing w:val="-4"/>
          <w:szCs w:val="28"/>
        </w:rPr>
      </w:pPr>
      <w:r w:rsidRPr="00542B23">
        <w:rPr>
          <w:spacing w:val="-4"/>
          <w:szCs w:val="28"/>
        </w:rPr>
        <w:t xml:space="preserve">- </w:t>
      </w:r>
      <w:r w:rsidRPr="00542B23">
        <w:rPr>
          <w:i/>
          <w:spacing w:val="-4"/>
          <w:szCs w:val="28"/>
        </w:rPr>
        <w:t>Đối với bụi, khí thải phát sinh từ hoạt động vận chuyển:</w:t>
      </w:r>
      <w:r w:rsidRPr="00542B23">
        <w:rPr>
          <w:spacing w:val="-4"/>
          <w:szCs w:val="28"/>
        </w:rPr>
        <w:t xml:space="preserve"> </w:t>
      </w:r>
    </w:p>
    <w:p w14:paraId="57ACCACC" w14:textId="2F1676D2" w:rsidR="00B77199" w:rsidRPr="00542B23" w:rsidRDefault="000528C5" w:rsidP="00685526">
      <w:pPr>
        <w:tabs>
          <w:tab w:val="left" w:pos="567"/>
          <w:tab w:val="left" w:pos="9072"/>
        </w:tabs>
        <w:spacing w:before="120" w:after="120" w:line="240" w:lineRule="auto"/>
        <w:rPr>
          <w:bCs/>
          <w:iCs/>
          <w:szCs w:val="28"/>
        </w:rPr>
      </w:pPr>
      <w:r w:rsidRPr="00542B23">
        <w:rPr>
          <w:bCs/>
          <w:iCs/>
          <w:szCs w:val="28"/>
        </w:rPr>
        <w:t xml:space="preserve">+ </w:t>
      </w:r>
      <w:r w:rsidR="00B77199" w:rsidRPr="00542B23">
        <w:rPr>
          <w:bCs/>
          <w:iCs/>
          <w:szCs w:val="28"/>
        </w:rPr>
        <w:t>Yêu cầu các phương tiện vận chuyển sử dụng nhiên liệu đúng với thiết kế của động cơ, chở đúng tải trọng cho phép và có bạt che chắn, hạn chế chất thải rơi xuống dọc tuyến đường vận chuyển.</w:t>
      </w:r>
    </w:p>
    <w:p w14:paraId="1AECE973" w14:textId="63F65860" w:rsidR="00B77199" w:rsidRPr="00542B23" w:rsidRDefault="00B77199" w:rsidP="00685526">
      <w:pPr>
        <w:widowControl w:val="0"/>
        <w:spacing w:before="120" w:after="120" w:line="240" w:lineRule="auto"/>
        <w:rPr>
          <w:spacing w:val="-4"/>
          <w:szCs w:val="28"/>
        </w:rPr>
      </w:pPr>
      <w:r w:rsidRPr="00542B23">
        <w:rPr>
          <w:spacing w:val="-4"/>
          <w:szCs w:val="28"/>
        </w:rPr>
        <w:t xml:space="preserve">+ Thường xuyên phun ẩm các tuyến đường vận chuyển để hạn chế phát tán bụi ra khu vực xung quanh, đặc biệt là toàn bộ tuyến đường </w:t>
      </w:r>
      <w:r w:rsidR="00D04DE3" w:rsidRPr="00542B23">
        <w:rPr>
          <w:spacing w:val="-4"/>
          <w:szCs w:val="28"/>
        </w:rPr>
        <w:t xml:space="preserve">xung quanh dự án </w:t>
      </w:r>
      <w:r w:rsidRPr="00542B23">
        <w:rPr>
          <w:spacing w:val="-4"/>
          <w:szCs w:val="28"/>
        </w:rPr>
        <w:t>với tần suất 2 lần/ngày vào ngày thườ</w:t>
      </w:r>
      <w:r w:rsidR="003157C7" w:rsidRPr="00542B23">
        <w:rPr>
          <w:spacing w:val="-4"/>
          <w:szCs w:val="28"/>
        </w:rPr>
        <w:t>ng, 3</w:t>
      </w:r>
      <w:r w:rsidRPr="00542B23">
        <w:rPr>
          <w:spacing w:val="-4"/>
          <w:szCs w:val="28"/>
        </w:rPr>
        <w:t xml:space="preserve"> lần/ngày vào những ngày thời tiết nắng nóng, hoặc có thể thay đổi tùy theo điều kiện thời tiết.</w:t>
      </w:r>
    </w:p>
    <w:p w14:paraId="0DC4A57D" w14:textId="77777777" w:rsidR="00B77199" w:rsidRPr="00542B23" w:rsidRDefault="00B77199" w:rsidP="00685526">
      <w:pPr>
        <w:widowControl w:val="0"/>
        <w:spacing w:before="120" w:after="120" w:line="240" w:lineRule="auto"/>
        <w:rPr>
          <w:spacing w:val="-4"/>
          <w:szCs w:val="28"/>
        </w:rPr>
      </w:pPr>
      <w:r w:rsidRPr="00542B23">
        <w:rPr>
          <w:spacing w:val="-4"/>
          <w:szCs w:val="28"/>
        </w:rPr>
        <w:t xml:space="preserve">+ Có kế hoạch và biện pháp tổ chức xe ra vào công trường hợp lý, tránh ùn tắc </w:t>
      </w:r>
      <w:r w:rsidRPr="00542B23">
        <w:rPr>
          <w:spacing w:val="-4"/>
          <w:szCs w:val="28"/>
        </w:rPr>
        <w:lastRenderedPageBreak/>
        <w:t>gây ô nhiễm không khí tại khu vực.</w:t>
      </w:r>
    </w:p>
    <w:p w14:paraId="4C0D758A" w14:textId="77777777" w:rsidR="00B77199" w:rsidRPr="00542B23" w:rsidRDefault="00B77199" w:rsidP="00685526">
      <w:pPr>
        <w:widowControl w:val="0"/>
        <w:tabs>
          <w:tab w:val="left" w:pos="9072"/>
        </w:tabs>
        <w:spacing w:before="120" w:after="120" w:line="240" w:lineRule="auto"/>
        <w:rPr>
          <w:spacing w:val="-4"/>
          <w:szCs w:val="28"/>
        </w:rPr>
      </w:pPr>
      <w:r w:rsidRPr="00542B23">
        <w:rPr>
          <w:spacing w:val="-4"/>
          <w:szCs w:val="28"/>
        </w:rPr>
        <w:t>+ Thùng xe vận chuyển phải được phủ kín, che chắn cẩn thận, không chở quá tải trọng và tuân thủ tốc độ quy định để tránh rơi vãi, phát tán bụi.</w:t>
      </w:r>
    </w:p>
    <w:p w14:paraId="3B6313C3" w14:textId="4616AE1F" w:rsidR="00B77199" w:rsidRPr="00542B23" w:rsidRDefault="00B77199" w:rsidP="00685526">
      <w:pPr>
        <w:widowControl w:val="0"/>
        <w:tabs>
          <w:tab w:val="left" w:pos="9072"/>
        </w:tabs>
        <w:spacing w:before="120" w:after="120" w:line="240" w:lineRule="auto"/>
        <w:rPr>
          <w:spacing w:val="-4"/>
          <w:szCs w:val="28"/>
        </w:rPr>
      </w:pPr>
      <w:r w:rsidRPr="00542B23">
        <w:rPr>
          <w:spacing w:val="-4"/>
          <w:szCs w:val="28"/>
        </w:rPr>
        <w:t>+ Bố trí công nhân dọn đất, đá vào cuối ngày trên tuyến đường vận chuyển nếu có rơi vãi, đảm bảo tuyến đường vận chuyển luôn sạch không cản trở việc đi lại của người dân.</w:t>
      </w:r>
    </w:p>
    <w:p w14:paraId="6F22BB04" w14:textId="323E6E51" w:rsidR="00933F11" w:rsidRPr="00542B23" w:rsidRDefault="00933F11" w:rsidP="00685526">
      <w:pPr>
        <w:widowControl w:val="0"/>
        <w:tabs>
          <w:tab w:val="left" w:pos="9072"/>
        </w:tabs>
        <w:spacing w:before="120" w:after="120" w:line="240" w:lineRule="auto"/>
        <w:rPr>
          <w:spacing w:val="-4"/>
          <w:szCs w:val="28"/>
        </w:rPr>
      </w:pPr>
      <w:r w:rsidRPr="00542B23">
        <w:rPr>
          <w:spacing w:val="-4"/>
          <w:szCs w:val="28"/>
        </w:rPr>
        <w:t xml:space="preserve">+ </w:t>
      </w:r>
      <w:r w:rsidRPr="00542B23">
        <w:rPr>
          <w:rFonts w:eastAsia="Calibri"/>
          <w:szCs w:val="28"/>
        </w:rPr>
        <w:t xml:space="preserve">Phân luồng xe ra vào khu vực dự án, tập kết nguyên vật liệu hợp lý để hạn chế sự tập trung quá đông các phương tiện vận chuyển tại công trường, các phương </w:t>
      </w:r>
      <w:r w:rsidRPr="00542B23">
        <w:rPr>
          <w:rFonts w:eastAsia="Calibri"/>
          <w:spacing w:val="-4"/>
          <w:szCs w:val="28"/>
        </w:rPr>
        <w:t>tiện vận chuyển qua khu vực đông đúc phải giảm tốc độ tránh khả năng gây tai nạn giao thông</w:t>
      </w:r>
    </w:p>
    <w:p w14:paraId="6DA65F99" w14:textId="3F603744" w:rsidR="00933F11" w:rsidRPr="00542B23" w:rsidRDefault="00933F11" w:rsidP="00685526">
      <w:pPr>
        <w:spacing w:before="120" w:after="120" w:line="240" w:lineRule="auto"/>
        <w:rPr>
          <w:rFonts w:eastAsia="Calibri"/>
          <w:szCs w:val="28"/>
        </w:rPr>
      </w:pPr>
      <w:r w:rsidRPr="00542B23">
        <w:rPr>
          <w:rFonts w:eastAsia="Calibri"/>
          <w:szCs w:val="28"/>
        </w:rPr>
        <w:t>+ Đối với các hạng mục đổ bê tông lớn, dự án ký hợp đồng với các công ty chuyên cung cấp vữa bê tông thương phẩm để giảm ảnh hưởng bụi trong quá trình trộn bê tông cũng như vận chuyển cát, đá đến khu vực dự án;</w:t>
      </w:r>
    </w:p>
    <w:p w14:paraId="62F9F781" w14:textId="77777777" w:rsidR="00B77199" w:rsidRPr="00542B23" w:rsidRDefault="00B77199" w:rsidP="00685526">
      <w:pPr>
        <w:tabs>
          <w:tab w:val="left" w:pos="9072"/>
        </w:tabs>
        <w:spacing w:before="120" w:after="120" w:line="240" w:lineRule="auto"/>
        <w:rPr>
          <w:spacing w:val="-4"/>
          <w:szCs w:val="28"/>
        </w:rPr>
      </w:pPr>
      <w:r w:rsidRPr="00542B23">
        <w:rPr>
          <w:spacing w:val="-4"/>
          <w:szCs w:val="28"/>
        </w:rPr>
        <w:t>+ Giảm tốc độ xe khi đi qua các khu dân cư, đảm bảo mật độ, khoảng cách giữa các xe không quá dày để giảm nồng độ bụi, khí thải phát tán và đảm bảo an toàn giao thông (theo điều 12, thông tư 91/2015/TT-BGTVT quy định khoảng cách an toàn tối thiểu là 35m).</w:t>
      </w:r>
    </w:p>
    <w:p w14:paraId="2A98FDA3" w14:textId="77777777" w:rsidR="00B77199" w:rsidRPr="00542B23" w:rsidRDefault="00B77199" w:rsidP="00685526">
      <w:pPr>
        <w:tabs>
          <w:tab w:val="left" w:pos="9072"/>
        </w:tabs>
        <w:spacing w:before="120" w:after="120" w:line="240" w:lineRule="auto"/>
        <w:rPr>
          <w:szCs w:val="28"/>
          <w:lang w:eastAsia="vi-VN"/>
        </w:rPr>
      </w:pPr>
      <w:r w:rsidRPr="00542B23">
        <w:rPr>
          <w:i/>
          <w:szCs w:val="28"/>
          <w:lang w:eastAsia="vi-VN"/>
        </w:rPr>
        <w:t>- Đối với khí thải phát sinh từ công đoạn hàn:</w:t>
      </w:r>
      <w:r w:rsidRPr="00542B23">
        <w:rPr>
          <w:szCs w:val="28"/>
          <w:lang w:eastAsia="vi-VN"/>
        </w:rPr>
        <w:t xml:space="preserve"> Khí thải từ công đoạn này ảnh hưởng nhiều nhất tới công nhân thi công và nhanh chóng phát tán vào không khí. Vì vậy, để giảm thiểu tác động của khí thải loại này bằng cách trang bị bảo hộ lao động  cho các công nhân thi công tại công trường như: mũ hàn, quần áo.</w:t>
      </w:r>
    </w:p>
    <w:p w14:paraId="4143B571" w14:textId="0B8E27B0" w:rsidR="00B77199" w:rsidRPr="00542B23" w:rsidRDefault="00B77199" w:rsidP="00685526">
      <w:pPr>
        <w:spacing w:before="120" w:after="120" w:line="240" w:lineRule="auto"/>
        <w:ind w:firstLine="0"/>
        <w:rPr>
          <w:b/>
          <w:i/>
          <w:szCs w:val="28"/>
        </w:rPr>
      </w:pPr>
      <w:r w:rsidRPr="00542B23">
        <w:rPr>
          <w:b/>
          <w:i/>
          <w:szCs w:val="28"/>
        </w:rPr>
        <w:t>4/ Nước thải</w:t>
      </w:r>
    </w:p>
    <w:p w14:paraId="5D679BB7" w14:textId="77777777" w:rsidR="00B77199" w:rsidRPr="00542B23" w:rsidRDefault="00B77199" w:rsidP="00685526">
      <w:pPr>
        <w:widowControl w:val="0"/>
        <w:tabs>
          <w:tab w:val="left" w:pos="9072"/>
        </w:tabs>
        <w:spacing w:before="120" w:after="120" w:line="240" w:lineRule="auto"/>
        <w:rPr>
          <w:b/>
          <w:i/>
          <w:iCs/>
          <w:szCs w:val="28"/>
          <w:u w:val="single"/>
        </w:rPr>
      </w:pPr>
      <w:r w:rsidRPr="00542B23">
        <w:rPr>
          <w:b/>
          <w:i/>
          <w:iCs/>
          <w:szCs w:val="28"/>
          <w:u w:val="single"/>
        </w:rPr>
        <w:t>* Nước thải sinh hoạt</w:t>
      </w:r>
    </w:p>
    <w:p w14:paraId="09F1600F" w14:textId="77777777" w:rsidR="00B77199" w:rsidRPr="00542B23" w:rsidRDefault="00B77199" w:rsidP="00685526">
      <w:pPr>
        <w:tabs>
          <w:tab w:val="left" w:pos="142"/>
        </w:tabs>
        <w:spacing w:before="120" w:after="120" w:line="240" w:lineRule="auto"/>
        <w:ind w:right="6"/>
        <w:rPr>
          <w:rFonts w:eastAsia="Calibri"/>
          <w:szCs w:val="28"/>
        </w:rPr>
      </w:pPr>
      <w:r w:rsidRPr="00542B23">
        <w:rPr>
          <w:szCs w:val="28"/>
          <w:lang w:val="de-DE"/>
        </w:rPr>
        <w:t xml:space="preserve">- Không tổ chức sinh hoạt ăn, ở cho công nhân tại Dự án, ưu tiên tuyển dụng lao động địa phương, </w:t>
      </w:r>
      <w:r w:rsidRPr="00542B23">
        <w:rPr>
          <w:rFonts w:eastAsia="Calibri"/>
          <w:szCs w:val="28"/>
        </w:rPr>
        <w:t>có điều kiện tự túc ăn ở; Tổ chức hợp lý nhân lực cho từng giai đoạn thi công; Lập nội quy công trường, nghiêm cấm phóng uế bừa bãi,…</w:t>
      </w:r>
    </w:p>
    <w:p w14:paraId="231274CE" w14:textId="77777777" w:rsidR="008B19F9" w:rsidRPr="00542B23" w:rsidRDefault="00B77199" w:rsidP="008B19F9">
      <w:pPr>
        <w:pStyle w:val="A-NORMAL"/>
        <w:spacing w:before="0" w:after="0" w:line="276" w:lineRule="auto"/>
        <w:ind w:firstLine="709"/>
        <w:rPr>
          <w:sz w:val="28"/>
          <w:lang w:val="vi-VN"/>
        </w:rPr>
      </w:pPr>
      <w:r w:rsidRPr="00542B23">
        <w:rPr>
          <w:sz w:val="28"/>
          <w:lang w:val="vi-VN"/>
        </w:rPr>
        <w:t xml:space="preserve">- Đơn vị thi công sẽ tiến hành lắp đặt </w:t>
      </w:r>
      <w:r w:rsidR="008B19F9" w:rsidRPr="00542B23">
        <w:rPr>
          <w:sz w:val="28"/>
          <w:lang w:val="vi-VN"/>
        </w:rPr>
        <w:t>02</w:t>
      </w:r>
      <w:r w:rsidR="00FB681B" w:rsidRPr="00542B23">
        <w:rPr>
          <w:sz w:val="28"/>
          <w:lang w:val="vi-VN"/>
        </w:rPr>
        <w:t xml:space="preserve"> nhà </w:t>
      </w:r>
      <w:r w:rsidRPr="00542B23">
        <w:rPr>
          <w:sz w:val="28"/>
          <w:lang w:val="vi-VN"/>
        </w:rPr>
        <w:t xml:space="preserve">vệ </w:t>
      </w:r>
      <w:r w:rsidR="00D04DE3" w:rsidRPr="00542B23">
        <w:rPr>
          <w:sz w:val="28"/>
          <w:lang w:val="vi-VN"/>
        </w:rPr>
        <w:t xml:space="preserve">sinh </w:t>
      </w:r>
      <w:r w:rsidRPr="00542B23">
        <w:rPr>
          <w:sz w:val="28"/>
          <w:lang w:val="vi-VN"/>
        </w:rPr>
        <w:t>di độ</w:t>
      </w:r>
      <w:r w:rsidR="00EA3FC4" w:rsidRPr="00542B23">
        <w:rPr>
          <w:sz w:val="28"/>
          <w:lang w:val="vi-VN"/>
        </w:rPr>
        <w:t xml:space="preserve">ng </w:t>
      </w:r>
      <w:r w:rsidRPr="00542B23">
        <w:rPr>
          <w:sz w:val="28"/>
          <w:lang w:val="vi-VN"/>
        </w:rPr>
        <w:t>buồng</w:t>
      </w:r>
      <w:r w:rsidR="008B19F9" w:rsidRPr="00542B23">
        <w:rPr>
          <w:sz w:val="28"/>
          <w:lang w:val="vi-VN"/>
        </w:rPr>
        <w:t xml:space="preserve"> đơn </w:t>
      </w:r>
      <w:r w:rsidRPr="00542B23">
        <w:rPr>
          <w:sz w:val="28"/>
          <w:lang w:val="vi-VN"/>
        </w:rPr>
        <w:t xml:space="preserve"> tại khu vực phụ trợ, vị trí đặt nhà vệ sinh di động phải đảm bảo khoảng cách </w:t>
      </w:r>
      <w:r w:rsidR="008B19F9" w:rsidRPr="00542B23">
        <w:rPr>
          <w:sz w:val="28"/>
          <w:lang w:val="vi-VN"/>
        </w:rPr>
        <w:t>phù hợp</w:t>
      </w:r>
      <w:r w:rsidRPr="00542B23">
        <w:rPr>
          <w:sz w:val="28"/>
          <w:lang w:val="vi-VN"/>
        </w:rPr>
        <w:t xml:space="preserve"> với khu vực lán trại công nhân. </w:t>
      </w:r>
      <w:bookmarkStart w:id="679" w:name="_Hlk168988129"/>
      <w:r w:rsidRPr="00542B23">
        <w:rPr>
          <w:sz w:val="28"/>
          <w:lang w:val="vi-VN"/>
        </w:rPr>
        <w:t xml:space="preserve">Nhà vệ sinh di động vật liệu chế tạo bằng composite không han gỉ, bền với thời gian. </w:t>
      </w:r>
      <w:bookmarkEnd w:id="679"/>
      <w:r w:rsidR="008B19F9" w:rsidRPr="00542B23">
        <w:rPr>
          <w:sz w:val="28"/>
          <w:lang w:val="vi-VN"/>
        </w:rPr>
        <w:t>Thông số của nhà vệ sinh di động như sau:</w:t>
      </w:r>
    </w:p>
    <w:p w14:paraId="1617CA78" w14:textId="77777777" w:rsidR="008B19F9" w:rsidRPr="00542B23" w:rsidRDefault="008B19F9" w:rsidP="008B19F9">
      <w:pPr>
        <w:pStyle w:val="A-NORMAL"/>
        <w:spacing w:before="0" w:after="0" w:line="276" w:lineRule="auto"/>
        <w:ind w:firstLine="709"/>
        <w:rPr>
          <w:sz w:val="28"/>
          <w:lang w:val="vi-VN"/>
        </w:rPr>
      </w:pPr>
      <w:r w:rsidRPr="00542B23">
        <w:rPr>
          <w:sz w:val="28"/>
          <w:lang w:val="vi-VN"/>
        </w:rPr>
        <w:t>+ Nhà vệ sinh di động vật liệu chế tạo bằng composite.</w:t>
      </w:r>
    </w:p>
    <w:p w14:paraId="29BF29F3" w14:textId="77777777" w:rsidR="008B19F9" w:rsidRPr="00542B23" w:rsidRDefault="008B19F9" w:rsidP="008B19F9">
      <w:pPr>
        <w:pStyle w:val="A-NORMAL"/>
        <w:spacing w:before="0" w:after="0" w:line="276" w:lineRule="auto"/>
        <w:ind w:firstLine="709"/>
        <w:rPr>
          <w:sz w:val="28"/>
          <w:lang w:val="vi-VN"/>
        </w:rPr>
      </w:pPr>
      <w:r w:rsidRPr="00542B23">
        <w:rPr>
          <w:sz w:val="28"/>
          <w:lang w:val="vi-VN"/>
        </w:rPr>
        <w:t>+ Chiều dài: 950 mm</w:t>
      </w:r>
    </w:p>
    <w:p w14:paraId="25B90647" w14:textId="77777777" w:rsidR="008B19F9" w:rsidRPr="00542B23" w:rsidRDefault="008B19F9" w:rsidP="008B19F9">
      <w:pPr>
        <w:pStyle w:val="A-NORMAL"/>
        <w:spacing w:before="0" w:after="0" w:line="276" w:lineRule="auto"/>
        <w:ind w:firstLine="709"/>
        <w:rPr>
          <w:sz w:val="28"/>
          <w:lang w:val="vi-VN"/>
        </w:rPr>
      </w:pPr>
      <w:r w:rsidRPr="00542B23">
        <w:rPr>
          <w:sz w:val="28"/>
          <w:lang w:val="vi-VN"/>
        </w:rPr>
        <w:t>+ Chiều rộng: 1.300 mm</w:t>
      </w:r>
    </w:p>
    <w:p w14:paraId="463291B5" w14:textId="77777777" w:rsidR="008B19F9" w:rsidRPr="00542B23" w:rsidRDefault="008B19F9" w:rsidP="008B19F9">
      <w:pPr>
        <w:pStyle w:val="A-NORMAL"/>
        <w:spacing w:before="0" w:after="0" w:line="276" w:lineRule="auto"/>
        <w:ind w:firstLine="709"/>
        <w:rPr>
          <w:sz w:val="28"/>
          <w:lang w:val="vi-VN"/>
        </w:rPr>
      </w:pPr>
      <w:r w:rsidRPr="00542B23">
        <w:rPr>
          <w:sz w:val="28"/>
          <w:lang w:val="vi-VN"/>
        </w:rPr>
        <w:t>+ Chiều cao: 2.500 mm</w:t>
      </w:r>
    </w:p>
    <w:p w14:paraId="1D0CA446" w14:textId="77777777" w:rsidR="008B19F9" w:rsidRPr="00542B23" w:rsidRDefault="008B19F9" w:rsidP="008B19F9">
      <w:pPr>
        <w:pStyle w:val="A-NORMAL"/>
        <w:spacing w:before="0" w:after="0" w:line="276" w:lineRule="auto"/>
        <w:ind w:firstLine="709"/>
        <w:rPr>
          <w:sz w:val="28"/>
          <w:lang w:val="vi-VN"/>
        </w:rPr>
      </w:pPr>
      <w:r w:rsidRPr="00542B23">
        <w:rPr>
          <w:sz w:val="28"/>
          <w:lang w:val="vi-VN"/>
        </w:rPr>
        <w:t>+ Dung tích bể nước sạch: 500 lít</w:t>
      </w:r>
    </w:p>
    <w:p w14:paraId="0906CAE7" w14:textId="77777777" w:rsidR="008B19F9" w:rsidRPr="00542B23" w:rsidRDefault="008B19F9" w:rsidP="008B19F9">
      <w:pPr>
        <w:pStyle w:val="A-NORMAL"/>
        <w:spacing w:before="0" w:after="0" w:line="276" w:lineRule="auto"/>
        <w:ind w:firstLine="709"/>
        <w:rPr>
          <w:sz w:val="28"/>
          <w:lang w:val="vi-VN"/>
        </w:rPr>
      </w:pPr>
      <w:r w:rsidRPr="00542B23">
        <w:rPr>
          <w:sz w:val="28"/>
          <w:lang w:val="vi-VN"/>
        </w:rPr>
        <w:t>+ Dung tích bể chứa chất thải: 2m</w:t>
      </w:r>
      <w:r w:rsidRPr="00542B23">
        <w:rPr>
          <w:sz w:val="28"/>
          <w:vertAlign w:val="superscript"/>
          <w:lang w:val="vi-VN"/>
        </w:rPr>
        <w:t>3</w:t>
      </w:r>
      <w:r w:rsidRPr="00542B23">
        <w:rPr>
          <w:sz w:val="28"/>
          <w:lang w:val="vi-VN"/>
        </w:rPr>
        <w:t>/bể, tổng thể tích 02 bể là 4 m</w:t>
      </w:r>
      <w:r w:rsidRPr="00542B23">
        <w:rPr>
          <w:sz w:val="28"/>
          <w:vertAlign w:val="superscript"/>
          <w:lang w:val="vi-VN"/>
        </w:rPr>
        <w:t>3</w:t>
      </w:r>
      <w:r w:rsidRPr="00542B23">
        <w:rPr>
          <w:sz w:val="28"/>
          <w:lang w:val="vi-VN"/>
        </w:rPr>
        <w:t>.</w:t>
      </w:r>
    </w:p>
    <w:p w14:paraId="3B5F8C3A" w14:textId="64A2BF9B" w:rsidR="00B77199" w:rsidRPr="00542B23" w:rsidRDefault="00B77199" w:rsidP="008B19F9">
      <w:pPr>
        <w:widowControl w:val="0"/>
        <w:tabs>
          <w:tab w:val="left" w:pos="9072"/>
        </w:tabs>
        <w:spacing w:before="120" w:after="120" w:line="240" w:lineRule="auto"/>
        <w:rPr>
          <w:szCs w:val="28"/>
        </w:rPr>
      </w:pPr>
      <w:r w:rsidRPr="00542B23">
        <w:rPr>
          <w:szCs w:val="28"/>
        </w:rPr>
        <w:t xml:space="preserve">Chất thải từ nhà vệ sinh di động dự kiến thuê đơn vị có chức năng trên địa bàn thu gom và xử lý. Tần suất thu gom 2 ngày/lần. </w:t>
      </w:r>
      <w:r w:rsidRPr="00542B23">
        <w:rPr>
          <w:szCs w:val="28"/>
          <w:lang w:val="nl-NL"/>
        </w:rPr>
        <w:t xml:space="preserve">Trong quá trình thi công, nhà </w:t>
      </w:r>
      <w:r w:rsidRPr="00542B23">
        <w:rPr>
          <w:szCs w:val="28"/>
          <w:lang w:val="nl-NL"/>
        </w:rPr>
        <w:lastRenderedPageBreak/>
        <w:t>vệ sinh di động sẽ được bố trí thuận tiện với hoạt động thi công của công nhân, đồng thời tránh xa nguồn nước</w:t>
      </w:r>
      <w:r w:rsidR="00344524" w:rsidRPr="00542B23">
        <w:rPr>
          <w:szCs w:val="28"/>
          <w:lang w:val="nl-NL"/>
        </w:rPr>
        <w:t xml:space="preserve"> mặt và vị trí thoát nước mưa</w:t>
      </w:r>
      <w:r w:rsidRPr="00542B23">
        <w:rPr>
          <w:szCs w:val="28"/>
          <w:lang w:val="nl-NL"/>
        </w:rPr>
        <w:t xml:space="preserve"> nhằm hạn chế tác động đến môi trường nước khi có sự cố.</w:t>
      </w:r>
      <w:bookmarkStart w:id="680" w:name="_Toc58832135"/>
      <w:bookmarkStart w:id="681" w:name="_Toc56091359"/>
    </w:p>
    <w:bookmarkEnd w:id="680"/>
    <w:bookmarkEnd w:id="681"/>
    <w:p w14:paraId="76BB23C7" w14:textId="77777777" w:rsidR="00344524" w:rsidRPr="00542B23" w:rsidRDefault="00344524" w:rsidP="00685526">
      <w:pPr>
        <w:spacing w:before="120" w:after="120" w:line="240" w:lineRule="auto"/>
        <w:rPr>
          <w:szCs w:val="28"/>
          <w:lang w:val="pl-PL"/>
        </w:rPr>
      </w:pPr>
      <w:r w:rsidRPr="00542B23">
        <w:rPr>
          <w:szCs w:val="28"/>
          <w:lang w:val="nl-NL"/>
        </w:rPr>
        <w:t>V</w:t>
      </w:r>
      <w:r w:rsidRPr="00542B23">
        <w:rPr>
          <w:szCs w:val="28"/>
          <w:lang w:val="pl-PL"/>
        </w:rPr>
        <w:t>iệc thuê đơn vị có chức năng thu gom, vận chuyển và xử lý chất thải từ nhà vệ sinh di động đảm khả thi do các yếu tố sau:</w:t>
      </w:r>
    </w:p>
    <w:p w14:paraId="04586EC0" w14:textId="77777777" w:rsidR="00344524" w:rsidRPr="00542B23" w:rsidRDefault="00344524" w:rsidP="00685526">
      <w:pPr>
        <w:spacing w:before="120" w:after="120" w:line="240" w:lineRule="auto"/>
        <w:rPr>
          <w:szCs w:val="28"/>
          <w:shd w:val="clear" w:color="auto" w:fill="FFFFFF"/>
          <w:lang w:val="pl-PL"/>
        </w:rPr>
      </w:pPr>
      <w:r w:rsidRPr="00542B23">
        <w:rPr>
          <w:szCs w:val="28"/>
          <w:lang w:val="pl-PL"/>
        </w:rPr>
        <w:t xml:space="preserve">- </w:t>
      </w:r>
      <w:r w:rsidRPr="00542B23">
        <w:rPr>
          <w:szCs w:val="28"/>
          <w:shd w:val="clear" w:color="auto" w:fill="FFFFFF"/>
          <w:lang w:val="pl-PL"/>
        </w:rPr>
        <w:t>Đảm bảo công suất hoạt động tối ưu của nhà vệ sinh di động;</w:t>
      </w:r>
    </w:p>
    <w:p w14:paraId="4F9D6D21" w14:textId="77777777" w:rsidR="00344524" w:rsidRPr="00542B23" w:rsidRDefault="00344524" w:rsidP="00685526">
      <w:pPr>
        <w:spacing w:before="120" w:after="120" w:line="240" w:lineRule="auto"/>
        <w:rPr>
          <w:szCs w:val="28"/>
          <w:shd w:val="clear" w:color="auto" w:fill="FFFFFF"/>
          <w:lang w:val="pl-PL"/>
        </w:rPr>
      </w:pPr>
      <w:r w:rsidRPr="00542B23">
        <w:rPr>
          <w:szCs w:val="28"/>
          <w:shd w:val="clear" w:color="auto" w:fill="FFFFFF"/>
          <w:lang w:val="pl-PL"/>
        </w:rPr>
        <w:t>- Giảm thiểu mùi phát sinh;</w:t>
      </w:r>
    </w:p>
    <w:p w14:paraId="6570595C" w14:textId="77777777" w:rsidR="00344524" w:rsidRPr="00542B23" w:rsidRDefault="00344524" w:rsidP="00685526">
      <w:pPr>
        <w:spacing w:before="120" w:after="120" w:line="240" w:lineRule="auto"/>
        <w:rPr>
          <w:szCs w:val="28"/>
          <w:shd w:val="clear" w:color="auto" w:fill="FFFFFF"/>
          <w:lang w:val="pl-PL"/>
        </w:rPr>
      </w:pPr>
      <w:r w:rsidRPr="00542B23">
        <w:rPr>
          <w:szCs w:val="28"/>
          <w:shd w:val="clear" w:color="auto" w:fill="FFFFFF"/>
          <w:lang w:val="pl-PL"/>
        </w:rPr>
        <w:t>- Đảm bảo thu hút và xử lý triệt để chất thải phát sinh từ nhà vệ sinh di động;</w:t>
      </w:r>
    </w:p>
    <w:p w14:paraId="22211E7A" w14:textId="77777777" w:rsidR="00344524" w:rsidRPr="00542B23" w:rsidRDefault="00344524" w:rsidP="00685526">
      <w:pPr>
        <w:spacing w:before="120" w:after="120" w:line="240" w:lineRule="auto"/>
        <w:rPr>
          <w:szCs w:val="28"/>
          <w:shd w:val="clear" w:color="auto" w:fill="FFFFFF"/>
          <w:lang w:val="pl-PL"/>
        </w:rPr>
      </w:pPr>
      <w:r w:rsidRPr="00542B23">
        <w:rPr>
          <w:szCs w:val="28"/>
          <w:shd w:val="clear" w:color="auto" w:fill="FFFFFF"/>
          <w:lang w:val="pl-PL"/>
        </w:rPr>
        <w:t>- Đảm bảo vệ sinh môi trường trong khu Dự án và xung quanh;</w:t>
      </w:r>
    </w:p>
    <w:p w14:paraId="6B9AF20E" w14:textId="77777777" w:rsidR="00344524" w:rsidRPr="00542B23" w:rsidRDefault="00344524" w:rsidP="00685526">
      <w:pPr>
        <w:spacing w:before="120" w:after="120" w:line="240" w:lineRule="auto"/>
        <w:rPr>
          <w:szCs w:val="28"/>
          <w:shd w:val="clear" w:color="auto" w:fill="FFFFFF"/>
          <w:lang w:val="pl-PL"/>
        </w:rPr>
      </w:pPr>
      <w:r w:rsidRPr="00542B23">
        <w:rPr>
          <w:szCs w:val="28"/>
          <w:shd w:val="clear" w:color="auto" w:fill="FFFFFF"/>
          <w:lang w:val="pl-PL"/>
        </w:rPr>
        <w:t>- Chi phí phù hợp, công tác thực hiện nhanh gọn;</w:t>
      </w:r>
    </w:p>
    <w:p w14:paraId="3244E4B8" w14:textId="77777777" w:rsidR="00344524" w:rsidRPr="00542B23" w:rsidRDefault="00344524" w:rsidP="00685526">
      <w:pPr>
        <w:spacing w:before="120" w:after="120" w:line="240" w:lineRule="auto"/>
        <w:rPr>
          <w:szCs w:val="28"/>
          <w:lang w:val="es-PE"/>
        </w:rPr>
      </w:pPr>
      <w:r w:rsidRPr="00542B23">
        <w:rPr>
          <w:szCs w:val="28"/>
          <w:lang w:val="es-PE"/>
        </w:rPr>
        <w:t>Ngoài ra, trong quá trình thực hiện Dự án, tiến hành các biện pháp tuyên truyền, giáo dục và ban hành nội quy quản lý để nâng cao nhận thức và ý thức của công nhân thi công trong việc giữ gìn vệ sinh môi trường và giảm thiểu các tác động của nước thải sinh hoạt tới môi trường.</w:t>
      </w:r>
    </w:p>
    <w:p w14:paraId="5711225E" w14:textId="3B03B3DB" w:rsidR="00B77199" w:rsidRPr="00542B23" w:rsidRDefault="00B77199" w:rsidP="00685526">
      <w:pPr>
        <w:widowControl w:val="0"/>
        <w:tabs>
          <w:tab w:val="left" w:pos="9072"/>
        </w:tabs>
        <w:spacing w:before="120" w:after="120" w:line="240" w:lineRule="auto"/>
        <w:rPr>
          <w:b/>
          <w:i/>
          <w:szCs w:val="28"/>
          <w:u w:val="single"/>
        </w:rPr>
      </w:pPr>
      <w:r w:rsidRPr="00542B23">
        <w:rPr>
          <w:b/>
          <w:bCs/>
          <w:i/>
          <w:iCs/>
          <w:szCs w:val="28"/>
          <w:u w:val="single"/>
          <w:lang w:val="nl-NL"/>
        </w:rPr>
        <w:t>*</w:t>
      </w:r>
      <w:r w:rsidRPr="00542B23">
        <w:rPr>
          <w:b/>
          <w:bCs/>
          <w:i/>
          <w:iCs/>
          <w:szCs w:val="28"/>
          <w:u w:val="single"/>
        </w:rPr>
        <w:t xml:space="preserve"> N</w:t>
      </w:r>
      <w:r w:rsidRPr="00542B23">
        <w:rPr>
          <w:b/>
          <w:i/>
          <w:iCs/>
          <w:szCs w:val="28"/>
          <w:u w:val="single"/>
        </w:rPr>
        <w:t>ước thải từ quá trình xây dựng</w:t>
      </w:r>
    </w:p>
    <w:p w14:paraId="4760530E" w14:textId="77777777" w:rsidR="00B77199" w:rsidRPr="00542B23" w:rsidRDefault="00B77199" w:rsidP="009F581F">
      <w:pPr>
        <w:widowControl w:val="0"/>
        <w:tabs>
          <w:tab w:val="left" w:pos="9072"/>
        </w:tabs>
        <w:spacing w:before="120" w:after="120" w:line="240" w:lineRule="auto"/>
        <w:rPr>
          <w:szCs w:val="28"/>
        </w:rPr>
      </w:pPr>
      <w:bookmarkStart w:id="682" w:name="_Hlk168988373"/>
      <w:r w:rsidRPr="00542B23">
        <w:rPr>
          <w:iCs/>
          <w:szCs w:val="28"/>
        </w:rPr>
        <w:t xml:space="preserve">- </w:t>
      </w:r>
      <w:r w:rsidRPr="00542B23">
        <w:rPr>
          <w:szCs w:val="28"/>
        </w:rPr>
        <w:t>Đơn vị thi công khai thông tuyến thoát nước tự nhiên trong khu vực dự án và đào rãnh thu gom nước xung quanh chân công trình. Nước thải sau thu gom sẽ chảy qua hố ga lắng tách dầu mỡ kích thước (1,5x1,5x1)m, thể tích khoảng 2,25m</w:t>
      </w:r>
      <w:r w:rsidRPr="00542B23">
        <w:rPr>
          <w:szCs w:val="28"/>
          <w:vertAlign w:val="superscript"/>
        </w:rPr>
        <w:t>3</w:t>
      </w:r>
      <w:r w:rsidRPr="00542B23">
        <w:rPr>
          <w:szCs w:val="28"/>
        </w:rPr>
        <w:t>. Nước thải xây dựng sau khi xử lý được tái sử dụng để phun ẩm giảm bụi, thường xuyên nạo vét bùn tại các hố lắng. Thuê đơn vị có chức năng thu gom vách dầu, cặn lắng định kỳ 2-3 ngày/lần, không xả thải các chất ô nhiễm này ra môi trường. Sau khi kết thúc giai đoạn xây dựng, các hố lắng sẽ tiến hành lấp bỏ.</w:t>
      </w:r>
    </w:p>
    <w:p w14:paraId="555F10EF" w14:textId="6C80BBA9" w:rsidR="00B77199" w:rsidRPr="00542B23" w:rsidRDefault="00B77199" w:rsidP="009F581F">
      <w:pPr>
        <w:widowControl w:val="0"/>
        <w:tabs>
          <w:tab w:val="left" w:pos="9072"/>
        </w:tabs>
        <w:spacing w:before="120" w:after="120" w:line="240" w:lineRule="auto"/>
        <w:rPr>
          <w:iCs/>
          <w:szCs w:val="28"/>
        </w:rPr>
      </w:pPr>
      <w:r w:rsidRPr="00542B23">
        <w:rPr>
          <w:iCs/>
          <w:szCs w:val="28"/>
        </w:rPr>
        <w:t>- Đơn vị thi công thường xuyên kiểm tra vệ sinh, nạo vét bùn cặn tại các rãnh thoát nước, không để bùn đất, rác xâm nhập vào đường thoát nước.</w:t>
      </w:r>
    </w:p>
    <w:p w14:paraId="3B197A4A" w14:textId="77777777" w:rsidR="00B77199" w:rsidRPr="00542B23" w:rsidRDefault="00B77199" w:rsidP="009F581F">
      <w:pPr>
        <w:widowControl w:val="0"/>
        <w:tabs>
          <w:tab w:val="left" w:pos="9072"/>
        </w:tabs>
        <w:spacing w:before="120" w:after="120" w:line="240" w:lineRule="auto"/>
        <w:rPr>
          <w:iCs/>
          <w:szCs w:val="28"/>
        </w:rPr>
      </w:pPr>
      <w:r w:rsidRPr="00542B23">
        <w:rPr>
          <w:iCs/>
          <w:szCs w:val="28"/>
        </w:rPr>
        <w:t>- Yêu cầu công nhân sử dụng nước theo đúng định mức trong quá trình đảo trộn xi măng, đất, cát,…để hạn chế phát sinh nước thải ra môi trường bên ngoài.</w:t>
      </w:r>
    </w:p>
    <w:p w14:paraId="5B753E13" w14:textId="77777777" w:rsidR="00B77199" w:rsidRPr="00542B23" w:rsidRDefault="00B77199" w:rsidP="009F581F">
      <w:pPr>
        <w:widowControl w:val="0"/>
        <w:tabs>
          <w:tab w:val="left" w:pos="9072"/>
        </w:tabs>
        <w:autoSpaceDE w:val="0"/>
        <w:autoSpaceDN w:val="0"/>
        <w:adjustRightInd w:val="0"/>
        <w:spacing w:before="120" w:after="120" w:line="240" w:lineRule="auto"/>
        <w:rPr>
          <w:spacing w:val="-4"/>
          <w:szCs w:val="28"/>
        </w:rPr>
      </w:pPr>
      <w:r w:rsidRPr="00542B23">
        <w:rPr>
          <w:spacing w:val="-4"/>
          <w:szCs w:val="28"/>
        </w:rPr>
        <w:t>- Quy hoạch khu tập kết nguyên vật liệu, chất thải xây dựng cách xa hệ thống rãnh thoát nước mưa tạm thời không để rơi vãi chất thải ảnh hưởng đến hệ thống thoát nước.</w:t>
      </w:r>
    </w:p>
    <w:p w14:paraId="3BDB4CE6" w14:textId="77777777" w:rsidR="00B77199" w:rsidRPr="00542B23" w:rsidRDefault="00B77199" w:rsidP="009F581F">
      <w:pPr>
        <w:widowControl w:val="0"/>
        <w:tabs>
          <w:tab w:val="left" w:pos="9072"/>
        </w:tabs>
        <w:spacing w:before="120" w:after="120" w:line="240" w:lineRule="auto"/>
        <w:rPr>
          <w:szCs w:val="28"/>
        </w:rPr>
      </w:pPr>
      <w:r w:rsidRPr="00542B23">
        <w:rPr>
          <w:szCs w:val="28"/>
        </w:rPr>
        <w:t>Ngoài ra, đơn vị thi công ưu tiên sử dụng bê tông thương phẩm nhằm hạn chế nước thải phát sinh.</w:t>
      </w:r>
    </w:p>
    <w:bookmarkEnd w:id="682"/>
    <w:p w14:paraId="6721DFE8" w14:textId="77777777" w:rsidR="00B77199" w:rsidRPr="00542B23" w:rsidRDefault="00B77199" w:rsidP="009F581F">
      <w:pPr>
        <w:pStyle w:val="Ng"/>
        <w:tabs>
          <w:tab w:val="left" w:pos="9072"/>
        </w:tabs>
        <w:spacing w:before="120" w:after="120" w:line="240" w:lineRule="auto"/>
        <w:ind w:firstLine="567"/>
        <w:rPr>
          <w:b/>
          <w:szCs w:val="28"/>
          <w:u w:val="single"/>
        </w:rPr>
      </w:pPr>
      <w:r w:rsidRPr="00542B23">
        <w:rPr>
          <w:b/>
          <w:szCs w:val="28"/>
          <w:u w:val="single"/>
          <w:lang w:val="vi-VN"/>
        </w:rPr>
        <w:t>*</w:t>
      </w:r>
      <w:r w:rsidRPr="00542B23">
        <w:rPr>
          <w:b/>
          <w:szCs w:val="28"/>
          <w:u w:val="single"/>
        </w:rPr>
        <w:t xml:space="preserve"> Đối với nước mưa chảy tràn</w:t>
      </w:r>
    </w:p>
    <w:p w14:paraId="1997A4A5" w14:textId="77777777" w:rsidR="00B77199" w:rsidRPr="00542B23" w:rsidRDefault="00B77199" w:rsidP="009F581F">
      <w:pPr>
        <w:tabs>
          <w:tab w:val="left" w:pos="9072"/>
        </w:tabs>
        <w:spacing w:before="120" w:after="120" w:line="240" w:lineRule="auto"/>
        <w:rPr>
          <w:szCs w:val="28"/>
        </w:rPr>
      </w:pPr>
      <w:bookmarkStart w:id="683" w:name="_Toc341693884"/>
      <w:bookmarkStart w:id="684" w:name="_Hlk168988471"/>
      <w:r w:rsidRPr="00542B23">
        <w:rPr>
          <w:szCs w:val="28"/>
        </w:rPr>
        <w:t>Để hạn chế sự ứ đọng nước mưa gây ngập úng cục bộ tại khu vực, giảm thiểu khả năng nước mưa mang theo các chất ô nhiễm trên mặt đất gây tác động tiêu cực cho nguồn tiếp nhận, chủ dự án đưa ra các giải pháp phòng ngừa và giảm thiểu như sau:</w:t>
      </w:r>
      <w:bookmarkEnd w:id="683"/>
    </w:p>
    <w:p w14:paraId="69940DDA" w14:textId="77777777" w:rsidR="00B77199" w:rsidRPr="00542B23" w:rsidRDefault="00B77199" w:rsidP="00685526">
      <w:pPr>
        <w:tabs>
          <w:tab w:val="left" w:pos="9072"/>
        </w:tabs>
        <w:spacing w:before="120" w:after="120" w:line="240" w:lineRule="auto"/>
        <w:rPr>
          <w:szCs w:val="28"/>
        </w:rPr>
      </w:pPr>
      <w:bookmarkStart w:id="685" w:name="_Toc341693885"/>
      <w:r w:rsidRPr="00542B23">
        <w:rPr>
          <w:szCs w:val="28"/>
        </w:rPr>
        <w:t>- Tiến hành che chắn nguyên vật liệu tập kết tại công trường để hạn chế nước mưa cuốn trôi các tạp chất bẩn</w:t>
      </w:r>
      <w:bookmarkEnd w:id="685"/>
      <w:r w:rsidRPr="00542B23">
        <w:rPr>
          <w:szCs w:val="28"/>
        </w:rPr>
        <w:t>.</w:t>
      </w:r>
    </w:p>
    <w:p w14:paraId="6FE46212" w14:textId="77777777" w:rsidR="00B77199" w:rsidRPr="00542B23" w:rsidRDefault="00B77199" w:rsidP="00685526">
      <w:pPr>
        <w:tabs>
          <w:tab w:val="left" w:pos="9072"/>
        </w:tabs>
        <w:spacing w:before="120" w:after="120" w:line="240" w:lineRule="auto"/>
        <w:rPr>
          <w:szCs w:val="28"/>
        </w:rPr>
      </w:pPr>
      <w:r w:rsidRPr="00542B23">
        <w:rPr>
          <w:szCs w:val="28"/>
        </w:rPr>
        <w:lastRenderedPageBreak/>
        <w:t>- Bãi tập kết nguyên vật liệu cần bố trí cách xa nguồn nước mặt, tránh các vị trí trũng dễ bị đọng nước.</w:t>
      </w:r>
    </w:p>
    <w:p w14:paraId="156B092E" w14:textId="77777777" w:rsidR="00344524" w:rsidRPr="00542B23" w:rsidRDefault="00344524" w:rsidP="00685526">
      <w:pPr>
        <w:spacing w:before="120" w:after="120" w:line="240" w:lineRule="auto"/>
        <w:rPr>
          <w:rFonts w:eastAsia="Times New Roman"/>
          <w:szCs w:val="28"/>
          <w:lang w:eastAsia="zh-CN"/>
        </w:rPr>
      </w:pPr>
      <w:bookmarkStart w:id="686" w:name="_Toc341693886"/>
      <w:r w:rsidRPr="00542B23">
        <w:rPr>
          <w:rFonts w:eastAsia="Times New Roman"/>
          <w:szCs w:val="28"/>
          <w:lang w:eastAsia="zh-CN"/>
        </w:rPr>
        <w:t>- Bố trí rãnh thu và hố lắng tạm thời tại các vị trí phù hợp để thu nước mưa chảy tràn, hố lắng bố trí song chắn rác loại bỏ rác thô kích thước lớn.</w:t>
      </w:r>
    </w:p>
    <w:p w14:paraId="59D9DC6C" w14:textId="77777777" w:rsidR="00B77199" w:rsidRPr="00542B23" w:rsidRDefault="00B77199" w:rsidP="00685526">
      <w:pPr>
        <w:tabs>
          <w:tab w:val="left" w:pos="9072"/>
        </w:tabs>
        <w:spacing w:before="120" w:after="120" w:line="240" w:lineRule="auto"/>
        <w:rPr>
          <w:szCs w:val="28"/>
        </w:rPr>
      </w:pPr>
      <w:r w:rsidRPr="00542B23">
        <w:rPr>
          <w:szCs w:val="28"/>
        </w:rPr>
        <w:t>- Cử công nhân thu dọn các chất thải rắn, phế liệu sau mỗi ngày làm việc.</w:t>
      </w:r>
      <w:bookmarkEnd w:id="686"/>
    </w:p>
    <w:p w14:paraId="15EA0B2E" w14:textId="73326F6E" w:rsidR="00B77199" w:rsidRPr="00542B23" w:rsidRDefault="00B77199" w:rsidP="00685526">
      <w:pPr>
        <w:tabs>
          <w:tab w:val="left" w:pos="9072"/>
        </w:tabs>
        <w:spacing w:before="120" w:after="120" w:line="240" w:lineRule="auto"/>
        <w:rPr>
          <w:szCs w:val="28"/>
        </w:rPr>
      </w:pPr>
      <w:r w:rsidRPr="00542B23">
        <w:rPr>
          <w:szCs w:val="28"/>
        </w:rPr>
        <w:t>- Không để trên mặt bằng hình thành các vũng đọng nước.</w:t>
      </w:r>
      <w:bookmarkEnd w:id="684"/>
    </w:p>
    <w:p w14:paraId="0F1FAEEB" w14:textId="77777777" w:rsidR="00344524" w:rsidRPr="00542B23" w:rsidRDefault="00344524" w:rsidP="00685526">
      <w:pPr>
        <w:spacing w:before="120" w:after="120" w:line="240" w:lineRule="auto"/>
        <w:rPr>
          <w:rFonts w:eastAsia="Times New Roman"/>
          <w:szCs w:val="28"/>
          <w:lang w:eastAsia="zh-CN"/>
        </w:rPr>
      </w:pPr>
      <w:r w:rsidRPr="00542B23">
        <w:rPr>
          <w:rFonts w:eastAsia="Times New Roman"/>
          <w:szCs w:val="28"/>
          <w:lang w:eastAsia="zh-CN"/>
        </w:rPr>
        <w:t>- Tiến hành thu dọn các chất rơi vãi trong khi đào, đắp móng các công trình, hạn chế các chất rơi vãi bị cuốn theo nước mưa.</w:t>
      </w:r>
    </w:p>
    <w:p w14:paraId="4D863693" w14:textId="77777777" w:rsidR="00344524" w:rsidRPr="00542B23" w:rsidRDefault="00344524" w:rsidP="00685526">
      <w:pPr>
        <w:spacing w:before="120" w:after="120" w:line="240" w:lineRule="auto"/>
        <w:rPr>
          <w:rFonts w:eastAsia="Times New Roman"/>
          <w:szCs w:val="28"/>
          <w:lang w:eastAsia="zh-CN"/>
        </w:rPr>
      </w:pPr>
      <w:r w:rsidRPr="00542B23">
        <w:rPr>
          <w:rFonts w:eastAsia="Times New Roman"/>
          <w:szCs w:val="28"/>
          <w:lang w:eastAsia="zh-CN"/>
        </w:rPr>
        <w:t>- Hạn chế vận chuyển nguyên vật liệu vào những ngày có mưa, tránh hiện tượng rơi vãi làm tắc hệ thống thoát nước khu vực.</w:t>
      </w:r>
    </w:p>
    <w:p w14:paraId="30E89100" w14:textId="77777777" w:rsidR="00344524" w:rsidRPr="00542B23" w:rsidRDefault="00344524" w:rsidP="00685526">
      <w:pPr>
        <w:spacing w:before="120" w:after="120" w:line="240" w:lineRule="auto"/>
        <w:rPr>
          <w:rFonts w:eastAsia="Times New Roman"/>
          <w:szCs w:val="28"/>
          <w:lang w:eastAsia="zh-CN"/>
        </w:rPr>
      </w:pPr>
      <w:r w:rsidRPr="00542B23">
        <w:rPr>
          <w:rFonts w:eastAsia="Times New Roman"/>
          <w:szCs w:val="28"/>
          <w:lang w:eastAsia="zh-CN"/>
        </w:rPr>
        <w:t>- Dầu mỡ và vật liệu độc hại do phương tiện vận chuyển và thi công gây ra cần được quản lý, thu gom hợp lý và đúng quy định.</w:t>
      </w:r>
    </w:p>
    <w:p w14:paraId="47F5089C" w14:textId="77777777" w:rsidR="00344524" w:rsidRPr="00542B23" w:rsidRDefault="00344524" w:rsidP="00685526">
      <w:pPr>
        <w:spacing w:before="120" w:after="120" w:line="240" w:lineRule="auto"/>
        <w:rPr>
          <w:rFonts w:eastAsia="Times New Roman"/>
          <w:b/>
          <w:i/>
          <w:szCs w:val="28"/>
          <w:lang w:eastAsia="zh-CN"/>
        </w:rPr>
      </w:pPr>
      <w:r w:rsidRPr="00542B23">
        <w:rPr>
          <w:rFonts w:eastAsia="Times New Roman"/>
          <w:szCs w:val="28"/>
          <w:lang w:eastAsia="zh-CN"/>
        </w:rPr>
        <w:t>- Nạo vét định kỳ hố ga thu nước mưa và rãnh thoát nước, tần suất 2 tháng/lần.</w:t>
      </w:r>
    </w:p>
    <w:p w14:paraId="3143F04C" w14:textId="037C78A7" w:rsidR="00B77199" w:rsidRPr="00542B23" w:rsidRDefault="00FE1639" w:rsidP="00685526">
      <w:pPr>
        <w:spacing w:before="120" w:after="120" w:line="240" w:lineRule="auto"/>
        <w:ind w:firstLine="0"/>
        <w:rPr>
          <w:b/>
          <w:i/>
          <w:szCs w:val="28"/>
        </w:rPr>
      </w:pPr>
      <w:r w:rsidRPr="00542B23">
        <w:rPr>
          <w:b/>
          <w:i/>
          <w:szCs w:val="28"/>
        </w:rPr>
        <w:t>D</w:t>
      </w:r>
      <w:r w:rsidR="00B77199" w:rsidRPr="00542B23">
        <w:rPr>
          <w:b/>
          <w:i/>
          <w:szCs w:val="28"/>
        </w:rPr>
        <w:t>. Biện pháp giảm thiểu không liên quan đến chất thải</w:t>
      </w:r>
    </w:p>
    <w:p w14:paraId="01B57E41" w14:textId="094ADD8C" w:rsidR="006F2736" w:rsidRPr="00542B23" w:rsidRDefault="00344524" w:rsidP="00685526">
      <w:pPr>
        <w:spacing w:before="120" w:after="120" w:line="240" w:lineRule="auto"/>
        <w:ind w:firstLine="0"/>
        <w:rPr>
          <w:b/>
          <w:i/>
          <w:szCs w:val="28"/>
        </w:rPr>
      </w:pPr>
      <w:r w:rsidRPr="00542B23">
        <w:rPr>
          <w:b/>
          <w:i/>
          <w:szCs w:val="28"/>
        </w:rPr>
        <w:t>1/ Tiếng ồn</w:t>
      </w:r>
    </w:p>
    <w:p w14:paraId="26C33F18" w14:textId="77777777" w:rsidR="00344524" w:rsidRPr="00542B23" w:rsidRDefault="00344524" w:rsidP="00685526">
      <w:pPr>
        <w:spacing w:before="120" w:after="120" w:line="240" w:lineRule="auto"/>
        <w:rPr>
          <w:szCs w:val="28"/>
        </w:rPr>
      </w:pPr>
      <w:r w:rsidRPr="00542B23">
        <w:rPr>
          <w:szCs w:val="28"/>
        </w:rPr>
        <w:t>Tiếng ồn, độ rung phát sinh chủ yếu từ các máy móc thi công và hoạt động tháo dỡ vận chuyển của công nhân. Các biện pháp giúp giảm thiểu tiếng ồn, độ rung tại khu vực dự án là:</w:t>
      </w:r>
    </w:p>
    <w:p w14:paraId="2B583411" w14:textId="77777777" w:rsidR="00344524" w:rsidRPr="00542B23" w:rsidRDefault="00344524" w:rsidP="00685526">
      <w:pPr>
        <w:tabs>
          <w:tab w:val="left" w:pos="9072"/>
        </w:tabs>
        <w:spacing w:before="120" w:after="120" w:line="240" w:lineRule="auto"/>
        <w:ind w:firstLine="720"/>
        <w:rPr>
          <w:rFonts w:eastAsia="Calibri"/>
          <w:szCs w:val="28"/>
        </w:rPr>
      </w:pPr>
      <w:bookmarkStart w:id="687" w:name="_Toc341693887"/>
      <w:r w:rsidRPr="00542B23">
        <w:rPr>
          <w:rFonts w:eastAsia="Calibri"/>
          <w:szCs w:val="28"/>
        </w:rPr>
        <w:t>- Lên kế hoạch thi công hợp lý để tránh sử dụng đồng thời nhiều thiết bị</w:t>
      </w:r>
      <w:bookmarkEnd w:id="687"/>
      <w:r w:rsidRPr="00542B23">
        <w:rPr>
          <w:rFonts w:eastAsia="Calibri"/>
          <w:szCs w:val="28"/>
        </w:rPr>
        <w:t>. Tắt các thiết bị khi không sử dụng.</w:t>
      </w:r>
    </w:p>
    <w:p w14:paraId="71D23A6D" w14:textId="77777777" w:rsidR="00344524" w:rsidRPr="00542B23" w:rsidRDefault="00344524" w:rsidP="00685526">
      <w:pPr>
        <w:tabs>
          <w:tab w:val="left" w:pos="9072"/>
        </w:tabs>
        <w:spacing w:before="120" w:after="120" w:line="240" w:lineRule="auto"/>
        <w:ind w:firstLine="720"/>
        <w:rPr>
          <w:rFonts w:eastAsia="Calibri"/>
          <w:szCs w:val="28"/>
        </w:rPr>
      </w:pPr>
      <w:bookmarkStart w:id="688" w:name="_Toc341693888"/>
      <w:r w:rsidRPr="00542B23">
        <w:rPr>
          <w:rFonts w:eastAsia="Calibri"/>
          <w:szCs w:val="28"/>
        </w:rPr>
        <w:t>- Bố trí thời gian vận chuyển và vận hành thiết bị thi công, tránh vận hành trong thời gian nghỉ trưa, vào ban đêm</w:t>
      </w:r>
      <w:bookmarkEnd w:id="688"/>
      <w:r w:rsidRPr="00542B23">
        <w:rPr>
          <w:rFonts w:eastAsia="Calibri"/>
          <w:szCs w:val="28"/>
        </w:rPr>
        <w:t>.</w:t>
      </w:r>
    </w:p>
    <w:p w14:paraId="29186807" w14:textId="77777777" w:rsidR="00344524" w:rsidRPr="00542B23" w:rsidRDefault="00344524" w:rsidP="00685526">
      <w:pPr>
        <w:tabs>
          <w:tab w:val="left" w:pos="9072"/>
        </w:tabs>
        <w:spacing w:before="120" w:after="120" w:line="240" w:lineRule="auto"/>
        <w:ind w:firstLine="720"/>
        <w:rPr>
          <w:rFonts w:eastAsia="Calibri"/>
          <w:szCs w:val="28"/>
        </w:rPr>
      </w:pPr>
      <w:r w:rsidRPr="00542B23">
        <w:rPr>
          <w:rFonts w:eastAsia="Calibri"/>
          <w:szCs w:val="28"/>
        </w:rPr>
        <w:t>- Không sử dụng máy móc thiết bị quá cũ trong thi công xây dựng.</w:t>
      </w:r>
    </w:p>
    <w:p w14:paraId="285B94E8" w14:textId="77777777" w:rsidR="00344524" w:rsidRPr="00542B23" w:rsidRDefault="00344524" w:rsidP="00685526">
      <w:pPr>
        <w:tabs>
          <w:tab w:val="left" w:pos="9072"/>
        </w:tabs>
        <w:spacing w:before="120" w:after="120" w:line="240" w:lineRule="auto"/>
        <w:ind w:firstLine="720"/>
        <w:rPr>
          <w:rFonts w:eastAsia="Calibri"/>
          <w:szCs w:val="28"/>
        </w:rPr>
      </w:pPr>
      <w:bookmarkStart w:id="689" w:name="_Toc341693889"/>
      <w:r w:rsidRPr="00542B23">
        <w:rPr>
          <w:rFonts w:eastAsia="Calibri"/>
          <w:szCs w:val="28"/>
        </w:rPr>
        <w:t>- Quy định tốc độ xe ra vào công trình, vận hành máy móc đúng thông số kỹ thuật đã quy định.</w:t>
      </w:r>
      <w:bookmarkEnd w:id="689"/>
    </w:p>
    <w:p w14:paraId="5C6C633E" w14:textId="718BB48B" w:rsidR="00344524" w:rsidRPr="00542B23" w:rsidRDefault="00344524" w:rsidP="00685526">
      <w:pPr>
        <w:tabs>
          <w:tab w:val="left" w:pos="9072"/>
        </w:tabs>
        <w:spacing w:before="120" w:after="120" w:line="240" w:lineRule="auto"/>
        <w:ind w:firstLine="720"/>
        <w:rPr>
          <w:rFonts w:eastAsia="Calibri"/>
          <w:bCs/>
          <w:iCs/>
          <w:szCs w:val="28"/>
        </w:rPr>
      </w:pPr>
      <w:r w:rsidRPr="00542B23">
        <w:rPr>
          <w:rFonts w:eastAsia="Calibri"/>
          <w:bCs/>
          <w:iCs/>
          <w:szCs w:val="28"/>
        </w:rPr>
        <w:t>- Không làm việc vào những giờ người dân nghỉ ngơi từ</w:t>
      </w:r>
      <w:r w:rsidR="007B4335" w:rsidRPr="00542B23">
        <w:rPr>
          <w:rFonts w:eastAsia="Calibri"/>
          <w:bCs/>
          <w:iCs/>
          <w:szCs w:val="28"/>
        </w:rPr>
        <w:t xml:space="preserve"> 21</w:t>
      </w:r>
      <w:r w:rsidRPr="00542B23">
        <w:rPr>
          <w:rFonts w:eastAsia="Calibri"/>
          <w:bCs/>
          <w:iCs/>
          <w:szCs w:val="28"/>
        </w:rPr>
        <w:t>h hôm trước đến 6h sáng ngày hôm sau và từ 11h30 đến 13h30.</w:t>
      </w:r>
    </w:p>
    <w:p w14:paraId="45282EFE" w14:textId="77777777" w:rsidR="00344524" w:rsidRPr="00542B23" w:rsidRDefault="00344524" w:rsidP="00685526">
      <w:pPr>
        <w:tabs>
          <w:tab w:val="left" w:pos="9072"/>
        </w:tabs>
        <w:spacing w:before="120" w:after="120" w:line="240" w:lineRule="auto"/>
        <w:ind w:firstLine="720"/>
        <w:rPr>
          <w:rFonts w:eastAsia="Calibri"/>
          <w:szCs w:val="28"/>
        </w:rPr>
      </w:pPr>
      <w:r w:rsidRPr="00542B23">
        <w:rPr>
          <w:rFonts w:eastAsia="Calibri"/>
          <w:szCs w:val="28"/>
        </w:rPr>
        <w:t>- Trang bị nút tai chống ồn cho công nhân lao động thi công trên công trường.</w:t>
      </w:r>
    </w:p>
    <w:p w14:paraId="319FAE93" w14:textId="77777777" w:rsidR="00344524" w:rsidRPr="00542B23" w:rsidRDefault="00344524" w:rsidP="00685526">
      <w:pPr>
        <w:spacing w:before="120" w:after="120" w:line="240" w:lineRule="auto"/>
        <w:ind w:firstLine="720"/>
        <w:rPr>
          <w:szCs w:val="28"/>
        </w:rPr>
      </w:pPr>
      <w:r w:rsidRPr="00542B23">
        <w:rPr>
          <w:szCs w:val="28"/>
        </w:rPr>
        <w:t>- Khi vận chuyển các nguyên vật liệu bằng xe trong khu vực cần hạn chế sử dụng còi xe khi đi qua trường học, khu dân cư,…</w:t>
      </w:r>
    </w:p>
    <w:p w14:paraId="55F9113F" w14:textId="77777777" w:rsidR="00344524" w:rsidRPr="00542B23" w:rsidRDefault="00344524" w:rsidP="00685526">
      <w:pPr>
        <w:spacing w:before="120" w:after="120" w:line="240" w:lineRule="auto"/>
        <w:ind w:firstLine="720"/>
        <w:rPr>
          <w:szCs w:val="28"/>
        </w:rPr>
      </w:pPr>
      <w:r w:rsidRPr="00542B23">
        <w:rPr>
          <w:szCs w:val="28"/>
        </w:rPr>
        <w:t>- Chống rung tại nguồn cho các máy móc, thiết bị thi công tùy vào từng loại sử dụng phương pháp cho thích hợp. Nên ưu tiên các loại máy móc có thiết bị chống rung, chống ồn.</w:t>
      </w:r>
    </w:p>
    <w:p w14:paraId="4F17818A" w14:textId="244165D2" w:rsidR="00344524" w:rsidRPr="00542B23" w:rsidRDefault="00344524" w:rsidP="00685526">
      <w:pPr>
        <w:spacing w:before="120" w:after="120" w:line="240" w:lineRule="auto"/>
        <w:ind w:firstLine="720"/>
        <w:rPr>
          <w:szCs w:val="28"/>
        </w:rPr>
      </w:pPr>
      <w:r w:rsidRPr="00542B23">
        <w:rPr>
          <w:szCs w:val="28"/>
        </w:rPr>
        <w:t>- Chuẩn bị bông bịt tai cho các công nhân thi công trên công trường.</w:t>
      </w:r>
    </w:p>
    <w:p w14:paraId="7BEBE18F" w14:textId="054C8654" w:rsidR="00344524" w:rsidRPr="00542B23" w:rsidRDefault="00344524" w:rsidP="00685526">
      <w:pPr>
        <w:spacing w:before="120" w:after="120" w:line="240" w:lineRule="auto"/>
        <w:ind w:firstLine="0"/>
        <w:rPr>
          <w:b/>
          <w:i/>
          <w:szCs w:val="28"/>
        </w:rPr>
      </w:pPr>
      <w:r w:rsidRPr="00542B23">
        <w:rPr>
          <w:b/>
          <w:i/>
          <w:szCs w:val="28"/>
        </w:rPr>
        <w:t>2/ Độ rung</w:t>
      </w:r>
    </w:p>
    <w:p w14:paraId="525C366D" w14:textId="77777777" w:rsidR="00344524" w:rsidRPr="00542B23" w:rsidRDefault="00344524" w:rsidP="00685526">
      <w:pPr>
        <w:widowControl w:val="0"/>
        <w:tabs>
          <w:tab w:val="left" w:pos="9072"/>
        </w:tabs>
        <w:spacing w:before="120" w:after="120" w:line="240" w:lineRule="auto"/>
        <w:rPr>
          <w:rFonts w:eastAsia="Calibri"/>
          <w:szCs w:val="28"/>
        </w:rPr>
      </w:pPr>
      <w:r w:rsidRPr="00542B23">
        <w:rPr>
          <w:rFonts w:eastAsia="Calibri"/>
          <w:szCs w:val="28"/>
        </w:rPr>
        <w:lastRenderedPageBreak/>
        <w:t>- Biện pháp kết cấu: Cân bằng máy, lắp các bộ tắt chấn động,…</w:t>
      </w:r>
    </w:p>
    <w:p w14:paraId="36A0D335" w14:textId="77777777" w:rsidR="00344524" w:rsidRPr="00542B23" w:rsidRDefault="00344524" w:rsidP="00685526">
      <w:pPr>
        <w:widowControl w:val="0"/>
        <w:tabs>
          <w:tab w:val="left" w:pos="9072"/>
        </w:tabs>
        <w:spacing w:before="120" w:after="120" w:line="240" w:lineRule="auto"/>
        <w:rPr>
          <w:rFonts w:eastAsia="Calibri"/>
          <w:szCs w:val="28"/>
        </w:rPr>
      </w:pPr>
      <w:r w:rsidRPr="00542B23">
        <w:rPr>
          <w:rFonts w:eastAsia="Calibri"/>
          <w:szCs w:val="28"/>
        </w:rPr>
        <w:t>- Biện pháp dùng kết cấu đàn hồi giảm rung như hộp dầu giảm chấn, đệm đàn hồi kim loại, gối đàn hồi cao su,...được lắp giữa máy và bệ máy đồng thời định kỳ kiểm tra hoặc thay thế. Kiểm tra thường xuyên và sửa chữa kịp thời các chi tiết máy bị mòn và hư hỏng.</w:t>
      </w:r>
    </w:p>
    <w:p w14:paraId="52D377C9" w14:textId="77777777" w:rsidR="00344524" w:rsidRPr="00542B23" w:rsidRDefault="00344524" w:rsidP="00685526">
      <w:pPr>
        <w:tabs>
          <w:tab w:val="left" w:pos="9072"/>
        </w:tabs>
        <w:spacing w:before="120" w:after="120" w:line="240" w:lineRule="auto"/>
        <w:rPr>
          <w:rFonts w:eastAsia="Calibri"/>
          <w:szCs w:val="28"/>
        </w:rPr>
      </w:pPr>
      <w:r w:rsidRPr="00542B23">
        <w:rPr>
          <w:rFonts w:eastAsia="Calibri"/>
          <w:szCs w:val="28"/>
        </w:rPr>
        <w:t>- Bố trí khoảng cách vận hành giữa các thiết bị tránh sự cộng hưởng làm tăng độ rung của các loại máy móc.</w:t>
      </w:r>
    </w:p>
    <w:p w14:paraId="15A74A91" w14:textId="49F25E5A" w:rsidR="00344524" w:rsidRPr="00542B23" w:rsidRDefault="00344524" w:rsidP="00685526">
      <w:pPr>
        <w:spacing w:before="120" w:after="120" w:line="240" w:lineRule="auto"/>
        <w:ind w:firstLine="0"/>
        <w:rPr>
          <w:b/>
          <w:i/>
          <w:szCs w:val="28"/>
        </w:rPr>
      </w:pPr>
      <w:r w:rsidRPr="00542B23">
        <w:rPr>
          <w:b/>
          <w:i/>
          <w:szCs w:val="28"/>
        </w:rPr>
        <w:t>3/ Biện pháp giảm thiểu nhiệt độ</w:t>
      </w:r>
    </w:p>
    <w:p w14:paraId="4DE44968" w14:textId="77777777" w:rsidR="00344524" w:rsidRPr="00542B23" w:rsidRDefault="00344524" w:rsidP="00685526">
      <w:pPr>
        <w:tabs>
          <w:tab w:val="left" w:pos="9072"/>
        </w:tabs>
        <w:spacing w:before="120" w:after="120" w:line="240" w:lineRule="auto"/>
        <w:rPr>
          <w:rFonts w:eastAsia="Calibri"/>
          <w:szCs w:val="28"/>
        </w:rPr>
      </w:pPr>
      <w:r w:rsidRPr="00542B23">
        <w:rPr>
          <w:rFonts w:eastAsia="Calibri"/>
          <w:szCs w:val="28"/>
        </w:rPr>
        <w:t>- Công nhân được trang bị đầy đủ dụng cụ, bảo hộ lao động như quần áo bảo hộ, găng tay, mũ giầy, khẩu trang,..để hạn chế nhiệt độ ảnh hưởng đến sức khỏe.</w:t>
      </w:r>
    </w:p>
    <w:p w14:paraId="49E1057B" w14:textId="77777777" w:rsidR="00344524" w:rsidRPr="00542B23" w:rsidRDefault="00344524" w:rsidP="00685526">
      <w:pPr>
        <w:tabs>
          <w:tab w:val="left" w:pos="9072"/>
        </w:tabs>
        <w:spacing w:before="120" w:after="120" w:line="240" w:lineRule="auto"/>
        <w:rPr>
          <w:rFonts w:eastAsia="Calibri"/>
          <w:szCs w:val="28"/>
        </w:rPr>
      </w:pPr>
      <w:r w:rsidRPr="00542B23">
        <w:rPr>
          <w:rFonts w:eastAsia="Calibri"/>
          <w:szCs w:val="28"/>
        </w:rPr>
        <w:t xml:space="preserve">- Thường xuyên cung cấp nước mát cho công nhân đặc biệt vào những ngày nắng nóng. </w:t>
      </w:r>
    </w:p>
    <w:p w14:paraId="06CC35A9" w14:textId="77777777" w:rsidR="00344524" w:rsidRPr="00542B23" w:rsidRDefault="00344524" w:rsidP="00685526">
      <w:pPr>
        <w:spacing w:before="120" w:after="120" w:line="240" w:lineRule="auto"/>
        <w:ind w:firstLine="0"/>
        <w:rPr>
          <w:b/>
          <w:i/>
          <w:szCs w:val="28"/>
        </w:rPr>
      </w:pPr>
      <w:r w:rsidRPr="00542B23">
        <w:rPr>
          <w:b/>
          <w:i/>
          <w:szCs w:val="28"/>
        </w:rPr>
        <w:t>4/ Giảm thiểu các ảnh hưởng khác trong giai đoạn thi công Dự án</w:t>
      </w:r>
    </w:p>
    <w:p w14:paraId="6333398F" w14:textId="77777777" w:rsidR="00344524" w:rsidRPr="00542B23" w:rsidRDefault="00344524" w:rsidP="00685526">
      <w:pPr>
        <w:spacing w:before="120" w:after="120" w:line="240" w:lineRule="auto"/>
        <w:rPr>
          <w:b/>
          <w:i/>
          <w:szCs w:val="28"/>
        </w:rPr>
      </w:pPr>
      <w:r w:rsidRPr="00542B23">
        <w:rPr>
          <w:b/>
          <w:i/>
          <w:szCs w:val="28"/>
        </w:rPr>
        <w:t>a) Biện pháp giảm thiểu tác động đến kinh tế - xã hội và an ninh khu vực</w:t>
      </w:r>
    </w:p>
    <w:p w14:paraId="3F341761" w14:textId="77777777" w:rsidR="00344524" w:rsidRPr="00542B23" w:rsidRDefault="00344524" w:rsidP="00685526">
      <w:pPr>
        <w:spacing w:before="120" w:after="120" w:line="240" w:lineRule="auto"/>
        <w:rPr>
          <w:rFonts w:eastAsia="Calibri"/>
          <w:szCs w:val="28"/>
        </w:rPr>
      </w:pPr>
      <w:r w:rsidRPr="00542B23">
        <w:rPr>
          <w:rFonts w:eastAsia="Calibri"/>
          <w:szCs w:val="28"/>
        </w:rPr>
        <w:t>Chủ đầu tư và các nhà thầu thi công sẽ kết hợp với chính quyền địa phương thực hiện những giải pháp cụ thể sau:</w:t>
      </w:r>
    </w:p>
    <w:p w14:paraId="4C71B922" w14:textId="77777777" w:rsidR="00344524" w:rsidRPr="00542B23" w:rsidRDefault="00344524" w:rsidP="00685526">
      <w:pPr>
        <w:spacing w:before="120" w:after="120" w:line="240" w:lineRule="auto"/>
        <w:rPr>
          <w:rFonts w:eastAsia="Calibri"/>
          <w:szCs w:val="28"/>
        </w:rPr>
      </w:pPr>
      <w:r w:rsidRPr="00542B23">
        <w:rPr>
          <w:rFonts w:eastAsia="Calibri"/>
          <w:szCs w:val="28"/>
        </w:rPr>
        <w:t>- Thực hiện kê khai tạm trú, tạm vắng cho công nhân từ các địa phương khác đến và quản lý các hoạt động của công nhân tại địa phương.</w:t>
      </w:r>
    </w:p>
    <w:p w14:paraId="41D81F79" w14:textId="77777777" w:rsidR="00344524" w:rsidRPr="00542B23" w:rsidRDefault="00344524" w:rsidP="00685526">
      <w:pPr>
        <w:spacing w:before="120" w:after="120" w:line="240" w:lineRule="auto"/>
        <w:rPr>
          <w:rFonts w:eastAsia="Calibri"/>
          <w:szCs w:val="28"/>
        </w:rPr>
      </w:pPr>
      <w:r w:rsidRPr="00542B23">
        <w:rPr>
          <w:rFonts w:eastAsia="Calibri"/>
          <w:szCs w:val="28"/>
        </w:rPr>
        <w:t>- Ưu tiên tuyển dụng lực lượng lao động ngay tại địa phương góp phần giải quyết công ăn việc làm cho lao động địa phương và giảm được áp lực về tăng dân số cơ học, mâu thuẫn xã hội, an ninh trật tự.</w:t>
      </w:r>
    </w:p>
    <w:p w14:paraId="1B3C41CC" w14:textId="77777777" w:rsidR="00344524" w:rsidRPr="00542B23" w:rsidRDefault="00344524" w:rsidP="00685526">
      <w:pPr>
        <w:spacing w:before="120" w:after="120" w:line="240" w:lineRule="auto"/>
        <w:rPr>
          <w:rFonts w:eastAsia="Calibri"/>
          <w:szCs w:val="28"/>
        </w:rPr>
      </w:pPr>
      <w:r w:rsidRPr="00542B23">
        <w:rPr>
          <w:rFonts w:eastAsia="Calibri"/>
          <w:szCs w:val="28"/>
        </w:rPr>
        <w:t>- Phát hiện và giải quyết kịp thời những mâu thuẫn, xung đột phát sinh giữa các công nhân xây dựng, giữa công nhân với người dân địa phương.</w:t>
      </w:r>
    </w:p>
    <w:p w14:paraId="71B4E49B" w14:textId="77777777" w:rsidR="00344524" w:rsidRPr="00542B23" w:rsidRDefault="00344524" w:rsidP="00685526">
      <w:pPr>
        <w:spacing w:before="120" w:after="120" w:line="240" w:lineRule="auto"/>
        <w:rPr>
          <w:rFonts w:eastAsia="Calibri"/>
          <w:szCs w:val="28"/>
        </w:rPr>
      </w:pPr>
      <w:r w:rsidRPr="00542B23">
        <w:rPr>
          <w:rFonts w:eastAsia="Calibri"/>
          <w:szCs w:val="28"/>
        </w:rPr>
        <w:t>- Đề ra hình thức xử phạt nghiêm đối với những trường hợp vi phạm nội quy, gây mất an ninh, trật tự xã hội tại địa phương; mắc các tệ nạn xã hội như tệ nạn cờ bạc, say rượu, sử dụng chất kích thích….</w:t>
      </w:r>
    </w:p>
    <w:p w14:paraId="43B302AC" w14:textId="77777777" w:rsidR="00344524" w:rsidRPr="00542B23" w:rsidRDefault="00344524" w:rsidP="00685526">
      <w:pPr>
        <w:spacing w:before="120" w:after="120" w:line="240" w:lineRule="auto"/>
        <w:rPr>
          <w:rFonts w:eastAsia="Calibri"/>
          <w:szCs w:val="28"/>
        </w:rPr>
      </w:pPr>
      <w:r w:rsidRPr="00542B23">
        <w:rPr>
          <w:rFonts w:eastAsia="Calibri"/>
          <w:szCs w:val="28"/>
        </w:rPr>
        <w:t>- Đảm bảo an ninh công trường, kiểm soát chặt chẽ công nhân ra vào công trường. Chỉ những người có phận sự, trách nhiệm mới được vào khu vực công trường.</w:t>
      </w:r>
    </w:p>
    <w:p w14:paraId="457A5DC5" w14:textId="77777777" w:rsidR="00344524" w:rsidRPr="00542B23" w:rsidRDefault="00344524" w:rsidP="00685526">
      <w:pPr>
        <w:spacing w:before="120" w:after="120" w:line="240" w:lineRule="auto"/>
        <w:rPr>
          <w:rFonts w:eastAsia="Calibri"/>
          <w:szCs w:val="28"/>
        </w:rPr>
      </w:pPr>
      <w:r w:rsidRPr="00542B23">
        <w:rPr>
          <w:rFonts w:eastAsia="Calibri"/>
          <w:szCs w:val="28"/>
        </w:rPr>
        <w:t>- Tất cả công nhân có thẻ ra vào khu vực dự án để thuận tiện cho công tác quản lý. Kết hợp với các cơ quan quản lý địa phương nhằm thực hiện công tác quản lý công nhân nhập cư lưu trú tại địa phương.</w:t>
      </w:r>
    </w:p>
    <w:p w14:paraId="026C2DE1" w14:textId="77777777" w:rsidR="00344524" w:rsidRPr="00542B23" w:rsidRDefault="00344524" w:rsidP="00685526">
      <w:pPr>
        <w:spacing w:before="120" w:after="120" w:line="240" w:lineRule="auto"/>
        <w:rPr>
          <w:b/>
          <w:i/>
          <w:szCs w:val="28"/>
        </w:rPr>
      </w:pPr>
      <w:r w:rsidRPr="00542B23">
        <w:rPr>
          <w:b/>
          <w:i/>
          <w:szCs w:val="28"/>
        </w:rPr>
        <w:t xml:space="preserve">b) Biện pháp giảm thiểu tác động đến giao thông </w:t>
      </w:r>
    </w:p>
    <w:p w14:paraId="0B28C604" w14:textId="77777777" w:rsidR="00344524" w:rsidRPr="00542B23" w:rsidRDefault="00344524" w:rsidP="00685526">
      <w:pPr>
        <w:spacing w:before="120" w:after="120" w:line="240" w:lineRule="auto"/>
        <w:rPr>
          <w:rFonts w:eastAsia="Calibri"/>
          <w:szCs w:val="28"/>
        </w:rPr>
      </w:pPr>
      <w:r w:rsidRPr="00542B23">
        <w:rPr>
          <w:rFonts w:eastAsia="Calibri"/>
          <w:szCs w:val="28"/>
        </w:rPr>
        <w:t>- Quy định thời gian, tốc độ và tải trọng xe vận chuyển thiết bị, dụng cụ, vật liệu xây dựng và chất thải lưu thông trên tuyến đường; nhanh chóng khắc phục, sửa chữa đường giao thông khi xảy ra sự cố.</w:t>
      </w:r>
    </w:p>
    <w:p w14:paraId="3641408D" w14:textId="77777777" w:rsidR="00344524" w:rsidRPr="00542B23" w:rsidRDefault="00344524" w:rsidP="00685526">
      <w:pPr>
        <w:spacing w:before="120" w:after="120" w:line="240" w:lineRule="auto"/>
        <w:rPr>
          <w:rFonts w:eastAsia="Calibri"/>
          <w:szCs w:val="28"/>
        </w:rPr>
      </w:pPr>
      <w:r w:rsidRPr="00542B23">
        <w:rPr>
          <w:rFonts w:eastAsia="Calibri"/>
          <w:szCs w:val="28"/>
        </w:rPr>
        <w:lastRenderedPageBreak/>
        <w:t>- Nghiêm cấm đổ vật liệu xây dựng, phế thải xây dựng, rác thải sinh hoạt bừa bãi không đúng nơi quy định, tránh cản trở tầm nhìn khi tham gia giao thông cũng như mất mỹ quan khu vực.</w:t>
      </w:r>
    </w:p>
    <w:p w14:paraId="00563B6E" w14:textId="77777777" w:rsidR="00344524" w:rsidRPr="00542B23" w:rsidRDefault="00344524" w:rsidP="00685526">
      <w:pPr>
        <w:spacing w:before="120" w:after="120" w:line="240" w:lineRule="auto"/>
        <w:rPr>
          <w:rFonts w:eastAsia="Calibri"/>
          <w:szCs w:val="28"/>
        </w:rPr>
      </w:pPr>
      <w:r w:rsidRPr="00542B23">
        <w:rPr>
          <w:rFonts w:eastAsia="Calibri"/>
          <w:szCs w:val="28"/>
        </w:rPr>
        <w:t>- Chủ dự án giám sát đơn vị thi công trong quá trình xây dựng về biện pháp thi công, tiến độ và chất lượng công trình.</w:t>
      </w:r>
    </w:p>
    <w:p w14:paraId="0732A9D4" w14:textId="77777777" w:rsidR="00344524" w:rsidRPr="00542B23" w:rsidRDefault="00344524" w:rsidP="00685526">
      <w:pPr>
        <w:spacing w:before="120" w:after="120" w:line="240" w:lineRule="auto"/>
        <w:rPr>
          <w:rFonts w:eastAsia="Calibri"/>
          <w:szCs w:val="28"/>
        </w:rPr>
      </w:pPr>
      <w:r w:rsidRPr="00542B23">
        <w:rPr>
          <w:rFonts w:eastAsia="Calibri"/>
          <w:szCs w:val="28"/>
        </w:rPr>
        <w:t>- Đơn vị thi công xây dựng các hạng mục công trình đúng trong phạm vi quy hoạch.</w:t>
      </w:r>
    </w:p>
    <w:p w14:paraId="3DA9ECB4" w14:textId="77777777" w:rsidR="00344524" w:rsidRPr="00542B23" w:rsidRDefault="00344524" w:rsidP="00685526">
      <w:pPr>
        <w:spacing w:before="120" w:after="120" w:line="240" w:lineRule="auto"/>
        <w:rPr>
          <w:rFonts w:eastAsia="Calibri"/>
          <w:szCs w:val="28"/>
        </w:rPr>
      </w:pPr>
      <w:r w:rsidRPr="00542B23">
        <w:rPr>
          <w:rFonts w:eastAsia="Calibri"/>
          <w:szCs w:val="28"/>
        </w:rPr>
        <w:t>- Sắp xếp thời gian vận chuyển nguyên, vật liệu vào thời gian thích hợp, tránh các khung giờ cao điểm, chọn tuyến đường phù hợp tránh gây ách tắc, tai nạn giao thông.</w:t>
      </w:r>
    </w:p>
    <w:p w14:paraId="3AEA9092" w14:textId="77777777" w:rsidR="00344524" w:rsidRPr="00542B23" w:rsidRDefault="00344524" w:rsidP="00685526">
      <w:pPr>
        <w:spacing w:before="120" w:after="120" w:line="240" w:lineRule="auto"/>
        <w:rPr>
          <w:rFonts w:eastAsia="Calibri"/>
          <w:szCs w:val="28"/>
        </w:rPr>
      </w:pPr>
      <w:r w:rsidRPr="00542B23">
        <w:rPr>
          <w:rFonts w:eastAsia="Calibri"/>
          <w:szCs w:val="28"/>
        </w:rPr>
        <w:t>- Chủ đầu tư lắp đặt đèn, biển báo cho khu vực thi công dự án.</w:t>
      </w:r>
    </w:p>
    <w:p w14:paraId="53B8FDC4" w14:textId="77777777" w:rsidR="00344524" w:rsidRPr="00542B23" w:rsidRDefault="00344524" w:rsidP="00685526">
      <w:pPr>
        <w:spacing w:before="120" w:after="120" w:line="240" w:lineRule="auto"/>
        <w:rPr>
          <w:rFonts w:eastAsia="Calibri"/>
          <w:szCs w:val="28"/>
        </w:rPr>
      </w:pPr>
      <w:r w:rsidRPr="00542B23">
        <w:rPr>
          <w:rFonts w:eastAsia="Calibri"/>
          <w:szCs w:val="28"/>
        </w:rPr>
        <w:t>- Quan sát, kiểm tra bảo dưỡng định kỳ với các xe vận chuyển tránh gây ra tai nạn giao thông, rò rỉ nhớt thải. Không chở vật tư, vật liệu quá tải trọng, cơi nới xe chở quá độ dài cho phép.</w:t>
      </w:r>
    </w:p>
    <w:p w14:paraId="7AEC220A" w14:textId="77777777" w:rsidR="00344524" w:rsidRPr="00542B23" w:rsidRDefault="00344524" w:rsidP="00685526">
      <w:pPr>
        <w:spacing w:before="120" w:after="120" w:line="240" w:lineRule="auto"/>
        <w:rPr>
          <w:b/>
          <w:i/>
          <w:szCs w:val="28"/>
        </w:rPr>
      </w:pPr>
      <w:r w:rsidRPr="00542B23">
        <w:rPr>
          <w:b/>
          <w:i/>
          <w:szCs w:val="28"/>
        </w:rPr>
        <w:t>c) Vấn đề dịch bệnh</w:t>
      </w:r>
    </w:p>
    <w:p w14:paraId="4FE2D1AB" w14:textId="77777777" w:rsidR="00344524" w:rsidRPr="00542B23" w:rsidRDefault="00344524" w:rsidP="00685526">
      <w:pPr>
        <w:spacing w:before="120" w:after="120" w:line="240" w:lineRule="auto"/>
        <w:rPr>
          <w:rFonts w:eastAsia="Calibri"/>
          <w:szCs w:val="28"/>
        </w:rPr>
      </w:pPr>
      <w:r w:rsidRPr="00542B23">
        <w:rPr>
          <w:rFonts w:eastAsia="Calibri"/>
          <w:szCs w:val="28"/>
        </w:rPr>
        <w:t>- Tổ chức quản lý chặt chẽ đối với công nhân lao động trên công trường trong và ngoài giờ làm việc tại khu lán trại cũng như nơi ở trọ chống phát sinh tệ nạn xã hội. Chăm lo điều kiện ăn ở cho công nhân phòng ngừa phát sinh bệnh dịch.</w:t>
      </w:r>
    </w:p>
    <w:p w14:paraId="4B9266A9" w14:textId="77777777" w:rsidR="00344524" w:rsidRPr="00542B23" w:rsidRDefault="00344524" w:rsidP="00685526">
      <w:pPr>
        <w:spacing w:before="120" w:after="120" w:line="240" w:lineRule="auto"/>
        <w:rPr>
          <w:rFonts w:eastAsia="Calibri"/>
          <w:szCs w:val="28"/>
        </w:rPr>
      </w:pPr>
      <w:r w:rsidRPr="00542B23">
        <w:rPr>
          <w:rFonts w:eastAsia="Calibri"/>
          <w:szCs w:val="28"/>
        </w:rPr>
        <w:t>- Đối với sức khoẻ người lao động: Tổ chức cuộc sống cho công nhân, đảm bảo các điều kiện sinh hoạt như nước sạch, ăn, ở...Công nhân thi công ngoài trời trong điều kiện thời tiết không thuận lợi, được trang bị đầy đủ bảo hộ lao động để thời tiết không làm ảnh hưởng tới sức khoẻ của họ, bệnh dịch không xảy ra và không làm ảnh hưởng tới môi trường khu vực. Trang bị tủ thuốc tại công trường để sơ cứu kịp thời khi xảy ra tai nạn lao động.</w:t>
      </w:r>
    </w:p>
    <w:p w14:paraId="4A793D8E" w14:textId="77777777" w:rsidR="00344524" w:rsidRPr="00542B23" w:rsidRDefault="00344524" w:rsidP="00685526">
      <w:pPr>
        <w:spacing w:before="120" w:after="120" w:line="240" w:lineRule="auto"/>
        <w:rPr>
          <w:rFonts w:eastAsia="Calibri"/>
          <w:szCs w:val="28"/>
        </w:rPr>
      </w:pPr>
      <w:r w:rsidRPr="00542B23">
        <w:rPr>
          <w:rFonts w:eastAsia="Calibri"/>
          <w:szCs w:val="28"/>
        </w:rPr>
        <w:t>- Đối với vấn đề an toàn lao động: Khi thi công trên cao, vận chuyển, bốc dỡ và lắp đặt máy móc thiết bị, sử dụng điện phục vụ cho thi công,...trang bị đủ các phương tiện bảo hộ lao động như: Mũ cứng bảo hiểm trên công trường, khẩu trang, áo phản quang, đèn tín hiệu, cờ báo, phòng hộ cá nhân trong các công việc xây dựng nguy hiểm dễ gây thương tích. Công nhân trực tiếp thi công được huấn luyện và thực hành thao tác, kiểm tra, vận hành đúng kỹ thuật và đáp ứng kịp thời khi có sự cố xảy ra.</w:t>
      </w:r>
    </w:p>
    <w:p w14:paraId="2CFF4A66" w14:textId="3AECA0C7" w:rsidR="0025696A" w:rsidRPr="00542B23" w:rsidRDefault="0025696A" w:rsidP="00685526">
      <w:pPr>
        <w:spacing w:before="120" w:after="120" w:line="240" w:lineRule="auto"/>
        <w:ind w:firstLine="0"/>
        <w:rPr>
          <w:b/>
          <w:i/>
          <w:szCs w:val="28"/>
        </w:rPr>
      </w:pPr>
      <w:r w:rsidRPr="00542B23">
        <w:rPr>
          <w:b/>
          <w:i/>
          <w:szCs w:val="28"/>
        </w:rPr>
        <w:t>5/ Biện pháp giảm thiểu tác động rủi ro, sự cố trong giai đoạn thi công xây dựng</w:t>
      </w:r>
    </w:p>
    <w:p w14:paraId="58D5F981" w14:textId="1FA4C8EC" w:rsidR="0025696A" w:rsidRPr="00542B23" w:rsidRDefault="0025696A" w:rsidP="00685526">
      <w:pPr>
        <w:spacing w:before="120" w:after="120" w:line="240" w:lineRule="auto"/>
        <w:ind w:firstLine="0"/>
        <w:rPr>
          <w:b/>
          <w:i/>
          <w:szCs w:val="28"/>
        </w:rPr>
      </w:pPr>
      <w:bookmarkStart w:id="690" w:name="_Hlk168989724"/>
      <w:r w:rsidRPr="00542B23">
        <w:rPr>
          <w:b/>
          <w:i/>
          <w:szCs w:val="28"/>
        </w:rPr>
        <w:t>- Biện pháp giảm thiểu sự cố cháy nổ, chập điệ</w:t>
      </w:r>
      <w:r w:rsidR="00E109C1" w:rsidRPr="00542B23">
        <w:rPr>
          <w:b/>
          <w:i/>
          <w:szCs w:val="28"/>
        </w:rPr>
        <w:t>n</w:t>
      </w:r>
    </w:p>
    <w:p w14:paraId="23D1AA86"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Không hút thuốc, đốt lửa hay hàn gần khu vực cấm lửa, khu vực có máy móc, thiết bị, xăng dầu.</w:t>
      </w:r>
    </w:p>
    <w:p w14:paraId="3D87964B"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Tuân thủ các biện pháp phòng cháy chữa cháy theo quy định của Pháp luật và hướng dẫn của các cơ quan chức năng.</w:t>
      </w:r>
    </w:p>
    <w:p w14:paraId="159D9D41"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Lắp đặt bình chữa cháy quanh khu vực dự án, công trường.</w:t>
      </w:r>
    </w:p>
    <w:p w14:paraId="5AA69091"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lastRenderedPageBreak/>
        <w:t>+ Tuyên truyền, bổ sung kiến thức về phòng cháy chữa cháy cho các công nhân tham gia thi công dự án.</w:t>
      </w:r>
    </w:p>
    <w:p w14:paraId="4304EF3B"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Kiểm tra, bảo dưỡng các thiết bị đảm bảo vận hành tốt, tránh các sự cố chập cháy.</w:t>
      </w:r>
    </w:p>
    <w:p w14:paraId="2F5A7B22"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Tuân thủ QCVN 06:2021/BXD – Quy chuẩn kỹ thuật quốc gia về an toàn cháy cho nhà và công trình.</w:t>
      </w:r>
    </w:p>
    <w:p w14:paraId="3D3292E1" w14:textId="2702A95C" w:rsidR="0025696A" w:rsidRPr="00542B23" w:rsidRDefault="0025696A" w:rsidP="00685526">
      <w:pPr>
        <w:spacing w:before="120" w:after="120" w:line="240" w:lineRule="auto"/>
        <w:ind w:firstLine="0"/>
        <w:rPr>
          <w:rFonts w:eastAsia="Times New Roman"/>
          <w:b/>
          <w:i/>
          <w:szCs w:val="28"/>
          <w:lang w:val="nb-NO" w:eastAsia="en-US"/>
        </w:rPr>
      </w:pPr>
      <w:r w:rsidRPr="00542B23">
        <w:rPr>
          <w:rFonts w:eastAsia="Times New Roman"/>
          <w:b/>
          <w:i/>
          <w:szCs w:val="28"/>
          <w:lang w:val="nb-NO" w:eastAsia="en-US"/>
        </w:rPr>
        <w:t>- Biện pháp giảm thiểu sự cố tai nạn lao động</w:t>
      </w:r>
    </w:p>
    <w:p w14:paraId="58399F2C" w14:textId="181520D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Tổ chức tập huấn quy phạm an toàn lao động cho cán bộ, công nhân và thường xuyên kiểm tra việc chấp hành quy phạm an toàn lao động, thực hiện đúng quy định về an toàn lao động.</w:t>
      </w:r>
    </w:p>
    <w:p w14:paraId="359C483B"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Kiểm tra thường xuyên về sử dụng bảo hộ, các thiết bị an toàn của công nhân và xử lý nghiêm các trường hợp vi phạm.</w:t>
      </w:r>
    </w:p>
    <w:p w14:paraId="478BD2D4" w14:textId="77777777"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Không chở quá tải trọng quy định, kiểm tra thiết bị máy móc, xe trước khi vận hành.</w:t>
      </w:r>
    </w:p>
    <w:p w14:paraId="5A23EF39" w14:textId="4E82A9BE" w:rsidR="0025696A" w:rsidRPr="00542B23" w:rsidRDefault="0025696A" w:rsidP="00685526">
      <w:pPr>
        <w:spacing w:before="120" w:after="120" w:line="240" w:lineRule="auto"/>
        <w:rPr>
          <w:rFonts w:eastAsia="Times New Roman"/>
          <w:szCs w:val="28"/>
          <w:lang w:val="nb-NO" w:eastAsia="en-US"/>
        </w:rPr>
      </w:pPr>
      <w:r w:rsidRPr="00542B23">
        <w:rPr>
          <w:rFonts w:eastAsia="Times New Roman"/>
          <w:szCs w:val="28"/>
          <w:lang w:val="nb-NO" w:eastAsia="en-US"/>
        </w:rPr>
        <w:t>+ Khi xảy ra tai nạn lao động ảnh hưởng đến sức khỏe, tính mạng của công nhân phải lập tức đưa người bị thương đi cấp cứu, đồng thời bảo vệ hiện trường để thực hiện theo quy định của pháp luật.</w:t>
      </w:r>
      <w:bookmarkEnd w:id="690"/>
      <w:r w:rsidRPr="00542B23">
        <w:rPr>
          <w:rFonts w:eastAsia="Times New Roman"/>
          <w:szCs w:val="28"/>
          <w:lang w:val="nb-NO" w:eastAsia="en-US"/>
        </w:rPr>
        <w:t xml:space="preserve"> </w:t>
      </w:r>
    </w:p>
    <w:p w14:paraId="25EB8D77" w14:textId="3C947692" w:rsidR="00CB32D6" w:rsidRPr="00542B23" w:rsidRDefault="00CB32D6" w:rsidP="00685526">
      <w:pPr>
        <w:spacing w:before="120" w:after="120" w:line="240" w:lineRule="auto"/>
        <w:rPr>
          <w:szCs w:val="28"/>
          <w:lang w:val="nb-NO"/>
        </w:rPr>
      </w:pPr>
      <w:r w:rsidRPr="00542B23">
        <w:rPr>
          <w:szCs w:val="28"/>
          <w:lang w:val="nb-NO"/>
        </w:rPr>
        <w:t>- Biện pháp giảm thiểu tai nạn giao thông</w:t>
      </w:r>
    </w:p>
    <w:p w14:paraId="1BB7C9E2" w14:textId="43DEBF6A" w:rsidR="00CB32D6" w:rsidRPr="00542B23" w:rsidRDefault="00CB32D6" w:rsidP="00685526">
      <w:pPr>
        <w:spacing w:before="120" w:after="120" w:line="240" w:lineRule="auto"/>
        <w:rPr>
          <w:rFonts w:eastAsia="Times New Roman"/>
          <w:szCs w:val="28"/>
          <w:lang w:val="nb-NO" w:eastAsia="en-US"/>
        </w:rPr>
      </w:pPr>
      <w:r w:rsidRPr="00542B23">
        <w:rPr>
          <w:rFonts w:eastAsia="Times New Roman"/>
          <w:szCs w:val="28"/>
          <w:lang w:val="nb-NO" w:eastAsia="en-US"/>
        </w:rPr>
        <w:t>+ Không vận chuyển nguyên vật liệu xây dựng trong giờ cao điểm.</w:t>
      </w:r>
    </w:p>
    <w:p w14:paraId="74C897D9" w14:textId="7F8CB723" w:rsidR="00CB32D6" w:rsidRPr="00542B23" w:rsidRDefault="00CB32D6" w:rsidP="00685526">
      <w:pPr>
        <w:spacing w:before="120" w:after="120" w:line="240" w:lineRule="auto"/>
        <w:rPr>
          <w:rFonts w:eastAsia="Times New Roman"/>
          <w:szCs w:val="28"/>
          <w:lang w:val="nb-NO" w:eastAsia="en-US"/>
        </w:rPr>
      </w:pPr>
      <w:r w:rsidRPr="00542B23">
        <w:rPr>
          <w:rFonts w:eastAsia="Times New Roman"/>
          <w:szCs w:val="28"/>
          <w:lang w:val="nb-NO" w:eastAsia="en-US"/>
        </w:rPr>
        <w:t>+ Che phủ thùng xe, chở đúng trọng tải và chiều cao quy định để tránh hiện tượng vật liệu rơi vãi trong quá trình lưu thông.</w:t>
      </w:r>
    </w:p>
    <w:p w14:paraId="4E765B3D" w14:textId="124F90DA" w:rsidR="00CB32D6" w:rsidRPr="00542B23" w:rsidRDefault="00CB32D6" w:rsidP="00685526">
      <w:pPr>
        <w:spacing w:before="120" w:after="120" w:line="240" w:lineRule="auto"/>
        <w:rPr>
          <w:rFonts w:eastAsia="Times New Roman"/>
          <w:szCs w:val="28"/>
          <w:lang w:val="nb-NO" w:eastAsia="en-US"/>
        </w:rPr>
      </w:pPr>
      <w:r w:rsidRPr="00542B23">
        <w:rPr>
          <w:rFonts w:eastAsia="Times New Roman"/>
          <w:szCs w:val="28"/>
          <w:lang w:val="nb-NO" w:eastAsia="en-US"/>
        </w:rPr>
        <w:t xml:space="preserve">+ Lắp đặt biển cảnh báo giao thông, công trường thi công tại các vị trí giao cắt với </w:t>
      </w:r>
      <w:r w:rsidR="00FE1639" w:rsidRPr="00542B23">
        <w:rPr>
          <w:rFonts w:eastAsia="Times New Roman"/>
          <w:szCs w:val="28"/>
          <w:lang w:val="nb-NO" w:eastAsia="en-US"/>
        </w:rPr>
        <w:t>đường Đại lộ Thiên Trường</w:t>
      </w:r>
      <w:r w:rsidRPr="00542B23">
        <w:rPr>
          <w:rFonts w:eastAsia="Times New Roman"/>
          <w:szCs w:val="28"/>
          <w:lang w:val="nb-NO" w:eastAsia="en-US"/>
        </w:rPr>
        <w:t xml:space="preserve"> và đường vào dự án .</w:t>
      </w:r>
    </w:p>
    <w:p w14:paraId="11BF09AF" w14:textId="723BBA8A" w:rsidR="0025696A" w:rsidRPr="00542B23" w:rsidRDefault="009E5E4B" w:rsidP="00685526">
      <w:pPr>
        <w:spacing w:before="120" w:after="120" w:line="240" w:lineRule="auto"/>
        <w:ind w:firstLine="0"/>
        <w:rPr>
          <w:rFonts w:eastAsia="Times New Roman"/>
          <w:b/>
          <w:i/>
          <w:szCs w:val="28"/>
          <w:lang w:val="nb-NO" w:eastAsia="en-US"/>
        </w:rPr>
      </w:pPr>
      <w:r w:rsidRPr="00542B23">
        <w:rPr>
          <w:rFonts w:eastAsia="Times New Roman"/>
          <w:b/>
          <w:i/>
          <w:szCs w:val="28"/>
          <w:lang w:val="nb-NO" w:eastAsia="en-US"/>
        </w:rPr>
        <w:t>- Biện pháp giảm thiểu</w:t>
      </w:r>
      <w:r w:rsidR="0025696A" w:rsidRPr="00542B23">
        <w:rPr>
          <w:rFonts w:eastAsia="Times New Roman"/>
          <w:b/>
          <w:i/>
          <w:szCs w:val="28"/>
          <w:lang w:val="nb-NO" w:eastAsia="en-US"/>
        </w:rPr>
        <w:t xml:space="preserve"> sự cố ngập úng, sạt lở, rủi ro thiên tai</w:t>
      </w:r>
    </w:p>
    <w:p w14:paraId="7FA07EDD" w14:textId="304F1374" w:rsidR="00F063E0" w:rsidRPr="00542B23" w:rsidRDefault="00F063E0" w:rsidP="00685526">
      <w:pPr>
        <w:spacing w:before="120" w:after="120" w:line="240" w:lineRule="auto"/>
        <w:rPr>
          <w:rFonts w:eastAsia="Times New Roman"/>
          <w:szCs w:val="28"/>
          <w:lang w:val="nb-NO" w:eastAsia="en-US"/>
        </w:rPr>
      </w:pPr>
      <w:r w:rsidRPr="00542B23">
        <w:rPr>
          <w:rFonts w:eastAsia="Times New Roman"/>
          <w:szCs w:val="28"/>
          <w:lang w:val="nb-NO" w:eastAsia="en-US"/>
        </w:rPr>
        <w:t>+</w:t>
      </w:r>
      <w:r w:rsidR="009E5E4B" w:rsidRPr="00542B23">
        <w:rPr>
          <w:rFonts w:eastAsia="Times New Roman"/>
          <w:szCs w:val="28"/>
          <w:lang w:val="nb-NO" w:eastAsia="en-US"/>
        </w:rPr>
        <w:t xml:space="preserve"> Tận dụng hệ thống thoát nước đã có sẵn của dự án</w:t>
      </w:r>
      <w:r w:rsidR="0025696A" w:rsidRPr="00542B23">
        <w:rPr>
          <w:rFonts w:eastAsia="Times New Roman"/>
          <w:szCs w:val="28"/>
          <w:lang w:val="nb-NO" w:eastAsia="en-US"/>
        </w:rPr>
        <w:t>;</w:t>
      </w:r>
    </w:p>
    <w:p w14:paraId="51995F36" w14:textId="30AE58B7" w:rsidR="0025696A" w:rsidRPr="00542B23" w:rsidRDefault="00F063E0" w:rsidP="00685526">
      <w:pPr>
        <w:spacing w:before="120" w:after="120" w:line="240" w:lineRule="auto"/>
        <w:rPr>
          <w:rFonts w:eastAsia="Times New Roman"/>
          <w:szCs w:val="28"/>
          <w:lang w:val="nb-NO" w:eastAsia="en-US"/>
        </w:rPr>
      </w:pPr>
      <w:r w:rsidRPr="00542B23">
        <w:rPr>
          <w:rFonts w:eastAsia="Times New Roman"/>
          <w:szCs w:val="28"/>
          <w:lang w:val="nb-NO" w:eastAsia="en-US"/>
        </w:rPr>
        <w:t xml:space="preserve">+ </w:t>
      </w:r>
      <w:r w:rsidR="0025696A" w:rsidRPr="00542B23">
        <w:rPr>
          <w:rFonts w:eastAsia="Times New Roman"/>
          <w:szCs w:val="28"/>
          <w:lang w:val="nb-NO" w:eastAsia="en-US"/>
        </w:rPr>
        <w:t>Bố trí máy bơm thoát nước phòng chống ngập úng khu vực công trường.</w:t>
      </w:r>
    </w:p>
    <w:p w14:paraId="03E68A6A" w14:textId="5B955E72" w:rsidR="0025696A" w:rsidRPr="00542B23" w:rsidRDefault="00F063E0" w:rsidP="00685526">
      <w:pPr>
        <w:spacing w:before="120" w:after="120" w:line="240" w:lineRule="auto"/>
        <w:rPr>
          <w:rFonts w:eastAsia="Times New Roman"/>
          <w:szCs w:val="28"/>
          <w:lang w:val="nb-NO" w:eastAsia="en-US"/>
        </w:rPr>
      </w:pPr>
      <w:r w:rsidRPr="00542B23">
        <w:rPr>
          <w:rFonts w:eastAsia="Times New Roman"/>
          <w:szCs w:val="28"/>
          <w:lang w:val="nb-NO" w:eastAsia="en-US"/>
        </w:rPr>
        <w:t xml:space="preserve">+ </w:t>
      </w:r>
      <w:r w:rsidR="0025696A" w:rsidRPr="00542B23">
        <w:rPr>
          <w:rFonts w:eastAsia="Times New Roman"/>
          <w:szCs w:val="28"/>
          <w:lang w:val="nb-NO" w:eastAsia="en-US"/>
        </w:rPr>
        <w:t>Đơn vị thi công sẽ thường xuyên cập nhật tình trạng thời tiết trong tuần để nắm bắt được hiện trạng thời tiết. Trường hợp trong tuần có xảy ra mưa rông hoặc bão lũ thì sẽ tạm ngừng thi công, trường hợp sẽ cho công nhân nghỉ về trong thời gian xảy ra bão lũ, không thi công trong điều kiện thời tiết xấu.</w:t>
      </w:r>
    </w:p>
    <w:p w14:paraId="3E58B849" w14:textId="074370D1" w:rsidR="0025696A" w:rsidRPr="00542B23" w:rsidRDefault="00F063E0" w:rsidP="00685526">
      <w:pPr>
        <w:spacing w:before="120" w:after="120" w:line="240" w:lineRule="auto"/>
        <w:rPr>
          <w:rFonts w:eastAsia="Times New Roman"/>
          <w:szCs w:val="28"/>
          <w:lang w:val="nb-NO" w:eastAsia="en-US"/>
        </w:rPr>
      </w:pPr>
      <w:r w:rsidRPr="00542B23">
        <w:rPr>
          <w:rFonts w:eastAsia="Times New Roman"/>
          <w:szCs w:val="28"/>
          <w:lang w:val="nb-NO" w:eastAsia="en-US"/>
        </w:rPr>
        <w:t xml:space="preserve">+ </w:t>
      </w:r>
      <w:r w:rsidR="0025696A" w:rsidRPr="00542B23">
        <w:rPr>
          <w:rFonts w:eastAsia="Times New Roman"/>
          <w:szCs w:val="28"/>
          <w:lang w:val="nb-NO" w:eastAsia="en-US"/>
        </w:rPr>
        <w:t>Xây dựng kế hoạch thi công phù hợp, đảm bảo tiến độ theo kế hoạch không kéo dài thời gian thi công.</w:t>
      </w:r>
    </w:p>
    <w:p w14:paraId="6CA28FB3" w14:textId="52D8184D" w:rsidR="0025696A" w:rsidRPr="00542B23" w:rsidRDefault="00F063E0" w:rsidP="00685526">
      <w:pPr>
        <w:spacing w:before="120" w:after="120" w:line="240" w:lineRule="auto"/>
        <w:rPr>
          <w:rFonts w:eastAsia="Times New Roman"/>
          <w:szCs w:val="28"/>
          <w:lang w:val="nb-NO" w:eastAsia="en-US"/>
        </w:rPr>
      </w:pPr>
      <w:r w:rsidRPr="00542B23">
        <w:rPr>
          <w:rFonts w:eastAsia="Times New Roman"/>
          <w:szCs w:val="28"/>
          <w:lang w:val="nb-NO" w:eastAsia="en-US"/>
        </w:rPr>
        <w:t xml:space="preserve">+ </w:t>
      </w:r>
      <w:r w:rsidR="0025696A" w:rsidRPr="00542B23">
        <w:rPr>
          <w:rFonts w:eastAsia="Times New Roman"/>
          <w:szCs w:val="28"/>
          <w:lang w:val="nb-NO" w:eastAsia="en-US"/>
        </w:rPr>
        <w:t>Ngoài việc điều chỉnh tiến độ thi công hợp lý có cân nhắc đến các yếu tố thời tiết, Dự án sẽ ưu tiên tiến hành thi công hệ thống thoát nước trước nhằm đảm bảo khả năng thoát nước tối đa dọc tuyến, tránh xảy ra tình trạng úng ngập do thời tiết. Khi có biểu hiện ngập lụt nhanh chóng di dời thiết bị ra khỏi công trường, bố trí hệ thống máy bơm nước.</w:t>
      </w:r>
    </w:p>
    <w:p w14:paraId="4729222E" w14:textId="5976995C" w:rsidR="00D02E63" w:rsidRPr="00542B23" w:rsidRDefault="00D02E63" w:rsidP="00685526">
      <w:pPr>
        <w:pStyle w:val="Heading1"/>
        <w:spacing w:before="120" w:after="120" w:line="240" w:lineRule="auto"/>
        <w:ind w:firstLine="0"/>
        <w:rPr>
          <w:rFonts w:eastAsia="Times New Roman"/>
          <w:sz w:val="28"/>
          <w:szCs w:val="28"/>
          <w:lang w:val="nb-NO" w:eastAsia="en-US"/>
        </w:rPr>
      </w:pPr>
      <w:bookmarkStart w:id="691" w:name="_Toc120784766"/>
      <w:bookmarkStart w:id="692" w:name="_Toc139289708"/>
      <w:bookmarkStart w:id="693" w:name="_Toc168399406"/>
      <w:bookmarkStart w:id="694" w:name="_Toc168402634"/>
      <w:bookmarkStart w:id="695" w:name="_Toc168402808"/>
      <w:bookmarkStart w:id="696" w:name="_Toc168984833"/>
      <w:bookmarkStart w:id="697" w:name="_Toc170456975"/>
      <w:bookmarkStart w:id="698" w:name="_Toc170565225"/>
      <w:bookmarkStart w:id="699" w:name="_Toc170890708"/>
      <w:bookmarkStart w:id="700" w:name="_Toc173743277"/>
      <w:bookmarkStart w:id="701" w:name="_Toc173841031"/>
      <w:bookmarkStart w:id="702" w:name="_Toc174797401"/>
      <w:bookmarkStart w:id="703" w:name="_Toc174797538"/>
      <w:bookmarkStart w:id="704" w:name="_Toc174797674"/>
      <w:bookmarkStart w:id="705" w:name="_Toc174797810"/>
      <w:bookmarkStart w:id="706" w:name="_Toc174876183"/>
      <w:bookmarkStart w:id="707" w:name="_Toc174876614"/>
      <w:bookmarkStart w:id="708" w:name="_Toc185584987"/>
      <w:r w:rsidRPr="00542B23">
        <w:rPr>
          <w:rFonts w:eastAsia="Times New Roman"/>
          <w:sz w:val="28"/>
          <w:szCs w:val="28"/>
          <w:lang w:val="nb-NO" w:eastAsia="en-US"/>
        </w:rPr>
        <w:lastRenderedPageBreak/>
        <w:t>4.2. Đánh giá tác động và đề xuất các biện pháp, công trình bảo vệ môi trường trong giai đoạn Dự án đi vào vận hành</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2E0142FB" w14:textId="496969B0" w:rsidR="006F2736" w:rsidRPr="00542B23" w:rsidRDefault="00AA1ADA" w:rsidP="00685526">
      <w:pPr>
        <w:pStyle w:val="A3"/>
        <w:spacing w:before="120" w:after="120" w:line="240" w:lineRule="auto"/>
        <w:ind w:firstLine="0"/>
        <w:jc w:val="both"/>
        <w:outlineLvl w:val="1"/>
        <w:rPr>
          <w:b/>
          <w:sz w:val="28"/>
          <w:szCs w:val="28"/>
          <w:lang w:val="nb-NO"/>
        </w:rPr>
      </w:pPr>
      <w:bookmarkStart w:id="709" w:name="_Toc120784767"/>
      <w:bookmarkStart w:id="710" w:name="_Toc139289709"/>
      <w:bookmarkStart w:id="711" w:name="_Toc168399407"/>
      <w:bookmarkStart w:id="712" w:name="_Toc168402635"/>
      <w:bookmarkStart w:id="713" w:name="_Toc168402809"/>
      <w:bookmarkStart w:id="714" w:name="_Toc168984834"/>
      <w:bookmarkStart w:id="715" w:name="_Toc170456976"/>
      <w:bookmarkStart w:id="716" w:name="_Toc170565226"/>
      <w:bookmarkStart w:id="717" w:name="_Toc170890709"/>
      <w:bookmarkStart w:id="718" w:name="_Toc173743278"/>
      <w:bookmarkStart w:id="719" w:name="_Toc173841032"/>
      <w:bookmarkStart w:id="720" w:name="_Toc174797402"/>
      <w:bookmarkStart w:id="721" w:name="_Toc174797539"/>
      <w:bookmarkStart w:id="722" w:name="_Toc174797675"/>
      <w:bookmarkStart w:id="723" w:name="_Toc174797811"/>
      <w:bookmarkStart w:id="724" w:name="_Toc174876184"/>
      <w:bookmarkStart w:id="725" w:name="_Toc174876615"/>
      <w:bookmarkStart w:id="726" w:name="_Toc185584988"/>
      <w:r w:rsidRPr="00542B23">
        <w:rPr>
          <w:b/>
          <w:sz w:val="28"/>
          <w:szCs w:val="28"/>
          <w:lang w:val="nb-NO"/>
        </w:rPr>
        <w:t>4.</w:t>
      </w:r>
      <w:r w:rsidR="006F2736" w:rsidRPr="00542B23">
        <w:rPr>
          <w:b/>
          <w:sz w:val="28"/>
          <w:szCs w:val="28"/>
          <w:lang w:val="nb-NO"/>
        </w:rPr>
        <w:t>2.1. Đánh giá, dự báo tác động các tác động</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00CB32D6" w:rsidRPr="00542B23">
        <w:rPr>
          <w:b/>
          <w:sz w:val="28"/>
          <w:szCs w:val="28"/>
          <w:lang w:val="nb-NO"/>
        </w:rPr>
        <w:t xml:space="preserve"> trong giai đoạn vận hành</w:t>
      </w:r>
      <w:bookmarkEnd w:id="726"/>
    </w:p>
    <w:p w14:paraId="47E0D4E3" w14:textId="18EA1BA7" w:rsidR="00454229" w:rsidRPr="00542B23" w:rsidRDefault="006F2736" w:rsidP="00031EB3">
      <w:pPr>
        <w:pStyle w:val="ListParagraph"/>
        <w:numPr>
          <w:ilvl w:val="0"/>
          <w:numId w:val="4"/>
        </w:numPr>
        <w:tabs>
          <w:tab w:val="left" w:pos="426"/>
        </w:tabs>
        <w:spacing w:before="120" w:after="120" w:line="240" w:lineRule="auto"/>
        <w:ind w:left="0" w:firstLine="0"/>
        <w:rPr>
          <w:rFonts w:eastAsia="Times New Roman"/>
          <w:b/>
          <w:szCs w:val="28"/>
          <w:lang w:val="de-DE" w:eastAsia="en-US"/>
        </w:rPr>
      </w:pPr>
      <w:r w:rsidRPr="00542B23">
        <w:rPr>
          <w:rFonts w:eastAsia="Times New Roman"/>
          <w:b/>
          <w:szCs w:val="28"/>
          <w:lang w:val="de-DE" w:eastAsia="en-US"/>
        </w:rPr>
        <w:t>Nguồn gây tác động liên quan đến chất thải</w:t>
      </w:r>
    </w:p>
    <w:p w14:paraId="0B9049F2" w14:textId="6F793713" w:rsidR="00454229" w:rsidRPr="00542B23" w:rsidRDefault="00454229" w:rsidP="006B0E2C">
      <w:pPr>
        <w:widowControl w:val="0"/>
        <w:tabs>
          <w:tab w:val="left" w:pos="9072"/>
        </w:tabs>
        <w:spacing w:before="120" w:after="120" w:line="240" w:lineRule="auto"/>
        <w:rPr>
          <w:szCs w:val="28"/>
        </w:rPr>
      </w:pPr>
      <w:bookmarkStart w:id="727" w:name="_Toc242238087"/>
      <w:r w:rsidRPr="00542B23">
        <w:rPr>
          <w:bCs/>
          <w:szCs w:val="28"/>
        </w:rPr>
        <w:t xml:space="preserve">Các nguồn phát sinh chất thải </w:t>
      </w:r>
      <w:r w:rsidRPr="00542B23">
        <w:rPr>
          <w:szCs w:val="28"/>
        </w:rPr>
        <w:t xml:space="preserve">trong quá trình hoạt động của </w:t>
      </w:r>
      <w:r w:rsidR="002E1EB0" w:rsidRPr="00542B23">
        <w:rPr>
          <w:szCs w:val="28"/>
        </w:rPr>
        <w:t xml:space="preserve">trung tâm thương mại và dịch vụ tổng hợp </w:t>
      </w:r>
      <w:r w:rsidRPr="00542B23">
        <w:rPr>
          <w:szCs w:val="28"/>
        </w:rPr>
        <w:t>được tổng hợp trong bảng sau:</w:t>
      </w:r>
      <w:bookmarkStart w:id="728" w:name="_Toc164862856"/>
      <w:bookmarkStart w:id="729" w:name="_Toc166598360"/>
      <w:bookmarkEnd w:id="727"/>
    </w:p>
    <w:p w14:paraId="48A24C9B" w14:textId="465D9E08" w:rsidR="00145564" w:rsidRPr="00542B23" w:rsidRDefault="00145564" w:rsidP="00DB519D">
      <w:pPr>
        <w:pStyle w:val="Caption"/>
        <w:keepNext/>
        <w:spacing w:before="120" w:after="120" w:line="288" w:lineRule="auto"/>
        <w:rPr>
          <w:rFonts w:cs="Times New Roman"/>
          <w:color w:val="auto"/>
          <w:sz w:val="28"/>
          <w:szCs w:val="28"/>
          <w:lang w:val="vi-VN"/>
        </w:rPr>
      </w:pPr>
      <w:bookmarkStart w:id="730" w:name="_Toc185336574"/>
      <w:bookmarkEnd w:id="728"/>
      <w:bookmarkEnd w:id="729"/>
      <w:r w:rsidRPr="00542B23">
        <w:rPr>
          <w:rFonts w:cs="Times New Roman"/>
          <w:color w:val="auto"/>
          <w:sz w:val="28"/>
          <w:szCs w:val="28"/>
          <w:lang w:val="vi-VN"/>
        </w:rPr>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13</w:t>
      </w:r>
      <w:r w:rsidRPr="00542B23">
        <w:rPr>
          <w:rFonts w:cs="Times New Roman"/>
          <w:color w:val="auto"/>
          <w:sz w:val="28"/>
          <w:szCs w:val="28"/>
        </w:rPr>
        <w:fldChar w:fldCharType="end"/>
      </w:r>
      <w:r w:rsidR="008B06A5" w:rsidRPr="00542B23">
        <w:rPr>
          <w:rFonts w:cs="Times New Roman"/>
          <w:color w:val="auto"/>
          <w:sz w:val="28"/>
          <w:szCs w:val="28"/>
          <w:lang w:val="vi-VN"/>
        </w:rPr>
        <w:t>:</w:t>
      </w:r>
      <w:r w:rsidRPr="00542B23">
        <w:rPr>
          <w:rFonts w:cs="Times New Roman"/>
          <w:color w:val="auto"/>
          <w:sz w:val="28"/>
          <w:szCs w:val="28"/>
          <w:lang w:val="vi-VN"/>
        </w:rPr>
        <w:t xml:space="preserve"> Nguồn tác động môi trường giai đoạn dự án đi vào hoạt động</w:t>
      </w:r>
      <w:bookmarkEnd w:id="7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705"/>
        <w:gridCol w:w="2704"/>
        <w:gridCol w:w="3061"/>
      </w:tblGrid>
      <w:tr w:rsidR="00542B23" w:rsidRPr="00542B23" w14:paraId="3747B7F0" w14:textId="77777777" w:rsidTr="008301A2">
        <w:trPr>
          <w:trHeight w:val="162"/>
          <w:tblHeader/>
          <w:jc w:val="center"/>
        </w:trPr>
        <w:tc>
          <w:tcPr>
            <w:tcW w:w="326" w:type="pct"/>
            <w:vAlign w:val="center"/>
          </w:tcPr>
          <w:p w14:paraId="54BD5778" w14:textId="77777777" w:rsidR="00D43444" w:rsidRPr="00542B23" w:rsidRDefault="00D43444" w:rsidP="006D32A7">
            <w:pPr>
              <w:widowControl w:val="0"/>
              <w:tabs>
                <w:tab w:val="left" w:pos="9072"/>
              </w:tabs>
              <w:spacing w:before="40" w:after="40" w:line="240" w:lineRule="auto"/>
              <w:ind w:firstLine="0"/>
              <w:jc w:val="center"/>
              <w:rPr>
                <w:b/>
                <w:bCs/>
                <w:szCs w:val="28"/>
              </w:rPr>
            </w:pPr>
            <w:r w:rsidRPr="00542B23">
              <w:rPr>
                <w:b/>
                <w:bCs/>
                <w:szCs w:val="28"/>
              </w:rPr>
              <w:t>TT</w:t>
            </w:r>
          </w:p>
        </w:tc>
        <w:tc>
          <w:tcPr>
            <w:tcW w:w="1492" w:type="pct"/>
          </w:tcPr>
          <w:p w14:paraId="589089EF" w14:textId="04EFF92A" w:rsidR="00D43444" w:rsidRPr="00542B23" w:rsidRDefault="00D43444" w:rsidP="006D32A7">
            <w:pPr>
              <w:widowControl w:val="0"/>
              <w:tabs>
                <w:tab w:val="left" w:pos="9072"/>
              </w:tabs>
              <w:spacing w:before="40" w:after="40" w:line="240" w:lineRule="auto"/>
              <w:ind w:firstLine="0"/>
              <w:jc w:val="center"/>
              <w:rPr>
                <w:b/>
                <w:bCs/>
                <w:szCs w:val="28"/>
                <w:lang w:val="en-US"/>
              </w:rPr>
            </w:pPr>
            <w:r w:rsidRPr="00542B23">
              <w:rPr>
                <w:b/>
                <w:bCs/>
                <w:szCs w:val="28"/>
                <w:lang w:val="en-US"/>
              </w:rPr>
              <w:t>Môi trường</w:t>
            </w:r>
          </w:p>
        </w:tc>
        <w:tc>
          <w:tcPr>
            <w:tcW w:w="1492" w:type="pct"/>
            <w:vAlign w:val="center"/>
          </w:tcPr>
          <w:p w14:paraId="7ED17C31" w14:textId="2E7BA5B3" w:rsidR="00D43444" w:rsidRPr="00542B23" w:rsidRDefault="00D43444" w:rsidP="006D32A7">
            <w:pPr>
              <w:widowControl w:val="0"/>
              <w:tabs>
                <w:tab w:val="left" w:pos="9072"/>
              </w:tabs>
              <w:spacing w:before="40" w:after="40" w:line="240" w:lineRule="auto"/>
              <w:ind w:firstLine="0"/>
              <w:jc w:val="center"/>
              <w:rPr>
                <w:b/>
                <w:bCs/>
                <w:szCs w:val="28"/>
              </w:rPr>
            </w:pPr>
            <w:r w:rsidRPr="00542B23">
              <w:rPr>
                <w:b/>
                <w:bCs/>
                <w:szCs w:val="28"/>
              </w:rPr>
              <w:t>Hoạt động gây tác động</w:t>
            </w:r>
          </w:p>
        </w:tc>
        <w:tc>
          <w:tcPr>
            <w:tcW w:w="1689" w:type="pct"/>
            <w:vAlign w:val="center"/>
          </w:tcPr>
          <w:p w14:paraId="45966FB1" w14:textId="77777777" w:rsidR="00D43444" w:rsidRPr="00542B23" w:rsidRDefault="00D43444" w:rsidP="006D32A7">
            <w:pPr>
              <w:widowControl w:val="0"/>
              <w:tabs>
                <w:tab w:val="left" w:pos="9072"/>
              </w:tabs>
              <w:spacing w:before="40" w:after="40" w:line="240" w:lineRule="auto"/>
              <w:ind w:firstLine="0"/>
              <w:jc w:val="center"/>
              <w:rPr>
                <w:b/>
                <w:bCs/>
                <w:szCs w:val="28"/>
              </w:rPr>
            </w:pPr>
            <w:r w:rsidRPr="00542B23">
              <w:rPr>
                <w:b/>
                <w:bCs/>
                <w:szCs w:val="28"/>
              </w:rPr>
              <w:t>Yếu tố gây ô nhiễm</w:t>
            </w:r>
          </w:p>
        </w:tc>
      </w:tr>
      <w:tr w:rsidR="00542B23" w:rsidRPr="00542B23" w14:paraId="3253F759" w14:textId="77777777" w:rsidTr="008301A2">
        <w:trPr>
          <w:trHeight w:val="337"/>
          <w:jc w:val="center"/>
        </w:trPr>
        <w:tc>
          <w:tcPr>
            <w:tcW w:w="326" w:type="pct"/>
            <w:vAlign w:val="center"/>
          </w:tcPr>
          <w:p w14:paraId="55683579" w14:textId="77777777" w:rsidR="00D43444" w:rsidRPr="00542B23" w:rsidRDefault="00D43444" w:rsidP="006D32A7">
            <w:pPr>
              <w:widowControl w:val="0"/>
              <w:tabs>
                <w:tab w:val="left" w:pos="9072"/>
              </w:tabs>
              <w:spacing w:before="40" w:after="40" w:line="240" w:lineRule="auto"/>
              <w:ind w:firstLine="0"/>
              <w:jc w:val="center"/>
              <w:rPr>
                <w:bCs/>
                <w:szCs w:val="28"/>
              </w:rPr>
            </w:pPr>
            <w:r w:rsidRPr="00542B23">
              <w:rPr>
                <w:bCs/>
                <w:szCs w:val="28"/>
              </w:rPr>
              <w:t>1</w:t>
            </w:r>
          </w:p>
        </w:tc>
        <w:tc>
          <w:tcPr>
            <w:tcW w:w="1492" w:type="pct"/>
            <w:vAlign w:val="center"/>
          </w:tcPr>
          <w:p w14:paraId="2D655F43" w14:textId="3ABCEB3A" w:rsidR="00D43444" w:rsidRPr="00542B23" w:rsidRDefault="00D43444" w:rsidP="006D32A7">
            <w:pPr>
              <w:widowControl w:val="0"/>
              <w:tabs>
                <w:tab w:val="left" w:pos="9072"/>
              </w:tabs>
              <w:spacing w:before="40" w:after="40" w:line="240" w:lineRule="auto"/>
              <w:ind w:firstLine="0"/>
              <w:rPr>
                <w:bCs/>
                <w:szCs w:val="28"/>
                <w:lang w:val="en-US"/>
              </w:rPr>
            </w:pPr>
            <w:r w:rsidRPr="00542B23">
              <w:rPr>
                <w:bCs/>
                <w:szCs w:val="28"/>
                <w:lang w:val="en-US"/>
              </w:rPr>
              <w:t>Nước thải</w:t>
            </w:r>
          </w:p>
        </w:tc>
        <w:tc>
          <w:tcPr>
            <w:tcW w:w="1492" w:type="pct"/>
            <w:vAlign w:val="center"/>
          </w:tcPr>
          <w:p w14:paraId="31EC422C" w14:textId="718AB387" w:rsidR="002E1EB0" w:rsidRPr="00542B23" w:rsidRDefault="00D43444" w:rsidP="006D32A7">
            <w:pPr>
              <w:widowControl w:val="0"/>
              <w:tabs>
                <w:tab w:val="left" w:pos="9072"/>
              </w:tabs>
              <w:spacing w:before="40" w:after="40" w:line="240" w:lineRule="auto"/>
              <w:ind w:firstLine="0"/>
              <w:rPr>
                <w:rFonts w:eastAsia="Calibri"/>
                <w:iCs/>
                <w:spacing w:val="2"/>
                <w:szCs w:val="28"/>
              </w:rPr>
            </w:pPr>
            <w:r w:rsidRPr="00542B23">
              <w:rPr>
                <w:bCs/>
                <w:szCs w:val="28"/>
                <w:lang w:val="en-US"/>
              </w:rPr>
              <w:t xml:space="preserve">- </w:t>
            </w:r>
            <w:r w:rsidR="009D394F" w:rsidRPr="00542B23">
              <w:rPr>
                <w:rFonts w:eastAsia="Calibri"/>
                <w:iCs/>
                <w:spacing w:val="2"/>
                <w:szCs w:val="28"/>
              </w:rPr>
              <w:t xml:space="preserve">Hoạt động sinh hoạt của </w:t>
            </w:r>
            <w:r w:rsidR="007F2166" w:rsidRPr="00542B23">
              <w:rPr>
                <w:rFonts w:eastAsia="Calibri"/>
                <w:iCs/>
                <w:spacing w:val="2"/>
                <w:szCs w:val="28"/>
                <w:lang w:val="en-US"/>
              </w:rPr>
              <w:t>CBCNV</w:t>
            </w:r>
            <w:r w:rsidR="00BE7F99" w:rsidRPr="00542B23">
              <w:rPr>
                <w:rFonts w:eastAsia="Calibri"/>
                <w:iCs/>
                <w:spacing w:val="2"/>
                <w:szCs w:val="28"/>
                <w:lang w:val="en-US"/>
              </w:rPr>
              <w:t xml:space="preserve"> tại trung tâm thương mại</w:t>
            </w:r>
            <w:r w:rsidR="009D394F" w:rsidRPr="00542B23">
              <w:rPr>
                <w:rFonts w:eastAsia="Calibri"/>
                <w:iCs/>
                <w:spacing w:val="2"/>
                <w:szCs w:val="28"/>
              </w:rPr>
              <w:t xml:space="preserve"> và </w:t>
            </w:r>
            <w:r w:rsidR="00BE7F99" w:rsidRPr="00542B23">
              <w:rPr>
                <w:rFonts w:eastAsia="Calibri"/>
                <w:iCs/>
                <w:spacing w:val="2"/>
                <w:szCs w:val="28"/>
                <w:lang w:val="en-US"/>
              </w:rPr>
              <w:t xml:space="preserve">khách hàng đến mua </w:t>
            </w:r>
            <w:r w:rsidR="002E1EB0" w:rsidRPr="00542B23">
              <w:rPr>
                <w:rFonts w:eastAsia="Calibri"/>
                <w:iCs/>
                <w:spacing w:val="2"/>
                <w:szCs w:val="28"/>
              </w:rPr>
              <w:t>sắm;</w:t>
            </w:r>
          </w:p>
          <w:p w14:paraId="19D84125" w14:textId="33DE59C5" w:rsidR="002E1EB0" w:rsidRPr="00542B23" w:rsidRDefault="002E1EB0" w:rsidP="006D32A7">
            <w:pPr>
              <w:widowControl w:val="0"/>
              <w:tabs>
                <w:tab w:val="left" w:pos="9072"/>
              </w:tabs>
              <w:spacing w:before="40" w:after="40" w:line="240" w:lineRule="auto"/>
              <w:ind w:firstLine="0"/>
              <w:rPr>
                <w:rFonts w:eastAsia="Calibri"/>
                <w:iCs/>
                <w:spacing w:val="2"/>
                <w:szCs w:val="28"/>
              </w:rPr>
            </w:pPr>
            <w:r w:rsidRPr="00542B23">
              <w:rPr>
                <w:rFonts w:eastAsia="Calibri"/>
                <w:iCs/>
                <w:spacing w:val="2"/>
                <w:szCs w:val="28"/>
              </w:rPr>
              <w:t>- Hoạt động rửa xe, lau sàn</w:t>
            </w:r>
          </w:p>
        </w:tc>
        <w:tc>
          <w:tcPr>
            <w:tcW w:w="1689" w:type="pct"/>
            <w:vAlign w:val="center"/>
          </w:tcPr>
          <w:p w14:paraId="5C8A8582" w14:textId="5E9585EA" w:rsidR="00C838C2" w:rsidRPr="00542B23" w:rsidRDefault="00C85946" w:rsidP="006D32A7">
            <w:pPr>
              <w:spacing w:before="40" w:after="40" w:line="240" w:lineRule="auto"/>
              <w:ind w:firstLine="0"/>
              <w:rPr>
                <w:szCs w:val="28"/>
                <w:lang w:val="en-US"/>
              </w:rPr>
            </w:pPr>
            <w:r w:rsidRPr="00542B23">
              <w:rPr>
                <w:szCs w:val="28"/>
                <w:lang w:val="en-US"/>
              </w:rPr>
              <w:t>- B</w:t>
            </w:r>
            <w:r w:rsidR="00C838C2" w:rsidRPr="00542B23">
              <w:rPr>
                <w:szCs w:val="28"/>
                <w:lang w:val="en-US"/>
              </w:rPr>
              <w:t>ùn, bể tự hoại, HTXL</w:t>
            </w:r>
          </w:p>
          <w:p w14:paraId="19A6E2B5" w14:textId="386218FD" w:rsidR="00D43444" w:rsidRPr="00542B23" w:rsidRDefault="00D43444" w:rsidP="006D32A7">
            <w:pPr>
              <w:widowControl w:val="0"/>
              <w:tabs>
                <w:tab w:val="left" w:pos="9072"/>
              </w:tabs>
              <w:spacing w:before="40" w:after="40" w:line="240" w:lineRule="auto"/>
              <w:ind w:firstLine="0"/>
              <w:rPr>
                <w:bCs/>
                <w:szCs w:val="28"/>
              </w:rPr>
            </w:pPr>
          </w:p>
        </w:tc>
      </w:tr>
      <w:tr w:rsidR="00542B23" w:rsidRPr="00542B23" w14:paraId="6358DCCB" w14:textId="77777777" w:rsidTr="008301A2">
        <w:trPr>
          <w:trHeight w:val="1326"/>
          <w:jc w:val="center"/>
        </w:trPr>
        <w:tc>
          <w:tcPr>
            <w:tcW w:w="326" w:type="pct"/>
            <w:vAlign w:val="center"/>
          </w:tcPr>
          <w:p w14:paraId="5A44D0A5" w14:textId="77777777" w:rsidR="00D43444" w:rsidRPr="00542B23" w:rsidRDefault="00D43444" w:rsidP="006D32A7">
            <w:pPr>
              <w:widowControl w:val="0"/>
              <w:tabs>
                <w:tab w:val="left" w:pos="9072"/>
              </w:tabs>
              <w:spacing w:before="40" w:after="40" w:line="240" w:lineRule="auto"/>
              <w:ind w:firstLine="0"/>
              <w:jc w:val="center"/>
              <w:rPr>
                <w:bCs/>
                <w:szCs w:val="28"/>
              </w:rPr>
            </w:pPr>
            <w:r w:rsidRPr="00542B23">
              <w:rPr>
                <w:bCs/>
                <w:szCs w:val="28"/>
              </w:rPr>
              <w:t>2</w:t>
            </w:r>
          </w:p>
        </w:tc>
        <w:tc>
          <w:tcPr>
            <w:tcW w:w="1492" w:type="pct"/>
            <w:vAlign w:val="center"/>
          </w:tcPr>
          <w:p w14:paraId="3589BACA" w14:textId="785DCE59" w:rsidR="00D43444" w:rsidRPr="00542B23" w:rsidRDefault="00D43444" w:rsidP="006D32A7">
            <w:pPr>
              <w:widowControl w:val="0"/>
              <w:tabs>
                <w:tab w:val="left" w:pos="9072"/>
              </w:tabs>
              <w:spacing w:before="40" w:after="40" w:line="240" w:lineRule="auto"/>
              <w:ind w:firstLine="0"/>
              <w:rPr>
                <w:bCs/>
                <w:szCs w:val="28"/>
                <w:lang w:val="en-US"/>
              </w:rPr>
            </w:pPr>
            <w:r w:rsidRPr="00542B23">
              <w:rPr>
                <w:bCs/>
                <w:szCs w:val="28"/>
                <w:lang w:val="en-US"/>
              </w:rPr>
              <w:t>Bụi và khí thải</w:t>
            </w:r>
          </w:p>
        </w:tc>
        <w:tc>
          <w:tcPr>
            <w:tcW w:w="1492" w:type="pct"/>
            <w:vAlign w:val="center"/>
          </w:tcPr>
          <w:p w14:paraId="01A516B9" w14:textId="77777777" w:rsidR="00D43444" w:rsidRPr="00542B23" w:rsidRDefault="00DD1014" w:rsidP="006D32A7">
            <w:pPr>
              <w:widowControl w:val="0"/>
              <w:tabs>
                <w:tab w:val="left" w:pos="9072"/>
              </w:tabs>
              <w:spacing w:before="40" w:after="40" w:line="240" w:lineRule="auto"/>
              <w:ind w:firstLine="0"/>
              <w:rPr>
                <w:bCs/>
                <w:szCs w:val="28"/>
                <w:lang w:val="en-US"/>
              </w:rPr>
            </w:pPr>
            <w:r w:rsidRPr="00542B23">
              <w:rPr>
                <w:bCs/>
                <w:szCs w:val="28"/>
                <w:lang w:val="en-US"/>
              </w:rPr>
              <w:t xml:space="preserve">- </w:t>
            </w:r>
            <w:r w:rsidR="00D43444" w:rsidRPr="00542B23">
              <w:rPr>
                <w:bCs/>
                <w:szCs w:val="28"/>
              </w:rPr>
              <w:t xml:space="preserve">Hoạt động của các phương tiện </w:t>
            </w:r>
            <w:r w:rsidR="00D43444" w:rsidRPr="00542B23">
              <w:rPr>
                <w:bCs/>
                <w:szCs w:val="28"/>
                <w:lang w:val="en-US"/>
              </w:rPr>
              <w:t xml:space="preserve">ra/ vào </w:t>
            </w:r>
            <w:r w:rsidR="00D94169" w:rsidRPr="00542B23">
              <w:rPr>
                <w:bCs/>
                <w:szCs w:val="28"/>
                <w:lang w:val="en-US"/>
              </w:rPr>
              <w:t>trung tâm thương mại</w:t>
            </w:r>
          </w:p>
          <w:p w14:paraId="1D053671" w14:textId="5E8B424E" w:rsidR="002D3B05" w:rsidRPr="00542B23" w:rsidRDefault="002D3B05" w:rsidP="006D32A7">
            <w:pPr>
              <w:widowControl w:val="0"/>
              <w:tabs>
                <w:tab w:val="left" w:pos="9072"/>
              </w:tabs>
              <w:spacing w:before="40" w:after="40" w:line="240" w:lineRule="auto"/>
              <w:ind w:firstLine="0"/>
              <w:rPr>
                <w:bCs/>
                <w:szCs w:val="28"/>
              </w:rPr>
            </w:pPr>
            <w:r w:rsidRPr="00542B23">
              <w:rPr>
                <w:bCs/>
                <w:szCs w:val="28"/>
              </w:rPr>
              <w:t>-Hoạt động bảo dưỡng, sửa chữa  ô tô</w:t>
            </w:r>
          </w:p>
        </w:tc>
        <w:tc>
          <w:tcPr>
            <w:tcW w:w="1689" w:type="pct"/>
            <w:vAlign w:val="center"/>
          </w:tcPr>
          <w:p w14:paraId="6C064120" w14:textId="77777777" w:rsidR="00D43444" w:rsidRPr="00542B23" w:rsidRDefault="00D43444" w:rsidP="006D32A7">
            <w:pPr>
              <w:widowControl w:val="0"/>
              <w:tabs>
                <w:tab w:val="left" w:pos="9072"/>
              </w:tabs>
              <w:spacing w:before="40" w:after="40" w:line="240" w:lineRule="auto"/>
              <w:ind w:firstLine="0"/>
              <w:rPr>
                <w:bCs/>
                <w:szCs w:val="28"/>
              </w:rPr>
            </w:pPr>
            <w:r w:rsidRPr="00542B23">
              <w:rPr>
                <w:bCs/>
                <w:szCs w:val="28"/>
              </w:rPr>
              <w:t>- Bụi, khí thải</w:t>
            </w:r>
          </w:p>
          <w:p w14:paraId="46FD4BAE" w14:textId="77777777" w:rsidR="00D43444" w:rsidRPr="00542B23" w:rsidRDefault="00D43444" w:rsidP="006D32A7">
            <w:pPr>
              <w:widowControl w:val="0"/>
              <w:tabs>
                <w:tab w:val="left" w:pos="9072"/>
              </w:tabs>
              <w:spacing w:before="40" w:after="40" w:line="240" w:lineRule="auto"/>
              <w:ind w:firstLine="0"/>
              <w:rPr>
                <w:bCs/>
                <w:szCs w:val="28"/>
              </w:rPr>
            </w:pPr>
            <w:r w:rsidRPr="00542B23">
              <w:rPr>
                <w:bCs/>
                <w:szCs w:val="28"/>
              </w:rPr>
              <w:t>- Tiếng ồn, độ rung.</w:t>
            </w:r>
          </w:p>
          <w:p w14:paraId="7E4D3124" w14:textId="77777777" w:rsidR="00D43444" w:rsidRPr="00542B23" w:rsidRDefault="00D43444" w:rsidP="006D32A7">
            <w:pPr>
              <w:widowControl w:val="0"/>
              <w:tabs>
                <w:tab w:val="left" w:pos="9072"/>
              </w:tabs>
              <w:spacing w:before="40" w:after="40" w:line="240" w:lineRule="auto"/>
              <w:ind w:firstLine="0"/>
              <w:rPr>
                <w:bCs/>
                <w:szCs w:val="28"/>
              </w:rPr>
            </w:pPr>
            <w:r w:rsidRPr="00542B23">
              <w:rPr>
                <w:bCs/>
                <w:szCs w:val="28"/>
              </w:rPr>
              <w:t>- Chất thải rắn thông thường, chất thải rắn nguy hại;</w:t>
            </w:r>
          </w:p>
          <w:p w14:paraId="72633799" w14:textId="77777777" w:rsidR="00D43444" w:rsidRPr="00542B23" w:rsidRDefault="00D43444" w:rsidP="006D32A7">
            <w:pPr>
              <w:widowControl w:val="0"/>
              <w:tabs>
                <w:tab w:val="left" w:pos="9072"/>
              </w:tabs>
              <w:spacing w:before="40" w:after="40" w:line="240" w:lineRule="auto"/>
              <w:ind w:firstLine="0"/>
              <w:rPr>
                <w:bCs/>
                <w:szCs w:val="28"/>
              </w:rPr>
            </w:pPr>
            <w:r w:rsidRPr="00542B23">
              <w:rPr>
                <w:bCs/>
                <w:szCs w:val="28"/>
              </w:rPr>
              <w:t>- Nước thải</w:t>
            </w:r>
          </w:p>
        </w:tc>
      </w:tr>
      <w:tr w:rsidR="00542B23" w:rsidRPr="00542B23" w14:paraId="14803E12" w14:textId="77777777" w:rsidTr="008301A2">
        <w:trPr>
          <w:trHeight w:val="741"/>
          <w:jc w:val="center"/>
        </w:trPr>
        <w:tc>
          <w:tcPr>
            <w:tcW w:w="326" w:type="pct"/>
            <w:vAlign w:val="center"/>
          </w:tcPr>
          <w:p w14:paraId="631B4D75" w14:textId="710D39E4" w:rsidR="00D43444" w:rsidRPr="00542B23" w:rsidRDefault="00D43444" w:rsidP="006D32A7">
            <w:pPr>
              <w:widowControl w:val="0"/>
              <w:tabs>
                <w:tab w:val="left" w:pos="9072"/>
              </w:tabs>
              <w:spacing w:before="40" w:after="40" w:line="240" w:lineRule="auto"/>
              <w:ind w:firstLine="0"/>
              <w:jc w:val="center"/>
              <w:rPr>
                <w:bCs/>
                <w:szCs w:val="28"/>
                <w:lang w:val="en-US"/>
              </w:rPr>
            </w:pPr>
            <w:r w:rsidRPr="00542B23">
              <w:rPr>
                <w:bCs/>
                <w:szCs w:val="28"/>
                <w:lang w:val="en-US"/>
              </w:rPr>
              <w:t>3</w:t>
            </w:r>
          </w:p>
        </w:tc>
        <w:tc>
          <w:tcPr>
            <w:tcW w:w="1492" w:type="pct"/>
            <w:vAlign w:val="center"/>
          </w:tcPr>
          <w:p w14:paraId="5AFD29D7" w14:textId="052FFC4A" w:rsidR="00D43444" w:rsidRPr="00542B23" w:rsidRDefault="00D43444" w:rsidP="006D32A7">
            <w:pPr>
              <w:widowControl w:val="0"/>
              <w:tabs>
                <w:tab w:val="left" w:pos="9072"/>
              </w:tabs>
              <w:spacing w:before="40" w:after="40" w:line="240" w:lineRule="auto"/>
              <w:ind w:firstLine="0"/>
              <w:rPr>
                <w:iCs/>
                <w:spacing w:val="2"/>
                <w:szCs w:val="28"/>
                <w:lang w:val="en-US"/>
              </w:rPr>
            </w:pPr>
            <w:r w:rsidRPr="00542B23">
              <w:rPr>
                <w:iCs/>
                <w:spacing w:val="2"/>
                <w:szCs w:val="28"/>
                <w:lang w:val="en-US"/>
              </w:rPr>
              <w:t>Chất thải rắn</w:t>
            </w:r>
          </w:p>
        </w:tc>
        <w:tc>
          <w:tcPr>
            <w:tcW w:w="1492" w:type="pct"/>
            <w:vAlign w:val="center"/>
          </w:tcPr>
          <w:p w14:paraId="140726F3" w14:textId="52047DE7" w:rsidR="00D43444" w:rsidRPr="00542B23" w:rsidRDefault="00DD1014" w:rsidP="006D32A7">
            <w:pPr>
              <w:widowControl w:val="0"/>
              <w:tabs>
                <w:tab w:val="left" w:pos="9072"/>
              </w:tabs>
              <w:spacing w:before="40" w:after="40" w:line="240" w:lineRule="auto"/>
              <w:ind w:firstLine="0"/>
              <w:rPr>
                <w:iCs/>
                <w:spacing w:val="2"/>
                <w:szCs w:val="28"/>
                <w:lang w:val="en-US"/>
              </w:rPr>
            </w:pPr>
            <w:r w:rsidRPr="00542B23">
              <w:rPr>
                <w:iCs/>
                <w:spacing w:val="2"/>
                <w:szCs w:val="28"/>
                <w:lang w:val="en-US"/>
              </w:rPr>
              <w:t xml:space="preserve">- </w:t>
            </w:r>
            <w:r w:rsidR="00D43444" w:rsidRPr="00542B23">
              <w:rPr>
                <w:iCs/>
                <w:spacing w:val="2"/>
                <w:szCs w:val="28"/>
                <w:lang w:val="en-US"/>
              </w:rPr>
              <w:t>Sinh hoạt củ</w:t>
            </w:r>
            <w:r w:rsidR="0096629D" w:rsidRPr="00542B23">
              <w:rPr>
                <w:iCs/>
                <w:spacing w:val="2"/>
                <w:szCs w:val="28"/>
                <w:lang w:val="en-US"/>
              </w:rPr>
              <w:t>a nhân viên, khách ra vào trung tâm thương mại</w:t>
            </w:r>
          </w:p>
          <w:p w14:paraId="2977690E" w14:textId="31717FE2" w:rsidR="00D43444" w:rsidRPr="00542B23" w:rsidRDefault="00DD1014" w:rsidP="006D32A7">
            <w:pPr>
              <w:widowControl w:val="0"/>
              <w:tabs>
                <w:tab w:val="left" w:pos="9072"/>
              </w:tabs>
              <w:spacing w:before="40" w:after="40" w:line="240" w:lineRule="auto"/>
              <w:ind w:firstLine="0"/>
              <w:rPr>
                <w:iCs/>
                <w:spacing w:val="2"/>
                <w:szCs w:val="28"/>
                <w:lang w:val="en-US"/>
              </w:rPr>
            </w:pPr>
            <w:r w:rsidRPr="00542B23">
              <w:rPr>
                <w:iCs/>
                <w:spacing w:val="2"/>
                <w:szCs w:val="28"/>
                <w:lang w:val="en-US"/>
              </w:rPr>
              <w:t xml:space="preserve">- </w:t>
            </w:r>
            <w:r w:rsidR="00D43444" w:rsidRPr="00542B23">
              <w:rPr>
                <w:iCs/>
                <w:spacing w:val="2"/>
                <w:szCs w:val="28"/>
                <w:lang w:val="en-US"/>
              </w:rPr>
              <w:t xml:space="preserve">Hoạt động </w:t>
            </w:r>
            <w:r w:rsidR="002E1EB0" w:rsidRPr="00542B23">
              <w:rPr>
                <w:iCs/>
                <w:spacing w:val="2"/>
                <w:szCs w:val="28"/>
              </w:rPr>
              <w:t xml:space="preserve">kinh doanh </w:t>
            </w:r>
            <w:r w:rsidR="00D43444" w:rsidRPr="00542B23">
              <w:rPr>
                <w:iCs/>
                <w:spacing w:val="2"/>
                <w:szCs w:val="28"/>
                <w:lang w:val="en-US"/>
              </w:rPr>
              <w:t>củ</w:t>
            </w:r>
            <w:r w:rsidR="0096629D" w:rsidRPr="00542B23">
              <w:rPr>
                <w:iCs/>
                <w:spacing w:val="2"/>
                <w:szCs w:val="28"/>
                <w:lang w:val="en-US"/>
              </w:rPr>
              <w:t>a trung tâm thương mại</w:t>
            </w:r>
          </w:p>
        </w:tc>
        <w:tc>
          <w:tcPr>
            <w:tcW w:w="1689" w:type="pct"/>
            <w:vAlign w:val="center"/>
          </w:tcPr>
          <w:p w14:paraId="29F4196D" w14:textId="1173FA89" w:rsidR="00D43444" w:rsidRPr="00542B23" w:rsidRDefault="00BE7F99" w:rsidP="006D32A7">
            <w:pPr>
              <w:spacing w:before="40" w:after="40" w:line="240" w:lineRule="auto"/>
              <w:ind w:firstLine="0"/>
              <w:rPr>
                <w:bCs/>
                <w:szCs w:val="28"/>
                <w:lang w:val="nl-NL"/>
              </w:rPr>
            </w:pPr>
            <w:r w:rsidRPr="00542B23">
              <w:rPr>
                <w:szCs w:val="28"/>
                <w:lang w:val="en-US"/>
              </w:rPr>
              <w:t xml:space="preserve">- </w:t>
            </w:r>
            <w:r w:rsidR="00D43444" w:rsidRPr="00542B23">
              <w:rPr>
                <w:szCs w:val="28"/>
                <w:lang w:val="en-US"/>
              </w:rPr>
              <w:t>Bìa, giấ</w:t>
            </w:r>
            <w:r w:rsidRPr="00542B23">
              <w:rPr>
                <w:szCs w:val="28"/>
                <w:lang w:val="en-US"/>
              </w:rPr>
              <w:t xml:space="preserve">y carton, </w:t>
            </w:r>
            <w:proofErr w:type="gramStart"/>
            <w:r w:rsidR="00D43444" w:rsidRPr="00542B23">
              <w:rPr>
                <w:szCs w:val="28"/>
                <w:lang w:val="en-US"/>
              </w:rPr>
              <w:t>nilon,…</w:t>
            </w:r>
            <w:proofErr w:type="gramEnd"/>
            <w:r w:rsidR="00C838C2" w:rsidRPr="00542B23">
              <w:rPr>
                <w:szCs w:val="28"/>
                <w:lang w:val="en-US"/>
              </w:rPr>
              <w:t xml:space="preserve"> </w:t>
            </w:r>
          </w:p>
        </w:tc>
      </w:tr>
      <w:tr w:rsidR="00542B23" w:rsidRPr="00542B23" w14:paraId="5441010C" w14:textId="77777777" w:rsidTr="008301A2">
        <w:trPr>
          <w:trHeight w:val="529"/>
          <w:jc w:val="center"/>
        </w:trPr>
        <w:tc>
          <w:tcPr>
            <w:tcW w:w="326" w:type="pct"/>
            <w:vAlign w:val="center"/>
          </w:tcPr>
          <w:p w14:paraId="16D9F95B" w14:textId="4F73F2D3" w:rsidR="00D43444" w:rsidRPr="00542B23" w:rsidRDefault="00D43444" w:rsidP="006D32A7">
            <w:pPr>
              <w:widowControl w:val="0"/>
              <w:tabs>
                <w:tab w:val="left" w:pos="9072"/>
              </w:tabs>
              <w:spacing w:before="40" w:after="40" w:line="240" w:lineRule="auto"/>
              <w:ind w:firstLine="0"/>
              <w:jc w:val="center"/>
              <w:rPr>
                <w:bCs/>
                <w:szCs w:val="28"/>
                <w:lang w:val="nl-NL"/>
              </w:rPr>
            </w:pPr>
            <w:r w:rsidRPr="00542B23">
              <w:rPr>
                <w:bCs/>
                <w:szCs w:val="28"/>
                <w:lang w:val="nl-NL"/>
              </w:rPr>
              <w:t>4</w:t>
            </w:r>
          </w:p>
        </w:tc>
        <w:tc>
          <w:tcPr>
            <w:tcW w:w="1492" w:type="pct"/>
            <w:vAlign w:val="center"/>
          </w:tcPr>
          <w:p w14:paraId="19DB76B1" w14:textId="025CED1C" w:rsidR="00D43444" w:rsidRPr="00542B23" w:rsidRDefault="00D43444" w:rsidP="006D32A7">
            <w:pPr>
              <w:widowControl w:val="0"/>
              <w:tabs>
                <w:tab w:val="left" w:pos="9072"/>
              </w:tabs>
              <w:spacing w:before="40" w:after="40" w:line="240" w:lineRule="auto"/>
              <w:ind w:firstLine="0"/>
              <w:rPr>
                <w:bCs/>
                <w:szCs w:val="28"/>
                <w:lang w:val="nl-NL"/>
              </w:rPr>
            </w:pPr>
            <w:r w:rsidRPr="00542B23">
              <w:rPr>
                <w:bCs/>
                <w:szCs w:val="28"/>
                <w:lang w:val="nl-NL"/>
              </w:rPr>
              <w:t>Chất thải nguy hại</w:t>
            </w:r>
          </w:p>
        </w:tc>
        <w:tc>
          <w:tcPr>
            <w:tcW w:w="1492" w:type="pct"/>
            <w:vAlign w:val="center"/>
          </w:tcPr>
          <w:p w14:paraId="34B31483" w14:textId="77777777" w:rsidR="00D43444" w:rsidRPr="00542B23" w:rsidRDefault="00DD1014" w:rsidP="006D32A7">
            <w:pPr>
              <w:widowControl w:val="0"/>
              <w:tabs>
                <w:tab w:val="left" w:pos="9072"/>
              </w:tabs>
              <w:spacing w:before="40" w:after="40" w:line="240" w:lineRule="auto"/>
              <w:ind w:firstLine="0"/>
              <w:rPr>
                <w:bCs/>
                <w:szCs w:val="28"/>
                <w:lang w:val="nl-NL"/>
              </w:rPr>
            </w:pPr>
            <w:r w:rsidRPr="00542B23">
              <w:rPr>
                <w:bCs/>
                <w:szCs w:val="28"/>
                <w:lang w:val="nl-NL"/>
              </w:rPr>
              <w:t xml:space="preserve">- </w:t>
            </w:r>
            <w:r w:rsidR="00D43444" w:rsidRPr="00542B23">
              <w:rPr>
                <w:bCs/>
                <w:szCs w:val="28"/>
                <w:lang w:val="nl-NL"/>
              </w:rPr>
              <w:t>Hoạt động khác như bơm nước, chạy điều hòa, vệ sinh</w:t>
            </w:r>
          </w:p>
          <w:p w14:paraId="433FD01B" w14:textId="74A751A4" w:rsidR="002E1EB0" w:rsidRPr="00542B23" w:rsidRDefault="002E1EB0" w:rsidP="006D32A7">
            <w:pPr>
              <w:widowControl w:val="0"/>
              <w:tabs>
                <w:tab w:val="left" w:pos="9072"/>
              </w:tabs>
              <w:spacing w:before="40" w:after="40" w:line="240" w:lineRule="auto"/>
              <w:ind w:firstLine="0"/>
              <w:rPr>
                <w:bCs/>
                <w:szCs w:val="28"/>
              </w:rPr>
            </w:pPr>
            <w:r w:rsidRPr="00542B23">
              <w:rPr>
                <w:bCs/>
                <w:szCs w:val="28"/>
              </w:rPr>
              <w:t>- Hoạt động của showroom dịch vụ sửa chữa</w:t>
            </w:r>
          </w:p>
        </w:tc>
        <w:tc>
          <w:tcPr>
            <w:tcW w:w="1689" w:type="pct"/>
            <w:vAlign w:val="center"/>
          </w:tcPr>
          <w:p w14:paraId="5EEF21B7" w14:textId="77777777" w:rsidR="00C838C2" w:rsidRPr="00542B23" w:rsidRDefault="00C838C2" w:rsidP="006D32A7">
            <w:pPr>
              <w:widowControl w:val="0"/>
              <w:tabs>
                <w:tab w:val="left" w:pos="9072"/>
              </w:tabs>
              <w:spacing w:before="40" w:after="40" w:line="240" w:lineRule="auto"/>
              <w:ind w:firstLine="0"/>
              <w:rPr>
                <w:bCs/>
                <w:szCs w:val="28"/>
                <w:lang w:val="nl-NL"/>
              </w:rPr>
            </w:pPr>
            <w:r w:rsidRPr="00542B23">
              <w:rPr>
                <w:bCs/>
                <w:szCs w:val="28"/>
                <w:lang w:val="nl-NL"/>
              </w:rPr>
              <w:t>- Bóng đèn huỳnh quang, pin hỏng</w:t>
            </w:r>
          </w:p>
          <w:p w14:paraId="748959A5" w14:textId="232B0BBB" w:rsidR="002E1EB0" w:rsidRPr="00542B23" w:rsidRDefault="002E1EB0" w:rsidP="006D32A7">
            <w:pPr>
              <w:widowControl w:val="0"/>
              <w:tabs>
                <w:tab w:val="left" w:pos="9072"/>
              </w:tabs>
              <w:spacing w:before="40" w:after="40" w:line="240" w:lineRule="auto"/>
              <w:ind w:firstLine="0"/>
              <w:rPr>
                <w:bCs/>
                <w:szCs w:val="28"/>
              </w:rPr>
            </w:pPr>
            <w:r w:rsidRPr="00542B23">
              <w:rPr>
                <w:bCs/>
                <w:szCs w:val="28"/>
              </w:rPr>
              <w:t>- bao bì nhiễm chất thải nguy hại, dầu thải...</w:t>
            </w:r>
          </w:p>
        </w:tc>
      </w:tr>
      <w:tr w:rsidR="00542B23" w:rsidRPr="00542B23" w14:paraId="7E38A633" w14:textId="77777777" w:rsidTr="008301A2">
        <w:trPr>
          <w:trHeight w:val="529"/>
          <w:jc w:val="center"/>
        </w:trPr>
        <w:tc>
          <w:tcPr>
            <w:tcW w:w="326" w:type="pct"/>
            <w:vAlign w:val="center"/>
          </w:tcPr>
          <w:p w14:paraId="70B177F3" w14:textId="76E7D267" w:rsidR="00D43444" w:rsidRPr="00542B23" w:rsidRDefault="00D43444" w:rsidP="006D32A7">
            <w:pPr>
              <w:widowControl w:val="0"/>
              <w:tabs>
                <w:tab w:val="left" w:pos="9072"/>
              </w:tabs>
              <w:spacing w:before="40" w:after="40" w:line="240" w:lineRule="auto"/>
              <w:ind w:firstLine="0"/>
              <w:jc w:val="center"/>
              <w:rPr>
                <w:bCs/>
                <w:szCs w:val="28"/>
                <w:lang w:val="nl-NL"/>
              </w:rPr>
            </w:pPr>
            <w:r w:rsidRPr="00542B23">
              <w:rPr>
                <w:bCs/>
                <w:szCs w:val="28"/>
                <w:lang w:val="nl-NL"/>
              </w:rPr>
              <w:t>5</w:t>
            </w:r>
          </w:p>
        </w:tc>
        <w:tc>
          <w:tcPr>
            <w:tcW w:w="1492" w:type="pct"/>
            <w:vAlign w:val="center"/>
          </w:tcPr>
          <w:p w14:paraId="635392BF" w14:textId="6637EEEC" w:rsidR="00D43444" w:rsidRPr="00542B23" w:rsidRDefault="00D43444" w:rsidP="006D32A7">
            <w:pPr>
              <w:widowControl w:val="0"/>
              <w:tabs>
                <w:tab w:val="left" w:pos="9072"/>
              </w:tabs>
              <w:spacing w:before="40" w:after="40" w:line="240" w:lineRule="auto"/>
              <w:ind w:firstLine="0"/>
              <w:rPr>
                <w:bCs/>
                <w:szCs w:val="28"/>
                <w:lang w:val="nl-NL"/>
              </w:rPr>
            </w:pPr>
            <w:r w:rsidRPr="00542B23">
              <w:rPr>
                <w:bCs/>
                <w:szCs w:val="28"/>
                <w:lang w:val="nl-NL"/>
              </w:rPr>
              <w:t>Không liên quan đến chất thải</w:t>
            </w:r>
          </w:p>
        </w:tc>
        <w:tc>
          <w:tcPr>
            <w:tcW w:w="1492" w:type="pct"/>
            <w:vAlign w:val="center"/>
          </w:tcPr>
          <w:p w14:paraId="183191C4" w14:textId="1111202F" w:rsidR="00D43444" w:rsidRPr="00542B23" w:rsidRDefault="00DD1014" w:rsidP="006D32A7">
            <w:pPr>
              <w:widowControl w:val="0"/>
              <w:tabs>
                <w:tab w:val="left" w:pos="9072"/>
              </w:tabs>
              <w:spacing w:before="40" w:after="40" w:line="240" w:lineRule="auto"/>
              <w:ind w:firstLine="0"/>
              <w:rPr>
                <w:bCs/>
                <w:szCs w:val="28"/>
                <w:lang w:val="nl-NL"/>
              </w:rPr>
            </w:pPr>
            <w:r w:rsidRPr="00542B23">
              <w:rPr>
                <w:bCs/>
                <w:szCs w:val="28"/>
                <w:lang w:val="nl-NL"/>
              </w:rPr>
              <w:t xml:space="preserve">- </w:t>
            </w:r>
            <w:r w:rsidR="00D43444" w:rsidRPr="00542B23">
              <w:rPr>
                <w:bCs/>
                <w:szCs w:val="28"/>
                <w:lang w:val="nl-NL"/>
              </w:rPr>
              <w:t>Tiếng ồn,</w:t>
            </w:r>
            <w:r w:rsidR="002E1EB0" w:rsidRPr="00542B23">
              <w:rPr>
                <w:bCs/>
                <w:szCs w:val="28"/>
              </w:rPr>
              <w:t xml:space="preserve"> kinh tế- xã hội, </w:t>
            </w:r>
            <w:r w:rsidR="00D43444" w:rsidRPr="00542B23">
              <w:rPr>
                <w:bCs/>
                <w:szCs w:val="28"/>
                <w:lang w:val="nl-NL"/>
              </w:rPr>
              <w:t>...</w:t>
            </w:r>
          </w:p>
        </w:tc>
        <w:tc>
          <w:tcPr>
            <w:tcW w:w="1689" w:type="pct"/>
            <w:vAlign w:val="center"/>
          </w:tcPr>
          <w:p w14:paraId="40B1C0A7" w14:textId="71884918" w:rsidR="00D43444" w:rsidRPr="00542B23" w:rsidRDefault="00D43444" w:rsidP="006D32A7">
            <w:pPr>
              <w:widowControl w:val="0"/>
              <w:tabs>
                <w:tab w:val="left" w:pos="9072"/>
              </w:tabs>
              <w:spacing w:before="40" w:after="40" w:line="240" w:lineRule="auto"/>
              <w:ind w:firstLine="0"/>
              <w:rPr>
                <w:bCs/>
                <w:szCs w:val="28"/>
                <w:lang w:val="nl-NL"/>
              </w:rPr>
            </w:pPr>
            <w:r w:rsidRPr="00542B23">
              <w:rPr>
                <w:szCs w:val="28"/>
                <w:lang w:val="nl-NL"/>
              </w:rPr>
              <w:t>Tác động đến thính giác, mệt mỏi, giảm khả năng tập trung,…</w:t>
            </w:r>
          </w:p>
        </w:tc>
      </w:tr>
    </w:tbl>
    <w:p w14:paraId="1F0538B5" w14:textId="33C19F85" w:rsidR="005D5BEE" w:rsidRPr="00542B23" w:rsidRDefault="005D5BEE" w:rsidP="006D32A7">
      <w:pPr>
        <w:spacing w:before="120" w:after="120" w:line="240" w:lineRule="auto"/>
        <w:ind w:firstLine="0"/>
        <w:rPr>
          <w:b/>
          <w:i/>
          <w:szCs w:val="28"/>
        </w:rPr>
      </w:pPr>
      <w:r w:rsidRPr="00542B23">
        <w:rPr>
          <w:b/>
          <w:i/>
          <w:szCs w:val="28"/>
        </w:rPr>
        <w:t>1/</w:t>
      </w:r>
      <w:r w:rsidR="006D32A7" w:rsidRPr="00542B23">
        <w:rPr>
          <w:b/>
          <w:i/>
          <w:szCs w:val="28"/>
        </w:rPr>
        <w:t xml:space="preserve"> </w:t>
      </w:r>
      <w:r w:rsidRPr="00542B23">
        <w:rPr>
          <w:b/>
          <w:i/>
          <w:szCs w:val="28"/>
        </w:rPr>
        <w:t xml:space="preserve">Chất thải rắn phát sinh </w:t>
      </w:r>
    </w:p>
    <w:p w14:paraId="40DE647D" w14:textId="0BD0A5FE" w:rsidR="00742EE9" w:rsidRPr="00542B23" w:rsidRDefault="00742EE9" w:rsidP="006D32A7">
      <w:pPr>
        <w:spacing w:before="120" w:after="120" w:line="240" w:lineRule="auto"/>
        <w:rPr>
          <w:szCs w:val="28"/>
        </w:rPr>
      </w:pPr>
      <w:r w:rsidRPr="00542B23">
        <w:rPr>
          <w:szCs w:val="28"/>
        </w:rPr>
        <w:lastRenderedPageBreak/>
        <w:t xml:space="preserve">Dự án đi vào vận hành sẽ thực hiện việc phân loại và thu gom các loại chất </w:t>
      </w:r>
      <w:r w:rsidR="00D058D4" w:rsidRPr="00542B23">
        <w:rPr>
          <w:szCs w:val="28"/>
        </w:rPr>
        <w:t>thải</w:t>
      </w:r>
      <w:r w:rsidRPr="00542B23">
        <w:rPr>
          <w:szCs w:val="28"/>
        </w:rPr>
        <w:t xml:space="preserve"> phát sinh như chất thải rắn sinh hoạt, chất thải rắn </w:t>
      </w:r>
      <w:r w:rsidR="00B04D6A" w:rsidRPr="00542B23">
        <w:rPr>
          <w:szCs w:val="28"/>
        </w:rPr>
        <w:t>công nghiệp và chất thải nguy hại như sau:</w:t>
      </w:r>
    </w:p>
    <w:p w14:paraId="0CCD84DC" w14:textId="041FCAAE" w:rsidR="00B04D6A" w:rsidRPr="00542B23" w:rsidRDefault="0036690F" w:rsidP="00D024BA">
      <w:pPr>
        <w:ind w:firstLine="0"/>
        <w:rPr>
          <w:b/>
          <w:i/>
          <w:szCs w:val="28"/>
        </w:rPr>
      </w:pPr>
      <w:r w:rsidRPr="00542B23">
        <w:rPr>
          <w:i/>
          <w:noProof/>
          <w:szCs w:val="28"/>
          <w:lang w:val="en-US" w:eastAsia="en-US"/>
        </w:rPr>
        <mc:AlternateContent>
          <mc:Choice Requires="wpg">
            <w:drawing>
              <wp:anchor distT="0" distB="0" distL="114300" distR="114300" simplePos="0" relativeHeight="251648000" behindDoc="0" locked="0" layoutInCell="1" allowOverlap="1" wp14:anchorId="7EC557CF" wp14:editId="42CEADE9">
                <wp:simplePos x="0" y="0"/>
                <wp:positionH relativeFrom="column">
                  <wp:posOffset>-118234</wp:posOffset>
                </wp:positionH>
                <wp:positionV relativeFrom="paragraph">
                  <wp:posOffset>170559</wp:posOffset>
                </wp:positionV>
                <wp:extent cx="5959475" cy="2647950"/>
                <wp:effectExtent l="0" t="0" r="22225" b="19050"/>
                <wp:wrapNone/>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647950"/>
                          <a:chOff x="1403" y="6690"/>
                          <a:chExt cx="9385" cy="4170"/>
                        </a:xfrm>
                      </wpg:grpSpPr>
                      <wps:wsp>
                        <wps:cNvPr id="1545" name="Rectangle 430"/>
                        <wps:cNvSpPr>
                          <a:spLocks noChangeArrowheads="1"/>
                        </wps:cNvSpPr>
                        <wps:spPr bwMode="auto">
                          <a:xfrm>
                            <a:off x="1403" y="8055"/>
                            <a:ext cx="1504" cy="1170"/>
                          </a:xfrm>
                          <a:prstGeom prst="rect">
                            <a:avLst/>
                          </a:prstGeom>
                          <a:solidFill>
                            <a:srgbClr val="FFFFFF"/>
                          </a:solidFill>
                          <a:ln w="9525">
                            <a:solidFill>
                              <a:srgbClr val="000000"/>
                            </a:solidFill>
                            <a:miter lim="800000"/>
                            <a:headEnd/>
                            <a:tailEnd/>
                          </a:ln>
                        </wps:spPr>
                        <wps:txbx>
                          <w:txbxContent>
                            <w:p w14:paraId="444734E4" w14:textId="77777777" w:rsidR="00F25D72" w:rsidRPr="00321DC1" w:rsidRDefault="00F25D72" w:rsidP="00B04D6A">
                              <w:pPr>
                                <w:ind w:left="-113" w:right="-125" w:firstLine="0"/>
                                <w:jc w:val="center"/>
                                <w:rPr>
                                  <w:szCs w:val="26"/>
                                  <w:lang w:val="pt-BR"/>
                                </w:rPr>
                              </w:pPr>
                              <w:r w:rsidRPr="00621EDB">
                                <w:rPr>
                                  <w:lang w:val="pt-BR"/>
                                </w:rPr>
                                <w:t>Thu</w:t>
                              </w:r>
                              <w:r w:rsidRPr="00621EDB">
                                <w:t xml:space="preserve"> </w:t>
                              </w:r>
                              <w:r w:rsidRPr="00621EDB">
                                <w:rPr>
                                  <w:lang w:val="pt-BR"/>
                                </w:rPr>
                                <w:t xml:space="preserve">gom, phân loại chất </w:t>
                              </w:r>
                              <w:r w:rsidRPr="0058273B">
                                <w:rPr>
                                  <w:lang w:val="pt-BR"/>
                                </w:rPr>
                                <w:t>thải</w:t>
                              </w:r>
                              <w:r>
                                <w:rPr>
                                  <w:lang w:val="pt-BR"/>
                                </w:rPr>
                                <w:t xml:space="preserve"> rắn</w:t>
                              </w:r>
                            </w:p>
                          </w:txbxContent>
                        </wps:txbx>
                        <wps:bodyPr rot="0" vert="horz" wrap="square" lIns="91440" tIns="18000" rIns="91440" bIns="45720" anchor="t" anchorCtr="0" upright="1">
                          <a:noAutofit/>
                        </wps:bodyPr>
                      </wps:wsp>
                      <wps:wsp>
                        <wps:cNvPr id="1546" name="Line 432"/>
                        <wps:cNvCnPr/>
                        <wps:spPr bwMode="auto">
                          <a:xfrm>
                            <a:off x="3376" y="7067"/>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7" name="Rectangle 442"/>
                        <wps:cNvSpPr>
                          <a:spLocks noChangeArrowheads="1"/>
                        </wps:cNvSpPr>
                        <wps:spPr bwMode="auto">
                          <a:xfrm>
                            <a:off x="3865" y="7947"/>
                            <a:ext cx="1806" cy="1287"/>
                          </a:xfrm>
                          <a:prstGeom prst="rect">
                            <a:avLst/>
                          </a:prstGeom>
                          <a:solidFill>
                            <a:srgbClr val="FFFFFF"/>
                          </a:solidFill>
                          <a:ln w="9525">
                            <a:solidFill>
                              <a:srgbClr val="000000"/>
                            </a:solidFill>
                            <a:miter lim="800000"/>
                            <a:headEnd/>
                            <a:tailEnd/>
                          </a:ln>
                        </wps:spPr>
                        <wps:txbx>
                          <w:txbxContent>
                            <w:p w14:paraId="7AC4EE35" w14:textId="77777777" w:rsidR="00F25D72" w:rsidRPr="00621EDB" w:rsidRDefault="00F25D72" w:rsidP="00B04D6A">
                              <w:pPr>
                                <w:spacing w:before="40"/>
                                <w:ind w:left="-142" w:right="-147" w:firstLine="0"/>
                                <w:jc w:val="center"/>
                              </w:pPr>
                              <w:r>
                                <w:t xml:space="preserve">Chất thải rắn công nghiệp </w:t>
                              </w:r>
                              <w:r w:rsidRPr="00621EDB">
                                <w:t>thông thường</w:t>
                              </w:r>
                            </w:p>
                          </w:txbxContent>
                        </wps:txbx>
                        <wps:bodyPr rot="0" vert="horz" wrap="square" lIns="91440" tIns="25200" rIns="91440" bIns="45720" anchor="t" anchorCtr="0" upright="1">
                          <a:noAutofit/>
                        </wps:bodyPr>
                      </wps:wsp>
                      <wps:wsp>
                        <wps:cNvPr id="1548" name="Rectangle 443"/>
                        <wps:cNvSpPr>
                          <a:spLocks noChangeArrowheads="1"/>
                        </wps:cNvSpPr>
                        <wps:spPr bwMode="auto">
                          <a:xfrm>
                            <a:off x="3865" y="10050"/>
                            <a:ext cx="1807" cy="810"/>
                          </a:xfrm>
                          <a:prstGeom prst="rect">
                            <a:avLst/>
                          </a:prstGeom>
                          <a:solidFill>
                            <a:srgbClr val="FFFFFF"/>
                          </a:solidFill>
                          <a:ln w="9525">
                            <a:solidFill>
                              <a:srgbClr val="000000"/>
                            </a:solidFill>
                            <a:miter lim="800000"/>
                            <a:headEnd/>
                            <a:tailEnd/>
                          </a:ln>
                        </wps:spPr>
                        <wps:txbx>
                          <w:txbxContent>
                            <w:p w14:paraId="6FF37038" w14:textId="77777777" w:rsidR="00F25D72" w:rsidRPr="00621EDB" w:rsidRDefault="00F25D72" w:rsidP="00B04D6A">
                              <w:pPr>
                                <w:spacing w:before="0" w:after="0"/>
                                <w:ind w:firstLine="0"/>
                                <w:jc w:val="center"/>
                              </w:pPr>
                              <w:r w:rsidRPr="00621EDB">
                                <w:t>Chất thải nguy hại</w:t>
                              </w:r>
                            </w:p>
                          </w:txbxContent>
                        </wps:txbx>
                        <wps:bodyPr rot="0" vert="horz" wrap="square" lIns="91440" tIns="0" rIns="91440" bIns="45720" anchor="t" anchorCtr="0" upright="1">
                          <a:noAutofit/>
                        </wps:bodyPr>
                      </wps:wsp>
                      <wps:wsp>
                        <wps:cNvPr id="1549" name="Rectangle 446"/>
                        <wps:cNvSpPr>
                          <a:spLocks noChangeArrowheads="1"/>
                        </wps:cNvSpPr>
                        <wps:spPr bwMode="auto">
                          <a:xfrm>
                            <a:off x="6859" y="10026"/>
                            <a:ext cx="3929" cy="834"/>
                          </a:xfrm>
                          <a:prstGeom prst="rect">
                            <a:avLst/>
                          </a:prstGeom>
                          <a:solidFill>
                            <a:srgbClr val="FFFFFF"/>
                          </a:solidFill>
                          <a:ln w="9525">
                            <a:solidFill>
                              <a:srgbClr val="000000"/>
                            </a:solidFill>
                            <a:miter lim="800000"/>
                            <a:headEnd/>
                            <a:tailEnd/>
                          </a:ln>
                        </wps:spPr>
                        <wps:txbx>
                          <w:txbxContent>
                            <w:p w14:paraId="6925160B" w14:textId="77777777" w:rsidR="00F25D72" w:rsidRPr="00621EDB" w:rsidRDefault="00F25D72" w:rsidP="00B04D6A">
                              <w:pPr>
                                <w:spacing w:before="0" w:after="0"/>
                                <w:ind w:firstLine="0"/>
                                <w:rPr>
                                  <w:lang w:val="pt-BR"/>
                                </w:rPr>
                              </w:pPr>
                              <w:r>
                                <w:rPr>
                                  <w:lang w:val="pt-BR"/>
                                </w:rPr>
                                <w:t>Hợp đồng với</w:t>
                              </w:r>
                              <w:r w:rsidRPr="00621EDB">
                                <w:rPr>
                                  <w:lang w:val="pt-BR"/>
                                </w:rPr>
                                <w:t xml:space="preserve"> đơn vị có đủ chứ</w:t>
                              </w:r>
                              <w:r>
                                <w:rPr>
                                  <w:lang w:val="pt-BR"/>
                                </w:rPr>
                                <w:t>c n</w:t>
                              </w:r>
                              <w:r w:rsidRPr="00621EDB">
                                <w:rPr>
                                  <w:lang w:val="pt-BR"/>
                                </w:rPr>
                                <w:t xml:space="preserve">ăng </w:t>
                              </w:r>
                              <w:r>
                                <w:rPr>
                                  <w:lang w:val="pt-BR"/>
                                </w:rPr>
                                <w:t xml:space="preserve">đưa đi </w:t>
                              </w:r>
                              <w:r w:rsidRPr="00621EDB">
                                <w:rPr>
                                  <w:lang w:val="pt-BR"/>
                                </w:rPr>
                                <w:t>xử lý theo quy định</w:t>
                              </w:r>
                            </w:p>
                          </w:txbxContent>
                        </wps:txbx>
                        <wps:bodyPr rot="0" vert="horz" wrap="square" lIns="91440" tIns="0" rIns="91440" bIns="45720" anchor="t" anchorCtr="0" upright="1">
                          <a:noAutofit/>
                        </wps:bodyPr>
                      </wps:wsp>
                      <wps:wsp>
                        <wps:cNvPr id="1550" name="Line 447"/>
                        <wps:cNvCnPr/>
                        <wps:spPr bwMode="auto">
                          <a:xfrm>
                            <a:off x="5682" y="10397"/>
                            <a:ext cx="1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1" name="Line 448"/>
                        <wps:cNvCnPr/>
                        <wps:spPr bwMode="auto">
                          <a:xfrm flipH="1">
                            <a:off x="3382" y="7074"/>
                            <a:ext cx="0" cy="3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440"/>
                        <wps:cNvSpPr>
                          <a:spLocks noChangeArrowheads="1"/>
                        </wps:cNvSpPr>
                        <wps:spPr bwMode="auto">
                          <a:xfrm>
                            <a:off x="8642" y="6971"/>
                            <a:ext cx="2146" cy="1136"/>
                          </a:xfrm>
                          <a:prstGeom prst="rect">
                            <a:avLst/>
                          </a:prstGeom>
                          <a:solidFill>
                            <a:srgbClr val="FFFFFF"/>
                          </a:solidFill>
                          <a:ln w="9525">
                            <a:solidFill>
                              <a:srgbClr val="000000"/>
                            </a:solidFill>
                            <a:miter lim="800000"/>
                            <a:headEnd/>
                            <a:tailEnd/>
                          </a:ln>
                        </wps:spPr>
                        <wps:txbx>
                          <w:txbxContent>
                            <w:p w14:paraId="4ECB8E05" w14:textId="77777777" w:rsidR="00F25D72" w:rsidRPr="00621EDB" w:rsidRDefault="00F25D72" w:rsidP="00B04D6A">
                              <w:pPr>
                                <w:spacing w:before="40"/>
                                <w:ind w:left="-113" w:right="-125" w:firstLine="0"/>
                              </w:pPr>
                              <w:r w:rsidRPr="00621EDB">
                                <w:t>Hợp đồng với đơn vị có chức năng đ</w:t>
                              </w:r>
                              <w:r>
                                <w:t>ưa</w:t>
                              </w:r>
                              <w:r w:rsidRPr="00621EDB">
                                <w:t xml:space="preserve"> đi xử lý</w:t>
                              </w:r>
                            </w:p>
                          </w:txbxContent>
                        </wps:txbx>
                        <wps:bodyPr rot="0" vert="horz" wrap="square" lIns="91440" tIns="28800" rIns="91440" bIns="0" anchor="t" anchorCtr="0" upright="1">
                          <a:noAutofit/>
                        </wps:bodyPr>
                      </wps:wsp>
                      <wps:wsp>
                        <wps:cNvPr id="242" name="Rectangle 449"/>
                        <wps:cNvSpPr>
                          <a:spLocks noChangeArrowheads="1"/>
                        </wps:cNvSpPr>
                        <wps:spPr bwMode="auto">
                          <a:xfrm>
                            <a:off x="6411" y="7448"/>
                            <a:ext cx="1352" cy="1194"/>
                          </a:xfrm>
                          <a:prstGeom prst="rect">
                            <a:avLst/>
                          </a:prstGeom>
                          <a:solidFill>
                            <a:srgbClr val="FFFFFF"/>
                          </a:solidFill>
                          <a:ln w="9525">
                            <a:solidFill>
                              <a:srgbClr val="000000"/>
                            </a:solidFill>
                            <a:miter lim="800000"/>
                            <a:headEnd/>
                            <a:tailEnd/>
                          </a:ln>
                        </wps:spPr>
                        <wps:txbx>
                          <w:txbxContent>
                            <w:p w14:paraId="7214307A" w14:textId="77777777" w:rsidR="00F25D72" w:rsidRPr="00621EDB" w:rsidRDefault="00F25D72" w:rsidP="00B04D6A">
                              <w:pPr>
                                <w:spacing w:before="40"/>
                                <w:ind w:left="-113" w:right="-136" w:firstLine="0"/>
                                <w:jc w:val="center"/>
                              </w:pPr>
                              <w:r>
                                <w:t>CTR</w:t>
                              </w:r>
                              <w:r w:rsidRPr="00621EDB">
                                <w:t xml:space="preserve"> CN không thể tái </w:t>
                              </w:r>
                              <w:r>
                                <w:t>sử dụng</w:t>
                              </w:r>
                            </w:p>
                          </w:txbxContent>
                        </wps:txbx>
                        <wps:bodyPr rot="0" vert="horz" wrap="square" lIns="91440" tIns="0" rIns="91440" bIns="0" anchor="t" anchorCtr="0" upright="1">
                          <a:noAutofit/>
                        </wps:bodyPr>
                      </wps:wsp>
                      <wps:wsp>
                        <wps:cNvPr id="243" name="Rectangle 437"/>
                        <wps:cNvSpPr>
                          <a:spLocks noChangeArrowheads="1"/>
                        </wps:cNvSpPr>
                        <wps:spPr bwMode="auto">
                          <a:xfrm>
                            <a:off x="3883" y="6690"/>
                            <a:ext cx="1803" cy="785"/>
                          </a:xfrm>
                          <a:prstGeom prst="rect">
                            <a:avLst/>
                          </a:prstGeom>
                          <a:solidFill>
                            <a:srgbClr val="FFFFFF"/>
                          </a:solidFill>
                          <a:ln w="9525">
                            <a:solidFill>
                              <a:srgbClr val="000000"/>
                            </a:solidFill>
                            <a:miter lim="800000"/>
                            <a:headEnd/>
                            <a:tailEnd/>
                          </a:ln>
                        </wps:spPr>
                        <wps:txbx>
                          <w:txbxContent>
                            <w:p w14:paraId="0B94B049" w14:textId="77777777" w:rsidR="00F25D72" w:rsidRPr="00621EDB" w:rsidRDefault="00F25D72" w:rsidP="00B04D6A">
                              <w:pPr>
                                <w:spacing w:before="40"/>
                                <w:ind w:firstLine="0"/>
                                <w:jc w:val="center"/>
                              </w:pPr>
                              <w:r>
                                <w:t>Rác</w:t>
                              </w:r>
                              <w:r w:rsidRPr="00621EDB">
                                <w:t xml:space="preserve"> thải </w:t>
                              </w:r>
                              <w:r>
                                <w:t xml:space="preserve"> </w:t>
                              </w:r>
                              <w:r w:rsidRPr="00621EDB">
                                <w:t>sinh hoạt</w:t>
                              </w:r>
                            </w:p>
                          </w:txbxContent>
                        </wps:txbx>
                        <wps:bodyPr rot="0" vert="horz" wrap="square" lIns="91440" tIns="0" rIns="91440" bIns="0" anchor="t" anchorCtr="0" upright="1">
                          <a:noAutofit/>
                        </wps:bodyPr>
                      </wps:wsp>
                      <wps:wsp>
                        <wps:cNvPr id="245" name="AutoShape 53"/>
                        <wps:cNvCnPr>
                          <a:cxnSpLocks noChangeShapeType="1"/>
                        </wps:cNvCnPr>
                        <wps:spPr bwMode="auto">
                          <a:xfrm>
                            <a:off x="7763" y="7992"/>
                            <a:ext cx="3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54"/>
                        <wps:cNvCnPr>
                          <a:cxnSpLocks noChangeShapeType="1"/>
                        </wps:cNvCnPr>
                        <wps:spPr bwMode="auto">
                          <a:xfrm>
                            <a:off x="8138" y="7112"/>
                            <a:ext cx="3" cy="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41"/>
                        <wps:cNvCnPr/>
                        <wps:spPr bwMode="auto">
                          <a:xfrm>
                            <a:off x="6030" y="9392"/>
                            <a:ext cx="3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56"/>
                        <wps:cNvCnPr>
                          <a:cxnSpLocks noChangeShapeType="1"/>
                        </wps:cNvCnPr>
                        <wps:spPr bwMode="auto">
                          <a:xfrm>
                            <a:off x="6022" y="7967"/>
                            <a:ext cx="0" cy="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41"/>
                        <wps:cNvCnPr/>
                        <wps:spPr bwMode="auto">
                          <a:xfrm>
                            <a:off x="6022" y="7967"/>
                            <a:ext cx="3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Rectangle 449"/>
                        <wps:cNvSpPr>
                          <a:spLocks noChangeArrowheads="1"/>
                        </wps:cNvSpPr>
                        <wps:spPr bwMode="auto">
                          <a:xfrm>
                            <a:off x="6411" y="8744"/>
                            <a:ext cx="1352" cy="1031"/>
                          </a:xfrm>
                          <a:prstGeom prst="rect">
                            <a:avLst/>
                          </a:prstGeom>
                          <a:solidFill>
                            <a:srgbClr val="FFFFFF"/>
                          </a:solidFill>
                          <a:ln w="9525">
                            <a:solidFill>
                              <a:srgbClr val="000000"/>
                            </a:solidFill>
                            <a:miter lim="800000"/>
                            <a:headEnd/>
                            <a:tailEnd/>
                          </a:ln>
                        </wps:spPr>
                        <wps:txbx>
                          <w:txbxContent>
                            <w:p w14:paraId="623B8CA7" w14:textId="77777777" w:rsidR="00F25D72" w:rsidRDefault="00F25D72" w:rsidP="00B04D6A">
                              <w:pPr>
                                <w:spacing w:before="0" w:after="0"/>
                                <w:ind w:left="-113" w:right="-136" w:firstLine="0"/>
                                <w:jc w:val="center"/>
                              </w:pPr>
                              <w:r>
                                <w:t>CTR</w:t>
                              </w:r>
                              <w:r w:rsidRPr="00621EDB">
                                <w:t xml:space="preserve"> CN</w:t>
                              </w:r>
                            </w:p>
                            <w:p w14:paraId="218FBBFC" w14:textId="77777777" w:rsidR="00F25D72" w:rsidRDefault="00F25D72" w:rsidP="00B04D6A">
                              <w:pPr>
                                <w:spacing w:before="0" w:after="0"/>
                                <w:ind w:left="-113" w:right="-136" w:firstLine="0"/>
                                <w:jc w:val="center"/>
                              </w:pPr>
                              <w:r w:rsidRPr="00621EDB">
                                <w:t xml:space="preserve"> </w:t>
                              </w:r>
                              <w:r>
                                <w:t xml:space="preserve">có </w:t>
                              </w:r>
                              <w:r w:rsidRPr="00621EDB">
                                <w:t>thể</w:t>
                              </w:r>
                            </w:p>
                            <w:p w14:paraId="222B79CE" w14:textId="77777777" w:rsidR="00F25D72" w:rsidRPr="00621EDB" w:rsidRDefault="00F25D72" w:rsidP="00B04D6A">
                              <w:pPr>
                                <w:spacing w:before="0" w:after="0"/>
                                <w:ind w:left="-113" w:right="-136" w:firstLine="0"/>
                              </w:pPr>
                              <w:r w:rsidRPr="00621EDB">
                                <w:t xml:space="preserve">tái </w:t>
                              </w:r>
                              <w:r>
                                <w:t>sử dụng</w:t>
                              </w:r>
                            </w:p>
                          </w:txbxContent>
                        </wps:txbx>
                        <wps:bodyPr rot="0" vert="horz" wrap="square" lIns="91440" tIns="0" rIns="91440" bIns="0" anchor="t" anchorCtr="0" upright="1">
                          <a:noAutofit/>
                        </wps:bodyPr>
                      </wps:wsp>
                      <wps:wsp>
                        <wps:cNvPr id="301" name="AutoShape 59"/>
                        <wps:cNvCnPr>
                          <a:cxnSpLocks noChangeShapeType="1"/>
                        </wps:cNvCnPr>
                        <wps:spPr bwMode="auto">
                          <a:xfrm>
                            <a:off x="5686" y="7112"/>
                            <a:ext cx="24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36"/>
                        <wps:cNvSpPr>
                          <a:spLocks noChangeArrowheads="1"/>
                        </wps:cNvSpPr>
                        <wps:spPr bwMode="auto">
                          <a:xfrm>
                            <a:off x="8274" y="8902"/>
                            <a:ext cx="1766" cy="727"/>
                          </a:xfrm>
                          <a:prstGeom prst="rect">
                            <a:avLst/>
                          </a:prstGeom>
                          <a:solidFill>
                            <a:srgbClr val="FFFFFF"/>
                          </a:solidFill>
                          <a:ln w="9525">
                            <a:solidFill>
                              <a:srgbClr val="000000"/>
                            </a:solidFill>
                            <a:miter lim="800000"/>
                            <a:headEnd/>
                            <a:tailEnd/>
                          </a:ln>
                        </wps:spPr>
                        <wps:txbx>
                          <w:txbxContent>
                            <w:p w14:paraId="295148B9" w14:textId="77777777" w:rsidR="00F25D72" w:rsidRPr="00542B23" w:rsidRDefault="00F25D72" w:rsidP="00B04D6A">
                              <w:pPr>
                                <w:spacing w:before="0" w:after="0"/>
                                <w:ind w:left="-113" w:right="-159" w:firstLine="0"/>
                                <w:jc w:val="left"/>
                              </w:pPr>
                              <w:r w:rsidRPr="00542B23">
                                <w:t>- Bán tận thu.</w:t>
                              </w:r>
                            </w:p>
                            <w:p w14:paraId="2E5F9F53" w14:textId="77777777" w:rsidR="00F25D72" w:rsidRPr="00621EDB" w:rsidRDefault="00F25D72" w:rsidP="00B04D6A">
                              <w:pPr>
                                <w:spacing w:before="0" w:after="0"/>
                                <w:ind w:left="-113" w:right="-159" w:firstLine="0"/>
                                <w:jc w:val="left"/>
                              </w:pPr>
                              <w:r w:rsidRPr="00542B23">
                                <w:t>Tái sản xuất</w:t>
                              </w:r>
                            </w:p>
                          </w:txbxContent>
                        </wps:txbx>
                        <wps:bodyPr rot="0" vert="horz" wrap="square" lIns="91440" tIns="0" rIns="91440" bIns="0" anchor="t" anchorCtr="0" upright="1">
                          <a:noAutofit/>
                        </wps:bodyPr>
                      </wps:wsp>
                      <wps:wsp>
                        <wps:cNvPr id="303" name="Line 438"/>
                        <wps:cNvCnPr/>
                        <wps:spPr bwMode="auto">
                          <a:xfrm>
                            <a:off x="7772" y="9275"/>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439"/>
                        <wps:cNvCnPr/>
                        <wps:spPr bwMode="auto">
                          <a:xfrm>
                            <a:off x="8141" y="7544"/>
                            <a:ext cx="5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63"/>
                        <wps:cNvCnPr>
                          <a:cxnSpLocks noChangeShapeType="1"/>
                        </wps:cNvCnPr>
                        <wps:spPr bwMode="auto">
                          <a:xfrm>
                            <a:off x="5672" y="8659"/>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2"/>
                        <wps:cNvCnPr/>
                        <wps:spPr bwMode="auto">
                          <a:xfrm>
                            <a:off x="3376" y="10365"/>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432"/>
                        <wps:cNvCnPr/>
                        <wps:spPr bwMode="auto">
                          <a:xfrm>
                            <a:off x="2910" y="8642"/>
                            <a:ext cx="9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557CF" id="Group 1544" o:spid="_x0000_s1105" style="position:absolute;left:0;text-align:left;margin-left:-9.3pt;margin-top:13.45pt;width:469.25pt;height:208.5pt;z-index:251648000" coordorigin="1403,6690" coordsize="9385,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">
                <v:rect id="Rectangle 430" o:spid="_x0000_s1106" style="position:absolute;left:1403;top:8055;width:1504;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">
                  <v:textbox inset=",.5mm">
                    <w:txbxContent>
                      <w:p w14:paraId="444734E4" w14:textId="77777777" w:rsidR="00F25D72" w:rsidRPr="00321DC1" w:rsidRDefault="00F25D72" w:rsidP="00B04D6A">
                        <w:pPr>
                          <w:ind w:left="-113" w:right="-125" w:firstLine="0"/>
                          <w:jc w:val="center"/>
                          <w:rPr>
                            <w:szCs w:val="26"/>
                            <w:lang w:val="pt-BR"/>
                          </w:rPr>
                        </w:pPr>
                        <w:r w:rsidRPr="00621EDB">
                          <w:rPr>
                            <w:lang w:val="pt-BR"/>
                          </w:rPr>
                          <w:t>Thu</w:t>
                        </w:r>
                        <w:r w:rsidRPr="00621EDB">
                          <w:t xml:space="preserve"> </w:t>
                        </w:r>
                        <w:r w:rsidRPr="00621EDB">
                          <w:rPr>
                            <w:lang w:val="pt-BR"/>
                          </w:rPr>
                          <w:t xml:space="preserve">gom, phân loại chất </w:t>
                        </w:r>
                        <w:r w:rsidRPr="0058273B">
                          <w:rPr>
                            <w:lang w:val="pt-BR"/>
                          </w:rPr>
                          <w:t>thải</w:t>
                        </w:r>
                        <w:r>
                          <w:rPr>
                            <w:lang w:val="pt-BR"/>
                          </w:rPr>
                          <w:t xml:space="preserve"> rắn</w:t>
                        </w:r>
                      </w:p>
                    </w:txbxContent>
                  </v:textbox>
                </v:rect>
                <v:line id="Line 432" o:spid="_x0000_s1107" style="position:absolute;visibility:visible;mso-wrap-style:square" from="3376,7067" to="3866,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">
                  <v:stroke endarrow="block"/>
                </v:line>
                <v:rect id="Rectangle 442" o:spid="_x0000_s1108" style="position:absolute;left:3865;top:7947;width:1806;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">
                  <v:textbox inset=",.7mm">
                    <w:txbxContent>
                      <w:p w14:paraId="7AC4EE35" w14:textId="77777777" w:rsidR="00F25D72" w:rsidRPr="00621EDB" w:rsidRDefault="00F25D72" w:rsidP="00B04D6A">
                        <w:pPr>
                          <w:spacing w:before="40"/>
                          <w:ind w:left="-142" w:right="-147" w:firstLine="0"/>
                          <w:jc w:val="center"/>
                        </w:pPr>
                        <w:r>
                          <w:t xml:space="preserve">Chất thải rắn công nghiệp </w:t>
                        </w:r>
                        <w:r w:rsidRPr="00621EDB">
                          <w:t>thông thường</w:t>
                        </w:r>
                      </w:p>
                    </w:txbxContent>
                  </v:textbox>
                </v:rect>
                <v:rect id="Rectangle 443" o:spid="_x0000_s1109" style="position:absolute;left:3865;top:10050;width:180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">
                  <v:textbox inset=",0">
                    <w:txbxContent>
                      <w:p w14:paraId="6FF37038" w14:textId="77777777" w:rsidR="00F25D72" w:rsidRPr="00621EDB" w:rsidRDefault="00F25D72" w:rsidP="00B04D6A">
                        <w:pPr>
                          <w:spacing w:before="0" w:after="0"/>
                          <w:ind w:firstLine="0"/>
                          <w:jc w:val="center"/>
                        </w:pPr>
                        <w:r w:rsidRPr="00621EDB">
                          <w:t>Chất thải nguy hại</w:t>
                        </w:r>
                      </w:p>
                    </w:txbxContent>
                  </v:textbox>
                </v:rect>
                <v:rect id="Rectangle 446" o:spid="_x0000_s1110" style="position:absolute;left:6859;top:10026;width:392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">
                  <v:textbox inset=",0">
                    <w:txbxContent>
                      <w:p w14:paraId="6925160B" w14:textId="77777777" w:rsidR="00F25D72" w:rsidRPr="00621EDB" w:rsidRDefault="00F25D72" w:rsidP="00B04D6A">
                        <w:pPr>
                          <w:spacing w:before="0" w:after="0"/>
                          <w:ind w:firstLine="0"/>
                          <w:rPr>
                            <w:lang w:val="pt-BR"/>
                          </w:rPr>
                        </w:pPr>
                        <w:r>
                          <w:rPr>
                            <w:lang w:val="pt-BR"/>
                          </w:rPr>
                          <w:t>Hợp đồng với</w:t>
                        </w:r>
                        <w:r w:rsidRPr="00621EDB">
                          <w:rPr>
                            <w:lang w:val="pt-BR"/>
                          </w:rPr>
                          <w:t xml:space="preserve"> đơn vị có đủ chứ</w:t>
                        </w:r>
                        <w:r>
                          <w:rPr>
                            <w:lang w:val="pt-BR"/>
                          </w:rPr>
                          <w:t>c n</w:t>
                        </w:r>
                        <w:r w:rsidRPr="00621EDB">
                          <w:rPr>
                            <w:lang w:val="pt-BR"/>
                          </w:rPr>
                          <w:t xml:space="preserve">ăng </w:t>
                        </w:r>
                        <w:r>
                          <w:rPr>
                            <w:lang w:val="pt-BR"/>
                          </w:rPr>
                          <w:t xml:space="preserve">đưa đi </w:t>
                        </w:r>
                        <w:r w:rsidRPr="00621EDB">
                          <w:rPr>
                            <w:lang w:val="pt-BR"/>
                          </w:rPr>
                          <w:t>xử lý theo quy định</w:t>
                        </w:r>
                      </w:p>
                    </w:txbxContent>
                  </v:textbox>
                </v:rect>
                <v:line id="Line 447" o:spid="_x0000_s1111" style="position:absolute;visibility:visible;mso-wrap-style:square" from="5682,10397" to="6852,1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">
                  <v:stroke endarrow="block"/>
                </v:line>
                <v:line id="Line 448" o:spid="_x0000_s1112" style="position:absolute;flip:x;visibility:visible;mso-wrap-style:square" from="3382,7074" to="3382,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"/>
                <v:rect id="Rectangle 440" o:spid="_x0000_s1113" style="position:absolute;left:8642;top:6971;width:214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">
                  <v:textbox inset=",.8mm,,0">
                    <w:txbxContent>
                      <w:p w14:paraId="4ECB8E05" w14:textId="77777777" w:rsidR="00F25D72" w:rsidRPr="00621EDB" w:rsidRDefault="00F25D72" w:rsidP="00B04D6A">
                        <w:pPr>
                          <w:spacing w:before="40"/>
                          <w:ind w:left="-113" w:right="-125" w:firstLine="0"/>
                        </w:pPr>
                        <w:r w:rsidRPr="00621EDB">
                          <w:t>Hợp đồng với đơn vị có chức năng đ</w:t>
                        </w:r>
                        <w:r>
                          <w:t>ưa</w:t>
                        </w:r>
                        <w:r w:rsidRPr="00621EDB">
                          <w:t xml:space="preserve"> đi xử lý</w:t>
                        </w:r>
                      </w:p>
                    </w:txbxContent>
                  </v:textbox>
                </v:rect>
                <v:rect id="Rectangle 449" o:spid="_x0000_s1114" style="position:absolute;left:6411;top:7448;width:135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">
                  <v:textbox inset=",0,,0">
                    <w:txbxContent>
                      <w:p w14:paraId="7214307A" w14:textId="77777777" w:rsidR="00F25D72" w:rsidRPr="00621EDB" w:rsidRDefault="00F25D72" w:rsidP="00B04D6A">
                        <w:pPr>
                          <w:spacing w:before="40"/>
                          <w:ind w:left="-113" w:right="-136" w:firstLine="0"/>
                          <w:jc w:val="center"/>
                        </w:pPr>
                        <w:r>
                          <w:t>CTR</w:t>
                        </w:r>
                        <w:r w:rsidRPr="00621EDB">
                          <w:t xml:space="preserve"> CN không thể tái </w:t>
                        </w:r>
                        <w:r>
                          <w:t>sử dụng</w:t>
                        </w:r>
                      </w:p>
                    </w:txbxContent>
                  </v:textbox>
                </v:rect>
                <v:rect id="Rectangle 437" o:spid="_x0000_s1115" style="position:absolute;left:3883;top:6690;width:1803;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">
                  <v:textbox inset=",0,,0">
                    <w:txbxContent>
                      <w:p w14:paraId="0B94B049" w14:textId="77777777" w:rsidR="00F25D72" w:rsidRPr="00621EDB" w:rsidRDefault="00F25D72" w:rsidP="00B04D6A">
                        <w:pPr>
                          <w:spacing w:before="40"/>
                          <w:ind w:firstLine="0"/>
                          <w:jc w:val="center"/>
                        </w:pPr>
                        <w:r>
                          <w:t>Rác</w:t>
                        </w:r>
                        <w:r w:rsidRPr="00621EDB">
                          <w:t xml:space="preserve"> thải </w:t>
                        </w:r>
                        <w:r>
                          <w:t xml:space="preserve"> </w:t>
                        </w:r>
                        <w:r w:rsidRPr="00621EDB">
                          <w:t>sinh hoạt</w:t>
                        </w:r>
                      </w:p>
                    </w:txbxContent>
                  </v:textbox>
                </v:rect>
                <v:shape id="AutoShape 53" o:spid="_x0000_s1116" type="#_x0000_t32" style="position:absolute;left:7763;top:7992;width:37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shape id="AutoShape 54" o:spid="_x0000_s1117" type="#_x0000_t32" style="position:absolute;left:8138;top:7112;width:3;height: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line id="Line 441" o:spid="_x0000_s1118" style="position:absolute;visibility:visible;mso-wrap-style:square" from="6030,9392" to="642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CCxQAAANwAAAAPAAAAZHJzL2Rvd25yZXYueG1sRI9BawIx&#10;FITvhf6H8Aq91awi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BIZ5CCxQAAANwAAAAP&#10;AAAAAAAAAAAAAAAAAAcCAABkcnMvZG93bnJldi54bWxQSwUGAAAAAAMAAwC3AAAA+QIAAAAA&#10;">
                  <v:stroke endarrow="block"/>
                </v:line>
                <v:shape id="AutoShape 56" o:spid="_x0000_s1119" type="#_x0000_t32" style="position:absolute;left:6022;top:7967;width:0;height:1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line id="Line 441" o:spid="_x0000_s1120" style="position:absolute;visibility:visible;mso-wrap-style:square" from="6022,7967" to="6418,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rect id="Rectangle 449" o:spid="_x0000_s1121" style="position:absolute;left:6411;top:8744;width:1352;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">
                  <v:textbox inset=",0,,0">
                    <w:txbxContent>
                      <w:p w14:paraId="623B8CA7" w14:textId="77777777" w:rsidR="00F25D72" w:rsidRDefault="00F25D72" w:rsidP="00B04D6A">
                        <w:pPr>
                          <w:spacing w:before="0" w:after="0"/>
                          <w:ind w:left="-113" w:right="-136" w:firstLine="0"/>
                          <w:jc w:val="center"/>
                        </w:pPr>
                        <w:r>
                          <w:t>CTR</w:t>
                        </w:r>
                        <w:r w:rsidRPr="00621EDB">
                          <w:t xml:space="preserve"> CN</w:t>
                        </w:r>
                      </w:p>
                      <w:p w14:paraId="218FBBFC" w14:textId="77777777" w:rsidR="00F25D72" w:rsidRDefault="00F25D72" w:rsidP="00B04D6A">
                        <w:pPr>
                          <w:spacing w:before="0" w:after="0"/>
                          <w:ind w:left="-113" w:right="-136" w:firstLine="0"/>
                          <w:jc w:val="center"/>
                        </w:pPr>
                        <w:r w:rsidRPr="00621EDB">
                          <w:t xml:space="preserve"> </w:t>
                        </w:r>
                        <w:r>
                          <w:t xml:space="preserve">có </w:t>
                        </w:r>
                        <w:r w:rsidRPr="00621EDB">
                          <w:t>thể</w:t>
                        </w:r>
                      </w:p>
                      <w:p w14:paraId="222B79CE" w14:textId="77777777" w:rsidR="00F25D72" w:rsidRPr="00621EDB" w:rsidRDefault="00F25D72" w:rsidP="00B04D6A">
                        <w:pPr>
                          <w:spacing w:before="0" w:after="0"/>
                          <w:ind w:left="-113" w:right="-136" w:firstLine="0"/>
                        </w:pPr>
                        <w:r w:rsidRPr="00621EDB">
                          <w:t xml:space="preserve">tái </w:t>
                        </w:r>
                        <w:r>
                          <w:t>sử dụng</w:t>
                        </w:r>
                      </w:p>
                    </w:txbxContent>
                  </v:textbox>
                </v:rect>
                <v:shape id="AutoShape 59" o:spid="_x0000_s1122" type="#_x0000_t32" style="position:absolute;left:5686;top:7112;width:2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rect id="Rectangle 436" o:spid="_x0000_s1123" style="position:absolute;left:8274;top:8902;width:176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">
                  <v:textbox inset=",0,,0">
                    <w:txbxContent>
                      <w:p w14:paraId="295148B9" w14:textId="77777777" w:rsidR="00F25D72" w:rsidRPr="00542B23" w:rsidRDefault="00F25D72" w:rsidP="00B04D6A">
                        <w:pPr>
                          <w:spacing w:before="0" w:after="0"/>
                          <w:ind w:left="-113" w:right="-159" w:firstLine="0"/>
                          <w:jc w:val="left"/>
                        </w:pPr>
                        <w:r w:rsidRPr="00542B23">
                          <w:t>- Bán tận thu.</w:t>
                        </w:r>
                      </w:p>
                      <w:p w14:paraId="2E5F9F53" w14:textId="77777777" w:rsidR="00F25D72" w:rsidRPr="00621EDB" w:rsidRDefault="00F25D72" w:rsidP="00B04D6A">
                        <w:pPr>
                          <w:spacing w:before="0" w:after="0"/>
                          <w:ind w:left="-113" w:right="-159" w:firstLine="0"/>
                          <w:jc w:val="left"/>
                        </w:pPr>
                        <w:r w:rsidRPr="00542B23">
                          <w:t>Tái sản xuất</w:t>
                        </w:r>
                      </w:p>
                    </w:txbxContent>
                  </v:textbox>
                </v:rect>
                <v:line id="Line 438" o:spid="_x0000_s1124" style="position:absolute;visibility:visible;mso-wrap-style:square" from="7772,9275" to="8274,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DcxQAAANwAAAAPAAAAZHJzL2Rvd25yZXYueG1sRI9La8Mw&#10;EITvhfwHsYHcGjkN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DX1yDcxQAAANwAAAAP&#10;AAAAAAAAAAAAAAAAAAcCAABkcnMvZG93bnJldi54bWxQSwUGAAAAAAMAAwC3AAAA+QIAAAAA&#10;">
                  <v:stroke endarrow="block"/>
                </v:line>
                <v:line id="Line 439" o:spid="_x0000_s1125" style="position:absolute;visibility:visible;mso-wrap-style:square" from="8141,7544" to="8642,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ioxQAAANwAAAAPAAAAZHJzL2Rvd25yZXYueG1sRI9BawIx&#10;FITvQv9DeIXeNKuV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BYPrioxQAAANwAAAAP&#10;AAAAAAAAAAAAAAAAAAcCAABkcnMvZG93bnJldi54bWxQSwUGAAAAAAMAAwC3AAAA+QIAAAAA&#10;">
                  <v:stroke endarrow="block"/>
                </v:line>
                <v:shape id="AutoShape 63" o:spid="_x0000_s1126" type="#_x0000_t32" style="position:absolute;left:5672;top:8659;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line id="Line 432" o:spid="_x0000_s1127" style="position:absolute;visibility:visible;mso-wrap-style:square" from="3376,10365" to="3866,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">
                  <v:stroke endarrow="block"/>
                </v:line>
                <v:line id="Line 432" o:spid="_x0000_s1128" style="position:absolute;visibility:visible;mso-wrap-style:square" from="2910,8642" to="3866,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bfxQAAANwAAAAPAAAAZHJzL2Rvd25yZXYueG1sRI9BawIx&#10;FITvQv9DeIXeNKsF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Co7CbfxQAAANwAAAAP&#10;AAAAAAAAAAAAAAAAAAcCAABkcnMvZG93bnJldi54bWxQSwUGAAAAAAMAAwC3AAAA+QIAAAAA&#10;">
                  <v:stroke endarrow="block"/>
                </v:line>
              </v:group>
            </w:pict>
          </mc:Fallback>
        </mc:AlternateContent>
      </w:r>
    </w:p>
    <w:p w14:paraId="1F9B5CAE" w14:textId="174D1B5F" w:rsidR="00B04D6A" w:rsidRPr="00542B23" w:rsidRDefault="00E109C1" w:rsidP="00D024BA">
      <w:pPr>
        <w:spacing w:before="120" w:after="120" w:line="288" w:lineRule="auto"/>
        <w:ind w:firstLine="0"/>
        <w:rPr>
          <w:rFonts w:eastAsia="Times New Roman"/>
          <w:b/>
          <w:i/>
          <w:szCs w:val="28"/>
          <w:lang w:val="de-DE" w:eastAsia="en-US"/>
        </w:rPr>
      </w:pPr>
      <w:r w:rsidRPr="00542B23">
        <w:rPr>
          <w:noProof/>
          <w:szCs w:val="28"/>
          <w:lang w:val="en-US" w:eastAsia="en-US"/>
        </w:rPr>
        <mc:AlternateContent>
          <mc:Choice Requires="wps">
            <w:drawing>
              <wp:anchor distT="0" distB="0" distL="114300" distR="114300" simplePos="0" relativeHeight="251944960" behindDoc="0" locked="0" layoutInCell="1" allowOverlap="1" wp14:anchorId="4F58DCBC" wp14:editId="31503CDE">
                <wp:simplePos x="0" y="0"/>
                <wp:positionH relativeFrom="column">
                  <wp:posOffset>-119380</wp:posOffset>
                </wp:positionH>
                <wp:positionV relativeFrom="paragraph">
                  <wp:posOffset>2606040</wp:posOffset>
                </wp:positionV>
                <wp:extent cx="5959475" cy="63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959475" cy="635"/>
                        </a:xfrm>
                        <a:prstGeom prst="rect">
                          <a:avLst/>
                        </a:prstGeom>
                        <a:solidFill>
                          <a:prstClr val="white"/>
                        </a:solidFill>
                        <a:ln>
                          <a:noFill/>
                        </a:ln>
                      </wps:spPr>
                      <wps:txbx>
                        <w:txbxContent>
                          <w:p w14:paraId="0AAAC9E1" w14:textId="136E1025" w:rsidR="00F25D72" w:rsidRPr="00E109C1" w:rsidRDefault="00F25D72" w:rsidP="00E109C1">
                            <w:pPr>
                              <w:pStyle w:val="Caption"/>
                              <w:rPr>
                                <w:rFonts w:eastAsia="MS Mincho" w:cs="Times New Roman"/>
                                <w:i/>
                                <w:noProof/>
                                <w:sz w:val="28"/>
                                <w:szCs w:val="28"/>
                              </w:rPr>
                            </w:pPr>
                            <w:bookmarkStart w:id="731" w:name="_Toc185336638"/>
                            <w:r w:rsidRPr="00E109C1">
                              <w:rPr>
                                <w:sz w:val="28"/>
                                <w:szCs w:val="28"/>
                              </w:rPr>
                              <w:t xml:space="preserve">Hình 4. </w:t>
                            </w:r>
                            <w:r w:rsidRPr="00E109C1">
                              <w:rPr>
                                <w:sz w:val="28"/>
                                <w:szCs w:val="28"/>
                              </w:rPr>
                              <w:fldChar w:fldCharType="begin"/>
                            </w:r>
                            <w:r w:rsidRPr="00E109C1">
                              <w:rPr>
                                <w:sz w:val="28"/>
                                <w:szCs w:val="28"/>
                              </w:rPr>
                              <w:instrText xml:space="preserve"> SEQ Hình_4. \* ARABIC </w:instrText>
                            </w:r>
                            <w:r w:rsidRPr="00E109C1">
                              <w:rPr>
                                <w:sz w:val="28"/>
                                <w:szCs w:val="28"/>
                              </w:rPr>
                              <w:fldChar w:fldCharType="separate"/>
                            </w:r>
                            <w:r>
                              <w:rPr>
                                <w:noProof/>
                                <w:sz w:val="28"/>
                                <w:szCs w:val="28"/>
                              </w:rPr>
                              <w:t>3</w:t>
                            </w:r>
                            <w:r w:rsidRPr="00E109C1">
                              <w:rPr>
                                <w:sz w:val="28"/>
                                <w:szCs w:val="28"/>
                              </w:rPr>
                              <w:fldChar w:fldCharType="end"/>
                            </w:r>
                            <w:r>
                              <w:rPr>
                                <w:sz w:val="28"/>
                                <w:szCs w:val="28"/>
                                <w:lang w:val="vi-VN"/>
                              </w:rPr>
                              <w:t xml:space="preserve">: </w:t>
                            </w:r>
                            <w:r w:rsidRPr="00E109C1">
                              <w:rPr>
                                <w:sz w:val="28"/>
                                <w:szCs w:val="28"/>
                              </w:rPr>
                              <w:t>Quy trình thu gom CTR, CTNH của Dự án</w:t>
                            </w:r>
                            <w:bookmarkEnd w:id="7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8DCBC" id="Text Box 194" o:spid="_x0000_s1129" type="#_x0000_t202" style="position:absolute;left:0;text-align:left;margin-left:-9.4pt;margin-top:205.2pt;width:469.25pt;height:.0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" stroked="f">
                <v:textbox style="mso-fit-shape-to-text:t" inset="0,0,0,0">
                  <w:txbxContent>
                    <w:p w14:paraId="0AAAC9E1" w14:textId="136E1025" w:rsidR="00F25D72" w:rsidRPr="00E109C1" w:rsidRDefault="00F25D72" w:rsidP="00E109C1">
                      <w:pPr>
                        <w:pStyle w:val="Caption"/>
                        <w:rPr>
                          <w:rFonts w:eastAsia="MS Mincho" w:cs="Times New Roman"/>
                          <w:i/>
                          <w:noProof/>
                          <w:sz w:val="28"/>
                          <w:szCs w:val="28"/>
                        </w:rPr>
                      </w:pPr>
                      <w:bookmarkStart w:id="732" w:name="_Toc185336638"/>
                      <w:r w:rsidRPr="00E109C1">
                        <w:rPr>
                          <w:sz w:val="28"/>
                          <w:szCs w:val="28"/>
                        </w:rPr>
                        <w:t xml:space="preserve">Hình 4. </w:t>
                      </w:r>
                      <w:r w:rsidRPr="00E109C1">
                        <w:rPr>
                          <w:sz w:val="28"/>
                          <w:szCs w:val="28"/>
                        </w:rPr>
                        <w:fldChar w:fldCharType="begin"/>
                      </w:r>
                      <w:r w:rsidRPr="00E109C1">
                        <w:rPr>
                          <w:sz w:val="28"/>
                          <w:szCs w:val="28"/>
                        </w:rPr>
                        <w:instrText xml:space="preserve"> SEQ Hình_4. \* ARABIC </w:instrText>
                      </w:r>
                      <w:r w:rsidRPr="00E109C1">
                        <w:rPr>
                          <w:sz w:val="28"/>
                          <w:szCs w:val="28"/>
                        </w:rPr>
                        <w:fldChar w:fldCharType="separate"/>
                      </w:r>
                      <w:r>
                        <w:rPr>
                          <w:noProof/>
                          <w:sz w:val="28"/>
                          <w:szCs w:val="28"/>
                        </w:rPr>
                        <w:t>3</w:t>
                      </w:r>
                      <w:r w:rsidRPr="00E109C1">
                        <w:rPr>
                          <w:sz w:val="28"/>
                          <w:szCs w:val="28"/>
                        </w:rPr>
                        <w:fldChar w:fldCharType="end"/>
                      </w:r>
                      <w:r>
                        <w:rPr>
                          <w:sz w:val="28"/>
                          <w:szCs w:val="28"/>
                          <w:lang w:val="vi-VN"/>
                        </w:rPr>
                        <w:t xml:space="preserve">: </w:t>
                      </w:r>
                      <w:r w:rsidRPr="00E109C1">
                        <w:rPr>
                          <w:sz w:val="28"/>
                          <w:szCs w:val="28"/>
                        </w:rPr>
                        <w:t>Quy trình thu gom CTR, CTNH của Dự án</w:t>
                      </w:r>
                      <w:bookmarkEnd w:id="732"/>
                    </w:p>
                  </w:txbxContent>
                </v:textbox>
              </v:shape>
            </w:pict>
          </mc:Fallback>
        </mc:AlternateContent>
      </w:r>
    </w:p>
    <w:p w14:paraId="19FACF4D" w14:textId="4BBC04EC" w:rsidR="00B04D6A" w:rsidRPr="00542B23" w:rsidRDefault="00B04D6A" w:rsidP="00D024BA">
      <w:pPr>
        <w:spacing w:before="120" w:after="120" w:line="288" w:lineRule="auto"/>
        <w:ind w:firstLine="0"/>
        <w:rPr>
          <w:rFonts w:eastAsia="Times New Roman"/>
          <w:b/>
          <w:i/>
          <w:szCs w:val="28"/>
          <w:lang w:val="de-DE" w:eastAsia="en-US"/>
        </w:rPr>
      </w:pPr>
    </w:p>
    <w:p w14:paraId="55927640" w14:textId="77777777" w:rsidR="00B04D6A" w:rsidRPr="00542B23" w:rsidRDefault="00B04D6A" w:rsidP="00D024BA">
      <w:pPr>
        <w:spacing w:before="120" w:after="120" w:line="288" w:lineRule="auto"/>
        <w:ind w:firstLine="0"/>
        <w:rPr>
          <w:rFonts w:eastAsia="Times New Roman"/>
          <w:b/>
          <w:i/>
          <w:szCs w:val="28"/>
          <w:lang w:val="de-DE" w:eastAsia="en-US"/>
        </w:rPr>
      </w:pPr>
    </w:p>
    <w:p w14:paraId="6F9C8DC0" w14:textId="77777777" w:rsidR="00B04D6A" w:rsidRPr="00542B23" w:rsidRDefault="00B04D6A" w:rsidP="00D024BA">
      <w:pPr>
        <w:spacing w:before="120" w:after="120" w:line="288" w:lineRule="auto"/>
        <w:ind w:firstLine="0"/>
        <w:rPr>
          <w:rFonts w:eastAsia="Times New Roman"/>
          <w:b/>
          <w:i/>
          <w:szCs w:val="28"/>
          <w:lang w:val="de-DE" w:eastAsia="en-US"/>
        </w:rPr>
      </w:pPr>
    </w:p>
    <w:p w14:paraId="092C45FA" w14:textId="77777777" w:rsidR="00B04D6A" w:rsidRPr="00542B23" w:rsidRDefault="00B04D6A" w:rsidP="00D024BA">
      <w:pPr>
        <w:spacing w:before="120" w:after="120" w:line="288" w:lineRule="auto"/>
        <w:ind w:firstLine="0"/>
        <w:rPr>
          <w:rFonts w:eastAsia="Times New Roman"/>
          <w:b/>
          <w:i/>
          <w:szCs w:val="28"/>
          <w:lang w:val="de-DE" w:eastAsia="en-US"/>
        </w:rPr>
      </w:pPr>
    </w:p>
    <w:p w14:paraId="53D5B4F7" w14:textId="77777777" w:rsidR="00B04D6A" w:rsidRPr="00542B23" w:rsidRDefault="00B04D6A" w:rsidP="00D024BA">
      <w:pPr>
        <w:spacing w:before="120" w:after="120" w:line="288" w:lineRule="auto"/>
        <w:ind w:firstLine="0"/>
        <w:rPr>
          <w:rFonts w:eastAsia="Times New Roman"/>
          <w:b/>
          <w:i/>
          <w:szCs w:val="28"/>
          <w:lang w:val="de-DE" w:eastAsia="en-US"/>
        </w:rPr>
      </w:pPr>
    </w:p>
    <w:p w14:paraId="3488CE24" w14:textId="77777777" w:rsidR="00B04D6A" w:rsidRPr="00542B23" w:rsidRDefault="00B04D6A" w:rsidP="00D024BA">
      <w:pPr>
        <w:spacing w:before="120" w:after="120" w:line="288" w:lineRule="auto"/>
        <w:ind w:firstLine="0"/>
        <w:rPr>
          <w:rFonts w:eastAsia="Times New Roman"/>
          <w:b/>
          <w:i/>
          <w:szCs w:val="28"/>
          <w:lang w:val="de-DE" w:eastAsia="en-US"/>
        </w:rPr>
      </w:pPr>
    </w:p>
    <w:p w14:paraId="42B70C6D" w14:textId="77777777" w:rsidR="00B04D6A" w:rsidRPr="00542B23" w:rsidRDefault="00B04D6A" w:rsidP="00D024BA">
      <w:pPr>
        <w:spacing w:before="120" w:after="120" w:line="288" w:lineRule="auto"/>
        <w:ind w:firstLine="0"/>
        <w:rPr>
          <w:rFonts w:eastAsia="Times New Roman"/>
          <w:b/>
          <w:i/>
          <w:szCs w:val="28"/>
          <w:lang w:val="de-DE" w:eastAsia="en-US"/>
        </w:rPr>
      </w:pPr>
    </w:p>
    <w:p w14:paraId="59783D0A" w14:textId="77777777" w:rsidR="00E109C1" w:rsidRPr="00542B23" w:rsidRDefault="00E109C1" w:rsidP="00D024BA">
      <w:pPr>
        <w:spacing w:before="120" w:after="120" w:line="288" w:lineRule="auto"/>
        <w:ind w:firstLine="0"/>
        <w:rPr>
          <w:rFonts w:eastAsia="Times New Roman"/>
          <w:b/>
          <w:i/>
          <w:szCs w:val="28"/>
          <w:lang w:val="de-DE" w:eastAsia="en-US"/>
        </w:rPr>
      </w:pPr>
    </w:p>
    <w:p w14:paraId="265D4D8C" w14:textId="7A3B8C09" w:rsidR="005D5BEE" w:rsidRPr="00542B23" w:rsidRDefault="005D5BEE" w:rsidP="006D32A7">
      <w:pPr>
        <w:spacing w:before="120" w:after="120" w:line="240" w:lineRule="auto"/>
        <w:ind w:firstLine="0"/>
        <w:rPr>
          <w:rFonts w:eastAsia="Times New Roman"/>
          <w:b/>
          <w:i/>
          <w:szCs w:val="28"/>
          <w:lang w:val="de-DE" w:eastAsia="en-US"/>
        </w:rPr>
      </w:pPr>
      <w:r w:rsidRPr="00542B23">
        <w:rPr>
          <w:rFonts w:eastAsia="Times New Roman"/>
          <w:b/>
          <w:i/>
          <w:szCs w:val="28"/>
          <w:lang w:val="de-DE" w:eastAsia="en-US"/>
        </w:rPr>
        <w:t>a. Rác thải sinh hoạt</w:t>
      </w:r>
    </w:p>
    <w:p w14:paraId="6474CCDF" w14:textId="0D1F4F53" w:rsidR="005D5BEE" w:rsidRPr="00542B23" w:rsidRDefault="005D5BEE" w:rsidP="006D32A7">
      <w:pPr>
        <w:widowControl w:val="0"/>
        <w:spacing w:before="120" w:after="120" w:line="240" w:lineRule="auto"/>
        <w:rPr>
          <w:szCs w:val="28"/>
          <w:lang w:val="de-DE"/>
        </w:rPr>
      </w:pPr>
      <w:r w:rsidRPr="00542B23">
        <w:rPr>
          <w:b/>
          <w:szCs w:val="28"/>
          <w:lang w:val="de-DE"/>
        </w:rPr>
        <w:t>- Nguồn phát sinh:</w:t>
      </w:r>
      <w:r w:rsidRPr="00542B23">
        <w:rPr>
          <w:szCs w:val="28"/>
          <w:lang w:val="de-DE"/>
        </w:rPr>
        <w:t xml:space="preserve"> </w:t>
      </w:r>
      <w:r w:rsidRPr="00542B23">
        <w:rPr>
          <w:szCs w:val="28"/>
        </w:rPr>
        <w:t>Chất thải rắn thông thường từ văn phòng</w:t>
      </w:r>
      <w:r w:rsidRPr="00542B23">
        <w:rPr>
          <w:szCs w:val="28"/>
          <w:lang w:val="de-DE"/>
        </w:rPr>
        <w:t xml:space="preserve">, </w:t>
      </w:r>
      <w:r w:rsidRPr="00542B23">
        <w:rPr>
          <w:szCs w:val="28"/>
        </w:rPr>
        <w:t xml:space="preserve">rác thải sinh hoạt của </w:t>
      </w:r>
      <w:r w:rsidRPr="00542B23">
        <w:rPr>
          <w:szCs w:val="28"/>
          <w:lang w:val="de-DE"/>
        </w:rPr>
        <w:t>của nhân viên trung tâm thương mại và các khu dịch vụ tổng hợp</w:t>
      </w:r>
      <w:r w:rsidR="00354AF6" w:rsidRPr="00542B23">
        <w:rPr>
          <w:szCs w:val="28"/>
        </w:rPr>
        <w:t xml:space="preserve"> ăn uống, cà phê</w:t>
      </w:r>
      <w:r w:rsidRPr="00542B23">
        <w:rPr>
          <w:szCs w:val="28"/>
          <w:lang w:val="de-DE"/>
        </w:rPr>
        <w:t xml:space="preserve"> và chất thải rắn của lượt khách đến trung tâm và sử dụng các dịch vụ tổng hợp</w:t>
      </w:r>
    </w:p>
    <w:p w14:paraId="6FE47F1F" w14:textId="77777777" w:rsidR="005D5BEE" w:rsidRPr="00542B23" w:rsidRDefault="005D5BEE" w:rsidP="006D32A7">
      <w:pPr>
        <w:widowControl w:val="0"/>
        <w:spacing w:before="120" w:after="120" w:line="240" w:lineRule="auto"/>
        <w:rPr>
          <w:b/>
          <w:szCs w:val="28"/>
          <w:lang w:val="de-DE"/>
        </w:rPr>
      </w:pPr>
      <w:r w:rsidRPr="00542B23">
        <w:rPr>
          <w:b/>
          <w:szCs w:val="28"/>
          <w:lang w:val="de-DE"/>
        </w:rPr>
        <w:t>- Thành phần:</w:t>
      </w:r>
    </w:p>
    <w:p w14:paraId="2BEDA89F" w14:textId="77777777" w:rsidR="005D5BEE" w:rsidRPr="00542B23" w:rsidRDefault="005D5BEE" w:rsidP="006D32A7">
      <w:pPr>
        <w:widowControl w:val="0"/>
        <w:spacing w:before="120" w:after="120" w:line="240" w:lineRule="auto"/>
        <w:rPr>
          <w:szCs w:val="28"/>
        </w:rPr>
      </w:pPr>
      <w:r w:rsidRPr="00542B23">
        <w:rPr>
          <w:szCs w:val="28"/>
          <w:lang w:val="de-DE"/>
        </w:rPr>
        <w:t>+</w:t>
      </w:r>
      <w:r w:rsidRPr="00542B23">
        <w:rPr>
          <w:szCs w:val="28"/>
        </w:rPr>
        <w:t xml:space="preserve"> Chất thải rắn vô cơ là những chất thải không có khả năng phân hủy sinh học: vỏ đồ hộp, bao ni lông, vật phẩm nhựa. </w:t>
      </w:r>
    </w:p>
    <w:p w14:paraId="576AA604" w14:textId="77777777" w:rsidR="005D5BEE" w:rsidRPr="00542B23" w:rsidRDefault="005D5BEE" w:rsidP="006D32A7">
      <w:pPr>
        <w:widowControl w:val="0"/>
        <w:spacing w:before="120" w:after="120" w:line="240" w:lineRule="auto"/>
        <w:rPr>
          <w:szCs w:val="28"/>
        </w:rPr>
      </w:pPr>
      <w:r w:rsidRPr="00542B23">
        <w:rPr>
          <w:szCs w:val="28"/>
        </w:rPr>
        <w:t>+ Chất thải rắn hữu cơ là những chất thải có khả năng phân hủy sinh học cao: thức ăn thừa, vỏ trái cây, phần loại bỏ của củ, quả...</w:t>
      </w:r>
    </w:p>
    <w:p w14:paraId="316FC185" w14:textId="77777777" w:rsidR="005D5BEE" w:rsidRPr="00542B23" w:rsidRDefault="005D5BEE" w:rsidP="006D32A7">
      <w:pPr>
        <w:widowControl w:val="0"/>
        <w:spacing w:before="120" w:after="120" w:line="240" w:lineRule="auto"/>
        <w:rPr>
          <w:b/>
          <w:szCs w:val="28"/>
        </w:rPr>
      </w:pPr>
      <w:r w:rsidRPr="00542B23">
        <w:rPr>
          <w:b/>
          <w:szCs w:val="28"/>
        </w:rPr>
        <w:t>- Khối lượng phát sinh:</w:t>
      </w:r>
    </w:p>
    <w:p w14:paraId="275FCB88" w14:textId="171754F1" w:rsidR="005D5BEE" w:rsidRPr="00542B23" w:rsidRDefault="005D5BEE" w:rsidP="006D32A7">
      <w:pPr>
        <w:tabs>
          <w:tab w:val="left" w:pos="9072"/>
        </w:tabs>
        <w:spacing w:before="120" w:after="120" w:line="240" w:lineRule="auto"/>
        <w:ind w:firstLine="709"/>
        <w:rPr>
          <w:szCs w:val="28"/>
          <w:lang w:val="da-DK"/>
        </w:rPr>
      </w:pPr>
      <w:r w:rsidRPr="00542B23">
        <w:rPr>
          <w:szCs w:val="28"/>
          <w:lang w:val="da-DK"/>
        </w:rPr>
        <w:t xml:space="preserve">Theo </w:t>
      </w:r>
      <w:r w:rsidRPr="00542B23">
        <w:rPr>
          <w:szCs w:val="28"/>
        </w:rPr>
        <w:t>QCVN 01:2021/BXD: Quy chuẩn kỹ thuật Quốc gia về quy hoạch xây dựng</w:t>
      </w:r>
      <w:r w:rsidRPr="00542B23">
        <w:rPr>
          <w:szCs w:val="28"/>
          <w:shd w:val="clear" w:color="auto" w:fill="FFFFFF"/>
          <w:lang w:val="da-DK"/>
        </w:rPr>
        <w:t xml:space="preserve">, </w:t>
      </w:r>
      <w:r w:rsidRPr="00542B23">
        <w:rPr>
          <w:szCs w:val="28"/>
          <w:lang w:val="da-DK"/>
        </w:rPr>
        <w:t xml:space="preserve">định mức rác thải sinh hoạt là </w:t>
      </w:r>
      <w:r w:rsidR="00DA3517" w:rsidRPr="00542B23">
        <w:rPr>
          <w:szCs w:val="28"/>
          <w:lang w:val="da-DK"/>
        </w:rPr>
        <w:t>0,4 kg</w:t>
      </w:r>
      <w:r w:rsidRPr="00542B23">
        <w:rPr>
          <w:szCs w:val="28"/>
          <w:lang w:val="da-DK"/>
        </w:rPr>
        <w:t xml:space="preserve">/người-ngày (thì tổng lượng rác sinh hoạt thải ra 1 ngày tại trung tâm thương mại dịch vụ tổng hợp là: </w:t>
      </w:r>
    </w:p>
    <w:p w14:paraId="210FED6F" w14:textId="69C50374" w:rsidR="005D5BEE" w:rsidRPr="00542B23" w:rsidRDefault="005D5BEE" w:rsidP="006D32A7">
      <w:pPr>
        <w:tabs>
          <w:tab w:val="left" w:pos="9072"/>
        </w:tabs>
        <w:spacing w:before="120" w:after="120" w:line="240" w:lineRule="auto"/>
        <w:ind w:firstLine="709"/>
        <w:rPr>
          <w:b/>
          <w:szCs w:val="28"/>
          <w:lang w:val="da-DK"/>
        </w:rPr>
      </w:pPr>
      <w:r w:rsidRPr="00542B23">
        <w:rPr>
          <w:szCs w:val="28"/>
          <w:lang w:val="da-DK"/>
        </w:rPr>
        <w:t>Số lượ</w:t>
      </w:r>
      <w:r w:rsidR="00A53107" w:rsidRPr="00542B23">
        <w:rPr>
          <w:szCs w:val="28"/>
          <w:lang w:val="da-DK"/>
        </w:rPr>
        <w:t>ng</w:t>
      </w:r>
      <w:r w:rsidRPr="00542B23">
        <w:rPr>
          <w:szCs w:val="28"/>
          <w:lang w:val="da-DK"/>
        </w:rPr>
        <w:t xml:space="preserve"> </w:t>
      </w:r>
      <w:r w:rsidR="008715EF" w:rsidRPr="00542B23">
        <w:rPr>
          <w:szCs w:val="28"/>
          <w:lang w:val="da-DK"/>
        </w:rPr>
        <w:t>cán</w:t>
      </w:r>
      <w:r w:rsidR="008715EF" w:rsidRPr="00542B23">
        <w:rPr>
          <w:szCs w:val="28"/>
        </w:rPr>
        <w:t xml:space="preserve"> bộ, nhân viên, người lao động </w:t>
      </w:r>
      <w:r w:rsidRPr="00542B23">
        <w:rPr>
          <w:szCs w:val="28"/>
          <w:lang w:val="da-DK"/>
        </w:rPr>
        <w:t xml:space="preserve">trong trung tâm là 100 người khối lượng phát sinh như sau: </w:t>
      </w:r>
      <w:r w:rsidRPr="00542B23">
        <w:rPr>
          <w:b/>
          <w:szCs w:val="28"/>
          <w:lang w:val="da-DK"/>
        </w:rPr>
        <w:t xml:space="preserve">100 người x </w:t>
      </w:r>
      <w:r w:rsidR="00C85A5D" w:rsidRPr="00542B23">
        <w:rPr>
          <w:b/>
          <w:szCs w:val="28"/>
          <w:lang w:val="da-DK"/>
        </w:rPr>
        <w:t>0,4</w:t>
      </w:r>
      <w:r w:rsidRPr="00542B23">
        <w:rPr>
          <w:b/>
          <w:szCs w:val="28"/>
          <w:lang w:val="da-DK"/>
        </w:rPr>
        <w:t xml:space="preserve"> kg/người/ngày</w:t>
      </w:r>
      <w:r w:rsidR="0054251C" w:rsidRPr="00542B23">
        <w:rPr>
          <w:b/>
          <w:szCs w:val="28"/>
          <w:lang w:val="da-DK"/>
        </w:rPr>
        <w:t xml:space="preserve"> = </w:t>
      </w:r>
      <w:r w:rsidR="00C85A5D" w:rsidRPr="00542B23">
        <w:rPr>
          <w:b/>
          <w:szCs w:val="28"/>
          <w:lang w:val="da-DK"/>
        </w:rPr>
        <w:t>40</w:t>
      </w:r>
      <w:r w:rsidRPr="00542B23">
        <w:rPr>
          <w:b/>
          <w:szCs w:val="28"/>
          <w:lang w:val="da-DK"/>
        </w:rPr>
        <w:t xml:space="preserve"> kg/ngày.</w:t>
      </w:r>
    </w:p>
    <w:p w14:paraId="43551FC6" w14:textId="064B5424" w:rsidR="00742EE9" w:rsidRPr="00542B23" w:rsidRDefault="005D5BEE" w:rsidP="006D32A7">
      <w:pPr>
        <w:tabs>
          <w:tab w:val="left" w:pos="9072"/>
        </w:tabs>
        <w:spacing w:before="120" w:after="120" w:line="240" w:lineRule="auto"/>
        <w:ind w:firstLine="709"/>
        <w:rPr>
          <w:szCs w:val="28"/>
          <w:lang w:val="da-DK"/>
        </w:rPr>
      </w:pPr>
      <w:r w:rsidRPr="00542B23">
        <w:rPr>
          <w:szCs w:val="28"/>
          <w:lang w:val="da-DK"/>
        </w:rPr>
        <w:t>Ngoài ra số lượng khách đến trải nghiệm dịch vụ trung tâm thương mại và mua sắm tại đây cũng phát sinh rác thải sinh hoạt do lượng rác thải không nhiều chủ dự án chỉ bố trí thùng rác công cộng trong trung tâm thương mại.</w:t>
      </w:r>
    </w:p>
    <w:p w14:paraId="5E18D009" w14:textId="77777777" w:rsidR="005D5BEE" w:rsidRPr="00542B23" w:rsidRDefault="005D5BEE" w:rsidP="006D32A7">
      <w:pPr>
        <w:spacing w:before="120" w:after="120" w:line="240" w:lineRule="auto"/>
        <w:ind w:firstLine="0"/>
        <w:rPr>
          <w:rFonts w:eastAsia="Times New Roman"/>
          <w:b/>
          <w:i/>
          <w:szCs w:val="28"/>
          <w:lang w:val="de-DE" w:eastAsia="en-US"/>
        </w:rPr>
      </w:pPr>
      <w:r w:rsidRPr="00542B23">
        <w:rPr>
          <w:rFonts w:eastAsia="Times New Roman"/>
          <w:b/>
          <w:i/>
          <w:szCs w:val="28"/>
          <w:lang w:val="de-DE" w:eastAsia="en-US"/>
        </w:rPr>
        <w:t>b/ Chất thải rắn thông thường</w:t>
      </w:r>
    </w:p>
    <w:p w14:paraId="78F1C44E" w14:textId="2C491F4F" w:rsidR="005D5BEE" w:rsidRPr="00542B23" w:rsidRDefault="005D5BEE" w:rsidP="006D32A7">
      <w:pPr>
        <w:spacing w:before="120" w:after="120" w:line="240" w:lineRule="auto"/>
        <w:ind w:firstLine="0"/>
        <w:rPr>
          <w:szCs w:val="28"/>
          <w:lang w:val="de-DE"/>
        </w:rPr>
      </w:pPr>
      <w:r w:rsidRPr="00542B23">
        <w:rPr>
          <w:b/>
          <w:szCs w:val="28"/>
          <w:lang w:val="de-DE"/>
        </w:rPr>
        <w:t>- Nguồn phát sinh:</w:t>
      </w:r>
      <w:r w:rsidRPr="00542B23">
        <w:rPr>
          <w:szCs w:val="28"/>
          <w:lang w:val="de-DE"/>
        </w:rPr>
        <w:t xml:space="preserve"> Bùn thải từ hệ thống xử lý nước thải tậ</w:t>
      </w:r>
      <w:r w:rsidR="008A0E80" w:rsidRPr="00542B23">
        <w:rPr>
          <w:szCs w:val="28"/>
          <w:lang w:val="de-DE"/>
        </w:rPr>
        <w:t>p trung</w:t>
      </w:r>
    </w:p>
    <w:p w14:paraId="6E04D8C6" w14:textId="43C23274" w:rsidR="005D5BEE" w:rsidRPr="00542B23" w:rsidRDefault="005D5BEE" w:rsidP="006D32A7">
      <w:pPr>
        <w:spacing w:before="120" w:after="120" w:line="240" w:lineRule="auto"/>
        <w:ind w:firstLine="709"/>
        <w:rPr>
          <w:rFonts w:eastAsia="Calibri"/>
          <w:szCs w:val="28"/>
        </w:rPr>
      </w:pPr>
      <w:r w:rsidRPr="00542B23">
        <w:rPr>
          <w:rFonts w:eastAsia="Calibri"/>
          <w:szCs w:val="28"/>
        </w:rPr>
        <w:lastRenderedPageBreak/>
        <w:t xml:space="preserve"> Chất thải rắn thông thường phát sinh từ hoạt động vận hành trụ trở bao gồm: G</w:t>
      </w:r>
      <w:r w:rsidR="005866B3" w:rsidRPr="00542B23">
        <w:rPr>
          <w:rFonts w:eastAsia="Calibri"/>
          <w:szCs w:val="28"/>
        </w:rPr>
        <w:t>i</w:t>
      </w:r>
      <w:r w:rsidRPr="00542B23">
        <w:rPr>
          <w:rFonts w:eastAsia="Calibri"/>
          <w:szCs w:val="28"/>
        </w:rPr>
        <w:t>ấy vụn, bìa catoon, nilon,... ước tính khoảng 15kg/tháng. Lượng chất thải rắn này có thể bán hoặc tái sử dụng, do đó về mức độ phát tán ra môi trường thì không đáng kể, nhỏ. Chất thải rắn thông thường phát sinh khi dự án đi vào hoạt động nhỏ và được thu gom hàng ngày nên không ảnh hưởng đến môi trường xung quanh.</w:t>
      </w:r>
    </w:p>
    <w:p w14:paraId="4AFD0842" w14:textId="77777777" w:rsidR="005D5BEE" w:rsidRPr="00542B23" w:rsidRDefault="005D5BEE" w:rsidP="006D32A7">
      <w:pPr>
        <w:tabs>
          <w:tab w:val="left" w:pos="6540"/>
        </w:tabs>
        <w:spacing w:before="120" w:after="120" w:line="240" w:lineRule="auto"/>
        <w:rPr>
          <w:szCs w:val="28"/>
          <w:lang w:val="da-DK"/>
        </w:rPr>
      </w:pPr>
      <w:r w:rsidRPr="00542B23">
        <w:rPr>
          <w:i/>
          <w:szCs w:val="28"/>
          <w:lang w:val="da-DK"/>
        </w:rPr>
        <w:t>* Bùn thải từ hệ thống xử lý nước thải tập trung</w:t>
      </w:r>
      <w:r w:rsidRPr="00542B23">
        <w:rPr>
          <w:szCs w:val="28"/>
          <w:lang w:val="da-DK"/>
        </w:rPr>
        <w:t xml:space="preserve">: Bùn thải phát sinh từ </w:t>
      </w:r>
      <w:r w:rsidRPr="00542B23">
        <w:rPr>
          <w:iCs/>
          <w:szCs w:val="28"/>
          <w:lang w:val="da-DK"/>
        </w:rPr>
        <w:t xml:space="preserve">hệ thống </w:t>
      </w:r>
      <w:r w:rsidRPr="00542B23">
        <w:rPr>
          <w:szCs w:val="28"/>
          <w:lang w:val="da-DK"/>
        </w:rPr>
        <w:t xml:space="preserve">hệ thống xử lý nước thải sinh hoạt chỉ có tính chất là bùn hữu cơ nên sẽ thu gom, xử lý như chất thải thông thường. </w:t>
      </w:r>
    </w:p>
    <w:p w14:paraId="6832AE35" w14:textId="77777777" w:rsidR="005D5BEE" w:rsidRPr="00542B23" w:rsidRDefault="005D5BEE" w:rsidP="006D32A7">
      <w:pPr>
        <w:widowControl w:val="0"/>
        <w:spacing w:before="120" w:after="120" w:line="240" w:lineRule="auto"/>
        <w:ind w:firstLine="741"/>
        <w:rPr>
          <w:szCs w:val="28"/>
        </w:rPr>
      </w:pPr>
      <w:r w:rsidRPr="00542B23">
        <w:rPr>
          <w:szCs w:val="28"/>
        </w:rPr>
        <w:t xml:space="preserve">+ Bùn bể tự hoại: </w:t>
      </w:r>
    </w:p>
    <w:p w14:paraId="7B52061C" w14:textId="77777777" w:rsidR="005D5BEE" w:rsidRPr="00542B23" w:rsidRDefault="005D5BEE" w:rsidP="006D32A7">
      <w:pPr>
        <w:widowControl w:val="0"/>
        <w:spacing w:before="120" w:after="120" w:line="240" w:lineRule="auto"/>
        <w:rPr>
          <w:szCs w:val="28"/>
        </w:rPr>
      </w:pPr>
      <w:r w:rsidRPr="00542B23">
        <w:rPr>
          <w:szCs w:val="28"/>
        </w:rPr>
        <w:t>Theo Giáo trình cấp thoát nước (Bộ Xây dựng, 2005) Khối lượng cặn phát sinh từ bể tự hoại được tính theo công thức sau:</w:t>
      </w:r>
    </w:p>
    <w:p w14:paraId="14C15EBB" w14:textId="77777777" w:rsidR="005D5BEE" w:rsidRPr="00542B23" w:rsidRDefault="005D5BEE" w:rsidP="006D32A7">
      <w:pPr>
        <w:widowControl w:val="0"/>
        <w:spacing w:before="120" w:after="120" w:line="240" w:lineRule="auto"/>
        <w:jc w:val="center"/>
        <w:rPr>
          <w:szCs w:val="28"/>
        </w:rPr>
      </w:pPr>
      <w:r w:rsidRPr="00542B23">
        <w:rPr>
          <w:szCs w:val="28"/>
        </w:rPr>
        <w:t>M</w:t>
      </w:r>
      <w:r w:rsidRPr="00542B23">
        <w:rPr>
          <w:szCs w:val="28"/>
          <w:vertAlign w:val="subscript"/>
        </w:rPr>
        <w:t>cbth</w:t>
      </w:r>
      <w:r w:rsidRPr="00542B23">
        <w:rPr>
          <w:szCs w:val="28"/>
        </w:rPr>
        <w:t xml:space="preserve"> = </w:t>
      </w:r>
      <m:oMath>
        <m:f>
          <m:fPr>
            <m:ctrlPr>
              <w:rPr>
                <w:rFonts w:ascii="Cambria Math" w:hAnsi="Cambria Math"/>
                <w:szCs w:val="28"/>
              </w:rPr>
            </m:ctrlPr>
          </m:fPr>
          <m:num>
            <m:r>
              <m:rPr>
                <m:sty m:val="p"/>
              </m:rPr>
              <w:rPr>
                <w:rFonts w:ascii="Cambria Math" w:hAnsi="Cambria Math"/>
                <w:szCs w:val="28"/>
              </w:rPr>
              <m:t>a x T x W2 x b x N</m:t>
            </m:r>
          </m:num>
          <m:den>
            <m:r>
              <m:rPr>
                <m:sty m:val="p"/>
              </m:rPr>
              <w:rPr>
                <w:rFonts w:ascii="Cambria Math" w:hAnsi="Cambria Math"/>
                <w:szCs w:val="28"/>
              </w:rPr>
              <m:t>W1</m:t>
            </m:r>
          </m:den>
        </m:f>
      </m:oMath>
    </w:p>
    <w:p w14:paraId="595BD777" w14:textId="77777777" w:rsidR="005D5BEE" w:rsidRPr="00542B23" w:rsidRDefault="005D5BEE" w:rsidP="006D32A7">
      <w:pPr>
        <w:widowControl w:val="0"/>
        <w:spacing w:before="120" w:after="120" w:line="240" w:lineRule="auto"/>
        <w:ind w:firstLine="741"/>
        <w:rPr>
          <w:szCs w:val="28"/>
          <w:shd w:val="clear" w:color="auto" w:fill="FFFFFF"/>
        </w:rPr>
      </w:pPr>
      <w:r w:rsidRPr="00542B23">
        <w:rPr>
          <w:szCs w:val="28"/>
        </w:rPr>
        <w:t>Trong đó:</w:t>
      </w:r>
      <w:r w:rsidRPr="00542B23">
        <w:rPr>
          <w:szCs w:val="28"/>
        </w:rPr>
        <w:tab/>
      </w:r>
      <w:r w:rsidRPr="00542B23">
        <w:rPr>
          <w:szCs w:val="28"/>
          <w:shd w:val="clear" w:color="auto" w:fill="FFFFFF"/>
        </w:rPr>
        <w:t>a: tiêu chuẩn cặn lắng cho một người (≈ 0,2 lít/người/ng.đ)</w:t>
      </w:r>
    </w:p>
    <w:p w14:paraId="3365DE87" w14:textId="77777777" w:rsidR="005D5BEE" w:rsidRPr="00542B23" w:rsidRDefault="005D5BEE" w:rsidP="006D32A7">
      <w:pPr>
        <w:widowControl w:val="0"/>
        <w:spacing w:before="120" w:after="120" w:line="240" w:lineRule="auto"/>
        <w:ind w:firstLine="2127"/>
        <w:rPr>
          <w:szCs w:val="28"/>
          <w:shd w:val="clear" w:color="auto" w:fill="FFFFFF"/>
        </w:rPr>
      </w:pPr>
      <w:r w:rsidRPr="00542B23">
        <w:rPr>
          <w:szCs w:val="28"/>
          <w:shd w:val="clear" w:color="auto" w:fill="FFFFFF"/>
        </w:rPr>
        <w:t>T: thời gian giữa 2 lần hút cặn (180 ngày)</w:t>
      </w:r>
    </w:p>
    <w:p w14:paraId="6616A2E7" w14:textId="77777777" w:rsidR="005D5BEE" w:rsidRPr="00542B23" w:rsidRDefault="005D5BEE" w:rsidP="006D32A7">
      <w:pPr>
        <w:widowControl w:val="0"/>
        <w:spacing w:before="120" w:after="120" w:line="240" w:lineRule="auto"/>
        <w:ind w:firstLine="2127"/>
        <w:rPr>
          <w:szCs w:val="28"/>
          <w:shd w:val="clear" w:color="auto" w:fill="FFFFFF"/>
        </w:rPr>
      </w:pPr>
      <w:r w:rsidRPr="00542B23">
        <w:rPr>
          <w:szCs w:val="28"/>
          <w:shd w:val="clear" w:color="auto" w:fill="FFFFFF"/>
        </w:rPr>
        <w:t>W1: độ ẩm cặn mới khi vào bể (W1 = 45%)</w:t>
      </w:r>
    </w:p>
    <w:p w14:paraId="0D746B29" w14:textId="77777777" w:rsidR="005D5BEE" w:rsidRPr="00542B23" w:rsidRDefault="005D5BEE" w:rsidP="006D32A7">
      <w:pPr>
        <w:widowControl w:val="0"/>
        <w:spacing w:before="120" w:after="120" w:line="240" w:lineRule="auto"/>
        <w:ind w:firstLine="2127"/>
        <w:rPr>
          <w:szCs w:val="28"/>
          <w:shd w:val="clear" w:color="auto" w:fill="FFFFFF"/>
        </w:rPr>
      </w:pPr>
      <w:r w:rsidRPr="00542B23">
        <w:rPr>
          <w:szCs w:val="28"/>
          <w:shd w:val="clear" w:color="auto" w:fill="FFFFFF"/>
        </w:rPr>
        <w:t>W2: độ ẩm cặn khi lên men (W2 = 40%)</w:t>
      </w:r>
    </w:p>
    <w:p w14:paraId="463FC54F" w14:textId="77777777" w:rsidR="005D5BEE" w:rsidRPr="00542B23" w:rsidRDefault="005D5BEE" w:rsidP="006D32A7">
      <w:pPr>
        <w:widowControl w:val="0"/>
        <w:spacing w:before="120" w:after="120" w:line="240" w:lineRule="auto"/>
        <w:ind w:firstLine="2127"/>
        <w:rPr>
          <w:szCs w:val="28"/>
          <w:shd w:val="clear" w:color="auto" w:fill="FFFFFF"/>
        </w:rPr>
      </w:pPr>
      <w:r w:rsidRPr="00542B23">
        <w:rPr>
          <w:szCs w:val="28"/>
          <w:shd w:val="clear" w:color="auto" w:fill="FFFFFF"/>
        </w:rPr>
        <w:t>b: Hệ số giảm thể tích cặn khi lên men (b = 0,3)</w:t>
      </w:r>
    </w:p>
    <w:p w14:paraId="17813122" w14:textId="0CB0A98B" w:rsidR="005D5BEE" w:rsidRPr="00542B23" w:rsidRDefault="005D5BEE" w:rsidP="006D32A7">
      <w:pPr>
        <w:widowControl w:val="0"/>
        <w:spacing w:before="120" w:after="120" w:line="240" w:lineRule="auto"/>
        <w:ind w:firstLine="741"/>
        <w:rPr>
          <w:szCs w:val="28"/>
        </w:rPr>
      </w:pPr>
      <w:r w:rsidRPr="00542B23">
        <w:rPr>
          <w:szCs w:val="28"/>
          <w:shd w:val="clear" w:color="auto" w:fill="FFFFFF"/>
        </w:rPr>
        <w:tab/>
      </w:r>
      <w:r w:rsidRPr="00542B23">
        <w:rPr>
          <w:szCs w:val="28"/>
          <w:shd w:val="clear" w:color="auto" w:fill="FFFFFF"/>
        </w:rPr>
        <w:tab/>
        <w:t xml:space="preserve">N: số người sử dụng </w:t>
      </w:r>
      <w:r w:rsidR="0054251C" w:rsidRPr="00542B23">
        <w:rPr>
          <w:szCs w:val="28"/>
          <w:shd w:val="clear" w:color="auto" w:fill="FFFFFF"/>
        </w:rPr>
        <w:t>(N = 100</w:t>
      </w:r>
      <w:r w:rsidRPr="00542B23">
        <w:rPr>
          <w:szCs w:val="28"/>
          <w:shd w:val="clear" w:color="auto" w:fill="FFFFFF"/>
        </w:rPr>
        <w:t xml:space="preserve"> người) </w:t>
      </w:r>
    </w:p>
    <w:p w14:paraId="52469920" w14:textId="2132FE7C" w:rsidR="005D5BEE" w:rsidRPr="00542B23" w:rsidRDefault="005D5BEE" w:rsidP="006D32A7">
      <w:pPr>
        <w:widowControl w:val="0"/>
        <w:spacing w:before="120" w:after="120" w:line="240" w:lineRule="auto"/>
        <w:ind w:firstLine="741"/>
        <w:rPr>
          <w:szCs w:val="28"/>
        </w:rPr>
      </w:pPr>
      <w:r w:rsidRPr="00542B23">
        <w:rPr>
          <w:szCs w:val="28"/>
          <w:shd w:val="clear" w:color="auto" w:fill="FFFFFF"/>
        </w:rPr>
        <w:t>=&gt; Lượng bùn bể tự hoại bằng: M</w:t>
      </w:r>
      <w:r w:rsidRPr="00542B23">
        <w:rPr>
          <w:szCs w:val="28"/>
          <w:shd w:val="clear" w:color="auto" w:fill="FFFFFF"/>
          <w:vertAlign w:val="subscript"/>
        </w:rPr>
        <w:t>cbth</w:t>
      </w:r>
      <w:r w:rsidRPr="00542B23">
        <w:rPr>
          <w:szCs w:val="28"/>
          <w:shd w:val="clear" w:color="auto" w:fill="FFFFFF"/>
        </w:rPr>
        <w:t xml:space="preserve"> ≈</w:t>
      </w:r>
      <w:r w:rsidR="0054251C" w:rsidRPr="00542B23">
        <w:rPr>
          <w:szCs w:val="28"/>
          <w:shd w:val="clear" w:color="auto" w:fill="FFFFFF"/>
        </w:rPr>
        <w:t xml:space="preserve"> </w:t>
      </w:r>
      <w:r w:rsidR="00EA3FC4" w:rsidRPr="00542B23">
        <w:rPr>
          <w:szCs w:val="28"/>
          <w:shd w:val="clear" w:color="auto" w:fill="FFFFFF"/>
        </w:rPr>
        <w:t>0,96</w:t>
      </w:r>
      <w:r w:rsidRPr="00542B23">
        <w:rPr>
          <w:szCs w:val="28"/>
          <w:shd w:val="clear" w:color="auto" w:fill="FFFFFF"/>
        </w:rPr>
        <w:t xml:space="preserve"> m</w:t>
      </w:r>
      <w:r w:rsidRPr="00542B23">
        <w:rPr>
          <w:szCs w:val="28"/>
          <w:shd w:val="clear" w:color="auto" w:fill="FFFFFF"/>
          <w:vertAlign w:val="superscript"/>
        </w:rPr>
        <w:t>3</w:t>
      </w:r>
      <w:r w:rsidRPr="00542B23">
        <w:rPr>
          <w:szCs w:val="28"/>
          <w:shd w:val="clear" w:color="auto" w:fill="FFFFFF"/>
        </w:rPr>
        <w:t>/ 180 ngày  ≈</w:t>
      </w:r>
      <w:r w:rsidR="00EA3FC4" w:rsidRPr="00542B23">
        <w:rPr>
          <w:szCs w:val="28"/>
          <w:shd w:val="clear" w:color="auto" w:fill="FFFFFF"/>
        </w:rPr>
        <w:t xml:space="preserve"> 0,005</w:t>
      </w:r>
      <w:r w:rsidR="0054251C" w:rsidRPr="00542B23">
        <w:rPr>
          <w:szCs w:val="28"/>
          <w:shd w:val="clear" w:color="auto" w:fill="FFFFFF"/>
        </w:rPr>
        <w:t>3</w:t>
      </w:r>
      <w:r w:rsidRPr="00542B23">
        <w:rPr>
          <w:szCs w:val="28"/>
          <w:shd w:val="clear" w:color="auto" w:fill="FFFFFF"/>
        </w:rPr>
        <w:t xml:space="preserve"> m</w:t>
      </w:r>
      <w:r w:rsidRPr="00542B23">
        <w:rPr>
          <w:szCs w:val="28"/>
          <w:shd w:val="clear" w:color="auto" w:fill="FFFFFF"/>
          <w:vertAlign w:val="superscript"/>
        </w:rPr>
        <w:t>3</w:t>
      </w:r>
      <w:r w:rsidRPr="00542B23">
        <w:rPr>
          <w:szCs w:val="28"/>
          <w:shd w:val="clear" w:color="auto" w:fill="FFFFFF"/>
        </w:rPr>
        <w:t>/ngày</w:t>
      </w:r>
    </w:p>
    <w:p w14:paraId="796D4E2B" w14:textId="77777777" w:rsidR="005D5BEE" w:rsidRPr="00542B23" w:rsidRDefault="005D5BEE" w:rsidP="006D32A7">
      <w:pPr>
        <w:widowControl w:val="0"/>
        <w:spacing w:before="120" w:after="120" w:line="240" w:lineRule="auto"/>
        <w:ind w:firstLine="741"/>
        <w:rPr>
          <w:szCs w:val="28"/>
        </w:rPr>
      </w:pPr>
      <w:r w:rsidRPr="00542B23">
        <w:rPr>
          <w:szCs w:val="28"/>
        </w:rPr>
        <w:t xml:space="preserve">+ Bùn thải từ Trạm </w:t>
      </w:r>
      <w:r w:rsidRPr="00542B23">
        <w:rPr>
          <w:spacing w:val="-2"/>
          <w:szCs w:val="28"/>
        </w:rPr>
        <w:t>XLNT</w:t>
      </w:r>
      <w:r w:rsidRPr="00542B23">
        <w:rPr>
          <w:szCs w:val="28"/>
        </w:rPr>
        <w:t xml:space="preserve">: </w:t>
      </w:r>
    </w:p>
    <w:p w14:paraId="715CB6E3" w14:textId="0C318629" w:rsidR="005D5BEE" w:rsidRPr="00542B23" w:rsidRDefault="005D5BEE" w:rsidP="006D32A7">
      <w:pPr>
        <w:widowControl w:val="0"/>
        <w:spacing w:before="120" w:after="120" w:line="240" w:lineRule="auto"/>
        <w:rPr>
          <w:szCs w:val="28"/>
        </w:rPr>
      </w:pPr>
      <w:r w:rsidRPr="00542B23">
        <w:rPr>
          <w:szCs w:val="28"/>
        </w:rPr>
        <w:t xml:space="preserve">Trạm XLNT sinh hoạt của Dự án sử dụng phương pháp </w:t>
      </w:r>
      <w:r w:rsidR="002D3B05" w:rsidRPr="00542B23">
        <w:rPr>
          <w:szCs w:val="28"/>
        </w:rPr>
        <w:t xml:space="preserve">hóa lý kết hợp </w:t>
      </w:r>
      <w:r w:rsidRPr="00542B23">
        <w:rPr>
          <w:szCs w:val="28"/>
        </w:rPr>
        <w:t>sinh học, trong đó, tải lượng bùn dư về bể chứa bùn ước tính bằng khoảng 10% lượng BOD</w:t>
      </w:r>
      <w:r w:rsidRPr="00542B23">
        <w:rPr>
          <w:szCs w:val="28"/>
          <w:vertAlign w:val="subscript"/>
        </w:rPr>
        <w:t>5</w:t>
      </w:r>
      <w:r w:rsidRPr="00542B23">
        <w:rPr>
          <w:szCs w:val="28"/>
        </w:rPr>
        <w:t xml:space="preserve"> đầu vào:</w:t>
      </w:r>
    </w:p>
    <w:p w14:paraId="0CE118A1" w14:textId="77777777" w:rsidR="005D5BEE" w:rsidRPr="00542B23" w:rsidRDefault="005D5BEE" w:rsidP="006D32A7">
      <w:pPr>
        <w:widowControl w:val="0"/>
        <w:spacing w:before="120" w:after="120" w:line="240" w:lineRule="auto"/>
        <w:jc w:val="center"/>
        <w:rPr>
          <w:szCs w:val="28"/>
        </w:rPr>
      </w:pPr>
      <w:r w:rsidRPr="00542B23">
        <w:rPr>
          <w:rFonts w:eastAsiaTheme="minorEastAsia"/>
          <w:szCs w:val="28"/>
        </w:rPr>
        <w:t>M</w:t>
      </w:r>
      <w:r w:rsidRPr="00542B23">
        <w:rPr>
          <w:rFonts w:eastAsiaTheme="minorEastAsia"/>
          <w:szCs w:val="28"/>
          <w:vertAlign w:val="subscript"/>
        </w:rPr>
        <w:t>bùn TXLNT</w:t>
      </w:r>
      <w:r w:rsidRPr="00542B23">
        <w:rPr>
          <w:rFonts w:eastAsiaTheme="minorEastAsia"/>
          <w:szCs w:val="28"/>
        </w:rPr>
        <w:t xml:space="preserve"> = </w:t>
      </w:r>
      <m:oMath>
        <m:r>
          <w:rPr>
            <w:rFonts w:ascii="Cambria Math" w:eastAsiaTheme="minorEastAsia" w:hAnsi="Cambria Math"/>
            <w:szCs w:val="28"/>
          </w:rPr>
          <m:t>(</m:t>
        </m:r>
        <m:f>
          <m:fPr>
            <m:ctrlPr>
              <w:rPr>
                <w:rFonts w:ascii="Cambria Math" w:hAnsi="Cambria Math"/>
                <w:i/>
                <w:szCs w:val="28"/>
              </w:rPr>
            </m:ctrlPr>
          </m:fPr>
          <m:num>
            <m:r>
              <w:rPr>
                <w:rFonts w:ascii="Cambria Math" w:hAnsi="Cambria Math"/>
                <w:szCs w:val="28"/>
              </w:rPr>
              <m:t xml:space="preserve">Q x S </m:t>
            </m:r>
          </m:num>
          <m:den>
            <m:r>
              <w:rPr>
                <w:rFonts w:ascii="Cambria Math" w:hAnsi="Cambria Math"/>
                <w:szCs w:val="28"/>
              </w:rPr>
              <m:t xml:space="preserve">1.000 </m:t>
            </m:r>
          </m:den>
        </m:f>
        <m:r>
          <w:rPr>
            <w:rFonts w:ascii="Cambria Math" w:hAnsi="Cambria Math"/>
            <w:szCs w:val="28"/>
          </w:rPr>
          <m:t xml:space="preserve"> x</m:t>
        </m:r>
      </m:oMath>
      <w:r w:rsidRPr="00542B23">
        <w:rPr>
          <w:rFonts w:eastAsiaTheme="minorEastAsia"/>
          <w:szCs w:val="28"/>
        </w:rPr>
        <w:t xml:space="preserve"> 10%</w:t>
      </w:r>
      <m:oMath>
        <m:r>
          <w:rPr>
            <w:rFonts w:ascii="Cambria Math" w:eastAsiaTheme="minorEastAsia" w:hAnsi="Cambria Math"/>
            <w:szCs w:val="28"/>
          </w:rPr>
          <m:t xml:space="preserve"> </m:t>
        </m:r>
        <m:r>
          <w:rPr>
            <w:rFonts w:ascii="Cambria Math" w:hAnsi="Cambria Math"/>
            <w:szCs w:val="28"/>
          </w:rPr>
          <m:t>x</m:t>
        </m:r>
      </m:oMath>
      <w:r w:rsidRPr="00542B23">
        <w:rPr>
          <w:rFonts w:eastAsiaTheme="minorEastAsia"/>
          <w:szCs w:val="28"/>
        </w:rPr>
        <w:t xml:space="preserve"> T)/D</w:t>
      </w:r>
    </w:p>
    <w:p w14:paraId="327A9D33" w14:textId="77777777" w:rsidR="005D5BEE" w:rsidRPr="00542B23" w:rsidRDefault="005D5BEE" w:rsidP="006D32A7">
      <w:pPr>
        <w:widowControl w:val="0"/>
        <w:spacing w:before="120" w:after="120" w:line="240" w:lineRule="auto"/>
        <w:ind w:firstLine="709"/>
        <w:rPr>
          <w:szCs w:val="28"/>
        </w:rPr>
      </w:pPr>
      <w:r w:rsidRPr="00542B23">
        <w:rPr>
          <w:szCs w:val="28"/>
        </w:rPr>
        <w:t>Trong đó:</w:t>
      </w:r>
    </w:p>
    <w:p w14:paraId="24ED76A9" w14:textId="77777777" w:rsidR="005D5BEE" w:rsidRPr="00542B23" w:rsidRDefault="005D5BEE" w:rsidP="006D32A7">
      <w:pPr>
        <w:widowControl w:val="0"/>
        <w:spacing w:before="120" w:after="120" w:line="240" w:lineRule="auto"/>
        <w:ind w:firstLine="709"/>
        <w:rPr>
          <w:szCs w:val="28"/>
        </w:rPr>
      </w:pPr>
      <w:r w:rsidRPr="00542B23">
        <w:rPr>
          <w:szCs w:val="28"/>
        </w:rPr>
        <w:t xml:space="preserve">- </w:t>
      </w:r>
      <w:r w:rsidRPr="00542B23">
        <w:rPr>
          <w:rFonts w:eastAsiaTheme="minorEastAsia"/>
          <w:szCs w:val="28"/>
        </w:rPr>
        <w:t>M</w:t>
      </w:r>
      <w:r w:rsidRPr="00542B23">
        <w:rPr>
          <w:rFonts w:eastAsiaTheme="minorEastAsia"/>
          <w:szCs w:val="28"/>
          <w:vertAlign w:val="subscript"/>
        </w:rPr>
        <w:t>bùn TXLNT</w:t>
      </w:r>
      <w:r w:rsidRPr="00542B23">
        <w:rPr>
          <w:szCs w:val="28"/>
        </w:rPr>
        <w:t>: Lượng bùn dư Trạm XLNT (</w:t>
      </w:r>
      <w:r w:rsidRPr="00542B23">
        <w:rPr>
          <w:bCs/>
          <w:spacing w:val="-4"/>
          <w:szCs w:val="28"/>
        </w:rPr>
        <w:t>m</w:t>
      </w:r>
      <w:r w:rsidRPr="00542B23">
        <w:rPr>
          <w:bCs/>
          <w:spacing w:val="-4"/>
          <w:szCs w:val="28"/>
          <w:vertAlign w:val="superscript"/>
        </w:rPr>
        <w:t>3</w:t>
      </w:r>
      <w:r w:rsidRPr="00542B23">
        <w:rPr>
          <w:bCs/>
          <w:spacing w:val="-4"/>
          <w:szCs w:val="28"/>
        </w:rPr>
        <w:t>/năm</w:t>
      </w:r>
      <w:r w:rsidRPr="00542B23">
        <w:rPr>
          <w:rFonts w:eastAsiaTheme="minorEastAsia"/>
          <w:szCs w:val="28"/>
        </w:rPr>
        <w:t>)</w:t>
      </w:r>
    </w:p>
    <w:p w14:paraId="44EDEFA9" w14:textId="560D1BE0" w:rsidR="005D5BEE" w:rsidRPr="00542B23" w:rsidRDefault="005D5BEE" w:rsidP="006D32A7">
      <w:pPr>
        <w:widowControl w:val="0"/>
        <w:spacing w:before="120" w:after="120" w:line="240" w:lineRule="auto"/>
        <w:ind w:firstLine="709"/>
        <w:rPr>
          <w:szCs w:val="28"/>
        </w:rPr>
      </w:pPr>
      <w:r w:rsidRPr="00542B23">
        <w:rPr>
          <w:szCs w:val="28"/>
        </w:rPr>
        <w:t xml:space="preserve">- Q: Lưu lượng nước thải tối đa trong ngày, Q = </w:t>
      </w:r>
      <w:r w:rsidR="005D35BA" w:rsidRPr="00542B23">
        <w:rPr>
          <w:szCs w:val="28"/>
        </w:rPr>
        <w:t>20</w:t>
      </w:r>
      <w:r w:rsidRPr="00542B23">
        <w:rPr>
          <w:szCs w:val="28"/>
        </w:rPr>
        <w:t>m</w:t>
      </w:r>
      <w:r w:rsidRPr="00542B23">
        <w:rPr>
          <w:szCs w:val="28"/>
          <w:vertAlign w:val="superscript"/>
        </w:rPr>
        <w:t>3</w:t>
      </w:r>
      <w:r w:rsidRPr="00542B23">
        <w:rPr>
          <w:szCs w:val="28"/>
        </w:rPr>
        <w:t>/ngày</w:t>
      </w:r>
    </w:p>
    <w:p w14:paraId="770FFE0F" w14:textId="77777777" w:rsidR="005D5BEE" w:rsidRPr="00542B23" w:rsidRDefault="005D5BEE" w:rsidP="006D32A7">
      <w:pPr>
        <w:widowControl w:val="0"/>
        <w:spacing w:before="120" w:after="120" w:line="240" w:lineRule="auto"/>
        <w:ind w:firstLine="709"/>
        <w:rPr>
          <w:szCs w:val="28"/>
        </w:rPr>
      </w:pPr>
      <w:r w:rsidRPr="00542B23">
        <w:rPr>
          <w:szCs w:val="28"/>
        </w:rPr>
        <w:t>- S: Lượng BOD</w:t>
      </w:r>
      <w:r w:rsidRPr="00542B23">
        <w:rPr>
          <w:szCs w:val="28"/>
          <w:vertAlign w:val="subscript"/>
        </w:rPr>
        <w:t>5</w:t>
      </w:r>
      <w:r w:rsidRPr="00542B23">
        <w:rPr>
          <w:szCs w:val="28"/>
        </w:rPr>
        <w:t xml:space="preserve"> đầu vào tối đa, S = 720 (mg/l)</w:t>
      </w:r>
    </w:p>
    <w:p w14:paraId="3B927338" w14:textId="77777777" w:rsidR="005D5BEE" w:rsidRPr="00542B23" w:rsidRDefault="005D5BEE" w:rsidP="006D32A7">
      <w:pPr>
        <w:widowControl w:val="0"/>
        <w:spacing w:before="120" w:after="120" w:line="240" w:lineRule="auto"/>
        <w:ind w:firstLine="709"/>
        <w:rPr>
          <w:szCs w:val="28"/>
        </w:rPr>
      </w:pPr>
      <w:r w:rsidRPr="00542B23">
        <w:rPr>
          <w:szCs w:val="28"/>
        </w:rPr>
        <w:t>- T: T</w:t>
      </w:r>
      <w:r w:rsidRPr="00542B23">
        <w:rPr>
          <w:szCs w:val="28"/>
          <w:shd w:val="clear" w:color="auto" w:fill="FFFFFF"/>
        </w:rPr>
        <w:t>hời gian lượng bùn phát sinh (180 ngày)</w:t>
      </w:r>
    </w:p>
    <w:p w14:paraId="7C5B093A" w14:textId="77777777" w:rsidR="005D5BEE" w:rsidRPr="00542B23" w:rsidRDefault="005D5BEE" w:rsidP="006D32A7">
      <w:pPr>
        <w:widowControl w:val="0"/>
        <w:spacing w:before="120" w:after="120" w:line="240" w:lineRule="auto"/>
        <w:ind w:firstLine="709"/>
        <w:rPr>
          <w:bCs/>
          <w:spacing w:val="-4"/>
          <w:szCs w:val="28"/>
        </w:rPr>
      </w:pPr>
      <w:r w:rsidRPr="00542B23">
        <w:rPr>
          <w:szCs w:val="28"/>
        </w:rPr>
        <w:t>- D: H</w:t>
      </w:r>
      <w:r w:rsidRPr="00542B23">
        <w:rPr>
          <w:bCs/>
          <w:spacing w:val="-4"/>
          <w:szCs w:val="28"/>
        </w:rPr>
        <w:t xml:space="preserve">àm lượng chất rắn có trong bùn lỏng, D = </w:t>
      </w:r>
      <w:r w:rsidRPr="00542B23">
        <w:rPr>
          <w:szCs w:val="28"/>
        </w:rPr>
        <w:t>300kg/m</w:t>
      </w:r>
      <w:r w:rsidRPr="00542B23">
        <w:rPr>
          <w:szCs w:val="28"/>
          <w:vertAlign w:val="superscript"/>
        </w:rPr>
        <w:t>3</w:t>
      </w:r>
    </w:p>
    <w:p w14:paraId="4B7DE6C3" w14:textId="77777777" w:rsidR="005D5BEE" w:rsidRPr="00542B23" w:rsidRDefault="005D5BEE" w:rsidP="006D32A7">
      <w:pPr>
        <w:widowControl w:val="0"/>
        <w:spacing w:before="120" w:after="120" w:line="240" w:lineRule="auto"/>
        <w:ind w:firstLine="709"/>
        <w:rPr>
          <w:bCs/>
          <w:spacing w:val="-4"/>
          <w:szCs w:val="28"/>
        </w:rPr>
      </w:pPr>
      <w:r w:rsidRPr="00542B23">
        <w:rPr>
          <w:bCs/>
          <w:spacing w:val="-4"/>
          <w:szCs w:val="28"/>
        </w:rPr>
        <w:t xml:space="preserve">Lượng bùn phát sinh từ hệ thống xử lý nước thải: </w:t>
      </w:r>
    </w:p>
    <w:p w14:paraId="380AA7DF" w14:textId="1EA10BB0" w:rsidR="005D5BEE" w:rsidRPr="00542B23" w:rsidRDefault="005D5BEE" w:rsidP="006D32A7">
      <w:pPr>
        <w:widowControl w:val="0"/>
        <w:spacing w:before="120" w:after="120" w:line="240" w:lineRule="auto"/>
        <w:ind w:firstLine="851"/>
        <w:rPr>
          <w:bCs/>
          <w:spacing w:val="-4"/>
          <w:szCs w:val="28"/>
        </w:rPr>
      </w:pPr>
      <w:r w:rsidRPr="00542B23">
        <w:rPr>
          <w:rFonts w:eastAsiaTheme="minorEastAsia"/>
          <w:szCs w:val="28"/>
        </w:rPr>
        <w:t>M</w:t>
      </w:r>
      <w:r w:rsidRPr="00542B23">
        <w:rPr>
          <w:rFonts w:eastAsiaTheme="minorEastAsia"/>
          <w:szCs w:val="28"/>
          <w:vertAlign w:val="subscript"/>
        </w:rPr>
        <w:t>bùn TXLNT</w:t>
      </w:r>
      <w:r w:rsidRPr="00542B23">
        <w:rPr>
          <w:rFonts w:eastAsiaTheme="minorEastAsia"/>
          <w:szCs w:val="28"/>
        </w:rPr>
        <w:t xml:space="preserve"> = </w:t>
      </w:r>
      <m:oMath>
        <m:r>
          <w:rPr>
            <w:rFonts w:ascii="Cambria Math" w:eastAsiaTheme="minorEastAsia" w:hAnsi="Cambria Math"/>
            <w:szCs w:val="28"/>
          </w:rPr>
          <m:t xml:space="preserve"> (</m:t>
        </m:r>
        <m:f>
          <m:fPr>
            <m:ctrlPr>
              <w:rPr>
                <w:rFonts w:ascii="Cambria Math" w:eastAsiaTheme="minorEastAsia" w:hAnsi="Cambria Math"/>
                <w:i/>
                <w:szCs w:val="28"/>
              </w:rPr>
            </m:ctrlPr>
          </m:fPr>
          <m:num>
            <m:r>
              <w:rPr>
                <w:rFonts w:ascii="Cambria Math" w:eastAsiaTheme="minorEastAsia" w:hAnsi="Cambria Math"/>
                <w:szCs w:val="28"/>
              </w:rPr>
              <m:t>20 x 720</m:t>
            </m:r>
          </m:num>
          <m:den>
            <m:r>
              <w:rPr>
                <w:rFonts w:ascii="Cambria Math" w:eastAsiaTheme="minorEastAsia" w:hAnsi="Cambria Math"/>
                <w:szCs w:val="28"/>
              </w:rPr>
              <m:t xml:space="preserve">1.000 </m:t>
            </m:r>
          </m:den>
        </m:f>
        <m:r>
          <w:rPr>
            <w:rFonts w:ascii="Cambria Math" w:eastAsiaTheme="minorEastAsia" w:hAnsi="Cambria Math"/>
            <w:szCs w:val="28"/>
          </w:rPr>
          <m:t xml:space="preserve"> x</m:t>
        </m:r>
      </m:oMath>
      <w:r w:rsidRPr="00542B23">
        <w:rPr>
          <w:rFonts w:eastAsiaTheme="minorEastAsia"/>
          <w:szCs w:val="28"/>
        </w:rPr>
        <w:t xml:space="preserve"> 10% </w:t>
      </w:r>
      <m:oMath>
        <m:r>
          <w:rPr>
            <w:rFonts w:ascii="Cambria Math" w:hAnsi="Cambria Math"/>
            <w:szCs w:val="28"/>
          </w:rPr>
          <m:t>x</m:t>
        </m:r>
      </m:oMath>
      <w:r w:rsidRPr="00542B23">
        <w:rPr>
          <w:rFonts w:eastAsiaTheme="minorEastAsia"/>
          <w:szCs w:val="28"/>
        </w:rPr>
        <w:t xml:space="preserve"> 180)/300 = </w:t>
      </w:r>
      <w:r w:rsidR="005D35BA" w:rsidRPr="00542B23">
        <w:rPr>
          <w:bCs/>
          <w:spacing w:val="-4"/>
          <w:szCs w:val="28"/>
        </w:rPr>
        <w:t>0,864</w:t>
      </w:r>
      <w:r w:rsidRPr="00542B23">
        <w:rPr>
          <w:bCs/>
          <w:spacing w:val="-4"/>
          <w:szCs w:val="28"/>
        </w:rPr>
        <w:t>m</w:t>
      </w:r>
      <w:r w:rsidRPr="00542B23">
        <w:rPr>
          <w:bCs/>
          <w:spacing w:val="-4"/>
          <w:szCs w:val="28"/>
          <w:vertAlign w:val="superscript"/>
        </w:rPr>
        <w:t>3</w:t>
      </w:r>
      <w:r w:rsidRPr="00542B23">
        <w:rPr>
          <w:bCs/>
          <w:spacing w:val="-4"/>
          <w:szCs w:val="28"/>
        </w:rPr>
        <w:t>/180 ngày ~ 0,00</w:t>
      </w:r>
      <w:r w:rsidR="005D35BA" w:rsidRPr="00542B23">
        <w:rPr>
          <w:bCs/>
          <w:spacing w:val="-4"/>
          <w:szCs w:val="28"/>
        </w:rPr>
        <w:t>48</w:t>
      </w:r>
      <w:r w:rsidRPr="00542B23">
        <w:rPr>
          <w:bCs/>
          <w:szCs w:val="28"/>
        </w:rPr>
        <w:t>m</w:t>
      </w:r>
      <w:r w:rsidRPr="00542B23">
        <w:rPr>
          <w:bCs/>
          <w:szCs w:val="28"/>
          <w:vertAlign w:val="superscript"/>
        </w:rPr>
        <w:t>3</w:t>
      </w:r>
      <w:r w:rsidRPr="00542B23">
        <w:rPr>
          <w:bCs/>
          <w:szCs w:val="28"/>
        </w:rPr>
        <w:t>/ngày</w:t>
      </w:r>
    </w:p>
    <w:p w14:paraId="0BD6F879" w14:textId="72849A3A" w:rsidR="005D5BEE" w:rsidRPr="00542B23" w:rsidRDefault="005D5BEE" w:rsidP="006D32A7">
      <w:pPr>
        <w:widowControl w:val="0"/>
        <w:tabs>
          <w:tab w:val="left" w:pos="6540"/>
        </w:tabs>
        <w:spacing w:before="120" w:after="120" w:line="240" w:lineRule="auto"/>
        <w:ind w:firstLine="743"/>
        <w:rPr>
          <w:b/>
          <w:bCs/>
          <w:szCs w:val="28"/>
        </w:rPr>
      </w:pPr>
      <w:r w:rsidRPr="00542B23">
        <w:rPr>
          <w:bCs/>
          <w:szCs w:val="28"/>
          <w:lang w:val="de-DE"/>
        </w:rPr>
        <w:lastRenderedPageBreak/>
        <w:t>=&gt; Tổng lượng bùn thải phát sinh: 0,</w:t>
      </w:r>
      <w:r w:rsidR="005D35BA" w:rsidRPr="00542B23">
        <w:rPr>
          <w:bCs/>
          <w:szCs w:val="28"/>
          <w:lang w:val="de-DE"/>
        </w:rPr>
        <w:t>0048</w:t>
      </w:r>
      <w:r w:rsidRPr="00542B23">
        <w:rPr>
          <w:bCs/>
          <w:szCs w:val="28"/>
          <w:lang w:val="de-DE"/>
        </w:rPr>
        <w:t xml:space="preserve"> + 0,</w:t>
      </w:r>
      <w:r w:rsidR="005D35BA" w:rsidRPr="00542B23">
        <w:rPr>
          <w:bCs/>
          <w:szCs w:val="28"/>
          <w:lang w:val="de-DE"/>
        </w:rPr>
        <w:t>0053</w:t>
      </w:r>
      <w:r w:rsidRPr="00542B23">
        <w:rPr>
          <w:bCs/>
          <w:szCs w:val="28"/>
          <w:lang w:val="de-DE"/>
        </w:rPr>
        <w:t xml:space="preserve"> = </w:t>
      </w:r>
      <w:r w:rsidR="005D35BA" w:rsidRPr="00542B23">
        <w:rPr>
          <w:bCs/>
          <w:szCs w:val="28"/>
          <w:lang w:val="de-DE"/>
        </w:rPr>
        <w:t>0,01</w:t>
      </w:r>
      <w:r w:rsidRPr="00542B23">
        <w:rPr>
          <w:bCs/>
          <w:szCs w:val="28"/>
          <w:lang w:val="de-DE"/>
        </w:rPr>
        <w:t xml:space="preserve"> </w:t>
      </w:r>
      <w:r w:rsidRPr="00542B23">
        <w:rPr>
          <w:bCs/>
          <w:szCs w:val="28"/>
        </w:rPr>
        <w:t>m</w:t>
      </w:r>
      <w:r w:rsidRPr="00542B23">
        <w:rPr>
          <w:bCs/>
          <w:szCs w:val="28"/>
          <w:vertAlign w:val="superscript"/>
        </w:rPr>
        <w:t>3</w:t>
      </w:r>
      <w:r w:rsidRPr="00542B23">
        <w:rPr>
          <w:bCs/>
          <w:szCs w:val="28"/>
        </w:rPr>
        <w:t>/180 ngày.</w:t>
      </w:r>
    </w:p>
    <w:p w14:paraId="5106E0FE" w14:textId="77777777" w:rsidR="005D5BEE" w:rsidRPr="00542B23" w:rsidRDefault="005D5BEE" w:rsidP="006D32A7">
      <w:pPr>
        <w:widowControl w:val="0"/>
        <w:tabs>
          <w:tab w:val="left" w:pos="6540"/>
        </w:tabs>
        <w:spacing w:before="120" w:after="120" w:line="240" w:lineRule="auto"/>
        <w:rPr>
          <w:bCs/>
          <w:szCs w:val="28"/>
        </w:rPr>
      </w:pPr>
      <w:r w:rsidRPr="00542B23">
        <w:rPr>
          <w:bCs/>
          <w:szCs w:val="28"/>
        </w:rPr>
        <w:t>- Thành phần bùn thải chứa các chất cặn bã, chất rắn lơ lửng (TSS), chất hữu cơ (BOD5, COD), chất dinh dưỡng (N, P) với hàm lượng cao.</w:t>
      </w:r>
    </w:p>
    <w:p w14:paraId="43E6A5F1" w14:textId="19A7992F" w:rsidR="00B04D6A" w:rsidRPr="00542B23" w:rsidRDefault="00B04D6A" w:rsidP="006D32A7">
      <w:pPr>
        <w:tabs>
          <w:tab w:val="left" w:pos="9072"/>
        </w:tabs>
        <w:spacing w:before="120" w:after="120" w:line="240" w:lineRule="auto"/>
        <w:ind w:firstLine="0"/>
        <w:rPr>
          <w:b/>
          <w:szCs w:val="28"/>
          <w:lang w:val="da-DK"/>
        </w:rPr>
      </w:pPr>
      <w:r w:rsidRPr="00542B23">
        <w:rPr>
          <w:b/>
          <w:szCs w:val="28"/>
          <w:lang w:val="da-DK"/>
        </w:rPr>
        <w:t>c/ Chất thải rắn công nghiệp</w:t>
      </w:r>
      <w:r w:rsidR="00201C7D" w:rsidRPr="00542B23">
        <w:rPr>
          <w:b/>
          <w:szCs w:val="28"/>
          <w:lang w:val="da-DK"/>
        </w:rPr>
        <w:t xml:space="preserve"> thông thường</w:t>
      </w:r>
    </w:p>
    <w:p w14:paraId="16AC5CF5" w14:textId="63680231" w:rsidR="00B04D6A" w:rsidRPr="00542B23" w:rsidRDefault="00354AF6" w:rsidP="00031EB3">
      <w:pPr>
        <w:pStyle w:val="ListParagraph"/>
        <w:numPr>
          <w:ilvl w:val="0"/>
          <w:numId w:val="8"/>
        </w:numPr>
        <w:tabs>
          <w:tab w:val="left" w:pos="9072"/>
        </w:tabs>
        <w:spacing w:before="120" w:after="120" w:line="240" w:lineRule="auto"/>
        <w:ind w:firstLine="567"/>
        <w:rPr>
          <w:szCs w:val="28"/>
          <w:lang w:val="en-US"/>
        </w:rPr>
      </w:pPr>
      <w:r w:rsidRPr="00542B23">
        <w:rPr>
          <w:szCs w:val="28"/>
        </w:rPr>
        <w:t xml:space="preserve">Nguồn </w:t>
      </w:r>
      <w:r w:rsidR="00B04D6A" w:rsidRPr="00542B23">
        <w:rPr>
          <w:szCs w:val="28"/>
          <w:lang w:val="da-DK"/>
        </w:rPr>
        <w:t>phát sinh từ hoạt động kinh doanh,</w:t>
      </w:r>
      <w:r w:rsidR="00FC418B" w:rsidRPr="00542B23">
        <w:rPr>
          <w:szCs w:val="28"/>
          <w:lang w:val="da-DK"/>
        </w:rPr>
        <w:t xml:space="preserve"> vận chuyển, các</w:t>
      </w:r>
      <w:r w:rsidR="00B04D6A" w:rsidRPr="00542B23">
        <w:rPr>
          <w:szCs w:val="28"/>
          <w:lang w:val="da-DK"/>
        </w:rPr>
        <w:t xml:space="preserve"> dịch vụ và bảo trì. </w:t>
      </w:r>
      <w:r w:rsidR="00B04D6A" w:rsidRPr="00542B23">
        <w:rPr>
          <w:szCs w:val="28"/>
          <w:lang w:val="en-US"/>
        </w:rPr>
        <w:t>Các loại chất thải này có thể bao gồm:</w:t>
      </w:r>
    </w:p>
    <w:p w14:paraId="327F1323" w14:textId="5BF984FB" w:rsidR="0036690F" w:rsidRPr="00542B23" w:rsidRDefault="0036690F" w:rsidP="006D32A7">
      <w:pPr>
        <w:tabs>
          <w:tab w:val="left" w:pos="9072"/>
        </w:tabs>
        <w:spacing w:before="120" w:after="120" w:line="240" w:lineRule="auto"/>
        <w:jc w:val="left"/>
        <w:rPr>
          <w:b/>
          <w:i/>
          <w:szCs w:val="28"/>
        </w:rPr>
      </w:pPr>
      <w:r w:rsidRPr="00542B23">
        <w:rPr>
          <w:b/>
          <w:i/>
          <w:szCs w:val="28"/>
        </w:rPr>
        <w:t>Chất thải rắn công nghiệp có thể tái sử dụng</w:t>
      </w:r>
    </w:p>
    <w:p w14:paraId="0E6F7B36" w14:textId="62F48552" w:rsidR="0036690F" w:rsidRPr="00542B23" w:rsidRDefault="0036690F" w:rsidP="006D32A7">
      <w:pPr>
        <w:tabs>
          <w:tab w:val="left" w:pos="9072"/>
        </w:tabs>
        <w:spacing w:before="120" w:after="120" w:line="240" w:lineRule="auto"/>
        <w:rPr>
          <w:szCs w:val="28"/>
        </w:rPr>
      </w:pPr>
      <w:r w:rsidRPr="00542B23">
        <w:rPr>
          <w:szCs w:val="28"/>
        </w:rPr>
        <w:t>Chất thải rắn công nghiệp</w:t>
      </w:r>
      <w:r w:rsidR="00B27415" w:rsidRPr="00542B23">
        <w:rPr>
          <w:szCs w:val="28"/>
        </w:rPr>
        <w:t xml:space="preserve"> tái sử dụng</w:t>
      </w:r>
      <w:r w:rsidRPr="00542B23">
        <w:rPr>
          <w:szCs w:val="28"/>
        </w:rPr>
        <w:t xml:space="preserve"> phát sinh trong các trung tâm thương mại chủ yếu bao gồm giấy, nhựa, kim loại</w:t>
      </w:r>
      <w:r w:rsidR="00B27415" w:rsidRPr="00542B23">
        <w:rPr>
          <w:szCs w:val="28"/>
        </w:rPr>
        <w:t>, dây buộc, vải</w:t>
      </w:r>
      <w:r w:rsidRPr="00542B23">
        <w:rPr>
          <w:szCs w:val="28"/>
        </w:rPr>
        <w:t>, đều có tiềm năng tái sử dụng cao. Giấy và bìa cứng từ hoạt động văn phòng</w:t>
      </w:r>
      <w:r w:rsidR="00853F47" w:rsidRPr="00542B23">
        <w:rPr>
          <w:szCs w:val="28"/>
        </w:rPr>
        <w:t>, nhà kho</w:t>
      </w:r>
      <w:r w:rsidRPr="00542B23">
        <w:rPr>
          <w:szCs w:val="28"/>
        </w:rPr>
        <w:t xml:space="preserve"> và đóng gói có thể được tái sử dụng làm bao bì, giấy nháp hoặc chế tác các sản phẩm thủ công. Trung tâm thương mại cần phân loại tại nguồn, tận dụng chất thải </w:t>
      </w:r>
      <w:r w:rsidR="00B27415" w:rsidRPr="00542B23">
        <w:rPr>
          <w:szCs w:val="28"/>
        </w:rPr>
        <w:t>có thể tái sử dụng được.</w:t>
      </w:r>
    </w:p>
    <w:p w14:paraId="59AB7DFE" w14:textId="7338431D" w:rsidR="002D3B05" w:rsidRPr="00542B23" w:rsidRDefault="002D3B05" w:rsidP="006D32A7">
      <w:pPr>
        <w:tabs>
          <w:tab w:val="left" w:pos="9072"/>
        </w:tabs>
        <w:spacing w:before="120" w:after="120" w:line="240" w:lineRule="auto"/>
        <w:rPr>
          <w:szCs w:val="28"/>
        </w:rPr>
      </w:pPr>
      <w:r w:rsidRPr="00542B23">
        <w:rPr>
          <w:szCs w:val="28"/>
        </w:rPr>
        <w:t>Khối lượng dự kiến</w:t>
      </w:r>
    </w:p>
    <w:p w14:paraId="6C15BCCA" w14:textId="77777777" w:rsidR="005D5BEE" w:rsidRPr="00542B23" w:rsidRDefault="005D5BEE" w:rsidP="006D32A7">
      <w:pPr>
        <w:widowControl w:val="0"/>
        <w:tabs>
          <w:tab w:val="left" w:pos="1080"/>
          <w:tab w:val="left" w:pos="5940"/>
        </w:tabs>
        <w:spacing w:before="120" w:after="120" w:line="240" w:lineRule="auto"/>
        <w:rPr>
          <w:rFonts w:eastAsia="Calibri"/>
          <w:b/>
          <w:szCs w:val="28"/>
        </w:rPr>
      </w:pPr>
      <w:r w:rsidRPr="00542B23">
        <w:rPr>
          <w:rFonts w:eastAsia="Calibri"/>
          <w:b/>
          <w:szCs w:val="28"/>
        </w:rPr>
        <w:t>Đánh giá tác động:</w:t>
      </w:r>
    </w:p>
    <w:p w14:paraId="18F89509" w14:textId="77777777" w:rsidR="005D5BEE" w:rsidRPr="00542B23" w:rsidRDefault="005D5BEE" w:rsidP="006D32A7">
      <w:pPr>
        <w:tabs>
          <w:tab w:val="left" w:pos="6540"/>
        </w:tabs>
        <w:spacing w:before="120" w:after="120" w:line="240" w:lineRule="auto"/>
        <w:rPr>
          <w:spacing w:val="-2"/>
          <w:szCs w:val="28"/>
        </w:rPr>
      </w:pPr>
      <w:r w:rsidRPr="00542B23">
        <w:rPr>
          <w:szCs w:val="28"/>
        </w:rPr>
        <w:t>+ Đối với rác thải sinh hoạt: thành phần chất hữu cơ cao, chất thải rắn sinh hoạt là nguồn thu hút chuột, ruồi, nhặng và các loại côn trùng truyền bệnh. Bên cạnh đó dưới điều kiện nóng và ẩm thì các chất hữu cơ sẽ nhanh chóng phân hủy tạo ra các chất khí gây mùi hôi thối như H</w:t>
      </w:r>
      <w:r w:rsidRPr="00542B23">
        <w:rPr>
          <w:szCs w:val="28"/>
          <w:vertAlign w:val="subscript"/>
        </w:rPr>
        <w:t>2</w:t>
      </w:r>
      <w:r w:rsidRPr="00542B23">
        <w:rPr>
          <w:szCs w:val="28"/>
        </w:rPr>
        <w:t>S, mecaptan,… Ngoài ra, việc quản lý chất thải rắn sinh hoạt không hợp lý, để rác thải bị nước mưa rửa trôi sẽ làm ô nhiễm nguồn nước mưa, góp phần phát tán các chất ô nhiễm vào nguồn nước, gây ô nhiễm nguồn nước mặt tại khu vực trung tâm thương mại</w:t>
      </w:r>
    </w:p>
    <w:p w14:paraId="137A334B" w14:textId="77777777" w:rsidR="005D5BEE" w:rsidRPr="00542B23" w:rsidRDefault="005D5BEE" w:rsidP="006D32A7">
      <w:pPr>
        <w:widowControl w:val="0"/>
        <w:tabs>
          <w:tab w:val="left" w:pos="1080"/>
          <w:tab w:val="left" w:pos="5940"/>
        </w:tabs>
        <w:spacing w:before="120" w:after="120" w:line="240" w:lineRule="auto"/>
        <w:rPr>
          <w:rFonts w:eastAsia="Calibri"/>
          <w:szCs w:val="28"/>
        </w:rPr>
      </w:pPr>
      <w:r w:rsidRPr="00542B23">
        <w:rPr>
          <w:rFonts w:eastAsia="Calibri"/>
          <w:szCs w:val="28"/>
        </w:rPr>
        <w:t xml:space="preserve">+ Đối với bùn thải từ hệ thống xử lý nước thải: </w:t>
      </w:r>
    </w:p>
    <w:p w14:paraId="520E807D" w14:textId="77777777" w:rsidR="005D5BEE" w:rsidRPr="00542B23" w:rsidRDefault="005D5BEE" w:rsidP="006D32A7">
      <w:pPr>
        <w:widowControl w:val="0"/>
        <w:tabs>
          <w:tab w:val="left" w:pos="6540"/>
        </w:tabs>
        <w:spacing w:before="120" w:after="120" w:line="240" w:lineRule="auto"/>
        <w:rPr>
          <w:spacing w:val="-2"/>
          <w:szCs w:val="28"/>
        </w:rPr>
      </w:pPr>
      <w:r w:rsidRPr="00542B23">
        <w:rPr>
          <w:bCs/>
          <w:szCs w:val="28"/>
          <w:lang w:val="de-DE"/>
        </w:rPr>
        <w:t xml:space="preserve">Chất thải sinh hoạt nếu không được thu gom và xử lí sẽ là nguồn phát sinh bệnh, </w:t>
      </w:r>
      <w:r w:rsidRPr="00542B23">
        <w:rPr>
          <w:spacing w:val="-2"/>
          <w:szCs w:val="28"/>
        </w:rPr>
        <w:t>mùi hôi ảnh hưởng tới môi trường đất, nước, cảnh quan khu vực và ảnh hưởng tới sức khỏe con người.</w:t>
      </w:r>
    </w:p>
    <w:p w14:paraId="1959C1F1" w14:textId="77777777" w:rsidR="005D5BEE" w:rsidRPr="00542B23" w:rsidRDefault="005D5BEE" w:rsidP="006D32A7">
      <w:pPr>
        <w:widowControl w:val="0"/>
        <w:tabs>
          <w:tab w:val="left" w:pos="6540"/>
        </w:tabs>
        <w:spacing w:before="120" w:after="120" w:line="240" w:lineRule="auto"/>
        <w:ind w:firstLine="743"/>
        <w:rPr>
          <w:spacing w:val="-2"/>
          <w:szCs w:val="28"/>
        </w:rPr>
      </w:pPr>
      <w:r w:rsidRPr="00542B23">
        <w:rPr>
          <w:spacing w:val="-2"/>
          <w:szCs w:val="28"/>
        </w:rPr>
        <w:t>- Không gian tác động: Bể tự hoại, Trạm XLNT sinh hoạt.</w:t>
      </w:r>
    </w:p>
    <w:p w14:paraId="449F93C9" w14:textId="5B5F7214" w:rsidR="00201C7D" w:rsidRPr="00542B23" w:rsidRDefault="005D5BEE" w:rsidP="006D32A7">
      <w:pPr>
        <w:widowControl w:val="0"/>
        <w:tabs>
          <w:tab w:val="left" w:pos="6540"/>
        </w:tabs>
        <w:spacing w:before="120" w:after="120" w:line="240" w:lineRule="auto"/>
        <w:ind w:firstLine="743"/>
        <w:rPr>
          <w:spacing w:val="-2"/>
          <w:szCs w:val="28"/>
        </w:rPr>
      </w:pPr>
      <w:r w:rsidRPr="00542B23">
        <w:rPr>
          <w:spacing w:val="-2"/>
          <w:szCs w:val="28"/>
        </w:rPr>
        <w:t>- Thời gian tác động: giai đoạn vận hành.</w:t>
      </w:r>
    </w:p>
    <w:p w14:paraId="64273B53" w14:textId="6AAC9932" w:rsidR="005D5BEE" w:rsidRPr="00542B23" w:rsidRDefault="005D5BEE" w:rsidP="006D32A7">
      <w:pPr>
        <w:spacing w:before="120" w:after="120" w:line="240" w:lineRule="auto"/>
        <w:ind w:firstLine="0"/>
        <w:rPr>
          <w:b/>
          <w:i/>
          <w:szCs w:val="28"/>
        </w:rPr>
      </w:pPr>
      <w:r w:rsidRPr="00542B23">
        <w:rPr>
          <w:b/>
          <w:i/>
          <w:szCs w:val="28"/>
        </w:rPr>
        <w:t>2/ Chất thải nguy hại</w:t>
      </w:r>
    </w:p>
    <w:p w14:paraId="501BDB62" w14:textId="29F45119" w:rsidR="005D5BEE" w:rsidRPr="00542B23" w:rsidRDefault="005D5BEE" w:rsidP="006D32A7">
      <w:pPr>
        <w:widowControl w:val="0"/>
        <w:tabs>
          <w:tab w:val="left" w:pos="1080"/>
          <w:tab w:val="left" w:pos="5940"/>
        </w:tabs>
        <w:spacing w:before="120" w:after="120" w:line="240" w:lineRule="auto"/>
        <w:ind w:firstLine="709"/>
        <w:rPr>
          <w:rFonts w:eastAsia="Calibri"/>
          <w:szCs w:val="28"/>
        </w:rPr>
      </w:pPr>
      <w:r w:rsidRPr="00542B23">
        <w:rPr>
          <w:rFonts w:eastAsia="Calibri"/>
          <w:b/>
          <w:szCs w:val="28"/>
        </w:rPr>
        <w:t>- Nguồn phát sinh:</w:t>
      </w:r>
      <w:r w:rsidR="00354AF6" w:rsidRPr="00542B23">
        <w:rPr>
          <w:rFonts w:eastAsia="Calibri"/>
          <w:b/>
          <w:szCs w:val="28"/>
        </w:rPr>
        <w:t xml:space="preserve"> </w:t>
      </w:r>
      <w:r w:rsidR="008B35CE" w:rsidRPr="00542B23">
        <w:rPr>
          <w:rFonts w:eastAsia="Calibri"/>
          <w:szCs w:val="28"/>
        </w:rPr>
        <w:t>Từ hoạt động của trung tâm thương mại</w:t>
      </w:r>
    </w:p>
    <w:p w14:paraId="57BC1E95" w14:textId="436A30E7" w:rsidR="005D5BEE" w:rsidRPr="00542B23" w:rsidRDefault="005D5BEE" w:rsidP="006D32A7">
      <w:pPr>
        <w:spacing w:before="120" w:after="120" w:line="240" w:lineRule="auto"/>
        <w:ind w:right="6" w:firstLine="720"/>
        <w:rPr>
          <w:rFonts w:eastAsia="SimSun"/>
          <w:bCs/>
          <w:szCs w:val="28"/>
        </w:rPr>
      </w:pPr>
      <w:r w:rsidRPr="00542B23">
        <w:rPr>
          <w:b/>
          <w:szCs w:val="28"/>
        </w:rPr>
        <w:t xml:space="preserve">- </w:t>
      </w:r>
      <w:bookmarkStart w:id="733" w:name="_Toc24033762"/>
      <w:bookmarkStart w:id="734" w:name="_Toc40107121"/>
      <w:bookmarkStart w:id="735" w:name="_Toc56633618"/>
      <w:r w:rsidRPr="00542B23">
        <w:rPr>
          <w:b/>
          <w:szCs w:val="28"/>
        </w:rPr>
        <w:t>Thành phần</w:t>
      </w:r>
      <w:r w:rsidRPr="00542B23">
        <w:rPr>
          <w:szCs w:val="28"/>
        </w:rPr>
        <w:t>: chất thải nguy hại khi dự án đi vào hoạt động bao gồm pin, mực in, mực photo, dầu mỡ thải,</w:t>
      </w:r>
      <w:r w:rsidR="00A12017" w:rsidRPr="00542B23">
        <w:rPr>
          <w:szCs w:val="28"/>
        </w:rPr>
        <w:t xml:space="preserve"> Bộ lọc đầu ô tô đã qua sử dụng,</w:t>
      </w:r>
      <w:r w:rsidRPr="00542B23">
        <w:rPr>
          <w:szCs w:val="28"/>
        </w:rPr>
        <w:t xml:space="preserve"> </w:t>
      </w:r>
      <w:r w:rsidR="00A12017" w:rsidRPr="00542B23">
        <w:rPr>
          <w:szCs w:val="28"/>
        </w:rPr>
        <w:t xml:space="preserve">Găng tay, giẻ lau </w:t>
      </w:r>
      <w:r w:rsidRPr="00542B23">
        <w:rPr>
          <w:rFonts w:eastAsia="SimSun"/>
          <w:bCs/>
          <w:szCs w:val="28"/>
        </w:rPr>
        <w:t xml:space="preserve">… </w:t>
      </w:r>
    </w:p>
    <w:p w14:paraId="66EE2E1E" w14:textId="77777777" w:rsidR="005D5BEE" w:rsidRPr="00542B23" w:rsidRDefault="005D5BEE" w:rsidP="006D32A7">
      <w:pPr>
        <w:spacing w:before="120" w:after="120" w:line="240" w:lineRule="auto"/>
        <w:ind w:right="6" w:firstLine="720"/>
        <w:rPr>
          <w:rFonts w:eastAsia="SimSun"/>
          <w:bCs/>
          <w:szCs w:val="28"/>
        </w:rPr>
      </w:pPr>
      <w:r w:rsidRPr="00542B23">
        <w:rPr>
          <w:rFonts w:eastAsia="SimSun"/>
          <w:b/>
          <w:bCs/>
          <w:szCs w:val="28"/>
        </w:rPr>
        <w:t>- Tải lượng</w:t>
      </w:r>
      <w:r w:rsidRPr="00542B23">
        <w:rPr>
          <w:rFonts w:eastAsia="SimSun"/>
          <w:bCs/>
          <w:szCs w:val="28"/>
        </w:rPr>
        <w:t>:  khối lượng phát sinh như sau:</w:t>
      </w:r>
    </w:p>
    <w:p w14:paraId="5A6C15A1" w14:textId="0F72A328" w:rsidR="005D5BEE" w:rsidRPr="00542B23" w:rsidRDefault="005D5BEE" w:rsidP="00EA3FC4">
      <w:pPr>
        <w:pStyle w:val="Caption"/>
        <w:keepNext/>
        <w:spacing w:before="120" w:after="120" w:line="288" w:lineRule="auto"/>
        <w:rPr>
          <w:rFonts w:cs="Times New Roman"/>
          <w:color w:val="auto"/>
          <w:sz w:val="28"/>
          <w:szCs w:val="28"/>
          <w:lang w:val="vi-VN"/>
        </w:rPr>
      </w:pPr>
      <w:bookmarkStart w:id="736" w:name="_Toc185336576"/>
      <w:bookmarkEnd w:id="733"/>
      <w:bookmarkEnd w:id="734"/>
      <w:bookmarkEnd w:id="735"/>
      <w:r w:rsidRPr="00542B23">
        <w:rPr>
          <w:rFonts w:cs="Times New Roman"/>
          <w:color w:val="auto"/>
          <w:sz w:val="28"/>
          <w:szCs w:val="28"/>
          <w:lang w:val="vi-VN"/>
        </w:rPr>
        <w:lastRenderedPageBreak/>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15</w:t>
      </w:r>
      <w:r w:rsidRPr="00542B23">
        <w:rPr>
          <w:rFonts w:cs="Times New Roman"/>
          <w:color w:val="auto"/>
          <w:sz w:val="28"/>
          <w:szCs w:val="28"/>
        </w:rPr>
        <w:fldChar w:fldCharType="end"/>
      </w:r>
      <w:r w:rsidR="00EA3FC4" w:rsidRPr="00542B23">
        <w:rPr>
          <w:rFonts w:cs="Times New Roman"/>
          <w:color w:val="auto"/>
          <w:sz w:val="28"/>
          <w:szCs w:val="28"/>
          <w:lang w:val="vi-VN"/>
        </w:rPr>
        <w:t>:</w:t>
      </w:r>
      <w:r w:rsidRPr="00542B23">
        <w:rPr>
          <w:rFonts w:cs="Times New Roman"/>
          <w:color w:val="auto"/>
          <w:sz w:val="28"/>
          <w:szCs w:val="28"/>
          <w:lang w:val="vi-VN"/>
        </w:rPr>
        <w:t xml:space="preserve"> Thành phần và số lượng chất thải nguy hại giai đoạn hoạt động</w:t>
      </w:r>
      <w:bookmarkEnd w:id="7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331"/>
        <w:gridCol w:w="1325"/>
        <w:gridCol w:w="1178"/>
        <w:gridCol w:w="1176"/>
        <w:gridCol w:w="1305"/>
      </w:tblGrid>
      <w:tr w:rsidR="00542B23" w:rsidRPr="00542B23" w14:paraId="44690268" w14:textId="77777777" w:rsidTr="0021545A">
        <w:trPr>
          <w:trHeight w:val="462"/>
          <w:tblHeader/>
          <w:jc w:val="center"/>
        </w:trPr>
        <w:tc>
          <w:tcPr>
            <w:tcW w:w="412" w:type="pct"/>
            <w:tcBorders>
              <w:top w:val="single" w:sz="4" w:space="0" w:color="auto"/>
              <w:left w:val="single" w:sz="4" w:space="0" w:color="auto"/>
              <w:bottom w:val="single" w:sz="4" w:space="0" w:color="auto"/>
              <w:right w:val="single" w:sz="4" w:space="0" w:color="auto"/>
            </w:tcBorders>
            <w:vAlign w:val="center"/>
            <w:hideMark/>
          </w:tcPr>
          <w:p w14:paraId="7F86AE6E" w14:textId="77777777" w:rsidR="005D5BEE" w:rsidRPr="00542B23" w:rsidRDefault="005D5BEE" w:rsidP="006D32A7">
            <w:pPr>
              <w:spacing w:before="40" w:after="40" w:line="240" w:lineRule="auto"/>
              <w:ind w:firstLine="0"/>
              <w:jc w:val="center"/>
              <w:rPr>
                <w:rFonts w:eastAsia="Batang"/>
                <w:b/>
                <w:szCs w:val="28"/>
                <w:lang w:eastAsia="ko-KR"/>
              </w:rPr>
            </w:pPr>
            <w:r w:rsidRPr="00542B23">
              <w:rPr>
                <w:b/>
                <w:szCs w:val="28"/>
              </w:rPr>
              <w:t>STT</w:t>
            </w:r>
          </w:p>
        </w:tc>
        <w:tc>
          <w:tcPr>
            <w:tcW w:w="1838" w:type="pct"/>
            <w:tcBorders>
              <w:top w:val="single" w:sz="4" w:space="0" w:color="auto"/>
              <w:left w:val="single" w:sz="4" w:space="0" w:color="auto"/>
              <w:bottom w:val="single" w:sz="4" w:space="0" w:color="auto"/>
              <w:right w:val="single" w:sz="4" w:space="0" w:color="auto"/>
            </w:tcBorders>
            <w:vAlign w:val="center"/>
            <w:hideMark/>
          </w:tcPr>
          <w:p w14:paraId="6CDEB635" w14:textId="77777777" w:rsidR="005D5BEE" w:rsidRPr="00542B23" w:rsidRDefault="005D5BEE" w:rsidP="006D32A7">
            <w:pPr>
              <w:spacing w:before="40" w:after="40" w:line="240" w:lineRule="auto"/>
              <w:ind w:firstLine="0"/>
              <w:jc w:val="center"/>
              <w:rPr>
                <w:rFonts w:eastAsia="Batang"/>
                <w:b/>
                <w:szCs w:val="28"/>
                <w:lang w:eastAsia="ko-KR"/>
              </w:rPr>
            </w:pPr>
            <w:r w:rsidRPr="00542B23">
              <w:rPr>
                <w:b/>
                <w:szCs w:val="28"/>
              </w:rPr>
              <w:t>Tên chất thải</w:t>
            </w:r>
          </w:p>
        </w:tc>
        <w:tc>
          <w:tcPr>
            <w:tcW w:w="731" w:type="pct"/>
            <w:tcBorders>
              <w:top w:val="single" w:sz="4" w:space="0" w:color="auto"/>
              <w:left w:val="single" w:sz="4" w:space="0" w:color="auto"/>
              <w:bottom w:val="single" w:sz="4" w:space="0" w:color="auto"/>
              <w:right w:val="single" w:sz="4" w:space="0" w:color="auto"/>
            </w:tcBorders>
            <w:vAlign w:val="center"/>
            <w:hideMark/>
          </w:tcPr>
          <w:p w14:paraId="37010006" w14:textId="77777777" w:rsidR="005D5BEE" w:rsidRPr="00542B23" w:rsidRDefault="005D5BEE" w:rsidP="006D32A7">
            <w:pPr>
              <w:spacing w:before="40" w:after="40" w:line="240" w:lineRule="auto"/>
              <w:ind w:firstLine="0"/>
              <w:jc w:val="center"/>
              <w:rPr>
                <w:rFonts w:eastAsia="Batang"/>
                <w:b/>
                <w:szCs w:val="28"/>
                <w:lang w:eastAsia="ko-KR"/>
              </w:rPr>
            </w:pPr>
            <w:r w:rsidRPr="00542B23">
              <w:rPr>
                <w:b/>
                <w:szCs w:val="28"/>
              </w:rPr>
              <w:t>Trạng thái tồn tại</w:t>
            </w:r>
          </w:p>
        </w:tc>
        <w:tc>
          <w:tcPr>
            <w:tcW w:w="650" w:type="pct"/>
            <w:tcBorders>
              <w:top w:val="single" w:sz="4" w:space="0" w:color="auto"/>
              <w:left w:val="single" w:sz="4" w:space="0" w:color="auto"/>
              <w:bottom w:val="single" w:sz="4" w:space="0" w:color="auto"/>
              <w:right w:val="single" w:sz="4" w:space="0" w:color="auto"/>
            </w:tcBorders>
            <w:vAlign w:val="center"/>
          </w:tcPr>
          <w:p w14:paraId="3C6AA7E4" w14:textId="77777777" w:rsidR="005D5BEE" w:rsidRPr="00542B23" w:rsidRDefault="005D5BEE" w:rsidP="006D32A7">
            <w:pPr>
              <w:spacing w:before="40" w:after="40" w:line="240" w:lineRule="auto"/>
              <w:ind w:firstLine="0"/>
              <w:jc w:val="center"/>
              <w:rPr>
                <w:b/>
                <w:szCs w:val="28"/>
              </w:rPr>
            </w:pPr>
            <w:r w:rsidRPr="00542B23">
              <w:rPr>
                <w:b/>
                <w:szCs w:val="28"/>
              </w:rPr>
              <w:t>Mã CTNH</w:t>
            </w:r>
          </w:p>
        </w:tc>
        <w:tc>
          <w:tcPr>
            <w:tcW w:w="649" w:type="pct"/>
            <w:tcBorders>
              <w:top w:val="single" w:sz="4" w:space="0" w:color="auto"/>
              <w:left w:val="single" w:sz="4" w:space="0" w:color="auto"/>
              <w:bottom w:val="single" w:sz="4" w:space="0" w:color="auto"/>
              <w:right w:val="single" w:sz="4" w:space="0" w:color="auto"/>
            </w:tcBorders>
            <w:vAlign w:val="center"/>
          </w:tcPr>
          <w:p w14:paraId="62B7BB21" w14:textId="77777777" w:rsidR="005D5BEE" w:rsidRPr="00542B23" w:rsidRDefault="005D5BEE" w:rsidP="006D32A7">
            <w:pPr>
              <w:spacing w:before="40" w:after="40" w:line="240" w:lineRule="auto"/>
              <w:ind w:firstLine="0"/>
              <w:jc w:val="center"/>
              <w:rPr>
                <w:b/>
                <w:szCs w:val="28"/>
                <w:lang w:val="en-US"/>
              </w:rPr>
            </w:pPr>
            <w:r w:rsidRPr="00542B23">
              <w:rPr>
                <w:b/>
                <w:szCs w:val="28"/>
                <w:lang w:val="en-US"/>
              </w:rPr>
              <w:t>Ký hệu phân loại</w:t>
            </w:r>
          </w:p>
        </w:tc>
        <w:tc>
          <w:tcPr>
            <w:tcW w:w="720" w:type="pct"/>
            <w:tcBorders>
              <w:top w:val="single" w:sz="4" w:space="0" w:color="auto"/>
              <w:left w:val="single" w:sz="4" w:space="0" w:color="auto"/>
              <w:bottom w:val="single" w:sz="4" w:space="0" w:color="auto"/>
              <w:right w:val="single" w:sz="4" w:space="0" w:color="auto"/>
            </w:tcBorders>
            <w:vAlign w:val="center"/>
            <w:hideMark/>
          </w:tcPr>
          <w:p w14:paraId="3D92D102" w14:textId="77777777" w:rsidR="005D5BEE" w:rsidRPr="00542B23" w:rsidRDefault="005D5BEE" w:rsidP="006D32A7">
            <w:pPr>
              <w:spacing w:before="40" w:after="40" w:line="240" w:lineRule="auto"/>
              <w:ind w:firstLine="0"/>
              <w:jc w:val="center"/>
              <w:rPr>
                <w:rFonts w:eastAsia="Batang"/>
                <w:b/>
                <w:szCs w:val="28"/>
                <w:lang w:eastAsia="ko-KR"/>
              </w:rPr>
            </w:pPr>
            <w:r w:rsidRPr="00542B23">
              <w:rPr>
                <w:b/>
                <w:szCs w:val="28"/>
              </w:rPr>
              <w:t>Khối lượng (kg/năm)</w:t>
            </w:r>
          </w:p>
        </w:tc>
      </w:tr>
      <w:tr w:rsidR="00542B23" w:rsidRPr="00542B23" w14:paraId="4012D7E9"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hideMark/>
          </w:tcPr>
          <w:p w14:paraId="0B8E30F7" w14:textId="77777777" w:rsidR="005D5BEE" w:rsidRPr="00542B23" w:rsidRDefault="005D5BEE" w:rsidP="006D32A7">
            <w:pPr>
              <w:spacing w:before="40" w:after="40" w:line="240" w:lineRule="auto"/>
              <w:ind w:firstLine="0"/>
              <w:jc w:val="center"/>
              <w:rPr>
                <w:rFonts w:eastAsia="Batang"/>
                <w:szCs w:val="28"/>
                <w:lang w:eastAsia="ko-KR"/>
              </w:rPr>
            </w:pPr>
            <w:r w:rsidRPr="00542B23">
              <w:rPr>
                <w:szCs w:val="28"/>
              </w:rPr>
              <w:t>1</w:t>
            </w:r>
          </w:p>
        </w:tc>
        <w:tc>
          <w:tcPr>
            <w:tcW w:w="1838" w:type="pct"/>
            <w:tcBorders>
              <w:top w:val="single" w:sz="4" w:space="0" w:color="auto"/>
              <w:left w:val="single" w:sz="4" w:space="0" w:color="auto"/>
              <w:bottom w:val="single" w:sz="4" w:space="0" w:color="auto"/>
              <w:right w:val="single" w:sz="4" w:space="0" w:color="auto"/>
            </w:tcBorders>
            <w:vAlign w:val="center"/>
            <w:hideMark/>
          </w:tcPr>
          <w:p w14:paraId="68F93DC2" w14:textId="344C1D30" w:rsidR="005D5BEE" w:rsidRPr="00542B23" w:rsidRDefault="0054251C" w:rsidP="006D32A7">
            <w:pPr>
              <w:spacing w:before="40" w:after="40" w:line="240" w:lineRule="auto"/>
              <w:ind w:firstLine="0"/>
              <w:rPr>
                <w:rFonts w:eastAsia="Batang"/>
                <w:szCs w:val="28"/>
                <w:lang w:eastAsia="ko-KR"/>
              </w:rPr>
            </w:pPr>
            <w:r w:rsidRPr="00542B23">
              <w:rPr>
                <w:szCs w:val="28"/>
              </w:rPr>
              <w:t xml:space="preserve">Bóng </w:t>
            </w:r>
            <w:r w:rsidR="00A12017" w:rsidRPr="00542B23">
              <w:rPr>
                <w:szCs w:val="28"/>
              </w:rPr>
              <w:t>đè</w:t>
            </w:r>
            <w:r w:rsidRPr="00542B23">
              <w:rPr>
                <w:szCs w:val="28"/>
              </w:rPr>
              <w:t>n huỳnh quang và các loại thủy tinh hoạt tính thải</w:t>
            </w:r>
          </w:p>
        </w:tc>
        <w:tc>
          <w:tcPr>
            <w:tcW w:w="731" w:type="pct"/>
            <w:tcBorders>
              <w:top w:val="single" w:sz="4" w:space="0" w:color="auto"/>
              <w:left w:val="single" w:sz="4" w:space="0" w:color="auto"/>
              <w:bottom w:val="single" w:sz="4" w:space="0" w:color="auto"/>
              <w:right w:val="single" w:sz="4" w:space="0" w:color="auto"/>
            </w:tcBorders>
            <w:vAlign w:val="center"/>
            <w:hideMark/>
          </w:tcPr>
          <w:p w14:paraId="3CC32700" w14:textId="77777777" w:rsidR="005D5BEE" w:rsidRPr="00542B23" w:rsidRDefault="005D5BEE" w:rsidP="006D32A7">
            <w:pPr>
              <w:spacing w:before="40" w:after="40" w:line="240" w:lineRule="auto"/>
              <w:ind w:firstLine="0"/>
              <w:jc w:val="center"/>
              <w:rPr>
                <w:rFonts w:eastAsia="Batang"/>
                <w:szCs w:val="28"/>
                <w:lang w:eastAsia="ko-KR"/>
              </w:rPr>
            </w:pPr>
            <w:r w:rsidRPr="00542B23">
              <w:rPr>
                <w:szCs w:val="28"/>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25BBF794" w14:textId="5F16ACCA" w:rsidR="005D5BEE" w:rsidRPr="00542B23" w:rsidRDefault="0054251C" w:rsidP="006D32A7">
            <w:pPr>
              <w:spacing w:before="40" w:after="40" w:line="240" w:lineRule="auto"/>
              <w:ind w:firstLine="0"/>
              <w:jc w:val="center"/>
              <w:rPr>
                <w:szCs w:val="28"/>
                <w:lang w:val="en-US"/>
              </w:rPr>
            </w:pPr>
            <w:r w:rsidRPr="00542B23">
              <w:rPr>
                <w:szCs w:val="28"/>
                <w:lang w:val="en-US"/>
              </w:rPr>
              <w:t>16 01 06</w:t>
            </w:r>
          </w:p>
        </w:tc>
        <w:tc>
          <w:tcPr>
            <w:tcW w:w="649" w:type="pct"/>
            <w:tcBorders>
              <w:top w:val="single" w:sz="4" w:space="0" w:color="auto"/>
              <w:left w:val="single" w:sz="4" w:space="0" w:color="auto"/>
              <w:bottom w:val="single" w:sz="4" w:space="0" w:color="auto"/>
              <w:right w:val="single" w:sz="4" w:space="0" w:color="auto"/>
            </w:tcBorders>
            <w:vAlign w:val="center"/>
          </w:tcPr>
          <w:p w14:paraId="3715B4AB" w14:textId="409CD0E5" w:rsidR="005D5BEE" w:rsidRPr="00542B23" w:rsidRDefault="0054251C" w:rsidP="006D32A7">
            <w:pPr>
              <w:spacing w:before="40" w:after="40" w:line="240" w:lineRule="auto"/>
              <w:ind w:firstLine="0"/>
              <w:jc w:val="center"/>
              <w:rPr>
                <w:szCs w:val="28"/>
                <w:lang w:val="en-US"/>
              </w:rPr>
            </w:pPr>
            <w:r w:rsidRPr="00542B23">
              <w:rPr>
                <w:szCs w:val="28"/>
                <w:lang w:val="en-US"/>
              </w:rPr>
              <w:t>NH</w:t>
            </w:r>
          </w:p>
        </w:tc>
        <w:tc>
          <w:tcPr>
            <w:tcW w:w="720" w:type="pct"/>
            <w:tcBorders>
              <w:top w:val="single" w:sz="4" w:space="0" w:color="auto"/>
              <w:left w:val="single" w:sz="4" w:space="0" w:color="auto"/>
              <w:bottom w:val="single" w:sz="4" w:space="0" w:color="auto"/>
              <w:right w:val="single" w:sz="4" w:space="0" w:color="auto"/>
            </w:tcBorders>
            <w:vAlign w:val="center"/>
            <w:hideMark/>
          </w:tcPr>
          <w:p w14:paraId="56C0DE09" w14:textId="2FA8E472" w:rsidR="005D5BEE"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8</w:t>
            </w:r>
          </w:p>
        </w:tc>
      </w:tr>
      <w:tr w:rsidR="00542B23" w:rsidRPr="00542B23" w14:paraId="458691AD"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2DF1DAEA" w14:textId="77777777" w:rsidR="005D5BEE" w:rsidRPr="00542B23" w:rsidRDefault="005D5BEE" w:rsidP="006D32A7">
            <w:pPr>
              <w:spacing w:before="40" w:after="40" w:line="240" w:lineRule="auto"/>
              <w:ind w:firstLine="0"/>
              <w:jc w:val="center"/>
              <w:rPr>
                <w:szCs w:val="28"/>
                <w:lang w:val="en-US"/>
              </w:rPr>
            </w:pPr>
            <w:r w:rsidRPr="00542B23">
              <w:rPr>
                <w:szCs w:val="28"/>
                <w:lang w:val="en-US"/>
              </w:rPr>
              <w:t>2</w:t>
            </w:r>
          </w:p>
        </w:tc>
        <w:tc>
          <w:tcPr>
            <w:tcW w:w="1838" w:type="pct"/>
            <w:tcBorders>
              <w:top w:val="single" w:sz="4" w:space="0" w:color="auto"/>
              <w:left w:val="single" w:sz="4" w:space="0" w:color="auto"/>
              <w:bottom w:val="single" w:sz="4" w:space="0" w:color="auto"/>
              <w:right w:val="single" w:sz="4" w:space="0" w:color="auto"/>
            </w:tcBorders>
            <w:vAlign w:val="center"/>
          </w:tcPr>
          <w:p w14:paraId="3268119C" w14:textId="576F04AD" w:rsidR="005D5BEE" w:rsidRPr="00542B23" w:rsidRDefault="00354AF6" w:rsidP="006D32A7">
            <w:pPr>
              <w:spacing w:before="40" w:after="40" w:line="240" w:lineRule="auto"/>
              <w:ind w:firstLine="0"/>
              <w:rPr>
                <w:szCs w:val="28"/>
                <w:lang w:val="en-US"/>
              </w:rPr>
            </w:pPr>
            <w:r w:rsidRPr="00542B23">
              <w:rPr>
                <w:rFonts w:eastAsia="Times New Roman"/>
                <w:szCs w:val="26"/>
              </w:rPr>
              <w:t>Chất hấp thụ, vật liệu lọc (Giẻ lau, găng tay dính thành phần nguy hại, vật liệu lọc dầu, than hoạt tính,…)</w:t>
            </w:r>
          </w:p>
        </w:tc>
        <w:tc>
          <w:tcPr>
            <w:tcW w:w="731" w:type="pct"/>
            <w:tcBorders>
              <w:top w:val="single" w:sz="4" w:space="0" w:color="auto"/>
              <w:left w:val="single" w:sz="4" w:space="0" w:color="auto"/>
              <w:bottom w:val="single" w:sz="4" w:space="0" w:color="auto"/>
              <w:right w:val="single" w:sz="4" w:space="0" w:color="auto"/>
            </w:tcBorders>
            <w:vAlign w:val="center"/>
          </w:tcPr>
          <w:p w14:paraId="5D7855E7" w14:textId="77777777" w:rsidR="005D5BEE" w:rsidRPr="00542B23" w:rsidRDefault="005D5BEE" w:rsidP="006D32A7">
            <w:pPr>
              <w:spacing w:before="40" w:after="40" w:line="240" w:lineRule="auto"/>
              <w:ind w:firstLine="0"/>
              <w:jc w:val="center"/>
              <w:rPr>
                <w:szCs w:val="28"/>
                <w:lang w:val="en-US"/>
              </w:rPr>
            </w:pPr>
            <w:r w:rsidRPr="00542B23">
              <w:rPr>
                <w:szCs w:val="28"/>
                <w:lang w:val="en-US"/>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6C845CA7" w14:textId="77777777" w:rsidR="005D5BEE" w:rsidRPr="00542B23" w:rsidRDefault="005D5BEE" w:rsidP="006D32A7">
            <w:pPr>
              <w:spacing w:before="40" w:after="40" w:line="240" w:lineRule="auto"/>
              <w:ind w:firstLine="0"/>
              <w:jc w:val="center"/>
              <w:rPr>
                <w:szCs w:val="28"/>
                <w:lang w:val="en-US"/>
              </w:rPr>
            </w:pPr>
            <w:r w:rsidRPr="00542B23">
              <w:rPr>
                <w:szCs w:val="28"/>
                <w:lang w:val="en-US"/>
              </w:rPr>
              <w:t>18 02 01</w:t>
            </w:r>
          </w:p>
        </w:tc>
        <w:tc>
          <w:tcPr>
            <w:tcW w:w="649" w:type="pct"/>
            <w:tcBorders>
              <w:top w:val="single" w:sz="4" w:space="0" w:color="auto"/>
              <w:left w:val="single" w:sz="4" w:space="0" w:color="auto"/>
              <w:bottom w:val="single" w:sz="4" w:space="0" w:color="auto"/>
              <w:right w:val="single" w:sz="4" w:space="0" w:color="auto"/>
            </w:tcBorders>
            <w:vAlign w:val="center"/>
          </w:tcPr>
          <w:p w14:paraId="2CE3556D" w14:textId="77777777" w:rsidR="005D5BEE" w:rsidRPr="00542B23" w:rsidRDefault="005D5BEE" w:rsidP="006D32A7">
            <w:pPr>
              <w:spacing w:before="40" w:after="40" w:line="240" w:lineRule="auto"/>
              <w:ind w:firstLine="0"/>
              <w:jc w:val="center"/>
              <w:rPr>
                <w:szCs w:val="28"/>
                <w:lang w:val="en-US"/>
              </w:rPr>
            </w:pPr>
            <w:r w:rsidRPr="00542B23">
              <w:rPr>
                <w:szCs w:val="28"/>
                <w:lang w:val="en-US"/>
              </w:rPr>
              <w:t>KS</w:t>
            </w:r>
          </w:p>
        </w:tc>
        <w:tc>
          <w:tcPr>
            <w:tcW w:w="720" w:type="pct"/>
            <w:tcBorders>
              <w:top w:val="single" w:sz="4" w:space="0" w:color="auto"/>
              <w:left w:val="single" w:sz="4" w:space="0" w:color="auto"/>
              <w:bottom w:val="single" w:sz="4" w:space="0" w:color="auto"/>
              <w:right w:val="single" w:sz="4" w:space="0" w:color="auto"/>
            </w:tcBorders>
            <w:vAlign w:val="center"/>
          </w:tcPr>
          <w:p w14:paraId="2850F9A9" w14:textId="532292A1" w:rsidR="005D5BEE"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5</w:t>
            </w:r>
          </w:p>
        </w:tc>
      </w:tr>
      <w:tr w:rsidR="00542B23" w:rsidRPr="00542B23" w14:paraId="0783B853"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568F660C" w14:textId="77777777" w:rsidR="005D5BEE" w:rsidRPr="00542B23" w:rsidRDefault="005D5BEE" w:rsidP="006D32A7">
            <w:pPr>
              <w:spacing w:before="40" w:after="40" w:line="240" w:lineRule="auto"/>
              <w:ind w:firstLine="0"/>
              <w:jc w:val="center"/>
              <w:rPr>
                <w:rFonts w:eastAsia="Batang"/>
                <w:szCs w:val="28"/>
                <w:lang w:eastAsia="ko-KR"/>
              </w:rPr>
            </w:pPr>
            <w:r w:rsidRPr="00542B23">
              <w:rPr>
                <w:rFonts w:eastAsia="Batang"/>
                <w:szCs w:val="28"/>
                <w:lang w:eastAsia="ko-KR"/>
              </w:rPr>
              <w:t>3</w:t>
            </w:r>
          </w:p>
        </w:tc>
        <w:tc>
          <w:tcPr>
            <w:tcW w:w="1838" w:type="pct"/>
            <w:tcBorders>
              <w:top w:val="single" w:sz="4" w:space="0" w:color="auto"/>
              <w:left w:val="single" w:sz="4" w:space="0" w:color="auto"/>
              <w:bottom w:val="single" w:sz="4" w:space="0" w:color="auto"/>
              <w:right w:val="single" w:sz="4" w:space="0" w:color="auto"/>
            </w:tcBorders>
            <w:vAlign w:val="center"/>
            <w:hideMark/>
          </w:tcPr>
          <w:p w14:paraId="564AD025" w14:textId="215D0165" w:rsidR="005D5BEE" w:rsidRPr="00542B23" w:rsidRDefault="00644AE2" w:rsidP="006D32A7">
            <w:pPr>
              <w:spacing w:before="40" w:after="40" w:line="240" w:lineRule="auto"/>
              <w:ind w:firstLine="0"/>
              <w:rPr>
                <w:rFonts w:eastAsia="Batang"/>
                <w:szCs w:val="28"/>
                <w:lang w:eastAsia="ko-KR"/>
              </w:rPr>
            </w:pPr>
            <w:r w:rsidRPr="00542B23">
              <w:rPr>
                <w:szCs w:val="28"/>
              </w:rPr>
              <w:t>Bao bì cứng thải bằng nhựa nhiễm thành phần nguy hại</w:t>
            </w:r>
          </w:p>
        </w:tc>
        <w:tc>
          <w:tcPr>
            <w:tcW w:w="731" w:type="pct"/>
            <w:tcBorders>
              <w:top w:val="single" w:sz="4" w:space="0" w:color="auto"/>
              <w:left w:val="single" w:sz="4" w:space="0" w:color="auto"/>
              <w:bottom w:val="single" w:sz="4" w:space="0" w:color="auto"/>
              <w:right w:val="single" w:sz="4" w:space="0" w:color="auto"/>
            </w:tcBorders>
            <w:vAlign w:val="center"/>
            <w:hideMark/>
          </w:tcPr>
          <w:p w14:paraId="0F2009F7" w14:textId="77777777" w:rsidR="005D5BEE" w:rsidRPr="00542B23" w:rsidRDefault="005D5BEE" w:rsidP="006D32A7">
            <w:pPr>
              <w:spacing w:before="40" w:after="40" w:line="240" w:lineRule="auto"/>
              <w:ind w:firstLine="0"/>
              <w:jc w:val="center"/>
              <w:rPr>
                <w:rFonts w:eastAsia="Batang"/>
                <w:szCs w:val="28"/>
                <w:lang w:eastAsia="ko-KR"/>
              </w:rPr>
            </w:pPr>
            <w:r w:rsidRPr="00542B23">
              <w:rPr>
                <w:szCs w:val="28"/>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5B2AF922" w14:textId="0667E82B" w:rsidR="005D5BEE" w:rsidRPr="00542B23" w:rsidRDefault="00644AE2" w:rsidP="006D32A7">
            <w:pPr>
              <w:spacing w:before="40" w:after="40" w:line="240" w:lineRule="auto"/>
              <w:ind w:firstLine="0"/>
              <w:jc w:val="center"/>
              <w:rPr>
                <w:szCs w:val="28"/>
                <w:lang w:val="en-US"/>
              </w:rPr>
            </w:pPr>
            <w:r w:rsidRPr="00542B23">
              <w:rPr>
                <w:szCs w:val="28"/>
                <w:lang w:val="en-US"/>
              </w:rPr>
              <w:t>18 01 03</w:t>
            </w:r>
          </w:p>
        </w:tc>
        <w:tc>
          <w:tcPr>
            <w:tcW w:w="649" w:type="pct"/>
            <w:tcBorders>
              <w:top w:val="single" w:sz="4" w:space="0" w:color="auto"/>
              <w:left w:val="single" w:sz="4" w:space="0" w:color="auto"/>
              <w:bottom w:val="single" w:sz="4" w:space="0" w:color="auto"/>
              <w:right w:val="single" w:sz="4" w:space="0" w:color="auto"/>
            </w:tcBorders>
            <w:vAlign w:val="center"/>
          </w:tcPr>
          <w:p w14:paraId="1AA4743B" w14:textId="7E844CEE" w:rsidR="005D5BEE" w:rsidRPr="00542B23" w:rsidRDefault="00644AE2" w:rsidP="006D32A7">
            <w:pPr>
              <w:spacing w:before="40" w:after="40" w:line="240" w:lineRule="auto"/>
              <w:ind w:firstLine="0"/>
              <w:jc w:val="center"/>
              <w:rPr>
                <w:szCs w:val="28"/>
                <w:lang w:val="en-US"/>
              </w:rPr>
            </w:pPr>
            <w:r w:rsidRPr="00542B23">
              <w:rPr>
                <w:szCs w:val="28"/>
                <w:lang w:val="en-US"/>
              </w:rPr>
              <w:t>KS</w:t>
            </w:r>
          </w:p>
        </w:tc>
        <w:tc>
          <w:tcPr>
            <w:tcW w:w="720" w:type="pct"/>
            <w:tcBorders>
              <w:top w:val="single" w:sz="4" w:space="0" w:color="auto"/>
              <w:left w:val="single" w:sz="4" w:space="0" w:color="auto"/>
              <w:bottom w:val="single" w:sz="4" w:space="0" w:color="auto"/>
              <w:right w:val="single" w:sz="4" w:space="0" w:color="auto"/>
            </w:tcBorders>
            <w:vAlign w:val="center"/>
            <w:hideMark/>
          </w:tcPr>
          <w:p w14:paraId="320BBDF9" w14:textId="41CB9105" w:rsidR="005D5BEE"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10</w:t>
            </w:r>
          </w:p>
        </w:tc>
      </w:tr>
      <w:tr w:rsidR="00542B23" w:rsidRPr="00542B23" w14:paraId="69E9CA52"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63430AD6" w14:textId="77777777" w:rsidR="005D5BEE" w:rsidRPr="00542B23" w:rsidRDefault="005D5BEE"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4</w:t>
            </w:r>
          </w:p>
        </w:tc>
        <w:tc>
          <w:tcPr>
            <w:tcW w:w="1838" w:type="pct"/>
            <w:tcBorders>
              <w:top w:val="single" w:sz="4" w:space="0" w:color="auto"/>
              <w:left w:val="single" w:sz="4" w:space="0" w:color="auto"/>
              <w:bottom w:val="single" w:sz="4" w:space="0" w:color="auto"/>
              <w:right w:val="single" w:sz="4" w:space="0" w:color="auto"/>
            </w:tcBorders>
            <w:vAlign w:val="center"/>
          </w:tcPr>
          <w:p w14:paraId="1E03A6E9" w14:textId="0D737AFA" w:rsidR="005D5BEE" w:rsidRPr="00542B23" w:rsidRDefault="00644AE2" w:rsidP="006D32A7">
            <w:pPr>
              <w:spacing w:before="40" w:after="40" w:line="240" w:lineRule="auto"/>
              <w:ind w:firstLine="0"/>
              <w:rPr>
                <w:szCs w:val="28"/>
                <w:lang w:val="en-US"/>
              </w:rPr>
            </w:pPr>
            <w:r w:rsidRPr="00542B23">
              <w:rPr>
                <w:szCs w:val="28"/>
                <w:lang w:val="en-US"/>
              </w:rPr>
              <w:t>Hộp</w:t>
            </w:r>
            <w:r w:rsidR="00334AA9" w:rsidRPr="00542B23">
              <w:rPr>
                <w:szCs w:val="28"/>
                <w:lang w:val="en-US"/>
              </w:rPr>
              <w:t xml:space="preserve"> chứa</w:t>
            </w:r>
            <w:r w:rsidRPr="00542B23">
              <w:rPr>
                <w:szCs w:val="28"/>
                <w:lang w:val="en-US"/>
              </w:rPr>
              <w:t xml:space="preserve"> mực in</w:t>
            </w:r>
          </w:p>
        </w:tc>
        <w:tc>
          <w:tcPr>
            <w:tcW w:w="731" w:type="pct"/>
            <w:tcBorders>
              <w:top w:val="single" w:sz="4" w:space="0" w:color="auto"/>
              <w:left w:val="single" w:sz="4" w:space="0" w:color="auto"/>
              <w:bottom w:val="single" w:sz="4" w:space="0" w:color="auto"/>
              <w:right w:val="single" w:sz="4" w:space="0" w:color="auto"/>
            </w:tcBorders>
            <w:vAlign w:val="center"/>
          </w:tcPr>
          <w:p w14:paraId="0D26F318" w14:textId="77777777" w:rsidR="005D5BEE" w:rsidRPr="00542B23" w:rsidRDefault="005D5BEE" w:rsidP="006D32A7">
            <w:pPr>
              <w:spacing w:before="40" w:after="40" w:line="240" w:lineRule="auto"/>
              <w:ind w:firstLine="0"/>
              <w:jc w:val="center"/>
              <w:rPr>
                <w:szCs w:val="28"/>
                <w:lang w:val="en-US"/>
              </w:rPr>
            </w:pPr>
            <w:r w:rsidRPr="00542B23">
              <w:rPr>
                <w:szCs w:val="28"/>
                <w:lang w:val="en-US"/>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2A4886E8" w14:textId="44591B6E" w:rsidR="005D5BEE" w:rsidRPr="00542B23" w:rsidRDefault="00644AE2" w:rsidP="006D32A7">
            <w:pPr>
              <w:spacing w:before="40" w:after="40" w:line="240" w:lineRule="auto"/>
              <w:ind w:firstLine="0"/>
              <w:jc w:val="center"/>
              <w:rPr>
                <w:szCs w:val="28"/>
                <w:lang w:val="en-US"/>
              </w:rPr>
            </w:pPr>
            <w:r w:rsidRPr="00542B23">
              <w:rPr>
                <w:szCs w:val="28"/>
                <w:lang w:val="en-US"/>
              </w:rPr>
              <w:t>08 02 04</w:t>
            </w:r>
          </w:p>
        </w:tc>
        <w:tc>
          <w:tcPr>
            <w:tcW w:w="649" w:type="pct"/>
            <w:tcBorders>
              <w:top w:val="single" w:sz="4" w:space="0" w:color="auto"/>
              <w:left w:val="single" w:sz="4" w:space="0" w:color="auto"/>
              <w:bottom w:val="single" w:sz="4" w:space="0" w:color="auto"/>
              <w:right w:val="single" w:sz="4" w:space="0" w:color="auto"/>
            </w:tcBorders>
            <w:vAlign w:val="center"/>
          </w:tcPr>
          <w:p w14:paraId="3B6C4C0C" w14:textId="51977315" w:rsidR="005D5BEE" w:rsidRPr="00542B23" w:rsidRDefault="00644AE2" w:rsidP="006D32A7">
            <w:pPr>
              <w:spacing w:before="40" w:after="40" w:line="240" w:lineRule="auto"/>
              <w:ind w:firstLine="0"/>
              <w:jc w:val="center"/>
              <w:rPr>
                <w:szCs w:val="28"/>
                <w:lang w:val="en-US"/>
              </w:rPr>
            </w:pPr>
            <w:r w:rsidRPr="00542B23">
              <w:rPr>
                <w:szCs w:val="28"/>
                <w:lang w:val="en-US"/>
              </w:rPr>
              <w:t>KS</w:t>
            </w:r>
          </w:p>
        </w:tc>
        <w:tc>
          <w:tcPr>
            <w:tcW w:w="720" w:type="pct"/>
            <w:tcBorders>
              <w:top w:val="single" w:sz="4" w:space="0" w:color="auto"/>
              <w:left w:val="single" w:sz="4" w:space="0" w:color="auto"/>
              <w:bottom w:val="single" w:sz="4" w:space="0" w:color="auto"/>
              <w:right w:val="single" w:sz="4" w:space="0" w:color="auto"/>
            </w:tcBorders>
            <w:vAlign w:val="center"/>
          </w:tcPr>
          <w:p w14:paraId="44AE3310" w14:textId="17C9D7B2" w:rsidR="005D5BEE" w:rsidRPr="00542B23" w:rsidRDefault="000836BA"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5</w:t>
            </w:r>
          </w:p>
        </w:tc>
      </w:tr>
      <w:tr w:rsidR="00542B23" w:rsidRPr="00542B23" w14:paraId="1EEB1B57"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4903A001" w14:textId="77777777" w:rsidR="005D5BEE" w:rsidRPr="00542B23" w:rsidRDefault="005D5BEE"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5</w:t>
            </w:r>
          </w:p>
        </w:tc>
        <w:tc>
          <w:tcPr>
            <w:tcW w:w="1838" w:type="pct"/>
            <w:tcBorders>
              <w:top w:val="single" w:sz="4" w:space="0" w:color="auto"/>
              <w:left w:val="single" w:sz="4" w:space="0" w:color="auto"/>
              <w:bottom w:val="single" w:sz="4" w:space="0" w:color="auto"/>
              <w:right w:val="single" w:sz="4" w:space="0" w:color="auto"/>
            </w:tcBorders>
            <w:vAlign w:val="center"/>
          </w:tcPr>
          <w:p w14:paraId="2B1E15A4" w14:textId="77777777" w:rsidR="005D5BEE" w:rsidRPr="00542B23" w:rsidRDefault="005D5BEE" w:rsidP="006D32A7">
            <w:pPr>
              <w:spacing w:before="40" w:after="40" w:line="240" w:lineRule="auto"/>
              <w:ind w:firstLine="0"/>
              <w:rPr>
                <w:szCs w:val="28"/>
                <w:lang w:val="en-US"/>
              </w:rPr>
            </w:pPr>
            <w:r w:rsidRPr="00542B23">
              <w:rPr>
                <w:szCs w:val="28"/>
                <w:lang w:val="en-US"/>
              </w:rPr>
              <w:t>Sơn, mực, chất kết dính</w:t>
            </w:r>
          </w:p>
        </w:tc>
        <w:tc>
          <w:tcPr>
            <w:tcW w:w="731" w:type="pct"/>
            <w:tcBorders>
              <w:top w:val="single" w:sz="4" w:space="0" w:color="auto"/>
              <w:left w:val="single" w:sz="4" w:space="0" w:color="auto"/>
              <w:bottom w:val="single" w:sz="4" w:space="0" w:color="auto"/>
              <w:right w:val="single" w:sz="4" w:space="0" w:color="auto"/>
            </w:tcBorders>
            <w:vAlign w:val="center"/>
          </w:tcPr>
          <w:p w14:paraId="3C30EECC" w14:textId="77777777" w:rsidR="005D5BEE" w:rsidRPr="00542B23" w:rsidRDefault="005D5BEE" w:rsidP="006D32A7">
            <w:pPr>
              <w:spacing w:before="40" w:after="40" w:line="240" w:lineRule="auto"/>
              <w:ind w:firstLine="0"/>
              <w:jc w:val="center"/>
              <w:rPr>
                <w:szCs w:val="28"/>
                <w:lang w:val="en-US"/>
              </w:rPr>
            </w:pPr>
            <w:r w:rsidRPr="00542B23">
              <w:rPr>
                <w:szCs w:val="28"/>
                <w:lang w:val="en-US"/>
              </w:rPr>
              <w:t>Lỏng</w:t>
            </w:r>
          </w:p>
        </w:tc>
        <w:tc>
          <w:tcPr>
            <w:tcW w:w="650" w:type="pct"/>
            <w:tcBorders>
              <w:top w:val="single" w:sz="4" w:space="0" w:color="auto"/>
              <w:left w:val="single" w:sz="4" w:space="0" w:color="auto"/>
              <w:bottom w:val="single" w:sz="4" w:space="0" w:color="auto"/>
              <w:right w:val="single" w:sz="4" w:space="0" w:color="auto"/>
            </w:tcBorders>
            <w:vAlign w:val="center"/>
          </w:tcPr>
          <w:p w14:paraId="3C45E71E" w14:textId="77777777" w:rsidR="005D5BEE" w:rsidRPr="00542B23" w:rsidRDefault="005D5BEE" w:rsidP="006D32A7">
            <w:pPr>
              <w:spacing w:before="40" w:after="40" w:line="240" w:lineRule="auto"/>
              <w:ind w:firstLine="0"/>
              <w:jc w:val="center"/>
              <w:rPr>
                <w:szCs w:val="28"/>
                <w:lang w:val="en-US"/>
              </w:rPr>
            </w:pPr>
            <w:r w:rsidRPr="00542B23">
              <w:rPr>
                <w:szCs w:val="28"/>
                <w:lang w:val="en-US"/>
              </w:rPr>
              <w:t>16 01 09</w:t>
            </w:r>
          </w:p>
        </w:tc>
        <w:tc>
          <w:tcPr>
            <w:tcW w:w="649" w:type="pct"/>
            <w:tcBorders>
              <w:top w:val="single" w:sz="4" w:space="0" w:color="auto"/>
              <w:left w:val="single" w:sz="4" w:space="0" w:color="auto"/>
              <w:bottom w:val="single" w:sz="4" w:space="0" w:color="auto"/>
              <w:right w:val="single" w:sz="4" w:space="0" w:color="auto"/>
            </w:tcBorders>
            <w:vAlign w:val="center"/>
          </w:tcPr>
          <w:p w14:paraId="60C05006" w14:textId="77777777" w:rsidR="005D5BEE" w:rsidRPr="00542B23" w:rsidRDefault="005D5BEE" w:rsidP="006D32A7">
            <w:pPr>
              <w:spacing w:before="40" w:after="40" w:line="240" w:lineRule="auto"/>
              <w:ind w:firstLine="0"/>
              <w:jc w:val="center"/>
              <w:rPr>
                <w:szCs w:val="28"/>
                <w:lang w:val="en-US"/>
              </w:rPr>
            </w:pPr>
            <w:r w:rsidRPr="00542B23">
              <w:rPr>
                <w:szCs w:val="28"/>
                <w:lang w:val="en-US"/>
              </w:rPr>
              <w:t>KS</w:t>
            </w:r>
          </w:p>
        </w:tc>
        <w:tc>
          <w:tcPr>
            <w:tcW w:w="720" w:type="pct"/>
            <w:tcBorders>
              <w:top w:val="single" w:sz="4" w:space="0" w:color="auto"/>
              <w:left w:val="single" w:sz="4" w:space="0" w:color="auto"/>
              <w:bottom w:val="single" w:sz="4" w:space="0" w:color="auto"/>
              <w:right w:val="single" w:sz="4" w:space="0" w:color="auto"/>
            </w:tcBorders>
            <w:vAlign w:val="center"/>
          </w:tcPr>
          <w:p w14:paraId="4CCAE61F" w14:textId="288C40E5" w:rsidR="005D5BEE"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10</w:t>
            </w:r>
          </w:p>
        </w:tc>
      </w:tr>
      <w:tr w:rsidR="00542B23" w:rsidRPr="00542B23" w14:paraId="4E764EE5"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7E5AEAF7" w14:textId="440B5502" w:rsidR="0054251C" w:rsidRPr="00542B23" w:rsidRDefault="00644AE2"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6</w:t>
            </w:r>
          </w:p>
        </w:tc>
        <w:tc>
          <w:tcPr>
            <w:tcW w:w="1838" w:type="pct"/>
            <w:tcBorders>
              <w:top w:val="single" w:sz="4" w:space="0" w:color="auto"/>
              <w:left w:val="single" w:sz="4" w:space="0" w:color="auto"/>
              <w:bottom w:val="single" w:sz="4" w:space="0" w:color="auto"/>
              <w:right w:val="single" w:sz="4" w:space="0" w:color="auto"/>
            </w:tcBorders>
            <w:vAlign w:val="center"/>
          </w:tcPr>
          <w:p w14:paraId="00F510A7" w14:textId="29C06332" w:rsidR="0054251C" w:rsidRPr="00542B23" w:rsidRDefault="00644AE2" w:rsidP="006D32A7">
            <w:pPr>
              <w:spacing w:before="40" w:after="40" w:line="240" w:lineRule="auto"/>
              <w:ind w:firstLine="0"/>
              <w:rPr>
                <w:szCs w:val="28"/>
                <w:lang w:val="en-US"/>
              </w:rPr>
            </w:pPr>
            <w:r w:rsidRPr="00542B23">
              <w:rPr>
                <w:szCs w:val="28"/>
                <w:lang w:val="en-US"/>
              </w:rPr>
              <w:t>Pin, ắc quy thải</w:t>
            </w:r>
          </w:p>
        </w:tc>
        <w:tc>
          <w:tcPr>
            <w:tcW w:w="731" w:type="pct"/>
            <w:tcBorders>
              <w:top w:val="single" w:sz="4" w:space="0" w:color="auto"/>
              <w:left w:val="single" w:sz="4" w:space="0" w:color="auto"/>
              <w:bottom w:val="single" w:sz="4" w:space="0" w:color="auto"/>
              <w:right w:val="single" w:sz="4" w:space="0" w:color="auto"/>
            </w:tcBorders>
            <w:vAlign w:val="center"/>
          </w:tcPr>
          <w:p w14:paraId="548C8127" w14:textId="67CE86E2" w:rsidR="0054251C" w:rsidRPr="00542B23" w:rsidRDefault="00914222" w:rsidP="006D32A7">
            <w:pPr>
              <w:spacing w:before="40" w:after="40" w:line="240" w:lineRule="auto"/>
              <w:ind w:firstLine="0"/>
              <w:jc w:val="center"/>
              <w:rPr>
                <w:szCs w:val="28"/>
                <w:lang w:val="en-US"/>
              </w:rPr>
            </w:pPr>
            <w:r w:rsidRPr="00542B23">
              <w:rPr>
                <w:szCs w:val="28"/>
                <w:lang w:val="en-US"/>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2D438EA3" w14:textId="1CF8BD1D" w:rsidR="0054251C" w:rsidRPr="00542B23" w:rsidRDefault="00644AE2" w:rsidP="006D32A7">
            <w:pPr>
              <w:spacing w:before="40" w:after="40" w:line="240" w:lineRule="auto"/>
              <w:ind w:firstLine="0"/>
              <w:jc w:val="center"/>
              <w:rPr>
                <w:szCs w:val="28"/>
                <w:lang w:val="en-US"/>
              </w:rPr>
            </w:pPr>
            <w:r w:rsidRPr="00542B23">
              <w:rPr>
                <w:szCs w:val="28"/>
                <w:lang w:val="en-US"/>
              </w:rPr>
              <w:t>19 06 01</w:t>
            </w:r>
          </w:p>
        </w:tc>
        <w:tc>
          <w:tcPr>
            <w:tcW w:w="649" w:type="pct"/>
            <w:tcBorders>
              <w:top w:val="single" w:sz="4" w:space="0" w:color="auto"/>
              <w:left w:val="single" w:sz="4" w:space="0" w:color="auto"/>
              <w:bottom w:val="single" w:sz="4" w:space="0" w:color="auto"/>
              <w:right w:val="single" w:sz="4" w:space="0" w:color="auto"/>
            </w:tcBorders>
            <w:vAlign w:val="center"/>
          </w:tcPr>
          <w:p w14:paraId="13C3BD83" w14:textId="6E2A50C5" w:rsidR="0054251C" w:rsidRPr="00542B23" w:rsidRDefault="00914222" w:rsidP="006D32A7">
            <w:pPr>
              <w:spacing w:before="40" w:after="40" w:line="240" w:lineRule="auto"/>
              <w:ind w:firstLine="0"/>
              <w:jc w:val="center"/>
              <w:rPr>
                <w:szCs w:val="28"/>
                <w:lang w:val="en-US"/>
              </w:rPr>
            </w:pPr>
            <w:r w:rsidRPr="00542B23">
              <w:rPr>
                <w:szCs w:val="28"/>
                <w:lang w:val="en-US"/>
              </w:rPr>
              <w:t>NH</w:t>
            </w:r>
          </w:p>
        </w:tc>
        <w:tc>
          <w:tcPr>
            <w:tcW w:w="720" w:type="pct"/>
            <w:tcBorders>
              <w:top w:val="single" w:sz="4" w:space="0" w:color="auto"/>
              <w:left w:val="single" w:sz="4" w:space="0" w:color="auto"/>
              <w:bottom w:val="single" w:sz="4" w:space="0" w:color="auto"/>
              <w:right w:val="single" w:sz="4" w:space="0" w:color="auto"/>
            </w:tcBorders>
            <w:vAlign w:val="center"/>
          </w:tcPr>
          <w:p w14:paraId="574A0A34" w14:textId="6C7D42F6" w:rsidR="0054251C"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100</w:t>
            </w:r>
          </w:p>
        </w:tc>
      </w:tr>
      <w:tr w:rsidR="00542B23" w:rsidRPr="00542B23" w14:paraId="5A8885FD"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5244E012" w14:textId="1BA50A2D" w:rsidR="0054251C" w:rsidRPr="00542B23" w:rsidRDefault="00644AE2"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7</w:t>
            </w:r>
          </w:p>
        </w:tc>
        <w:tc>
          <w:tcPr>
            <w:tcW w:w="1838" w:type="pct"/>
            <w:tcBorders>
              <w:top w:val="single" w:sz="4" w:space="0" w:color="auto"/>
              <w:left w:val="single" w:sz="4" w:space="0" w:color="auto"/>
              <w:bottom w:val="single" w:sz="4" w:space="0" w:color="auto"/>
              <w:right w:val="single" w:sz="4" w:space="0" w:color="auto"/>
            </w:tcBorders>
            <w:vAlign w:val="center"/>
          </w:tcPr>
          <w:p w14:paraId="37550375" w14:textId="21A505D9" w:rsidR="0054251C" w:rsidRPr="00542B23" w:rsidRDefault="007D68D7" w:rsidP="006D32A7">
            <w:pPr>
              <w:spacing w:before="40" w:after="40" w:line="240" w:lineRule="auto"/>
              <w:ind w:firstLine="0"/>
              <w:rPr>
                <w:szCs w:val="28"/>
                <w:lang w:val="en-US"/>
              </w:rPr>
            </w:pPr>
            <w:r w:rsidRPr="00542B23">
              <w:rPr>
                <w:szCs w:val="28"/>
                <w:lang w:val="en-US"/>
              </w:rPr>
              <w:t>Chất thải từ quá trình cạo, bóc tách sơn hoặc véc ni có dung môi hữu cơ hoặc thành phần nguy hại</w:t>
            </w:r>
          </w:p>
        </w:tc>
        <w:tc>
          <w:tcPr>
            <w:tcW w:w="731" w:type="pct"/>
            <w:tcBorders>
              <w:top w:val="single" w:sz="4" w:space="0" w:color="auto"/>
              <w:left w:val="single" w:sz="4" w:space="0" w:color="auto"/>
              <w:bottom w:val="single" w:sz="4" w:space="0" w:color="auto"/>
              <w:right w:val="single" w:sz="4" w:space="0" w:color="auto"/>
            </w:tcBorders>
            <w:vAlign w:val="center"/>
          </w:tcPr>
          <w:p w14:paraId="53726F14" w14:textId="18B0E0F1" w:rsidR="0054251C" w:rsidRPr="00542B23" w:rsidRDefault="00644AE2" w:rsidP="006D32A7">
            <w:pPr>
              <w:spacing w:before="40" w:after="40" w:line="240" w:lineRule="auto"/>
              <w:ind w:firstLine="0"/>
              <w:jc w:val="center"/>
              <w:rPr>
                <w:szCs w:val="28"/>
                <w:lang w:val="en-US"/>
              </w:rPr>
            </w:pPr>
            <w:r w:rsidRPr="00542B23">
              <w:rPr>
                <w:szCs w:val="28"/>
                <w:lang w:val="en-US"/>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681C285B" w14:textId="7D0C731C" w:rsidR="0054251C" w:rsidRPr="00542B23" w:rsidRDefault="007D68D7" w:rsidP="006D32A7">
            <w:pPr>
              <w:spacing w:before="40" w:after="40" w:line="240" w:lineRule="auto"/>
              <w:ind w:firstLine="0"/>
              <w:jc w:val="center"/>
              <w:rPr>
                <w:szCs w:val="28"/>
                <w:lang w:val="en-US"/>
              </w:rPr>
            </w:pPr>
            <w:r w:rsidRPr="00542B23">
              <w:rPr>
                <w:szCs w:val="28"/>
                <w:lang w:val="en-US"/>
              </w:rPr>
              <w:t>15 02 09</w:t>
            </w:r>
          </w:p>
        </w:tc>
        <w:tc>
          <w:tcPr>
            <w:tcW w:w="649" w:type="pct"/>
            <w:tcBorders>
              <w:top w:val="single" w:sz="4" w:space="0" w:color="auto"/>
              <w:left w:val="single" w:sz="4" w:space="0" w:color="auto"/>
              <w:bottom w:val="single" w:sz="4" w:space="0" w:color="auto"/>
              <w:right w:val="single" w:sz="4" w:space="0" w:color="auto"/>
            </w:tcBorders>
            <w:vAlign w:val="center"/>
          </w:tcPr>
          <w:p w14:paraId="1B451FF3" w14:textId="1FE9C6FA" w:rsidR="0054251C" w:rsidRPr="00542B23" w:rsidRDefault="00644AE2" w:rsidP="006D32A7">
            <w:pPr>
              <w:spacing w:before="40" w:after="40" w:line="240" w:lineRule="auto"/>
              <w:ind w:firstLine="0"/>
              <w:jc w:val="center"/>
              <w:rPr>
                <w:szCs w:val="28"/>
                <w:lang w:val="en-US"/>
              </w:rPr>
            </w:pPr>
            <w:r w:rsidRPr="00542B23">
              <w:rPr>
                <w:szCs w:val="28"/>
                <w:lang w:val="en-US"/>
              </w:rPr>
              <w:t>NH</w:t>
            </w:r>
          </w:p>
        </w:tc>
        <w:tc>
          <w:tcPr>
            <w:tcW w:w="720" w:type="pct"/>
            <w:tcBorders>
              <w:top w:val="single" w:sz="4" w:space="0" w:color="auto"/>
              <w:left w:val="single" w:sz="4" w:space="0" w:color="auto"/>
              <w:bottom w:val="single" w:sz="4" w:space="0" w:color="auto"/>
              <w:right w:val="single" w:sz="4" w:space="0" w:color="auto"/>
            </w:tcBorders>
            <w:vAlign w:val="center"/>
          </w:tcPr>
          <w:p w14:paraId="45E76E8A" w14:textId="40C6C3E7" w:rsidR="0054251C"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7</w:t>
            </w:r>
          </w:p>
        </w:tc>
      </w:tr>
      <w:tr w:rsidR="00542B23" w:rsidRPr="00542B23" w14:paraId="58E59DED"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3C84978C" w14:textId="5591DD55" w:rsidR="005D5BEE" w:rsidRPr="00542B23" w:rsidRDefault="00914222"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8</w:t>
            </w:r>
          </w:p>
        </w:tc>
        <w:tc>
          <w:tcPr>
            <w:tcW w:w="1838" w:type="pct"/>
            <w:tcBorders>
              <w:top w:val="single" w:sz="4" w:space="0" w:color="auto"/>
              <w:left w:val="single" w:sz="4" w:space="0" w:color="auto"/>
              <w:bottom w:val="single" w:sz="4" w:space="0" w:color="auto"/>
              <w:right w:val="single" w:sz="4" w:space="0" w:color="auto"/>
            </w:tcBorders>
            <w:vAlign w:val="center"/>
          </w:tcPr>
          <w:p w14:paraId="45B69F84" w14:textId="2A8853A8" w:rsidR="005D5BEE" w:rsidRPr="00542B23" w:rsidRDefault="007D68D7" w:rsidP="006D32A7">
            <w:pPr>
              <w:spacing w:before="40" w:after="40" w:line="240" w:lineRule="auto"/>
              <w:ind w:firstLine="0"/>
              <w:rPr>
                <w:szCs w:val="28"/>
                <w:lang w:val="en-US"/>
              </w:rPr>
            </w:pPr>
            <w:r w:rsidRPr="00542B23">
              <w:rPr>
                <w:szCs w:val="28"/>
                <w:lang w:val="en-US"/>
              </w:rPr>
              <w:t>Bộ lọc đầu ô tô đã qua sử dụng</w:t>
            </w:r>
          </w:p>
        </w:tc>
        <w:tc>
          <w:tcPr>
            <w:tcW w:w="731" w:type="pct"/>
            <w:tcBorders>
              <w:top w:val="single" w:sz="4" w:space="0" w:color="auto"/>
              <w:left w:val="single" w:sz="4" w:space="0" w:color="auto"/>
              <w:bottom w:val="single" w:sz="4" w:space="0" w:color="auto"/>
              <w:right w:val="single" w:sz="4" w:space="0" w:color="auto"/>
            </w:tcBorders>
            <w:vAlign w:val="center"/>
          </w:tcPr>
          <w:p w14:paraId="0A1253A3" w14:textId="2890F191" w:rsidR="005D5BEE" w:rsidRPr="00542B23" w:rsidRDefault="00644AE2" w:rsidP="006D32A7">
            <w:pPr>
              <w:spacing w:before="40" w:after="40" w:line="240" w:lineRule="auto"/>
              <w:ind w:firstLine="0"/>
              <w:jc w:val="center"/>
              <w:rPr>
                <w:szCs w:val="28"/>
                <w:lang w:val="en-US"/>
              </w:rPr>
            </w:pPr>
            <w:r w:rsidRPr="00542B23">
              <w:rPr>
                <w:szCs w:val="28"/>
                <w:lang w:val="en-US"/>
              </w:rPr>
              <w:t>Rắn</w:t>
            </w:r>
          </w:p>
        </w:tc>
        <w:tc>
          <w:tcPr>
            <w:tcW w:w="650" w:type="pct"/>
            <w:tcBorders>
              <w:top w:val="single" w:sz="4" w:space="0" w:color="auto"/>
              <w:left w:val="single" w:sz="4" w:space="0" w:color="auto"/>
              <w:bottom w:val="single" w:sz="4" w:space="0" w:color="auto"/>
              <w:right w:val="single" w:sz="4" w:space="0" w:color="auto"/>
            </w:tcBorders>
            <w:vAlign w:val="center"/>
          </w:tcPr>
          <w:p w14:paraId="7C1F4F08" w14:textId="423C188E" w:rsidR="005D5BEE" w:rsidRPr="00542B23" w:rsidRDefault="007D68D7" w:rsidP="006D32A7">
            <w:pPr>
              <w:spacing w:before="40" w:after="40" w:line="240" w:lineRule="auto"/>
              <w:ind w:firstLine="0"/>
              <w:jc w:val="center"/>
              <w:rPr>
                <w:szCs w:val="28"/>
                <w:lang w:val="en-US"/>
              </w:rPr>
            </w:pPr>
            <w:r w:rsidRPr="00542B23">
              <w:rPr>
                <w:szCs w:val="28"/>
                <w:lang w:val="en-US"/>
              </w:rPr>
              <w:t>15 01 02</w:t>
            </w:r>
          </w:p>
        </w:tc>
        <w:tc>
          <w:tcPr>
            <w:tcW w:w="649" w:type="pct"/>
            <w:tcBorders>
              <w:top w:val="single" w:sz="4" w:space="0" w:color="auto"/>
              <w:left w:val="single" w:sz="4" w:space="0" w:color="auto"/>
              <w:bottom w:val="single" w:sz="4" w:space="0" w:color="auto"/>
              <w:right w:val="single" w:sz="4" w:space="0" w:color="auto"/>
            </w:tcBorders>
            <w:vAlign w:val="center"/>
          </w:tcPr>
          <w:p w14:paraId="5827D64C" w14:textId="25F9C545" w:rsidR="005D5BEE" w:rsidRPr="00542B23" w:rsidRDefault="007D68D7" w:rsidP="006D32A7">
            <w:pPr>
              <w:spacing w:before="40" w:after="40" w:line="240" w:lineRule="auto"/>
              <w:ind w:firstLine="0"/>
              <w:jc w:val="center"/>
              <w:rPr>
                <w:szCs w:val="28"/>
                <w:lang w:val="en-US"/>
              </w:rPr>
            </w:pPr>
            <w:r w:rsidRPr="00542B23">
              <w:rPr>
                <w:szCs w:val="28"/>
                <w:lang w:val="en-US"/>
              </w:rPr>
              <w:t>NH</w:t>
            </w:r>
          </w:p>
        </w:tc>
        <w:tc>
          <w:tcPr>
            <w:tcW w:w="720" w:type="pct"/>
            <w:tcBorders>
              <w:top w:val="single" w:sz="4" w:space="0" w:color="auto"/>
              <w:left w:val="single" w:sz="4" w:space="0" w:color="auto"/>
              <w:bottom w:val="single" w:sz="4" w:space="0" w:color="auto"/>
              <w:right w:val="single" w:sz="4" w:space="0" w:color="auto"/>
            </w:tcBorders>
            <w:vAlign w:val="center"/>
          </w:tcPr>
          <w:p w14:paraId="0B550D23" w14:textId="3E35A21C" w:rsidR="005D5BEE" w:rsidRPr="00542B23" w:rsidRDefault="00334AA9"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125</w:t>
            </w:r>
          </w:p>
        </w:tc>
      </w:tr>
      <w:tr w:rsidR="00542B23" w:rsidRPr="00542B23" w14:paraId="1044C80A"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7BE87F5C" w14:textId="09B0B281" w:rsidR="005D5BEE" w:rsidRPr="00542B23" w:rsidRDefault="00914222"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9</w:t>
            </w:r>
          </w:p>
        </w:tc>
        <w:tc>
          <w:tcPr>
            <w:tcW w:w="1838" w:type="pct"/>
            <w:tcBorders>
              <w:top w:val="single" w:sz="4" w:space="0" w:color="auto"/>
              <w:left w:val="single" w:sz="4" w:space="0" w:color="auto"/>
              <w:bottom w:val="single" w:sz="4" w:space="0" w:color="auto"/>
              <w:right w:val="single" w:sz="4" w:space="0" w:color="auto"/>
            </w:tcBorders>
            <w:vAlign w:val="center"/>
          </w:tcPr>
          <w:p w14:paraId="216AECB4" w14:textId="7A05027F" w:rsidR="005D5BEE" w:rsidRPr="00542B23" w:rsidRDefault="007D68D7" w:rsidP="006D32A7">
            <w:pPr>
              <w:spacing w:before="40" w:after="40" w:line="240" w:lineRule="auto"/>
              <w:ind w:firstLine="0"/>
              <w:rPr>
                <w:szCs w:val="28"/>
                <w:lang w:val="en-US"/>
              </w:rPr>
            </w:pPr>
            <w:r w:rsidRPr="00542B23">
              <w:rPr>
                <w:szCs w:val="28"/>
                <w:lang w:val="en-US"/>
              </w:rPr>
              <w:t>Dầu mỡ và chất cô từ quá trình phân tách nước thải (Bể tách mỡ)</w:t>
            </w:r>
          </w:p>
        </w:tc>
        <w:tc>
          <w:tcPr>
            <w:tcW w:w="731" w:type="pct"/>
            <w:tcBorders>
              <w:top w:val="single" w:sz="4" w:space="0" w:color="auto"/>
              <w:left w:val="single" w:sz="4" w:space="0" w:color="auto"/>
              <w:bottom w:val="single" w:sz="4" w:space="0" w:color="auto"/>
              <w:right w:val="single" w:sz="4" w:space="0" w:color="auto"/>
            </w:tcBorders>
            <w:vAlign w:val="center"/>
          </w:tcPr>
          <w:p w14:paraId="1E0767AB" w14:textId="0A626E08" w:rsidR="005D5BEE" w:rsidRPr="00542B23" w:rsidRDefault="000569E4" w:rsidP="006D32A7">
            <w:pPr>
              <w:spacing w:before="40" w:after="40" w:line="240" w:lineRule="auto"/>
              <w:ind w:firstLine="0"/>
              <w:jc w:val="center"/>
              <w:rPr>
                <w:szCs w:val="28"/>
                <w:lang w:val="en-US"/>
              </w:rPr>
            </w:pPr>
            <w:r w:rsidRPr="00542B23">
              <w:rPr>
                <w:szCs w:val="28"/>
                <w:lang w:val="en-US"/>
              </w:rPr>
              <w:t>Lỏng</w:t>
            </w:r>
          </w:p>
        </w:tc>
        <w:tc>
          <w:tcPr>
            <w:tcW w:w="650" w:type="pct"/>
            <w:tcBorders>
              <w:top w:val="single" w:sz="4" w:space="0" w:color="auto"/>
              <w:left w:val="single" w:sz="4" w:space="0" w:color="auto"/>
              <w:bottom w:val="single" w:sz="4" w:space="0" w:color="auto"/>
              <w:right w:val="single" w:sz="4" w:space="0" w:color="auto"/>
            </w:tcBorders>
            <w:vAlign w:val="center"/>
          </w:tcPr>
          <w:p w14:paraId="1D20E064" w14:textId="387FE555" w:rsidR="005D5BEE" w:rsidRPr="00542B23" w:rsidRDefault="007D68D7" w:rsidP="006D32A7">
            <w:pPr>
              <w:spacing w:before="40" w:after="40" w:line="240" w:lineRule="auto"/>
              <w:ind w:firstLine="0"/>
              <w:jc w:val="center"/>
              <w:rPr>
                <w:szCs w:val="28"/>
                <w:lang w:val="en-US"/>
              </w:rPr>
            </w:pPr>
            <w:r w:rsidRPr="00542B23">
              <w:rPr>
                <w:szCs w:val="28"/>
                <w:lang w:val="en-US"/>
              </w:rPr>
              <w:t>12 02 03</w:t>
            </w:r>
          </w:p>
        </w:tc>
        <w:tc>
          <w:tcPr>
            <w:tcW w:w="649" w:type="pct"/>
            <w:tcBorders>
              <w:top w:val="single" w:sz="4" w:space="0" w:color="auto"/>
              <w:left w:val="single" w:sz="4" w:space="0" w:color="auto"/>
              <w:bottom w:val="single" w:sz="4" w:space="0" w:color="auto"/>
              <w:right w:val="single" w:sz="4" w:space="0" w:color="auto"/>
            </w:tcBorders>
            <w:vAlign w:val="center"/>
          </w:tcPr>
          <w:p w14:paraId="114D2AEE" w14:textId="01BFFEF9" w:rsidR="005D5BEE" w:rsidRPr="00542B23" w:rsidRDefault="000569E4" w:rsidP="006D32A7">
            <w:pPr>
              <w:spacing w:before="40" w:after="40" w:line="240" w:lineRule="auto"/>
              <w:ind w:firstLine="0"/>
              <w:jc w:val="center"/>
              <w:rPr>
                <w:szCs w:val="28"/>
                <w:lang w:val="en-US"/>
              </w:rPr>
            </w:pPr>
            <w:r w:rsidRPr="00542B23">
              <w:rPr>
                <w:szCs w:val="28"/>
                <w:lang w:val="en-US"/>
              </w:rPr>
              <w:t>NH</w:t>
            </w:r>
          </w:p>
        </w:tc>
        <w:tc>
          <w:tcPr>
            <w:tcW w:w="720" w:type="pct"/>
            <w:tcBorders>
              <w:top w:val="single" w:sz="4" w:space="0" w:color="auto"/>
              <w:left w:val="single" w:sz="4" w:space="0" w:color="auto"/>
              <w:bottom w:val="single" w:sz="4" w:space="0" w:color="auto"/>
              <w:right w:val="single" w:sz="4" w:space="0" w:color="auto"/>
            </w:tcBorders>
            <w:vAlign w:val="center"/>
          </w:tcPr>
          <w:p w14:paraId="5874B4B1" w14:textId="7A10FC39" w:rsidR="005D5BEE"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50</w:t>
            </w:r>
          </w:p>
        </w:tc>
      </w:tr>
      <w:tr w:rsidR="00542B23" w:rsidRPr="00542B23" w14:paraId="7D4A805B" w14:textId="77777777" w:rsidTr="0021545A">
        <w:trPr>
          <w:trHeight w:val="50"/>
          <w:jc w:val="center"/>
        </w:trPr>
        <w:tc>
          <w:tcPr>
            <w:tcW w:w="412" w:type="pct"/>
            <w:tcBorders>
              <w:top w:val="single" w:sz="4" w:space="0" w:color="auto"/>
              <w:left w:val="single" w:sz="4" w:space="0" w:color="auto"/>
              <w:bottom w:val="single" w:sz="4" w:space="0" w:color="auto"/>
              <w:right w:val="single" w:sz="4" w:space="0" w:color="auto"/>
            </w:tcBorders>
            <w:vAlign w:val="center"/>
          </w:tcPr>
          <w:p w14:paraId="39BAE407" w14:textId="69ECB64F" w:rsidR="005D5BEE" w:rsidRPr="00542B23" w:rsidRDefault="00914222"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10</w:t>
            </w:r>
          </w:p>
        </w:tc>
        <w:tc>
          <w:tcPr>
            <w:tcW w:w="1838" w:type="pct"/>
            <w:tcBorders>
              <w:top w:val="single" w:sz="4" w:space="0" w:color="auto"/>
              <w:left w:val="single" w:sz="4" w:space="0" w:color="auto"/>
              <w:bottom w:val="single" w:sz="4" w:space="0" w:color="auto"/>
              <w:right w:val="single" w:sz="4" w:space="0" w:color="auto"/>
            </w:tcBorders>
            <w:vAlign w:val="center"/>
          </w:tcPr>
          <w:p w14:paraId="51CAA374" w14:textId="17671CD8" w:rsidR="005D5BEE" w:rsidRPr="00542B23" w:rsidRDefault="00644AE2" w:rsidP="006D32A7">
            <w:pPr>
              <w:spacing w:before="40" w:after="40" w:line="240" w:lineRule="auto"/>
              <w:ind w:firstLine="0"/>
              <w:rPr>
                <w:rFonts w:eastAsia="Times New Roman"/>
                <w:szCs w:val="28"/>
                <w:lang w:val="en-US"/>
              </w:rPr>
            </w:pPr>
            <w:r w:rsidRPr="00542B23">
              <w:rPr>
                <w:rFonts w:eastAsia="Times New Roman"/>
                <w:szCs w:val="28"/>
                <w:lang w:val="en-US"/>
              </w:rPr>
              <w:t>Bùn thải có thành phần nguy hại (cặn lắng động rãnh, hệ thống xử lý nước thải)</w:t>
            </w:r>
          </w:p>
        </w:tc>
        <w:tc>
          <w:tcPr>
            <w:tcW w:w="731" w:type="pct"/>
            <w:tcBorders>
              <w:top w:val="single" w:sz="4" w:space="0" w:color="auto"/>
              <w:left w:val="single" w:sz="4" w:space="0" w:color="auto"/>
              <w:bottom w:val="single" w:sz="4" w:space="0" w:color="auto"/>
              <w:right w:val="single" w:sz="4" w:space="0" w:color="auto"/>
            </w:tcBorders>
            <w:vAlign w:val="center"/>
          </w:tcPr>
          <w:p w14:paraId="65ED7AD8" w14:textId="77777777" w:rsidR="005D5BEE" w:rsidRPr="00542B23" w:rsidRDefault="005D5BEE" w:rsidP="006D32A7">
            <w:pPr>
              <w:spacing w:before="40" w:after="40" w:line="240" w:lineRule="auto"/>
              <w:ind w:firstLine="0"/>
              <w:jc w:val="center"/>
              <w:rPr>
                <w:szCs w:val="28"/>
                <w:lang w:val="en-US"/>
              </w:rPr>
            </w:pPr>
            <w:r w:rsidRPr="00542B23">
              <w:rPr>
                <w:szCs w:val="28"/>
                <w:lang w:val="en-US"/>
              </w:rPr>
              <w:t>Bùn</w:t>
            </w:r>
          </w:p>
        </w:tc>
        <w:tc>
          <w:tcPr>
            <w:tcW w:w="650" w:type="pct"/>
            <w:tcBorders>
              <w:top w:val="single" w:sz="4" w:space="0" w:color="auto"/>
              <w:left w:val="single" w:sz="4" w:space="0" w:color="auto"/>
              <w:bottom w:val="single" w:sz="4" w:space="0" w:color="auto"/>
              <w:right w:val="single" w:sz="4" w:space="0" w:color="auto"/>
            </w:tcBorders>
            <w:vAlign w:val="center"/>
          </w:tcPr>
          <w:p w14:paraId="628EAB46" w14:textId="77777777" w:rsidR="005D5BEE" w:rsidRPr="00542B23" w:rsidRDefault="005D5BEE" w:rsidP="006D32A7">
            <w:pPr>
              <w:spacing w:before="40" w:after="40" w:line="240" w:lineRule="auto"/>
              <w:ind w:firstLine="0"/>
              <w:jc w:val="center"/>
              <w:rPr>
                <w:szCs w:val="28"/>
                <w:lang w:val="en-US"/>
              </w:rPr>
            </w:pPr>
            <w:r w:rsidRPr="00542B23">
              <w:rPr>
                <w:szCs w:val="28"/>
                <w:lang w:val="en-US"/>
              </w:rPr>
              <w:t>12 06 05</w:t>
            </w:r>
          </w:p>
        </w:tc>
        <w:tc>
          <w:tcPr>
            <w:tcW w:w="649" w:type="pct"/>
            <w:tcBorders>
              <w:top w:val="single" w:sz="4" w:space="0" w:color="auto"/>
              <w:left w:val="single" w:sz="4" w:space="0" w:color="auto"/>
              <w:bottom w:val="single" w:sz="4" w:space="0" w:color="auto"/>
              <w:right w:val="single" w:sz="4" w:space="0" w:color="auto"/>
            </w:tcBorders>
            <w:vAlign w:val="center"/>
          </w:tcPr>
          <w:p w14:paraId="164D9178" w14:textId="5DBA7247" w:rsidR="005D5BEE" w:rsidRPr="00542B23" w:rsidRDefault="005D5BEE" w:rsidP="006D32A7">
            <w:pPr>
              <w:spacing w:before="40" w:after="40" w:line="240" w:lineRule="auto"/>
              <w:ind w:firstLine="0"/>
              <w:jc w:val="center"/>
              <w:rPr>
                <w:szCs w:val="28"/>
                <w:lang w:val="en-US"/>
              </w:rPr>
            </w:pPr>
          </w:p>
        </w:tc>
        <w:tc>
          <w:tcPr>
            <w:tcW w:w="720" w:type="pct"/>
            <w:tcBorders>
              <w:top w:val="single" w:sz="4" w:space="0" w:color="auto"/>
              <w:left w:val="single" w:sz="4" w:space="0" w:color="auto"/>
              <w:bottom w:val="single" w:sz="4" w:space="0" w:color="auto"/>
              <w:right w:val="single" w:sz="4" w:space="0" w:color="auto"/>
            </w:tcBorders>
            <w:vAlign w:val="center"/>
          </w:tcPr>
          <w:p w14:paraId="38D277CB" w14:textId="39A9B338" w:rsidR="005D5BEE" w:rsidRPr="00542B23" w:rsidRDefault="00E109C1" w:rsidP="006D32A7">
            <w:pPr>
              <w:spacing w:before="40" w:after="40" w:line="240" w:lineRule="auto"/>
              <w:ind w:firstLine="0"/>
              <w:jc w:val="center"/>
              <w:rPr>
                <w:rFonts w:eastAsia="Batang"/>
                <w:szCs w:val="28"/>
                <w:lang w:val="en-US" w:eastAsia="ko-KR"/>
              </w:rPr>
            </w:pPr>
            <w:r w:rsidRPr="00542B23">
              <w:rPr>
                <w:rFonts w:eastAsia="Batang"/>
                <w:szCs w:val="28"/>
                <w:lang w:val="en-US" w:eastAsia="ko-KR"/>
              </w:rPr>
              <w:t>150</w:t>
            </w:r>
          </w:p>
        </w:tc>
      </w:tr>
      <w:tr w:rsidR="00542B23" w:rsidRPr="00542B23" w14:paraId="4538A9BD" w14:textId="77777777" w:rsidTr="0021545A">
        <w:trPr>
          <w:trHeight w:val="60"/>
          <w:jc w:val="center"/>
        </w:trPr>
        <w:tc>
          <w:tcPr>
            <w:tcW w:w="412" w:type="pct"/>
            <w:tcBorders>
              <w:top w:val="single" w:sz="4" w:space="0" w:color="auto"/>
              <w:left w:val="single" w:sz="4" w:space="0" w:color="auto"/>
              <w:bottom w:val="single" w:sz="4" w:space="0" w:color="auto"/>
              <w:right w:val="single" w:sz="4" w:space="0" w:color="auto"/>
            </w:tcBorders>
            <w:vAlign w:val="center"/>
          </w:tcPr>
          <w:p w14:paraId="2E2B2C8E" w14:textId="77777777" w:rsidR="005D5BEE" w:rsidRPr="00542B23" w:rsidRDefault="005D5BEE" w:rsidP="006D32A7">
            <w:pPr>
              <w:spacing w:before="40" w:after="40" w:line="240" w:lineRule="auto"/>
              <w:ind w:firstLine="0"/>
              <w:jc w:val="center"/>
              <w:rPr>
                <w:b/>
                <w:szCs w:val="28"/>
              </w:rPr>
            </w:pPr>
          </w:p>
        </w:tc>
        <w:tc>
          <w:tcPr>
            <w:tcW w:w="1838" w:type="pct"/>
            <w:tcBorders>
              <w:top w:val="single" w:sz="4" w:space="0" w:color="auto"/>
              <w:left w:val="single" w:sz="4" w:space="0" w:color="auto"/>
              <w:bottom w:val="single" w:sz="4" w:space="0" w:color="auto"/>
              <w:right w:val="single" w:sz="4" w:space="0" w:color="auto"/>
            </w:tcBorders>
            <w:vAlign w:val="center"/>
          </w:tcPr>
          <w:p w14:paraId="4959030D" w14:textId="77777777" w:rsidR="005D5BEE" w:rsidRPr="00542B23" w:rsidRDefault="005D5BEE" w:rsidP="006D32A7">
            <w:pPr>
              <w:spacing w:before="40" w:after="40" w:line="240" w:lineRule="auto"/>
              <w:ind w:firstLine="0"/>
              <w:jc w:val="center"/>
              <w:rPr>
                <w:b/>
                <w:szCs w:val="28"/>
              </w:rPr>
            </w:pPr>
            <w:r w:rsidRPr="00542B23">
              <w:rPr>
                <w:b/>
                <w:szCs w:val="28"/>
              </w:rPr>
              <w:t>Tổng</w:t>
            </w:r>
          </w:p>
        </w:tc>
        <w:tc>
          <w:tcPr>
            <w:tcW w:w="731" w:type="pct"/>
            <w:tcBorders>
              <w:top w:val="single" w:sz="4" w:space="0" w:color="auto"/>
              <w:left w:val="single" w:sz="4" w:space="0" w:color="auto"/>
              <w:bottom w:val="single" w:sz="4" w:space="0" w:color="auto"/>
              <w:right w:val="single" w:sz="4" w:space="0" w:color="auto"/>
            </w:tcBorders>
            <w:vAlign w:val="center"/>
          </w:tcPr>
          <w:p w14:paraId="76D6DDCA" w14:textId="77777777" w:rsidR="005D5BEE" w:rsidRPr="00542B23" w:rsidRDefault="005D5BEE" w:rsidP="006D32A7">
            <w:pPr>
              <w:spacing w:before="40" w:after="40" w:line="240" w:lineRule="auto"/>
              <w:ind w:firstLine="0"/>
              <w:jc w:val="center"/>
              <w:rPr>
                <w:b/>
                <w:szCs w:val="28"/>
              </w:rPr>
            </w:pPr>
          </w:p>
        </w:tc>
        <w:tc>
          <w:tcPr>
            <w:tcW w:w="650" w:type="pct"/>
            <w:tcBorders>
              <w:top w:val="single" w:sz="4" w:space="0" w:color="auto"/>
              <w:left w:val="single" w:sz="4" w:space="0" w:color="auto"/>
              <w:bottom w:val="single" w:sz="4" w:space="0" w:color="auto"/>
              <w:right w:val="single" w:sz="4" w:space="0" w:color="auto"/>
            </w:tcBorders>
          </w:tcPr>
          <w:p w14:paraId="2C0786F2" w14:textId="77777777" w:rsidR="005D5BEE" w:rsidRPr="00542B23" w:rsidRDefault="005D5BEE" w:rsidP="006D32A7">
            <w:pPr>
              <w:spacing w:before="40" w:after="40" w:line="240" w:lineRule="auto"/>
              <w:ind w:firstLine="0"/>
              <w:jc w:val="center"/>
              <w:rPr>
                <w:b/>
                <w:szCs w:val="28"/>
              </w:rPr>
            </w:pPr>
          </w:p>
        </w:tc>
        <w:tc>
          <w:tcPr>
            <w:tcW w:w="649" w:type="pct"/>
            <w:tcBorders>
              <w:top w:val="single" w:sz="4" w:space="0" w:color="auto"/>
              <w:left w:val="single" w:sz="4" w:space="0" w:color="auto"/>
              <w:bottom w:val="single" w:sz="4" w:space="0" w:color="auto"/>
              <w:right w:val="single" w:sz="4" w:space="0" w:color="auto"/>
            </w:tcBorders>
          </w:tcPr>
          <w:p w14:paraId="37D0AF6E" w14:textId="77777777" w:rsidR="005D5BEE" w:rsidRPr="00542B23" w:rsidRDefault="005D5BEE" w:rsidP="006D32A7">
            <w:pPr>
              <w:spacing w:before="40" w:after="40" w:line="240" w:lineRule="auto"/>
              <w:ind w:firstLine="0"/>
              <w:jc w:val="center"/>
              <w:rPr>
                <w:b/>
                <w:szCs w:val="28"/>
              </w:rPr>
            </w:pPr>
          </w:p>
        </w:tc>
        <w:tc>
          <w:tcPr>
            <w:tcW w:w="720" w:type="pct"/>
            <w:tcBorders>
              <w:top w:val="single" w:sz="4" w:space="0" w:color="auto"/>
              <w:left w:val="single" w:sz="4" w:space="0" w:color="auto"/>
              <w:bottom w:val="single" w:sz="4" w:space="0" w:color="auto"/>
              <w:right w:val="single" w:sz="4" w:space="0" w:color="auto"/>
            </w:tcBorders>
            <w:vAlign w:val="center"/>
          </w:tcPr>
          <w:p w14:paraId="5BE6EDAB" w14:textId="5D7E929B" w:rsidR="005D5BEE" w:rsidRPr="00542B23" w:rsidRDefault="008D3B95" w:rsidP="006D32A7">
            <w:pPr>
              <w:spacing w:before="40" w:after="40" w:line="240" w:lineRule="auto"/>
              <w:ind w:firstLine="0"/>
              <w:jc w:val="center"/>
              <w:rPr>
                <w:b/>
                <w:szCs w:val="28"/>
                <w:lang w:val="en-US"/>
              </w:rPr>
            </w:pPr>
            <w:r w:rsidRPr="00542B23">
              <w:rPr>
                <w:b/>
                <w:szCs w:val="28"/>
                <w:lang w:val="en-US"/>
              </w:rPr>
              <w:t>470</w:t>
            </w:r>
            <w:r w:rsidR="00E109C1" w:rsidRPr="00542B23">
              <w:rPr>
                <w:b/>
                <w:szCs w:val="28"/>
                <w:lang w:val="en-US"/>
              </w:rPr>
              <w:t xml:space="preserve"> kg</w:t>
            </w:r>
          </w:p>
        </w:tc>
      </w:tr>
    </w:tbl>
    <w:p w14:paraId="0193EF73" w14:textId="444578DB" w:rsidR="00914222" w:rsidRPr="00542B23" w:rsidRDefault="00914222" w:rsidP="006D32A7">
      <w:pPr>
        <w:tabs>
          <w:tab w:val="left" w:pos="9072"/>
        </w:tabs>
        <w:spacing w:before="120" w:after="120" w:line="240" w:lineRule="auto"/>
        <w:ind w:firstLine="709"/>
        <w:rPr>
          <w:b/>
          <w:bCs/>
          <w:i/>
          <w:iCs/>
          <w:szCs w:val="28"/>
          <w:lang w:val="de-DE"/>
        </w:rPr>
      </w:pPr>
      <w:r w:rsidRPr="00542B23">
        <w:rPr>
          <w:b/>
          <w:bCs/>
          <w:i/>
          <w:iCs/>
          <w:szCs w:val="28"/>
          <w:lang w:val="de-DE"/>
        </w:rPr>
        <w:t>Ghi chú:</w:t>
      </w:r>
    </w:p>
    <w:p w14:paraId="29D491BA" w14:textId="24057CDD" w:rsidR="005D5BEE" w:rsidRPr="00542B23" w:rsidRDefault="005D5BEE" w:rsidP="006D32A7">
      <w:pPr>
        <w:tabs>
          <w:tab w:val="left" w:pos="9072"/>
        </w:tabs>
        <w:spacing w:before="120" w:after="120" w:line="240" w:lineRule="auto"/>
        <w:ind w:firstLine="709"/>
        <w:rPr>
          <w:b/>
          <w:i/>
          <w:szCs w:val="28"/>
          <w:lang w:val="de-DE"/>
        </w:rPr>
      </w:pPr>
      <w:r w:rsidRPr="00542B23">
        <w:rPr>
          <w:b/>
          <w:bCs/>
          <w:i/>
          <w:iCs/>
          <w:szCs w:val="28"/>
          <w:lang w:val="de-DE"/>
        </w:rPr>
        <w:t xml:space="preserve">* </w:t>
      </w:r>
      <w:r w:rsidRPr="00542B23">
        <w:rPr>
          <w:b/>
          <w:i/>
          <w:szCs w:val="28"/>
          <w:lang w:val="de-DE"/>
        </w:rPr>
        <w:t>Đánh giá đối tượng chịu tác động</w:t>
      </w:r>
    </w:p>
    <w:p w14:paraId="5AE74CC8" w14:textId="77777777" w:rsidR="005D5BEE" w:rsidRPr="00542B23" w:rsidRDefault="005D5BEE" w:rsidP="006D32A7">
      <w:pPr>
        <w:spacing w:before="120" w:after="120" w:line="240" w:lineRule="auto"/>
        <w:ind w:firstLine="709"/>
        <w:rPr>
          <w:szCs w:val="28"/>
        </w:rPr>
      </w:pPr>
      <w:r w:rsidRPr="00542B23">
        <w:rPr>
          <w:szCs w:val="28"/>
        </w:rPr>
        <w:t xml:space="preserve">- Các loại giẻ lau dính dầu mỡ phát tán vào môi trường nước gây độc các động thực vật trong nguồn nước. Động vật thủy sinh sẽ ăn phải các chất độc hại </w:t>
      </w:r>
      <w:r w:rsidRPr="00542B23">
        <w:rPr>
          <w:szCs w:val="28"/>
        </w:rPr>
        <w:lastRenderedPageBreak/>
        <w:t xml:space="preserve">có trong nước, từ đó tích lũy trong cơ thể và theo chuỗi thức ăn ảnh hưởng đến sức khỏe của con người. </w:t>
      </w:r>
    </w:p>
    <w:p w14:paraId="7679880B" w14:textId="265D3D5F" w:rsidR="005D5BEE" w:rsidRPr="00542B23" w:rsidRDefault="005D5BEE" w:rsidP="006D32A7">
      <w:pPr>
        <w:spacing w:before="120" w:after="120" w:line="240" w:lineRule="auto"/>
        <w:ind w:firstLine="709"/>
        <w:rPr>
          <w:szCs w:val="28"/>
        </w:rPr>
      </w:pPr>
      <w:r w:rsidRPr="00542B23">
        <w:rPr>
          <w:szCs w:val="28"/>
        </w:rPr>
        <w:t>- Pin, ăc quy nếu không được phân loại xử lý đúng cách (như chôn, đốt) có thể gây ra ô nhiễm môi trường nước và đất lên đến 50 năm, tro sinh ra từ quá trình đốt gây ô nhiễm không khí dẫn đến khi con người hấp thụ có thể gây hại cho não, thận, hệ thống sinh sản và tim mạch.</w:t>
      </w:r>
    </w:p>
    <w:p w14:paraId="62083DC7" w14:textId="2DE19EEA" w:rsidR="00FC418B" w:rsidRPr="00542B23" w:rsidRDefault="00FC418B" w:rsidP="006D32A7">
      <w:pPr>
        <w:spacing w:before="120" w:after="120" w:line="240" w:lineRule="auto"/>
        <w:ind w:firstLine="709"/>
        <w:rPr>
          <w:szCs w:val="28"/>
        </w:rPr>
      </w:pPr>
      <w:r w:rsidRPr="00542B23">
        <w:rPr>
          <w:szCs w:val="28"/>
        </w:rPr>
        <w:t>- Sơn mực in, vecni có thể chứa dung môi hữu cơ độc hại gây nguy hiểm cho môi trường không khí gây hại cho sức khỏe con người nếu không được phân loại và xử lý đúng cách.</w:t>
      </w:r>
    </w:p>
    <w:p w14:paraId="0D75E14D" w14:textId="2005A788" w:rsidR="00FC418B" w:rsidRPr="00542B23" w:rsidRDefault="00FC418B" w:rsidP="006D32A7">
      <w:pPr>
        <w:spacing w:before="120" w:after="120" w:line="240" w:lineRule="auto"/>
        <w:ind w:firstLine="709"/>
        <w:rPr>
          <w:szCs w:val="28"/>
        </w:rPr>
      </w:pPr>
      <w:r w:rsidRPr="00542B23">
        <w:rPr>
          <w:szCs w:val="28"/>
        </w:rPr>
        <w:t xml:space="preserve">- Bộ lọc dầu ô tô chứa nhiều dầu và cặn bẩn độc hại có thể làm ô nhiễm nghiêm trọng nguồn ngước ngầm và đất nếu làm rò rỉ ra môi trường. </w:t>
      </w:r>
    </w:p>
    <w:p w14:paraId="2F6503B6" w14:textId="77777777" w:rsidR="005D5BEE" w:rsidRPr="00542B23" w:rsidRDefault="005D5BEE" w:rsidP="006D32A7">
      <w:pPr>
        <w:widowControl w:val="0"/>
        <w:spacing w:before="120" w:after="120" w:line="240" w:lineRule="auto"/>
        <w:rPr>
          <w:szCs w:val="28"/>
        </w:rPr>
      </w:pPr>
      <w:r w:rsidRPr="00542B23">
        <w:rPr>
          <w:szCs w:val="28"/>
        </w:rPr>
        <w:t xml:space="preserve">Mặc dù khối lượng CTNH phát sinh với khối lượng ít nhưng nếu không được thu gom và xử lý triệt để sẽ là nguồn gây ô nhiễm tiềm tàng đối với môi trường đất, nước mặt, nước dưới đất trong khu vực, </w:t>
      </w:r>
      <w:r w:rsidRPr="00542B23">
        <w:rPr>
          <w:bCs/>
          <w:iCs/>
          <w:szCs w:val="28"/>
        </w:rPr>
        <w:t>làm mất mỹ quan, ảnh hưởng đến sức khỏe của cộng đồng.</w:t>
      </w:r>
      <w:r w:rsidRPr="00542B23">
        <w:rPr>
          <w:szCs w:val="28"/>
        </w:rPr>
        <w:t xml:space="preserve"> Khi có chất thải nguy hại phát sinh, chủ đầu tư cam kết sẽ có biện pháp quản lý theo các quy định tại Nghị định 08/2022/NĐ-CP ngày 10/01/2022 của Chính phủ Quy định chi tiết thi hành một số điều của luật bảo vệ môi trường.</w:t>
      </w:r>
    </w:p>
    <w:p w14:paraId="198D24FD" w14:textId="3D3F7993" w:rsidR="005D5BEE" w:rsidRPr="00542B23" w:rsidRDefault="005D5BEE" w:rsidP="006D32A7">
      <w:pPr>
        <w:spacing w:before="120" w:after="120" w:line="240" w:lineRule="auto"/>
        <w:ind w:firstLine="0"/>
        <w:rPr>
          <w:b/>
          <w:i/>
          <w:szCs w:val="28"/>
        </w:rPr>
      </w:pPr>
      <w:r w:rsidRPr="00542B23">
        <w:rPr>
          <w:b/>
          <w:i/>
          <w:szCs w:val="28"/>
        </w:rPr>
        <w:t>3/ Bụi, khí thải</w:t>
      </w:r>
    </w:p>
    <w:p w14:paraId="56D0C0E5" w14:textId="52863A00" w:rsidR="005D5BEE" w:rsidRPr="00542B23" w:rsidRDefault="005D5BEE" w:rsidP="006D32A7">
      <w:pPr>
        <w:tabs>
          <w:tab w:val="left" w:pos="142"/>
        </w:tabs>
        <w:spacing w:before="120" w:after="120" w:line="240" w:lineRule="auto"/>
        <w:rPr>
          <w:rFonts w:eastAsia="Calibri"/>
          <w:iCs/>
          <w:szCs w:val="28"/>
        </w:rPr>
      </w:pPr>
      <w:r w:rsidRPr="00542B23">
        <w:rPr>
          <w:rFonts w:eastAsia="Calibri"/>
          <w:iCs/>
          <w:szCs w:val="28"/>
        </w:rPr>
        <w:t>Trong giai đoạn vậ</w:t>
      </w:r>
      <w:r w:rsidR="00DB519D" w:rsidRPr="00542B23">
        <w:rPr>
          <w:rFonts w:eastAsia="Calibri"/>
          <w:iCs/>
          <w:szCs w:val="28"/>
        </w:rPr>
        <w:t>n hành trung tâm thương mại</w:t>
      </w:r>
      <w:r w:rsidRPr="00542B23">
        <w:rPr>
          <w:rFonts w:eastAsia="Calibri"/>
          <w:iCs/>
          <w:szCs w:val="28"/>
        </w:rPr>
        <w:t xml:space="preserve"> bụi, khí thải phát sinh chủ yếu từ các nguồn sau:</w:t>
      </w:r>
    </w:p>
    <w:p w14:paraId="2184F9DE" w14:textId="0B1BA219" w:rsidR="005D5BEE" w:rsidRPr="00542B23" w:rsidRDefault="005D5BEE" w:rsidP="006D32A7">
      <w:pPr>
        <w:tabs>
          <w:tab w:val="left" w:pos="142"/>
        </w:tabs>
        <w:spacing w:before="120" w:after="120" w:line="240" w:lineRule="auto"/>
        <w:rPr>
          <w:rFonts w:eastAsia="Calibri"/>
          <w:iCs/>
          <w:szCs w:val="28"/>
        </w:rPr>
      </w:pPr>
      <w:r w:rsidRPr="00542B23">
        <w:rPr>
          <w:rFonts w:eastAsia="Calibri"/>
          <w:iCs/>
          <w:szCs w:val="28"/>
        </w:rPr>
        <w:t>- Khí thải từ phương tiện giao thông của nhân viên trung tâm thương mại làm việc và lượt khách ra vào trung tâm</w:t>
      </w:r>
      <w:r w:rsidR="008B6416" w:rsidRPr="00542B23">
        <w:rPr>
          <w:rFonts w:eastAsia="Calibri"/>
          <w:iCs/>
          <w:szCs w:val="28"/>
        </w:rPr>
        <w:t>, vận chuyển hàng hóa</w:t>
      </w:r>
      <w:r w:rsidRPr="00542B23">
        <w:rPr>
          <w:rFonts w:eastAsia="Calibri"/>
          <w:iCs/>
          <w:szCs w:val="28"/>
        </w:rPr>
        <w:t>.</w:t>
      </w:r>
    </w:p>
    <w:p w14:paraId="057289FA" w14:textId="1D17F504" w:rsidR="005D5BEE" w:rsidRPr="00542B23" w:rsidRDefault="005D5BEE" w:rsidP="006D32A7">
      <w:pPr>
        <w:tabs>
          <w:tab w:val="left" w:pos="142"/>
        </w:tabs>
        <w:spacing w:before="120" w:after="120" w:line="240" w:lineRule="auto"/>
        <w:rPr>
          <w:rFonts w:eastAsia="Calibri"/>
          <w:iCs/>
          <w:szCs w:val="28"/>
        </w:rPr>
      </w:pPr>
      <w:r w:rsidRPr="00542B23">
        <w:rPr>
          <w:rFonts w:eastAsia="Calibri"/>
          <w:iCs/>
          <w:szCs w:val="28"/>
        </w:rPr>
        <w:t>- Mùi hôi từ khu vực tập kết rác thải, nhà vệ sinh;</w:t>
      </w:r>
    </w:p>
    <w:p w14:paraId="1623E482" w14:textId="77777777" w:rsidR="005D5BEE" w:rsidRPr="00542B23" w:rsidRDefault="005D5BEE" w:rsidP="006D32A7">
      <w:pPr>
        <w:tabs>
          <w:tab w:val="left" w:pos="142"/>
        </w:tabs>
        <w:spacing w:before="120" w:after="120" w:line="240" w:lineRule="auto"/>
        <w:rPr>
          <w:rFonts w:eastAsia="Calibri"/>
          <w:iCs/>
          <w:szCs w:val="28"/>
        </w:rPr>
      </w:pPr>
      <w:r w:rsidRPr="00542B23">
        <w:rPr>
          <w:rFonts w:eastAsia="Calibri"/>
          <w:iCs/>
          <w:szCs w:val="28"/>
        </w:rPr>
        <w:t>- Khí thải từ hệ thống máy điều hòa không khí;</w:t>
      </w:r>
    </w:p>
    <w:p w14:paraId="7A021AE7" w14:textId="03DE472A" w:rsidR="005D5BEE" w:rsidRPr="00542B23" w:rsidRDefault="005D5BEE" w:rsidP="006D32A7">
      <w:pPr>
        <w:tabs>
          <w:tab w:val="left" w:pos="142"/>
        </w:tabs>
        <w:spacing w:before="120" w:after="120" w:line="240" w:lineRule="auto"/>
        <w:rPr>
          <w:rFonts w:eastAsia="Calibri"/>
          <w:iCs/>
          <w:szCs w:val="28"/>
        </w:rPr>
      </w:pPr>
      <w:r w:rsidRPr="00542B23">
        <w:rPr>
          <w:rFonts w:eastAsia="Calibri"/>
          <w:iCs/>
          <w:szCs w:val="28"/>
        </w:rPr>
        <w:t>- Khí thải từ máy phát điện dự</w:t>
      </w:r>
      <w:r w:rsidR="00171D0A" w:rsidRPr="00542B23">
        <w:rPr>
          <w:rFonts w:eastAsia="Calibri"/>
          <w:iCs/>
          <w:szCs w:val="28"/>
        </w:rPr>
        <w:t xml:space="preserve"> phòng;</w:t>
      </w:r>
    </w:p>
    <w:p w14:paraId="737541EE" w14:textId="0891C545" w:rsidR="00171D0A" w:rsidRPr="00542B23" w:rsidRDefault="00171D0A" w:rsidP="006D32A7">
      <w:pPr>
        <w:tabs>
          <w:tab w:val="left" w:pos="142"/>
        </w:tabs>
        <w:spacing w:before="120" w:after="120" w:line="240" w:lineRule="auto"/>
        <w:rPr>
          <w:rFonts w:eastAsia="Calibri"/>
          <w:iCs/>
          <w:szCs w:val="28"/>
        </w:rPr>
      </w:pPr>
      <w:r w:rsidRPr="00542B23">
        <w:rPr>
          <w:rFonts w:eastAsia="Calibri"/>
          <w:iCs/>
          <w:szCs w:val="28"/>
        </w:rPr>
        <w:t>- Khí thải từ hoạt động phun sơn của showroom ô tô.</w:t>
      </w:r>
    </w:p>
    <w:p w14:paraId="3DCEFB4A" w14:textId="2FBDB4D4" w:rsidR="005D5BEE" w:rsidRPr="00542B23" w:rsidRDefault="005D5BEE" w:rsidP="00F4045B">
      <w:pPr>
        <w:spacing w:before="120" w:after="120" w:line="240" w:lineRule="auto"/>
        <w:ind w:firstLine="0"/>
        <w:rPr>
          <w:rFonts w:eastAsia="Times New Roman"/>
          <w:b/>
          <w:i/>
          <w:szCs w:val="28"/>
          <w:lang w:eastAsia="en-US"/>
        </w:rPr>
      </w:pPr>
      <w:r w:rsidRPr="00542B23">
        <w:rPr>
          <w:rFonts w:eastAsia="Times New Roman"/>
          <w:b/>
          <w:i/>
          <w:szCs w:val="28"/>
          <w:lang w:val="de-DE" w:eastAsia="en-US"/>
        </w:rPr>
        <w:t xml:space="preserve">a. Tác động từ hoạt động giao </w:t>
      </w:r>
      <w:r w:rsidR="003F618F" w:rsidRPr="00542B23">
        <w:rPr>
          <w:rFonts w:eastAsia="Times New Roman"/>
          <w:b/>
          <w:i/>
          <w:szCs w:val="28"/>
          <w:lang w:val="de-DE" w:eastAsia="en-US"/>
        </w:rPr>
        <w:t>thông</w:t>
      </w:r>
      <w:r w:rsidR="003F618F" w:rsidRPr="00542B23">
        <w:rPr>
          <w:rFonts w:eastAsia="Times New Roman"/>
          <w:b/>
          <w:i/>
          <w:szCs w:val="28"/>
          <w:lang w:eastAsia="en-US"/>
        </w:rPr>
        <w:t>, bốc dỡ vận chuyển hàng hóa</w:t>
      </w:r>
    </w:p>
    <w:p w14:paraId="5A8B33E7" w14:textId="77777777" w:rsidR="003F618F" w:rsidRPr="00542B23" w:rsidRDefault="003F618F" w:rsidP="00F4045B">
      <w:pPr>
        <w:spacing w:before="120" w:after="120" w:line="240" w:lineRule="auto"/>
        <w:ind w:firstLine="720"/>
        <w:rPr>
          <w:szCs w:val="28"/>
        </w:rPr>
      </w:pPr>
      <w:r w:rsidRPr="00542B23">
        <w:rPr>
          <w:i/>
          <w:szCs w:val="28"/>
        </w:rPr>
        <w:t>Bụi,khí</w:t>
      </w:r>
      <w:r w:rsidRPr="00542B23">
        <w:rPr>
          <w:iCs/>
          <w:szCs w:val="28"/>
        </w:rPr>
        <w:t xml:space="preserve"> </w:t>
      </w:r>
      <w:r w:rsidRPr="00542B23">
        <w:rPr>
          <w:i/>
          <w:iCs/>
          <w:szCs w:val="28"/>
        </w:rPr>
        <w:t>thải từ các hoạt động giao thông vận tải</w:t>
      </w:r>
      <w:r w:rsidRPr="00542B23">
        <w:rPr>
          <w:szCs w:val="28"/>
        </w:rPr>
        <w:t xml:space="preserve"> </w:t>
      </w:r>
    </w:p>
    <w:p w14:paraId="7FF06DF2" w14:textId="369A5A69" w:rsidR="00306E2B" w:rsidRPr="00542B23" w:rsidRDefault="00306E2B" w:rsidP="00866BA8">
      <w:pPr>
        <w:spacing w:before="120" w:after="120" w:line="240" w:lineRule="auto"/>
        <w:rPr>
          <w:szCs w:val="28"/>
        </w:rPr>
      </w:pPr>
      <w:r w:rsidRPr="00542B23">
        <w:rPr>
          <w:szCs w:val="28"/>
        </w:rPr>
        <w:t>Hoạt động của phương tiện vận tải phục vụ quá trình vận chuyển nguyên vật liệu, hoạt động đi lại của cán bộ, công nhân viên trong khu vực dự án sẽ phát thải bụi và khí thải. Tuy nhiên, đây là nguồn phát thải không tập trung và nồng độ các chất thải thấp nên chỉ gây tác động cục bộ trong phạm vi nhỏ xung quanh điểm phát thải.</w:t>
      </w:r>
    </w:p>
    <w:p w14:paraId="6DEC20DE" w14:textId="77777777" w:rsidR="003F618F" w:rsidRPr="00542B23" w:rsidRDefault="003F618F" w:rsidP="00F4045B">
      <w:pPr>
        <w:spacing w:before="120" w:after="120" w:line="240" w:lineRule="auto"/>
        <w:rPr>
          <w:szCs w:val="28"/>
        </w:rPr>
      </w:pPr>
      <w:r w:rsidRPr="00542B23">
        <w:rPr>
          <w:szCs w:val="28"/>
        </w:rPr>
        <w:t>Khi các phương tiện giao thông vận tải (ô tô con, xe máy của cán bộ công nhân viên,  ...) hoạt động sẽ đốt nhiên liệu tạo ra các loại khí thải như: CO, CO</w:t>
      </w:r>
      <w:r w:rsidRPr="00542B23">
        <w:rPr>
          <w:szCs w:val="28"/>
          <w:vertAlign w:val="subscript"/>
        </w:rPr>
        <w:t>2</w:t>
      </w:r>
      <w:r w:rsidRPr="00542B23">
        <w:rPr>
          <w:szCs w:val="28"/>
        </w:rPr>
        <w:t>, NO</w:t>
      </w:r>
      <w:r w:rsidRPr="00542B23">
        <w:rPr>
          <w:szCs w:val="28"/>
          <w:vertAlign w:val="subscript"/>
        </w:rPr>
        <w:t>X</w:t>
      </w:r>
      <w:r w:rsidRPr="00542B23">
        <w:rPr>
          <w:szCs w:val="28"/>
        </w:rPr>
        <w:t xml:space="preserve">, các oxy hóa quang hóa (ôzôn), độc tố dạng hơi trong không khí, bụi hạt,... </w:t>
      </w:r>
    </w:p>
    <w:p w14:paraId="7D393716" w14:textId="44319D53" w:rsidR="003F618F" w:rsidRPr="00542B23" w:rsidRDefault="003F618F" w:rsidP="00F4045B">
      <w:pPr>
        <w:tabs>
          <w:tab w:val="left" w:pos="0"/>
        </w:tabs>
        <w:spacing w:before="120" w:after="120" w:line="240" w:lineRule="auto"/>
        <w:rPr>
          <w:szCs w:val="28"/>
        </w:rPr>
      </w:pPr>
      <w:r w:rsidRPr="00542B23">
        <w:rPr>
          <w:szCs w:val="28"/>
        </w:rPr>
        <w:lastRenderedPageBreak/>
        <w:t>Mức độ ô nhiễm từ hoạt động giao thông phụ thuộc vào mật độ xe, lưu lượng dòng xe, chất lượng kỹ thuật của xe...</w:t>
      </w:r>
    </w:p>
    <w:p w14:paraId="024F54DF" w14:textId="77777777" w:rsidR="003F618F" w:rsidRPr="00542B23" w:rsidRDefault="003F618F" w:rsidP="00F4045B">
      <w:pPr>
        <w:widowControl w:val="0"/>
        <w:spacing w:before="120" w:after="120" w:line="240" w:lineRule="auto"/>
        <w:ind w:firstLine="720"/>
        <w:rPr>
          <w:bCs/>
          <w:i/>
          <w:iCs/>
          <w:szCs w:val="28"/>
          <w:lang w:val="nl-NL"/>
        </w:rPr>
      </w:pPr>
      <w:r w:rsidRPr="00542B23">
        <w:rPr>
          <w:bCs/>
          <w:i/>
          <w:iCs/>
          <w:szCs w:val="28"/>
          <w:lang w:val="nl-NL"/>
        </w:rPr>
        <w:t>Bụi, khí thải phát sinh từ quá trình vận chuyển, bốc dỡ nguyên vật liệu</w:t>
      </w:r>
    </w:p>
    <w:p w14:paraId="3877B1D9" w14:textId="77777777" w:rsidR="003F618F" w:rsidRPr="00542B23" w:rsidRDefault="003F618F" w:rsidP="00866BA8">
      <w:pPr>
        <w:tabs>
          <w:tab w:val="left" w:pos="720"/>
        </w:tabs>
        <w:spacing w:before="120" w:after="120" w:line="240" w:lineRule="auto"/>
        <w:rPr>
          <w:szCs w:val="28"/>
          <w:lang w:val="nl-NL"/>
        </w:rPr>
      </w:pPr>
      <w:r w:rsidRPr="00542B23">
        <w:rPr>
          <w:spacing w:val="-8"/>
          <w:szCs w:val="28"/>
          <w:lang w:val="nl-NL"/>
        </w:rPr>
        <w:t>Quá trình</w:t>
      </w:r>
      <w:r w:rsidRPr="00542B23">
        <w:rPr>
          <w:spacing w:val="-8"/>
          <w:szCs w:val="28"/>
        </w:rPr>
        <w:t xml:space="preserve"> vận chuyển</w:t>
      </w:r>
      <w:r w:rsidRPr="00542B23">
        <w:rPr>
          <w:spacing w:val="-8"/>
          <w:szCs w:val="28"/>
          <w:lang w:val="nl-NL"/>
        </w:rPr>
        <w:t xml:space="preserve">, bốc </w:t>
      </w:r>
      <w:r w:rsidRPr="00542B23">
        <w:rPr>
          <w:spacing w:val="-8"/>
          <w:szCs w:val="28"/>
        </w:rPr>
        <w:t xml:space="preserve">dỡ </w:t>
      </w:r>
      <w:r w:rsidRPr="00542B23">
        <w:rPr>
          <w:spacing w:val="-8"/>
          <w:szCs w:val="28"/>
          <w:lang w:val="nl-NL"/>
        </w:rPr>
        <w:t>hàng hoá, nguyên vật liệu và</w:t>
      </w:r>
      <w:r w:rsidRPr="00542B23">
        <w:rPr>
          <w:spacing w:val="-8"/>
          <w:szCs w:val="28"/>
        </w:rPr>
        <w:t xml:space="preserve"> hoạt động đi lại của CBCNV,… tạo ra các loại khí thải gây ô nhiễm môi trường</w:t>
      </w:r>
      <w:r w:rsidRPr="00542B23">
        <w:rPr>
          <w:spacing w:val="-8"/>
          <w:szCs w:val="28"/>
          <w:lang w:val="nl-NL"/>
        </w:rPr>
        <w:t xml:space="preserve"> với t</w:t>
      </w:r>
      <w:r w:rsidRPr="00542B23">
        <w:rPr>
          <w:szCs w:val="28"/>
        </w:rPr>
        <w:t>hành phần chính: NO</w:t>
      </w:r>
      <w:r w:rsidRPr="00542B23">
        <w:rPr>
          <w:szCs w:val="28"/>
          <w:vertAlign w:val="subscript"/>
        </w:rPr>
        <w:t>x</w:t>
      </w:r>
      <w:r w:rsidRPr="00542B23">
        <w:rPr>
          <w:szCs w:val="28"/>
        </w:rPr>
        <w:t>, SO</w:t>
      </w:r>
      <w:r w:rsidRPr="00542B23">
        <w:rPr>
          <w:szCs w:val="28"/>
          <w:vertAlign w:val="subscript"/>
        </w:rPr>
        <w:t>2</w:t>
      </w:r>
      <w:r w:rsidRPr="00542B23">
        <w:rPr>
          <w:szCs w:val="28"/>
        </w:rPr>
        <w:t>, CO</w:t>
      </w:r>
      <w:r w:rsidRPr="00542B23">
        <w:rPr>
          <w:szCs w:val="28"/>
          <w:vertAlign w:val="subscript"/>
        </w:rPr>
        <w:t>x</w:t>
      </w:r>
      <w:r w:rsidRPr="00542B23">
        <w:rPr>
          <w:szCs w:val="28"/>
        </w:rPr>
        <w:t>, hyđrocacbon,…</w:t>
      </w:r>
    </w:p>
    <w:p w14:paraId="62EEAC92" w14:textId="77777777" w:rsidR="003F618F" w:rsidRPr="00542B23" w:rsidRDefault="003F618F" w:rsidP="00F4045B">
      <w:pPr>
        <w:spacing w:before="120" w:after="120" w:line="240" w:lineRule="auto"/>
        <w:rPr>
          <w:szCs w:val="28"/>
        </w:rPr>
      </w:pPr>
      <w:r w:rsidRPr="00542B23">
        <w:rPr>
          <w:szCs w:val="28"/>
        </w:rPr>
        <w:t>Mức độ ô nhiễm từ hoạt động giao thông phụ thuộc vào mật độ xe, lưu lượng xe, chất lượng kỹ thuật của xe...</w:t>
      </w:r>
    </w:p>
    <w:p w14:paraId="31DF60A1" w14:textId="294C1CD7" w:rsidR="005D5BEE" w:rsidRPr="00542B23" w:rsidRDefault="005D5BEE" w:rsidP="006D32A7">
      <w:pPr>
        <w:spacing w:before="120" w:after="120" w:line="240" w:lineRule="auto"/>
        <w:ind w:firstLine="0"/>
        <w:rPr>
          <w:rFonts w:eastAsia="Times New Roman"/>
          <w:b/>
          <w:i/>
          <w:szCs w:val="28"/>
          <w:lang w:val="de-DE" w:eastAsia="en-US"/>
        </w:rPr>
      </w:pPr>
      <w:r w:rsidRPr="00542B23">
        <w:rPr>
          <w:rFonts w:eastAsia="Times New Roman"/>
          <w:b/>
          <w:i/>
          <w:szCs w:val="28"/>
          <w:lang w:val="de-DE" w:eastAsia="en-US"/>
        </w:rPr>
        <w:t>b. Mùi hôi phát sinh từ khu tập kết rác thải</w:t>
      </w:r>
      <w:r w:rsidR="00F84018" w:rsidRPr="00542B23">
        <w:rPr>
          <w:rFonts w:eastAsia="Times New Roman"/>
          <w:b/>
          <w:i/>
          <w:szCs w:val="28"/>
          <w:lang w:val="de-DE" w:eastAsia="en-US"/>
        </w:rPr>
        <w:t>, trạm xử lý nước thải</w:t>
      </w:r>
    </w:p>
    <w:p w14:paraId="3E8D2291" w14:textId="26E4E65C" w:rsidR="006B0E2C" w:rsidRPr="00542B23" w:rsidRDefault="006B0E2C" w:rsidP="006B0E2C">
      <w:pPr>
        <w:spacing w:before="120" w:after="120" w:line="240" w:lineRule="auto"/>
        <w:ind w:firstLine="720"/>
        <w:rPr>
          <w:rFonts w:eastAsia="Calibri"/>
          <w:i/>
          <w:iCs/>
        </w:rPr>
      </w:pPr>
      <w:bookmarkStart w:id="737" w:name="_Toc499201970"/>
      <w:bookmarkStart w:id="738" w:name="_Toc381278472"/>
      <w:bookmarkStart w:id="739" w:name="_Toc392685932"/>
      <w:bookmarkStart w:id="740" w:name="_Toc398303227"/>
      <w:r w:rsidRPr="00542B23">
        <w:rPr>
          <w:rFonts w:eastAsia="Calibri"/>
        </w:rPr>
        <w:t>+ Mùi, khí thải phát sinh từ quá trình phân huỷ rác tại khu tập trung rác thải: Các khí thải như CH</w:t>
      </w:r>
      <w:r w:rsidRPr="00542B23">
        <w:rPr>
          <w:rFonts w:eastAsia="Calibri"/>
          <w:vertAlign w:val="subscript"/>
        </w:rPr>
        <w:t>4</w:t>
      </w:r>
      <w:r w:rsidRPr="00542B23">
        <w:rPr>
          <w:rFonts w:eastAsia="Calibri"/>
        </w:rPr>
        <w:t>, NH</w:t>
      </w:r>
      <w:r w:rsidRPr="00542B23">
        <w:rPr>
          <w:rFonts w:eastAsia="Calibri"/>
          <w:vertAlign w:val="subscript"/>
        </w:rPr>
        <w:t>3</w:t>
      </w:r>
      <w:r w:rsidRPr="00542B23">
        <w:rPr>
          <w:rFonts w:eastAsia="Calibri"/>
        </w:rPr>
        <w:t>, H</w:t>
      </w:r>
      <w:r w:rsidRPr="00542B23">
        <w:rPr>
          <w:rFonts w:eastAsia="Calibri"/>
          <w:vertAlign w:val="subscript"/>
        </w:rPr>
        <w:t>2</w:t>
      </w:r>
      <w:r w:rsidRPr="00542B23">
        <w:rPr>
          <w:rFonts w:eastAsia="Calibri"/>
        </w:rPr>
        <w:t>S ..phát sinh do phân hủy chất hữu cơ trong rác thải sinh hoạt: Nếu các loại chất thải rắn sinh hoạt không được quản lý tốt, sự phân hủy các chất hữu cơ có trong chất thải rắn sinh hoạt sẽ tạo ra mùi và gây ô nhiễm các khu vực xung quanh.</w:t>
      </w:r>
    </w:p>
    <w:p w14:paraId="618AD515" w14:textId="6F367F09" w:rsidR="005D5BEE" w:rsidRPr="00542B23" w:rsidRDefault="006B0E2C" w:rsidP="006B0E2C">
      <w:pPr>
        <w:widowControl w:val="0"/>
        <w:tabs>
          <w:tab w:val="left" w:pos="720"/>
        </w:tabs>
        <w:spacing w:before="120" w:after="120" w:line="240" w:lineRule="auto"/>
        <w:rPr>
          <w:rFonts w:eastAsia="Calibri"/>
        </w:rPr>
      </w:pPr>
      <w:r w:rsidRPr="00542B23">
        <w:rPr>
          <w:rFonts w:eastAsia="Calibri"/>
        </w:rPr>
        <w:tab/>
        <w:t>+ Mùi hôi phát sinh từ hệ thống thoát nước và xử lý nước thải. Các khí như CH</w:t>
      </w:r>
      <w:r w:rsidRPr="00542B23">
        <w:rPr>
          <w:rFonts w:eastAsia="Calibri"/>
          <w:vertAlign w:val="subscript"/>
        </w:rPr>
        <w:t>4</w:t>
      </w:r>
      <w:r w:rsidRPr="00542B23">
        <w:rPr>
          <w:rFonts w:eastAsia="Calibri"/>
        </w:rPr>
        <w:t>, NH</w:t>
      </w:r>
      <w:r w:rsidRPr="00542B23">
        <w:rPr>
          <w:rFonts w:eastAsia="Calibri"/>
          <w:vertAlign w:val="subscript"/>
        </w:rPr>
        <w:t>3</w:t>
      </w:r>
      <w:r w:rsidRPr="00542B23">
        <w:rPr>
          <w:rFonts w:eastAsia="Calibri"/>
        </w:rPr>
        <w:t>, H</w:t>
      </w:r>
      <w:r w:rsidRPr="00542B23">
        <w:rPr>
          <w:rFonts w:eastAsia="Calibri"/>
          <w:vertAlign w:val="subscript"/>
        </w:rPr>
        <w:t>2</w:t>
      </w:r>
      <w:r w:rsidRPr="00542B23">
        <w:rPr>
          <w:rFonts w:eastAsia="Calibri"/>
        </w:rPr>
        <w:t>S ... phát sinh từ sự phân huỷ các chất hữu cơ có trong nước thải. Lượng khí này không lớn nhưng thường có mùi đặc trưng, gây khó chịu cho khu vực xung quanh.</w:t>
      </w:r>
      <w:bookmarkEnd w:id="737"/>
      <w:bookmarkEnd w:id="738"/>
      <w:bookmarkEnd w:id="739"/>
      <w:bookmarkEnd w:id="740"/>
    </w:p>
    <w:p w14:paraId="261D633E" w14:textId="77777777" w:rsidR="005D5BEE" w:rsidRPr="00542B23" w:rsidRDefault="005D5BEE" w:rsidP="006D32A7">
      <w:pPr>
        <w:tabs>
          <w:tab w:val="left" w:pos="0"/>
        </w:tabs>
        <w:spacing w:before="120" w:after="120" w:line="240" w:lineRule="auto"/>
        <w:ind w:firstLine="720"/>
        <w:rPr>
          <w:rFonts w:eastAsia="Calibri"/>
          <w:iCs/>
          <w:szCs w:val="28"/>
        </w:rPr>
      </w:pPr>
      <w:r w:rsidRPr="00542B23">
        <w:rPr>
          <w:rFonts w:eastAsia="Calibri"/>
          <w:iCs/>
          <w:szCs w:val="28"/>
        </w:rPr>
        <w:t>Mức độ tác động: Trung bình</w:t>
      </w:r>
    </w:p>
    <w:p w14:paraId="5075087B" w14:textId="00A7C964" w:rsidR="005D5BEE" w:rsidRPr="00542B23" w:rsidRDefault="005D5BEE" w:rsidP="006D32A7">
      <w:pPr>
        <w:tabs>
          <w:tab w:val="left" w:pos="0"/>
        </w:tabs>
        <w:spacing w:before="120" w:after="120" w:line="240" w:lineRule="auto"/>
        <w:ind w:firstLine="720"/>
        <w:rPr>
          <w:rFonts w:eastAsia="Calibri"/>
          <w:iCs/>
          <w:szCs w:val="28"/>
        </w:rPr>
      </w:pPr>
      <w:r w:rsidRPr="00542B23">
        <w:rPr>
          <w:rFonts w:eastAsia="Calibri"/>
          <w:iCs/>
          <w:szCs w:val="28"/>
        </w:rPr>
        <w:t>Đối tượng bị tác động: Nhân viên hoạt động tại Dự án</w:t>
      </w:r>
      <w:r w:rsidR="00050E7F" w:rsidRPr="00542B23">
        <w:rPr>
          <w:rFonts w:eastAsia="Calibri"/>
          <w:iCs/>
          <w:szCs w:val="28"/>
        </w:rPr>
        <w:t>, khách đến mua sắm tại trung tâm thương mại và dịch vụ tổng hợp, khu dân cư phía Đông của dự án.</w:t>
      </w:r>
    </w:p>
    <w:p w14:paraId="34D3310C" w14:textId="77777777" w:rsidR="005D5BEE" w:rsidRPr="00542B23" w:rsidRDefault="005D5BEE" w:rsidP="006D32A7">
      <w:pPr>
        <w:spacing w:before="120" w:after="120" w:line="240" w:lineRule="auto"/>
        <w:ind w:firstLine="0"/>
        <w:rPr>
          <w:rFonts w:eastAsia="Times New Roman"/>
          <w:b/>
          <w:i/>
          <w:szCs w:val="28"/>
          <w:lang w:val="de-DE" w:eastAsia="en-US"/>
        </w:rPr>
      </w:pPr>
      <w:r w:rsidRPr="00542B23">
        <w:rPr>
          <w:rFonts w:eastAsia="Times New Roman"/>
          <w:b/>
          <w:i/>
          <w:szCs w:val="28"/>
          <w:lang w:val="de-DE" w:eastAsia="en-US"/>
        </w:rPr>
        <w:t>c. Khí thải từ máy điều hòa không khí</w:t>
      </w:r>
    </w:p>
    <w:p w14:paraId="250D7573" w14:textId="18E516D0" w:rsidR="005D5BEE" w:rsidRPr="00542B23" w:rsidRDefault="005D5BEE" w:rsidP="006D32A7">
      <w:pPr>
        <w:tabs>
          <w:tab w:val="left" w:pos="0"/>
        </w:tabs>
        <w:spacing w:before="120" w:after="120" w:line="240" w:lineRule="auto"/>
        <w:ind w:firstLine="720"/>
        <w:rPr>
          <w:rFonts w:eastAsia="Calibri"/>
          <w:iCs/>
          <w:szCs w:val="28"/>
        </w:rPr>
      </w:pPr>
      <w:r w:rsidRPr="00542B23">
        <w:rPr>
          <w:rFonts w:eastAsia="Calibri"/>
          <w:iCs/>
          <w:szCs w:val="28"/>
        </w:rPr>
        <w:t>Việc sử dụng máy điều hòa không khí là không thể thiếu trong quá trình hoạt động của</w:t>
      </w:r>
      <w:r w:rsidRPr="00542B23">
        <w:rPr>
          <w:rFonts w:eastAsia="Calibri"/>
          <w:iCs/>
          <w:szCs w:val="28"/>
          <w:lang w:val="de-DE"/>
        </w:rPr>
        <w:t xml:space="preserve"> </w:t>
      </w:r>
      <w:r w:rsidR="00DB519D" w:rsidRPr="00542B23">
        <w:rPr>
          <w:rFonts w:eastAsia="Calibri"/>
          <w:iCs/>
          <w:szCs w:val="28"/>
          <w:lang w:val="de-DE"/>
        </w:rPr>
        <w:t>trung tâm thương mại</w:t>
      </w:r>
      <w:r w:rsidRPr="00542B23">
        <w:rPr>
          <w:rFonts w:eastAsia="Calibri"/>
          <w:iCs/>
          <w:szCs w:val="28"/>
        </w:rPr>
        <w:t>. Hoạt động của các thiết bị này sẽ gây ra những tác động tiêu cực tới môi trường không khí. Hơi do gas lạnh bay hơi tạo thành sẽ theo đường ống tới cửa hút của máy nén và được nén lên áp suất cao cùng nhiệt độ cao, sau đó tới dàn nóng. Hơi nén trong dàn nóng có nhiệt độ cao nên dễ truyền nhiệt cho không khí bên ngoài.</w:t>
      </w:r>
    </w:p>
    <w:p w14:paraId="105F7953" w14:textId="77777777" w:rsidR="005D5BEE" w:rsidRPr="00542B23" w:rsidRDefault="005D5BEE" w:rsidP="006D32A7">
      <w:pPr>
        <w:tabs>
          <w:tab w:val="left" w:pos="0"/>
        </w:tabs>
        <w:spacing w:before="120" w:after="120" w:line="240" w:lineRule="auto"/>
        <w:ind w:firstLine="720"/>
        <w:rPr>
          <w:rFonts w:eastAsia="Calibri"/>
          <w:iCs/>
          <w:szCs w:val="28"/>
        </w:rPr>
      </w:pPr>
      <w:r w:rsidRPr="00542B23">
        <w:rPr>
          <w:rFonts w:eastAsia="Calibri"/>
          <w:iCs/>
          <w:szCs w:val="28"/>
        </w:rPr>
        <w:t>Lúc này hơi nóng sẽ được quạt ở dàn nóng thổi ra môi trường bên ngoài. Dòng khí thải của dàn nóng có nguy cơ gây ô nhiễm nhiệt do có nhiệt độ lớn hơn nhiệt độ môi trường. Lượng nhiệt thừa thải tăng lên kết hợp với hiện tượng hiệu ứng nhà kính và ô nhiễm không khí do các khí độc hại làm cho nhiệt độ trung bình của Trái đất tăng lên gây biến đổi khí hậu. Ở những vùng ô nhiễm nhiệt cây cối phát triển kém, năng suất cây trồng thấp…, lượng nhiệt thải vào môi trường không khí quá nhiều làm cho tốc độ biến đổi nhiệt độ nhanh trong khi khả năng thích nghi của con người, động vật và thực vật chưa đáp ứng kịp sẽ gây nên những tác động xấu, ví dụ khi con người hay động vật đang làm việc ở ngoài trời nóng bức nếu gặp mưa to đột ngột sẽ dễ bị cảm lạnh, đôi khi có thể tử vong, hoặc khi con người đang ở trong phòng điểu hòa ra ngoài mà nhiệt độ không khí rất cao sẽ gây nên hiện tượng “sốc nhiệt”.</w:t>
      </w:r>
    </w:p>
    <w:p w14:paraId="39BE0FA3" w14:textId="77777777" w:rsidR="005D5BEE" w:rsidRPr="00542B23" w:rsidRDefault="005D5BEE" w:rsidP="006D32A7">
      <w:pPr>
        <w:tabs>
          <w:tab w:val="left" w:pos="0"/>
        </w:tabs>
        <w:spacing w:before="120" w:after="120" w:line="240" w:lineRule="auto"/>
        <w:ind w:firstLine="720"/>
        <w:rPr>
          <w:rFonts w:eastAsia="Calibri"/>
          <w:iCs/>
          <w:szCs w:val="28"/>
        </w:rPr>
      </w:pPr>
      <w:r w:rsidRPr="00542B23">
        <w:rPr>
          <w:rFonts w:eastAsia="Calibri"/>
          <w:iCs/>
          <w:szCs w:val="28"/>
        </w:rPr>
        <w:lastRenderedPageBreak/>
        <w:t xml:space="preserve">Hệ thống điều hòa không khí là hệ thống làm lạnh chiller gồm các dàn lạnh (AHU), các FCU, PAUs...hệ thống ống nước lạnh cung cấp nước từ máy lạnh điều hòa. Với ưu thế là tăng khả năng tiết kiệm năng lượng của hệ thống điều hòa không khí, các tháp giải nhiệt sẽ được đặt ở tại tầng mái. </w:t>
      </w:r>
    </w:p>
    <w:p w14:paraId="4B6AB9AE" w14:textId="77777777" w:rsidR="005D5BEE" w:rsidRPr="00542B23" w:rsidRDefault="005D5BEE" w:rsidP="006D32A7">
      <w:pPr>
        <w:tabs>
          <w:tab w:val="left" w:pos="0"/>
        </w:tabs>
        <w:spacing w:before="120" w:after="120" w:line="240" w:lineRule="auto"/>
        <w:ind w:firstLine="720"/>
        <w:rPr>
          <w:rFonts w:eastAsia="Calibri"/>
          <w:iCs/>
          <w:szCs w:val="28"/>
        </w:rPr>
      </w:pPr>
      <w:r w:rsidRPr="00542B23">
        <w:rPr>
          <w:rFonts w:eastAsia="Calibri"/>
          <w:iCs/>
          <w:szCs w:val="28"/>
        </w:rPr>
        <w:t>Do đó, tác động đến môi trường không khí do ô nhiễm nhiệt của hệ thống điều hòa được đánh giá là nhỏ và được giảm thiểu.</w:t>
      </w:r>
    </w:p>
    <w:p w14:paraId="58621D67" w14:textId="77777777" w:rsidR="005D5BEE" w:rsidRPr="00542B23" w:rsidRDefault="005D5BEE" w:rsidP="006D32A7">
      <w:pPr>
        <w:spacing w:before="120" w:after="120" w:line="240" w:lineRule="auto"/>
        <w:ind w:firstLine="0"/>
        <w:rPr>
          <w:rFonts w:eastAsia="Times New Roman"/>
          <w:b/>
          <w:i/>
          <w:szCs w:val="28"/>
          <w:lang w:val="de-DE" w:eastAsia="en-US"/>
        </w:rPr>
      </w:pPr>
      <w:r w:rsidRPr="00542B23">
        <w:rPr>
          <w:rFonts w:eastAsia="Times New Roman"/>
          <w:b/>
          <w:i/>
          <w:szCs w:val="28"/>
          <w:lang w:val="de-DE" w:eastAsia="en-US"/>
        </w:rPr>
        <w:t>d. Khí thải từ máy phát điện dự phòng</w:t>
      </w:r>
    </w:p>
    <w:p w14:paraId="18AB3E79" w14:textId="77777777" w:rsidR="00866BA8" w:rsidRPr="00542B23" w:rsidRDefault="005D5BEE" w:rsidP="00866BA8">
      <w:pPr>
        <w:spacing w:line="288" w:lineRule="auto"/>
        <w:ind w:firstLine="720"/>
        <w:rPr>
          <w:szCs w:val="28"/>
        </w:rPr>
      </w:pPr>
      <w:r w:rsidRPr="00542B23">
        <w:rPr>
          <w:szCs w:val="28"/>
        </w:rPr>
        <w:t>Máy phát điện dự phòng chạy nhiên liệu dầu diesel (DO). Khi vận hành máy phát điện sẽ làm phát sinh bụi, tiếng ồn và các khí thải như: CO, NO</w:t>
      </w:r>
      <w:r w:rsidRPr="00542B23">
        <w:rPr>
          <w:szCs w:val="28"/>
          <w:vertAlign w:val="subscript"/>
        </w:rPr>
        <w:t>X</w:t>
      </w:r>
      <w:r w:rsidRPr="00542B23">
        <w:rPr>
          <w:szCs w:val="28"/>
        </w:rPr>
        <w:t>, SO</w:t>
      </w:r>
      <w:r w:rsidRPr="00542B23">
        <w:rPr>
          <w:szCs w:val="28"/>
          <w:vertAlign w:val="subscript"/>
        </w:rPr>
        <w:t>2</w:t>
      </w:r>
      <w:r w:rsidRPr="00542B23">
        <w:rPr>
          <w:szCs w:val="28"/>
        </w:rPr>
        <w:t xml:space="preserve">... </w:t>
      </w:r>
      <w:r w:rsidR="00866BA8" w:rsidRPr="00542B23">
        <w:rPr>
          <w:szCs w:val="28"/>
        </w:rPr>
        <w:t>Để đảm bảo cho việc cung cấp điện được thường xuyên và không bị phụ thuộc hoàn toàn vào lưới điện quốc gia, dự án sẽ đầu tư 1 máy phát điện dự phòng với công suất 200 kVA, định mức tiêu thụ nhiên liệu dầu DO khoảng 100lít/h tương đương khoảng 86 kg/h (1 lít dầu DO = 0,86 kg). Lượng khí thải khi đốt cháy 1 kg dầu DO khoảng 38 m</w:t>
      </w:r>
      <w:r w:rsidR="00866BA8" w:rsidRPr="00542B23">
        <w:rPr>
          <w:szCs w:val="28"/>
          <w:vertAlign w:val="superscript"/>
        </w:rPr>
        <w:t>3</w:t>
      </w:r>
      <w:r w:rsidR="00866BA8" w:rsidRPr="00542B23">
        <w:rPr>
          <w:szCs w:val="28"/>
        </w:rPr>
        <w:t>/kg, với định mức khoảng 43 kg/h cho máy phát điện thì lượng khí thải 3.268 m</w:t>
      </w:r>
      <w:r w:rsidR="00866BA8" w:rsidRPr="00542B23">
        <w:rPr>
          <w:szCs w:val="28"/>
          <w:vertAlign w:val="superscript"/>
        </w:rPr>
        <w:t>3</w:t>
      </w:r>
      <w:r w:rsidR="00866BA8" w:rsidRPr="00542B23">
        <w:rPr>
          <w:szCs w:val="28"/>
        </w:rPr>
        <w:t>/h.</w:t>
      </w:r>
    </w:p>
    <w:p w14:paraId="53827F22" w14:textId="7C887701" w:rsidR="005D5BEE" w:rsidRPr="00542B23" w:rsidRDefault="005D5BEE" w:rsidP="00866BA8">
      <w:pPr>
        <w:spacing w:before="120" w:after="120" w:line="240" w:lineRule="auto"/>
        <w:ind w:firstLine="709"/>
        <w:rPr>
          <w:szCs w:val="28"/>
          <w:lang w:val="nl-NL"/>
        </w:rPr>
      </w:pPr>
      <w:r w:rsidRPr="00542B23">
        <w:rPr>
          <w:szCs w:val="28"/>
          <w:lang w:val="nl-NL"/>
        </w:rPr>
        <w:tab/>
        <w:t xml:space="preserve">Dựa vào hệ số ô nhiễm của dầu diesel (theo </w:t>
      </w:r>
      <w:r w:rsidR="00866BA8" w:rsidRPr="00542B23">
        <w:rPr>
          <w:szCs w:val="28"/>
        </w:rPr>
        <w:t>Tổ chức Y tế Thế giới (</w:t>
      </w:r>
      <w:r w:rsidR="00866BA8" w:rsidRPr="00542B23">
        <w:rPr>
          <w:iCs/>
          <w:szCs w:val="28"/>
        </w:rPr>
        <w:t>Assessment of Sources of Air, Water, and Land Pollution. Part 1. WHO 1993</w:t>
      </w:r>
      <w:r w:rsidRPr="00542B23">
        <w:rPr>
          <w:szCs w:val="28"/>
          <w:lang w:val="nl-NL"/>
        </w:rPr>
        <w:t>)</w:t>
      </w:r>
      <w:r w:rsidR="00866BA8" w:rsidRPr="00542B23">
        <w:rPr>
          <w:szCs w:val="28"/>
        </w:rPr>
        <w:t xml:space="preserve">. </w:t>
      </w:r>
      <w:r w:rsidRPr="00542B23">
        <w:rPr>
          <w:szCs w:val="28"/>
          <w:lang w:val="nl-NL"/>
        </w:rPr>
        <w:t>Kết quả dự báo ô nhiễm môi trường không khí phát sinh từ hoạt động của máy phát điện được trình bày trong bảng sau:</w:t>
      </w:r>
    </w:p>
    <w:p w14:paraId="5054278C" w14:textId="551BBE78" w:rsidR="005D5BEE" w:rsidRPr="00542B23" w:rsidRDefault="005D5BEE" w:rsidP="00EA3FC4">
      <w:pPr>
        <w:pStyle w:val="Caption"/>
        <w:keepNext/>
        <w:spacing w:before="120" w:after="120" w:line="288" w:lineRule="auto"/>
        <w:rPr>
          <w:rFonts w:cs="Times New Roman"/>
          <w:color w:val="auto"/>
          <w:sz w:val="28"/>
          <w:szCs w:val="28"/>
          <w:lang w:val="nl-NL"/>
        </w:rPr>
      </w:pPr>
      <w:bookmarkStart w:id="741" w:name="_Toc185336577"/>
      <w:r w:rsidRPr="00542B23">
        <w:rPr>
          <w:rFonts w:cs="Times New Roman"/>
          <w:color w:val="auto"/>
          <w:sz w:val="28"/>
          <w:szCs w:val="28"/>
          <w:lang w:val="nl-NL"/>
        </w:rPr>
        <w:t>Bảng 4.</w:t>
      </w:r>
      <w:r w:rsidRPr="00542B23">
        <w:rPr>
          <w:rFonts w:cs="Times New Roman"/>
          <w:color w:val="auto"/>
          <w:sz w:val="28"/>
          <w:szCs w:val="28"/>
        </w:rPr>
        <w:fldChar w:fldCharType="begin"/>
      </w:r>
      <w:r w:rsidRPr="00542B23">
        <w:rPr>
          <w:rFonts w:cs="Times New Roman"/>
          <w:color w:val="auto"/>
          <w:sz w:val="28"/>
          <w:szCs w:val="28"/>
          <w:lang w:val="nl-NL"/>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nl-NL"/>
        </w:rPr>
        <w:t>16</w:t>
      </w:r>
      <w:r w:rsidRPr="00542B23">
        <w:rPr>
          <w:rFonts w:cs="Times New Roman"/>
          <w:color w:val="auto"/>
          <w:sz w:val="28"/>
          <w:szCs w:val="28"/>
        </w:rPr>
        <w:fldChar w:fldCharType="end"/>
      </w:r>
      <w:r w:rsidR="008B06A5" w:rsidRPr="00542B23">
        <w:rPr>
          <w:rFonts w:cs="Times New Roman"/>
          <w:color w:val="auto"/>
          <w:sz w:val="28"/>
          <w:szCs w:val="28"/>
          <w:lang w:val="vi-VN"/>
        </w:rPr>
        <w:t>:</w:t>
      </w:r>
      <w:r w:rsidRPr="00542B23">
        <w:rPr>
          <w:rFonts w:cs="Times New Roman"/>
          <w:color w:val="auto"/>
          <w:sz w:val="28"/>
          <w:szCs w:val="28"/>
          <w:lang w:val="nl-NL"/>
        </w:rPr>
        <w:t xml:space="preserve"> Tải lượng, nồng độ các chất ô nhiễm trong khí thải máy phát điện</w:t>
      </w:r>
      <w:bookmarkEnd w:id="7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397"/>
        <w:gridCol w:w="2081"/>
        <w:gridCol w:w="1905"/>
        <w:gridCol w:w="2153"/>
      </w:tblGrid>
      <w:tr w:rsidR="00542B23" w:rsidRPr="00542B23" w14:paraId="11BDB3D4" w14:textId="77777777" w:rsidTr="00866BA8">
        <w:trPr>
          <w:trHeight w:val="419"/>
          <w:jc w:val="center"/>
        </w:trPr>
        <w:tc>
          <w:tcPr>
            <w:tcW w:w="842" w:type="pct"/>
            <w:vMerge w:val="restart"/>
            <w:vAlign w:val="center"/>
          </w:tcPr>
          <w:p w14:paraId="19B21ADA"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Chất ô nhiễm</w:t>
            </w:r>
          </w:p>
          <w:p w14:paraId="60BCD923" w14:textId="77777777" w:rsidR="00866BA8" w:rsidRPr="00542B23" w:rsidRDefault="00866BA8" w:rsidP="00866BA8">
            <w:pPr>
              <w:keepNext/>
              <w:spacing w:before="40" w:after="40" w:line="240" w:lineRule="auto"/>
              <w:ind w:firstLine="0"/>
              <w:jc w:val="center"/>
              <w:outlineLvl w:val="0"/>
              <w:rPr>
                <w:b/>
                <w:sz w:val="26"/>
                <w:szCs w:val="26"/>
                <w:lang w:val="pt-BR"/>
              </w:rPr>
            </w:pPr>
          </w:p>
        </w:tc>
        <w:tc>
          <w:tcPr>
            <w:tcW w:w="771" w:type="pct"/>
            <w:vMerge w:val="restart"/>
            <w:vAlign w:val="center"/>
          </w:tcPr>
          <w:p w14:paraId="47E2F98B"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Hệ số kg/tấn</w:t>
            </w:r>
          </w:p>
        </w:tc>
        <w:tc>
          <w:tcPr>
            <w:tcW w:w="1148" w:type="pct"/>
            <w:vMerge w:val="restart"/>
          </w:tcPr>
          <w:p w14:paraId="698C1D90"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Tải lượng chất ô nhiễm</w:t>
            </w:r>
          </w:p>
          <w:p w14:paraId="3F5715DF"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(kg/giờ)</w:t>
            </w:r>
          </w:p>
        </w:tc>
        <w:tc>
          <w:tcPr>
            <w:tcW w:w="1051" w:type="pct"/>
            <w:vMerge w:val="restart"/>
          </w:tcPr>
          <w:p w14:paraId="0AEEEFD2"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Nồng độ chất ô nhiễm</w:t>
            </w:r>
          </w:p>
          <w:p w14:paraId="0B72FCAC"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(mg/Nm</w:t>
            </w:r>
            <w:r w:rsidRPr="00542B23">
              <w:rPr>
                <w:b/>
                <w:sz w:val="26"/>
                <w:szCs w:val="26"/>
                <w:vertAlign w:val="superscript"/>
                <w:lang w:val="pt-BR"/>
              </w:rPr>
              <w:t>3</w:t>
            </w:r>
            <w:r w:rsidRPr="00542B23">
              <w:rPr>
                <w:b/>
                <w:sz w:val="26"/>
                <w:szCs w:val="26"/>
                <w:lang w:val="pt-BR"/>
              </w:rPr>
              <w:t>)</w:t>
            </w:r>
          </w:p>
        </w:tc>
        <w:tc>
          <w:tcPr>
            <w:tcW w:w="1188" w:type="pct"/>
            <w:vMerge w:val="restart"/>
          </w:tcPr>
          <w:p w14:paraId="5553FA7F" w14:textId="77777777" w:rsidR="00866BA8" w:rsidRPr="00542B23" w:rsidRDefault="00866BA8" w:rsidP="00866BA8">
            <w:pPr>
              <w:spacing w:before="40" w:after="40" w:line="240" w:lineRule="auto"/>
              <w:ind w:firstLine="0"/>
              <w:jc w:val="center"/>
              <w:rPr>
                <w:b/>
                <w:sz w:val="26"/>
                <w:szCs w:val="26"/>
                <w:lang w:val="pt-BR"/>
              </w:rPr>
            </w:pPr>
            <w:r w:rsidRPr="00542B23">
              <w:rPr>
                <w:b/>
                <w:sz w:val="26"/>
                <w:szCs w:val="26"/>
                <w:lang w:val="pt-BR"/>
              </w:rPr>
              <w:t>QCVN 19:2009/BTNMT cột B</w:t>
            </w:r>
          </w:p>
        </w:tc>
      </w:tr>
      <w:tr w:rsidR="00542B23" w:rsidRPr="00542B23" w14:paraId="4C501B39" w14:textId="77777777" w:rsidTr="00866BA8">
        <w:trPr>
          <w:trHeight w:val="521"/>
          <w:jc w:val="center"/>
        </w:trPr>
        <w:tc>
          <w:tcPr>
            <w:tcW w:w="842" w:type="pct"/>
            <w:vMerge/>
            <w:vAlign w:val="center"/>
          </w:tcPr>
          <w:p w14:paraId="35A88FC0" w14:textId="77777777" w:rsidR="00866BA8" w:rsidRPr="00542B23" w:rsidRDefault="00866BA8" w:rsidP="00866BA8">
            <w:pPr>
              <w:keepNext/>
              <w:spacing w:before="40" w:after="40" w:line="240" w:lineRule="auto"/>
              <w:ind w:firstLine="0"/>
              <w:jc w:val="center"/>
              <w:outlineLvl w:val="0"/>
              <w:rPr>
                <w:b/>
                <w:sz w:val="26"/>
                <w:szCs w:val="26"/>
                <w:lang w:val="pt-BR"/>
              </w:rPr>
            </w:pPr>
          </w:p>
        </w:tc>
        <w:tc>
          <w:tcPr>
            <w:tcW w:w="771" w:type="pct"/>
            <w:vMerge/>
            <w:vAlign w:val="center"/>
          </w:tcPr>
          <w:p w14:paraId="1E9F9A62" w14:textId="77777777" w:rsidR="00866BA8" w:rsidRPr="00542B23" w:rsidRDefault="00866BA8" w:rsidP="00866BA8">
            <w:pPr>
              <w:keepNext/>
              <w:spacing w:before="40" w:after="40" w:line="240" w:lineRule="auto"/>
              <w:ind w:firstLine="0"/>
              <w:jc w:val="center"/>
              <w:outlineLvl w:val="0"/>
              <w:rPr>
                <w:b/>
                <w:sz w:val="26"/>
                <w:szCs w:val="26"/>
                <w:lang w:val="pt-BR"/>
              </w:rPr>
            </w:pPr>
          </w:p>
        </w:tc>
        <w:tc>
          <w:tcPr>
            <w:tcW w:w="1148" w:type="pct"/>
            <w:vMerge/>
          </w:tcPr>
          <w:p w14:paraId="6BF26F13" w14:textId="77777777" w:rsidR="00866BA8" w:rsidRPr="00542B23" w:rsidRDefault="00866BA8" w:rsidP="00866BA8">
            <w:pPr>
              <w:spacing w:before="40" w:after="40" w:line="240" w:lineRule="auto"/>
              <w:ind w:firstLine="0"/>
              <w:jc w:val="center"/>
              <w:rPr>
                <w:b/>
                <w:sz w:val="26"/>
                <w:szCs w:val="26"/>
                <w:lang w:val="pt-BR"/>
              </w:rPr>
            </w:pPr>
          </w:p>
        </w:tc>
        <w:tc>
          <w:tcPr>
            <w:tcW w:w="1051" w:type="pct"/>
            <w:vMerge/>
          </w:tcPr>
          <w:p w14:paraId="4E9C2510" w14:textId="77777777" w:rsidR="00866BA8" w:rsidRPr="00542B23" w:rsidRDefault="00866BA8" w:rsidP="00866BA8">
            <w:pPr>
              <w:spacing w:before="40" w:after="40" w:line="240" w:lineRule="auto"/>
              <w:ind w:firstLine="0"/>
              <w:jc w:val="center"/>
              <w:rPr>
                <w:b/>
                <w:sz w:val="26"/>
                <w:szCs w:val="26"/>
                <w:lang w:val="pt-BR"/>
              </w:rPr>
            </w:pPr>
          </w:p>
        </w:tc>
        <w:tc>
          <w:tcPr>
            <w:tcW w:w="1188" w:type="pct"/>
            <w:vMerge/>
          </w:tcPr>
          <w:p w14:paraId="5746A5B6" w14:textId="77777777" w:rsidR="00866BA8" w:rsidRPr="00542B23" w:rsidRDefault="00866BA8" w:rsidP="00866BA8">
            <w:pPr>
              <w:spacing w:before="40" w:after="40" w:line="240" w:lineRule="auto"/>
              <w:ind w:firstLine="0"/>
              <w:jc w:val="center"/>
              <w:rPr>
                <w:b/>
                <w:sz w:val="26"/>
                <w:szCs w:val="26"/>
                <w:lang w:val="pt-BR"/>
              </w:rPr>
            </w:pPr>
          </w:p>
        </w:tc>
      </w:tr>
      <w:tr w:rsidR="00542B23" w:rsidRPr="00542B23" w14:paraId="16CF9556" w14:textId="77777777" w:rsidTr="00866BA8">
        <w:trPr>
          <w:jc w:val="center"/>
        </w:trPr>
        <w:tc>
          <w:tcPr>
            <w:tcW w:w="842" w:type="pct"/>
            <w:vAlign w:val="center"/>
          </w:tcPr>
          <w:p w14:paraId="383126F5"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Bụi tổng</w:t>
            </w:r>
          </w:p>
        </w:tc>
        <w:tc>
          <w:tcPr>
            <w:tcW w:w="771" w:type="pct"/>
            <w:vAlign w:val="center"/>
          </w:tcPr>
          <w:p w14:paraId="50B06942"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0,71</w:t>
            </w:r>
          </w:p>
        </w:tc>
        <w:tc>
          <w:tcPr>
            <w:tcW w:w="1148" w:type="pct"/>
            <w:vAlign w:val="center"/>
          </w:tcPr>
          <w:p w14:paraId="1AC2E42B"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0,060</w:t>
            </w:r>
          </w:p>
        </w:tc>
        <w:tc>
          <w:tcPr>
            <w:tcW w:w="1051" w:type="pct"/>
          </w:tcPr>
          <w:p w14:paraId="41B7FB45"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18,4</w:t>
            </w:r>
          </w:p>
        </w:tc>
        <w:tc>
          <w:tcPr>
            <w:tcW w:w="1188" w:type="pct"/>
          </w:tcPr>
          <w:p w14:paraId="4A2F6201"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200</w:t>
            </w:r>
          </w:p>
        </w:tc>
      </w:tr>
      <w:tr w:rsidR="00542B23" w:rsidRPr="00542B23" w14:paraId="60228D48" w14:textId="77777777" w:rsidTr="00866BA8">
        <w:trPr>
          <w:jc w:val="center"/>
        </w:trPr>
        <w:tc>
          <w:tcPr>
            <w:tcW w:w="842" w:type="pct"/>
            <w:vAlign w:val="center"/>
          </w:tcPr>
          <w:p w14:paraId="34A0B6F8"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SO</w:t>
            </w:r>
            <w:r w:rsidRPr="00542B23">
              <w:rPr>
                <w:sz w:val="26"/>
                <w:szCs w:val="26"/>
                <w:vertAlign w:val="subscript"/>
                <w:lang w:val="pt-BR"/>
              </w:rPr>
              <w:t>2</w:t>
            </w:r>
          </w:p>
        </w:tc>
        <w:tc>
          <w:tcPr>
            <w:tcW w:w="771" w:type="pct"/>
            <w:vAlign w:val="center"/>
          </w:tcPr>
          <w:p w14:paraId="149820D0"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20,0 S</w:t>
            </w:r>
          </w:p>
        </w:tc>
        <w:tc>
          <w:tcPr>
            <w:tcW w:w="1148" w:type="pct"/>
            <w:vAlign w:val="center"/>
          </w:tcPr>
          <w:p w14:paraId="2B2F8170"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0,085</w:t>
            </w:r>
          </w:p>
        </w:tc>
        <w:tc>
          <w:tcPr>
            <w:tcW w:w="1051" w:type="pct"/>
          </w:tcPr>
          <w:p w14:paraId="5885702A"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26,0</w:t>
            </w:r>
          </w:p>
        </w:tc>
        <w:tc>
          <w:tcPr>
            <w:tcW w:w="1188" w:type="pct"/>
          </w:tcPr>
          <w:p w14:paraId="122CEA3B"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500</w:t>
            </w:r>
          </w:p>
        </w:tc>
      </w:tr>
      <w:tr w:rsidR="00542B23" w:rsidRPr="00542B23" w14:paraId="6A24DBC5" w14:textId="77777777" w:rsidTr="00866BA8">
        <w:trPr>
          <w:jc w:val="center"/>
        </w:trPr>
        <w:tc>
          <w:tcPr>
            <w:tcW w:w="842" w:type="pct"/>
            <w:vAlign w:val="center"/>
          </w:tcPr>
          <w:p w14:paraId="2892F7AC"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NO</w:t>
            </w:r>
            <w:r w:rsidRPr="00542B23">
              <w:rPr>
                <w:sz w:val="26"/>
                <w:szCs w:val="26"/>
                <w:vertAlign w:val="subscript"/>
                <w:lang w:val="pt-BR"/>
              </w:rPr>
              <w:t>2</w:t>
            </w:r>
          </w:p>
        </w:tc>
        <w:tc>
          <w:tcPr>
            <w:tcW w:w="771" w:type="pct"/>
            <w:vAlign w:val="center"/>
          </w:tcPr>
          <w:p w14:paraId="29344645"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9,66</w:t>
            </w:r>
          </w:p>
        </w:tc>
        <w:tc>
          <w:tcPr>
            <w:tcW w:w="1148" w:type="pct"/>
            <w:vAlign w:val="center"/>
          </w:tcPr>
          <w:p w14:paraId="5578952A"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0,821</w:t>
            </w:r>
          </w:p>
        </w:tc>
        <w:tc>
          <w:tcPr>
            <w:tcW w:w="1051" w:type="pct"/>
          </w:tcPr>
          <w:p w14:paraId="0DFF4CC5"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251,2</w:t>
            </w:r>
          </w:p>
        </w:tc>
        <w:tc>
          <w:tcPr>
            <w:tcW w:w="1188" w:type="pct"/>
          </w:tcPr>
          <w:p w14:paraId="1630D33F"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850</w:t>
            </w:r>
          </w:p>
        </w:tc>
      </w:tr>
      <w:tr w:rsidR="00542B23" w:rsidRPr="00542B23" w14:paraId="7CBD95E4" w14:textId="77777777" w:rsidTr="00866BA8">
        <w:trPr>
          <w:jc w:val="center"/>
        </w:trPr>
        <w:tc>
          <w:tcPr>
            <w:tcW w:w="842" w:type="pct"/>
            <w:vAlign w:val="center"/>
          </w:tcPr>
          <w:p w14:paraId="23100423"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CO</w:t>
            </w:r>
          </w:p>
        </w:tc>
        <w:tc>
          <w:tcPr>
            <w:tcW w:w="771" w:type="pct"/>
            <w:vAlign w:val="center"/>
          </w:tcPr>
          <w:p w14:paraId="387B77F3"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2,19</w:t>
            </w:r>
          </w:p>
        </w:tc>
        <w:tc>
          <w:tcPr>
            <w:tcW w:w="1148" w:type="pct"/>
            <w:vAlign w:val="center"/>
          </w:tcPr>
          <w:p w14:paraId="73B578D2"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0,186</w:t>
            </w:r>
          </w:p>
        </w:tc>
        <w:tc>
          <w:tcPr>
            <w:tcW w:w="1051" w:type="pct"/>
          </w:tcPr>
          <w:p w14:paraId="13E8FE70"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56,9</w:t>
            </w:r>
          </w:p>
        </w:tc>
        <w:tc>
          <w:tcPr>
            <w:tcW w:w="1188" w:type="pct"/>
          </w:tcPr>
          <w:p w14:paraId="6C75C2C3"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w:t>
            </w:r>
          </w:p>
        </w:tc>
      </w:tr>
      <w:tr w:rsidR="00542B23" w:rsidRPr="00542B23" w14:paraId="556ED56B" w14:textId="77777777" w:rsidTr="00866BA8">
        <w:trPr>
          <w:jc w:val="center"/>
        </w:trPr>
        <w:tc>
          <w:tcPr>
            <w:tcW w:w="842" w:type="pct"/>
            <w:vAlign w:val="center"/>
          </w:tcPr>
          <w:p w14:paraId="102C5121"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THC</w:t>
            </w:r>
          </w:p>
        </w:tc>
        <w:tc>
          <w:tcPr>
            <w:tcW w:w="771" w:type="pct"/>
            <w:vAlign w:val="center"/>
          </w:tcPr>
          <w:p w14:paraId="0F3117DD"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0,791</w:t>
            </w:r>
          </w:p>
        </w:tc>
        <w:tc>
          <w:tcPr>
            <w:tcW w:w="1148" w:type="pct"/>
            <w:vAlign w:val="center"/>
          </w:tcPr>
          <w:p w14:paraId="696D2797"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0,067</w:t>
            </w:r>
          </w:p>
        </w:tc>
        <w:tc>
          <w:tcPr>
            <w:tcW w:w="1051" w:type="pct"/>
          </w:tcPr>
          <w:p w14:paraId="1B94AF70"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20,5</w:t>
            </w:r>
          </w:p>
        </w:tc>
        <w:tc>
          <w:tcPr>
            <w:tcW w:w="1188" w:type="pct"/>
          </w:tcPr>
          <w:p w14:paraId="321B1E86" w14:textId="77777777" w:rsidR="00866BA8" w:rsidRPr="00542B23" w:rsidRDefault="00866BA8" w:rsidP="00866BA8">
            <w:pPr>
              <w:spacing w:before="40" w:after="40" w:line="240" w:lineRule="auto"/>
              <w:ind w:firstLine="0"/>
              <w:jc w:val="center"/>
              <w:rPr>
                <w:sz w:val="26"/>
                <w:szCs w:val="26"/>
                <w:lang w:val="pt-BR"/>
              </w:rPr>
            </w:pPr>
            <w:r w:rsidRPr="00542B23">
              <w:rPr>
                <w:sz w:val="26"/>
                <w:szCs w:val="26"/>
                <w:lang w:val="pt-BR"/>
              </w:rPr>
              <w:t>1.000</w:t>
            </w:r>
          </w:p>
        </w:tc>
      </w:tr>
    </w:tbl>
    <w:p w14:paraId="2466E028" w14:textId="5A424453" w:rsidR="00866BA8" w:rsidRPr="00542B23" w:rsidRDefault="00866BA8" w:rsidP="00866BA8">
      <w:pPr>
        <w:jc w:val="right"/>
        <w:rPr>
          <w:lang w:val="nl-NL" w:eastAsia="en-US"/>
        </w:rPr>
      </w:pPr>
      <w:r w:rsidRPr="00542B23">
        <w:rPr>
          <w:i/>
          <w:sz w:val="26"/>
          <w:szCs w:val="26"/>
        </w:rPr>
        <w:t>(</w:t>
      </w:r>
      <w:r w:rsidRPr="00542B23">
        <w:rPr>
          <w:i/>
          <w:sz w:val="26"/>
          <w:szCs w:val="26"/>
        </w:rPr>
        <w:t xml:space="preserve">Nguồn: Tổ chức Y tế Thế giới, </w:t>
      </w:r>
      <w:r w:rsidRPr="00542B23">
        <w:rPr>
          <w:i/>
          <w:iCs/>
          <w:sz w:val="26"/>
          <w:szCs w:val="26"/>
        </w:rPr>
        <w:t>WHO 1993)</w:t>
      </w:r>
    </w:p>
    <w:p w14:paraId="0A8CBC91" w14:textId="04706AD9" w:rsidR="005D5BEE" w:rsidRPr="00542B23" w:rsidRDefault="005D5BEE" w:rsidP="006D32A7">
      <w:pPr>
        <w:spacing w:before="120" w:after="120" w:line="240" w:lineRule="auto"/>
        <w:rPr>
          <w:i/>
          <w:szCs w:val="28"/>
          <w:u w:val="single"/>
        </w:rPr>
      </w:pPr>
      <w:r w:rsidRPr="00542B23">
        <w:rPr>
          <w:i/>
          <w:szCs w:val="28"/>
          <w:u w:val="single"/>
        </w:rPr>
        <w:t>Ghi chú:</w:t>
      </w:r>
    </w:p>
    <w:p w14:paraId="542ACC49" w14:textId="77777777" w:rsidR="005D5BEE" w:rsidRPr="00542B23" w:rsidRDefault="005D5BEE" w:rsidP="007E4B7A">
      <w:pPr>
        <w:spacing w:before="120" w:after="120" w:line="240" w:lineRule="auto"/>
        <w:ind w:firstLine="720"/>
        <w:rPr>
          <w:i/>
          <w:szCs w:val="28"/>
        </w:rPr>
      </w:pPr>
      <w:r w:rsidRPr="00542B23">
        <w:rPr>
          <w:i/>
          <w:szCs w:val="28"/>
        </w:rPr>
        <w:t>QCVN 19:2009/BTNMT:  Quy chuẩn kỹ thuật quốc gia về khí thải công nghiệp đối với bụi và các chất vô cơ</w:t>
      </w:r>
    </w:p>
    <w:p w14:paraId="18B100DD" w14:textId="77777777" w:rsidR="00866BA8" w:rsidRPr="00542B23" w:rsidRDefault="005D5BEE" w:rsidP="00866BA8">
      <w:pPr>
        <w:spacing w:line="288" w:lineRule="auto"/>
        <w:ind w:firstLine="720"/>
        <w:rPr>
          <w:szCs w:val="28"/>
        </w:rPr>
      </w:pPr>
      <w:r w:rsidRPr="00542B23">
        <w:rPr>
          <w:b/>
          <w:szCs w:val="28"/>
        </w:rPr>
        <w:t xml:space="preserve">Nhận xét: </w:t>
      </w:r>
      <w:r w:rsidRPr="00542B23">
        <w:rPr>
          <w:szCs w:val="28"/>
        </w:rPr>
        <w:t xml:space="preserve">So sánh nồng độ các chất ô nhiễm trong khí thải máy phát phát điện với tiêu chuẩn khí thải QCVN 19:2009/BTNMT cột B cho thấy nồng độ các chất ô nhiễm trong khí thải máy phát điện đều nằm trong giới hạn cho phép. Hơn nữa, máy phát điện hoạt động không liên </w:t>
      </w:r>
      <w:r w:rsidR="00866BA8" w:rsidRPr="00542B23">
        <w:rPr>
          <w:szCs w:val="28"/>
        </w:rPr>
        <w:t xml:space="preserve">chỉ được vận hành khi xảy ra sự cố mất </w:t>
      </w:r>
      <w:r w:rsidR="00866BA8" w:rsidRPr="00542B23">
        <w:rPr>
          <w:szCs w:val="28"/>
        </w:rPr>
        <w:lastRenderedPageBreak/>
        <w:t>điện nên thời gian sử dụng máy tương đối ít nên tác động tới môi trường không ở mức độ thấp. Tuy nhiên, để đảm bảo chủ dự án sẽ có biện pháp quản lý nội vi thích hợp để quản lý nguồn phát sinh này.</w:t>
      </w:r>
    </w:p>
    <w:p w14:paraId="16D024D6" w14:textId="69BE933C" w:rsidR="00171D0A" w:rsidRPr="00542B23" w:rsidRDefault="00171D0A" w:rsidP="007E4B7A">
      <w:pPr>
        <w:spacing w:before="120" w:after="120" w:line="240" w:lineRule="auto"/>
        <w:ind w:firstLine="0"/>
        <w:rPr>
          <w:b/>
          <w:szCs w:val="28"/>
        </w:rPr>
      </w:pPr>
      <w:r w:rsidRPr="00542B23">
        <w:rPr>
          <w:b/>
          <w:szCs w:val="28"/>
        </w:rPr>
        <w:t>e. Khí thải từ hoạt động phun sơn từ showroom</w:t>
      </w:r>
    </w:p>
    <w:p w14:paraId="4F2365BF" w14:textId="40042BA9" w:rsidR="00171D0A" w:rsidRPr="00542B23" w:rsidRDefault="004D0A32" w:rsidP="007E4B7A">
      <w:pPr>
        <w:spacing w:before="120" w:after="120" w:line="240" w:lineRule="auto"/>
        <w:rPr>
          <w:szCs w:val="28"/>
        </w:rPr>
      </w:pPr>
      <w:r w:rsidRPr="00542B23">
        <w:rPr>
          <w:b/>
          <w:szCs w:val="28"/>
        </w:rPr>
        <w:t xml:space="preserve">- Nguồn phát sinh: </w:t>
      </w:r>
      <w:r w:rsidRPr="00542B23">
        <w:rPr>
          <w:szCs w:val="28"/>
        </w:rPr>
        <w:t>Từ buồng phun sơn trong showroom</w:t>
      </w:r>
      <w:r w:rsidR="004A4F0A" w:rsidRPr="00542B23">
        <w:rPr>
          <w:szCs w:val="28"/>
        </w:rPr>
        <w:t xml:space="preserve"> trung tâm thương mại.</w:t>
      </w:r>
    </w:p>
    <w:p w14:paraId="10748087" w14:textId="77777777" w:rsidR="00C4774C" w:rsidRPr="00542B23" w:rsidRDefault="004D0A32" w:rsidP="007E4B7A">
      <w:pPr>
        <w:spacing w:before="120" w:after="120" w:line="240" w:lineRule="auto"/>
        <w:rPr>
          <w:szCs w:val="28"/>
        </w:rPr>
      </w:pPr>
      <w:r w:rsidRPr="00542B23">
        <w:rPr>
          <w:szCs w:val="28"/>
        </w:rPr>
        <w:t xml:space="preserve">- </w:t>
      </w:r>
      <w:r w:rsidRPr="00542B23">
        <w:rPr>
          <w:b/>
          <w:szCs w:val="28"/>
        </w:rPr>
        <w:t xml:space="preserve">Thành phần: </w:t>
      </w:r>
      <w:r w:rsidRPr="00542B23">
        <w:rPr>
          <w:szCs w:val="28"/>
        </w:rPr>
        <w:t>Bụi sơn và dung môi chứa hợp chất hữu cơ dễ bay hơi (VOCs).</w:t>
      </w:r>
    </w:p>
    <w:p w14:paraId="6502C027" w14:textId="77777777" w:rsidR="003A26DB" w:rsidRPr="00542B23" w:rsidRDefault="003A26DB" w:rsidP="007E4B7A">
      <w:pPr>
        <w:spacing w:before="120" w:after="120" w:line="240" w:lineRule="auto"/>
        <w:rPr>
          <w:szCs w:val="26"/>
        </w:rPr>
      </w:pPr>
      <w:r w:rsidRPr="00542B23">
        <w:rPr>
          <w:szCs w:val="26"/>
        </w:rPr>
        <w:t xml:space="preserve">Hoạt động phun sơn tại xưởng bảo dưỡng. Khí thải từ công đoạn này là dung môi pha sơn bay hơi trong quá trình sấy. Thành phần dung môi bao gồm các hợp chất hữu cơ như Toluen, Etylbenzen, Xylen, n-Hexan… Lượng của chất hữu cơ bay hơi (VOCs) phát sinh được ước tính theo công thức sau: </w:t>
      </w:r>
    </w:p>
    <w:p w14:paraId="35927C33" w14:textId="77777777" w:rsidR="003A26DB" w:rsidRPr="00542B23" w:rsidRDefault="003A26DB" w:rsidP="007E4B7A">
      <w:pPr>
        <w:spacing w:before="120" w:after="120" w:line="240" w:lineRule="auto"/>
        <w:jc w:val="center"/>
        <w:rPr>
          <w:b/>
          <w:szCs w:val="26"/>
        </w:rPr>
      </w:pPr>
      <w:r w:rsidRPr="00542B23">
        <w:rPr>
          <w:b/>
          <w:szCs w:val="26"/>
        </w:rPr>
        <w:t>E</w:t>
      </w:r>
      <w:r w:rsidRPr="00542B23">
        <w:rPr>
          <w:b/>
          <w:szCs w:val="26"/>
          <w:vertAlign w:val="subscript"/>
        </w:rPr>
        <w:t>VOC</w:t>
      </w:r>
      <w:r w:rsidRPr="00542B23">
        <w:rPr>
          <w:b/>
          <w:szCs w:val="26"/>
        </w:rPr>
        <w:t xml:space="preserve"> = Q x VOC + M  (2)</w:t>
      </w:r>
    </w:p>
    <w:p w14:paraId="4FB376CF" w14:textId="77777777" w:rsidR="003A26DB" w:rsidRPr="00542B23" w:rsidRDefault="003A26DB" w:rsidP="007E4B7A">
      <w:pPr>
        <w:spacing w:before="120" w:after="120" w:line="240" w:lineRule="auto"/>
        <w:rPr>
          <w:szCs w:val="26"/>
        </w:rPr>
      </w:pPr>
      <w:r w:rsidRPr="00542B23">
        <w:rPr>
          <w:szCs w:val="26"/>
        </w:rPr>
        <w:t>Trong đó: Q: tổng lượng sơn sử dụng trong năm (lít/năm): Q = 100 lít/năm</w:t>
      </w:r>
    </w:p>
    <w:p w14:paraId="32E1CB93" w14:textId="77777777" w:rsidR="003A26DB" w:rsidRPr="00542B23" w:rsidRDefault="003A26DB" w:rsidP="007E4B7A">
      <w:pPr>
        <w:spacing w:before="120" w:after="120" w:line="240" w:lineRule="auto"/>
        <w:rPr>
          <w:szCs w:val="26"/>
        </w:rPr>
      </w:pPr>
      <w:r w:rsidRPr="00542B23">
        <w:rPr>
          <w:szCs w:val="26"/>
        </w:rPr>
        <w:t>VOC: tổng hàm lượng VOC bay hơi có trong sơn sử dụng (kg/l): VOC = 0,672 kg/l</w:t>
      </w:r>
    </w:p>
    <w:p w14:paraId="1B4BA138" w14:textId="77777777" w:rsidR="003A26DB" w:rsidRPr="00542B23" w:rsidRDefault="003A26DB" w:rsidP="007E4B7A">
      <w:pPr>
        <w:spacing w:before="120" w:after="120" w:line="240" w:lineRule="auto"/>
        <w:rPr>
          <w:szCs w:val="26"/>
        </w:rPr>
      </w:pPr>
      <w:r w:rsidRPr="00542B23">
        <w:rPr>
          <w:szCs w:val="26"/>
        </w:rPr>
        <w:t>M: Khối lượng dung môi pha sơn (kg/năm): M = 10 kg/năm</w:t>
      </w:r>
    </w:p>
    <w:p w14:paraId="3F749A84" w14:textId="77777777" w:rsidR="003A26DB" w:rsidRPr="00542B23" w:rsidRDefault="003A26DB" w:rsidP="007E4B7A">
      <w:pPr>
        <w:spacing w:before="120" w:after="120" w:line="240" w:lineRule="auto"/>
        <w:jc w:val="center"/>
        <w:rPr>
          <w:szCs w:val="26"/>
        </w:rPr>
      </w:pPr>
      <w:r w:rsidRPr="00542B23">
        <w:rPr>
          <w:szCs w:val="26"/>
        </w:rPr>
        <w:t>→ E</w:t>
      </w:r>
      <w:r w:rsidRPr="00542B23">
        <w:rPr>
          <w:szCs w:val="26"/>
          <w:vertAlign w:val="subscript"/>
        </w:rPr>
        <w:t>VOC</w:t>
      </w:r>
      <w:r w:rsidRPr="00542B23">
        <w:rPr>
          <w:szCs w:val="26"/>
        </w:rPr>
        <w:t xml:space="preserve"> = 100 x 0,672 + 10 = 77,2 (kg/năm)</w:t>
      </w:r>
    </w:p>
    <w:p w14:paraId="11E06E72" w14:textId="4DF5D702" w:rsidR="00DA1E60" w:rsidRPr="00542B23" w:rsidRDefault="003A26DB" w:rsidP="007E4B7A">
      <w:pPr>
        <w:spacing w:before="120" w:after="120" w:line="240" w:lineRule="auto"/>
        <w:rPr>
          <w:szCs w:val="26"/>
        </w:rPr>
      </w:pPr>
      <w:r w:rsidRPr="00542B23">
        <w:rPr>
          <w:szCs w:val="26"/>
        </w:rPr>
        <w:t>Bụi và khí thải phát sinh từ hoạt động phun sơn sẽ tác động trực tiếp đến công nhân lao động tại khu vực nếu không áp dụng tốt các biện pháp giảm thiểu.</w:t>
      </w:r>
    </w:p>
    <w:p w14:paraId="7696D0D6" w14:textId="4B30020D" w:rsidR="009C02CE" w:rsidRPr="00542B23" w:rsidRDefault="005D5BEE" w:rsidP="007E4B7A">
      <w:pPr>
        <w:spacing w:before="120" w:after="120" w:line="240" w:lineRule="auto"/>
        <w:ind w:firstLine="0"/>
        <w:rPr>
          <w:b/>
          <w:i/>
          <w:szCs w:val="28"/>
        </w:rPr>
      </w:pPr>
      <w:r w:rsidRPr="00542B23">
        <w:rPr>
          <w:b/>
          <w:i/>
          <w:szCs w:val="28"/>
        </w:rPr>
        <w:t>4</w:t>
      </w:r>
      <w:r w:rsidR="009C02CE" w:rsidRPr="00542B23">
        <w:rPr>
          <w:b/>
          <w:i/>
          <w:szCs w:val="28"/>
        </w:rPr>
        <w:t>/ Nước thải</w:t>
      </w:r>
    </w:p>
    <w:p w14:paraId="12D6949C" w14:textId="77777777" w:rsidR="0059676C" w:rsidRPr="00542B23" w:rsidRDefault="0059676C" w:rsidP="007E4B7A">
      <w:pPr>
        <w:spacing w:before="120" w:after="120" w:line="240" w:lineRule="auto"/>
        <w:rPr>
          <w:rFonts w:eastAsia="Times New Roman"/>
          <w:szCs w:val="28"/>
          <w:lang w:val="de-DE" w:eastAsia="en-US"/>
        </w:rPr>
      </w:pPr>
      <w:r w:rsidRPr="00542B23">
        <w:rPr>
          <w:rFonts w:eastAsia="Times New Roman"/>
          <w:szCs w:val="28"/>
          <w:lang w:val="de-DE" w:eastAsia="en-US"/>
        </w:rPr>
        <w:t xml:space="preserve">Khi dự án đi vào hoạt động </w:t>
      </w:r>
      <w:r w:rsidR="00396F5C" w:rsidRPr="00542B23">
        <w:rPr>
          <w:rFonts w:eastAsia="Times New Roman"/>
          <w:szCs w:val="28"/>
          <w:lang w:val="de-DE" w:eastAsia="en-US"/>
        </w:rPr>
        <w:t xml:space="preserve">có </w:t>
      </w:r>
      <w:r w:rsidRPr="00542B23">
        <w:rPr>
          <w:rFonts w:eastAsia="Times New Roman"/>
          <w:szCs w:val="28"/>
          <w:lang w:val="de-DE" w:eastAsia="en-US"/>
        </w:rPr>
        <w:t>các nguồn phát sinh nước thải như sau:</w:t>
      </w:r>
    </w:p>
    <w:p w14:paraId="4D0FE9AE" w14:textId="1A8577B7" w:rsidR="00230FE6" w:rsidRPr="00542B23" w:rsidRDefault="00230FE6" w:rsidP="007E4B7A">
      <w:pPr>
        <w:spacing w:before="120" w:after="120" w:line="240" w:lineRule="auto"/>
        <w:rPr>
          <w:rFonts w:eastAsia="Times New Roman"/>
          <w:szCs w:val="28"/>
          <w:lang w:val="de-DE" w:eastAsia="en-US"/>
        </w:rPr>
      </w:pPr>
      <w:r w:rsidRPr="00542B23">
        <w:rPr>
          <w:rFonts w:eastAsia="Times New Roman"/>
          <w:szCs w:val="28"/>
          <w:lang w:val="de-DE" w:eastAsia="en-US"/>
        </w:rPr>
        <w:t>- Nước thải sinh hoạt</w:t>
      </w:r>
      <w:r w:rsidR="00EA1DAC" w:rsidRPr="00542B23">
        <w:rPr>
          <w:rFonts w:eastAsia="Times New Roman"/>
          <w:szCs w:val="28"/>
          <w:lang w:val="de-DE" w:eastAsia="en-US"/>
        </w:rPr>
        <w:t xml:space="preserve"> </w:t>
      </w:r>
      <w:r w:rsidR="00973B81" w:rsidRPr="00542B23">
        <w:rPr>
          <w:rFonts w:eastAsia="Times New Roman"/>
          <w:szCs w:val="28"/>
          <w:lang w:val="de-DE" w:eastAsia="en-US"/>
        </w:rPr>
        <w:t>phát sinh từ khu nhà vệ sinh của trung tâm thương mại và các dịch vụ khác</w:t>
      </w:r>
      <w:r w:rsidRPr="00542B23">
        <w:rPr>
          <w:rFonts w:eastAsia="Times New Roman"/>
          <w:szCs w:val="28"/>
          <w:lang w:val="de-DE" w:eastAsia="en-US"/>
        </w:rPr>
        <w:t>;</w:t>
      </w:r>
    </w:p>
    <w:p w14:paraId="0D4E70D7" w14:textId="5B9DF022" w:rsidR="00B86DB3" w:rsidRPr="00542B23" w:rsidRDefault="00B86DB3" w:rsidP="007E4B7A">
      <w:pPr>
        <w:spacing w:before="120" w:after="120" w:line="240" w:lineRule="auto"/>
        <w:rPr>
          <w:rFonts w:eastAsia="Times New Roman"/>
          <w:szCs w:val="28"/>
          <w:lang w:val="de-DE" w:eastAsia="en-US"/>
        </w:rPr>
      </w:pPr>
      <w:r w:rsidRPr="00542B23">
        <w:rPr>
          <w:rFonts w:eastAsia="Times New Roman"/>
          <w:szCs w:val="28"/>
          <w:lang w:val="de-DE" w:eastAsia="en-US"/>
        </w:rPr>
        <w:t>- Nước thải từ khu nhà bếp các nhà hàng của trung tâm thương mại;</w:t>
      </w:r>
    </w:p>
    <w:p w14:paraId="551222F0" w14:textId="66659470" w:rsidR="00B86DB3" w:rsidRPr="00542B23" w:rsidRDefault="00B86DB3" w:rsidP="007E4B7A">
      <w:pPr>
        <w:spacing w:before="120" w:after="120" w:line="240" w:lineRule="auto"/>
        <w:rPr>
          <w:rFonts w:eastAsia="Times New Roman"/>
          <w:szCs w:val="28"/>
          <w:lang w:val="de-DE" w:eastAsia="en-US"/>
        </w:rPr>
      </w:pPr>
      <w:r w:rsidRPr="00542B23">
        <w:rPr>
          <w:rFonts w:eastAsia="Times New Roman"/>
          <w:szCs w:val="28"/>
          <w:lang w:val="de-DE" w:eastAsia="en-US"/>
        </w:rPr>
        <w:t>- Nước thải từ khu showroo</w:t>
      </w:r>
      <w:r w:rsidR="008301A2" w:rsidRPr="00542B23">
        <w:rPr>
          <w:rFonts w:eastAsia="Times New Roman"/>
          <w:szCs w:val="28"/>
          <w:lang w:val="de-DE" w:eastAsia="en-US"/>
        </w:rPr>
        <w:t>m và dịch vụ sửa chữa xe (nhà 2C</w:t>
      </w:r>
      <w:r w:rsidRPr="00542B23">
        <w:rPr>
          <w:rFonts w:eastAsia="Times New Roman"/>
          <w:szCs w:val="28"/>
          <w:lang w:val="de-DE" w:eastAsia="en-US"/>
        </w:rPr>
        <w:t>);</w:t>
      </w:r>
    </w:p>
    <w:p w14:paraId="58901B20" w14:textId="1F992717" w:rsidR="0059676C" w:rsidRPr="00542B23" w:rsidRDefault="0059676C" w:rsidP="007E4B7A">
      <w:pPr>
        <w:spacing w:before="120" w:after="120" w:line="240" w:lineRule="auto"/>
        <w:rPr>
          <w:rFonts w:eastAsia="Times New Roman"/>
          <w:szCs w:val="28"/>
          <w:lang w:val="de-DE" w:eastAsia="en-US"/>
        </w:rPr>
      </w:pPr>
      <w:r w:rsidRPr="00542B23">
        <w:rPr>
          <w:rFonts w:eastAsia="Times New Roman"/>
          <w:szCs w:val="28"/>
          <w:lang w:val="de-DE" w:eastAsia="en-US"/>
        </w:rPr>
        <w:t>- Nước mưa chảy tràn</w:t>
      </w:r>
      <w:r w:rsidR="00EA1DAC" w:rsidRPr="00542B23">
        <w:rPr>
          <w:rFonts w:eastAsia="Times New Roman"/>
          <w:szCs w:val="28"/>
          <w:lang w:val="de-DE" w:eastAsia="en-US"/>
        </w:rPr>
        <w:t xml:space="preserve"> trên bề mặt diện tích khu vực dự án</w:t>
      </w:r>
      <w:r w:rsidR="00B86DB3" w:rsidRPr="00542B23">
        <w:rPr>
          <w:rFonts w:eastAsia="Times New Roman"/>
          <w:szCs w:val="28"/>
          <w:lang w:val="de-DE" w:eastAsia="en-US"/>
        </w:rPr>
        <w:t>;</w:t>
      </w:r>
    </w:p>
    <w:p w14:paraId="07738D68" w14:textId="1B3F11A0" w:rsidR="00B86DB3" w:rsidRPr="00542B23" w:rsidRDefault="00B86DB3" w:rsidP="007E4B7A">
      <w:pPr>
        <w:spacing w:before="120" w:after="120" w:line="240" w:lineRule="auto"/>
        <w:rPr>
          <w:rFonts w:eastAsia="Times New Roman"/>
          <w:szCs w:val="28"/>
          <w:lang w:val="de-DE" w:eastAsia="en-US"/>
        </w:rPr>
      </w:pPr>
      <w:r w:rsidRPr="00542B23">
        <w:rPr>
          <w:rFonts w:eastAsia="Times New Roman"/>
          <w:szCs w:val="28"/>
          <w:lang w:val="de-DE" w:eastAsia="en-US"/>
        </w:rPr>
        <w:t>- Nước mưa chảy tràn.</w:t>
      </w:r>
    </w:p>
    <w:p w14:paraId="2B6D73DE" w14:textId="77777777" w:rsidR="009C02CE" w:rsidRPr="00542B23" w:rsidRDefault="009C02CE" w:rsidP="007E4B7A">
      <w:pPr>
        <w:widowControl w:val="0"/>
        <w:spacing w:before="120" w:after="120" w:line="240" w:lineRule="auto"/>
        <w:ind w:firstLine="0"/>
        <w:rPr>
          <w:b/>
          <w:i/>
          <w:iCs/>
          <w:szCs w:val="28"/>
          <w:lang w:val="de-DE"/>
        </w:rPr>
      </w:pPr>
      <w:r w:rsidRPr="00542B23">
        <w:rPr>
          <w:b/>
          <w:bCs/>
          <w:i/>
          <w:iCs/>
          <w:szCs w:val="28"/>
          <w:lang w:val="de-DE"/>
        </w:rPr>
        <w:t>a.</w:t>
      </w:r>
      <w:r w:rsidRPr="00542B23">
        <w:rPr>
          <w:b/>
          <w:i/>
          <w:iCs/>
          <w:szCs w:val="28"/>
          <w:lang w:val="de-DE"/>
        </w:rPr>
        <w:t xml:space="preserve"> Nước thải sinh hoạt</w:t>
      </w:r>
    </w:p>
    <w:p w14:paraId="2102CBF0" w14:textId="48064A24" w:rsidR="00230FE6" w:rsidRPr="00542B23" w:rsidRDefault="00230FE6" w:rsidP="007E4B7A">
      <w:pPr>
        <w:spacing w:before="120" w:after="120" w:line="240" w:lineRule="auto"/>
        <w:rPr>
          <w:rFonts w:eastAsia="Times New Roman"/>
          <w:szCs w:val="28"/>
          <w:lang w:val="de-DE" w:eastAsia="en-US"/>
        </w:rPr>
      </w:pPr>
      <w:r w:rsidRPr="00542B23">
        <w:rPr>
          <w:b/>
          <w:iCs/>
          <w:szCs w:val="28"/>
          <w:lang w:val="de-DE"/>
        </w:rPr>
        <w:t>- Nguồn phát sinh:</w:t>
      </w:r>
      <w:r w:rsidRPr="00542B23">
        <w:rPr>
          <w:iCs/>
          <w:szCs w:val="28"/>
          <w:lang w:val="de-DE"/>
        </w:rPr>
        <w:t xml:space="preserve"> Chủ yếu </w:t>
      </w:r>
      <w:r w:rsidRPr="00542B23">
        <w:rPr>
          <w:rFonts w:eastAsia="Times New Roman"/>
          <w:szCs w:val="28"/>
          <w:lang w:val="de-DE" w:eastAsia="en-US"/>
        </w:rPr>
        <w:t>nước thải từ hoạt động khu vệ sinh của</w:t>
      </w:r>
      <w:r w:rsidR="00DD1014" w:rsidRPr="00542B23">
        <w:rPr>
          <w:rFonts w:eastAsia="Times New Roman"/>
          <w:szCs w:val="28"/>
          <w:lang w:val="de-DE" w:eastAsia="en-US"/>
        </w:rPr>
        <w:t xml:space="preserve"> </w:t>
      </w:r>
      <w:r w:rsidR="000006B0" w:rsidRPr="00542B23">
        <w:rPr>
          <w:rFonts w:eastAsia="Times New Roman"/>
          <w:szCs w:val="28"/>
          <w:lang w:val="de-DE" w:eastAsia="en-US"/>
        </w:rPr>
        <w:t>trung tâm thương mại</w:t>
      </w:r>
      <w:r w:rsidR="00B86DB3" w:rsidRPr="00542B23">
        <w:rPr>
          <w:rFonts w:eastAsia="Times New Roman"/>
          <w:szCs w:val="28"/>
          <w:lang w:val="de-DE" w:eastAsia="en-US"/>
        </w:rPr>
        <w:t xml:space="preserve"> (bồn rửa tay, lavabo, thoát sàn,</w:t>
      </w:r>
      <w:r w:rsidR="000D08C8" w:rsidRPr="00542B23">
        <w:rPr>
          <w:rFonts w:eastAsia="Times New Roman"/>
          <w:szCs w:val="28"/>
          <w:lang w:val="de-DE" w:eastAsia="en-US"/>
        </w:rPr>
        <w:t xml:space="preserve"> nước thải từ nhà vệ sinh)</w:t>
      </w:r>
      <w:r w:rsidR="00A67151" w:rsidRPr="00542B23">
        <w:rPr>
          <w:rFonts w:eastAsia="Times New Roman"/>
          <w:szCs w:val="28"/>
          <w:lang w:val="de-DE" w:eastAsia="en-US"/>
        </w:rPr>
        <w:t xml:space="preserve">, </w:t>
      </w:r>
    </w:p>
    <w:p w14:paraId="03568A30" w14:textId="77777777" w:rsidR="0037462A" w:rsidRPr="00542B23" w:rsidRDefault="00230FE6" w:rsidP="007E4B7A">
      <w:pPr>
        <w:widowControl w:val="0"/>
        <w:spacing w:before="120" w:after="120" w:line="240" w:lineRule="auto"/>
        <w:rPr>
          <w:iCs/>
          <w:szCs w:val="28"/>
          <w:lang w:val="de-DE"/>
        </w:rPr>
      </w:pPr>
      <w:r w:rsidRPr="00542B23">
        <w:rPr>
          <w:b/>
          <w:iCs/>
          <w:szCs w:val="28"/>
          <w:lang w:val="de-DE"/>
        </w:rPr>
        <w:t xml:space="preserve">- </w:t>
      </w:r>
      <w:r w:rsidR="0037462A" w:rsidRPr="00542B23">
        <w:rPr>
          <w:b/>
          <w:iCs/>
          <w:szCs w:val="28"/>
          <w:lang w:val="de-DE"/>
        </w:rPr>
        <w:t>Thành phần:</w:t>
      </w:r>
      <w:r w:rsidR="0037462A" w:rsidRPr="00542B23">
        <w:rPr>
          <w:szCs w:val="28"/>
          <w:lang w:val="de-DE"/>
        </w:rPr>
        <w:t xml:space="preserve"> </w:t>
      </w:r>
      <w:r w:rsidR="0037462A" w:rsidRPr="00542B23">
        <w:rPr>
          <w:iCs/>
          <w:szCs w:val="28"/>
          <w:lang w:val="de-DE"/>
        </w:rPr>
        <w:t>Các chất cặn bã, các chất rắn lơ lửng (TSS), chất hữu cơ (BOD</w:t>
      </w:r>
      <w:r w:rsidR="0037462A" w:rsidRPr="00542B23">
        <w:rPr>
          <w:iCs/>
          <w:szCs w:val="28"/>
          <w:vertAlign w:val="subscript"/>
          <w:lang w:val="de-DE"/>
        </w:rPr>
        <w:t>5</w:t>
      </w:r>
      <w:r w:rsidR="0037462A" w:rsidRPr="00542B23">
        <w:rPr>
          <w:iCs/>
          <w:szCs w:val="28"/>
          <w:lang w:val="de-DE"/>
        </w:rPr>
        <w:t xml:space="preserve">, COD), các chất dinh dưỡng (N, P) và các vi sinh vật gây bệnh. </w:t>
      </w:r>
    </w:p>
    <w:p w14:paraId="38AB9FF6" w14:textId="4321EBC4" w:rsidR="00742EE9" w:rsidRPr="00542B23" w:rsidRDefault="00230FE6" w:rsidP="007E4B7A">
      <w:pPr>
        <w:widowControl w:val="0"/>
        <w:spacing w:before="120" w:after="120" w:line="240" w:lineRule="auto"/>
        <w:rPr>
          <w:b/>
          <w:iCs/>
          <w:szCs w:val="28"/>
          <w:lang w:val="de-DE"/>
        </w:rPr>
      </w:pPr>
      <w:r w:rsidRPr="00542B23">
        <w:rPr>
          <w:b/>
          <w:iCs/>
          <w:szCs w:val="28"/>
          <w:lang w:val="de-DE"/>
        </w:rPr>
        <w:t xml:space="preserve">- </w:t>
      </w:r>
      <w:r w:rsidR="009C02CE" w:rsidRPr="00542B23">
        <w:rPr>
          <w:b/>
          <w:iCs/>
          <w:szCs w:val="28"/>
          <w:lang w:val="de-DE"/>
        </w:rPr>
        <w:t>Lưu lượ</w:t>
      </w:r>
      <w:r w:rsidRPr="00542B23">
        <w:rPr>
          <w:b/>
          <w:iCs/>
          <w:szCs w:val="28"/>
          <w:lang w:val="de-DE"/>
        </w:rPr>
        <w:t>ng:</w:t>
      </w:r>
    </w:p>
    <w:p w14:paraId="0FE813ED" w14:textId="05845E2E" w:rsidR="00A66D47" w:rsidRPr="00542B23" w:rsidRDefault="00134FE5" w:rsidP="007E4B7A">
      <w:pPr>
        <w:spacing w:before="120" w:after="120" w:line="240" w:lineRule="auto"/>
        <w:rPr>
          <w:szCs w:val="28"/>
        </w:rPr>
      </w:pPr>
      <w:r w:rsidRPr="00542B23">
        <w:rPr>
          <w:bCs/>
          <w:szCs w:val="28"/>
          <w:lang w:val="nb-NO"/>
        </w:rPr>
        <w:t>T</w:t>
      </w:r>
      <w:r w:rsidR="009C02CE" w:rsidRPr="00542B23">
        <w:rPr>
          <w:bCs/>
          <w:szCs w:val="28"/>
          <w:lang w:val="nb-NO"/>
        </w:rPr>
        <w:t>ổng lượng nước thải phát sinh tại Dự</w:t>
      </w:r>
      <w:r w:rsidR="00230FE6" w:rsidRPr="00542B23">
        <w:rPr>
          <w:bCs/>
          <w:szCs w:val="28"/>
          <w:lang w:val="nb-NO"/>
        </w:rPr>
        <w:t xml:space="preserve"> án: </w:t>
      </w:r>
      <w:r w:rsidR="00293F5B" w:rsidRPr="00542B23">
        <w:rPr>
          <w:bCs/>
          <w:szCs w:val="28"/>
          <w:lang w:val="nb-NO"/>
        </w:rPr>
        <w:t>với dự kiến khoả</w:t>
      </w:r>
      <w:r w:rsidR="007A6B71" w:rsidRPr="00542B23">
        <w:rPr>
          <w:bCs/>
          <w:szCs w:val="28"/>
          <w:lang w:val="nb-NO"/>
        </w:rPr>
        <w:t xml:space="preserve">ng </w:t>
      </w:r>
      <w:r w:rsidR="00973B81" w:rsidRPr="00542B23">
        <w:rPr>
          <w:bCs/>
          <w:szCs w:val="28"/>
          <w:lang w:val="nb-NO"/>
        </w:rPr>
        <w:t xml:space="preserve">100 </w:t>
      </w:r>
      <w:r w:rsidR="007F2166" w:rsidRPr="00542B23">
        <w:rPr>
          <w:bCs/>
          <w:szCs w:val="28"/>
        </w:rPr>
        <w:t xml:space="preserve"> Cán bộ nhân viên</w:t>
      </w:r>
      <w:r w:rsidR="00742EE9" w:rsidRPr="00542B23">
        <w:rPr>
          <w:bCs/>
          <w:szCs w:val="28"/>
          <w:lang w:val="nb-NO"/>
        </w:rPr>
        <w:t xml:space="preserve"> </w:t>
      </w:r>
      <w:r w:rsidR="00D02E63" w:rsidRPr="00542B23">
        <w:rPr>
          <w:bCs/>
          <w:szCs w:val="28"/>
          <w:lang w:val="nb-NO"/>
        </w:rPr>
        <w:t>làm việc tại trung tâm thương mại</w:t>
      </w:r>
      <w:r w:rsidR="0023665B" w:rsidRPr="00542B23">
        <w:rPr>
          <w:bCs/>
          <w:szCs w:val="28"/>
          <w:lang w:val="nb-NO"/>
        </w:rPr>
        <w:t>.</w:t>
      </w:r>
      <w:r w:rsidR="0023665B" w:rsidRPr="00542B23">
        <w:rPr>
          <w:szCs w:val="28"/>
        </w:rPr>
        <w:t xml:space="preserve"> Theo </w:t>
      </w:r>
      <w:r w:rsidR="00973B81" w:rsidRPr="00542B23">
        <w:rPr>
          <w:szCs w:val="28"/>
        </w:rPr>
        <w:t xml:space="preserve">TCVN 10636:2023 tiêu chuẩn </w:t>
      </w:r>
      <w:r w:rsidR="00973B81" w:rsidRPr="00542B23">
        <w:rPr>
          <w:szCs w:val="28"/>
        </w:rPr>
        <w:lastRenderedPageBreak/>
        <w:t xml:space="preserve">quốc gia về cấp nước – mạng lưới đường ống và công trình yêu cầu thiết kế </w:t>
      </w:r>
      <w:r w:rsidR="0023665B" w:rsidRPr="00542B23">
        <w:rPr>
          <w:szCs w:val="28"/>
        </w:rPr>
        <w:t xml:space="preserve">thì định mức nước cấp sinh hoạt là </w:t>
      </w:r>
      <w:r w:rsidR="00D81586" w:rsidRPr="00542B23">
        <w:rPr>
          <w:szCs w:val="28"/>
        </w:rPr>
        <w:t>110</w:t>
      </w:r>
      <w:r w:rsidR="0023665B" w:rsidRPr="00542B23">
        <w:rPr>
          <w:szCs w:val="28"/>
        </w:rPr>
        <w:t xml:space="preserve"> lít/người/</w:t>
      </w:r>
      <w:r w:rsidR="00A66D47" w:rsidRPr="00542B23">
        <w:rPr>
          <w:szCs w:val="28"/>
        </w:rPr>
        <w:t>ngày</w:t>
      </w:r>
      <w:r w:rsidR="0023665B" w:rsidRPr="00542B23">
        <w:rPr>
          <w:szCs w:val="28"/>
        </w:rPr>
        <w:t xml:space="preserve">). </w:t>
      </w:r>
      <w:r w:rsidR="00A66D47" w:rsidRPr="00542B23">
        <w:rPr>
          <w:szCs w:val="28"/>
        </w:rPr>
        <w:t>L</w:t>
      </w:r>
      <w:r w:rsidR="0023665B" w:rsidRPr="00542B23">
        <w:rPr>
          <w:szCs w:val="28"/>
        </w:rPr>
        <w:t>ượng nước sử dụng thì nước thải sinh hoạt</w:t>
      </w:r>
      <w:r w:rsidR="00906163" w:rsidRPr="00542B23">
        <w:rPr>
          <w:szCs w:val="28"/>
        </w:rPr>
        <w:t xml:space="preserve"> rửa chân tay</w:t>
      </w:r>
    </w:p>
    <w:p w14:paraId="65FAE1C6" w14:textId="7A20F8B8" w:rsidR="00826D67" w:rsidRPr="00542B23" w:rsidRDefault="00826D67" w:rsidP="007E4B7A">
      <w:pPr>
        <w:spacing w:before="120" w:after="120" w:line="240" w:lineRule="auto"/>
        <w:jc w:val="center"/>
        <w:rPr>
          <w:b/>
          <w:szCs w:val="28"/>
        </w:rPr>
      </w:pPr>
      <w:r w:rsidRPr="00542B23">
        <w:rPr>
          <w:b/>
          <w:szCs w:val="28"/>
        </w:rPr>
        <w:t>Q</w:t>
      </w:r>
      <w:r w:rsidR="00973B81" w:rsidRPr="00542B23">
        <w:rPr>
          <w:b/>
          <w:szCs w:val="28"/>
          <w:vertAlign w:val="subscript"/>
        </w:rPr>
        <w:t>nước thải SH</w:t>
      </w:r>
      <w:r w:rsidRPr="00542B23">
        <w:rPr>
          <w:b/>
          <w:szCs w:val="28"/>
          <w:vertAlign w:val="subscript"/>
        </w:rPr>
        <w:t xml:space="preserve"> </w:t>
      </w:r>
      <w:r w:rsidR="00D02E63" w:rsidRPr="00542B23">
        <w:rPr>
          <w:b/>
          <w:szCs w:val="28"/>
        </w:rPr>
        <w:t>=</w:t>
      </w:r>
      <w:r w:rsidR="00973B81" w:rsidRPr="00542B23">
        <w:rPr>
          <w:b/>
          <w:szCs w:val="28"/>
        </w:rPr>
        <w:t xml:space="preserve"> (100</w:t>
      </w:r>
      <w:r w:rsidRPr="00542B23">
        <w:rPr>
          <w:b/>
          <w:szCs w:val="28"/>
        </w:rPr>
        <w:t xml:space="preserve"> ngườ</w:t>
      </w:r>
      <w:r w:rsidR="00973B81" w:rsidRPr="00542B23">
        <w:rPr>
          <w:b/>
          <w:szCs w:val="28"/>
        </w:rPr>
        <w:t>i x 110</w:t>
      </w:r>
      <w:r w:rsidRPr="00542B23">
        <w:rPr>
          <w:b/>
          <w:szCs w:val="28"/>
        </w:rPr>
        <w:t xml:space="preserve"> lít/ngườ</w:t>
      </w:r>
      <w:r w:rsidR="00D02E63" w:rsidRPr="00542B23">
        <w:rPr>
          <w:b/>
          <w:szCs w:val="28"/>
        </w:rPr>
        <w:t>i/ngày</w:t>
      </w:r>
      <w:r w:rsidR="00973B81" w:rsidRPr="00542B23">
        <w:rPr>
          <w:b/>
          <w:szCs w:val="28"/>
        </w:rPr>
        <w:t>)/1000</w:t>
      </w:r>
      <w:r w:rsidR="00D02E63" w:rsidRPr="00542B23">
        <w:rPr>
          <w:b/>
          <w:szCs w:val="28"/>
        </w:rPr>
        <w:t xml:space="preserve"> =</w:t>
      </w:r>
      <w:r w:rsidR="00973B81" w:rsidRPr="00542B23">
        <w:rPr>
          <w:b/>
          <w:szCs w:val="28"/>
        </w:rPr>
        <w:t xml:space="preserve"> 11</w:t>
      </w:r>
      <w:r w:rsidR="00D02E63" w:rsidRPr="00542B23">
        <w:rPr>
          <w:b/>
          <w:szCs w:val="28"/>
        </w:rPr>
        <w:t xml:space="preserve"> </w:t>
      </w:r>
      <w:r w:rsidRPr="00542B23">
        <w:rPr>
          <w:b/>
          <w:szCs w:val="28"/>
        </w:rPr>
        <w:t>m</w:t>
      </w:r>
      <w:r w:rsidRPr="00542B23">
        <w:rPr>
          <w:b/>
          <w:szCs w:val="28"/>
          <w:vertAlign w:val="superscript"/>
        </w:rPr>
        <w:t>3</w:t>
      </w:r>
      <w:r w:rsidRPr="00542B23">
        <w:rPr>
          <w:b/>
          <w:szCs w:val="28"/>
        </w:rPr>
        <w:t>/ngày</w:t>
      </w:r>
    </w:p>
    <w:p w14:paraId="54764A3D" w14:textId="417D7B0B" w:rsidR="00973B81" w:rsidRPr="00542B23" w:rsidRDefault="00973B81" w:rsidP="007E4B7A">
      <w:pPr>
        <w:spacing w:before="120" w:after="120" w:line="240" w:lineRule="auto"/>
        <w:rPr>
          <w:szCs w:val="28"/>
        </w:rPr>
      </w:pPr>
      <w:r w:rsidRPr="00542B23">
        <w:rPr>
          <w:szCs w:val="28"/>
        </w:rPr>
        <w:t xml:space="preserve">Mỗi ngày lượt khách ra vào trung tâm thương mại khoảng 200 người như vậy lượng nước cấp cho khách đến trung tâm thương mại là khoảng </w:t>
      </w:r>
      <w:r w:rsidR="00180014" w:rsidRPr="00542B23">
        <w:rPr>
          <w:szCs w:val="28"/>
        </w:rPr>
        <w:t>15</w:t>
      </w:r>
      <w:r w:rsidRPr="00542B23">
        <w:rPr>
          <w:szCs w:val="28"/>
        </w:rPr>
        <w:t xml:space="preserve"> lít/người tổng lượng nước cấp cho khách như sau:</w:t>
      </w:r>
    </w:p>
    <w:p w14:paraId="674AD92E" w14:textId="47A62F0A" w:rsidR="00973B81" w:rsidRPr="00542B23" w:rsidRDefault="00973B81" w:rsidP="007E4B7A">
      <w:pPr>
        <w:spacing w:before="120" w:after="120" w:line="240" w:lineRule="auto"/>
        <w:jc w:val="center"/>
        <w:rPr>
          <w:b/>
          <w:szCs w:val="28"/>
        </w:rPr>
      </w:pPr>
      <w:r w:rsidRPr="00542B23">
        <w:rPr>
          <w:b/>
          <w:szCs w:val="28"/>
        </w:rPr>
        <w:t>Q</w:t>
      </w:r>
      <w:r w:rsidRPr="00542B23">
        <w:rPr>
          <w:b/>
          <w:szCs w:val="28"/>
          <w:vertAlign w:val="subscript"/>
        </w:rPr>
        <w:t>khách</w:t>
      </w:r>
      <w:r w:rsidRPr="00542B23">
        <w:rPr>
          <w:b/>
          <w:szCs w:val="28"/>
        </w:rPr>
        <w:t xml:space="preserve"> = (200 người x </w:t>
      </w:r>
      <w:r w:rsidR="00180014" w:rsidRPr="00542B23">
        <w:rPr>
          <w:b/>
          <w:szCs w:val="28"/>
        </w:rPr>
        <w:t>15</w:t>
      </w:r>
      <w:r w:rsidRPr="00542B23">
        <w:rPr>
          <w:b/>
          <w:szCs w:val="28"/>
        </w:rPr>
        <w:t xml:space="preserve"> lít/ngườ</w:t>
      </w:r>
      <w:r w:rsidR="00180014" w:rsidRPr="00542B23">
        <w:rPr>
          <w:b/>
          <w:szCs w:val="28"/>
        </w:rPr>
        <w:t>i/ngày)/1000 = 3</w:t>
      </w:r>
      <w:r w:rsidRPr="00542B23">
        <w:rPr>
          <w:b/>
          <w:szCs w:val="28"/>
        </w:rPr>
        <w:t xml:space="preserve"> m</w:t>
      </w:r>
      <w:r w:rsidRPr="00542B23">
        <w:rPr>
          <w:b/>
          <w:szCs w:val="28"/>
          <w:vertAlign w:val="superscript"/>
        </w:rPr>
        <w:t>3</w:t>
      </w:r>
      <w:r w:rsidRPr="00542B23">
        <w:rPr>
          <w:b/>
          <w:szCs w:val="28"/>
        </w:rPr>
        <w:t>/ngày</w:t>
      </w:r>
    </w:p>
    <w:p w14:paraId="1175FDAC" w14:textId="41A42711" w:rsidR="000006B0" w:rsidRPr="00542B23" w:rsidRDefault="000006B0" w:rsidP="007E4B7A">
      <w:pPr>
        <w:spacing w:before="120" w:after="120" w:line="240" w:lineRule="auto"/>
        <w:rPr>
          <w:szCs w:val="28"/>
        </w:rPr>
      </w:pPr>
      <w:r w:rsidRPr="00542B23">
        <w:rPr>
          <w:szCs w:val="28"/>
        </w:rPr>
        <w:t>Tổng lưu lượng nước thải sinh hoạt phát sinh là:</w:t>
      </w:r>
    </w:p>
    <w:p w14:paraId="52D42BB7" w14:textId="6BFD4CA9" w:rsidR="000006B0" w:rsidRPr="00542B23" w:rsidRDefault="000006B0" w:rsidP="007E4B7A">
      <w:pPr>
        <w:spacing w:before="120" w:after="120" w:line="240" w:lineRule="auto"/>
        <w:jc w:val="center"/>
        <w:rPr>
          <w:b/>
          <w:szCs w:val="28"/>
        </w:rPr>
      </w:pPr>
      <w:r w:rsidRPr="00542B23">
        <w:rPr>
          <w:b/>
          <w:szCs w:val="28"/>
        </w:rPr>
        <w:t>Q</w:t>
      </w:r>
      <w:r w:rsidRPr="00542B23">
        <w:rPr>
          <w:b/>
          <w:szCs w:val="28"/>
          <w:vertAlign w:val="subscript"/>
        </w:rPr>
        <w:t>SH</w:t>
      </w:r>
      <w:r w:rsidRPr="00542B23">
        <w:rPr>
          <w:b/>
          <w:szCs w:val="28"/>
        </w:rPr>
        <w:t xml:space="preserve"> = 11 m</w:t>
      </w:r>
      <w:r w:rsidRPr="00542B23">
        <w:rPr>
          <w:b/>
          <w:szCs w:val="28"/>
          <w:vertAlign w:val="superscript"/>
        </w:rPr>
        <w:t>3</w:t>
      </w:r>
      <w:r w:rsidRPr="00542B23">
        <w:rPr>
          <w:b/>
          <w:szCs w:val="28"/>
        </w:rPr>
        <w:t xml:space="preserve">/ngày + </w:t>
      </w:r>
      <w:r w:rsidR="00B86DB3" w:rsidRPr="00542B23">
        <w:rPr>
          <w:b/>
          <w:szCs w:val="28"/>
        </w:rPr>
        <w:t>3</w:t>
      </w:r>
      <w:r w:rsidRPr="00542B23">
        <w:rPr>
          <w:b/>
          <w:szCs w:val="28"/>
        </w:rPr>
        <w:t xml:space="preserve"> m</w:t>
      </w:r>
      <w:r w:rsidRPr="00542B23">
        <w:rPr>
          <w:b/>
          <w:szCs w:val="28"/>
          <w:vertAlign w:val="superscript"/>
        </w:rPr>
        <w:t>3</w:t>
      </w:r>
      <w:r w:rsidRPr="00542B23">
        <w:rPr>
          <w:b/>
          <w:szCs w:val="28"/>
        </w:rPr>
        <w:t>/ngày</w:t>
      </w:r>
      <w:r w:rsidR="00742EE9" w:rsidRPr="00542B23">
        <w:rPr>
          <w:b/>
          <w:szCs w:val="28"/>
        </w:rPr>
        <w:t xml:space="preserve"> = 1</w:t>
      </w:r>
      <w:r w:rsidR="00B86DB3" w:rsidRPr="00542B23">
        <w:rPr>
          <w:b/>
          <w:szCs w:val="28"/>
        </w:rPr>
        <w:t>4</w:t>
      </w:r>
      <w:r w:rsidRPr="00542B23">
        <w:rPr>
          <w:b/>
          <w:szCs w:val="28"/>
        </w:rPr>
        <w:t xml:space="preserve"> m</w:t>
      </w:r>
      <w:r w:rsidRPr="00542B23">
        <w:rPr>
          <w:b/>
          <w:szCs w:val="28"/>
          <w:vertAlign w:val="superscript"/>
        </w:rPr>
        <w:t>3</w:t>
      </w:r>
      <w:r w:rsidRPr="00542B23">
        <w:rPr>
          <w:b/>
          <w:szCs w:val="28"/>
        </w:rPr>
        <w:t>/ngày</w:t>
      </w:r>
    </w:p>
    <w:p w14:paraId="532779E5" w14:textId="0069C6D4" w:rsidR="003847B0" w:rsidRPr="00542B23" w:rsidRDefault="0023665B" w:rsidP="00175A5E">
      <w:pPr>
        <w:spacing w:before="120" w:after="120" w:line="240" w:lineRule="auto"/>
        <w:rPr>
          <w:szCs w:val="28"/>
        </w:rPr>
      </w:pPr>
      <w:r w:rsidRPr="00542B23">
        <w:rPr>
          <w:szCs w:val="28"/>
        </w:rPr>
        <w:t>Theo thống kê, khối lượng chất ô nhiễm do mỗi người hàng ngày thải ra môi trường nếu không qua xử</w:t>
      </w:r>
      <w:r w:rsidR="00332411" w:rsidRPr="00542B23">
        <w:rPr>
          <w:szCs w:val="28"/>
        </w:rPr>
        <w:t xml:space="preserve"> lý như sau:</w:t>
      </w:r>
    </w:p>
    <w:p w14:paraId="1B4024CA" w14:textId="577FB9CC" w:rsidR="00145564" w:rsidRPr="00542B23" w:rsidRDefault="00145564" w:rsidP="007E4B7A">
      <w:pPr>
        <w:pStyle w:val="Caption"/>
        <w:keepNext/>
        <w:spacing w:before="120" w:after="120"/>
        <w:rPr>
          <w:rFonts w:cs="Times New Roman"/>
          <w:color w:val="auto"/>
          <w:sz w:val="28"/>
          <w:szCs w:val="28"/>
          <w:lang w:val="vi-VN"/>
        </w:rPr>
      </w:pPr>
      <w:bookmarkStart w:id="742" w:name="_Toc185336578"/>
      <w:r w:rsidRPr="00542B23">
        <w:rPr>
          <w:rFonts w:cs="Times New Roman"/>
          <w:color w:val="auto"/>
          <w:sz w:val="28"/>
          <w:szCs w:val="28"/>
          <w:lang w:val="vi-VN"/>
        </w:rPr>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17</w:t>
      </w:r>
      <w:r w:rsidRPr="00542B23">
        <w:rPr>
          <w:rFonts w:cs="Times New Roman"/>
          <w:color w:val="auto"/>
          <w:sz w:val="28"/>
          <w:szCs w:val="28"/>
        </w:rPr>
        <w:fldChar w:fldCharType="end"/>
      </w:r>
      <w:r w:rsidR="00EA3FC4" w:rsidRPr="00542B23">
        <w:rPr>
          <w:rFonts w:cs="Times New Roman"/>
          <w:color w:val="auto"/>
          <w:sz w:val="28"/>
          <w:szCs w:val="28"/>
          <w:lang w:val="vi-VN"/>
        </w:rPr>
        <w:t>:</w:t>
      </w:r>
      <w:r w:rsidRPr="00542B23">
        <w:rPr>
          <w:rFonts w:cs="Times New Roman"/>
          <w:color w:val="auto"/>
          <w:sz w:val="28"/>
          <w:szCs w:val="28"/>
          <w:lang w:val="vi-VN"/>
        </w:rPr>
        <w:t xml:space="preserve"> Tải lượng và nồng độ các chất ô nhiễm trong nước thải trước xử lý giai đoạn hoạt động</w:t>
      </w:r>
      <w:bookmarkEnd w:id="7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1196"/>
        <w:gridCol w:w="1476"/>
        <w:gridCol w:w="1207"/>
        <w:gridCol w:w="1668"/>
        <w:gridCol w:w="1681"/>
      </w:tblGrid>
      <w:tr w:rsidR="00542B23" w:rsidRPr="00542B23" w14:paraId="1A058B70" w14:textId="77777777" w:rsidTr="00B86DB3">
        <w:trPr>
          <w:trHeight w:val="943"/>
          <w:jc w:val="center"/>
        </w:trPr>
        <w:tc>
          <w:tcPr>
            <w:tcW w:w="981" w:type="pct"/>
            <w:shd w:val="clear" w:color="auto" w:fill="auto"/>
            <w:noWrap/>
            <w:vAlign w:val="center"/>
          </w:tcPr>
          <w:p w14:paraId="10223C99" w14:textId="77777777" w:rsidR="009C02CE" w:rsidRPr="00542B23" w:rsidRDefault="009C02CE" w:rsidP="006D32A7">
            <w:pPr>
              <w:spacing w:before="40" w:after="40" w:line="240" w:lineRule="auto"/>
              <w:ind w:firstLine="0"/>
              <w:jc w:val="center"/>
              <w:rPr>
                <w:rFonts w:eastAsia="SimSun"/>
                <w:b/>
                <w:szCs w:val="28"/>
              </w:rPr>
            </w:pPr>
            <w:r w:rsidRPr="00542B23">
              <w:rPr>
                <w:rFonts w:eastAsia="SimSun"/>
                <w:b/>
                <w:bCs/>
                <w:szCs w:val="28"/>
              </w:rPr>
              <w:t>Chất ô nhiễm</w:t>
            </w:r>
          </w:p>
        </w:tc>
        <w:tc>
          <w:tcPr>
            <w:tcW w:w="640" w:type="pct"/>
            <w:shd w:val="clear" w:color="auto" w:fill="auto"/>
            <w:vAlign w:val="center"/>
          </w:tcPr>
          <w:p w14:paraId="0C7B8304" w14:textId="6A72AB8B" w:rsidR="009C02CE" w:rsidRPr="00542B23" w:rsidRDefault="009C02CE" w:rsidP="006D32A7">
            <w:pPr>
              <w:spacing w:before="40" w:after="40" w:line="240" w:lineRule="auto"/>
              <w:ind w:firstLine="0"/>
              <w:jc w:val="center"/>
              <w:rPr>
                <w:rFonts w:eastAsia="SimSun"/>
                <w:b/>
                <w:bCs/>
                <w:szCs w:val="28"/>
              </w:rPr>
            </w:pPr>
            <w:r w:rsidRPr="00542B23">
              <w:rPr>
                <w:rFonts w:eastAsia="SimSun"/>
                <w:b/>
                <w:bCs/>
                <w:szCs w:val="28"/>
              </w:rPr>
              <w:t>Tải lượng định mức</w:t>
            </w:r>
          </w:p>
          <w:p w14:paraId="795DE43A" w14:textId="77777777" w:rsidR="009C02CE" w:rsidRPr="00542B23" w:rsidRDefault="009C02CE" w:rsidP="006D32A7">
            <w:pPr>
              <w:spacing w:before="40" w:after="40" w:line="240" w:lineRule="auto"/>
              <w:ind w:firstLine="0"/>
              <w:jc w:val="center"/>
              <w:rPr>
                <w:rFonts w:eastAsia="SimSun"/>
                <w:b/>
                <w:bCs/>
                <w:szCs w:val="28"/>
              </w:rPr>
            </w:pPr>
            <w:r w:rsidRPr="00542B23">
              <w:rPr>
                <w:rFonts w:eastAsia="SimSun"/>
                <w:b/>
                <w:bCs/>
                <w:szCs w:val="28"/>
              </w:rPr>
              <w:t>(g/ngày)</w:t>
            </w:r>
          </w:p>
        </w:tc>
        <w:tc>
          <w:tcPr>
            <w:tcW w:w="841" w:type="pct"/>
            <w:shd w:val="clear" w:color="auto" w:fill="auto"/>
            <w:vAlign w:val="center"/>
          </w:tcPr>
          <w:p w14:paraId="2209729E" w14:textId="0CCFFBBF" w:rsidR="009C02CE" w:rsidRPr="00542B23" w:rsidRDefault="009C02CE" w:rsidP="006D32A7">
            <w:pPr>
              <w:spacing w:before="40" w:after="40" w:line="240" w:lineRule="auto"/>
              <w:ind w:firstLine="0"/>
              <w:jc w:val="center"/>
              <w:rPr>
                <w:rFonts w:eastAsia="SimSun"/>
                <w:b/>
                <w:bCs/>
                <w:szCs w:val="28"/>
              </w:rPr>
            </w:pPr>
            <w:r w:rsidRPr="00542B23">
              <w:rPr>
                <w:rFonts w:eastAsia="SimSun"/>
                <w:b/>
                <w:bCs/>
                <w:szCs w:val="28"/>
              </w:rPr>
              <w:t xml:space="preserve">Tải lượng của      </w:t>
            </w:r>
            <w:r w:rsidR="00D94169" w:rsidRPr="00542B23">
              <w:rPr>
                <w:rFonts w:eastAsia="SimSun"/>
                <w:b/>
                <w:bCs/>
                <w:szCs w:val="28"/>
              </w:rPr>
              <w:t>trung tâm thương mại</w:t>
            </w:r>
            <w:r w:rsidRPr="00542B23">
              <w:rPr>
                <w:rFonts w:eastAsia="SimSun"/>
                <w:b/>
                <w:bCs/>
                <w:szCs w:val="28"/>
              </w:rPr>
              <w:t xml:space="preserve"> (kg/ngày)</w:t>
            </w:r>
          </w:p>
        </w:tc>
        <w:tc>
          <w:tcPr>
            <w:tcW w:w="692" w:type="pct"/>
            <w:shd w:val="clear" w:color="auto" w:fill="auto"/>
            <w:vAlign w:val="center"/>
          </w:tcPr>
          <w:p w14:paraId="5F7EE074" w14:textId="77777777" w:rsidR="009C02CE" w:rsidRPr="00542B23" w:rsidRDefault="009C02CE" w:rsidP="006D32A7">
            <w:pPr>
              <w:spacing w:before="40" w:after="40" w:line="240" w:lineRule="auto"/>
              <w:ind w:firstLine="0"/>
              <w:jc w:val="center"/>
              <w:rPr>
                <w:rFonts w:eastAsia="SimSun"/>
                <w:b/>
                <w:szCs w:val="28"/>
              </w:rPr>
            </w:pPr>
            <w:r w:rsidRPr="00542B23">
              <w:rPr>
                <w:rFonts w:eastAsia="SimSun"/>
                <w:b/>
                <w:szCs w:val="28"/>
              </w:rPr>
              <w:t>Lưu lượng thải</w:t>
            </w:r>
          </w:p>
          <w:p w14:paraId="21759FCE" w14:textId="77777777" w:rsidR="009C02CE" w:rsidRPr="00542B23" w:rsidRDefault="009C02CE" w:rsidP="006D32A7">
            <w:pPr>
              <w:spacing w:before="40" w:after="40" w:line="240" w:lineRule="auto"/>
              <w:ind w:firstLine="0"/>
              <w:jc w:val="center"/>
              <w:rPr>
                <w:rFonts w:eastAsia="SimSun"/>
                <w:b/>
                <w:szCs w:val="28"/>
              </w:rPr>
            </w:pPr>
            <w:r w:rsidRPr="00542B23">
              <w:rPr>
                <w:rFonts w:eastAsia="SimSun"/>
                <w:b/>
                <w:szCs w:val="28"/>
              </w:rPr>
              <w:t>(l/ngày)</w:t>
            </w:r>
          </w:p>
        </w:tc>
        <w:tc>
          <w:tcPr>
            <w:tcW w:w="946" w:type="pct"/>
            <w:shd w:val="clear" w:color="auto" w:fill="auto"/>
            <w:vAlign w:val="center"/>
          </w:tcPr>
          <w:p w14:paraId="38805743" w14:textId="77777777" w:rsidR="009C02CE" w:rsidRPr="00542B23" w:rsidRDefault="009C02CE" w:rsidP="006D32A7">
            <w:pPr>
              <w:spacing w:before="40" w:after="40" w:line="240" w:lineRule="auto"/>
              <w:ind w:firstLine="0"/>
              <w:jc w:val="center"/>
              <w:rPr>
                <w:rFonts w:eastAsia="SimSun"/>
                <w:b/>
                <w:szCs w:val="28"/>
              </w:rPr>
            </w:pPr>
            <w:r w:rsidRPr="00542B23">
              <w:rPr>
                <w:rFonts w:eastAsia="SimSun"/>
                <w:b/>
                <w:szCs w:val="28"/>
              </w:rPr>
              <w:t>Nồng độ TB</w:t>
            </w:r>
          </w:p>
          <w:p w14:paraId="2EA06C60" w14:textId="77777777" w:rsidR="009C02CE" w:rsidRPr="00542B23" w:rsidRDefault="009C02CE" w:rsidP="006D32A7">
            <w:pPr>
              <w:spacing w:before="40" w:after="40" w:line="240" w:lineRule="auto"/>
              <w:ind w:firstLine="0"/>
              <w:jc w:val="center"/>
              <w:rPr>
                <w:rFonts w:eastAsia="SimSun"/>
                <w:b/>
                <w:szCs w:val="28"/>
              </w:rPr>
            </w:pPr>
            <w:r w:rsidRPr="00542B23">
              <w:rPr>
                <w:rFonts w:eastAsia="SimSun"/>
                <w:b/>
                <w:szCs w:val="28"/>
              </w:rPr>
              <w:t>(mg/l)</w:t>
            </w:r>
          </w:p>
        </w:tc>
        <w:tc>
          <w:tcPr>
            <w:tcW w:w="900" w:type="pct"/>
            <w:shd w:val="clear" w:color="auto" w:fill="auto"/>
            <w:vAlign w:val="center"/>
          </w:tcPr>
          <w:p w14:paraId="516F4031" w14:textId="77777777" w:rsidR="009C02CE" w:rsidRPr="00542B23" w:rsidRDefault="009C02CE" w:rsidP="006D32A7">
            <w:pPr>
              <w:spacing w:before="40" w:after="40" w:line="240" w:lineRule="auto"/>
              <w:ind w:firstLine="0"/>
              <w:jc w:val="center"/>
              <w:rPr>
                <w:rFonts w:eastAsia="SimSun"/>
                <w:b/>
                <w:spacing w:val="-20"/>
                <w:szCs w:val="28"/>
              </w:rPr>
            </w:pPr>
            <w:r w:rsidRPr="00542B23">
              <w:rPr>
                <w:rFonts w:eastAsia="SimSun"/>
                <w:b/>
                <w:spacing w:val="-20"/>
                <w:szCs w:val="28"/>
              </w:rPr>
              <w:t>QCVN 14: 2008/BTNMT</w:t>
            </w:r>
          </w:p>
          <w:p w14:paraId="5B6A59D8" w14:textId="03D455BE" w:rsidR="00D04DE3" w:rsidRPr="00542B23" w:rsidRDefault="00D04DE3" w:rsidP="006D32A7">
            <w:pPr>
              <w:spacing w:before="40" w:after="40" w:line="240" w:lineRule="auto"/>
              <w:ind w:firstLine="0"/>
              <w:jc w:val="center"/>
              <w:rPr>
                <w:rFonts w:eastAsia="SimSun"/>
                <w:b/>
                <w:spacing w:val="-20"/>
                <w:szCs w:val="28"/>
                <w:lang w:val="en-US"/>
              </w:rPr>
            </w:pPr>
            <w:r w:rsidRPr="00542B23">
              <w:rPr>
                <w:rFonts w:eastAsia="SimSun"/>
                <w:b/>
                <w:spacing w:val="-20"/>
                <w:szCs w:val="28"/>
                <w:lang w:val="en-US"/>
              </w:rPr>
              <w:t>Cột B</w:t>
            </w:r>
          </w:p>
        </w:tc>
      </w:tr>
      <w:tr w:rsidR="00542B23" w:rsidRPr="00542B23" w14:paraId="2CF842CF" w14:textId="77777777" w:rsidTr="00B86DB3">
        <w:trPr>
          <w:trHeight w:val="454"/>
          <w:jc w:val="center"/>
        </w:trPr>
        <w:tc>
          <w:tcPr>
            <w:tcW w:w="981" w:type="pct"/>
            <w:shd w:val="clear" w:color="auto" w:fill="auto"/>
            <w:noWrap/>
            <w:vAlign w:val="center"/>
          </w:tcPr>
          <w:p w14:paraId="61C3049A" w14:textId="77777777" w:rsidR="009C02CE" w:rsidRPr="00542B23" w:rsidRDefault="009C02CE" w:rsidP="006D32A7">
            <w:pPr>
              <w:spacing w:before="40" w:after="40" w:line="240" w:lineRule="auto"/>
              <w:ind w:firstLine="0"/>
              <w:rPr>
                <w:rFonts w:eastAsia="SimSun"/>
                <w:szCs w:val="28"/>
              </w:rPr>
            </w:pPr>
            <w:r w:rsidRPr="00542B23">
              <w:rPr>
                <w:rFonts w:eastAsia="SimSun"/>
                <w:szCs w:val="28"/>
              </w:rPr>
              <w:t>BOD</w:t>
            </w:r>
            <w:r w:rsidRPr="00542B23">
              <w:rPr>
                <w:rFonts w:eastAsia="SimSun"/>
                <w:szCs w:val="28"/>
                <w:vertAlign w:val="subscript"/>
              </w:rPr>
              <w:t>5</w:t>
            </w:r>
          </w:p>
        </w:tc>
        <w:tc>
          <w:tcPr>
            <w:tcW w:w="640" w:type="pct"/>
            <w:shd w:val="clear" w:color="auto" w:fill="auto"/>
            <w:vAlign w:val="center"/>
          </w:tcPr>
          <w:p w14:paraId="11947BA3" w14:textId="77777777" w:rsidR="009C02CE" w:rsidRPr="00542B23" w:rsidRDefault="009C02CE" w:rsidP="006D32A7">
            <w:pPr>
              <w:spacing w:before="40" w:after="40" w:line="240" w:lineRule="auto"/>
              <w:ind w:firstLine="0"/>
              <w:jc w:val="center"/>
              <w:rPr>
                <w:rFonts w:eastAsia="SimSun"/>
                <w:szCs w:val="28"/>
              </w:rPr>
            </w:pPr>
            <w:r w:rsidRPr="00542B23">
              <w:rPr>
                <w:rFonts w:eastAsia="SimSun"/>
                <w:szCs w:val="28"/>
              </w:rPr>
              <w:t>45 - 54</w:t>
            </w:r>
          </w:p>
        </w:tc>
        <w:tc>
          <w:tcPr>
            <w:tcW w:w="841" w:type="pct"/>
            <w:shd w:val="clear" w:color="auto" w:fill="auto"/>
            <w:vAlign w:val="center"/>
          </w:tcPr>
          <w:p w14:paraId="0857E114" w14:textId="11564686" w:rsidR="009C02CE" w:rsidRPr="00542B23" w:rsidRDefault="00010E87" w:rsidP="006D32A7">
            <w:pPr>
              <w:spacing w:before="40" w:after="40" w:line="240" w:lineRule="auto"/>
              <w:ind w:firstLine="0"/>
              <w:jc w:val="center"/>
              <w:rPr>
                <w:szCs w:val="28"/>
                <w:lang w:val="en-US"/>
              </w:rPr>
            </w:pPr>
            <w:r w:rsidRPr="00542B23">
              <w:rPr>
                <w:szCs w:val="28"/>
                <w:lang w:val="en-US"/>
              </w:rPr>
              <w:t>13,5 – 16,2</w:t>
            </w:r>
          </w:p>
        </w:tc>
        <w:tc>
          <w:tcPr>
            <w:tcW w:w="692" w:type="pct"/>
            <w:vMerge w:val="restart"/>
            <w:shd w:val="clear" w:color="auto" w:fill="auto"/>
            <w:vAlign w:val="center"/>
          </w:tcPr>
          <w:p w14:paraId="2E626CF8" w14:textId="3622F4B8" w:rsidR="009C02CE" w:rsidRPr="00542B23" w:rsidRDefault="0078736A" w:rsidP="006D32A7">
            <w:pPr>
              <w:spacing w:before="40" w:after="40" w:line="240" w:lineRule="auto"/>
              <w:ind w:firstLine="0"/>
              <w:jc w:val="center"/>
              <w:rPr>
                <w:rFonts w:eastAsia="SimSun"/>
                <w:szCs w:val="28"/>
                <w:lang w:val="en-US"/>
              </w:rPr>
            </w:pPr>
            <w:r w:rsidRPr="00542B23">
              <w:rPr>
                <w:rFonts w:eastAsia="SimSun"/>
                <w:szCs w:val="28"/>
                <w:lang w:val="en-US"/>
              </w:rPr>
              <w:t>14</w:t>
            </w:r>
            <w:r w:rsidR="000006B0" w:rsidRPr="00542B23">
              <w:rPr>
                <w:rFonts w:eastAsia="SimSun"/>
                <w:szCs w:val="28"/>
                <w:lang w:val="en-US"/>
              </w:rPr>
              <w:t>.000</w:t>
            </w:r>
          </w:p>
        </w:tc>
        <w:tc>
          <w:tcPr>
            <w:tcW w:w="946" w:type="pct"/>
            <w:shd w:val="clear" w:color="auto" w:fill="auto"/>
            <w:vAlign w:val="center"/>
          </w:tcPr>
          <w:p w14:paraId="10FB427C" w14:textId="27F8507B" w:rsidR="009C02CE" w:rsidRPr="00542B23" w:rsidRDefault="00180014" w:rsidP="006D32A7">
            <w:pPr>
              <w:spacing w:before="40" w:after="40" w:line="240" w:lineRule="auto"/>
              <w:ind w:firstLine="0"/>
              <w:jc w:val="center"/>
              <w:rPr>
                <w:szCs w:val="28"/>
                <w:lang w:val="en-US"/>
              </w:rPr>
            </w:pPr>
            <w:r w:rsidRPr="00542B23">
              <w:rPr>
                <w:szCs w:val="28"/>
                <w:lang w:val="en-US"/>
              </w:rPr>
              <w:t>1.060</w:t>
            </w:r>
          </w:p>
        </w:tc>
        <w:tc>
          <w:tcPr>
            <w:tcW w:w="900" w:type="pct"/>
            <w:shd w:val="clear" w:color="auto" w:fill="auto"/>
            <w:vAlign w:val="center"/>
          </w:tcPr>
          <w:p w14:paraId="1232411A" w14:textId="3E34E96F" w:rsidR="009C02CE" w:rsidRPr="00542B23" w:rsidRDefault="00BC6715" w:rsidP="006D32A7">
            <w:pPr>
              <w:tabs>
                <w:tab w:val="left" w:pos="3052"/>
              </w:tabs>
              <w:spacing w:before="40" w:after="40" w:line="240" w:lineRule="auto"/>
              <w:ind w:firstLine="0"/>
              <w:jc w:val="center"/>
              <w:rPr>
                <w:rFonts w:eastAsia="SimSun"/>
                <w:szCs w:val="28"/>
                <w:lang w:val="en-US"/>
              </w:rPr>
            </w:pPr>
            <w:r w:rsidRPr="00542B23">
              <w:rPr>
                <w:rFonts w:eastAsia="SimSun"/>
                <w:szCs w:val="28"/>
                <w:lang w:val="en-US"/>
              </w:rPr>
              <w:t>50</w:t>
            </w:r>
          </w:p>
        </w:tc>
      </w:tr>
      <w:tr w:rsidR="00542B23" w:rsidRPr="00542B23" w14:paraId="537E5C5B" w14:textId="77777777" w:rsidTr="00B86DB3">
        <w:trPr>
          <w:trHeight w:val="454"/>
          <w:jc w:val="center"/>
        </w:trPr>
        <w:tc>
          <w:tcPr>
            <w:tcW w:w="981" w:type="pct"/>
            <w:shd w:val="clear" w:color="auto" w:fill="auto"/>
            <w:noWrap/>
            <w:vAlign w:val="center"/>
          </w:tcPr>
          <w:p w14:paraId="4B27DA29" w14:textId="77777777" w:rsidR="009C02CE" w:rsidRPr="00542B23" w:rsidRDefault="009C02CE" w:rsidP="006D32A7">
            <w:pPr>
              <w:spacing w:before="40" w:after="40" w:line="240" w:lineRule="auto"/>
              <w:ind w:firstLine="0"/>
              <w:rPr>
                <w:rFonts w:eastAsia="SimSun"/>
                <w:szCs w:val="28"/>
              </w:rPr>
            </w:pPr>
            <w:r w:rsidRPr="00542B23">
              <w:rPr>
                <w:rFonts w:eastAsia="SimSun"/>
                <w:szCs w:val="28"/>
              </w:rPr>
              <w:t>COD</w:t>
            </w:r>
          </w:p>
        </w:tc>
        <w:tc>
          <w:tcPr>
            <w:tcW w:w="640" w:type="pct"/>
            <w:shd w:val="clear" w:color="auto" w:fill="auto"/>
            <w:vAlign w:val="center"/>
          </w:tcPr>
          <w:p w14:paraId="52E9445D" w14:textId="77777777" w:rsidR="009C02CE" w:rsidRPr="00542B23" w:rsidRDefault="009C02CE" w:rsidP="006D32A7">
            <w:pPr>
              <w:spacing w:before="40" w:after="40" w:line="240" w:lineRule="auto"/>
              <w:ind w:firstLine="0"/>
              <w:jc w:val="center"/>
              <w:rPr>
                <w:rFonts w:eastAsia="SimSun"/>
                <w:szCs w:val="28"/>
              </w:rPr>
            </w:pPr>
            <w:r w:rsidRPr="00542B23">
              <w:rPr>
                <w:rFonts w:eastAsia="SimSun"/>
                <w:szCs w:val="28"/>
              </w:rPr>
              <w:t>72 - 102</w:t>
            </w:r>
          </w:p>
        </w:tc>
        <w:tc>
          <w:tcPr>
            <w:tcW w:w="841" w:type="pct"/>
            <w:shd w:val="clear" w:color="auto" w:fill="auto"/>
            <w:vAlign w:val="center"/>
          </w:tcPr>
          <w:p w14:paraId="59F08C16" w14:textId="46B1F109" w:rsidR="009C02CE" w:rsidRPr="00542B23" w:rsidRDefault="00581FF8" w:rsidP="006D32A7">
            <w:pPr>
              <w:spacing w:before="40" w:after="40" w:line="240" w:lineRule="auto"/>
              <w:ind w:firstLine="0"/>
              <w:jc w:val="center"/>
              <w:rPr>
                <w:szCs w:val="28"/>
                <w:lang w:val="en-US"/>
              </w:rPr>
            </w:pPr>
            <w:r w:rsidRPr="00542B23">
              <w:rPr>
                <w:szCs w:val="28"/>
                <w:lang w:val="en-US"/>
              </w:rPr>
              <w:t>21,6 – 30,6</w:t>
            </w:r>
          </w:p>
        </w:tc>
        <w:tc>
          <w:tcPr>
            <w:tcW w:w="692" w:type="pct"/>
            <w:vMerge/>
            <w:shd w:val="clear" w:color="auto" w:fill="auto"/>
            <w:vAlign w:val="center"/>
          </w:tcPr>
          <w:p w14:paraId="7C3AFBD5" w14:textId="77777777" w:rsidR="009C02CE" w:rsidRPr="00542B23" w:rsidRDefault="009C02CE" w:rsidP="006D32A7">
            <w:pPr>
              <w:spacing w:before="40" w:after="40" w:line="240" w:lineRule="auto"/>
              <w:ind w:firstLine="0"/>
              <w:jc w:val="center"/>
              <w:rPr>
                <w:rFonts w:eastAsia="SimSun"/>
                <w:szCs w:val="28"/>
              </w:rPr>
            </w:pPr>
          </w:p>
        </w:tc>
        <w:tc>
          <w:tcPr>
            <w:tcW w:w="946" w:type="pct"/>
            <w:shd w:val="clear" w:color="auto" w:fill="auto"/>
            <w:vAlign w:val="center"/>
          </w:tcPr>
          <w:p w14:paraId="7DDC2465" w14:textId="283ED2C6" w:rsidR="009C02CE" w:rsidRPr="00542B23" w:rsidRDefault="0078736A" w:rsidP="006D32A7">
            <w:pPr>
              <w:spacing w:before="40" w:after="40" w:line="240" w:lineRule="auto"/>
              <w:ind w:firstLine="0"/>
              <w:jc w:val="center"/>
              <w:rPr>
                <w:szCs w:val="28"/>
                <w:lang w:val="en-US"/>
              </w:rPr>
            </w:pPr>
            <w:r w:rsidRPr="00542B23">
              <w:rPr>
                <w:szCs w:val="28"/>
                <w:lang w:val="en-US"/>
              </w:rPr>
              <w:t>1.864</w:t>
            </w:r>
          </w:p>
        </w:tc>
        <w:tc>
          <w:tcPr>
            <w:tcW w:w="900" w:type="pct"/>
            <w:shd w:val="clear" w:color="auto" w:fill="auto"/>
            <w:vAlign w:val="center"/>
          </w:tcPr>
          <w:p w14:paraId="016D2703" w14:textId="77777777" w:rsidR="009C02CE" w:rsidRPr="00542B23" w:rsidRDefault="009C02CE" w:rsidP="006D32A7">
            <w:pPr>
              <w:tabs>
                <w:tab w:val="left" w:pos="3052"/>
              </w:tabs>
              <w:spacing w:before="40" w:after="40" w:line="240" w:lineRule="auto"/>
              <w:ind w:firstLine="0"/>
              <w:jc w:val="center"/>
              <w:rPr>
                <w:rFonts w:eastAsia="SimSun"/>
                <w:szCs w:val="28"/>
              </w:rPr>
            </w:pPr>
            <w:r w:rsidRPr="00542B23">
              <w:rPr>
                <w:rFonts w:eastAsia="SimSun"/>
                <w:szCs w:val="28"/>
              </w:rPr>
              <w:t>-</w:t>
            </w:r>
          </w:p>
        </w:tc>
      </w:tr>
      <w:tr w:rsidR="00542B23" w:rsidRPr="00542B23" w14:paraId="2DE7DEEA" w14:textId="77777777" w:rsidTr="00B86DB3">
        <w:trPr>
          <w:trHeight w:val="454"/>
          <w:jc w:val="center"/>
        </w:trPr>
        <w:tc>
          <w:tcPr>
            <w:tcW w:w="981" w:type="pct"/>
            <w:shd w:val="clear" w:color="auto" w:fill="auto"/>
            <w:noWrap/>
            <w:vAlign w:val="center"/>
          </w:tcPr>
          <w:p w14:paraId="31A9E6BA" w14:textId="77777777" w:rsidR="009C02CE" w:rsidRPr="00542B23" w:rsidRDefault="009C02CE" w:rsidP="006D32A7">
            <w:pPr>
              <w:spacing w:before="40" w:after="40" w:line="240" w:lineRule="auto"/>
              <w:ind w:firstLine="0"/>
              <w:rPr>
                <w:rFonts w:eastAsia="SimSun"/>
                <w:szCs w:val="28"/>
              </w:rPr>
            </w:pPr>
            <w:r w:rsidRPr="00542B23">
              <w:rPr>
                <w:rFonts w:eastAsia="SimSun"/>
                <w:szCs w:val="28"/>
              </w:rPr>
              <w:t>TSS</w:t>
            </w:r>
          </w:p>
        </w:tc>
        <w:tc>
          <w:tcPr>
            <w:tcW w:w="640" w:type="pct"/>
            <w:shd w:val="clear" w:color="auto" w:fill="auto"/>
            <w:vAlign w:val="center"/>
          </w:tcPr>
          <w:p w14:paraId="5E054071" w14:textId="77777777" w:rsidR="009C02CE" w:rsidRPr="00542B23" w:rsidRDefault="009C02CE" w:rsidP="006D32A7">
            <w:pPr>
              <w:spacing w:before="40" w:after="40" w:line="240" w:lineRule="auto"/>
              <w:ind w:firstLine="0"/>
              <w:jc w:val="center"/>
              <w:rPr>
                <w:rFonts w:eastAsia="SimSun"/>
                <w:szCs w:val="28"/>
              </w:rPr>
            </w:pPr>
            <w:r w:rsidRPr="00542B23">
              <w:rPr>
                <w:rFonts w:eastAsia="SimSun"/>
                <w:szCs w:val="28"/>
              </w:rPr>
              <w:t>70 - 145</w:t>
            </w:r>
          </w:p>
        </w:tc>
        <w:tc>
          <w:tcPr>
            <w:tcW w:w="841" w:type="pct"/>
            <w:shd w:val="clear" w:color="auto" w:fill="auto"/>
            <w:vAlign w:val="center"/>
          </w:tcPr>
          <w:p w14:paraId="0A8604D9" w14:textId="4425C1AE" w:rsidR="009C02CE" w:rsidRPr="00542B23" w:rsidRDefault="00581FF8" w:rsidP="006D32A7">
            <w:pPr>
              <w:spacing w:before="40" w:after="40" w:line="240" w:lineRule="auto"/>
              <w:ind w:firstLine="0"/>
              <w:jc w:val="center"/>
              <w:rPr>
                <w:szCs w:val="28"/>
                <w:lang w:val="en-US"/>
              </w:rPr>
            </w:pPr>
            <w:r w:rsidRPr="00542B23">
              <w:rPr>
                <w:szCs w:val="28"/>
                <w:lang w:val="en-US"/>
              </w:rPr>
              <w:t>21 - 43</w:t>
            </w:r>
          </w:p>
        </w:tc>
        <w:tc>
          <w:tcPr>
            <w:tcW w:w="692" w:type="pct"/>
            <w:vMerge/>
            <w:shd w:val="clear" w:color="auto" w:fill="auto"/>
            <w:vAlign w:val="center"/>
          </w:tcPr>
          <w:p w14:paraId="5274AB7C" w14:textId="77777777" w:rsidR="009C02CE" w:rsidRPr="00542B23" w:rsidRDefault="009C02CE" w:rsidP="006D32A7">
            <w:pPr>
              <w:spacing w:before="40" w:after="40" w:line="240" w:lineRule="auto"/>
              <w:ind w:firstLine="0"/>
              <w:jc w:val="center"/>
              <w:rPr>
                <w:rFonts w:eastAsia="SimSun"/>
                <w:szCs w:val="28"/>
              </w:rPr>
            </w:pPr>
          </w:p>
        </w:tc>
        <w:tc>
          <w:tcPr>
            <w:tcW w:w="946" w:type="pct"/>
            <w:shd w:val="clear" w:color="auto" w:fill="auto"/>
            <w:vAlign w:val="center"/>
          </w:tcPr>
          <w:p w14:paraId="60E385CB" w14:textId="34A95C20" w:rsidR="009C02CE" w:rsidRPr="00542B23" w:rsidRDefault="0078736A" w:rsidP="006D32A7">
            <w:pPr>
              <w:spacing w:before="40" w:after="40" w:line="240" w:lineRule="auto"/>
              <w:ind w:firstLine="0"/>
              <w:jc w:val="center"/>
              <w:rPr>
                <w:szCs w:val="28"/>
                <w:lang w:val="en-US"/>
              </w:rPr>
            </w:pPr>
            <w:r w:rsidRPr="00542B23">
              <w:rPr>
                <w:szCs w:val="28"/>
                <w:lang w:val="en-US"/>
              </w:rPr>
              <w:t>2.303</w:t>
            </w:r>
          </w:p>
        </w:tc>
        <w:tc>
          <w:tcPr>
            <w:tcW w:w="900" w:type="pct"/>
            <w:shd w:val="clear" w:color="auto" w:fill="auto"/>
            <w:vAlign w:val="center"/>
          </w:tcPr>
          <w:p w14:paraId="13909D1B" w14:textId="6901BEA3" w:rsidR="009C02CE" w:rsidRPr="00542B23" w:rsidRDefault="00BC6715" w:rsidP="006D32A7">
            <w:pPr>
              <w:tabs>
                <w:tab w:val="left" w:pos="3052"/>
              </w:tabs>
              <w:spacing w:before="40" w:after="40" w:line="240" w:lineRule="auto"/>
              <w:ind w:firstLine="0"/>
              <w:jc w:val="center"/>
              <w:rPr>
                <w:rFonts w:eastAsia="SimSun"/>
                <w:szCs w:val="28"/>
                <w:lang w:val="en-US"/>
              </w:rPr>
            </w:pPr>
            <w:r w:rsidRPr="00542B23">
              <w:rPr>
                <w:rFonts w:eastAsia="SimSun"/>
                <w:szCs w:val="28"/>
                <w:lang w:val="en-US"/>
              </w:rPr>
              <w:t>100</w:t>
            </w:r>
          </w:p>
        </w:tc>
      </w:tr>
      <w:tr w:rsidR="00542B23" w:rsidRPr="00542B23" w14:paraId="0D58C195" w14:textId="77777777" w:rsidTr="00B86DB3">
        <w:trPr>
          <w:trHeight w:val="454"/>
          <w:jc w:val="center"/>
        </w:trPr>
        <w:tc>
          <w:tcPr>
            <w:tcW w:w="981" w:type="pct"/>
            <w:shd w:val="clear" w:color="auto" w:fill="auto"/>
            <w:noWrap/>
            <w:vAlign w:val="center"/>
          </w:tcPr>
          <w:p w14:paraId="335F8323" w14:textId="77777777" w:rsidR="009C02CE" w:rsidRPr="00542B23" w:rsidRDefault="009C02CE" w:rsidP="006D32A7">
            <w:pPr>
              <w:spacing w:before="40" w:after="40" w:line="240" w:lineRule="auto"/>
              <w:ind w:firstLine="0"/>
              <w:rPr>
                <w:rFonts w:eastAsia="SimSun"/>
                <w:bCs/>
                <w:szCs w:val="28"/>
              </w:rPr>
            </w:pPr>
            <w:r w:rsidRPr="00542B23">
              <w:rPr>
                <w:rFonts w:eastAsia="SimSun"/>
                <w:bCs/>
                <w:szCs w:val="28"/>
              </w:rPr>
              <w:t>Tổng N</w:t>
            </w:r>
          </w:p>
        </w:tc>
        <w:tc>
          <w:tcPr>
            <w:tcW w:w="640" w:type="pct"/>
            <w:shd w:val="clear" w:color="auto" w:fill="auto"/>
            <w:vAlign w:val="center"/>
          </w:tcPr>
          <w:p w14:paraId="72369E2B" w14:textId="77777777" w:rsidR="009C02CE" w:rsidRPr="00542B23" w:rsidRDefault="009C02CE" w:rsidP="006D32A7">
            <w:pPr>
              <w:spacing w:before="40" w:after="40" w:line="240" w:lineRule="auto"/>
              <w:ind w:firstLine="0"/>
              <w:jc w:val="center"/>
              <w:rPr>
                <w:rFonts w:eastAsia="SimSun"/>
                <w:szCs w:val="28"/>
              </w:rPr>
            </w:pPr>
            <w:r w:rsidRPr="00542B23">
              <w:rPr>
                <w:rFonts w:eastAsia="SimSun"/>
                <w:szCs w:val="28"/>
              </w:rPr>
              <w:t>6 - 12</w:t>
            </w:r>
          </w:p>
        </w:tc>
        <w:tc>
          <w:tcPr>
            <w:tcW w:w="841" w:type="pct"/>
            <w:shd w:val="clear" w:color="auto" w:fill="auto"/>
            <w:vAlign w:val="center"/>
          </w:tcPr>
          <w:p w14:paraId="345ECA43" w14:textId="5542672C" w:rsidR="009C02CE" w:rsidRPr="00542B23" w:rsidRDefault="00581FF8" w:rsidP="006D32A7">
            <w:pPr>
              <w:spacing w:before="40" w:after="40" w:line="240" w:lineRule="auto"/>
              <w:ind w:firstLine="0"/>
              <w:jc w:val="center"/>
              <w:rPr>
                <w:szCs w:val="28"/>
                <w:lang w:val="en-US"/>
              </w:rPr>
            </w:pPr>
            <w:r w:rsidRPr="00542B23">
              <w:rPr>
                <w:szCs w:val="28"/>
                <w:lang w:val="en-US"/>
              </w:rPr>
              <w:t>1,8 – 3,6</w:t>
            </w:r>
          </w:p>
        </w:tc>
        <w:tc>
          <w:tcPr>
            <w:tcW w:w="692" w:type="pct"/>
            <w:vMerge/>
            <w:shd w:val="clear" w:color="auto" w:fill="auto"/>
            <w:vAlign w:val="center"/>
          </w:tcPr>
          <w:p w14:paraId="338242E2" w14:textId="77777777" w:rsidR="009C02CE" w:rsidRPr="00542B23" w:rsidRDefault="009C02CE" w:rsidP="006D32A7">
            <w:pPr>
              <w:spacing w:before="40" w:after="40" w:line="240" w:lineRule="auto"/>
              <w:ind w:firstLine="0"/>
              <w:jc w:val="center"/>
              <w:rPr>
                <w:rFonts w:eastAsia="SimSun"/>
                <w:szCs w:val="28"/>
              </w:rPr>
            </w:pPr>
          </w:p>
        </w:tc>
        <w:tc>
          <w:tcPr>
            <w:tcW w:w="946" w:type="pct"/>
            <w:shd w:val="clear" w:color="auto" w:fill="auto"/>
            <w:vAlign w:val="center"/>
          </w:tcPr>
          <w:p w14:paraId="274CAA13" w14:textId="5A5703DB" w:rsidR="009C02CE" w:rsidRPr="00542B23" w:rsidRDefault="0078736A" w:rsidP="006D32A7">
            <w:pPr>
              <w:spacing w:before="40" w:after="40" w:line="240" w:lineRule="auto"/>
              <w:ind w:firstLine="0"/>
              <w:jc w:val="center"/>
              <w:rPr>
                <w:szCs w:val="28"/>
                <w:lang w:val="en-US"/>
              </w:rPr>
            </w:pPr>
            <w:r w:rsidRPr="00542B23">
              <w:rPr>
                <w:szCs w:val="28"/>
                <w:lang w:val="en-US"/>
              </w:rPr>
              <w:t>192</w:t>
            </w:r>
          </w:p>
        </w:tc>
        <w:tc>
          <w:tcPr>
            <w:tcW w:w="900" w:type="pct"/>
            <w:shd w:val="clear" w:color="auto" w:fill="auto"/>
            <w:vAlign w:val="center"/>
          </w:tcPr>
          <w:p w14:paraId="432569CD" w14:textId="4530CAF3" w:rsidR="009C02CE" w:rsidRPr="00542B23" w:rsidRDefault="00BC6715" w:rsidP="006D32A7">
            <w:pPr>
              <w:tabs>
                <w:tab w:val="left" w:pos="3052"/>
              </w:tabs>
              <w:spacing w:before="40" w:after="40" w:line="240" w:lineRule="auto"/>
              <w:ind w:firstLine="0"/>
              <w:jc w:val="center"/>
              <w:rPr>
                <w:rFonts w:eastAsia="SimSun"/>
                <w:szCs w:val="28"/>
                <w:lang w:val="en-US"/>
              </w:rPr>
            </w:pPr>
            <w:r w:rsidRPr="00542B23">
              <w:rPr>
                <w:rFonts w:eastAsia="SimSun"/>
                <w:szCs w:val="28"/>
                <w:lang w:val="en-US"/>
              </w:rPr>
              <w:t>50</w:t>
            </w:r>
          </w:p>
        </w:tc>
      </w:tr>
      <w:tr w:rsidR="00542B23" w:rsidRPr="00542B23" w14:paraId="799EE9BA" w14:textId="77777777" w:rsidTr="00B86DB3">
        <w:trPr>
          <w:trHeight w:val="454"/>
          <w:jc w:val="center"/>
        </w:trPr>
        <w:tc>
          <w:tcPr>
            <w:tcW w:w="981" w:type="pct"/>
            <w:shd w:val="clear" w:color="auto" w:fill="auto"/>
            <w:noWrap/>
            <w:vAlign w:val="center"/>
          </w:tcPr>
          <w:p w14:paraId="21071805" w14:textId="77777777" w:rsidR="009C02CE" w:rsidRPr="00542B23" w:rsidRDefault="009C02CE" w:rsidP="006D32A7">
            <w:pPr>
              <w:spacing w:before="40" w:after="40" w:line="240" w:lineRule="auto"/>
              <w:ind w:firstLine="0"/>
              <w:rPr>
                <w:rFonts w:eastAsia="SimSun"/>
                <w:bCs/>
                <w:szCs w:val="28"/>
              </w:rPr>
            </w:pPr>
            <w:r w:rsidRPr="00542B23">
              <w:rPr>
                <w:rFonts w:eastAsia="SimSun"/>
                <w:bCs/>
                <w:szCs w:val="28"/>
              </w:rPr>
              <w:t>Tổng P</w:t>
            </w:r>
          </w:p>
        </w:tc>
        <w:tc>
          <w:tcPr>
            <w:tcW w:w="640" w:type="pct"/>
            <w:shd w:val="clear" w:color="auto" w:fill="auto"/>
            <w:vAlign w:val="center"/>
          </w:tcPr>
          <w:p w14:paraId="283135B5" w14:textId="77777777" w:rsidR="009C02CE" w:rsidRPr="00542B23" w:rsidRDefault="009C02CE" w:rsidP="006D32A7">
            <w:pPr>
              <w:spacing w:before="40" w:after="40" w:line="240" w:lineRule="auto"/>
              <w:ind w:firstLine="0"/>
              <w:jc w:val="center"/>
              <w:rPr>
                <w:rFonts w:eastAsia="SimSun"/>
                <w:szCs w:val="28"/>
              </w:rPr>
            </w:pPr>
            <w:r w:rsidRPr="00542B23">
              <w:rPr>
                <w:rFonts w:eastAsia="SimSun"/>
                <w:szCs w:val="28"/>
              </w:rPr>
              <w:t>0,8 - 4,0</w:t>
            </w:r>
          </w:p>
        </w:tc>
        <w:tc>
          <w:tcPr>
            <w:tcW w:w="841" w:type="pct"/>
            <w:shd w:val="clear" w:color="auto" w:fill="auto"/>
            <w:vAlign w:val="center"/>
          </w:tcPr>
          <w:p w14:paraId="02E63BF2" w14:textId="012EDCD4" w:rsidR="009C02CE" w:rsidRPr="00542B23" w:rsidRDefault="00581FF8" w:rsidP="006D32A7">
            <w:pPr>
              <w:spacing w:before="40" w:after="40" w:line="240" w:lineRule="auto"/>
              <w:ind w:firstLine="0"/>
              <w:jc w:val="center"/>
              <w:rPr>
                <w:szCs w:val="28"/>
                <w:lang w:val="en-US"/>
              </w:rPr>
            </w:pPr>
            <w:r w:rsidRPr="00542B23">
              <w:rPr>
                <w:szCs w:val="28"/>
                <w:lang w:val="en-US"/>
              </w:rPr>
              <w:t>0,24 – 1,2</w:t>
            </w:r>
          </w:p>
        </w:tc>
        <w:tc>
          <w:tcPr>
            <w:tcW w:w="692" w:type="pct"/>
            <w:vMerge/>
            <w:shd w:val="clear" w:color="auto" w:fill="auto"/>
            <w:vAlign w:val="center"/>
          </w:tcPr>
          <w:p w14:paraId="55966890" w14:textId="77777777" w:rsidR="009C02CE" w:rsidRPr="00542B23" w:rsidRDefault="009C02CE" w:rsidP="006D32A7">
            <w:pPr>
              <w:spacing w:before="40" w:after="40" w:line="240" w:lineRule="auto"/>
              <w:ind w:firstLine="0"/>
              <w:jc w:val="center"/>
              <w:rPr>
                <w:rFonts w:eastAsia="SimSun"/>
                <w:szCs w:val="28"/>
              </w:rPr>
            </w:pPr>
          </w:p>
        </w:tc>
        <w:tc>
          <w:tcPr>
            <w:tcW w:w="946" w:type="pct"/>
            <w:shd w:val="clear" w:color="auto" w:fill="auto"/>
            <w:vAlign w:val="center"/>
          </w:tcPr>
          <w:p w14:paraId="06363841" w14:textId="607E32F4" w:rsidR="009C02CE" w:rsidRPr="00542B23" w:rsidRDefault="0078736A" w:rsidP="006D32A7">
            <w:pPr>
              <w:spacing w:before="40" w:after="40" w:line="240" w:lineRule="auto"/>
              <w:ind w:firstLine="0"/>
              <w:jc w:val="center"/>
              <w:rPr>
                <w:szCs w:val="28"/>
                <w:lang w:val="en-US"/>
              </w:rPr>
            </w:pPr>
            <w:r w:rsidRPr="00542B23">
              <w:rPr>
                <w:szCs w:val="28"/>
                <w:lang w:val="en-US"/>
              </w:rPr>
              <w:t>51</w:t>
            </w:r>
          </w:p>
        </w:tc>
        <w:tc>
          <w:tcPr>
            <w:tcW w:w="900" w:type="pct"/>
            <w:shd w:val="clear" w:color="auto" w:fill="auto"/>
            <w:vAlign w:val="center"/>
          </w:tcPr>
          <w:p w14:paraId="6918DB38" w14:textId="35F8CCE6" w:rsidR="009C02CE" w:rsidRPr="00542B23" w:rsidRDefault="00BC6715" w:rsidP="006D32A7">
            <w:pPr>
              <w:tabs>
                <w:tab w:val="left" w:pos="3052"/>
              </w:tabs>
              <w:spacing w:before="40" w:after="40" w:line="240" w:lineRule="auto"/>
              <w:ind w:firstLine="0"/>
              <w:jc w:val="center"/>
              <w:rPr>
                <w:rFonts w:eastAsia="SimSun"/>
                <w:szCs w:val="28"/>
                <w:lang w:val="en-US"/>
              </w:rPr>
            </w:pPr>
            <w:r w:rsidRPr="00542B23">
              <w:rPr>
                <w:rFonts w:eastAsia="SimSun"/>
                <w:szCs w:val="28"/>
                <w:lang w:val="en-US"/>
              </w:rPr>
              <w:t>10</w:t>
            </w:r>
          </w:p>
        </w:tc>
      </w:tr>
      <w:tr w:rsidR="00542B23" w:rsidRPr="00542B23" w14:paraId="743AEE15" w14:textId="77777777" w:rsidTr="00B86DB3">
        <w:trPr>
          <w:trHeight w:val="454"/>
          <w:jc w:val="center"/>
        </w:trPr>
        <w:tc>
          <w:tcPr>
            <w:tcW w:w="981" w:type="pct"/>
            <w:shd w:val="clear" w:color="auto" w:fill="auto"/>
            <w:noWrap/>
            <w:vAlign w:val="center"/>
          </w:tcPr>
          <w:p w14:paraId="60798479" w14:textId="77777777" w:rsidR="009C02CE" w:rsidRPr="00542B23" w:rsidRDefault="009C02CE" w:rsidP="006D32A7">
            <w:pPr>
              <w:spacing w:before="40" w:after="40" w:line="240" w:lineRule="auto"/>
              <w:ind w:firstLine="0"/>
              <w:rPr>
                <w:rFonts w:eastAsia="SimSun"/>
                <w:bCs/>
                <w:szCs w:val="28"/>
              </w:rPr>
            </w:pPr>
            <w:r w:rsidRPr="00542B23">
              <w:rPr>
                <w:rFonts w:eastAsia="SimSun"/>
                <w:szCs w:val="28"/>
              </w:rPr>
              <w:t>Amoni</w:t>
            </w:r>
          </w:p>
        </w:tc>
        <w:tc>
          <w:tcPr>
            <w:tcW w:w="640" w:type="pct"/>
            <w:shd w:val="clear" w:color="auto" w:fill="auto"/>
            <w:vAlign w:val="center"/>
          </w:tcPr>
          <w:p w14:paraId="30DBF232" w14:textId="77777777" w:rsidR="009C02CE" w:rsidRPr="00542B23" w:rsidRDefault="009C02CE" w:rsidP="006D32A7">
            <w:pPr>
              <w:spacing w:before="40" w:after="40" w:line="240" w:lineRule="auto"/>
              <w:ind w:firstLine="0"/>
              <w:jc w:val="center"/>
              <w:rPr>
                <w:rFonts w:eastAsia="SimSun"/>
                <w:szCs w:val="28"/>
              </w:rPr>
            </w:pPr>
            <w:r w:rsidRPr="00542B23">
              <w:rPr>
                <w:rFonts w:eastAsia="SimSun"/>
                <w:szCs w:val="28"/>
              </w:rPr>
              <w:t>2,4 - 4,8</w:t>
            </w:r>
          </w:p>
        </w:tc>
        <w:tc>
          <w:tcPr>
            <w:tcW w:w="841" w:type="pct"/>
            <w:shd w:val="clear" w:color="auto" w:fill="auto"/>
            <w:vAlign w:val="center"/>
          </w:tcPr>
          <w:p w14:paraId="00E732A6" w14:textId="6E23B437" w:rsidR="009C02CE" w:rsidRPr="00542B23" w:rsidRDefault="00581FF8" w:rsidP="006D32A7">
            <w:pPr>
              <w:spacing w:before="40" w:after="40" w:line="240" w:lineRule="auto"/>
              <w:ind w:firstLine="0"/>
              <w:jc w:val="center"/>
              <w:rPr>
                <w:szCs w:val="28"/>
                <w:lang w:val="en-US"/>
              </w:rPr>
            </w:pPr>
            <w:r w:rsidRPr="00542B23">
              <w:rPr>
                <w:szCs w:val="28"/>
                <w:lang w:val="en-US"/>
              </w:rPr>
              <w:t>0,72 – 1,44</w:t>
            </w:r>
          </w:p>
        </w:tc>
        <w:tc>
          <w:tcPr>
            <w:tcW w:w="692" w:type="pct"/>
            <w:vMerge/>
            <w:shd w:val="clear" w:color="auto" w:fill="auto"/>
            <w:vAlign w:val="center"/>
          </w:tcPr>
          <w:p w14:paraId="408EAC8C" w14:textId="77777777" w:rsidR="009C02CE" w:rsidRPr="00542B23" w:rsidRDefault="009C02CE" w:rsidP="006D32A7">
            <w:pPr>
              <w:spacing w:before="40" w:after="40" w:line="240" w:lineRule="auto"/>
              <w:ind w:firstLine="0"/>
              <w:jc w:val="center"/>
              <w:rPr>
                <w:rFonts w:eastAsia="SimSun"/>
                <w:szCs w:val="28"/>
              </w:rPr>
            </w:pPr>
          </w:p>
        </w:tc>
        <w:tc>
          <w:tcPr>
            <w:tcW w:w="946" w:type="pct"/>
            <w:shd w:val="clear" w:color="auto" w:fill="auto"/>
            <w:vAlign w:val="center"/>
          </w:tcPr>
          <w:p w14:paraId="3C7E5113" w14:textId="2DFB6ED1" w:rsidR="009C02CE" w:rsidRPr="00542B23" w:rsidRDefault="0078736A" w:rsidP="006D32A7">
            <w:pPr>
              <w:spacing w:before="40" w:after="40" w:line="240" w:lineRule="auto"/>
              <w:ind w:firstLine="0"/>
              <w:jc w:val="center"/>
              <w:rPr>
                <w:szCs w:val="28"/>
                <w:lang w:val="en-US"/>
              </w:rPr>
            </w:pPr>
            <w:r w:rsidRPr="00542B23">
              <w:rPr>
                <w:szCs w:val="28"/>
                <w:lang w:val="en-US"/>
              </w:rPr>
              <w:t>77</w:t>
            </w:r>
          </w:p>
        </w:tc>
        <w:tc>
          <w:tcPr>
            <w:tcW w:w="900" w:type="pct"/>
            <w:shd w:val="clear" w:color="auto" w:fill="auto"/>
            <w:vAlign w:val="center"/>
          </w:tcPr>
          <w:p w14:paraId="54F91F84" w14:textId="6A5987E0" w:rsidR="009C02CE" w:rsidRPr="00542B23" w:rsidRDefault="00BC6715" w:rsidP="006D32A7">
            <w:pPr>
              <w:tabs>
                <w:tab w:val="left" w:pos="3052"/>
              </w:tabs>
              <w:spacing w:before="40" w:after="40" w:line="240" w:lineRule="auto"/>
              <w:ind w:firstLine="0"/>
              <w:jc w:val="center"/>
              <w:rPr>
                <w:rFonts w:eastAsia="SimSun"/>
                <w:szCs w:val="28"/>
                <w:lang w:val="en-US"/>
              </w:rPr>
            </w:pPr>
            <w:r w:rsidRPr="00542B23">
              <w:rPr>
                <w:rFonts w:eastAsia="SimSun"/>
                <w:szCs w:val="28"/>
                <w:lang w:val="en-US"/>
              </w:rPr>
              <w:t>10</w:t>
            </w:r>
          </w:p>
        </w:tc>
      </w:tr>
    </w:tbl>
    <w:p w14:paraId="13CC8162" w14:textId="48B7411C" w:rsidR="009C02CE" w:rsidRPr="00542B23" w:rsidRDefault="009C02CE" w:rsidP="006D32A7">
      <w:pPr>
        <w:spacing w:before="120" w:after="120" w:line="240" w:lineRule="auto"/>
        <w:rPr>
          <w:szCs w:val="28"/>
        </w:rPr>
      </w:pPr>
      <w:r w:rsidRPr="00542B23">
        <w:rPr>
          <w:szCs w:val="28"/>
        </w:rPr>
        <w:softHyphen/>
      </w:r>
      <w:r w:rsidRPr="00542B23">
        <w:rPr>
          <w:szCs w:val="28"/>
        </w:rPr>
        <w:softHyphen/>
      </w:r>
      <w:r w:rsidRPr="00542B23">
        <w:rPr>
          <w:szCs w:val="28"/>
        </w:rPr>
        <w:softHyphen/>
      </w:r>
      <w:r w:rsidRPr="00542B23">
        <w:rPr>
          <w:szCs w:val="28"/>
        </w:rPr>
        <w:softHyphen/>
      </w:r>
      <w:r w:rsidRPr="00542B23">
        <w:rPr>
          <w:szCs w:val="28"/>
        </w:rPr>
        <w:softHyphen/>
      </w:r>
      <w:r w:rsidRPr="00542B23">
        <w:rPr>
          <w:szCs w:val="28"/>
        </w:rPr>
        <w:softHyphen/>
      </w:r>
      <w:r w:rsidRPr="00542B23">
        <w:rPr>
          <w:szCs w:val="28"/>
        </w:rPr>
        <w:softHyphen/>
      </w:r>
      <w:r w:rsidRPr="00542B23">
        <w:rPr>
          <w:szCs w:val="28"/>
        </w:rPr>
        <w:softHyphen/>
      </w:r>
      <w:r w:rsidRPr="00542B23">
        <w:rPr>
          <w:szCs w:val="28"/>
        </w:rPr>
        <w:softHyphen/>
      </w:r>
      <w:r w:rsidRPr="00542B23">
        <w:rPr>
          <w:szCs w:val="28"/>
        </w:rPr>
        <w:softHyphen/>
      </w:r>
      <w:r w:rsidR="002710C4" w:rsidRPr="00542B23">
        <w:rPr>
          <w:b/>
          <w:szCs w:val="28"/>
          <w:u w:val="single"/>
        </w:rPr>
        <w:t>Ghi chú</w:t>
      </w:r>
      <w:r w:rsidR="002710C4" w:rsidRPr="00542B23">
        <w:rPr>
          <w:szCs w:val="28"/>
        </w:rPr>
        <w:t xml:space="preserve">: </w:t>
      </w:r>
      <w:r w:rsidRPr="00542B23">
        <w:rPr>
          <w:szCs w:val="28"/>
        </w:rPr>
        <w:t>QCVN 14:2008/BTNMT</w:t>
      </w:r>
      <w:r w:rsidRPr="00542B23">
        <w:rPr>
          <w:b/>
          <w:szCs w:val="28"/>
        </w:rPr>
        <w:t xml:space="preserve"> </w:t>
      </w:r>
      <w:r w:rsidRPr="00542B23">
        <w:rPr>
          <w:szCs w:val="28"/>
        </w:rPr>
        <w:t>Quy chuẩn kỹ thuật Quốc gia về nước thải sinh hoạt, cộ</w:t>
      </w:r>
      <w:r w:rsidR="00BC6715" w:rsidRPr="00542B23">
        <w:rPr>
          <w:szCs w:val="28"/>
        </w:rPr>
        <w:t>t B</w:t>
      </w:r>
      <w:r w:rsidR="003E124B" w:rsidRPr="00542B23">
        <w:rPr>
          <w:szCs w:val="28"/>
        </w:rPr>
        <w:t>.</w:t>
      </w:r>
    </w:p>
    <w:p w14:paraId="278C59DB" w14:textId="77777777" w:rsidR="009C02CE" w:rsidRPr="00542B23" w:rsidRDefault="009C02CE" w:rsidP="006D32A7">
      <w:pPr>
        <w:spacing w:before="120" w:after="120" w:line="240" w:lineRule="auto"/>
        <w:rPr>
          <w:spacing w:val="-2"/>
          <w:szCs w:val="28"/>
        </w:rPr>
      </w:pPr>
      <w:r w:rsidRPr="00542B23">
        <w:rPr>
          <w:spacing w:val="-2"/>
          <w:szCs w:val="28"/>
        </w:rPr>
        <w:t>Kết quả tại bảng trên cho thấy hàm lượng các chất ô nhiễm trong nước thải cao hơn giới hạn cho phép nhiều lần. Vì vậy, nước thải cần phải xử lý</w:t>
      </w:r>
      <w:r w:rsidR="00F5663C" w:rsidRPr="00542B23">
        <w:rPr>
          <w:spacing w:val="-2"/>
          <w:szCs w:val="28"/>
        </w:rPr>
        <w:t xml:space="preserve"> đảm bảo dưới QCCP</w:t>
      </w:r>
      <w:r w:rsidRPr="00542B23">
        <w:rPr>
          <w:spacing w:val="-2"/>
          <w:szCs w:val="28"/>
        </w:rPr>
        <w:t xml:space="preserve"> trước khi thải ra nguồn tiếp nhận. </w:t>
      </w:r>
    </w:p>
    <w:p w14:paraId="4E5FE473" w14:textId="7C2BFEBB" w:rsidR="009C02CE" w:rsidRPr="00542B23" w:rsidRDefault="009C02CE" w:rsidP="006D32A7">
      <w:pPr>
        <w:spacing w:before="120" w:after="120" w:line="240" w:lineRule="auto"/>
        <w:rPr>
          <w:szCs w:val="28"/>
        </w:rPr>
      </w:pPr>
      <w:r w:rsidRPr="00542B23">
        <w:rPr>
          <w:szCs w:val="28"/>
        </w:rPr>
        <w:t xml:space="preserve">- Vị trí phát thải: </w:t>
      </w:r>
      <w:r w:rsidR="00540886" w:rsidRPr="00542B23">
        <w:rPr>
          <w:szCs w:val="28"/>
        </w:rPr>
        <w:t>nhà vệ sinh của</w:t>
      </w:r>
      <w:r w:rsidR="002710C4" w:rsidRPr="00542B23">
        <w:rPr>
          <w:szCs w:val="28"/>
        </w:rPr>
        <w:t xml:space="preserve"> </w:t>
      </w:r>
      <w:r w:rsidR="00D94169" w:rsidRPr="00542B23">
        <w:rPr>
          <w:szCs w:val="28"/>
        </w:rPr>
        <w:t>trung tâm thương mại</w:t>
      </w:r>
      <w:r w:rsidRPr="00542B23">
        <w:rPr>
          <w:szCs w:val="28"/>
        </w:rPr>
        <w:t xml:space="preserve"> </w:t>
      </w:r>
    </w:p>
    <w:p w14:paraId="4FCBEAF7" w14:textId="65105028" w:rsidR="009A0097" w:rsidRPr="00542B23" w:rsidRDefault="009A0097" w:rsidP="006D32A7">
      <w:pPr>
        <w:spacing w:before="120" w:after="120" w:line="240" w:lineRule="auto"/>
        <w:rPr>
          <w:bCs/>
          <w:szCs w:val="28"/>
        </w:rPr>
      </w:pPr>
      <w:r w:rsidRPr="00542B23">
        <w:rPr>
          <w:szCs w:val="28"/>
        </w:rPr>
        <w:t xml:space="preserve">- Thời gian phát thải: Giai đoạn </w:t>
      </w:r>
      <w:r w:rsidR="007E4B7A" w:rsidRPr="00542B23">
        <w:rPr>
          <w:bCs/>
          <w:szCs w:val="28"/>
          <w:lang w:val="nb-NO"/>
        </w:rPr>
        <w:t>vận hành</w:t>
      </w:r>
      <w:r w:rsidRPr="00542B23">
        <w:rPr>
          <w:bCs/>
          <w:szCs w:val="28"/>
          <w:lang w:val="nb-NO"/>
        </w:rPr>
        <w:t xml:space="preserve"> của dự án</w:t>
      </w:r>
      <w:r w:rsidRPr="00542B23">
        <w:rPr>
          <w:bCs/>
          <w:szCs w:val="28"/>
        </w:rPr>
        <w:t>.</w:t>
      </w:r>
    </w:p>
    <w:p w14:paraId="7B675484" w14:textId="7B09BEA2" w:rsidR="00066739" w:rsidRPr="00542B23" w:rsidRDefault="00066739" w:rsidP="00066739">
      <w:pPr>
        <w:widowControl w:val="0"/>
        <w:spacing w:before="120" w:after="120" w:line="240" w:lineRule="auto"/>
        <w:ind w:firstLine="0"/>
        <w:rPr>
          <w:b/>
          <w:bCs/>
          <w:i/>
          <w:iCs/>
          <w:szCs w:val="28"/>
          <w:lang w:val="de-DE"/>
        </w:rPr>
      </w:pPr>
      <w:r w:rsidRPr="00542B23">
        <w:rPr>
          <w:b/>
          <w:bCs/>
          <w:i/>
          <w:iCs/>
          <w:szCs w:val="28"/>
          <w:lang w:val="de-DE"/>
        </w:rPr>
        <w:t>b. Nước thải sản xuất</w:t>
      </w:r>
    </w:p>
    <w:p w14:paraId="3FE35898" w14:textId="42DE50CA" w:rsidR="00066739" w:rsidRPr="00542B23" w:rsidRDefault="005E61EE" w:rsidP="004021B1">
      <w:pPr>
        <w:spacing w:before="120" w:after="120" w:line="240" w:lineRule="auto"/>
        <w:rPr>
          <w:bCs/>
          <w:szCs w:val="28"/>
        </w:rPr>
      </w:pPr>
      <w:r w:rsidRPr="00542B23">
        <w:rPr>
          <w:bCs/>
          <w:szCs w:val="28"/>
        </w:rPr>
        <w:t>- Nguồn phát sinh: Nước thải sản xuất phát sinh từ: hoạt độ</w:t>
      </w:r>
      <w:r w:rsidR="0032296D" w:rsidRPr="00542B23">
        <w:rPr>
          <w:bCs/>
          <w:szCs w:val="28"/>
        </w:rPr>
        <w:t xml:space="preserve">ng sửa </w:t>
      </w:r>
      <w:r w:rsidRPr="00542B23">
        <w:rPr>
          <w:bCs/>
          <w:szCs w:val="28"/>
        </w:rPr>
        <w:t>xe từ showroom, lau sàn nhà các tòa trung tâm thương mại và dịch vụ.</w:t>
      </w:r>
    </w:p>
    <w:p w14:paraId="1ECFC0B5" w14:textId="71827C2A" w:rsidR="005E61EE" w:rsidRPr="00542B23" w:rsidRDefault="005E61EE" w:rsidP="004021B1">
      <w:pPr>
        <w:spacing w:before="120" w:after="120" w:line="240" w:lineRule="auto"/>
        <w:rPr>
          <w:bCs/>
          <w:szCs w:val="28"/>
        </w:rPr>
      </w:pPr>
      <w:r w:rsidRPr="00542B23">
        <w:rPr>
          <w:bCs/>
          <w:szCs w:val="28"/>
        </w:rPr>
        <w:lastRenderedPageBreak/>
        <w:t xml:space="preserve">- Thành phần: chủ yếu TSS, BOD, bùn, cát, đất, </w:t>
      </w:r>
    </w:p>
    <w:p w14:paraId="1B1A5082" w14:textId="109B01CD" w:rsidR="005E61EE" w:rsidRPr="00542B23" w:rsidRDefault="005E61EE" w:rsidP="004021B1">
      <w:pPr>
        <w:spacing w:before="120" w:after="120" w:line="240" w:lineRule="auto"/>
        <w:rPr>
          <w:bCs/>
          <w:szCs w:val="28"/>
        </w:rPr>
      </w:pPr>
      <w:r w:rsidRPr="00542B23">
        <w:rPr>
          <w:bCs/>
          <w:szCs w:val="28"/>
        </w:rPr>
        <w:t>- Tải lượng:</w:t>
      </w:r>
      <w:r w:rsidR="004021B1" w:rsidRPr="00542B23">
        <w:rPr>
          <w:bCs/>
          <w:szCs w:val="28"/>
        </w:rPr>
        <w:t xml:space="preserve"> Như tính toán tại bả</w:t>
      </w:r>
      <w:r w:rsidR="009C2B5C" w:rsidRPr="00542B23">
        <w:rPr>
          <w:bCs/>
          <w:szCs w:val="28"/>
        </w:rPr>
        <w:t>ng 1.5</w:t>
      </w:r>
      <w:r w:rsidR="004021B1" w:rsidRPr="00542B23">
        <w:rPr>
          <w:bCs/>
          <w:szCs w:val="28"/>
        </w:rPr>
        <w:t xml:space="preserve"> lượng nước thải sản xuất được tính bằng 80% lượng nước cấp theo </w:t>
      </w:r>
      <w:r w:rsidR="004021B1" w:rsidRPr="00542B23">
        <w:rPr>
          <w:szCs w:val="28"/>
        </w:rPr>
        <w:t xml:space="preserve">Nghị định 80/2014/NĐ-CP, như vậy lượng nước thải sản xuất của dự án là </w:t>
      </w:r>
      <w:r w:rsidR="003847B0" w:rsidRPr="00542B23">
        <w:rPr>
          <w:szCs w:val="28"/>
        </w:rPr>
        <w:t>4,48</w:t>
      </w:r>
      <w:r w:rsidR="004021B1" w:rsidRPr="00542B23">
        <w:rPr>
          <w:szCs w:val="28"/>
        </w:rPr>
        <w:t>m</w:t>
      </w:r>
      <w:r w:rsidR="004021B1" w:rsidRPr="00542B23">
        <w:rPr>
          <w:szCs w:val="28"/>
          <w:vertAlign w:val="superscript"/>
        </w:rPr>
        <w:t>3</w:t>
      </w:r>
      <w:r w:rsidR="004021B1" w:rsidRPr="00542B23">
        <w:rPr>
          <w:szCs w:val="28"/>
        </w:rPr>
        <w:t>/ngày đêm.</w:t>
      </w:r>
    </w:p>
    <w:p w14:paraId="764F1914" w14:textId="092C8F35" w:rsidR="00EA1DAC" w:rsidRPr="00542B23" w:rsidRDefault="00066739" w:rsidP="006D32A7">
      <w:pPr>
        <w:spacing w:before="120" w:after="120" w:line="240" w:lineRule="auto"/>
        <w:ind w:firstLine="0"/>
        <w:rPr>
          <w:rFonts w:eastAsia="Times New Roman"/>
          <w:b/>
          <w:i/>
          <w:szCs w:val="28"/>
          <w:lang w:val="de-DE" w:eastAsia="en-US"/>
        </w:rPr>
      </w:pPr>
      <w:r w:rsidRPr="00542B23">
        <w:rPr>
          <w:rFonts w:eastAsia="Times New Roman"/>
          <w:b/>
          <w:i/>
          <w:szCs w:val="28"/>
          <w:lang w:val="de-DE" w:eastAsia="en-US"/>
        </w:rPr>
        <w:t>c</w:t>
      </w:r>
      <w:r w:rsidR="00EA1DAC" w:rsidRPr="00542B23">
        <w:rPr>
          <w:rFonts w:eastAsia="Times New Roman"/>
          <w:b/>
          <w:i/>
          <w:szCs w:val="28"/>
          <w:lang w:val="de-DE" w:eastAsia="en-US"/>
        </w:rPr>
        <w:t>. Nước mưa chảy tràn</w:t>
      </w:r>
    </w:p>
    <w:p w14:paraId="501A6A9E" w14:textId="77777777" w:rsidR="004D145F" w:rsidRPr="00542B23" w:rsidRDefault="004D145F" w:rsidP="006D32A7">
      <w:pPr>
        <w:tabs>
          <w:tab w:val="left" w:pos="284"/>
        </w:tabs>
        <w:spacing w:before="120" w:after="120" w:line="240" w:lineRule="auto"/>
        <w:rPr>
          <w:bCs/>
          <w:szCs w:val="28"/>
        </w:rPr>
      </w:pPr>
      <w:r w:rsidRPr="00542B23">
        <w:rPr>
          <w:b/>
          <w:bCs/>
          <w:szCs w:val="28"/>
        </w:rPr>
        <w:t xml:space="preserve">- Nguồn phát sinh: </w:t>
      </w:r>
      <w:r w:rsidRPr="00542B23">
        <w:rPr>
          <w:bCs/>
          <w:szCs w:val="28"/>
        </w:rPr>
        <w:t>Vào những ngày mưa, nước mưa chảy tràn qua khu vực công trường sẽ kéo theo đất, cát xuống nguồn nước làm tăng độ đục của nước, gây tắc nghẽn hệ thống thoát nước chung của khu vực, gây tình trạng ngập úng vào mùa mưa lũ.</w:t>
      </w:r>
    </w:p>
    <w:p w14:paraId="62D915B4" w14:textId="20791D65" w:rsidR="004D145F" w:rsidRPr="00542B23" w:rsidRDefault="004D145F" w:rsidP="006D32A7">
      <w:pPr>
        <w:spacing w:before="120" w:after="120" w:line="240" w:lineRule="auto"/>
        <w:rPr>
          <w:rFonts w:eastAsia="Times New Roman"/>
          <w:b/>
          <w:i/>
          <w:szCs w:val="28"/>
          <w:lang w:val="de-DE" w:eastAsia="en-US"/>
        </w:rPr>
      </w:pPr>
      <w:r w:rsidRPr="00542B23">
        <w:rPr>
          <w:b/>
          <w:bCs/>
          <w:szCs w:val="28"/>
        </w:rPr>
        <w:t>- Thành phần:</w:t>
      </w:r>
      <w:r w:rsidRPr="00542B23">
        <w:rPr>
          <w:bCs/>
          <w:szCs w:val="28"/>
        </w:rPr>
        <w:t xml:space="preserve"> chủ yếu là chất rắn lơ lửng, chất rắn không tan</w:t>
      </w:r>
    </w:p>
    <w:p w14:paraId="70395D87" w14:textId="779DF198" w:rsidR="00EA1DAC" w:rsidRPr="00542B23" w:rsidRDefault="008666C3" w:rsidP="006D32A7">
      <w:pPr>
        <w:spacing w:before="120" w:after="120" w:line="240" w:lineRule="auto"/>
        <w:rPr>
          <w:b/>
          <w:bCs/>
          <w:szCs w:val="28"/>
          <w:lang w:val="de-DE"/>
        </w:rPr>
      </w:pPr>
      <w:r w:rsidRPr="00542B23">
        <w:rPr>
          <w:b/>
          <w:bCs/>
          <w:szCs w:val="28"/>
          <w:lang w:val="de-DE"/>
        </w:rPr>
        <w:t>- Tải lượng</w:t>
      </w:r>
      <w:r w:rsidR="004D145F" w:rsidRPr="00542B23">
        <w:rPr>
          <w:b/>
          <w:bCs/>
          <w:szCs w:val="28"/>
          <w:lang w:val="de-DE"/>
        </w:rPr>
        <w:t>:</w:t>
      </w:r>
      <w:r w:rsidRPr="00542B23">
        <w:rPr>
          <w:b/>
          <w:bCs/>
          <w:szCs w:val="28"/>
          <w:lang w:val="de-DE"/>
        </w:rPr>
        <w:t xml:space="preserve"> </w:t>
      </w:r>
    </w:p>
    <w:p w14:paraId="014A4571" w14:textId="26F580F7" w:rsidR="00316A7C" w:rsidRPr="00542B23" w:rsidRDefault="00316A7C" w:rsidP="006D32A7">
      <w:pPr>
        <w:spacing w:before="120" w:after="120" w:line="240" w:lineRule="auto"/>
        <w:rPr>
          <w:bCs/>
          <w:szCs w:val="28"/>
          <w:vertAlign w:val="superscript"/>
          <w:lang w:val="de-DE"/>
        </w:rPr>
      </w:pPr>
      <w:r w:rsidRPr="00542B23">
        <w:rPr>
          <w:bCs/>
          <w:szCs w:val="28"/>
          <w:lang w:val="de-DE"/>
        </w:rPr>
        <w:t>Tổng diện tích dự</w:t>
      </w:r>
      <w:r w:rsidR="0096629D" w:rsidRPr="00542B23">
        <w:rPr>
          <w:bCs/>
          <w:szCs w:val="28"/>
          <w:lang w:val="de-DE"/>
        </w:rPr>
        <w:t xml:space="preserve"> án (20.156,3 m</w:t>
      </w:r>
      <w:r w:rsidR="0096629D" w:rsidRPr="00542B23">
        <w:rPr>
          <w:bCs/>
          <w:szCs w:val="28"/>
          <w:vertAlign w:val="superscript"/>
          <w:lang w:val="de-DE"/>
        </w:rPr>
        <w:t>2</w:t>
      </w:r>
      <w:r w:rsidRPr="00542B23">
        <w:rPr>
          <w:bCs/>
          <w:szCs w:val="28"/>
          <w:lang w:val="de-DE"/>
        </w:rPr>
        <w:t>) sau khi trừ diệ</w:t>
      </w:r>
      <w:r w:rsidR="0096629D" w:rsidRPr="00542B23">
        <w:rPr>
          <w:bCs/>
          <w:szCs w:val="28"/>
          <w:lang w:val="de-DE"/>
        </w:rPr>
        <w:t xml:space="preserve">n tích cây xanh (4.058,1 </w:t>
      </w:r>
      <w:r w:rsidRPr="00542B23">
        <w:rPr>
          <w:bCs/>
          <w:szCs w:val="28"/>
          <w:lang w:val="de-DE"/>
        </w:rPr>
        <w:t>m</w:t>
      </w:r>
      <w:r w:rsidRPr="00542B23">
        <w:rPr>
          <w:bCs/>
          <w:szCs w:val="28"/>
          <w:vertAlign w:val="superscript"/>
          <w:lang w:val="de-DE"/>
        </w:rPr>
        <w:t>2</w:t>
      </w:r>
      <w:r w:rsidR="0096629D" w:rsidRPr="00542B23">
        <w:rPr>
          <w:bCs/>
          <w:szCs w:val="28"/>
          <w:lang w:val="de-DE"/>
        </w:rPr>
        <w:t xml:space="preserve">) là 16.098,2 </w:t>
      </w:r>
      <w:r w:rsidRPr="00542B23">
        <w:rPr>
          <w:bCs/>
          <w:szCs w:val="28"/>
          <w:lang w:val="de-DE"/>
        </w:rPr>
        <w:t>m</w:t>
      </w:r>
      <w:r w:rsidRPr="00542B23">
        <w:rPr>
          <w:bCs/>
          <w:szCs w:val="28"/>
          <w:vertAlign w:val="superscript"/>
          <w:lang w:val="de-DE"/>
        </w:rPr>
        <w:t>2</w:t>
      </w:r>
    </w:p>
    <w:p w14:paraId="0EEC5556" w14:textId="3E9A7AB8" w:rsidR="00316A7C" w:rsidRPr="00542B23" w:rsidRDefault="00316A7C" w:rsidP="006D32A7">
      <w:pPr>
        <w:spacing w:before="120" w:after="120" w:line="240" w:lineRule="auto"/>
        <w:rPr>
          <w:iCs/>
          <w:szCs w:val="28"/>
          <w:lang w:val="da-DK"/>
        </w:rPr>
      </w:pPr>
      <w:r w:rsidRPr="00542B23">
        <w:rPr>
          <w:iCs/>
          <w:szCs w:val="28"/>
          <w:lang w:val="da-DK"/>
        </w:rPr>
        <w:t>Theo số liệu thống kê lượng mưa các năm tại tỉnh Nam Định theo niên giám thống kê qua 5 năm từ năm 2019 đến năm 2023 thì lượng mưa trung bình của tỉnh Nam Định khoả</w:t>
      </w:r>
      <w:r w:rsidR="0096629D" w:rsidRPr="00542B23">
        <w:rPr>
          <w:iCs/>
          <w:szCs w:val="28"/>
          <w:lang w:val="da-DK"/>
        </w:rPr>
        <w:t xml:space="preserve">ng </w:t>
      </w:r>
      <w:r w:rsidR="00875A5A" w:rsidRPr="00542B23">
        <w:rPr>
          <w:iCs/>
          <w:szCs w:val="28"/>
        </w:rPr>
        <w:t>1.846</w:t>
      </w:r>
      <w:r w:rsidRPr="00542B23">
        <w:rPr>
          <w:iCs/>
          <w:szCs w:val="28"/>
          <w:lang w:val="da-DK"/>
        </w:rPr>
        <w:t>mm/năm. Lượng nước mưa chảy tràn khu vực dự án khoảng:</w:t>
      </w:r>
    </w:p>
    <w:p w14:paraId="4D867FAA" w14:textId="7DDE1EBE" w:rsidR="00EA1DAC" w:rsidRPr="00542B23" w:rsidRDefault="008666C3" w:rsidP="00360149">
      <w:pPr>
        <w:spacing w:before="120" w:after="120" w:line="240" w:lineRule="auto"/>
        <w:rPr>
          <w:rFonts w:eastAsia="Arial"/>
          <w:b/>
          <w:szCs w:val="28"/>
          <w:lang w:eastAsia="en-US"/>
        </w:rPr>
      </w:pPr>
      <w:r w:rsidRPr="00542B23">
        <w:rPr>
          <w:rFonts w:eastAsia="Arial"/>
          <w:b/>
          <w:szCs w:val="28"/>
          <w:lang w:eastAsia="en-US"/>
        </w:rPr>
        <w:t>Q</w:t>
      </w:r>
      <w:r w:rsidR="0092770B" w:rsidRPr="00542B23">
        <w:rPr>
          <w:rFonts w:eastAsia="Arial"/>
          <w:b/>
          <w:szCs w:val="28"/>
          <w:vertAlign w:val="subscript"/>
          <w:lang w:eastAsia="en-US"/>
        </w:rPr>
        <w:t>n</w:t>
      </w:r>
      <w:r w:rsidR="0092770B" w:rsidRPr="00542B23">
        <w:rPr>
          <w:rFonts w:eastAsia="Arial"/>
          <w:b/>
          <w:szCs w:val="28"/>
          <w:vertAlign w:val="subscript"/>
          <w:lang w:val="da-DK" w:eastAsia="en-US"/>
        </w:rPr>
        <w:t>mct</w:t>
      </w:r>
      <w:r w:rsidRPr="00542B23">
        <w:rPr>
          <w:rFonts w:eastAsia="Arial"/>
          <w:b/>
          <w:szCs w:val="28"/>
          <w:vertAlign w:val="subscript"/>
          <w:lang w:val="da-DK" w:eastAsia="en-US"/>
        </w:rPr>
        <w:t xml:space="preserve"> </w:t>
      </w:r>
      <w:r w:rsidRPr="00542B23">
        <w:rPr>
          <w:rFonts w:eastAsia="Arial"/>
          <w:b/>
          <w:szCs w:val="28"/>
          <w:lang w:eastAsia="en-US"/>
        </w:rPr>
        <w:t>=</w:t>
      </w:r>
      <w:r w:rsidR="00316A7C" w:rsidRPr="00542B23">
        <w:rPr>
          <w:rFonts w:eastAsia="Arial"/>
          <w:b/>
          <w:szCs w:val="28"/>
          <w:lang w:val="da-DK" w:eastAsia="en-US"/>
        </w:rPr>
        <w:t xml:space="preserve"> </w:t>
      </w:r>
      <w:r w:rsidR="00C41B29" w:rsidRPr="00542B23">
        <w:rPr>
          <w:rFonts w:eastAsia="Arial"/>
          <w:b/>
          <w:szCs w:val="28"/>
          <w:lang w:val="da-DK" w:eastAsia="en-US"/>
        </w:rPr>
        <w:t>16.098,2</w:t>
      </w:r>
      <w:r w:rsidR="0096629D" w:rsidRPr="00542B23">
        <w:rPr>
          <w:rFonts w:eastAsia="Arial"/>
          <w:b/>
          <w:szCs w:val="28"/>
          <w:lang w:val="da-DK" w:eastAsia="en-US"/>
        </w:rPr>
        <w:t xml:space="preserve"> x </w:t>
      </w:r>
      <w:r w:rsidR="00875A5A" w:rsidRPr="00542B23">
        <w:rPr>
          <w:rFonts w:eastAsia="Arial"/>
          <w:b/>
          <w:szCs w:val="28"/>
          <w:lang w:val="da-DK" w:eastAsia="en-US"/>
        </w:rPr>
        <w:t>1.846</w:t>
      </w:r>
      <w:r w:rsidR="00136CA4" w:rsidRPr="00542B23">
        <w:rPr>
          <w:rFonts w:eastAsia="Arial"/>
          <w:b/>
          <w:szCs w:val="28"/>
          <w:lang w:val="da-DK" w:eastAsia="en-US"/>
        </w:rPr>
        <w:t xml:space="preserve">mm/1000 </w:t>
      </w:r>
      <w:r w:rsidR="00136CA4" w:rsidRPr="00542B23">
        <w:rPr>
          <w:rFonts w:eastAsia="Arial"/>
          <w:b/>
          <w:szCs w:val="28"/>
          <w:lang w:val="en-US" w:eastAsia="en-US"/>
        </w:rPr>
        <w:sym w:font="Symbol" w:char="F0BB"/>
      </w:r>
      <w:r w:rsidR="0096629D" w:rsidRPr="00542B23">
        <w:rPr>
          <w:rFonts w:eastAsia="Arial"/>
          <w:b/>
          <w:szCs w:val="28"/>
          <w:lang w:val="da-DK" w:eastAsia="en-US"/>
        </w:rPr>
        <w:t xml:space="preserve"> </w:t>
      </w:r>
      <w:r w:rsidR="00292C3A" w:rsidRPr="00542B23">
        <w:rPr>
          <w:rFonts w:eastAsia="Arial"/>
          <w:b/>
          <w:szCs w:val="28"/>
          <w:lang w:val="da-DK" w:eastAsia="en-US"/>
        </w:rPr>
        <w:t>29.717</w:t>
      </w:r>
      <w:r w:rsidR="00136CA4" w:rsidRPr="00542B23">
        <w:rPr>
          <w:rFonts w:eastAsia="Arial"/>
          <w:b/>
          <w:szCs w:val="28"/>
          <w:lang w:val="da-DK" w:eastAsia="en-US"/>
        </w:rPr>
        <w:t xml:space="preserve"> m</w:t>
      </w:r>
      <w:r w:rsidR="00136CA4" w:rsidRPr="00542B23">
        <w:rPr>
          <w:rFonts w:eastAsia="Arial"/>
          <w:b/>
          <w:szCs w:val="28"/>
          <w:vertAlign w:val="superscript"/>
          <w:lang w:val="da-DK" w:eastAsia="en-US"/>
        </w:rPr>
        <w:t>3</w:t>
      </w:r>
      <w:r w:rsidRPr="00542B23">
        <w:rPr>
          <w:rFonts w:eastAsia="Arial"/>
          <w:b/>
          <w:szCs w:val="28"/>
          <w:lang w:eastAsia="en-US"/>
        </w:rPr>
        <w:t xml:space="preserve"> </w:t>
      </w:r>
      <w:r w:rsidR="0092770B" w:rsidRPr="00542B23">
        <w:rPr>
          <w:rFonts w:eastAsia="Arial"/>
          <w:b/>
          <w:szCs w:val="28"/>
          <w:lang w:val="da-DK" w:eastAsia="en-US"/>
        </w:rPr>
        <w:t xml:space="preserve"> </w:t>
      </w:r>
      <w:r w:rsidRPr="00542B23">
        <w:rPr>
          <w:rFonts w:eastAsia="Arial"/>
          <w:b/>
          <w:szCs w:val="28"/>
          <w:lang w:eastAsia="en-US"/>
        </w:rPr>
        <w:t>(Trung bình khoảng</w:t>
      </w:r>
      <w:r w:rsidR="0096629D" w:rsidRPr="00542B23">
        <w:rPr>
          <w:rFonts w:eastAsia="Arial"/>
          <w:b/>
          <w:szCs w:val="28"/>
          <w:lang w:val="da-DK" w:eastAsia="en-US"/>
        </w:rPr>
        <w:t xml:space="preserve"> 84 m</w:t>
      </w:r>
      <w:r w:rsidR="0096629D" w:rsidRPr="00542B23">
        <w:rPr>
          <w:rFonts w:eastAsia="Arial"/>
          <w:b/>
          <w:szCs w:val="28"/>
          <w:vertAlign w:val="superscript"/>
          <w:lang w:val="da-DK" w:eastAsia="en-US"/>
        </w:rPr>
        <w:t>3</w:t>
      </w:r>
      <w:r w:rsidR="0096629D" w:rsidRPr="00542B23">
        <w:rPr>
          <w:rFonts w:eastAsia="Arial"/>
          <w:b/>
          <w:szCs w:val="28"/>
          <w:lang w:eastAsia="en-US"/>
        </w:rPr>
        <w:t xml:space="preserve"> /ng</w:t>
      </w:r>
      <w:r w:rsidR="0096629D" w:rsidRPr="00542B23">
        <w:rPr>
          <w:rFonts w:eastAsia="Arial"/>
          <w:b/>
          <w:szCs w:val="28"/>
          <w:lang w:val="da-DK" w:eastAsia="en-US"/>
        </w:rPr>
        <w:t>ày đêm</w:t>
      </w:r>
      <w:r w:rsidRPr="00542B23">
        <w:rPr>
          <w:rFonts w:eastAsia="Arial"/>
          <w:b/>
          <w:szCs w:val="28"/>
          <w:lang w:eastAsia="en-US"/>
        </w:rPr>
        <w:t>).</w:t>
      </w:r>
    </w:p>
    <w:p w14:paraId="316E4E95" w14:textId="56D740DB" w:rsidR="00EA1DAC" w:rsidRPr="00542B23" w:rsidRDefault="00EA1DAC" w:rsidP="006D32A7">
      <w:pPr>
        <w:spacing w:before="120" w:after="120" w:line="240" w:lineRule="auto"/>
        <w:ind w:firstLine="0"/>
        <w:rPr>
          <w:b/>
          <w:i/>
          <w:szCs w:val="28"/>
          <w:u w:val="single"/>
        </w:rPr>
      </w:pPr>
      <w:r w:rsidRPr="00542B23">
        <w:rPr>
          <w:b/>
          <w:i/>
          <w:szCs w:val="28"/>
          <w:u w:val="single"/>
        </w:rPr>
        <w:t>Đánh giá</w:t>
      </w:r>
      <w:r w:rsidR="00F60C02" w:rsidRPr="00542B23">
        <w:rPr>
          <w:b/>
          <w:i/>
          <w:szCs w:val="28"/>
          <w:u w:val="single"/>
        </w:rPr>
        <w:t xml:space="preserve"> tác động:</w:t>
      </w:r>
    </w:p>
    <w:p w14:paraId="1ADFEE19" w14:textId="08789BF1" w:rsidR="00F60C02" w:rsidRPr="00542B23" w:rsidRDefault="00F60C02" w:rsidP="00E73410">
      <w:pPr>
        <w:spacing w:before="120" w:after="120" w:line="240" w:lineRule="auto"/>
        <w:rPr>
          <w:szCs w:val="28"/>
        </w:rPr>
      </w:pPr>
      <w:r w:rsidRPr="00542B23">
        <w:rPr>
          <w:szCs w:val="28"/>
        </w:rPr>
        <w:t xml:space="preserve">+ Đối với nước thải sinh hoạt: </w:t>
      </w:r>
      <w:r w:rsidR="00C71D24" w:rsidRPr="00542B23">
        <w:rPr>
          <w:szCs w:val="28"/>
        </w:rPr>
        <w:t xml:space="preserve">Đặc trưng của nước thải sinh hoạt là có hàm lượng hợp chất hữu cơ cao sẽ gây ô nhiễm nguồn nước, làm suy giảm nồng độ oxy hoà tan trong nước (DO) do vi sinh vật sử dụng oxy hoà tan để phân huỷ các chất hữu cơ. Khi nguồn nước tưới tiêu bị ô nhiễm sẽ ảnh hưởng đến năng suất cây trồng. Mặt khác trong nước thải sinh hoạt có các loại vi khuẩn gây bệnh thường là nguyên nhân của các dịch bệnh thương hàn, lỵ, tả…tuỳ điều kiện mà vi khuẩn có sức chịu đựng mạnh hay yếu. Vi khuẩn gây bệnh thương hàn có thể sống 24 ngày, vi khuẩn gây bệnh lỵ có thể sống từ 6-7 ngày trong môi trường nước. </w:t>
      </w:r>
      <w:r w:rsidRPr="00542B23">
        <w:rPr>
          <w:szCs w:val="28"/>
        </w:rPr>
        <w:t>Nước thải sinh hoạt của dự án được thu gom và xử lý sơ bộ tại bể tự hoại cải tiến trước khi đấu nối vào hệ thố</w:t>
      </w:r>
      <w:r w:rsidR="000836BA" w:rsidRPr="00542B23">
        <w:rPr>
          <w:szCs w:val="28"/>
        </w:rPr>
        <w:t>ng thu gom.</w:t>
      </w:r>
    </w:p>
    <w:p w14:paraId="27279AEB" w14:textId="32028547" w:rsidR="004533CE" w:rsidRPr="00542B23" w:rsidRDefault="00066739" w:rsidP="004533CE">
      <w:pPr>
        <w:widowControl w:val="0"/>
        <w:spacing w:before="120" w:after="120" w:line="240" w:lineRule="auto"/>
        <w:rPr>
          <w:szCs w:val="28"/>
        </w:rPr>
      </w:pPr>
      <w:r w:rsidRPr="00542B23">
        <w:rPr>
          <w:szCs w:val="28"/>
        </w:rPr>
        <w:t xml:space="preserve">+ Đối với nước thải sản xuất: </w:t>
      </w:r>
      <w:r w:rsidR="004533CE" w:rsidRPr="00542B23">
        <w:rPr>
          <w:szCs w:val="28"/>
        </w:rPr>
        <w:t>Nước thải sản xuất của Dự án có thể chứa các chất ô nhiễm đặc thù như kim loại nặng, dầu mỡ, và các hợp chất hữu cơ khó phân hủy, có thể gây ra sự biến động trong môi trường nước nếu không được xử lý đúng cách. Nếu nước thải sản xuất không được kiểm soát và xử lý tốt, có thể dẫn đến ô nhiễm môi trường nước, ảnh hưởng đến sinh vật thủy sinh, và có thể gây ra những nguy cơ đối với sức khỏe con người thông qua chuỗi thực phẩm.</w:t>
      </w:r>
    </w:p>
    <w:p w14:paraId="3A0A986E" w14:textId="557EDD8E" w:rsidR="00081B9D" w:rsidRPr="00542B23" w:rsidRDefault="004533CE" w:rsidP="004533CE">
      <w:pPr>
        <w:widowControl w:val="0"/>
        <w:spacing w:before="120" w:after="120" w:line="240" w:lineRule="auto"/>
        <w:rPr>
          <w:szCs w:val="28"/>
        </w:rPr>
      </w:pPr>
      <w:r w:rsidRPr="00542B23">
        <w:rPr>
          <w:szCs w:val="28"/>
        </w:rPr>
        <w:t>Trong quá trình hoạt động của dự án, hệ thống thu gom và xử lý nước thải sản xuất sẽ được thiết kế để giảm thiểu tác động tiêu cực đến môi trường. Các phương pháp xử lý có thể bao gồm lọc, tách chất dầu mỡ, xử lý hóa học hoặc sinh học để giảm nồng độ các chất ô nhiễm trong nước thải trước khi thải ra</w:t>
      </w:r>
      <w:r w:rsidR="0048068A" w:rsidRPr="00542B23">
        <w:rPr>
          <w:szCs w:val="28"/>
        </w:rPr>
        <w:t xml:space="preserve"> cống thoát </w:t>
      </w:r>
      <w:r w:rsidR="0048068A" w:rsidRPr="00542B23">
        <w:rPr>
          <w:szCs w:val="28"/>
        </w:rPr>
        <w:lastRenderedPageBreak/>
        <w:t>nước</w:t>
      </w:r>
      <w:r w:rsidRPr="00542B23">
        <w:rPr>
          <w:szCs w:val="28"/>
        </w:rPr>
        <w:t xml:space="preserve"> nội đồng phía Nam của Dự án. Hệ thống xử lý sẽ được kiểm tra và bảo trì định kỳ để đảm bảo hoạt động hiệu quả, giúp ngăn ngừa ô nhiễm nguồn nước trong khu vực và bảo vệ sức khỏe cộng đồng.</w:t>
      </w:r>
    </w:p>
    <w:p w14:paraId="478AAA4F" w14:textId="75C520B8" w:rsidR="009D394F" w:rsidRPr="00542B23" w:rsidRDefault="00C71D24" w:rsidP="00E73410">
      <w:pPr>
        <w:tabs>
          <w:tab w:val="left" w:pos="720"/>
          <w:tab w:val="left" w:pos="9072"/>
        </w:tabs>
        <w:spacing w:before="120" w:after="120" w:line="240" w:lineRule="auto"/>
        <w:rPr>
          <w:szCs w:val="28"/>
        </w:rPr>
      </w:pPr>
      <w:r w:rsidRPr="00542B23">
        <w:rPr>
          <w:szCs w:val="28"/>
        </w:rPr>
        <w:t>+ Đối với nước mưa chảy tràn:</w:t>
      </w:r>
      <w:r w:rsidRPr="00542B23">
        <w:rPr>
          <w:bCs/>
          <w:szCs w:val="28"/>
          <w:lang w:val="nl-NL"/>
        </w:rPr>
        <w:t xml:space="preserve">  Nước mưa chảy trên bề mặt đường sân đường sẽ cuốn theo bụi cát, đất,</w:t>
      </w:r>
      <w:r w:rsidRPr="00542B23">
        <w:rPr>
          <w:bCs/>
          <w:i/>
          <w:szCs w:val="28"/>
          <w:lang w:val="nl-NL"/>
        </w:rPr>
        <w:t xml:space="preserve">  </w:t>
      </w:r>
      <w:r w:rsidRPr="00542B23">
        <w:rPr>
          <w:bCs/>
          <w:szCs w:val="28"/>
          <w:lang w:val="nl-NL"/>
        </w:rPr>
        <w:t>lá cây… gây bồi lấp dòng chảy các cống thoát nước khu vực xung quanh Dự án. Tuy nhiên khi Dự án đi vào hoạt động hệ thống sân đường được bê tông hóa và vệ sinh thường xuyên nên nước mưa chảy tràn có hàm lượng chất rắn lơ lửng thấp (đầu trận mưa hàm lượng chất rắn lơ lửng cũng chỉ dao động trong khoảng 30 - 50mg/l) và giảm dần theo thời gian.</w:t>
      </w:r>
      <w:r w:rsidRPr="00542B23">
        <w:rPr>
          <w:szCs w:val="28"/>
        </w:rPr>
        <w:t xml:space="preserve"> Mặt khác, lượng nước này không phát sinh thường xuyên, chỉ tập trung nhiều từ tháng 5 đến tháng 10 hàng năm. Do đó tác động từ nước mưa đến nguồn tiếp nhận là không đáng kể.</w:t>
      </w:r>
    </w:p>
    <w:p w14:paraId="7342438B" w14:textId="6C9695A3" w:rsidR="006F2736" w:rsidRPr="00542B23" w:rsidRDefault="00547A84" w:rsidP="006D32A7">
      <w:pPr>
        <w:spacing w:before="120" w:after="120" w:line="240" w:lineRule="auto"/>
        <w:ind w:firstLine="0"/>
        <w:rPr>
          <w:b/>
          <w:szCs w:val="28"/>
        </w:rPr>
      </w:pPr>
      <w:r w:rsidRPr="00542B23">
        <w:rPr>
          <w:b/>
          <w:szCs w:val="28"/>
        </w:rPr>
        <w:t>B.</w:t>
      </w:r>
      <w:r w:rsidR="00050E7F" w:rsidRPr="00542B23">
        <w:rPr>
          <w:b/>
          <w:szCs w:val="28"/>
        </w:rPr>
        <w:t xml:space="preserve"> </w:t>
      </w:r>
      <w:r w:rsidR="006F2736" w:rsidRPr="00542B23">
        <w:rPr>
          <w:b/>
          <w:szCs w:val="28"/>
        </w:rPr>
        <w:t>Nguồn tác động không liên quan đến chất thải</w:t>
      </w:r>
    </w:p>
    <w:p w14:paraId="5026125F" w14:textId="08A8209A" w:rsidR="006F2736" w:rsidRPr="00542B23" w:rsidRDefault="00E95000" w:rsidP="006D32A7">
      <w:pPr>
        <w:spacing w:before="120" w:after="120" w:line="240" w:lineRule="auto"/>
        <w:ind w:firstLine="0"/>
        <w:rPr>
          <w:b/>
          <w:i/>
          <w:szCs w:val="28"/>
        </w:rPr>
      </w:pPr>
      <w:r w:rsidRPr="00542B23">
        <w:rPr>
          <w:b/>
          <w:i/>
          <w:szCs w:val="28"/>
        </w:rPr>
        <w:t>1</w:t>
      </w:r>
      <w:r w:rsidR="00F91990" w:rsidRPr="00542B23">
        <w:rPr>
          <w:b/>
          <w:i/>
          <w:szCs w:val="28"/>
        </w:rPr>
        <w:t>/</w:t>
      </w:r>
      <w:r w:rsidR="00267BC4" w:rsidRPr="00542B23">
        <w:rPr>
          <w:b/>
          <w:i/>
          <w:szCs w:val="28"/>
        </w:rPr>
        <w:t xml:space="preserve"> </w:t>
      </w:r>
      <w:r w:rsidR="006F2736" w:rsidRPr="00542B23">
        <w:rPr>
          <w:b/>
          <w:i/>
          <w:szCs w:val="28"/>
        </w:rPr>
        <w:t>Tiếng ồn</w:t>
      </w:r>
    </w:p>
    <w:p w14:paraId="5F9BAF7C" w14:textId="1949DDE7" w:rsidR="00932FE8" w:rsidRPr="00542B23" w:rsidRDefault="006F2736" w:rsidP="006D32A7">
      <w:pPr>
        <w:widowControl w:val="0"/>
        <w:spacing w:before="120" w:after="120" w:line="240" w:lineRule="auto"/>
        <w:rPr>
          <w:szCs w:val="28"/>
        </w:rPr>
      </w:pPr>
      <w:r w:rsidRPr="00542B23">
        <w:rPr>
          <w:szCs w:val="28"/>
        </w:rPr>
        <w:t xml:space="preserve">- Hoạt động của phương tiện giao thông ra vào </w:t>
      </w:r>
      <w:r w:rsidR="002C169A" w:rsidRPr="00542B23">
        <w:rPr>
          <w:szCs w:val="28"/>
        </w:rPr>
        <w:t>dự án</w:t>
      </w:r>
      <w:r w:rsidRPr="00542B23">
        <w:rPr>
          <w:szCs w:val="28"/>
        </w:rPr>
        <w:t xml:space="preserve"> </w:t>
      </w:r>
      <w:r w:rsidR="00B3216C" w:rsidRPr="00542B23">
        <w:rPr>
          <w:szCs w:val="28"/>
        </w:rPr>
        <w:t>do</w:t>
      </w:r>
      <w:r w:rsidRPr="00542B23">
        <w:rPr>
          <w:szCs w:val="28"/>
        </w:rPr>
        <w:t xml:space="preserve"> lưu lượng phương tiện giao thông ra vào thấp, tần suất gián đoạ</w:t>
      </w:r>
      <w:r w:rsidR="001D0763" w:rsidRPr="00542B23">
        <w:rPr>
          <w:szCs w:val="28"/>
        </w:rPr>
        <w:t>n;</w:t>
      </w:r>
    </w:p>
    <w:p w14:paraId="2A6DC500" w14:textId="62B6E810" w:rsidR="00C66F01" w:rsidRPr="00542B23" w:rsidRDefault="00C66F01" w:rsidP="006D32A7">
      <w:pPr>
        <w:spacing w:before="120" w:after="120" w:line="240" w:lineRule="auto"/>
        <w:ind w:firstLine="720"/>
        <w:rPr>
          <w:rFonts w:eastAsia="Calibri"/>
          <w:szCs w:val="28"/>
        </w:rPr>
      </w:pPr>
      <w:r w:rsidRPr="00542B23">
        <w:rPr>
          <w:rFonts w:eastAsia="Calibri"/>
          <w:szCs w:val="28"/>
        </w:rPr>
        <w:t xml:space="preserve">Khi dự án đi vào hoạt động thì nguồn gây tiếng ồn và độ rung ở giai đoạn này chủ yếu là hoạt động của </w:t>
      </w:r>
      <w:r w:rsidR="0096629D" w:rsidRPr="00542B23">
        <w:rPr>
          <w:rFonts w:eastAsia="Calibri"/>
          <w:szCs w:val="28"/>
        </w:rPr>
        <w:t>khách đến trung tâm thương mại</w:t>
      </w:r>
      <w:r w:rsidRPr="00542B23">
        <w:rPr>
          <w:rFonts w:eastAsia="Calibri"/>
          <w:szCs w:val="28"/>
        </w:rPr>
        <w:t xml:space="preserve"> phát sinh từ các phương tiện giao thông lưu hành trong khu vực</w:t>
      </w:r>
      <w:r w:rsidR="00BD0FFA" w:rsidRPr="00542B23">
        <w:rPr>
          <w:rFonts w:eastAsia="Calibri"/>
          <w:szCs w:val="28"/>
        </w:rPr>
        <w:t>.</w:t>
      </w:r>
    </w:p>
    <w:p w14:paraId="502B59E8" w14:textId="77777777" w:rsidR="00C66F01" w:rsidRPr="00542B23" w:rsidRDefault="00C66F01" w:rsidP="006D32A7">
      <w:pPr>
        <w:spacing w:before="120" w:after="120" w:line="240" w:lineRule="auto"/>
        <w:ind w:firstLine="720"/>
        <w:rPr>
          <w:rFonts w:eastAsia="Calibri"/>
          <w:szCs w:val="28"/>
        </w:rPr>
      </w:pPr>
      <w:r w:rsidRPr="00542B23">
        <w:rPr>
          <w:rFonts w:eastAsia="Calibri"/>
          <w:szCs w:val="28"/>
        </w:rPr>
        <w:t>Mức ồn của một số phương tiện giao thông lưu hành trong khu vực được đo ở bảng dưới đây:</w:t>
      </w:r>
      <w:bookmarkStart w:id="743" w:name="_Toc372018952"/>
      <w:bookmarkStart w:id="744" w:name="_Toc456700824"/>
      <w:bookmarkStart w:id="745" w:name="_Toc453074903"/>
      <w:bookmarkStart w:id="746" w:name="_Toc462469963"/>
      <w:bookmarkStart w:id="747" w:name="_Toc536190785"/>
      <w:bookmarkStart w:id="748" w:name="_Toc214743510"/>
    </w:p>
    <w:p w14:paraId="125B0F2B" w14:textId="508AE425" w:rsidR="00145564" w:rsidRPr="00542B23" w:rsidRDefault="00145564" w:rsidP="00D024BA">
      <w:pPr>
        <w:pStyle w:val="Caption"/>
        <w:keepNext/>
        <w:spacing w:before="120" w:after="120" w:line="288" w:lineRule="auto"/>
        <w:jc w:val="both"/>
        <w:rPr>
          <w:rFonts w:cs="Times New Roman"/>
          <w:color w:val="auto"/>
          <w:sz w:val="28"/>
          <w:szCs w:val="28"/>
          <w:lang w:val="vi-VN"/>
        </w:rPr>
      </w:pPr>
      <w:bookmarkStart w:id="749" w:name="_Toc185336579"/>
      <w:bookmarkEnd w:id="743"/>
      <w:bookmarkEnd w:id="744"/>
      <w:bookmarkEnd w:id="745"/>
      <w:bookmarkEnd w:id="746"/>
      <w:bookmarkEnd w:id="747"/>
      <w:bookmarkEnd w:id="748"/>
      <w:r w:rsidRPr="00542B23">
        <w:rPr>
          <w:rFonts w:cs="Times New Roman"/>
          <w:color w:val="auto"/>
          <w:sz w:val="28"/>
          <w:szCs w:val="28"/>
          <w:lang w:val="vi-VN"/>
        </w:rPr>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18</w:t>
      </w:r>
      <w:r w:rsidRPr="00542B23">
        <w:rPr>
          <w:rFonts w:cs="Times New Roman"/>
          <w:color w:val="auto"/>
          <w:sz w:val="28"/>
          <w:szCs w:val="28"/>
        </w:rPr>
        <w:fldChar w:fldCharType="end"/>
      </w:r>
      <w:r w:rsidR="008B06A5" w:rsidRPr="00542B23">
        <w:rPr>
          <w:rFonts w:cs="Times New Roman"/>
          <w:color w:val="auto"/>
          <w:sz w:val="28"/>
          <w:szCs w:val="28"/>
          <w:lang w:val="vi-VN"/>
        </w:rPr>
        <w:t>:</w:t>
      </w:r>
      <w:r w:rsidRPr="00542B23">
        <w:rPr>
          <w:rFonts w:cs="Times New Roman"/>
          <w:color w:val="auto"/>
          <w:sz w:val="28"/>
          <w:szCs w:val="28"/>
          <w:lang w:val="vi-VN"/>
        </w:rPr>
        <w:t xml:space="preserve"> Mức ồn của một số phương tiện giao thông và thiết bị máy móc</w:t>
      </w:r>
      <w:bookmarkEnd w:id="749"/>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3370"/>
        <w:gridCol w:w="1780"/>
        <w:gridCol w:w="2844"/>
      </w:tblGrid>
      <w:tr w:rsidR="00542B23" w:rsidRPr="00542B23" w14:paraId="74408455" w14:textId="77777777" w:rsidTr="00145564">
        <w:trPr>
          <w:trHeight w:val="227"/>
          <w:jc w:val="center"/>
        </w:trPr>
        <w:tc>
          <w:tcPr>
            <w:tcW w:w="615" w:type="pct"/>
            <w:vAlign w:val="center"/>
          </w:tcPr>
          <w:p w14:paraId="650BAF64" w14:textId="77777777" w:rsidR="00C66F01" w:rsidRPr="00542B23" w:rsidRDefault="00C66F01" w:rsidP="006D32A7">
            <w:pPr>
              <w:widowControl w:val="0"/>
              <w:spacing w:before="40" w:after="40" w:line="240" w:lineRule="auto"/>
              <w:ind w:firstLine="0"/>
              <w:jc w:val="center"/>
              <w:rPr>
                <w:rFonts w:eastAsia="Calibri"/>
                <w:b/>
                <w:szCs w:val="28"/>
              </w:rPr>
            </w:pPr>
            <w:r w:rsidRPr="00542B23">
              <w:rPr>
                <w:rFonts w:eastAsia="Calibri"/>
                <w:b/>
                <w:szCs w:val="28"/>
              </w:rPr>
              <w:t>TT</w:t>
            </w:r>
          </w:p>
        </w:tc>
        <w:tc>
          <w:tcPr>
            <w:tcW w:w="1848" w:type="pct"/>
            <w:vAlign w:val="center"/>
          </w:tcPr>
          <w:p w14:paraId="0C547BFA" w14:textId="77777777" w:rsidR="00C66F01" w:rsidRPr="00542B23" w:rsidRDefault="00C66F01" w:rsidP="006D32A7">
            <w:pPr>
              <w:widowControl w:val="0"/>
              <w:spacing w:before="40" w:after="40" w:line="240" w:lineRule="auto"/>
              <w:rPr>
                <w:rFonts w:eastAsia="Calibri"/>
                <w:b/>
                <w:szCs w:val="28"/>
              </w:rPr>
            </w:pPr>
            <w:r w:rsidRPr="00542B23">
              <w:rPr>
                <w:rFonts w:eastAsia="Calibri"/>
                <w:b/>
                <w:szCs w:val="28"/>
              </w:rPr>
              <w:t>Loại phương tiện</w:t>
            </w:r>
          </w:p>
        </w:tc>
        <w:tc>
          <w:tcPr>
            <w:tcW w:w="976" w:type="pct"/>
            <w:vAlign w:val="center"/>
          </w:tcPr>
          <w:p w14:paraId="173EC02B" w14:textId="77777777" w:rsidR="000E5EBC" w:rsidRPr="00542B23" w:rsidRDefault="00C66F01" w:rsidP="006D32A7">
            <w:pPr>
              <w:widowControl w:val="0"/>
              <w:spacing w:before="40" w:after="40" w:line="240" w:lineRule="auto"/>
              <w:ind w:firstLine="0"/>
              <w:jc w:val="center"/>
              <w:rPr>
                <w:rFonts w:eastAsia="Calibri"/>
                <w:b/>
                <w:szCs w:val="28"/>
              </w:rPr>
            </w:pPr>
            <w:r w:rsidRPr="00542B23">
              <w:rPr>
                <w:rFonts w:eastAsia="Calibri"/>
                <w:b/>
                <w:szCs w:val="28"/>
              </w:rPr>
              <w:t>Mức ồ</w:t>
            </w:r>
            <w:r w:rsidR="000E5EBC" w:rsidRPr="00542B23">
              <w:rPr>
                <w:rFonts w:eastAsia="Calibri"/>
                <w:b/>
                <w:szCs w:val="28"/>
              </w:rPr>
              <w:t>n</w:t>
            </w:r>
          </w:p>
          <w:p w14:paraId="2024E7D6" w14:textId="607C2FB3" w:rsidR="00C66F01" w:rsidRPr="00542B23" w:rsidRDefault="00C66F01" w:rsidP="006D32A7">
            <w:pPr>
              <w:widowControl w:val="0"/>
              <w:spacing w:before="40" w:after="40" w:line="240" w:lineRule="auto"/>
              <w:ind w:firstLine="0"/>
              <w:jc w:val="center"/>
              <w:rPr>
                <w:rFonts w:eastAsia="Calibri"/>
                <w:b/>
                <w:szCs w:val="28"/>
              </w:rPr>
            </w:pPr>
            <w:r w:rsidRPr="00542B23">
              <w:rPr>
                <w:rFonts w:eastAsia="Calibri"/>
                <w:b/>
                <w:szCs w:val="28"/>
              </w:rPr>
              <w:t>dBA</w:t>
            </w:r>
          </w:p>
        </w:tc>
        <w:tc>
          <w:tcPr>
            <w:tcW w:w="1560" w:type="pct"/>
            <w:vAlign w:val="center"/>
          </w:tcPr>
          <w:p w14:paraId="42DEB131" w14:textId="77777777" w:rsidR="00C66F01" w:rsidRPr="00542B23" w:rsidRDefault="00C66F01" w:rsidP="006D32A7">
            <w:pPr>
              <w:widowControl w:val="0"/>
              <w:spacing w:before="40" w:after="40" w:line="240" w:lineRule="auto"/>
              <w:ind w:firstLine="0"/>
              <w:jc w:val="center"/>
              <w:rPr>
                <w:rFonts w:eastAsia="Calibri"/>
                <w:b/>
                <w:szCs w:val="28"/>
              </w:rPr>
            </w:pPr>
            <w:bookmarkStart w:id="750" w:name="_Toc237865699"/>
            <w:r w:rsidRPr="00542B23">
              <w:rPr>
                <w:rFonts w:eastAsia="Calibri"/>
                <w:b/>
                <w:szCs w:val="28"/>
              </w:rPr>
              <w:t xml:space="preserve">QCVN </w:t>
            </w:r>
            <w:bookmarkEnd w:id="750"/>
            <w:r w:rsidRPr="00542B23">
              <w:rPr>
                <w:rFonts w:eastAsia="Calibri"/>
                <w:b/>
                <w:szCs w:val="28"/>
              </w:rPr>
              <w:t>26:2010/BTNMT</w:t>
            </w:r>
          </w:p>
        </w:tc>
      </w:tr>
      <w:tr w:rsidR="00542B23" w:rsidRPr="00542B23" w14:paraId="167E2021" w14:textId="77777777" w:rsidTr="000E5EBC">
        <w:trPr>
          <w:trHeight w:val="227"/>
          <w:jc w:val="center"/>
        </w:trPr>
        <w:tc>
          <w:tcPr>
            <w:tcW w:w="615" w:type="pct"/>
            <w:vAlign w:val="center"/>
          </w:tcPr>
          <w:p w14:paraId="6A21A16B"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1</w:t>
            </w:r>
          </w:p>
        </w:tc>
        <w:tc>
          <w:tcPr>
            <w:tcW w:w="1848" w:type="pct"/>
            <w:vAlign w:val="center"/>
          </w:tcPr>
          <w:p w14:paraId="273A7F7B" w14:textId="77777777" w:rsidR="00C66F01" w:rsidRPr="00542B23" w:rsidRDefault="00C66F01" w:rsidP="006D32A7">
            <w:pPr>
              <w:widowControl w:val="0"/>
              <w:spacing w:before="40" w:after="40" w:line="240" w:lineRule="auto"/>
              <w:ind w:firstLine="33"/>
              <w:rPr>
                <w:rFonts w:eastAsia="Calibri"/>
                <w:szCs w:val="28"/>
              </w:rPr>
            </w:pPr>
            <w:r w:rsidRPr="00542B23">
              <w:rPr>
                <w:rFonts w:eastAsia="Calibri"/>
                <w:szCs w:val="28"/>
              </w:rPr>
              <w:t>Xe gắn máy trên 50cc</w:t>
            </w:r>
          </w:p>
        </w:tc>
        <w:tc>
          <w:tcPr>
            <w:tcW w:w="976" w:type="pct"/>
            <w:vAlign w:val="center"/>
          </w:tcPr>
          <w:p w14:paraId="0A3963F5"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77</w:t>
            </w:r>
          </w:p>
        </w:tc>
        <w:tc>
          <w:tcPr>
            <w:tcW w:w="1560" w:type="pct"/>
            <w:vMerge w:val="restart"/>
            <w:vAlign w:val="center"/>
          </w:tcPr>
          <w:p w14:paraId="56BC726A"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70</w:t>
            </w:r>
          </w:p>
        </w:tc>
      </w:tr>
      <w:tr w:rsidR="00542B23" w:rsidRPr="00542B23" w14:paraId="6131F3F2" w14:textId="77777777" w:rsidTr="00145564">
        <w:trPr>
          <w:trHeight w:val="227"/>
          <w:jc w:val="center"/>
        </w:trPr>
        <w:tc>
          <w:tcPr>
            <w:tcW w:w="615" w:type="pct"/>
            <w:vAlign w:val="center"/>
          </w:tcPr>
          <w:p w14:paraId="7FA360BC"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2</w:t>
            </w:r>
          </w:p>
        </w:tc>
        <w:tc>
          <w:tcPr>
            <w:tcW w:w="1848" w:type="pct"/>
            <w:vAlign w:val="center"/>
          </w:tcPr>
          <w:p w14:paraId="39C308D4" w14:textId="77777777" w:rsidR="00C66F01" w:rsidRPr="00542B23" w:rsidRDefault="00C66F01" w:rsidP="006D32A7">
            <w:pPr>
              <w:widowControl w:val="0"/>
              <w:spacing w:before="40" w:after="40" w:line="240" w:lineRule="auto"/>
              <w:ind w:firstLine="33"/>
              <w:rPr>
                <w:rFonts w:eastAsia="Calibri"/>
                <w:szCs w:val="28"/>
              </w:rPr>
            </w:pPr>
            <w:r w:rsidRPr="00542B23">
              <w:rPr>
                <w:rFonts w:eastAsia="Calibri"/>
                <w:szCs w:val="28"/>
              </w:rPr>
              <w:t>Xe hơi động cơ &lt; 1.400cc</w:t>
            </w:r>
          </w:p>
        </w:tc>
        <w:tc>
          <w:tcPr>
            <w:tcW w:w="976" w:type="pct"/>
            <w:vAlign w:val="center"/>
          </w:tcPr>
          <w:p w14:paraId="0A3682AA"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91</w:t>
            </w:r>
          </w:p>
        </w:tc>
        <w:tc>
          <w:tcPr>
            <w:tcW w:w="1560" w:type="pct"/>
            <w:vMerge/>
            <w:vAlign w:val="center"/>
          </w:tcPr>
          <w:p w14:paraId="683F5878" w14:textId="77777777" w:rsidR="00C66F01" w:rsidRPr="00542B23" w:rsidRDefault="00C66F01" w:rsidP="006D32A7">
            <w:pPr>
              <w:widowControl w:val="0"/>
              <w:spacing w:before="40" w:after="40" w:line="240" w:lineRule="auto"/>
              <w:rPr>
                <w:rFonts w:eastAsia="Calibri"/>
                <w:szCs w:val="28"/>
              </w:rPr>
            </w:pPr>
          </w:p>
        </w:tc>
      </w:tr>
      <w:tr w:rsidR="00542B23" w:rsidRPr="00542B23" w14:paraId="1918FEAE" w14:textId="77777777" w:rsidTr="00145564">
        <w:trPr>
          <w:trHeight w:val="227"/>
          <w:jc w:val="center"/>
        </w:trPr>
        <w:tc>
          <w:tcPr>
            <w:tcW w:w="615" w:type="pct"/>
            <w:vAlign w:val="center"/>
          </w:tcPr>
          <w:p w14:paraId="54686A86"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3</w:t>
            </w:r>
          </w:p>
        </w:tc>
        <w:tc>
          <w:tcPr>
            <w:tcW w:w="1848" w:type="pct"/>
            <w:vAlign w:val="center"/>
          </w:tcPr>
          <w:p w14:paraId="44CB67D4" w14:textId="77777777" w:rsidR="00C66F01" w:rsidRPr="00542B23" w:rsidRDefault="00C66F01" w:rsidP="006D32A7">
            <w:pPr>
              <w:widowControl w:val="0"/>
              <w:spacing w:before="40" w:after="40" w:line="240" w:lineRule="auto"/>
              <w:ind w:firstLine="33"/>
              <w:rPr>
                <w:rFonts w:eastAsia="Calibri"/>
                <w:szCs w:val="28"/>
              </w:rPr>
            </w:pPr>
            <w:r w:rsidRPr="00542B23">
              <w:rPr>
                <w:rFonts w:eastAsia="Calibri"/>
                <w:szCs w:val="28"/>
              </w:rPr>
              <w:t>Xe hơi động cơ 1.400 -2.000cc</w:t>
            </w:r>
          </w:p>
        </w:tc>
        <w:tc>
          <w:tcPr>
            <w:tcW w:w="976" w:type="pct"/>
            <w:vAlign w:val="center"/>
          </w:tcPr>
          <w:p w14:paraId="4A5AFEFD"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93</w:t>
            </w:r>
          </w:p>
        </w:tc>
        <w:tc>
          <w:tcPr>
            <w:tcW w:w="1560" w:type="pct"/>
            <w:vMerge/>
            <w:vAlign w:val="center"/>
          </w:tcPr>
          <w:p w14:paraId="1FF51AFC" w14:textId="77777777" w:rsidR="00C66F01" w:rsidRPr="00542B23" w:rsidRDefault="00C66F01" w:rsidP="006D32A7">
            <w:pPr>
              <w:widowControl w:val="0"/>
              <w:spacing w:before="40" w:after="40" w:line="240" w:lineRule="auto"/>
              <w:rPr>
                <w:rFonts w:eastAsia="Calibri"/>
                <w:szCs w:val="28"/>
              </w:rPr>
            </w:pPr>
          </w:p>
        </w:tc>
      </w:tr>
      <w:tr w:rsidR="00542B23" w:rsidRPr="00542B23" w14:paraId="649E734D" w14:textId="77777777" w:rsidTr="00145564">
        <w:trPr>
          <w:trHeight w:val="227"/>
          <w:jc w:val="center"/>
        </w:trPr>
        <w:tc>
          <w:tcPr>
            <w:tcW w:w="615" w:type="pct"/>
            <w:vAlign w:val="center"/>
          </w:tcPr>
          <w:p w14:paraId="6EEF1779"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4</w:t>
            </w:r>
          </w:p>
        </w:tc>
        <w:tc>
          <w:tcPr>
            <w:tcW w:w="1848" w:type="pct"/>
            <w:vAlign w:val="center"/>
          </w:tcPr>
          <w:p w14:paraId="65647AFC" w14:textId="77777777" w:rsidR="00C66F01" w:rsidRPr="00542B23" w:rsidRDefault="00C66F01" w:rsidP="006D32A7">
            <w:pPr>
              <w:widowControl w:val="0"/>
              <w:spacing w:before="40" w:after="40" w:line="240" w:lineRule="auto"/>
              <w:ind w:firstLine="33"/>
              <w:rPr>
                <w:rFonts w:eastAsia="Calibri"/>
                <w:szCs w:val="28"/>
              </w:rPr>
            </w:pPr>
            <w:r w:rsidRPr="00542B23">
              <w:rPr>
                <w:rFonts w:eastAsia="Calibri"/>
                <w:szCs w:val="28"/>
              </w:rPr>
              <w:t>Máy bơm</w:t>
            </w:r>
          </w:p>
        </w:tc>
        <w:tc>
          <w:tcPr>
            <w:tcW w:w="976" w:type="pct"/>
            <w:vAlign w:val="center"/>
          </w:tcPr>
          <w:p w14:paraId="5ACF0377"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55-105</w:t>
            </w:r>
          </w:p>
        </w:tc>
        <w:tc>
          <w:tcPr>
            <w:tcW w:w="1560" w:type="pct"/>
            <w:vMerge/>
            <w:vAlign w:val="center"/>
          </w:tcPr>
          <w:p w14:paraId="52C4D7FA" w14:textId="77777777" w:rsidR="00C66F01" w:rsidRPr="00542B23" w:rsidRDefault="00C66F01" w:rsidP="006D32A7">
            <w:pPr>
              <w:widowControl w:val="0"/>
              <w:spacing w:before="40" w:after="40" w:line="240" w:lineRule="auto"/>
              <w:rPr>
                <w:rFonts w:eastAsia="Calibri"/>
                <w:szCs w:val="28"/>
              </w:rPr>
            </w:pPr>
          </w:p>
        </w:tc>
      </w:tr>
      <w:tr w:rsidR="00542B23" w:rsidRPr="00542B23" w14:paraId="49B264EB" w14:textId="77777777" w:rsidTr="00145564">
        <w:trPr>
          <w:trHeight w:val="227"/>
          <w:jc w:val="center"/>
        </w:trPr>
        <w:tc>
          <w:tcPr>
            <w:tcW w:w="615" w:type="pct"/>
            <w:vAlign w:val="center"/>
          </w:tcPr>
          <w:p w14:paraId="2DBA36E0"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5</w:t>
            </w:r>
          </w:p>
        </w:tc>
        <w:tc>
          <w:tcPr>
            <w:tcW w:w="1848" w:type="pct"/>
            <w:vAlign w:val="center"/>
          </w:tcPr>
          <w:p w14:paraId="5BD80A69" w14:textId="77777777" w:rsidR="00C66F01" w:rsidRPr="00542B23" w:rsidRDefault="00C66F01" w:rsidP="006D32A7">
            <w:pPr>
              <w:widowControl w:val="0"/>
              <w:spacing w:before="40" w:after="40" w:line="240" w:lineRule="auto"/>
              <w:ind w:firstLine="33"/>
              <w:rPr>
                <w:rFonts w:eastAsia="Calibri"/>
                <w:szCs w:val="28"/>
              </w:rPr>
            </w:pPr>
            <w:r w:rsidRPr="00542B23">
              <w:rPr>
                <w:rFonts w:eastAsia="Calibri"/>
                <w:szCs w:val="28"/>
              </w:rPr>
              <w:t>Máy điều hòa không khí</w:t>
            </w:r>
          </w:p>
        </w:tc>
        <w:tc>
          <w:tcPr>
            <w:tcW w:w="976" w:type="pct"/>
            <w:vAlign w:val="center"/>
          </w:tcPr>
          <w:p w14:paraId="0A145296"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90-140</w:t>
            </w:r>
          </w:p>
        </w:tc>
        <w:tc>
          <w:tcPr>
            <w:tcW w:w="1560" w:type="pct"/>
            <w:vMerge/>
            <w:vAlign w:val="center"/>
          </w:tcPr>
          <w:p w14:paraId="48B1024F" w14:textId="77777777" w:rsidR="00C66F01" w:rsidRPr="00542B23" w:rsidRDefault="00C66F01" w:rsidP="006D32A7">
            <w:pPr>
              <w:widowControl w:val="0"/>
              <w:spacing w:before="40" w:after="40" w:line="240" w:lineRule="auto"/>
              <w:rPr>
                <w:rFonts w:eastAsia="Calibri"/>
                <w:szCs w:val="28"/>
              </w:rPr>
            </w:pPr>
          </w:p>
        </w:tc>
      </w:tr>
      <w:tr w:rsidR="00542B23" w:rsidRPr="00542B23" w14:paraId="5B9C54C7" w14:textId="77777777" w:rsidTr="00145564">
        <w:trPr>
          <w:trHeight w:val="227"/>
          <w:jc w:val="center"/>
        </w:trPr>
        <w:tc>
          <w:tcPr>
            <w:tcW w:w="615" w:type="pct"/>
            <w:vAlign w:val="center"/>
          </w:tcPr>
          <w:p w14:paraId="5BD66B81"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6</w:t>
            </w:r>
          </w:p>
        </w:tc>
        <w:tc>
          <w:tcPr>
            <w:tcW w:w="1848" w:type="pct"/>
            <w:vAlign w:val="center"/>
          </w:tcPr>
          <w:p w14:paraId="4BE70F6D" w14:textId="77777777" w:rsidR="00C66F01" w:rsidRPr="00542B23" w:rsidRDefault="00C66F01" w:rsidP="006D32A7">
            <w:pPr>
              <w:widowControl w:val="0"/>
              <w:spacing w:before="40" w:after="40" w:line="240" w:lineRule="auto"/>
              <w:ind w:firstLine="33"/>
              <w:rPr>
                <w:rFonts w:eastAsia="Calibri"/>
                <w:szCs w:val="28"/>
              </w:rPr>
            </w:pPr>
            <w:r w:rsidRPr="00542B23">
              <w:rPr>
                <w:rFonts w:eastAsia="Calibri"/>
                <w:szCs w:val="28"/>
              </w:rPr>
              <w:t>Máy phát điện dự phòng</w:t>
            </w:r>
          </w:p>
        </w:tc>
        <w:tc>
          <w:tcPr>
            <w:tcW w:w="976" w:type="pct"/>
            <w:vAlign w:val="center"/>
          </w:tcPr>
          <w:p w14:paraId="7A47A116" w14:textId="77777777" w:rsidR="00C66F01" w:rsidRPr="00542B23" w:rsidRDefault="00C66F01" w:rsidP="006D32A7">
            <w:pPr>
              <w:widowControl w:val="0"/>
              <w:spacing w:before="40" w:after="40" w:line="240" w:lineRule="auto"/>
              <w:ind w:firstLine="0"/>
              <w:jc w:val="center"/>
              <w:rPr>
                <w:rFonts w:eastAsia="Calibri"/>
                <w:szCs w:val="28"/>
              </w:rPr>
            </w:pPr>
            <w:r w:rsidRPr="00542B23">
              <w:rPr>
                <w:rFonts w:eastAsia="Calibri"/>
                <w:szCs w:val="28"/>
              </w:rPr>
              <w:t>80-85</w:t>
            </w:r>
          </w:p>
        </w:tc>
        <w:tc>
          <w:tcPr>
            <w:tcW w:w="1560" w:type="pct"/>
            <w:vAlign w:val="center"/>
          </w:tcPr>
          <w:p w14:paraId="28FBB6B0" w14:textId="77777777" w:rsidR="00C66F01" w:rsidRPr="00542B23" w:rsidRDefault="00C66F01" w:rsidP="006D32A7">
            <w:pPr>
              <w:widowControl w:val="0"/>
              <w:spacing w:before="40" w:after="40" w:line="240" w:lineRule="auto"/>
              <w:rPr>
                <w:rFonts w:eastAsia="Calibri"/>
                <w:szCs w:val="28"/>
              </w:rPr>
            </w:pPr>
          </w:p>
        </w:tc>
      </w:tr>
    </w:tbl>
    <w:p w14:paraId="176D4424" w14:textId="77777777" w:rsidR="00C66F01" w:rsidRPr="00542B23" w:rsidRDefault="00C66F01" w:rsidP="006D32A7">
      <w:pPr>
        <w:widowControl w:val="0"/>
        <w:spacing w:before="120" w:after="120" w:line="288" w:lineRule="auto"/>
        <w:ind w:left="-7797" w:firstLine="7797"/>
        <w:jc w:val="right"/>
        <w:rPr>
          <w:rFonts w:eastAsia="Calibri"/>
          <w:i/>
          <w:szCs w:val="28"/>
        </w:rPr>
      </w:pPr>
      <w:r w:rsidRPr="00542B23">
        <w:rPr>
          <w:rFonts w:eastAsia="Calibri"/>
          <w:i/>
          <w:szCs w:val="28"/>
        </w:rPr>
        <w:t>(Nguồn: Ô nhiễm không khí và xử lý khí thải, Trần Ngọc Chấn)</w:t>
      </w:r>
    </w:p>
    <w:p w14:paraId="55DBD77E" w14:textId="77777777" w:rsidR="00C66F01" w:rsidRPr="00542B23" w:rsidRDefault="00C66F01" w:rsidP="007E4B7A">
      <w:pPr>
        <w:spacing w:before="120" w:after="120" w:line="240" w:lineRule="auto"/>
        <w:rPr>
          <w:rFonts w:eastAsia="Calibri"/>
          <w:szCs w:val="28"/>
        </w:rPr>
      </w:pPr>
      <w:r w:rsidRPr="00542B23">
        <w:rPr>
          <w:rFonts w:eastAsia="Calibri"/>
          <w:szCs w:val="28"/>
        </w:rPr>
        <w:t>So sánh với QCVN 26:2010/BTNMT - Quy chuẩn kỹ thuật quốc gia về tiếng ồn cho thấy, tất cả tiếng ồn phát sinh từ phương tiện tham gia giao thông, máy biến thế... đều vượt quy chuẩn cho phép.</w:t>
      </w:r>
    </w:p>
    <w:p w14:paraId="27A1CEE2" w14:textId="77777777" w:rsidR="00E5364B" w:rsidRPr="00542B23" w:rsidRDefault="00E5364B" w:rsidP="007E4B7A">
      <w:pPr>
        <w:tabs>
          <w:tab w:val="left" w:pos="9072"/>
        </w:tabs>
        <w:spacing w:before="120" w:after="120" w:line="240" w:lineRule="auto"/>
        <w:rPr>
          <w:szCs w:val="28"/>
        </w:rPr>
      </w:pPr>
      <w:r w:rsidRPr="00542B23">
        <w:rPr>
          <w:szCs w:val="28"/>
        </w:rPr>
        <w:t xml:space="preserve">Tuy nhiên, đây là nguồn gây ô nhiễm không tránh khỏi khi dự án đi vào hoạt động nhưng quãng đường phương tiện đi trong khu vực dự án là ngắn nên ảnh hưởng của tiếng ồn là không đáng kể. </w:t>
      </w:r>
    </w:p>
    <w:p w14:paraId="375F6B6B" w14:textId="2BF40327" w:rsidR="00C66F01" w:rsidRPr="00542B23" w:rsidRDefault="00207B98" w:rsidP="007E4B7A">
      <w:pPr>
        <w:spacing w:before="120" w:after="120" w:line="240" w:lineRule="auto"/>
        <w:ind w:firstLine="0"/>
        <w:rPr>
          <w:b/>
          <w:i/>
          <w:szCs w:val="28"/>
        </w:rPr>
      </w:pPr>
      <w:r w:rsidRPr="00542B23">
        <w:rPr>
          <w:b/>
          <w:i/>
          <w:szCs w:val="28"/>
        </w:rPr>
        <w:lastRenderedPageBreak/>
        <w:t>2/</w:t>
      </w:r>
      <w:r w:rsidR="00C66F01" w:rsidRPr="00542B23">
        <w:rPr>
          <w:b/>
          <w:i/>
          <w:szCs w:val="28"/>
        </w:rPr>
        <w:t xml:space="preserve"> Độ rung</w:t>
      </w:r>
    </w:p>
    <w:p w14:paraId="62A8C827" w14:textId="6EEEB7E2" w:rsidR="00C66F01" w:rsidRPr="00542B23" w:rsidRDefault="00C66F01" w:rsidP="007E4B7A">
      <w:pPr>
        <w:tabs>
          <w:tab w:val="left" w:pos="142"/>
        </w:tabs>
        <w:spacing w:before="120" w:after="120" w:line="240" w:lineRule="auto"/>
        <w:rPr>
          <w:rFonts w:eastAsia="Calibri"/>
          <w:szCs w:val="28"/>
        </w:rPr>
      </w:pPr>
      <w:r w:rsidRPr="00542B23">
        <w:rPr>
          <w:rFonts w:eastAsia="Calibri"/>
          <w:szCs w:val="28"/>
        </w:rPr>
        <w:t xml:space="preserve">Trong quá trình hoạt động nguồn phát sinh độ rung chủ yếu từ hoạt động của các máy móc thiết bị, phương tiện giao thông. </w:t>
      </w:r>
      <w:r w:rsidRPr="00542B23">
        <w:rPr>
          <w:rFonts w:eastAsia="Malgun Gothic"/>
          <w:szCs w:val="28"/>
        </w:rPr>
        <w:t>Tuy nhiên các tác động này chỉ tác động đến người tham gia trực tiếp tại khu vực phát sinh và ảnh hưởng đến môi trường xung quanh là không đáng kể</w:t>
      </w:r>
      <w:r w:rsidRPr="00542B23">
        <w:rPr>
          <w:rFonts w:eastAsia="Calibri"/>
          <w:szCs w:val="28"/>
        </w:rPr>
        <w:t>.</w:t>
      </w:r>
      <w:bookmarkStart w:id="751" w:name="Tddenmoitruongcanhquan"/>
      <w:bookmarkEnd w:id="751"/>
    </w:p>
    <w:p w14:paraId="147A6C59" w14:textId="735C9953" w:rsidR="007F2166" w:rsidRPr="00542B23" w:rsidRDefault="007F2166" w:rsidP="007F2166">
      <w:pPr>
        <w:spacing w:before="120" w:after="120" w:line="240" w:lineRule="auto"/>
        <w:ind w:firstLine="0"/>
        <w:rPr>
          <w:rFonts w:eastAsia="Calibri"/>
          <w:b/>
          <w:i/>
          <w:spacing w:val="-2"/>
          <w:szCs w:val="28"/>
        </w:rPr>
      </w:pPr>
      <w:r w:rsidRPr="00542B23">
        <w:rPr>
          <w:rFonts w:eastAsia="Calibri"/>
          <w:b/>
          <w:i/>
          <w:spacing w:val="-2"/>
          <w:szCs w:val="28"/>
        </w:rPr>
        <w:t>3</w:t>
      </w:r>
      <w:r w:rsidRPr="00542B23">
        <w:rPr>
          <w:rFonts w:eastAsia="Calibri"/>
          <w:b/>
          <w:i/>
          <w:spacing w:val="-2"/>
          <w:szCs w:val="28"/>
        </w:rPr>
        <w:t xml:space="preserve">/ An ninh trật tự </w:t>
      </w:r>
    </w:p>
    <w:p w14:paraId="379B5A1D" w14:textId="77777777" w:rsidR="007F2166" w:rsidRPr="00542B23" w:rsidRDefault="007F2166" w:rsidP="007F2166">
      <w:pPr>
        <w:spacing w:before="120" w:after="120" w:line="240" w:lineRule="auto"/>
        <w:rPr>
          <w:rFonts w:eastAsia="Calibri"/>
          <w:spacing w:val="-2"/>
          <w:szCs w:val="28"/>
        </w:rPr>
      </w:pPr>
      <w:r w:rsidRPr="00542B23">
        <w:rPr>
          <w:rFonts w:eastAsia="Calibri"/>
          <w:spacing w:val="-2"/>
          <w:szCs w:val="28"/>
        </w:rPr>
        <w:t>Trong quá giai đoạn trung tâm thương mại đi và hoạt động các vấn đề về an ninh trật tự thương gặp như:</w:t>
      </w:r>
    </w:p>
    <w:p w14:paraId="5DDCE4D2" w14:textId="77777777" w:rsidR="007F2166" w:rsidRPr="00542B23" w:rsidRDefault="007F2166" w:rsidP="007F2166">
      <w:pPr>
        <w:spacing w:before="120" w:after="120" w:line="240" w:lineRule="auto"/>
        <w:rPr>
          <w:rFonts w:eastAsia="Calibri"/>
          <w:spacing w:val="-2"/>
          <w:szCs w:val="28"/>
        </w:rPr>
      </w:pPr>
      <w:r w:rsidRPr="00542B23">
        <w:rPr>
          <w:rFonts w:eastAsia="Calibri"/>
          <w:spacing w:val="-2"/>
          <w:szCs w:val="28"/>
        </w:rPr>
        <w:t>- Trộm cắp tại khu vực đông người</w:t>
      </w:r>
    </w:p>
    <w:p w14:paraId="7E4347C4" w14:textId="77777777" w:rsidR="007F2166" w:rsidRPr="00542B23" w:rsidRDefault="007F2166" w:rsidP="007F2166">
      <w:pPr>
        <w:spacing w:before="120" w:after="120" w:line="240" w:lineRule="auto"/>
        <w:rPr>
          <w:rFonts w:eastAsia="Calibri"/>
          <w:spacing w:val="-2"/>
          <w:szCs w:val="28"/>
        </w:rPr>
      </w:pPr>
      <w:r w:rsidRPr="00542B23">
        <w:rPr>
          <w:rFonts w:eastAsia="Calibri"/>
          <w:spacing w:val="-2"/>
          <w:szCs w:val="28"/>
        </w:rPr>
        <w:t xml:space="preserve">- Gây rối khi khách hàng hoặc nhân viên có hành vi mất kiểm soát </w:t>
      </w:r>
    </w:p>
    <w:p w14:paraId="76253797" w14:textId="77777777" w:rsidR="007F2166" w:rsidRPr="00542B23" w:rsidRDefault="007F2166" w:rsidP="007F2166">
      <w:pPr>
        <w:spacing w:before="120" w:after="120" w:line="240" w:lineRule="auto"/>
        <w:rPr>
          <w:rFonts w:eastAsia="Calibri"/>
          <w:spacing w:val="-2"/>
          <w:szCs w:val="28"/>
        </w:rPr>
      </w:pPr>
      <w:r w:rsidRPr="00542B23">
        <w:rPr>
          <w:rFonts w:eastAsia="Calibri"/>
          <w:spacing w:val="-2"/>
          <w:szCs w:val="28"/>
        </w:rPr>
        <w:t>- Phá hoại tài sản: Gây hư hại tài sản vật chất cho trung tâm thương mại</w:t>
      </w:r>
    </w:p>
    <w:p w14:paraId="0CD292C5" w14:textId="77777777" w:rsidR="007F2166" w:rsidRPr="00542B23" w:rsidRDefault="007F2166" w:rsidP="007F2166">
      <w:pPr>
        <w:spacing w:before="120" w:after="120" w:line="240" w:lineRule="auto"/>
        <w:rPr>
          <w:rFonts w:eastAsia="Calibri"/>
          <w:spacing w:val="-2"/>
          <w:szCs w:val="28"/>
        </w:rPr>
      </w:pPr>
      <w:r w:rsidRPr="00542B23">
        <w:rPr>
          <w:rFonts w:eastAsia="Calibri"/>
          <w:spacing w:val="-2"/>
          <w:szCs w:val="28"/>
        </w:rPr>
        <w:t>- Hỏa hoạn: Các sự cố cháy nổ, mất kiểm soát về an toàn cháy</w:t>
      </w:r>
    </w:p>
    <w:p w14:paraId="05554D3C" w14:textId="77777777" w:rsidR="007F2166" w:rsidRPr="00542B23" w:rsidRDefault="007F2166" w:rsidP="007F2166">
      <w:pPr>
        <w:spacing w:before="120" w:after="120" w:line="240" w:lineRule="auto"/>
        <w:rPr>
          <w:rFonts w:eastAsia="Calibri"/>
          <w:spacing w:val="-2"/>
          <w:szCs w:val="28"/>
        </w:rPr>
      </w:pPr>
      <w:r w:rsidRPr="00542B23">
        <w:rPr>
          <w:rFonts w:eastAsia="Calibri"/>
          <w:spacing w:val="-2"/>
          <w:szCs w:val="28"/>
        </w:rPr>
        <w:t>- Lừa đảo khi khách hàng đến mua hàng có thể xảy ra gian lận trong các giao dịch và giả mạo thông tin</w:t>
      </w:r>
    </w:p>
    <w:p w14:paraId="1054B552" w14:textId="7A0E842E" w:rsidR="006F2736" w:rsidRPr="00542B23" w:rsidRDefault="007F2166" w:rsidP="007E4B7A">
      <w:pPr>
        <w:spacing w:before="120" w:after="120" w:line="240" w:lineRule="auto"/>
        <w:ind w:firstLine="0"/>
        <w:rPr>
          <w:b/>
          <w:i/>
          <w:szCs w:val="28"/>
        </w:rPr>
      </w:pPr>
      <w:r w:rsidRPr="00542B23">
        <w:rPr>
          <w:b/>
          <w:i/>
          <w:szCs w:val="28"/>
        </w:rPr>
        <w:t>4</w:t>
      </w:r>
      <w:r w:rsidR="00F91990" w:rsidRPr="00542B23">
        <w:rPr>
          <w:b/>
          <w:i/>
          <w:szCs w:val="28"/>
        </w:rPr>
        <w:t>/</w:t>
      </w:r>
      <w:r w:rsidR="006F2736" w:rsidRPr="00542B23">
        <w:rPr>
          <w:b/>
          <w:i/>
          <w:szCs w:val="28"/>
        </w:rPr>
        <w:t xml:space="preserve"> </w:t>
      </w:r>
      <w:r w:rsidR="00B4538E" w:rsidRPr="00542B23">
        <w:rPr>
          <w:b/>
          <w:i/>
          <w:szCs w:val="28"/>
        </w:rPr>
        <w:t>C</w:t>
      </w:r>
      <w:r w:rsidR="006F2736" w:rsidRPr="00542B23">
        <w:rPr>
          <w:b/>
          <w:i/>
          <w:szCs w:val="28"/>
        </w:rPr>
        <w:t>ác rủi ro, sự cố</w:t>
      </w:r>
    </w:p>
    <w:p w14:paraId="1CBCC071" w14:textId="4A701ADC" w:rsidR="006F2736" w:rsidRPr="00542B23" w:rsidRDefault="006F2736" w:rsidP="007E4B7A">
      <w:pPr>
        <w:spacing w:before="120" w:after="120" w:line="240" w:lineRule="auto"/>
        <w:ind w:firstLine="0"/>
        <w:rPr>
          <w:b/>
          <w:szCs w:val="28"/>
        </w:rPr>
      </w:pPr>
      <w:r w:rsidRPr="00542B23">
        <w:rPr>
          <w:b/>
          <w:szCs w:val="28"/>
        </w:rPr>
        <w:t xml:space="preserve">Sự cố hệ thống xử lý nước </w:t>
      </w:r>
      <w:r w:rsidR="005E26D6" w:rsidRPr="00542B23">
        <w:rPr>
          <w:b/>
          <w:szCs w:val="28"/>
        </w:rPr>
        <w:t>thả</w:t>
      </w:r>
      <w:r w:rsidR="00C838C2" w:rsidRPr="00542B23">
        <w:rPr>
          <w:b/>
          <w:szCs w:val="28"/>
        </w:rPr>
        <w:t>i</w:t>
      </w:r>
    </w:p>
    <w:p w14:paraId="18396BCD" w14:textId="77DDC80D" w:rsidR="00885D9D" w:rsidRPr="00542B23" w:rsidRDefault="00885D9D" w:rsidP="007E4B7A">
      <w:pPr>
        <w:spacing w:before="120" w:after="120" w:line="240" w:lineRule="auto"/>
        <w:rPr>
          <w:rFonts w:eastAsia="Times New Roman"/>
          <w:szCs w:val="28"/>
        </w:rPr>
      </w:pPr>
      <w:r w:rsidRPr="00542B23">
        <w:rPr>
          <w:rFonts w:eastAsia="Calibri"/>
          <w:spacing w:val="-2"/>
          <w:szCs w:val="28"/>
        </w:rPr>
        <w:t xml:space="preserve">+ Khi </w:t>
      </w:r>
      <w:r w:rsidRPr="00542B23">
        <w:rPr>
          <w:rFonts w:eastAsia="Times New Roman"/>
          <w:szCs w:val="28"/>
        </w:rPr>
        <w:t xml:space="preserve">hệ thống xử lý nước </w:t>
      </w:r>
      <w:r w:rsidR="00E109C1" w:rsidRPr="00542B23">
        <w:rPr>
          <w:rFonts w:eastAsia="Times New Roman"/>
          <w:szCs w:val="28"/>
        </w:rPr>
        <w:t xml:space="preserve">thải </w:t>
      </w:r>
      <w:r w:rsidR="00C7621A" w:rsidRPr="00542B23">
        <w:rPr>
          <w:rFonts w:eastAsia="Times New Roman"/>
          <w:szCs w:val="28"/>
        </w:rPr>
        <w:t xml:space="preserve">công suất </w:t>
      </w:r>
      <w:r w:rsidR="00A6017B" w:rsidRPr="00542B23">
        <w:rPr>
          <w:rFonts w:eastAsia="Times New Roman"/>
          <w:szCs w:val="28"/>
        </w:rPr>
        <w:t>2</w:t>
      </w:r>
      <w:r w:rsidR="00E109C1" w:rsidRPr="00542B23">
        <w:rPr>
          <w:rFonts w:eastAsia="Times New Roman"/>
          <w:szCs w:val="28"/>
        </w:rPr>
        <w:t>0</w:t>
      </w:r>
      <w:r w:rsidRPr="00542B23">
        <w:rPr>
          <w:rFonts w:eastAsia="Times New Roman"/>
          <w:szCs w:val="28"/>
        </w:rPr>
        <w:t>m</w:t>
      </w:r>
      <w:r w:rsidRPr="00542B23">
        <w:rPr>
          <w:rFonts w:eastAsia="Times New Roman"/>
          <w:szCs w:val="28"/>
          <w:vertAlign w:val="superscript"/>
        </w:rPr>
        <w:t>3</w:t>
      </w:r>
      <w:r w:rsidRPr="00542B23">
        <w:rPr>
          <w:rFonts w:eastAsia="Times New Roman"/>
          <w:szCs w:val="28"/>
        </w:rPr>
        <w:t xml:space="preserve">/ngày đêm không hoạt động hoặc gặp sự cố về vận hành, nước thải sinh hoạt không được xử lý, tích tụ trong đường ống thu gom, hoặc tiêu thoát ra ngoài môi trường gây mất vệ sinh môi trường, tạo mùi hôi thối, ảnh hưởng đến môi trường làm việc của </w:t>
      </w:r>
      <w:r w:rsidR="00D94169" w:rsidRPr="00542B23">
        <w:rPr>
          <w:rFonts w:eastAsia="Times New Roman"/>
          <w:szCs w:val="28"/>
        </w:rPr>
        <w:t>trung tâm thương mại và dịch vụ tổng hợp và các văn trong khu nhà điều hành</w:t>
      </w:r>
      <w:r w:rsidRPr="00542B23">
        <w:rPr>
          <w:rFonts w:eastAsia="Times New Roman"/>
          <w:szCs w:val="28"/>
        </w:rPr>
        <w:t>.</w:t>
      </w:r>
    </w:p>
    <w:p w14:paraId="6DE96240" w14:textId="6FAA7B41" w:rsidR="00885D9D" w:rsidRPr="00542B23" w:rsidRDefault="00885D9D" w:rsidP="007E4B7A">
      <w:pPr>
        <w:spacing w:before="120" w:after="120" w:line="240" w:lineRule="auto"/>
        <w:rPr>
          <w:rFonts w:eastAsia="Times New Roman"/>
          <w:szCs w:val="28"/>
        </w:rPr>
      </w:pPr>
      <w:r w:rsidRPr="00542B23">
        <w:rPr>
          <w:rFonts w:eastAsia="Times New Roman"/>
          <w:szCs w:val="28"/>
        </w:rPr>
        <w:t xml:space="preserve">+ Khi hoạt động tiêu thoát và xử lý nước thải gặp sự cố gây bất tiện trong quá trình </w:t>
      </w:r>
      <w:r w:rsidR="0096629D" w:rsidRPr="00542B23">
        <w:rPr>
          <w:rFonts w:eastAsia="Times New Roman"/>
          <w:szCs w:val="28"/>
        </w:rPr>
        <w:t>làm việc hàng ngày của trung tâm thương mại</w:t>
      </w:r>
    </w:p>
    <w:p w14:paraId="2D6B15BB" w14:textId="35C3ADA1" w:rsidR="00885D9D" w:rsidRPr="00542B23" w:rsidRDefault="00885D9D" w:rsidP="007E4B7A">
      <w:pPr>
        <w:spacing w:before="120" w:after="120" w:line="240" w:lineRule="auto"/>
        <w:rPr>
          <w:rFonts w:eastAsia="Times New Roman"/>
          <w:szCs w:val="28"/>
        </w:rPr>
      </w:pPr>
      <w:r w:rsidRPr="00542B23">
        <w:rPr>
          <w:rFonts w:eastAsia="Times New Roman"/>
          <w:szCs w:val="28"/>
        </w:rPr>
        <w:t xml:space="preserve">+ Khi có sự cố về hệ thống xử lý nước </w:t>
      </w:r>
      <w:r w:rsidR="00E5364B" w:rsidRPr="00542B23">
        <w:rPr>
          <w:rFonts w:eastAsia="Times New Roman"/>
          <w:szCs w:val="28"/>
        </w:rPr>
        <w:t xml:space="preserve">thải </w:t>
      </w:r>
      <w:r w:rsidR="00C7621A" w:rsidRPr="00542B23">
        <w:rPr>
          <w:rFonts w:eastAsia="Times New Roman"/>
          <w:szCs w:val="28"/>
        </w:rPr>
        <w:t xml:space="preserve">công suất </w:t>
      </w:r>
      <w:r w:rsidR="00A6017B" w:rsidRPr="00542B23">
        <w:rPr>
          <w:rFonts w:eastAsia="Times New Roman"/>
          <w:szCs w:val="28"/>
        </w:rPr>
        <w:t>2</w:t>
      </w:r>
      <w:r w:rsidR="00E109C1" w:rsidRPr="00542B23">
        <w:rPr>
          <w:rFonts w:eastAsia="Times New Roman"/>
          <w:szCs w:val="28"/>
        </w:rPr>
        <w:t>0</w:t>
      </w:r>
      <w:r w:rsidRPr="00542B23">
        <w:rPr>
          <w:rFonts w:eastAsia="Times New Roman"/>
          <w:szCs w:val="28"/>
        </w:rPr>
        <w:t>m</w:t>
      </w:r>
      <w:r w:rsidRPr="00542B23">
        <w:rPr>
          <w:rFonts w:eastAsia="Times New Roman"/>
          <w:szCs w:val="28"/>
          <w:vertAlign w:val="superscript"/>
        </w:rPr>
        <w:t>3</w:t>
      </w:r>
      <w:r w:rsidRPr="00542B23">
        <w:rPr>
          <w:rFonts w:eastAsia="Times New Roman"/>
          <w:szCs w:val="28"/>
        </w:rPr>
        <w:t>/ngày đêm, đơn vị quản lý vận hành sẽ liên hệ với nhà cung cấp để được hỗ trợ về mặt kỹ thuật xử lý kịp thời.</w:t>
      </w:r>
    </w:p>
    <w:p w14:paraId="002D70BE" w14:textId="77777777" w:rsidR="00885D9D" w:rsidRPr="00542B23" w:rsidRDefault="00885D9D" w:rsidP="007E4B7A">
      <w:pPr>
        <w:spacing w:before="120" w:after="120" w:line="240" w:lineRule="auto"/>
        <w:rPr>
          <w:rFonts w:eastAsia="Calibri"/>
          <w:spacing w:val="-2"/>
          <w:szCs w:val="28"/>
        </w:rPr>
      </w:pPr>
      <w:r w:rsidRPr="00542B23">
        <w:rPr>
          <w:rFonts w:eastAsia="Times New Roman"/>
          <w:szCs w:val="28"/>
        </w:rPr>
        <w:t>+ Khi có sự cố tại hệ thống thu gom xử lý nước thải tập trung liên hệ với đơn vị quản lý vận hành Trạm XLNT tập trung để giải quyết.</w:t>
      </w:r>
    </w:p>
    <w:p w14:paraId="7AE95BC0" w14:textId="7C5D5214" w:rsidR="006F2736" w:rsidRPr="00542B23" w:rsidRDefault="006F2736" w:rsidP="007E4B7A">
      <w:pPr>
        <w:spacing w:before="120" w:after="120" w:line="240" w:lineRule="auto"/>
        <w:ind w:firstLine="0"/>
        <w:rPr>
          <w:rFonts w:eastAsia="Times New Roman"/>
          <w:b/>
          <w:szCs w:val="28"/>
          <w:lang w:val="de-DE" w:eastAsia="en-US"/>
        </w:rPr>
      </w:pPr>
      <w:r w:rsidRPr="00542B23">
        <w:rPr>
          <w:rFonts w:eastAsia="Times New Roman"/>
          <w:b/>
          <w:szCs w:val="28"/>
          <w:lang w:val="de-DE" w:eastAsia="en-US"/>
        </w:rPr>
        <w:t xml:space="preserve"> Sự cố cháy nổ</w:t>
      </w:r>
      <w:r w:rsidR="00885D9D" w:rsidRPr="00542B23">
        <w:rPr>
          <w:rFonts w:eastAsia="Times New Roman"/>
          <w:b/>
          <w:szCs w:val="28"/>
          <w:lang w:val="de-DE" w:eastAsia="en-US"/>
        </w:rPr>
        <w:t>, chập điện</w:t>
      </w:r>
    </w:p>
    <w:p w14:paraId="6571D553" w14:textId="77777777" w:rsidR="006F2736" w:rsidRPr="00542B23" w:rsidRDefault="006F2736" w:rsidP="007E4B7A">
      <w:pPr>
        <w:spacing w:before="120" w:after="120" w:line="240" w:lineRule="auto"/>
        <w:rPr>
          <w:szCs w:val="28"/>
          <w:lang w:val="de-DE"/>
        </w:rPr>
      </w:pPr>
      <w:r w:rsidRPr="00542B23">
        <w:rPr>
          <w:szCs w:val="28"/>
        </w:rPr>
        <w:t>Trong quá trình hoạt động</w:t>
      </w:r>
      <w:r w:rsidRPr="00542B23">
        <w:rPr>
          <w:szCs w:val="28"/>
          <w:lang w:val="de-DE"/>
        </w:rPr>
        <w:t>, sự cố cháy nổ có thể xảy ra do các nguyên nhân sau:</w:t>
      </w:r>
    </w:p>
    <w:p w14:paraId="5B11C5AA" w14:textId="77777777" w:rsidR="006F2736" w:rsidRPr="00542B23" w:rsidRDefault="006F2736" w:rsidP="007E4B7A">
      <w:pPr>
        <w:spacing w:before="120" w:after="120" w:line="240" w:lineRule="auto"/>
        <w:rPr>
          <w:rFonts w:eastAsia="Times New Roman"/>
          <w:szCs w:val="28"/>
          <w:lang w:val="de-DE" w:eastAsia="en-US"/>
        </w:rPr>
      </w:pPr>
      <w:r w:rsidRPr="00542B23">
        <w:rPr>
          <w:rFonts w:eastAsia="Times New Roman"/>
          <w:szCs w:val="28"/>
          <w:lang w:val="de-DE" w:eastAsia="en-US"/>
        </w:rPr>
        <w:t xml:space="preserve">- Chập, cháy hệ thống điện. </w:t>
      </w:r>
    </w:p>
    <w:p w14:paraId="53D8F5E8" w14:textId="77777777" w:rsidR="006F2736" w:rsidRPr="00542B23" w:rsidRDefault="006F2736" w:rsidP="007E4B7A">
      <w:pPr>
        <w:spacing w:before="120" w:after="120" w:line="240" w:lineRule="auto"/>
        <w:rPr>
          <w:rFonts w:eastAsia="Times New Roman"/>
          <w:szCs w:val="28"/>
          <w:lang w:val="de-DE" w:eastAsia="en-US"/>
        </w:rPr>
      </w:pPr>
      <w:r w:rsidRPr="00542B23">
        <w:rPr>
          <w:rFonts w:eastAsia="Times New Roman"/>
          <w:szCs w:val="28"/>
          <w:lang w:val="de-DE" w:eastAsia="en-US"/>
        </w:rPr>
        <w:t xml:space="preserve">- Cháy phương tiện tại khu vực để xe. </w:t>
      </w:r>
    </w:p>
    <w:p w14:paraId="455E9561" w14:textId="77777777" w:rsidR="00D70C92" w:rsidRPr="00542B23" w:rsidRDefault="006F2736" w:rsidP="007E4B7A">
      <w:pPr>
        <w:spacing w:before="120" w:after="120" w:line="240" w:lineRule="auto"/>
        <w:rPr>
          <w:rFonts w:eastAsia="Times New Roman"/>
          <w:szCs w:val="28"/>
          <w:lang w:val="de-DE" w:eastAsia="en-US"/>
        </w:rPr>
      </w:pPr>
      <w:r w:rsidRPr="00542B23">
        <w:rPr>
          <w:rFonts w:eastAsia="Times New Roman"/>
          <w:szCs w:val="28"/>
          <w:lang w:val="de-DE" w:eastAsia="en-US"/>
        </w:rPr>
        <w:t xml:space="preserve">- Rò rỉ dầu tại khu vực để máy phát điện. </w:t>
      </w:r>
    </w:p>
    <w:p w14:paraId="58958ABF" w14:textId="77777777" w:rsidR="006F2736" w:rsidRPr="00542B23" w:rsidRDefault="006F2736" w:rsidP="007E4B7A">
      <w:pPr>
        <w:spacing w:before="120" w:after="120" w:line="240" w:lineRule="auto"/>
        <w:rPr>
          <w:rFonts w:eastAsia="Times New Roman"/>
          <w:szCs w:val="28"/>
          <w:lang w:val="de-DE" w:eastAsia="en-US"/>
        </w:rPr>
      </w:pPr>
      <w:r w:rsidRPr="00542B23">
        <w:rPr>
          <w:rFonts w:eastAsia="Times New Roman"/>
          <w:szCs w:val="28"/>
          <w:lang w:eastAsia="en-US"/>
        </w:rPr>
        <w:t>Khi sự cố xảy ra có thể gây thiệt hại về người và tài sản, ảnh hưởng đến môi trường. Vì vậy, chủ Dự án phải thực hiện các biện pháp phòng ngừa, ứng phó thích hợp để giảm thiểu khả năng xảy ra sự cố.</w:t>
      </w:r>
    </w:p>
    <w:p w14:paraId="7BF8996D" w14:textId="77777777" w:rsidR="006F2736" w:rsidRPr="00542B23" w:rsidRDefault="006F2736" w:rsidP="007E4B7A">
      <w:pPr>
        <w:spacing w:before="120" w:after="120" w:line="240" w:lineRule="auto"/>
        <w:ind w:firstLine="0"/>
        <w:rPr>
          <w:b/>
          <w:szCs w:val="28"/>
        </w:rPr>
      </w:pPr>
      <w:r w:rsidRPr="00542B23">
        <w:rPr>
          <w:b/>
          <w:szCs w:val="28"/>
        </w:rPr>
        <w:lastRenderedPageBreak/>
        <w:t>Sự cố sụt lún nghiêng lún, nứt lún công trình</w:t>
      </w:r>
    </w:p>
    <w:p w14:paraId="0B22D4D9" w14:textId="1E3B44A0" w:rsidR="006F2736" w:rsidRPr="00542B23" w:rsidRDefault="006F2736" w:rsidP="007E4B7A">
      <w:pPr>
        <w:spacing w:before="120" w:after="120" w:line="240" w:lineRule="auto"/>
        <w:rPr>
          <w:rFonts w:eastAsia="Times New Roman"/>
          <w:szCs w:val="28"/>
          <w:lang w:eastAsia="en-US"/>
        </w:rPr>
      </w:pPr>
      <w:r w:rsidRPr="00542B23">
        <w:rPr>
          <w:rFonts w:eastAsia="Times New Roman"/>
          <w:szCs w:val="28"/>
          <w:lang w:eastAsia="en-US"/>
        </w:rPr>
        <w:t>Sự cố sụt lún nghiêng lún, nứt lún công trình</w:t>
      </w:r>
      <w:r w:rsidRPr="00542B23">
        <w:rPr>
          <w:rFonts w:eastAsia="Times New Roman"/>
          <w:szCs w:val="28"/>
          <w:lang w:val="de-DE" w:eastAsia="en-US"/>
        </w:rPr>
        <w:t xml:space="preserve"> có thể xảy ra d</w:t>
      </w:r>
      <w:r w:rsidRPr="00542B23">
        <w:rPr>
          <w:rFonts w:eastAsia="Times New Roman"/>
          <w:szCs w:val="28"/>
          <w:lang w:eastAsia="en-US"/>
        </w:rPr>
        <w:t xml:space="preserve">o thi công không đúng thiết kế </w:t>
      </w:r>
      <w:r w:rsidRPr="00542B23">
        <w:rPr>
          <w:rFonts w:eastAsia="Times New Roman"/>
          <w:szCs w:val="28"/>
          <w:lang w:val="de-DE" w:eastAsia="en-US"/>
        </w:rPr>
        <w:t>hoặc cấu tạo địa chất khu vực phức tạp. Tuy nhiên, khu vực thực hiện Dự án được khoan thăm dò theo đúng quy chuẩn để phục vụ cho công tác thiết kế và nếu Chủ đầu tư lựa chọn nhà thầu thi công có năng lực thì khả năng xảy ra sự cố sẽ rất nhỏ</w:t>
      </w:r>
      <w:r w:rsidRPr="00542B23">
        <w:rPr>
          <w:rFonts w:eastAsia="Times New Roman"/>
          <w:szCs w:val="28"/>
          <w:lang w:eastAsia="en-US"/>
        </w:rPr>
        <w:t>.</w:t>
      </w:r>
    </w:p>
    <w:p w14:paraId="62C4675E" w14:textId="0F9AD624" w:rsidR="00885D9D" w:rsidRPr="00542B23" w:rsidRDefault="00885D9D" w:rsidP="007E4B7A">
      <w:pPr>
        <w:spacing w:before="120" w:after="120" w:line="240" w:lineRule="auto"/>
        <w:ind w:firstLine="0"/>
        <w:rPr>
          <w:b/>
          <w:szCs w:val="28"/>
        </w:rPr>
      </w:pPr>
      <w:r w:rsidRPr="00542B23">
        <w:rPr>
          <w:b/>
          <w:szCs w:val="28"/>
        </w:rPr>
        <w:t>Sự cố ngập úng</w:t>
      </w:r>
    </w:p>
    <w:p w14:paraId="298345EF" w14:textId="77777777" w:rsidR="00885D9D" w:rsidRPr="00542B23" w:rsidRDefault="00885D9D" w:rsidP="007E4B7A">
      <w:pPr>
        <w:spacing w:before="120" w:after="120" w:line="240" w:lineRule="auto"/>
        <w:rPr>
          <w:rFonts w:eastAsia="Calibri"/>
          <w:szCs w:val="28"/>
        </w:rPr>
      </w:pPr>
      <w:r w:rsidRPr="00542B23">
        <w:rPr>
          <w:rFonts w:eastAsia="Calibri"/>
          <w:szCs w:val="28"/>
        </w:rPr>
        <w:t xml:space="preserve">Quá trình đi vào vận hành có khả năng gặp điều kiện thời tiết bất thường như mưa lớn kéo dài dẫn đến hệ thống thoát nước mưa không tiêu thoát kịp gây ứ đọng, ngập úng cục bộ ảnh hưởng đến môi trường và con người. </w:t>
      </w:r>
    </w:p>
    <w:p w14:paraId="2C1EA663" w14:textId="77777777" w:rsidR="00885D9D" w:rsidRPr="00542B23" w:rsidRDefault="00885D9D" w:rsidP="007E4B7A">
      <w:pPr>
        <w:spacing w:before="120" w:after="120" w:line="240" w:lineRule="auto"/>
        <w:rPr>
          <w:rFonts w:eastAsia="Calibri"/>
          <w:szCs w:val="28"/>
        </w:rPr>
      </w:pPr>
      <w:r w:rsidRPr="00542B23">
        <w:rPr>
          <w:rFonts w:eastAsia="Calibri"/>
          <w:szCs w:val="28"/>
        </w:rPr>
        <w:t xml:space="preserve">Hiện tượng ngập úng gây ra những tác động có hại đến môi trường và con người như sau: </w:t>
      </w:r>
    </w:p>
    <w:p w14:paraId="2EE1DF29" w14:textId="690CF33E" w:rsidR="00885D9D" w:rsidRPr="00542B23" w:rsidRDefault="00885D9D" w:rsidP="007E4B7A">
      <w:pPr>
        <w:spacing w:before="120" w:after="120" w:line="240" w:lineRule="auto"/>
        <w:rPr>
          <w:rFonts w:eastAsia="Calibri"/>
          <w:szCs w:val="28"/>
        </w:rPr>
      </w:pPr>
      <w:r w:rsidRPr="00542B23">
        <w:rPr>
          <w:rFonts w:eastAsia="Calibri"/>
          <w:szCs w:val="28"/>
        </w:rPr>
        <w:t>+ Ảnh hưởng đến quá trình đi lại của người dân,</w:t>
      </w:r>
      <w:r w:rsidR="00C04029" w:rsidRPr="00542B23">
        <w:rPr>
          <w:rFonts w:eastAsia="Calibri"/>
          <w:szCs w:val="28"/>
        </w:rPr>
        <w:t xml:space="preserve"> người lao động và nhân viên làm việc tại trung tâm thương mại</w:t>
      </w:r>
      <w:r w:rsidRPr="00542B23">
        <w:rPr>
          <w:rFonts w:eastAsia="Calibri"/>
          <w:szCs w:val="28"/>
        </w:rPr>
        <w:t>.</w:t>
      </w:r>
    </w:p>
    <w:p w14:paraId="2A3AEE67" w14:textId="77777777" w:rsidR="00885D9D" w:rsidRPr="00542B23" w:rsidRDefault="00885D9D" w:rsidP="007E4B7A">
      <w:pPr>
        <w:spacing w:before="120" w:after="120" w:line="240" w:lineRule="auto"/>
        <w:rPr>
          <w:rFonts w:eastAsia="Calibri"/>
          <w:szCs w:val="28"/>
        </w:rPr>
      </w:pPr>
      <w:r w:rsidRPr="00542B23">
        <w:rPr>
          <w:rFonts w:eastAsia="Calibri"/>
          <w:szCs w:val="28"/>
        </w:rPr>
        <w:t>+ Cuốn trôi chất thải trên bề mặt gây ô nhiễm môi trường, làm mất mỹ quan và có khả năng tiềm ẩn nguy cơ bệnh dịch.</w:t>
      </w:r>
    </w:p>
    <w:p w14:paraId="4215D79A" w14:textId="20E4C682" w:rsidR="00885D9D" w:rsidRPr="00542B23" w:rsidRDefault="00885D9D" w:rsidP="007E4B7A">
      <w:pPr>
        <w:spacing w:before="120" w:after="120" w:line="240" w:lineRule="auto"/>
        <w:rPr>
          <w:b/>
          <w:szCs w:val="28"/>
        </w:rPr>
      </w:pPr>
      <w:r w:rsidRPr="00542B23">
        <w:rPr>
          <w:b/>
          <w:szCs w:val="28"/>
        </w:rPr>
        <w:t>Sự cố rò rỉ nguyên liệu, khí hóa lỏng</w:t>
      </w:r>
    </w:p>
    <w:p w14:paraId="7D19D843" w14:textId="77777777" w:rsidR="00751D81" w:rsidRPr="00542B23" w:rsidRDefault="00885D9D" w:rsidP="007E4B7A">
      <w:pPr>
        <w:spacing w:before="120" w:after="120" w:line="240" w:lineRule="auto"/>
        <w:rPr>
          <w:rFonts w:eastAsia="Calibri"/>
          <w:spacing w:val="-2"/>
          <w:szCs w:val="28"/>
        </w:rPr>
      </w:pPr>
      <w:r w:rsidRPr="00542B23">
        <w:rPr>
          <w:rFonts w:eastAsia="Calibri"/>
          <w:spacing w:val="-2"/>
          <w:szCs w:val="28"/>
        </w:rPr>
        <w:t xml:space="preserve">Khi dự án đi vào hoạt động nhu cầu sử dụng máy điều hòa. Máy điều hòa hoạt động theo chu trình khép kín với chất làm lạnh chính là gas lạnh (khí R22, R410A, R32 và khí R12, R134a, R404, R600). Do đó, quá trình hoạt động của máy điều hòa không phát sinh khí thải ra ngoài môi trường. Tuy nhiên, khi gặp sự cố rò rỉ đường ống dẫn khí gas sẽ phát sinh khí thải ra môi trường. </w:t>
      </w:r>
      <w:bookmarkStart w:id="752" w:name="_Toc120784768"/>
      <w:bookmarkStart w:id="753" w:name="_Toc139289710"/>
      <w:bookmarkStart w:id="754" w:name="_Toc168399415"/>
      <w:bookmarkStart w:id="755" w:name="_Toc168402643"/>
      <w:bookmarkStart w:id="756" w:name="_Toc168402817"/>
      <w:bookmarkStart w:id="757" w:name="_Toc168984842"/>
      <w:bookmarkStart w:id="758" w:name="_Toc170456984"/>
      <w:bookmarkStart w:id="759" w:name="_Toc170565234"/>
      <w:bookmarkStart w:id="760" w:name="_Toc170890717"/>
      <w:bookmarkStart w:id="761" w:name="_Toc173743286"/>
      <w:bookmarkStart w:id="762" w:name="_Toc173841040"/>
      <w:bookmarkStart w:id="763" w:name="_Toc174797412"/>
      <w:bookmarkStart w:id="764" w:name="_Toc174797549"/>
      <w:bookmarkStart w:id="765" w:name="_Toc174797685"/>
      <w:bookmarkStart w:id="766" w:name="_Toc174797821"/>
      <w:bookmarkStart w:id="767" w:name="_Toc174876194"/>
      <w:bookmarkStart w:id="768" w:name="_Toc174876625"/>
    </w:p>
    <w:p w14:paraId="2A9B9960" w14:textId="6336A9C8" w:rsidR="00050E7F" w:rsidRPr="00542B23" w:rsidRDefault="00751D81" w:rsidP="007E4B7A">
      <w:pPr>
        <w:pStyle w:val="Heading2"/>
        <w:spacing w:before="120" w:after="120" w:line="240" w:lineRule="auto"/>
        <w:ind w:firstLine="0"/>
        <w:rPr>
          <w:rFonts w:ascii="Times New Roman" w:eastAsia="Calibri" w:hAnsi="Times New Roman"/>
          <w:i/>
          <w:color w:val="auto"/>
          <w:spacing w:val="-2"/>
          <w:sz w:val="28"/>
          <w:szCs w:val="28"/>
        </w:rPr>
      </w:pPr>
      <w:bookmarkStart w:id="769" w:name="_Toc185584989"/>
      <w:r w:rsidRPr="00542B23">
        <w:rPr>
          <w:rFonts w:ascii="Times New Roman" w:eastAsia="Calibri" w:hAnsi="Times New Roman"/>
          <w:i/>
          <w:color w:val="auto"/>
          <w:spacing w:val="-2"/>
          <w:sz w:val="28"/>
          <w:szCs w:val="28"/>
        </w:rPr>
        <w:t xml:space="preserve">4.2.2. Các công trình, biện pháp BVMT </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542B23">
        <w:rPr>
          <w:rFonts w:ascii="Times New Roman" w:eastAsia="Calibri" w:hAnsi="Times New Roman"/>
          <w:i/>
          <w:color w:val="auto"/>
          <w:spacing w:val="-2"/>
          <w:sz w:val="28"/>
          <w:szCs w:val="28"/>
        </w:rPr>
        <w:t>trong giai đoạn dự án đi vào vận hành</w:t>
      </w:r>
      <w:bookmarkEnd w:id="769"/>
    </w:p>
    <w:p w14:paraId="60702AFD" w14:textId="6D6334E0" w:rsidR="007D4630" w:rsidRPr="00542B23" w:rsidRDefault="006F2736" w:rsidP="007E4B7A">
      <w:pPr>
        <w:pStyle w:val="ListParagraph"/>
        <w:numPr>
          <w:ilvl w:val="0"/>
          <w:numId w:val="3"/>
        </w:numPr>
        <w:tabs>
          <w:tab w:val="left" w:pos="426"/>
        </w:tabs>
        <w:spacing w:before="120" w:after="120" w:line="240" w:lineRule="auto"/>
        <w:ind w:left="0" w:firstLine="0"/>
        <w:rPr>
          <w:b/>
          <w:szCs w:val="28"/>
        </w:rPr>
      </w:pPr>
      <w:bookmarkStart w:id="770" w:name="_Toc115859039"/>
      <w:bookmarkStart w:id="771" w:name="_Toc115859747"/>
      <w:bookmarkStart w:id="772" w:name="_Toc116649280"/>
      <w:bookmarkStart w:id="773" w:name="_Toc117985222"/>
      <w:bookmarkStart w:id="774" w:name="_Toc118210488"/>
      <w:bookmarkStart w:id="775" w:name="_Toc168399214"/>
      <w:bookmarkStart w:id="776" w:name="_Toc168399416"/>
      <w:bookmarkStart w:id="777" w:name="_Toc168402644"/>
      <w:bookmarkStart w:id="778" w:name="_Toc168402818"/>
      <w:bookmarkStart w:id="779" w:name="_Toc168466581"/>
      <w:r w:rsidRPr="00542B23">
        <w:rPr>
          <w:b/>
          <w:szCs w:val="28"/>
        </w:rPr>
        <w:t>Biện pháp, công trình bảo vệ môi trường liên quan đến chất thải</w:t>
      </w:r>
      <w:bookmarkEnd w:id="770"/>
      <w:bookmarkEnd w:id="771"/>
      <w:bookmarkEnd w:id="772"/>
      <w:bookmarkEnd w:id="773"/>
      <w:bookmarkEnd w:id="774"/>
      <w:bookmarkEnd w:id="775"/>
      <w:bookmarkEnd w:id="776"/>
      <w:bookmarkEnd w:id="777"/>
      <w:bookmarkEnd w:id="778"/>
      <w:bookmarkEnd w:id="779"/>
    </w:p>
    <w:p w14:paraId="20B1EE73" w14:textId="0CD86796" w:rsidR="00066739" w:rsidRPr="00542B23" w:rsidRDefault="00066739" w:rsidP="007E4B7A">
      <w:pPr>
        <w:spacing w:before="120" w:after="120" w:line="240" w:lineRule="auto"/>
        <w:ind w:firstLine="0"/>
        <w:rPr>
          <w:b/>
          <w:i/>
          <w:szCs w:val="28"/>
        </w:rPr>
      </w:pPr>
      <w:r w:rsidRPr="00542B23">
        <w:rPr>
          <w:b/>
          <w:i/>
          <w:szCs w:val="28"/>
        </w:rPr>
        <w:t xml:space="preserve">1/ </w:t>
      </w:r>
      <w:r w:rsidRPr="00542B23">
        <w:rPr>
          <w:rFonts w:eastAsia="Calibri"/>
          <w:b/>
          <w:bCs/>
          <w:i/>
        </w:rPr>
        <w:t>Biện pháp thu gom, xử lý c</w:t>
      </w:r>
      <w:r w:rsidRPr="00542B23">
        <w:rPr>
          <w:rFonts w:eastAsia="Calibri"/>
          <w:b/>
          <w:i/>
        </w:rPr>
        <w:t>hất thải thông thường</w:t>
      </w:r>
    </w:p>
    <w:p w14:paraId="651580FA" w14:textId="4AF5AF9C" w:rsidR="00066739" w:rsidRPr="00542B23" w:rsidRDefault="00066739" w:rsidP="00066739">
      <w:pPr>
        <w:autoSpaceDE w:val="0"/>
        <w:autoSpaceDN w:val="0"/>
        <w:adjustRightInd w:val="0"/>
        <w:spacing w:before="120" w:after="120" w:line="240" w:lineRule="auto"/>
        <w:ind w:firstLine="0"/>
        <w:rPr>
          <w:rFonts w:eastAsia="Calibri"/>
          <w:b/>
          <w:bCs/>
        </w:rPr>
      </w:pPr>
      <w:r w:rsidRPr="00542B23">
        <w:rPr>
          <w:rFonts w:eastAsia="Calibri"/>
          <w:b/>
        </w:rPr>
        <w:t>a. Chất thải sinh hoạt</w:t>
      </w:r>
      <w:r w:rsidRPr="00542B23">
        <w:rPr>
          <w:rFonts w:eastAsia="Calibri"/>
          <w:b/>
          <w:bCs/>
        </w:rPr>
        <w:t>.</w:t>
      </w:r>
    </w:p>
    <w:p w14:paraId="0501D070" w14:textId="77777777" w:rsidR="00066739" w:rsidRPr="00542B23" w:rsidRDefault="00066739" w:rsidP="00E73410">
      <w:pPr>
        <w:tabs>
          <w:tab w:val="left" w:pos="9270"/>
        </w:tabs>
        <w:spacing w:before="120" w:after="120" w:line="240" w:lineRule="auto"/>
        <w:rPr>
          <w:rFonts w:eastAsia="Calibri"/>
          <w:i/>
        </w:rPr>
      </w:pPr>
      <w:r w:rsidRPr="00542B23">
        <w:rPr>
          <w:rFonts w:eastAsia="Calibri"/>
          <w:i/>
        </w:rPr>
        <w:t>- Phân loại rác tại nguồn:</w:t>
      </w:r>
    </w:p>
    <w:p w14:paraId="31A61575" w14:textId="77777777" w:rsidR="00066739" w:rsidRPr="00542B23" w:rsidRDefault="00066739" w:rsidP="00E73410">
      <w:pPr>
        <w:tabs>
          <w:tab w:val="left" w:pos="9270"/>
        </w:tabs>
        <w:spacing w:before="120" w:after="120" w:line="240" w:lineRule="auto"/>
        <w:rPr>
          <w:rFonts w:eastAsia="Calibri"/>
        </w:rPr>
      </w:pPr>
      <w:r w:rsidRPr="00542B23">
        <w:rPr>
          <w:rFonts w:eastAsia="Calibri"/>
        </w:rPr>
        <w:t>Thực hiện phân loại rác thải tại nguồn góp phần làm giảm khối lượng rác thải sinh hoạt phát sinh phải vận chuyển, xử lý, đồng thời tăng cường tái sử dụng chất thải hữu cơ, tạo nguồn phân bón sạch cho cây trồng, giảm chi phí trong sản xuất nông nghiệp, giảm thiểu ô nhiễm và các dịch bệnh từ rác thải gây ra. Theo điều 75 Luật bảo vệ môi trường năm 2020, chất thải rắn sinh hoạt (rác thải) phát sinh được phân loại bao gồm các loại rác thải sau:</w:t>
      </w:r>
    </w:p>
    <w:p w14:paraId="4B91E8E5" w14:textId="77777777" w:rsidR="00066739" w:rsidRPr="00542B23" w:rsidRDefault="00066739" w:rsidP="00E73410">
      <w:pPr>
        <w:tabs>
          <w:tab w:val="left" w:pos="9270"/>
        </w:tabs>
        <w:spacing w:before="120" w:after="120" w:line="240" w:lineRule="auto"/>
        <w:rPr>
          <w:rFonts w:eastAsia="Calibri"/>
        </w:rPr>
      </w:pPr>
      <w:r w:rsidRPr="00542B23">
        <w:rPr>
          <w:rFonts w:eastAsia="Calibri"/>
        </w:rPr>
        <w:t>+ Chất thải rắn có khả năng tái sử dụng, tái chế: Giấy các loại, Nhựa các loại, Kim loại các loại như chai, hộp nhựa, lon nước giải khát, hộp, bao bì giấy, báo, vỏ hộp sữa, túi ni lông sạch,... </w:t>
      </w:r>
    </w:p>
    <w:p w14:paraId="37A0664B" w14:textId="77777777" w:rsidR="00066739" w:rsidRPr="00542B23" w:rsidRDefault="00066739" w:rsidP="00E73410">
      <w:pPr>
        <w:tabs>
          <w:tab w:val="left" w:pos="9270"/>
        </w:tabs>
        <w:spacing w:before="120" w:after="120" w:line="240" w:lineRule="auto"/>
        <w:rPr>
          <w:rFonts w:eastAsia="Calibri"/>
          <w:iCs/>
        </w:rPr>
      </w:pPr>
      <w:r w:rsidRPr="00542B23">
        <w:rPr>
          <w:rFonts w:eastAsia="Calibri"/>
        </w:rPr>
        <w:lastRenderedPageBreak/>
        <w:t>+ Chất thải thực phẩm: rau củ quả thải bỏ, đồ ăn dư thừa, hư hỏng, bã trà, bã cà phê … từ nhà bếp </w:t>
      </w:r>
      <w:r w:rsidRPr="00542B23">
        <w:rPr>
          <w:rFonts w:eastAsia="Calibri"/>
          <w:iCs/>
        </w:rPr>
        <w:t>(vắt kiệt nước để giảm khối lượng, mùi hôi và côn trùng phát sinh) </w:t>
      </w:r>
    </w:p>
    <w:p w14:paraId="1F812191" w14:textId="77777777" w:rsidR="00066739" w:rsidRPr="00542B23" w:rsidRDefault="00066739" w:rsidP="00E73410">
      <w:pPr>
        <w:tabs>
          <w:tab w:val="left" w:pos="9270"/>
        </w:tabs>
        <w:spacing w:before="120" w:after="120" w:line="240" w:lineRule="auto"/>
        <w:rPr>
          <w:rFonts w:eastAsia="Calibri"/>
        </w:rPr>
      </w:pPr>
      <w:r w:rsidRPr="00542B23">
        <w:rPr>
          <w:rFonts w:eastAsia="Calibri"/>
        </w:rPr>
        <w:t>+ Chất thải rắn sinh hoạt khác: Bao gồm tất cả các loại chất thải rắn sinh hoạt không có chứa yếu tố độc hại và không thuộc nhóm chất thải tái chế hoặc chất thải thực phẩm.</w:t>
      </w:r>
    </w:p>
    <w:p w14:paraId="37F174BE" w14:textId="77777777" w:rsidR="00066739" w:rsidRPr="00542B23" w:rsidRDefault="00066739" w:rsidP="00E73410">
      <w:pPr>
        <w:tabs>
          <w:tab w:val="left" w:pos="9270"/>
        </w:tabs>
        <w:spacing w:before="120" w:after="120" w:line="240" w:lineRule="auto"/>
        <w:rPr>
          <w:rFonts w:eastAsia="Calibri"/>
          <w:i/>
        </w:rPr>
      </w:pPr>
      <w:r w:rsidRPr="00542B23">
        <w:rPr>
          <w:rFonts w:eastAsia="Calibri"/>
          <w:i/>
        </w:rPr>
        <w:t>- Biện pháp thu gom, xử lý:</w:t>
      </w:r>
    </w:p>
    <w:p w14:paraId="45187849" w14:textId="0EBC25DF" w:rsidR="00066739" w:rsidRPr="00542B23" w:rsidRDefault="00066739" w:rsidP="00E73410">
      <w:pPr>
        <w:tabs>
          <w:tab w:val="left" w:pos="9270"/>
        </w:tabs>
        <w:spacing w:before="120" w:after="120" w:line="240" w:lineRule="auto"/>
        <w:rPr>
          <w:rFonts w:eastAsia="Calibri"/>
        </w:rPr>
      </w:pPr>
      <w:r w:rsidRPr="00542B23">
        <w:rPr>
          <w:rFonts w:eastAsia="Calibri"/>
        </w:rPr>
        <w:t xml:space="preserve">Đối với chất thải rắn có khả năng tái sử dụng, tái chế được thu gom về kho lưu chứa chất thải rắn của </w:t>
      </w:r>
      <w:r w:rsidR="00441487" w:rsidRPr="00542B23">
        <w:t>Trung tâm thương mại và dịch vụ tổng hợp</w:t>
      </w:r>
      <w:r w:rsidRPr="00542B23">
        <w:t xml:space="preserve"> </w:t>
      </w:r>
      <w:r w:rsidRPr="00542B23">
        <w:rPr>
          <w:rFonts w:eastAsia="Calibri"/>
        </w:rPr>
        <w:t>đặt tạ</w:t>
      </w:r>
      <w:r w:rsidR="00441487" w:rsidRPr="00542B23">
        <w:rPr>
          <w:rFonts w:eastAsia="Calibri"/>
        </w:rPr>
        <w:t>i phía Đông Nam của dự án,</w:t>
      </w:r>
      <w:r w:rsidRPr="00542B23">
        <w:rPr>
          <w:rFonts w:eastAsia="Calibri"/>
        </w:rPr>
        <w:t xml:space="preserve"> có diện tích </w:t>
      </w:r>
      <w:r w:rsidR="00441487" w:rsidRPr="00542B23">
        <w:rPr>
          <w:rFonts w:eastAsia="Calibri"/>
        </w:rPr>
        <w:t>7,5</w:t>
      </w:r>
      <w:r w:rsidRPr="00542B23">
        <w:rPr>
          <w:rFonts w:eastAsia="Calibri"/>
        </w:rPr>
        <w:t>m</w:t>
      </w:r>
      <w:r w:rsidRPr="00542B23">
        <w:rPr>
          <w:rFonts w:eastAsia="Calibri"/>
          <w:vertAlign w:val="superscript"/>
        </w:rPr>
        <w:t>2</w:t>
      </w:r>
      <w:r w:rsidRPr="00542B23">
        <w:rPr>
          <w:rFonts w:eastAsia="Calibri"/>
        </w:rPr>
        <w:t>, sau đó bán cho người thu mua phế liệu để tái sử dụng.</w:t>
      </w:r>
    </w:p>
    <w:p w14:paraId="5139A746" w14:textId="5E58E672" w:rsidR="00441487" w:rsidRPr="00542B23" w:rsidRDefault="00066739" w:rsidP="00E73410">
      <w:pPr>
        <w:tabs>
          <w:tab w:val="left" w:pos="9270"/>
        </w:tabs>
        <w:spacing w:before="120" w:after="120" w:line="240" w:lineRule="auto"/>
        <w:rPr>
          <w:rFonts w:eastAsia="Calibri"/>
        </w:rPr>
      </w:pPr>
      <w:r w:rsidRPr="00542B23">
        <w:rPr>
          <w:rFonts w:eastAsia="Calibri"/>
        </w:rPr>
        <w:t xml:space="preserve">Đối với chất thải rắn sinh hoạt được thu gom tập trung vào </w:t>
      </w:r>
      <w:r w:rsidR="00441487" w:rsidRPr="00542B23">
        <w:rPr>
          <w:rFonts w:eastAsia="Calibri"/>
        </w:rPr>
        <w:t>20 thùng</w:t>
      </w:r>
      <w:r w:rsidRPr="00542B23">
        <w:rPr>
          <w:rFonts w:eastAsia="Calibri"/>
        </w:rPr>
        <w:t xml:space="preserve"> </w:t>
      </w:r>
      <w:r w:rsidR="00441487" w:rsidRPr="00542B23">
        <w:rPr>
          <w:rFonts w:eastAsia="Calibri"/>
        </w:rPr>
        <w:t>2</w:t>
      </w:r>
      <w:r w:rsidRPr="00542B23">
        <w:rPr>
          <w:rFonts w:eastAsia="Calibri"/>
        </w:rPr>
        <w:t xml:space="preserve"> ngăn có nắp đậy với thể tích </w:t>
      </w:r>
      <w:r w:rsidR="00441487" w:rsidRPr="00542B23">
        <w:rPr>
          <w:rFonts w:eastAsia="Calibri"/>
        </w:rPr>
        <w:t>50-20</w:t>
      </w:r>
      <w:r w:rsidRPr="00542B23">
        <w:rPr>
          <w:rFonts w:eastAsia="Calibri"/>
        </w:rPr>
        <w:t xml:space="preserve">0lít, các thùng rác được bố trí tại khu vực nhà ăn, hành lang của </w:t>
      </w:r>
      <w:r w:rsidR="00441487" w:rsidRPr="00542B23">
        <w:rPr>
          <w:rFonts w:eastAsia="Calibri"/>
        </w:rPr>
        <w:t xml:space="preserve">các nhà dịch vụ, sân nội bộ của dự án. </w:t>
      </w:r>
      <w:r w:rsidRPr="00542B23">
        <w:rPr>
          <w:rFonts w:eastAsia="Calibri"/>
        </w:rPr>
        <w:t xml:space="preserve">Vào cuối </w:t>
      </w:r>
      <w:r w:rsidR="00441487" w:rsidRPr="00542B23">
        <w:rPr>
          <w:rFonts w:eastAsia="Calibri"/>
        </w:rPr>
        <w:t>ngày (16-19h hàng ngày)</w:t>
      </w:r>
      <w:r w:rsidRPr="00542B23">
        <w:rPr>
          <w:rFonts w:eastAsia="Calibri"/>
        </w:rPr>
        <w:t xml:space="preserve">, nhân viên vệ sinh của </w:t>
      </w:r>
      <w:r w:rsidR="00441487" w:rsidRPr="00542B23">
        <w:t xml:space="preserve">trung tâm thương mại </w:t>
      </w:r>
      <w:r w:rsidRPr="00542B23">
        <w:rPr>
          <w:rFonts w:eastAsia="Calibri"/>
        </w:rPr>
        <w:t>sẽ thu gom, phân loại rác thải sinh hoạt</w:t>
      </w:r>
      <w:r w:rsidR="00481EC1" w:rsidRPr="00542B23">
        <w:rPr>
          <w:rFonts w:eastAsia="Calibri"/>
        </w:rPr>
        <w:t>, vận chuyển về điểm tập kết tại khu vực được bố trí 7,5m</w:t>
      </w:r>
      <w:r w:rsidR="00481EC1" w:rsidRPr="00542B23">
        <w:rPr>
          <w:rFonts w:eastAsia="Calibri"/>
          <w:vertAlign w:val="superscript"/>
        </w:rPr>
        <w:t>2</w:t>
      </w:r>
      <w:r w:rsidR="005D1331" w:rsidRPr="00542B23">
        <w:rPr>
          <w:rFonts w:eastAsia="Calibri"/>
        </w:rPr>
        <w:t xml:space="preserve"> tại vị trí</w:t>
      </w:r>
      <w:r w:rsidR="004A4F0A" w:rsidRPr="00542B23">
        <w:rPr>
          <w:rFonts w:eastAsia="Calibri"/>
        </w:rPr>
        <w:t xml:space="preserve"> Đông Nam</w:t>
      </w:r>
      <w:r w:rsidR="00B93DC6" w:rsidRPr="00542B23">
        <w:rPr>
          <w:rFonts w:eastAsia="Calibri"/>
        </w:rPr>
        <w:t xml:space="preserve"> của dự án</w:t>
      </w:r>
      <w:r w:rsidR="00481EC1" w:rsidRPr="00542B23">
        <w:rPr>
          <w:rFonts w:eastAsia="Calibri"/>
        </w:rPr>
        <w:t xml:space="preserve"> có 4 thùng chứa rác thải tại thùng 500 lít có nắp đậy, tránh mùi hôi phát sinh và nước rỉ rác. Chủ dự án sẽ kí hợp đồng với đơn vị tại địa phương có chức năng thu gom và xử lý đảm bảo theo quy định của pháp luật, không phát thải ra ngoài môi trường.</w:t>
      </w:r>
    </w:p>
    <w:p w14:paraId="61304022" w14:textId="2AC838FC" w:rsidR="00066739" w:rsidRPr="00542B23" w:rsidRDefault="00066739" w:rsidP="00E73410">
      <w:pPr>
        <w:spacing w:before="120" w:after="120" w:line="240" w:lineRule="auto"/>
        <w:rPr>
          <w:lang w:val="de-DE"/>
        </w:rPr>
      </w:pPr>
      <w:r w:rsidRPr="00542B23">
        <w:rPr>
          <w:lang w:val="de-DE"/>
        </w:rPr>
        <w:t>Đối với cặn lắng tại các hố ga, các bể phốt và bùn thải phát sinh từ hệ thống xử lý nước thải, nước mưa chủ dự án sẽ hợp đồng với đơn vị có chức năng định kỳ sẽ hút và đem đi xử lý theo quy định.</w:t>
      </w:r>
    </w:p>
    <w:p w14:paraId="74230769" w14:textId="69738A42" w:rsidR="00066739" w:rsidRPr="00542B23" w:rsidRDefault="00481EC1" w:rsidP="006D32A7">
      <w:pPr>
        <w:spacing w:before="120" w:after="120" w:line="240" w:lineRule="auto"/>
        <w:ind w:firstLine="0"/>
        <w:rPr>
          <w:b/>
          <w:i/>
          <w:szCs w:val="28"/>
          <w:lang w:val="de-DE"/>
        </w:rPr>
      </w:pPr>
      <w:r w:rsidRPr="00542B23">
        <w:rPr>
          <w:b/>
          <w:i/>
          <w:szCs w:val="28"/>
          <w:lang w:val="de-DE"/>
        </w:rPr>
        <w:t>b. Đối với chất thải công nghiệp</w:t>
      </w:r>
    </w:p>
    <w:p w14:paraId="108C061B" w14:textId="71C6298E" w:rsidR="00481EC1" w:rsidRPr="00542B23" w:rsidRDefault="00481EC1" w:rsidP="008858DF">
      <w:pPr>
        <w:spacing w:before="120" w:after="120" w:line="240" w:lineRule="auto"/>
        <w:rPr>
          <w:szCs w:val="28"/>
          <w:lang w:val="de-DE"/>
        </w:rPr>
      </w:pPr>
      <w:r w:rsidRPr="00542B23">
        <w:rPr>
          <w:szCs w:val="28"/>
          <w:lang w:val="de-DE"/>
        </w:rPr>
        <w:t>Đối với chất thải phát sinh ở các hoạt độ</w:t>
      </w:r>
      <w:r w:rsidR="008858DF" w:rsidRPr="00542B23">
        <w:rPr>
          <w:szCs w:val="28"/>
          <w:lang w:val="de-DE"/>
        </w:rPr>
        <w:t>ng cho thuê kho bãi</w:t>
      </w:r>
    </w:p>
    <w:p w14:paraId="5A3516E8" w14:textId="2F4E6030" w:rsidR="008858DF" w:rsidRPr="00542B23" w:rsidRDefault="008858DF" w:rsidP="008858DF">
      <w:pPr>
        <w:spacing w:before="120" w:after="120" w:line="240" w:lineRule="auto"/>
        <w:rPr>
          <w:szCs w:val="28"/>
          <w:lang w:val="de-DE"/>
        </w:rPr>
      </w:pPr>
      <w:r w:rsidRPr="00542B23">
        <w:rPr>
          <w:szCs w:val="28"/>
          <w:lang w:val="de-DE"/>
        </w:rPr>
        <w:t>Các chất thải công nghiệp của trung tâm thương mại chủ yếu có thể tái chế được (bìa carton, vỏ hộp, vỏ lon, palet…) chủ cơ sở phân loại, tập kết tại nhà kho có diện tích 7,5m</w:t>
      </w:r>
      <w:r w:rsidRPr="00542B23">
        <w:rPr>
          <w:szCs w:val="28"/>
          <w:vertAlign w:val="superscript"/>
          <w:lang w:val="de-DE"/>
        </w:rPr>
        <w:t>2</w:t>
      </w:r>
      <w:r w:rsidRPr="00542B23">
        <w:rPr>
          <w:szCs w:val="28"/>
          <w:lang w:val="de-DE"/>
        </w:rPr>
        <w:t xml:space="preserve"> tại phía Đông Nam của dự án được thiết kế đảm bảo che nắng, che mưa, nền bê tông, đảm bảo theo quy định. Sau đó đơn vị bán cho cơ sở mua bán phế liệu hoạt động trên địa bàn. Các cửa hàng, đơn vị hoạt động kinh doanh thuê </w:t>
      </w:r>
      <w:r w:rsidR="008B6416" w:rsidRPr="00542B23">
        <w:rPr>
          <w:szCs w:val="28"/>
          <w:lang w:val="de-DE"/>
        </w:rPr>
        <w:t>mặt bằng của chủ dự án tự quản lý thu gom hoặc thỏa thuận trong hợp đồng thuê mặt bằng trước khi kí hợp đồng.</w:t>
      </w:r>
    </w:p>
    <w:p w14:paraId="4F8F4963" w14:textId="09136684" w:rsidR="00481EC1" w:rsidRPr="00542B23" w:rsidRDefault="008B6416" w:rsidP="00481EC1">
      <w:pPr>
        <w:spacing w:before="120" w:after="120" w:line="240" w:lineRule="auto"/>
        <w:ind w:firstLine="0"/>
        <w:rPr>
          <w:b/>
          <w:i/>
          <w:szCs w:val="28"/>
          <w:lang w:val="de-DE"/>
        </w:rPr>
      </w:pPr>
      <w:r w:rsidRPr="00542B23">
        <w:rPr>
          <w:b/>
          <w:i/>
          <w:szCs w:val="28"/>
          <w:lang w:val="de-DE"/>
        </w:rPr>
        <w:t>2</w:t>
      </w:r>
      <w:r w:rsidR="00481EC1" w:rsidRPr="00542B23">
        <w:rPr>
          <w:b/>
          <w:i/>
          <w:szCs w:val="28"/>
          <w:lang w:val="de-DE"/>
        </w:rPr>
        <w:t>/</w:t>
      </w:r>
      <w:r w:rsidRPr="00542B23">
        <w:rPr>
          <w:b/>
          <w:i/>
          <w:szCs w:val="28"/>
          <w:lang w:val="de-DE"/>
        </w:rPr>
        <w:t>Biện pháp thu gom, xử lý c</w:t>
      </w:r>
      <w:r w:rsidR="00481EC1" w:rsidRPr="00542B23">
        <w:rPr>
          <w:b/>
          <w:i/>
          <w:szCs w:val="28"/>
          <w:lang w:val="de-DE"/>
        </w:rPr>
        <w:t>hất thải nguy hại</w:t>
      </w:r>
    </w:p>
    <w:p w14:paraId="46FF2CF0" w14:textId="332FF339" w:rsidR="00481EC1" w:rsidRPr="00542B23" w:rsidRDefault="00481EC1" w:rsidP="00E73410">
      <w:pPr>
        <w:spacing w:before="120" w:after="120" w:line="240" w:lineRule="auto"/>
        <w:rPr>
          <w:szCs w:val="28"/>
        </w:rPr>
      </w:pPr>
      <w:r w:rsidRPr="00542B23">
        <w:rPr>
          <w:szCs w:val="28"/>
        </w:rPr>
        <w:t xml:space="preserve">Chất thải rắn nguy hại phát sinh </w:t>
      </w:r>
      <w:r w:rsidRPr="00542B23">
        <w:rPr>
          <w:szCs w:val="28"/>
          <w:lang w:val="de-DE"/>
        </w:rPr>
        <w:t xml:space="preserve">tại trung trung tâm thương mại và dịch vụ tổng hợp </w:t>
      </w:r>
      <w:r w:rsidRPr="00542B23">
        <w:rPr>
          <w:szCs w:val="28"/>
        </w:rPr>
        <w:t xml:space="preserve">khoảng </w:t>
      </w:r>
      <w:r w:rsidR="000836BA" w:rsidRPr="00542B23">
        <w:rPr>
          <w:szCs w:val="28"/>
          <w:lang w:val="de-DE"/>
        </w:rPr>
        <w:t>360</w:t>
      </w:r>
      <w:commentRangeStart w:id="780"/>
      <w:r w:rsidRPr="00542B23">
        <w:rPr>
          <w:szCs w:val="28"/>
        </w:rPr>
        <w:t>kg</w:t>
      </w:r>
      <w:commentRangeEnd w:id="780"/>
      <w:r w:rsidR="00C7621A" w:rsidRPr="00542B23">
        <w:rPr>
          <w:rStyle w:val="CommentReference"/>
          <w:rFonts w:eastAsia="Times New Roman"/>
          <w:lang w:val="en-US" w:eastAsia="en-US"/>
        </w:rPr>
        <w:commentReference w:id="780"/>
      </w:r>
      <w:r w:rsidRPr="00542B23">
        <w:rPr>
          <w:szCs w:val="28"/>
        </w:rPr>
        <w:t>/năm. Tất cả các loại chất thải nguy hại phát sinh từ quá trình hoạt động của dự án được thu gom, phân loại và lưu giữ trong nhà kho riêng biệt dành riêng, diện tích 7,5m</w:t>
      </w:r>
      <w:r w:rsidRPr="00542B23">
        <w:rPr>
          <w:szCs w:val="28"/>
          <w:vertAlign w:val="superscript"/>
        </w:rPr>
        <w:t>2</w:t>
      </w:r>
      <w:r w:rsidRPr="00542B23">
        <w:rPr>
          <w:szCs w:val="28"/>
        </w:rPr>
        <w:t xml:space="preserve">, thùng chứa dung tích 20l-150l. Chủ dự án ký hợp đồng chuyển giao cho đơn vị có chức năng thu gom, vận chuyển và xử lý. </w:t>
      </w:r>
    </w:p>
    <w:p w14:paraId="466BC216" w14:textId="77777777" w:rsidR="00481EC1" w:rsidRPr="00542B23" w:rsidRDefault="00481EC1" w:rsidP="00E73410">
      <w:pPr>
        <w:spacing w:before="120" w:after="120" w:line="240" w:lineRule="auto"/>
        <w:rPr>
          <w:szCs w:val="28"/>
        </w:rPr>
      </w:pPr>
      <w:r w:rsidRPr="00542B23">
        <w:rPr>
          <w:szCs w:val="28"/>
        </w:rPr>
        <w:t xml:space="preserve">Nền cửa kho chứa được bê tông hoá, không thấm nước, có độ nghiêng phù hợp cho việc thoát nước tự nhiên. Kho kín, chất thải trong kho được phân loại, </w:t>
      </w:r>
      <w:r w:rsidRPr="00542B23">
        <w:rPr>
          <w:szCs w:val="28"/>
        </w:rPr>
        <w:lastRenderedPageBreak/>
        <w:t>không để lẫn trong chất thải nguy hại khác loại với nhau hoặc chất thải khác, đóng gói bảo quản chất thải nguy hại theo đúng chủng loại theo các bồn, thùng chứa, bao bì chuyên dùng đáp ứng các yêu cầu về an toàn, kỹ thuật, đảm bảo không rò rỉ, rơi vãi hoặc phát tán ra môi trường có dán nhãn bao gồm các thông tin. Kho được thiết kế sao cho nguy cơ cháy hay đổ tràn là thấp nhất và phải bảo đảm tách riêng các chất không tương thích. Sàn kho không thấm chất lỏng, bằng phẳng nhưng không trơn trượt và không có khe nứt để dễ lau chùi và có thể chứa nước rò rỉ, chất lỏng bị đổ tràn hay nước chữa cháy đã bị nhiễm bẩn, tạo các gờ hay lề bao quanh.</w:t>
      </w:r>
    </w:p>
    <w:p w14:paraId="2F01AA19" w14:textId="77777777" w:rsidR="00481EC1" w:rsidRPr="00542B23" w:rsidRDefault="00481EC1" w:rsidP="00E73410">
      <w:pPr>
        <w:spacing w:before="120" w:after="120" w:line="240" w:lineRule="auto"/>
        <w:rPr>
          <w:szCs w:val="28"/>
        </w:rPr>
      </w:pPr>
      <w:r w:rsidRPr="00542B23">
        <w:rPr>
          <w:szCs w:val="28"/>
        </w:rPr>
        <w:t>Đảm bảo thực hiện công tác thu gom, lưu trữ theo đúng hướng dẫn của Nghị định 08/2022/NĐ-CP ngày 10/01/2022. Đồng thời, công ty sẽ hợp đồng với đơn vị có chức năng đến thu gom, xử lý dự kiến tần suất thu gom 6 tháng/ lần.</w:t>
      </w:r>
    </w:p>
    <w:p w14:paraId="6DE74E55" w14:textId="77777777" w:rsidR="00481EC1" w:rsidRPr="00542B23" w:rsidRDefault="00481EC1" w:rsidP="00E73410">
      <w:pPr>
        <w:shd w:val="clear" w:color="auto" w:fill="FFFFFF" w:themeFill="background1"/>
        <w:spacing w:before="120" w:after="120" w:line="240" w:lineRule="auto"/>
        <w:rPr>
          <w:rFonts w:eastAsia="Calibri"/>
          <w:szCs w:val="28"/>
        </w:rPr>
      </w:pPr>
      <w:r w:rsidRPr="00542B23">
        <w:rPr>
          <w:szCs w:val="28"/>
        </w:rPr>
        <w:t>Công nhân vệ sinh môi trường thực hiện công việc thu gom chất thải nguy hại sẽ được trang bị các phương tiện bảo hộ lao động cần thiết như: găng tay, mũ, khẩu trang, kính bảo hộ, giầy, ủng.</w:t>
      </w:r>
    </w:p>
    <w:p w14:paraId="24CF64F1" w14:textId="12745974" w:rsidR="00066739" w:rsidRPr="00542B23" w:rsidRDefault="00481EC1" w:rsidP="00E73410">
      <w:pPr>
        <w:shd w:val="clear" w:color="auto" w:fill="FFFFFF" w:themeFill="background1"/>
        <w:tabs>
          <w:tab w:val="left" w:pos="0"/>
        </w:tabs>
        <w:spacing w:before="120" w:after="120" w:line="240" w:lineRule="auto"/>
        <w:rPr>
          <w:szCs w:val="28"/>
        </w:rPr>
      </w:pPr>
      <w:r w:rsidRPr="00542B23">
        <w:rPr>
          <w:szCs w:val="28"/>
        </w:rPr>
        <w:t>Khu vực lưu giữ CTNH được trang bị thiết bị PCCC:</w:t>
      </w:r>
      <w:r w:rsidRPr="00542B23">
        <w:rPr>
          <w:szCs w:val="28"/>
          <w:lang w:val="pt-BR"/>
        </w:rPr>
        <w:t xml:space="preserve"> Có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w:t>
      </w:r>
      <w:r w:rsidR="008B6416" w:rsidRPr="00542B23">
        <w:rPr>
          <w:szCs w:val="28"/>
        </w:rPr>
        <w:t xml:space="preserve"> </w:t>
      </w:r>
    </w:p>
    <w:p w14:paraId="25AAFBF1" w14:textId="7F0B1ED7" w:rsidR="00D910FC" w:rsidRPr="00542B23" w:rsidRDefault="008B6416" w:rsidP="006D32A7">
      <w:pPr>
        <w:spacing w:before="120" w:after="120" w:line="240" w:lineRule="auto"/>
        <w:ind w:firstLine="0"/>
        <w:rPr>
          <w:b/>
          <w:i/>
          <w:szCs w:val="28"/>
        </w:rPr>
      </w:pPr>
      <w:r w:rsidRPr="00542B23">
        <w:rPr>
          <w:b/>
          <w:i/>
          <w:szCs w:val="28"/>
        </w:rPr>
        <w:t>2</w:t>
      </w:r>
      <w:r w:rsidR="0097465E" w:rsidRPr="00542B23">
        <w:rPr>
          <w:b/>
          <w:i/>
          <w:szCs w:val="28"/>
        </w:rPr>
        <w:t>/</w:t>
      </w:r>
      <w:r w:rsidR="00C073D0" w:rsidRPr="00542B23">
        <w:rPr>
          <w:b/>
          <w:i/>
          <w:szCs w:val="28"/>
        </w:rPr>
        <w:t xml:space="preserve"> </w:t>
      </w:r>
      <w:r w:rsidRPr="00542B23">
        <w:rPr>
          <w:b/>
          <w:i/>
          <w:szCs w:val="28"/>
        </w:rPr>
        <w:t>Biện pháp g</w:t>
      </w:r>
      <w:r w:rsidR="00C073D0" w:rsidRPr="00542B23">
        <w:rPr>
          <w:b/>
          <w:i/>
          <w:szCs w:val="28"/>
        </w:rPr>
        <w:t>iảm thiểu tác động bụi, khí thải</w:t>
      </w:r>
    </w:p>
    <w:p w14:paraId="2B901ED3" w14:textId="42C90301" w:rsidR="00C073D0" w:rsidRPr="00542B23" w:rsidRDefault="00C073D0" w:rsidP="006D32A7">
      <w:pPr>
        <w:spacing w:before="120" w:after="120" w:line="240" w:lineRule="auto"/>
        <w:ind w:firstLine="0"/>
        <w:rPr>
          <w:b/>
          <w:szCs w:val="28"/>
        </w:rPr>
      </w:pPr>
      <w:r w:rsidRPr="00542B23">
        <w:rPr>
          <w:b/>
          <w:szCs w:val="28"/>
        </w:rPr>
        <w:t>a. Khí thải từ các phương tiệ</w:t>
      </w:r>
      <w:r w:rsidR="00EA3FC4" w:rsidRPr="00542B23">
        <w:rPr>
          <w:b/>
          <w:szCs w:val="28"/>
        </w:rPr>
        <w:t xml:space="preserve">n </w:t>
      </w:r>
    </w:p>
    <w:p w14:paraId="52FB4910" w14:textId="77777777" w:rsidR="00C073D0" w:rsidRPr="00542B23" w:rsidRDefault="00C073D0" w:rsidP="000751AE">
      <w:pPr>
        <w:spacing w:before="120" w:after="120" w:line="240" w:lineRule="auto"/>
        <w:rPr>
          <w:szCs w:val="28"/>
        </w:rPr>
      </w:pPr>
      <w:r w:rsidRPr="00542B23">
        <w:rPr>
          <w:szCs w:val="28"/>
        </w:rPr>
        <w:t>Để đảm bảo không gây ô nhiễm môi trường cho khu vực, chủ dự án sẽ thực hiện các biện pháp sau:</w:t>
      </w:r>
    </w:p>
    <w:p w14:paraId="5999E350" w14:textId="7020801F" w:rsidR="000751AE" w:rsidRPr="00542B23" w:rsidRDefault="000751AE" w:rsidP="009B0982">
      <w:pPr>
        <w:pStyle w:val="ListParagraph"/>
        <w:widowControl w:val="0"/>
        <w:tabs>
          <w:tab w:val="left" w:pos="851"/>
        </w:tabs>
        <w:spacing w:before="120" w:after="120" w:line="240" w:lineRule="auto"/>
        <w:ind w:left="0"/>
        <w:rPr>
          <w:szCs w:val="26"/>
          <w:lang w:val="pt-BR"/>
        </w:rPr>
      </w:pPr>
      <w:r w:rsidRPr="00542B23">
        <w:rPr>
          <w:szCs w:val="26"/>
          <w:lang w:val="pt-BR"/>
        </w:rPr>
        <w:t>+ Bê tông hóa các đường nội bộ ra vào khu Trung tâm thương mại, đối với lề đường tiến hành lát gạch, trồng cây xanh dọc các tuyến đường nội bộ nhằm tạo cảnh quan đồng thời cải thiện môi trường không khí xung quanh</w:t>
      </w:r>
      <w:r w:rsidR="009B0982" w:rsidRPr="00542B23">
        <w:rPr>
          <w:szCs w:val="26"/>
          <w:lang w:val="pt-BR"/>
        </w:rPr>
        <w:t>, bề rộng khoảng 10m, cây có tán</w:t>
      </w:r>
      <w:r w:rsidRPr="00542B23">
        <w:rPr>
          <w:szCs w:val="26"/>
          <w:lang w:val="pt-BR"/>
        </w:rPr>
        <w:t>.</w:t>
      </w:r>
    </w:p>
    <w:p w14:paraId="0F856CDB" w14:textId="77777777" w:rsidR="000751AE" w:rsidRPr="00542B23" w:rsidRDefault="000751AE" w:rsidP="009B0982">
      <w:pPr>
        <w:pStyle w:val="ListParagraph"/>
        <w:widowControl w:val="0"/>
        <w:tabs>
          <w:tab w:val="left" w:pos="851"/>
        </w:tabs>
        <w:spacing w:before="120" w:after="120" w:line="240" w:lineRule="auto"/>
        <w:ind w:left="0"/>
        <w:rPr>
          <w:szCs w:val="26"/>
          <w:lang w:val="pt-BR"/>
        </w:rPr>
      </w:pPr>
      <w:r w:rsidRPr="00542B23">
        <w:rPr>
          <w:szCs w:val="26"/>
          <w:lang w:val="pt-BR"/>
        </w:rPr>
        <w:t>+ Sử dụng vòi phun nước tạo ẩm cho mặt đường vào những thời điểm khô nóng để hạn chế bụi phát tán từ đường.</w:t>
      </w:r>
    </w:p>
    <w:p w14:paraId="5007409B" w14:textId="0497139A" w:rsidR="000751AE" w:rsidRPr="00542B23" w:rsidRDefault="000751AE" w:rsidP="009B0982">
      <w:pPr>
        <w:pStyle w:val="ListParagraph"/>
        <w:widowControl w:val="0"/>
        <w:tabs>
          <w:tab w:val="left" w:pos="851"/>
        </w:tabs>
        <w:spacing w:before="120" w:after="120" w:line="240" w:lineRule="auto"/>
        <w:ind w:left="0"/>
        <w:rPr>
          <w:szCs w:val="26"/>
          <w:lang w:val="pt-BR"/>
        </w:rPr>
      </w:pPr>
      <w:r w:rsidRPr="00542B23">
        <w:rPr>
          <w:szCs w:val="26"/>
          <w:lang w:val="pt-BR"/>
        </w:rPr>
        <w:t>+ Yêu cầu các phương tiện giao thông giảm tốc độ khi ra vào khu vực dự án để hạn chế sự ô nhiễm khí thải do các phương tiện giao thông gây ra.</w:t>
      </w:r>
    </w:p>
    <w:p w14:paraId="5D17F955" w14:textId="677AFF93" w:rsidR="00F84018" w:rsidRPr="00542B23" w:rsidRDefault="00F84018" w:rsidP="00F84018">
      <w:pPr>
        <w:spacing w:before="120" w:after="120" w:line="240" w:lineRule="auto"/>
        <w:ind w:firstLine="0"/>
        <w:rPr>
          <w:b/>
          <w:szCs w:val="28"/>
          <w:lang w:val="pt-BR"/>
        </w:rPr>
      </w:pPr>
      <w:r w:rsidRPr="00542B23">
        <w:rPr>
          <w:b/>
          <w:szCs w:val="28"/>
          <w:lang w:val="pt-BR"/>
        </w:rPr>
        <w:t>b. Mùi phát sinh từ khu chứa rác thải và trạm xử lý nước thải</w:t>
      </w:r>
    </w:p>
    <w:p w14:paraId="6E105046" w14:textId="7324C651" w:rsidR="00ED30AE" w:rsidRPr="00542B23" w:rsidRDefault="004626B5" w:rsidP="00E73410">
      <w:pPr>
        <w:spacing w:before="120" w:after="120" w:line="240" w:lineRule="auto"/>
        <w:rPr>
          <w:rFonts w:eastAsia="Times New Roman"/>
          <w:szCs w:val="28"/>
          <w:lang w:val="nl-NL"/>
        </w:rPr>
      </w:pPr>
      <w:r w:rsidRPr="00542B23">
        <w:rPr>
          <w:rFonts w:eastAsia="Times New Roman"/>
          <w:szCs w:val="28"/>
          <w:lang w:val="nl-NL"/>
        </w:rPr>
        <w:t xml:space="preserve">+ </w:t>
      </w:r>
      <w:r w:rsidR="00ED30AE" w:rsidRPr="00542B23">
        <w:rPr>
          <w:rFonts w:eastAsia="Times New Roman"/>
          <w:szCs w:val="28"/>
          <w:lang w:val="nl-NL"/>
        </w:rPr>
        <w:t>Chủ dự án thuê đơn vị vệ sinh môi trường của địa phương để thu gom rác thải sinh hoạt hàng ngày. Rác thải phát sinh được chứa trong các thùng kín có nắp hoặc túi nilon buộc kín để tránh phát sinh mùi hôi.</w:t>
      </w:r>
    </w:p>
    <w:p w14:paraId="1A4D813E" w14:textId="77777777" w:rsidR="00A2060C" w:rsidRPr="00542B23" w:rsidRDefault="004626B5" w:rsidP="00A2060C">
      <w:pPr>
        <w:spacing w:before="120" w:after="120" w:line="240" w:lineRule="auto"/>
        <w:rPr>
          <w:rFonts w:eastAsia="Times New Roman"/>
          <w:szCs w:val="28"/>
          <w:lang w:val="nl-NL"/>
        </w:rPr>
      </w:pPr>
      <w:r w:rsidRPr="00542B23">
        <w:rPr>
          <w:rFonts w:eastAsia="Times New Roman"/>
          <w:szCs w:val="28"/>
          <w:lang w:val="nl-NL" w:eastAsia="x-none"/>
        </w:rPr>
        <w:t xml:space="preserve">+ </w:t>
      </w:r>
      <w:r w:rsidR="00ED30AE" w:rsidRPr="00542B23">
        <w:rPr>
          <w:rFonts w:eastAsia="Times New Roman"/>
          <w:szCs w:val="28"/>
          <w:lang w:val="nl-NL" w:eastAsia="x-none"/>
        </w:rPr>
        <w:t xml:space="preserve">Thường xuyên </w:t>
      </w:r>
      <w:r w:rsidR="00ED30AE" w:rsidRPr="00542B23">
        <w:rPr>
          <w:rFonts w:eastAsia="Times New Roman"/>
          <w:szCs w:val="28"/>
          <w:lang w:val="nl-NL"/>
        </w:rPr>
        <w:t>kiểm tra và quản lý các đường ống dẫn hoặc các van đóng/mở chứa bùn, luôn luôn đảm bảo van bùn mở. Đối với trường hợp mùi hôi phát sinh ở bể thu gom nước thải, cần bố trí thêm ống thông hơi để làm loãng mùi hôi giảm mức độ ảnh hưởng tới môi trường xung quanh.</w:t>
      </w:r>
    </w:p>
    <w:p w14:paraId="3A1CFC9F" w14:textId="77777777" w:rsidR="00A2060C" w:rsidRPr="00542B23" w:rsidRDefault="00A2060C" w:rsidP="00A2060C">
      <w:pPr>
        <w:spacing w:before="120" w:after="120" w:line="240" w:lineRule="auto"/>
        <w:rPr>
          <w:szCs w:val="26"/>
          <w:lang w:val="pt-BR"/>
        </w:rPr>
      </w:pPr>
      <w:r w:rsidRPr="00542B23">
        <w:rPr>
          <w:rFonts w:eastAsia="Times New Roman"/>
          <w:szCs w:val="28"/>
          <w:lang w:val="nl-NL"/>
        </w:rPr>
        <w:t>+</w:t>
      </w:r>
      <w:r w:rsidRPr="00542B23">
        <w:rPr>
          <w:szCs w:val="26"/>
          <w:lang w:val="pt-BR"/>
        </w:rPr>
        <w:t xml:space="preserve"> Hệ thống xử lý nước thải được bố trí ngầm, xây dựng nắp đan.</w:t>
      </w:r>
    </w:p>
    <w:p w14:paraId="2E9E3150" w14:textId="02942B8B" w:rsidR="00A2060C" w:rsidRPr="00542B23" w:rsidRDefault="00A2060C" w:rsidP="00A2060C">
      <w:pPr>
        <w:spacing w:before="120" w:after="120" w:line="240" w:lineRule="auto"/>
        <w:rPr>
          <w:szCs w:val="26"/>
          <w:lang w:val="pt-BR"/>
        </w:rPr>
      </w:pPr>
      <w:r w:rsidRPr="00542B23">
        <w:rPr>
          <w:szCs w:val="26"/>
          <w:lang w:val="pt-BR"/>
        </w:rPr>
        <w:lastRenderedPageBreak/>
        <w:t xml:space="preserve">+ Tập chung chú trọng đến công tác vận hành, quản lý quá trình hoạt động của trạm xử lý. </w:t>
      </w:r>
    </w:p>
    <w:p w14:paraId="189C2B82" w14:textId="77777777" w:rsidR="004626B5" w:rsidRPr="00542B23" w:rsidRDefault="00ED30AE" w:rsidP="004626B5">
      <w:pPr>
        <w:spacing w:before="120" w:after="120" w:line="240" w:lineRule="auto"/>
        <w:ind w:firstLine="0"/>
        <w:rPr>
          <w:b/>
          <w:szCs w:val="28"/>
          <w:lang w:val="pt-BR"/>
        </w:rPr>
      </w:pPr>
      <w:r w:rsidRPr="00542B23">
        <w:rPr>
          <w:b/>
          <w:szCs w:val="28"/>
          <w:lang w:val="pt-BR"/>
        </w:rPr>
        <w:t xml:space="preserve">c. </w:t>
      </w:r>
      <w:r w:rsidR="004626B5" w:rsidRPr="00542B23">
        <w:rPr>
          <w:b/>
          <w:szCs w:val="28"/>
          <w:lang w:val="pt-BR"/>
        </w:rPr>
        <w:t>Khí thải từ máy điều hòa không khí</w:t>
      </w:r>
    </w:p>
    <w:p w14:paraId="6252741E" w14:textId="77777777" w:rsidR="004626B5" w:rsidRPr="00542B23" w:rsidRDefault="004626B5" w:rsidP="00E73410">
      <w:pPr>
        <w:spacing w:before="120" w:after="120" w:line="240" w:lineRule="auto"/>
        <w:rPr>
          <w:rFonts w:eastAsia="Time New Roman"/>
          <w:szCs w:val="28"/>
        </w:rPr>
      </w:pPr>
      <w:r w:rsidRPr="00542B23">
        <w:rPr>
          <w:rFonts w:eastAsia="Time New Roman"/>
          <w:szCs w:val="28"/>
          <w:lang w:val="pt-BR"/>
        </w:rPr>
        <w:t xml:space="preserve">+ </w:t>
      </w:r>
      <w:r w:rsidRPr="00542B23">
        <w:rPr>
          <w:rFonts w:eastAsia="Time New Roman"/>
          <w:szCs w:val="28"/>
        </w:rPr>
        <w:t>Sử dụng các thiết bị điện theo đúng công suất và phụ tải thiết kế.</w:t>
      </w:r>
    </w:p>
    <w:p w14:paraId="04985B59" w14:textId="663D3311" w:rsidR="00ED30AE" w:rsidRPr="00542B23" w:rsidRDefault="004626B5" w:rsidP="00E73410">
      <w:pPr>
        <w:spacing w:before="120" w:after="120" w:line="240" w:lineRule="auto"/>
        <w:rPr>
          <w:rFonts w:eastAsia="Time New Roman"/>
          <w:szCs w:val="28"/>
        </w:rPr>
      </w:pPr>
      <w:r w:rsidRPr="00542B23">
        <w:rPr>
          <w:rFonts w:eastAsia="Time New Roman"/>
          <w:szCs w:val="28"/>
        </w:rPr>
        <w:t xml:space="preserve">+ </w:t>
      </w:r>
      <w:r w:rsidRPr="00542B23">
        <w:rPr>
          <w:rFonts w:eastAsia="Times New Roman"/>
          <w:szCs w:val="28"/>
          <w:lang w:val="nl-NL" w:eastAsia="x-none"/>
        </w:rPr>
        <w:t>Định kỳ kiểm tra, bảo trì bảo dưỡng các máy móc, hệ thống đường ống bảo ôn của tòa nhà</w:t>
      </w:r>
      <w:r w:rsidR="00E73410" w:rsidRPr="00542B23">
        <w:rPr>
          <w:rFonts w:eastAsia="Times New Roman"/>
          <w:szCs w:val="28"/>
          <w:lang w:val="nl-NL" w:eastAsia="x-none"/>
        </w:rPr>
        <w:t>.</w:t>
      </w:r>
    </w:p>
    <w:p w14:paraId="2B153ABA" w14:textId="6108E30D" w:rsidR="009B0982" w:rsidRPr="00542B23" w:rsidRDefault="00F84018" w:rsidP="009B0982">
      <w:pPr>
        <w:spacing w:before="120" w:after="120" w:line="240" w:lineRule="auto"/>
        <w:ind w:firstLine="0"/>
        <w:rPr>
          <w:b/>
          <w:szCs w:val="28"/>
        </w:rPr>
      </w:pPr>
      <w:r w:rsidRPr="00542B23">
        <w:rPr>
          <w:b/>
          <w:szCs w:val="28"/>
        </w:rPr>
        <w:t>d</w:t>
      </w:r>
      <w:r w:rsidR="009B0982" w:rsidRPr="00542B23">
        <w:rPr>
          <w:b/>
          <w:szCs w:val="28"/>
        </w:rPr>
        <w:t>. Bụi, khí thải từ máy phát điện dự phòng</w:t>
      </w:r>
    </w:p>
    <w:p w14:paraId="540BA7AB" w14:textId="77777777" w:rsidR="009B0982" w:rsidRPr="00542B23" w:rsidRDefault="009B0982" w:rsidP="009B0982">
      <w:pPr>
        <w:spacing w:line="288" w:lineRule="auto"/>
        <w:rPr>
          <w:sz w:val="26"/>
          <w:szCs w:val="26"/>
        </w:rPr>
      </w:pPr>
      <w:r w:rsidRPr="00542B23">
        <w:rPr>
          <w:sz w:val="26"/>
          <w:szCs w:val="26"/>
        </w:rPr>
        <w:t xml:space="preserve">Khí thải máy phát điện chứa nhiều các chất ô nhiễm không khí, tuy nhiên, nồng độ chất ô nhiễm thấp và máy phát điện chỉ hoạt động khi mạng lưới điện quốc gia gặp sự cố. Các biện pháp khắc phục ô nhiễm như sau: </w:t>
      </w:r>
    </w:p>
    <w:p w14:paraId="5E2C1DD7" w14:textId="77777777" w:rsidR="009B0982" w:rsidRPr="00542B23" w:rsidRDefault="009B0982" w:rsidP="009B0982">
      <w:pPr>
        <w:spacing w:line="288" w:lineRule="auto"/>
        <w:rPr>
          <w:sz w:val="26"/>
          <w:szCs w:val="26"/>
        </w:rPr>
      </w:pPr>
      <w:r w:rsidRPr="00542B23">
        <w:rPr>
          <w:sz w:val="26"/>
          <w:szCs w:val="26"/>
        </w:rPr>
        <w:t xml:space="preserve">+ </w:t>
      </w:r>
      <w:r w:rsidRPr="00542B23">
        <w:rPr>
          <w:rFonts w:eastAsia="Calibri"/>
          <w:sz w:val="26"/>
          <w:szCs w:val="26"/>
        </w:rPr>
        <w:t>Phòng đặt máy phát điện được thiết kế đúng kỹ thuật, đặt tại vị trí thích hợp, cách biệt với khu vực văn phòng và nhà xưởng.</w:t>
      </w:r>
    </w:p>
    <w:p w14:paraId="5D81AF53" w14:textId="6352FEA6" w:rsidR="009B0982" w:rsidRPr="00542B23" w:rsidRDefault="009B0982" w:rsidP="009B0982">
      <w:pPr>
        <w:spacing w:line="288" w:lineRule="auto"/>
        <w:rPr>
          <w:sz w:val="26"/>
          <w:szCs w:val="26"/>
        </w:rPr>
      </w:pPr>
      <w:r w:rsidRPr="00542B23">
        <w:rPr>
          <w:sz w:val="26"/>
          <w:szCs w:val="26"/>
        </w:rPr>
        <w:t>+ Sử dụng nhiên liệu đúng với thiết kế của động cơ. Kiểm tra, bảo trì và thay thế các chi tiết hư hỏng định kỳ 6 tháng/lần.</w:t>
      </w:r>
    </w:p>
    <w:p w14:paraId="02000A30" w14:textId="32F9F469" w:rsidR="003A26DB" w:rsidRPr="00542B23" w:rsidRDefault="003A26DB" w:rsidP="003A26DB">
      <w:pPr>
        <w:spacing w:line="288" w:lineRule="auto"/>
        <w:rPr>
          <w:sz w:val="26"/>
          <w:szCs w:val="26"/>
        </w:rPr>
      </w:pPr>
      <w:r w:rsidRPr="00542B23">
        <w:rPr>
          <w:sz w:val="26"/>
          <w:szCs w:val="26"/>
        </w:rPr>
        <w:t>+Kiểm tra, bảo dưỡng định kì để đảm bảo máy phát điện luôn hoạt động trong tình trạng tốt nhất.</w:t>
      </w:r>
    </w:p>
    <w:p w14:paraId="09F244E6" w14:textId="27201743" w:rsidR="00191B25" w:rsidRPr="00542B23" w:rsidRDefault="00F84018" w:rsidP="00191B25">
      <w:pPr>
        <w:spacing w:before="120" w:after="120" w:line="288" w:lineRule="auto"/>
        <w:ind w:firstLine="0"/>
        <w:rPr>
          <w:b/>
          <w:szCs w:val="28"/>
        </w:rPr>
      </w:pPr>
      <w:r w:rsidRPr="00542B23">
        <w:rPr>
          <w:b/>
          <w:szCs w:val="28"/>
        </w:rPr>
        <w:t>e</w:t>
      </w:r>
      <w:r w:rsidR="00191B25" w:rsidRPr="00542B23">
        <w:rPr>
          <w:b/>
          <w:szCs w:val="28"/>
        </w:rPr>
        <w:t>. Khí thải từ hoạt động phun sơn củ</w:t>
      </w:r>
      <w:r w:rsidR="001E4240" w:rsidRPr="00542B23">
        <w:rPr>
          <w:b/>
          <w:szCs w:val="28"/>
        </w:rPr>
        <w:t xml:space="preserve">a </w:t>
      </w:r>
      <w:r w:rsidR="00C21DE5" w:rsidRPr="00542B23">
        <w:rPr>
          <w:b/>
          <w:szCs w:val="28"/>
        </w:rPr>
        <w:t xml:space="preserve">khu dịch vụ </w:t>
      </w:r>
      <w:r w:rsidR="001E4240" w:rsidRPr="00542B23">
        <w:rPr>
          <w:b/>
          <w:szCs w:val="28"/>
        </w:rPr>
        <w:t>sửa chữa xe ô tô và các máy móc</w:t>
      </w:r>
      <w:r w:rsidR="009B0982" w:rsidRPr="00542B23">
        <w:rPr>
          <w:b/>
          <w:szCs w:val="28"/>
        </w:rPr>
        <w:t xml:space="preserve"> khác</w:t>
      </w:r>
    </w:p>
    <w:p w14:paraId="2B98B487" w14:textId="77777777" w:rsidR="003A26DB" w:rsidRPr="00542B23" w:rsidRDefault="003A26DB" w:rsidP="003A26DB">
      <w:pPr>
        <w:ind w:firstLine="709"/>
      </w:pPr>
      <w:r w:rsidRPr="00542B23">
        <w:t xml:space="preserve">- Thiết kế khu vực sửa chữa có độ thông thoáng tự nhiên tốt. </w:t>
      </w:r>
    </w:p>
    <w:p w14:paraId="1C525AD7" w14:textId="77777777" w:rsidR="003A26DB" w:rsidRPr="00542B23" w:rsidRDefault="003A26DB" w:rsidP="003A26DB">
      <w:pPr>
        <w:ind w:firstLine="709"/>
      </w:pPr>
      <w:r w:rsidRPr="00542B23">
        <w:t>- Trang bị quạt hút có công suất lớn để môi trường không khí trong nhà xưởng được lưu thông tốt.</w:t>
      </w:r>
    </w:p>
    <w:p w14:paraId="1E739BA3" w14:textId="77777777" w:rsidR="003A26DB" w:rsidRPr="00542B23" w:rsidRDefault="003A26DB" w:rsidP="003A26DB">
      <w:pPr>
        <w:ind w:firstLine="709"/>
      </w:pPr>
      <w:r w:rsidRPr="00542B23">
        <w:t>- Vệ sinh khu vực hằng ngày để hạn chế bụi phát tán vào không khí.</w:t>
      </w:r>
    </w:p>
    <w:p w14:paraId="070F256D" w14:textId="1C9B0FE1" w:rsidR="00156F99" w:rsidRPr="00542B23" w:rsidRDefault="003A26DB" w:rsidP="003A26DB">
      <w:pPr>
        <w:ind w:firstLine="709"/>
      </w:pPr>
      <w:r w:rsidRPr="00542B23">
        <w:t xml:space="preserve">- Đầu tư phòng sơn đạt tiêu chuẩn có hệ thống lọc bụi và hấp thụ dung môi sơn. Hệ thống lọc bụi và hấp thụ dung môi sơn bao gồm tấm lọc bông thuỷ tinh và hộp hấp thụ có chứa than hoạt tính. Hệ thống này sẽ đảm bảo khí thải từ phòng phun sơn đạt quy chuẩn trước khi thải ra ngoài môi trường. </w:t>
      </w:r>
      <w:r w:rsidRPr="00542B23">
        <w:rPr>
          <w:rFonts w:eastAsia="SimSun"/>
        </w:rPr>
        <w:t>Quy trình công nghệ xử lý khí thải như sau:</w:t>
      </w:r>
    </w:p>
    <w:p w14:paraId="507BF06A" w14:textId="25A79C8F" w:rsidR="00156F99" w:rsidRPr="00542B23" w:rsidRDefault="000836BA" w:rsidP="003A26DB">
      <w:pPr>
        <w:spacing w:before="120" w:after="120" w:line="288" w:lineRule="auto"/>
        <w:ind w:firstLine="0"/>
        <w:rPr>
          <w:b/>
          <w:szCs w:val="28"/>
        </w:rPr>
      </w:pPr>
      <w:r w:rsidRPr="00542B23">
        <w:rPr>
          <w:noProof/>
          <w:szCs w:val="26"/>
          <w:lang w:val="en-US" w:eastAsia="en-US"/>
        </w:rPr>
        <mc:AlternateContent>
          <mc:Choice Requires="wpg">
            <w:drawing>
              <wp:anchor distT="0" distB="0" distL="114300" distR="114300" simplePos="0" relativeHeight="252008448" behindDoc="0" locked="0" layoutInCell="1" allowOverlap="1" wp14:anchorId="496A02CA" wp14:editId="2CE54D64">
                <wp:simplePos x="0" y="0"/>
                <wp:positionH relativeFrom="column">
                  <wp:posOffset>57040</wp:posOffset>
                </wp:positionH>
                <wp:positionV relativeFrom="paragraph">
                  <wp:posOffset>170456</wp:posOffset>
                </wp:positionV>
                <wp:extent cx="5655945" cy="2117090"/>
                <wp:effectExtent l="0" t="0" r="20955"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2117090"/>
                          <a:chOff x="1787" y="9627"/>
                          <a:chExt cx="8907" cy="3334"/>
                        </a:xfrm>
                      </wpg:grpSpPr>
                      <wps:wsp>
                        <wps:cNvPr id="68" name="Rectangle 129"/>
                        <wps:cNvSpPr>
                          <a:spLocks noChangeArrowheads="1"/>
                        </wps:cNvSpPr>
                        <wps:spPr bwMode="auto">
                          <a:xfrm>
                            <a:off x="1787" y="9729"/>
                            <a:ext cx="1423" cy="80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2FBE9216" w14:textId="03ADA358" w:rsidR="00F25D72" w:rsidRPr="00F40E8A" w:rsidRDefault="00F25D72" w:rsidP="00156F99">
                              <w:pPr>
                                <w:ind w:firstLine="0"/>
                                <w:jc w:val="center"/>
                                <w:rPr>
                                  <w:lang w:val="en-US"/>
                                </w:rPr>
                              </w:pPr>
                              <w:r>
                                <w:t>Kh</w:t>
                              </w:r>
                              <w:r w:rsidRPr="00542B23">
                                <w:t xml:space="preserve">í </w:t>
                              </w:r>
                              <w:r w:rsidRPr="00542B23">
                                <w:rPr>
                                  <w:lang w:val="en-US"/>
                                </w:rPr>
                                <w:t>thải</w:t>
                              </w:r>
                            </w:p>
                          </w:txbxContent>
                        </wps:txbx>
                        <wps:bodyPr rot="0" vert="horz" wrap="square" lIns="91440" tIns="45720" rIns="91440" bIns="45720" anchor="t" anchorCtr="0" upright="1">
                          <a:noAutofit/>
                        </wps:bodyPr>
                      </wps:wsp>
                      <wps:wsp>
                        <wps:cNvPr id="69" name="AutoShape 130"/>
                        <wps:cNvCnPr>
                          <a:cxnSpLocks noChangeShapeType="1"/>
                        </wps:cNvCnPr>
                        <wps:spPr bwMode="auto">
                          <a:xfrm>
                            <a:off x="3056" y="10013"/>
                            <a:ext cx="93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131"/>
                        <wps:cNvSpPr>
                          <a:spLocks noChangeArrowheads="1"/>
                        </wps:cNvSpPr>
                        <wps:spPr bwMode="auto">
                          <a:xfrm>
                            <a:off x="4006" y="9629"/>
                            <a:ext cx="1687" cy="1161"/>
                          </a:xfrm>
                          <a:prstGeom prst="rect">
                            <a:avLst/>
                          </a:prstGeom>
                          <a:solidFill>
                            <a:srgbClr val="FFFFFF"/>
                          </a:solidFill>
                          <a:ln w="19050">
                            <a:solidFill>
                              <a:srgbClr val="000000"/>
                            </a:solidFill>
                            <a:miter lim="800000"/>
                            <a:headEnd/>
                            <a:tailEnd/>
                          </a:ln>
                        </wps:spPr>
                        <wps:txbx>
                          <w:txbxContent>
                            <w:p w14:paraId="6F802C3E" w14:textId="77777777" w:rsidR="00F25D72" w:rsidRPr="00B55D52" w:rsidRDefault="00F25D72" w:rsidP="00156F99">
                              <w:pPr>
                                <w:spacing w:after="0" w:line="240" w:lineRule="auto"/>
                                <w:ind w:firstLine="0"/>
                                <w:jc w:val="center"/>
                              </w:pPr>
                              <w:r>
                                <w:t>Hệ thống lọc không khí</w:t>
                              </w:r>
                            </w:p>
                          </w:txbxContent>
                        </wps:txbx>
                        <wps:bodyPr rot="0" vert="horz" wrap="square" lIns="91440" tIns="45720" rIns="91440" bIns="45720" anchor="t" anchorCtr="0" upright="1">
                          <a:noAutofit/>
                        </wps:bodyPr>
                      </wps:wsp>
                      <wps:wsp>
                        <wps:cNvPr id="71" name="AutoShape 132"/>
                        <wps:cNvCnPr>
                          <a:cxnSpLocks noChangeShapeType="1"/>
                        </wps:cNvCnPr>
                        <wps:spPr bwMode="auto">
                          <a:xfrm>
                            <a:off x="5693" y="10013"/>
                            <a:ext cx="93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133"/>
                        <wps:cNvSpPr>
                          <a:spLocks noChangeArrowheads="1"/>
                        </wps:cNvSpPr>
                        <wps:spPr bwMode="auto">
                          <a:xfrm>
                            <a:off x="6631" y="9627"/>
                            <a:ext cx="1423" cy="906"/>
                          </a:xfrm>
                          <a:prstGeom prst="rect">
                            <a:avLst/>
                          </a:prstGeom>
                          <a:solidFill>
                            <a:srgbClr val="FFFFFF"/>
                          </a:solidFill>
                          <a:ln w="19050">
                            <a:solidFill>
                              <a:srgbClr val="000000"/>
                            </a:solidFill>
                            <a:miter lim="800000"/>
                            <a:headEnd/>
                            <a:tailEnd/>
                          </a:ln>
                        </wps:spPr>
                        <wps:txbx>
                          <w:txbxContent>
                            <w:p w14:paraId="3DF246A2" w14:textId="77777777" w:rsidR="00F25D72" w:rsidRPr="00B55D52" w:rsidRDefault="00F25D72" w:rsidP="00156F99">
                              <w:pPr>
                                <w:spacing w:after="0" w:line="240" w:lineRule="auto"/>
                                <w:ind w:firstLine="0"/>
                                <w:jc w:val="center"/>
                              </w:pPr>
                              <w:r>
                                <w:t>Buồng phun sơn</w:t>
                              </w:r>
                            </w:p>
                          </w:txbxContent>
                        </wps:txbx>
                        <wps:bodyPr rot="0" vert="horz" wrap="square" lIns="91440" tIns="45720" rIns="91440" bIns="45720" anchor="t" anchorCtr="0" upright="1">
                          <a:noAutofit/>
                        </wps:bodyPr>
                      </wps:wsp>
                      <wps:wsp>
                        <wps:cNvPr id="73" name="AutoShape 134"/>
                        <wps:cNvCnPr>
                          <a:cxnSpLocks noChangeShapeType="1"/>
                        </wps:cNvCnPr>
                        <wps:spPr bwMode="auto">
                          <a:xfrm>
                            <a:off x="8054" y="10013"/>
                            <a:ext cx="93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135"/>
                        <wps:cNvSpPr>
                          <a:spLocks noChangeArrowheads="1"/>
                        </wps:cNvSpPr>
                        <wps:spPr bwMode="auto">
                          <a:xfrm>
                            <a:off x="8975" y="9627"/>
                            <a:ext cx="1588" cy="906"/>
                          </a:xfrm>
                          <a:prstGeom prst="rect">
                            <a:avLst/>
                          </a:prstGeom>
                          <a:solidFill>
                            <a:srgbClr val="FFFFFF"/>
                          </a:solidFill>
                          <a:ln w="19050">
                            <a:solidFill>
                              <a:srgbClr val="000000"/>
                            </a:solidFill>
                            <a:miter lim="800000"/>
                            <a:headEnd/>
                            <a:tailEnd/>
                          </a:ln>
                        </wps:spPr>
                        <wps:txbx>
                          <w:txbxContent>
                            <w:p w14:paraId="344B197C" w14:textId="77777777" w:rsidR="00F25D72" w:rsidRPr="00B55D52" w:rsidRDefault="00F25D72" w:rsidP="00156F99">
                              <w:pPr>
                                <w:spacing w:after="0" w:line="240" w:lineRule="auto"/>
                                <w:ind w:firstLine="0"/>
                                <w:jc w:val="center"/>
                              </w:pPr>
                              <w:r>
                                <w:t>Phin lọc bụi sơn</w:t>
                              </w:r>
                            </w:p>
                          </w:txbxContent>
                        </wps:txbx>
                        <wps:bodyPr rot="0" vert="horz" wrap="square" lIns="91440" tIns="45720" rIns="91440" bIns="45720" anchor="t" anchorCtr="0" upright="1">
                          <a:noAutofit/>
                        </wps:bodyPr>
                      </wps:wsp>
                      <wps:wsp>
                        <wps:cNvPr id="75" name="AutoShape 136"/>
                        <wps:cNvCnPr>
                          <a:cxnSpLocks noChangeShapeType="1"/>
                          <a:stCxn id="74" idx="2"/>
                          <a:endCxn id="76" idx="0"/>
                        </wps:cNvCnPr>
                        <wps:spPr bwMode="auto">
                          <a:xfrm flipH="1">
                            <a:off x="9765" y="10533"/>
                            <a:ext cx="4" cy="6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137"/>
                        <wps:cNvSpPr>
                          <a:spLocks noChangeArrowheads="1"/>
                        </wps:cNvSpPr>
                        <wps:spPr bwMode="auto">
                          <a:xfrm>
                            <a:off x="8836" y="11195"/>
                            <a:ext cx="1858" cy="962"/>
                          </a:xfrm>
                          <a:prstGeom prst="rect">
                            <a:avLst/>
                          </a:prstGeom>
                          <a:solidFill>
                            <a:srgbClr val="FFFFFF"/>
                          </a:solidFill>
                          <a:ln w="19050">
                            <a:solidFill>
                              <a:srgbClr val="000000"/>
                            </a:solidFill>
                            <a:miter lim="800000"/>
                            <a:headEnd/>
                            <a:tailEnd/>
                          </a:ln>
                        </wps:spPr>
                        <wps:txbx>
                          <w:txbxContent>
                            <w:p w14:paraId="44C16B03" w14:textId="77777777" w:rsidR="00F25D72" w:rsidRPr="00B55D52" w:rsidRDefault="00F25D72" w:rsidP="00156F99">
                              <w:pPr>
                                <w:spacing w:after="0" w:line="240" w:lineRule="auto"/>
                                <w:ind w:firstLine="0"/>
                                <w:jc w:val="center"/>
                              </w:pPr>
                              <w:r>
                                <w:t>Tấm lọc than hoạt tính</w:t>
                              </w:r>
                            </w:p>
                          </w:txbxContent>
                        </wps:txbx>
                        <wps:bodyPr rot="0" vert="horz" wrap="square" lIns="91440" tIns="45720" rIns="91440" bIns="45720" anchor="t" anchorCtr="0" upright="1">
                          <a:noAutofit/>
                        </wps:bodyPr>
                      </wps:wsp>
                      <wps:wsp>
                        <wps:cNvPr id="77" name="AutoShape 138"/>
                        <wps:cNvCnPr>
                          <a:cxnSpLocks noChangeShapeType="1"/>
                        </wps:cNvCnPr>
                        <wps:spPr bwMode="auto">
                          <a:xfrm>
                            <a:off x="7898" y="11621"/>
                            <a:ext cx="938" cy="0"/>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9" name="Rectangle 139"/>
                        <wps:cNvSpPr>
                          <a:spLocks noChangeArrowheads="1"/>
                        </wps:cNvSpPr>
                        <wps:spPr bwMode="auto">
                          <a:xfrm>
                            <a:off x="2160" y="11161"/>
                            <a:ext cx="5694" cy="18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406C833" w14:textId="77777777" w:rsidR="00F25D72" w:rsidRPr="00542B23" w:rsidRDefault="00F25D72" w:rsidP="00156F99">
                              <w:pPr>
                                <w:ind w:firstLine="0"/>
                              </w:pPr>
                              <w:r w:rsidRPr="00542B23">
                                <w:t xml:space="preserve">- Đạt </w:t>
                              </w:r>
                              <w:r w:rsidRPr="00542B23">
                                <w:rPr>
                                  <w:lang w:val="en-US"/>
                                </w:rPr>
                                <w:t>QCVN 19:2009/BTNMT</w:t>
                              </w:r>
                              <w:r w:rsidRPr="00542B23">
                                <w:t xml:space="preserve"> với bụi;</w:t>
                              </w:r>
                            </w:p>
                            <w:p w14:paraId="133AF9C9" w14:textId="77777777" w:rsidR="00F25D72" w:rsidRPr="00B55D52" w:rsidRDefault="00F25D72" w:rsidP="00156F99">
                              <w:pPr>
                                <w:ind w:firstLine="0"/>
                              </w:pPr>
                              <w:r w:rsidRPr="00542B23">
                                <w:t>- Đạt QCVN 20:2009/BTNMT đối với các chất</w:t>
                              </w:r>
                              <w:r>
                                <w:t xml:space="preserve"> hữu cơ bay hơi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A02CA" id="Group 66" o:spid="_x0000_s1130" style="position:absolute;left:0;text-align:left;margin-left:4.5pt;margin-top:13.4pt;width:445.35pt;height:166.7pt;z-index:252008448" coordorigin="1787,9627" coordsize="8907,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">
                <v:rect id="Rectangle 129" o:spid="_x0000_s1131" style="position:absolute;left:1787;top:9729;width:14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" stroked="f" strokeweight="1.5pt">
                  <v:textbox>
                    <w:txbxContent>
                      <w:p w14:paraId="2FBE9216" w14:textId="03ADA358" w:rsidR="00F25D72" w:rsidRPr="00F40E8A" w:rsidRDefault="00F25D72" w:rsidP="00156F99">
                        <w:pPr>
                          <w:ind w:firstLine="0"/>
                          <w:jc w:val="center"/>
                          <w:rPr>
                            <w:lang w:val="en-US"/>
                          </w:rPr>
                        </w:pPr>
                        <w:r>
                          <w:t>Kh</w:t>
                        </w:r>
                        <w:r w:rsidRPr="00542B23">
                          <w:t xml:space="preserve">í </w:t>
                        </w:r>
                        <w:r w:rsidRPr="00542B23">
                          <w:rPr>
                            <w:lang w:val="en-US"/>
                          </w:rPr>
                          <w:t>thải</w:t>
                        </w:r>
                      </w:p>
                    </w:txbxContent>
                  </v:textbox>
                </v:rect>
                <v:shape id="AutoShape 130" o:spid="_x0000_s1132" type="#_x0000_t32" style="position:absolute;left:3056;top:10013;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" strokeweight="1.5pt">
                  <v:stroke endarrow="block"/>
                </v:shape>
                <v:rect id="Rectangle 131" o:spid="_x0000_s1133" style="position:absolute;left:4006;top:9629;width:1687;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" strokeweight="1.5pt">
                  <v:textbox>
                    <w:txbxContent>
                      <w:p w14:paraId="6F802C3E" w14:textId="77777777" w:rsidR="00F25D72" w:rsidRPr="00B55D52" w:rsidRDefault="00F25D72" w:rsidP="00156F99">
                        <w:pPr>
                          <w:spacing w:after="0" w:line="240" w:lineRule="auto"/>
                          <w:ind w:firstLine="0"/>
                          <w:jc w:val="center"/>
                        </w:pPr>
                        <w:r>
                          <w:t>Hệ thống lọc không khí</w:t>
                        </w:r>
                      </w:p>
                    </w:txbxContent>
                  </v:textbox>
                </v:rect>
                <v:shape id="AutoShape 132" o:spid="_x0000_s1134" type="#_x0000_t32" style="position:absolute;left:5693;top:10013;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" strokeweight="1.5pt">
                  <v:stroke endarrow="block"/>
                </v:shape>
                <v:rect id="Rectangle 133" o:spid="_x0000_s1135" style="position:absolute;left:6631;top:9627;width:1423;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" strokeweight="1.5pt">
                  <v:textbox>
                    <w:txbxContent>
                      <w:p w14:paraId="3DF246A2" w14:textId="77777777" w:rsidR="00F25D72" w:rsidRPr="00B55D52" w:rsidRDefault="00F25D72" w:rsidP="00156F99">
                        <w:pPr>
                          <w:spacing w:after="0" w:line="240" w:lineRule="auto"/>
                          <w:ind w:firstLine="0"/>
                          <w:jc w:val="center"/>
                        </w:pPr>
                        <w:r>
                          <w:t>Buồng phun sơn</w:t>
                        </w:r>
                      </w:p>
                    </w:txbxContent>
                  </v:textbox>
                </v:rect>
                <v:shape id="AutoShape 134" o:spid="_x0000_s1136" type="#_x0000_t32" style="position:absolute;left:8054;top:10013;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" strokeweight="1.5pt">
                  <v:stroke endarrow="block"/>
                </v:shape>
                <v:rect id="Rectangle 135" o:spid="_x0000_s1137" style="position:absolute;left:8975;top:9627;width:1588;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" strokeweight="1.5pt">
                  <v:textbox>
                    <w:txbxContent>
                      <w:p w14:paraId="344B197C" w14:textId="77777777" w:rsidR="00F25D72" w:rsidRPr="00B55D52" w:rsidRDefault="00F25D72" w:rsidP="00156F99">
                        <w:pPr>
                          <w:spacing w:after="0" w:line="240" w:lineRule="auto"/>
                          <w:ind w:firstLine="0"/>
                          <w:jc w:val="center"/>
                        </w:pPr>
                        <w:r>
                          <w:t>Phin lọc bụi sơn</w:t>
                        </w:r>
                      </w:p>
                    </w:txbxContent>
                  </v:textbox>
                </v:rect>
                <v:shape id="AutoShape 136" o:spid="_x0000_s1138" type="#_x0000_t32" style="position:absolute;left:9765;top:10533;width:4;height:6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" strokeweight="1.5pt">
                  <v:stroke endarrow="block"/>
                </v:shape>
                <v:rect id="Rectangle 137" o:spid="_x0000_s1139" style="position:absolute;left:8836;top:11195;width:185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" strokeweight="1.5pt">
                  <v:textbox>
                    <w:txbxContent>
                      <w:p w14:paraId="44C16B03" w14:textId="77777777" w:rsidR="00F25D72" w:rsidRPr="00B55D52" w:rsidRDefault="00F25D72" w:rsidP="00156F99">
                        <w:pPr>
                          <w:spacing w:after="0" w:line="240" w:lineRule="auto"/>
                          <w:ind w:firstLine="0"/>
                          <w:jc w:val="center"/>
                        </w:pPr>
                        <w:r>
                          <w:t>Tấm lọc than hoạt tính</w:t>
                        </w:r>
                      </w:p>
                    </w:txbxContent>
                  </v:textbox>
                </v:rect>
                <v:shape id="AutoShape 138" o:spid="_x0000_s1140" type="#_x0000_t32" style="position:absolute;left:7898;top:11621;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" strokeweight="1.5pt">
                  <v:stroke startarrow="block"/>
                </v:shape>
                <v:rect id="Rectangle 139" o:spid="_x0000_s1141" style="position:absolute;left:2160;top:11161;width:569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" stroked="f" strokeweight="1.5pt">
                  <v:textbox>
                    <w:txbxContent>
                      <w:p w14:paraId="0406C833" w14:textId="77777777" w:rsidR="00F25D72" w:rsidRPr="00542B23" w:rsidRDefault="00F25D72" w:rsidP="00156F99">
                        <w:pPr>
                          <w:ind w:firstLine="0"/>
                        </w:pPr>
                        <w:r w:rsidRPr="00542B23">
                          <w:t xml:space="preserve">- Đạt </w:t>
                        </w:r>
                        <w:r w:rsidRPr="00542B23">
                          <w:rPr>
                            <w:lang w:val="en-US"/>
                          </w:rPr>
                          <w:t>QCVN 19:2009/BTNMT</w:t>
                        </w:r>
                        <w:r w:rsidRPr="00542B23">
                          <w:t xml:space="preserve"> với bụi;</w:t>
                        </w:r>
                      </w:p>
                      <w:p w14:paraId="133AF9C9" w14:textId="77777777" w:rsidR="00F25D72" w:rsidRPr="00B55D52" w:rsidRDefault="00F25D72" w:rsidP="00156F99">
                        <w:pPr>
                          <w:ind w:firstLine="0"/>
                        </w:pPr>
                        <w:r w:rsidRPr="00542B23">
                          <w:t>- Đạt QCVN 20:2009/BTNMT đối với các chất</w:t>
                        </w:r>
                        <w:r>
                          <w:t xml:space="preserve"> hữu cơ bay hơi</w:t>
                        </w:r>
                      </w:p>
                    </w:txbxContent>
                  </v:textbox>
                </v:rect>
              </v:group>
            </w:pict>
          </mc:Fallback>
        </mc:AlternateContent>
      </w:r>
    </w:p>
    <w:p w14:paraId="2746DB9D" w14:textId="4E55C942" w:rsidR="00156F99" w:rsidRPr="00542B23" w:rsidRDefault="00156F99" w:rsidP="00D024BA">
      <w:pPr>
        <w:spacing w:before="120" w:after="120" w:line="288" w:lineRule="auto"/>
        <w:rPr>
          <w:b/>
          <w:szCs w:val="28"/>
        </w:rPr>
      </w:pPr>
    </w:p>
    <w:p w14:paraId="7CC5EFDE" w14:textId="0E26CA64" w:rsidR="000836BA" w:rsidRPr="00542B23" w:rsidRDefault="000836BA" w:rsidP="00D024BA">
      <w:pPr>
        <w:spacing w:before="120" w:after="120" w:line="288" w:lineRule="auto"/>
        <w:rPr>
          <w:b/>
          <w:szCs w:val="28"/>
        </w:rPr>
      </w:pPr>
    </w:p>
    <w:p w14:paraId="012F0572" w14:textId="511D9C8B" w:rsidR="000836BA" w:rsidRPr="00542B23" w:rsidRDefault="000836BA" w:rsidP="00D024BA">
      <w:pPr>
        <w:spacing w:before="120" w:after="120" w:line="288" w:lineRule="auto"/>
        <w:rPr>
          <w:b/>
          <w:szCs w:val="28"/>
        </w:rPr>
      </w:pPr>
    </w:p>
    <w:p w14:paraId="136649BC" w14:textId="11981D1C" w:rsidR="000836BA" w:rsidRPr="00542B23" w:rsidRDefault="000836BA" w:rsidP="00D024BA">
      <w:pPr>
        <w:spacing w:before="120" w:after="120" w:line="288" w:lineRule="auto"/>
        <w:rPr>
          <w:b/>
          <w:szCs w:val="28"/>
        </w:rPr>
      </w:pPr>
    </w:p>
    <w:p w14:paraId="533647AC" w14:textId="143A71F1" w:rsidR="000836BA" w:rsidRPr="00542B23" w:rsidRDefault="000836BA" w:rsidP="00D024BA">
      <w:pPr>
        <w:spacing w:before="120" w:after="120" w:line="288" w:lineRule="auto"/>
        <w:rPr>
          <w:b/>
          <w:szCs w:val="28"/>
        </w:rPr>
      </w:pPr>
    </w:p>
    <w:p w14:paraId="6DC0D9A8" w14:textId="1002F841" w:rsidR="00156F99" w:rsidRPr="00542B23" w:rsidRDefault="003A26DB" w:rsidP="007E4B7A">
      <w:pPr>
        <w:spacing w:before="120" w:after="120" w:line="288" w:lineRule="auto"/>
        <w:rPr>
          <w:b/>
          <w:szCs w:val="28"/>
        </w:rPr>
      </w:pPr>
      <w:r w:rsidRPr="00542B23">
        <w:rPr>
          <w:noProof/>
          <w:lang w:val="en-US" w:eastAsia="en-US"/>
        </w:rPr>
        <mc:AlternateContent>
          <mc:Choice Requires="wps">
            <w:drawing>
              <wp:anchor distT="0" distB="0" distL="114300" distR="114300" simplePos="0" relativeHeight="252016640" behindDoc="0" locked="0" layoutInCell="1" allowOverlap="1" wp14:anchorId="31A2AF9F" wp14:editId="0EF3E30B">
                <wp:simplePos x="0" y="0"/>
                <wp:positionH relativeFrom="column">
                  <wp:posOffset>-130175</wp:posOffset>
                </wp:positionH>
                <wp:positionV relativeFrom="paragraph">
                  <wp:posOffset>107315</wp:posOffset>
                </wp:positionV>
                <wp:extent cx="57594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B2EEA3F" w14:textId="1263281C" w:rsidR="00F25D72" w:rsidRPr="00A713A1" w:rsidRDefault="00F25D72" w:rsidP="00A713A1">
                            <w:pPr>
                              <w:pStyle w:val="Caption"/>
                              <w:rPr>
                                <w:rFonts w:eastAsia="MS Mincho" w:cs="Times New Roman"/>
                                <w:noProof/>
                                <w:sz w:val="28"/>
                                <w:szCs w:val="28"/>
                              </w:rPr>
                            </w:pPr>
                            <w:bookmarkStart w:id="781" w:name="_Toc185336639"/>
                            <w:r w:rsidRPr="00A713A1">
                              <w:rPr>
                                <w:sz w:val="28"/>
                                <w:szCs w:val="28"/>
                              </w:rPr>
                              <w:t xml:space="preserve">Hình 4. </w:t>
                            </w:r>
                            <w:r w:rsidRPr="00A713A1">
                              <w:rPr>
                                <w:sz w:val="28"/>
                                <w:szCs w:val="28"/>
                              </w:rPr>
                              <w:fldChar w:fldCharType="begin"/>
                            </w:r>
                            <w:r w:rsidRPr="00A713A1">
                              <w:rPr>
                                <w:sz w:val="28"/>
                                <w:szCs w:val="28"/>
                              </w:rPr>
                              <w:instrText xml:space="preserve"> SEQ Hình_4. \* ARABIC </w:instrText>
                            </w:r>
                            <w:r w:rsidRPr="00A713A1">
                              <w:rPr>
                                <w:sz w:val="28"/>
                                <w:szCs w:val="28"/>
                              </w:rPr>
                              <w:fldChar w:fldCharType="separate"/>
                            </w:r>
                            <w:r>
                              <w:rPr>
                                <w:noProof/>
                                <w:sz w:val="28"/>
                                <w:szCs w:val="28"/>
                              </w:rPr>
                              <w:t>4</w:t>
                            </w:r>
                            <w:r w:rsidRPr="00A713A1">
                              <w:rPr>
                                <w:sz w:val="28"/>
                                <w:szCs w:val="28"/>
                              </w:rPr>
                              <w:fldChar w:fldCharType="end"/>
                            </w:r>
                            <w:r>
                              <w:rPr>
                                <w:sz w:val="28"/>
                                <w:szCs w:val="28"/>
                              </w:rPr>
                              <w:t>: Sơ đồ xử lý khí thải từ hoạt đ</w:t>
                            </w:r>
                            <w:r w:rsidRPr="00A713A1">
                              <w:rPr>
                                <w:sz w:val="28"/>
                                <w:szCs w:val="28"/>
                              </w:rPr>
                              <w:t>ộng phun sơn</w:t>
                            </w:r>
                            <w:bookmarkEnd w:id="7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A2AF9F" id="_x0000_s1142" type="#_x0000_t202" style="position:absolute;left:0;text-align:left;margin-left:-10.25pt;margin-top:8.45pt;width:453.5pt;height:.0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" stroked="f">
                <v:textbox style="mso-fit-shape-to-text:t" inset="0,0,0,0">
                  <w:txbxContent>
                    <w:p w14:paraId="0B2EEA3F" w14:textId="1263281C" w:rsidR="00F25D72" w:rsidRPr="00A713A1" w:rsidRDefault="00F25D72" w:rsidP="00A713A1">
                      <w:pPr>
                        <w:pStyle w:val="Caption"/>
                        <w:rPr>
                          <w:rFonts w:eastAsia="MS Mincho" w:cs="Times New Roman"/>
                          <w:noProof/>
                          <w:sz w:val="28"/>
                          <w:szCs w:val="28"/>
                        </w:rPr>
                      </w:pPr>
                      <w:bookmarkStart w:id="782" w:name="_Toc185336639"/>
                      <w:r w:rsidRPr="00A713A1">
                        <w:rPr>
                          <w:sz w:val="28"/>
                          <w:szCs w:val="28"/>
                        </w:rPr>
                        <w:t xml:space="preserve">Hình 4. </w:t>
                      </w:r>
                      <w:r w:rsidRPr="00A713A1">
                        <w:rPr>
                          <w:sz w:val="28"/>
                          <w:szCs w:val="28"/>
                        </w:rPr>
                        <w:fldChar w:fldCharType="begin"/>
                      </w:r>
                      <w:r w:rsidRPr="00A713A1">
                        <w:rPr>
                          <w:sz w:val="28"/>
                          <w:szCs w:val="28"/>
                        </w:rPr>
                        <w:instrText xml:space="preserve"> SEQ Hình_4. \* ARABIC </w:instrText>
                      </w:r>
                      <w:r w:rsidRPr="00A713A1">
                        <w:rPr>
                          <w:sz w:val="28"/>
                          <w:szCs w:val="28"/>
                        </w:rPr>
                        <w:fldChar w:fldCharType="separate"/>
                      </w:r>
                      <w:r>
                        <w:rPr>
                          <w:noProof/>
                          <w:sz w:val="28"/>
                          <w:szCs w:val="28"/>
                        </w:rPr>
                        <w:t>4</w:t>
                      </w:r>
                      <w:r w:rsidRPr="00A713A1">
                        <w:rPr>
                          <w:sz w:val="28"/>
                          <w:szCs w:val="28"/>
                        </w:rPr>
                        <w:fldChar w:fldCharType="end"/>
                      </w:r>
                      <w:r>
                        <w:rPr>
                          <w:sz w:val="28"/>
                          <w:szCs w:val="28"/>
                        </w:rPr>
                        <w:t>: Sơ đồ xử lý khí thải từ hoạt đ</w:t>
                      </w:r>
                      <w:r w:rsidRPr="00A713A1">
                        <w:rPr>
                          <w:sz w:val="28"/>
                          <w:szCs w:val="28"/>
                        </w:rPr>
                        <w:t>ộng phun sơn</w:t>
                      </w:r>
                      <w:bookmarkEnd w:id="782"/>
                    </w:p>
                  </w:txbxContent>
                </v:textbox>
              </v:shape>
            </w:pict>
          </mc:Fallback>
        </mc:AlternateContent>
      </w:r>
    </w:p>
    <w:p w14:paraId="29ED5819" w14:textId="77777777" w:rsidR="00156F99" w:rsidRPr="00542B23" w:rsidRDefault="00156F99" w:rsidP="00156F99">
      <w:pPr>
        <w:spacing w:before="0" w:after="160" w:line="259" w:lineRule="auto"/>
        <w:ind w:firstLine="0"/>
        <w:jc w:val="left"/>
        <w:rPr>
          <w:szCs w:val="28"/>
          <w:lang w:val="en-US"/>
        </w:rPr>
      </w:pPr>
      <w:r w:rsidRPr="00542B23">
        <w:rPr>
          <w:noProof/>
          <w:szCs w:val="28"/>
          <w:lang w:val="en-US" w:eastAsia="en-US"/>
        </w:rPr>
        <w:lastRenderedPageBreak/>
        <w:drawing>
          <wp:inline distT="0" distB="0" distL="0" distR="0" wp14:anchorId="70BFD927" wp14:editId="5F7D531F">
            <wp:extent cx="5760720" cy="41503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guyen ly HTXLKT.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4150360"/>
                    </a:xfrm>
                    <a:prstGeom prst="rect">
                      <a:avLst/>
                    </a:prstGeom>
                  </pic:spPr>
                </pic:pic>
              </a:graphicData>
            </a:graphic>
          </wp:inline>
        </w:drawing>
      </w:r>
    </w:p>
    <w:p w14:paraId="11599040" w14:textId="303F8945" w:rsidR="00156F99" w:rsidRPr="00542B23" w:rsidRDefault="003E526A" w:rsidP="003A26DB">
      <w:pPr>
        <w:pStyle w:val="Caption"/>
        <w:rPr>
          <w:rFonts w:cs="Times New Roman"/>
          <w:bCs/>
          <w:color w:val="auto"/>
          <w:sz w:val="28"/>
          <w:szCs w:val="28"/>
        </w:rPr>
      </w:pPr>
      <w:bookmarkStart w:id="783" w:name="_Toc185336640"/>
      <w:r w:rsidRPr="00542B23">
        <w:rPr>
          <w:rFonts w:cs="Times New Roman"/>
          <w:color w:val="auto"/>
          <w:sz w:val="28"/>
          <w:szCs w:val="28"/>
        </w:rPr>
        <w:t>Hình 4.</w:t>
      </w:r>
      <w:r w:rsidR="003A26DB" w:rsidRPr="00542B23">
        <w:rPr>
          <w:rFonts w:cs="Times New Roman"/>
          <w:color w:val="auto"/>
          <w:sz w:val="28"/>
          <w:szCs w:val="28"/>
        </w:rPr>
        <w:fldChar w:fldCharType="begin"/>
      </w:r>
      <w:r w:rsidR="003A26DB" w:rsidRPr="00542B23">
        <w:rPr>
          <w:rFonts w:cs="Times New Roman"/>
          <w:color w:val="auto"/>
          <w:sz w:val="28"/>
          <w:szCs w:val="28"/>
        </w:rPr>
        <w:instrText xml:space="preserve"> SEQ Hình_4. \* ARABIC </w:instrText>
      </w:r>
      <w:r w:rsidR="003A26DB" w:rsidRPr="00542B23">
        <w:rPr>
          <w:rFonts w:cs="Times New Roman"/>
          <w:color w:val="auto"/>
          <w:sz w:val="28"/>
          <w:szCs w:val="28"/>
        </w:rPr>
        <w:fldChar w:fldCharType="separate"/>
      </w:r>
      <w:r w:rsidR="00B0272F" w:rsidRPr="00542B23">
        <w:rPr>
          <w:rFonts w:cs="Times New Roman"/>
          <w:noProof/>
          <w:color w:val="auto"/>
          <w:sz w:val="28"/>
          <w:szCs w:val="28"/>
        </w:rPr>
        <w:t>5</w:t>
      </w:r>
      <w:r w:rsidR="003A26DB" w:rsidRPr="00542B23">
        <w:rPr>
          <w:rFonts w:cs="Times New Roman"/>
          <w:color w:val="auto"/>
          <w:sz w:val="28"/>
          <w:szCs w:val="28"/>
        </w:rPr>
        <w:fldChar w:fldCharType="end"/>
      </w:r>
      <w:r w:rsidR="00156F99" w:rsidRPr="00542B23">
        <w:rPr>
          <w:rFonts w:cs="Times New Roman"/>
          <w:bCs/>
          <w:color w:val="auto"/>
          <w:sz w:val="28"/>
          <w:szCs w:val="28"/>
        </w:rPr>
        <w:t>: Sơ đồ nguyên lý của hệ thống xử lý khí thải công nghệ sơn sấy</w:t>
      </w:r>
      <w:bookmarkEnd w:id="783"/>
    </w:p>
    <w:p w14:paraId="676F3D79" w14:textId="77777777" w:rsidR="00BB3663" w:rsidRPr="00542B23" w:rsidRDefault="00BB3663" w:rsidP="00BB3663">
      <w:pPr>
        <w:spacing w:before="120" w:after="120" w:line="288" w:lineRule="auto"/>
        <w:rPr>
          <w:b/>
          <w:szCs w:val="28"/>
          <w:lang w:val="en-US"/>
        </w:rPr>
      </w:pPr>
      <w:r w:rsidRPr="00542B23">
        <w:rPr>
          <w:b/>
          <w:noProof/>
          <w:szCs w:val="28"/>
          <w:lang w:val="en-US" w:eastAsia="en-US"/>
        </w:rPr>
        <w:drawing>
          <wp:inline distT="0" distB="0" distL="0" distR="0" wp14:anchorId="04EC58F9" wp14:editId="65EAA859">
            <wp:extent cx="5248275" cy="397149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02048" name="công nghệ sơn nhanh.png"/>
                    <pic:cNvPicPr/>
                  </pic:nvPicPr>
                  <pic:blipFill>
                    <a:blip r:embed="rId29">
                      <a:extLst>
                        <a:ext uri="{28A0092B-C50C-407E-A947-70E740481C1C}">
                          <a14:useLocalDpi xmlns:a14="http://schemas.microsoft.com/office/drawing/2010/main" val="0"/>
                        </a:ext>
                      </a:extLst>
                    </a:blip>
                    <a:stretch>
                      <a:fillRect/>
                    </a:stretch>
                  </pic:blipFill>
                  <pic:spPr>
                    <a:xfrm>
                      <a:off x="0" y="0"/>
                      <a:ext cx="5256042" cy="3977376"/>
                    </a:xfrm>
                    <a:prstGeom prst="rect">
                      <a:avLst/>
                    </a:prstGeom>
                  </pic:spPr>
                </pic:pic>
              </a:graphicData>
            </a:graphic>
          </wp:inline>
        </w:drawing>
      </w:r>
    </w:p>
    <w:p w14:paraId="3196495D" w14:textId="6EA45472" w:rsidR="00BB3663" w:rsidRPr="00542B23" w:rsidRDefault="00BB3663" w:rsidP="00BB3663">
      <w:pPr>
        <w:pStyle w:val="Caption"/>
        <w:rPr>
          <w:rFonts w:cs="Times New Roman"/>
          <w:bCs/>
          <w:color w:val="auto"/>
          <w:sz w:val="28"/>
          <w:szCs w:val="28"/>
        </w:rPr>
      </w:pPr>
      <w:bookmarkStart w:id="784" w:name="_Toc185336641"/>
      <w:r w:rsidRPr="00542B23">
        <w:rPr>
          <w:rFonts w:cs="Times New Roman"/>
          <w:color w:val="auto"/>
          <w:sz w:val="28"/>
          <w:szCs w:val="28"/>
        </w:rPr>
        <w:t>Hình 4.</w:t>
      </w:r>
      <w:r w:rsidRPr="00542B23">
        <w:rPr>
          <w:rFonts w:cs="Times New Roman"/>
          <w:color w:val="auto"/>
          <w:sz w:val="28"/>
          <w:szCs w:val="28"/>
        </w:rPr>
        <w:fldChar w:fldCharType="begin"/>
      </w:r>
      <w:r w:rsidRPr="00542B23">
        <w:rPr>
          <w:rFonts w:cs="Times New Roman"/>
          <w:color w:val="auto"/>
          <w:sz w:val="28"/>
          <w:szCs w:val="28"/>
        </w:rPr>
        <w:instrText xml:space="preserve"> SEQ Hình_4. \* ARABIC </w:instrText>
      </w:r>
      <w:r w:rsidRPr="00542B23">
        <w:rPr>
          <w:rFonts w:cs="Times New Roman"/>
          <w:color w:val="auto"/>
          <w:sz w:val="28"/>
          <w:szCs w:val="28"/>
        </w:rPr>
        <w:fldChar w:fldCharType="separate"/>
      </w:r>
      <w:r w:rsidR="00B0272F" w:rsidRPr="00542B23">
        <w:rPr>
          <w:rFonts w:cs="Times New Roman"/>
          <w:noProof/>
          <w:color w:val="auto"/>
          <w:sz w:val="28"/>
          <w:szCs w:val="28"/>
        </w:rPr>
        <w:t>6</w:t>
      </w:r>
      <w:r w:rsidRPr="00542B23">
        <w:rPr>
          <w:rFonts w:cs="Times New Roman"/>
          <w:noProof/>
          <w:color w:val="auto"/>
          <w:sz w:val="28"/>
          <w:szCs w:val="28"/>
        </w:rPr>
        <w:fldChar w:fldCharType="end"/>
      </w:r>
      <w:r w:rsidRPr="00542B23">
        <w:rPr>
          <w:rFonts w:cs="Times New Roman"/>
          <w:color w:val="auto"/>
          <w:sz w:val="28"/>
          <w:szCs w:val="28"/>
        </w:rPr>
        <w:t xml:space="preserve">: </w:t>
      </w:r>
      <w:r w:rsidRPr="00542B23">
        <w:rPr>
          <w:rFonts w:cs="Times New Roman"/>
          <w:bCs/>
          <w:color w:val="auto"/>
          <w:sz w:val="28"/>
          <w:szCs w:val="28"/>
        </w:rPr>
        <w:t>Sơ đồ nguyên lý của hệ thống xử lý khí thải công nghệ sơn nhanh</w:t>
      </w:r>
      <w:bookmarkEnd w:id="784"/>
    </w:p>
    <w:p w14:paraId="27893896" w14:textId="62CF6AF3" w:rsidR="00357A7C" w:rsidRPr="00542B23" w:rsidRDefault="00357A7C" w:rsidP="00357A7C">
      <w:pPr>
        <w:spacing w:before="100" w:after="80" w:line="324" w:lineRule="auto"/>
        <w:rPr>
          <w:szCs w:val="26"/>
        </w:rPr>
      </w:pPr>
      <w:r w:rsidRPr="00542B23">
        <w:rPr>
          <w:szCs w:val="26"/>
        </w:rPr>
        <w:lastRenderedPageBreak/>
        <w:t>Buồng sơn nhanh được sử dụng để sơn nhanh các vết xước nhỏ nên thời gian sử dụng ngắn, lượng khí thải phát sinh ít.</w:t>
      </w:r>
    </w:p>
    <w:p w14:paraId="68C4FB77" w14:textId="77777777" w:rsidR="00357A7C" w:rsidRPr="00542B23" w:rsidRDefault="00357A7C" w:rsidP="00357A7C">
      <w:pPr>
        <w:spacing w:before="120" w:after="120" w:line="288" w:lineRule="auto"/>
        <w:rPr>
          <w:b/>
          <w:szCs w:val="28"/>
        </w:rPr>
      </w:pPr>
      <w:r w:rsidRPr="00542B23">
        <w:rPr>
          <w:b/>
          <w:szCs w:val="28"/>
        </w:rPr>
        <w:t>Thuyết minh quy trình</w:t>
      </w:r>
    </w:p>
    <w:p w14:paraId="67F00122" w14:textId="77777777" w:rsidR="00357A7C" w:rsidRPr="00542B23" w:rsidRDefault="00357A7C" w:rsidP="00357A7C">
      <w:pPr>
        <w:spacing w:before="100" w:after="80" w:line="288" w:lineRule="auto"/>
        <w:rPr>
          <w:szCs w:val="26"/>
        </w:rPr>
      </w:pPr>
      <w:r w:rsidRPr="00542B23">
        <w:rPr>
          <w:szCs w:val="26"/>
        </w:rPr>
        <w:t>Buồng sơn được thiết kế theo tiêu chuẩn của từng hãng, tích hợp hệ thống xử lý khí thải phát sinh từ quá trình sơn. Không khí được định hướng lưu thông từ trần xuống sàn và thoát ra tại trần của nhà 2C theo hệ thống ống thoát khí, sử dụng quạt hút công suất 7.000m</w:t>
      </w:r>
      <w:r w:rsidRPr="00542B23">
        <w:rPr>
          <w:szCs w:val="26"/>
          <w:vertAlign w:val="superscript"/>
        </w:rPr>
        <w:t>3</w:t>
      </w:r>
      <w:r w:rsidRPr="00542B23">
        <w:rPr>
          <w:szCs w:val="26"/>
        </w:rPr>
        <w:t>/giờ.</w:t>
      </w:r>
    </w:p>
    <w:p w14:paraId="7D686DAF" w14:textId="77777777" w:rsidR="00357A7C" w:rsidRPr="00542B23" w:rsidRDefault="00357A7C" w:rsidP="00357A7C">
      <w:pPr>
        <w:spacing w:before="100" w:after="80" w:line="288" w:lineRule="auto"/>
        <w:rPr>
          <w:szCs w:val="26"/>
        </w:rPr>
      </w:pPr>
      <w:r w:rsidRPr="00542B23">
        <w:rPr>
          <w:szCs w:val="26"/>
        </w:rPr>
        <w:t>Không khí sạch đi vào buồng sơn qua hệ thống bơm và màng lọc khí.</w:t>
      </w:r>
    </w:p>
    <w:p w14:paraId="2A44C7D7" w14:textId="77777777" w:rsidR="00357A7C" w:rsidRPr="00542B23" w:rsidRDefault="00357A7C" w:rsidP="00357A7C">
      <w:pPr>
        <w:spacing w:before="100" w:after="80" w:line="288" w:lineRule="auto"/>
        <w:rPr>
          <w:szCs w:val="26"/>
        </w:rPr>
      </w:pPr>
      <w:r w:rsidRPr="00542B23">
        <w:rPr>
          <w:szCs w:val="26"/>
        </w:rPr>
        <w:t>Không khí trong buồng sơn được đi qua hệ thống phin lọc bố trí dưới sàn buồng phun sơn để lọc bụi sơn. Phin lọc được làm bằng bông thủy tinh, được đặt dưới song chắn bằng sắt phía dưới sàn. Phin lọc được vệ sinh định kỳ 3 tuần/ lần và thay bông thủy tinh với tần suất 6 tháng/lần.</w:t>
      </w:r>
    </w:p>
    <w:p w14:paraId="2BB340EC" w14:textId="77777777" w:rsidR="00357A7C" w:rsidRPr="00542B23" w:rsidRDefault="00357A7C" w:rsidP="00357A7C">
      <w:pPr>
        <w:spacing w:before="100" w:after="80" w:line="288" w:lineRule="auto"/>
        <w:rPr>
          <w:szCs w:val="26"/>
        </w:rPr>
      </w:pPr>
      <w:r w:rsidRPr="00542B23">
        <w:rPr>
          <w:szCs w:val="26"/>
        </w:rPr>
        <w:t>Không khí sau khi lọc qua phin lọc sàn được đưa qua hệ thống màng lọc than hoạt tính bằng đường ống. Màng lọc than hoạt tính có tác dung hấp thụ các dung môi hữu cơ bay hơi phát sinh trong quá trình sơn. Màng lọc than hoạt tính cũng được vệ sinh định kỳ 1 tháng/lần và được thay thế định kỳ 1 năm/lần khi đã bão hòa chất hữu cơ bay hơi (VOCs).</w:t>
      </w:r>
    </w:p>
    <w:p w14:paraId="16CE71F5" w14:textId="77777777" w:rsidR="00357A7C" w:rsidRPr="00542B23" w:rsidRDefault="00357A7C" w:rsidP="00357A7C">
      <w:pPr>
        <w:spacing w:before="100" w:after="80" w:line="288" w:lineRule="auto"/>
        <w:rPr>
          <w:szCs w:val="26"/>
        </w:rPr>
      </w:pPr>
      <w:r w:rsidRPr="00542B23">
        <w:rPr>
          <w:szCs w:val="26"/>
        </w:rPr>
        <w:t>Phin lọc bông thủy tinh và màng lọc than hoạt tính thay thế được thu gom, lưu giữ và xử lý theo quy định  tại thông tư số 02/2022/BTNMT quy định chi tiết một số điều của Luật Bảo vệ môi trường.</w:t>
      </w:r>
    </w:p>
    <w:p w14:paraId="08F67DC7" w14:textId="77777777" w:rsidR="00357A7C" w:rsidRPr="00542B23" w:rsidRDefault="00357A7C" w:rsidP="00357A7C">
      <w:pPr>
        <w:spacing w:before="120" w:after="120" w:line="288" w:lineRule="auto"/>
        <w:rPr>
          <w:b/>
          <w:szCs w:val="28"/>
        </w:rPr>
      </w:pPr>
      <w:r w:rsidRPr="00542B23">
        <w:rPr>
          <w:szCs w:val="28"/>
        </w:rPr>
        <w:t>Không khí sau khi ra khỏi buồng sơn được xử lý đảm bảo đạt QCVN 20:2009/BTNMT đối với các chất hữu cơ; Đạt QCVN 19:2009/BTNMT với bụi</w:t>
      </w:r>
    </w:p>
    <w:p w14:paraId="6285E7C1" w14:textId="7183752B" w:rsidR="001126B5" w:rsidRPr="00542B23" w:rsidRDefault="00E53C85" w:rsidP="008A6B2D">
      <w:pPr>
        <w:pStyle w:val="Caption"/>
        <w:rPr>
          <w:rFonts w:cs="Times New Roman"/>
          <w:b w:val="0"/>
          <w:i/>
          <w:color w:val="auto"/>
          <w:sz w:val="28"/>
          <w:szCs w:val="28"/>
          <w:lang w:val="vi-VN"/>
        </w:rPr>
      </w:pPr>
      <w:bookmarkStart w:id="785" w:name="_Toc172030900"/>
      <w:bookmarkStart w:id="786" w:name="_Toc176792922"/>
      <w:bookmarkStart w:id="787" w:name="_Toc185336580"/>
      <w:r w:rsidRPr="00542B23">
        <w:rPr>
          <w:rFonts w:cs="Times New Roman"/>
          <w:color w:val="auto"/>
          <w:sz w:val="28"/>
          <w:szCs w:val="28"/>
          <w:lang w:val="vi-VN"/>
        </w:rPr>
        <w:t>Bảng 4.</w:t>
      </w:r>
      <w:r w:rsidR="008A6B2D" w:rsidRPr="00542B23">
        <w:rPr>
          <w:rFonts w:cs="Times New Roman"/>
          <w:color w:val="auto"/>
          <w:sz w:val="28"/>
          <w:szCs w:val="28"/>
        </w:rPr>
        <w:fldChar w:fldCharType="begin"/>
      </w:r>
      <w:r w:rsidR="008A6B2D" w:rsidRPr="00542B23">
        <w:rPr>
          <w:rFonts w:cs="Times New Roman"/>
          <w:color w:val="auto"/>
          <w:sz w:val="28"/>
          <w:szCs w:val="28"/>
          <w:lang w:val="vi-VN"/>
        </w:rPr>
        <w:instrText xml:space="preserve"> SEQ Bảng_4. \* ARABIC </w:instrText>
      </w:r>
      <w:r w:rsidR="008A6B2D" w:rsidRPr="00542B23">
        <w:rPr>
          <w:rFonts w:cs="Times New Roman"/>
          <w:color w:val="auto"/>
          <w:sz w:val="28"/>
          <w:szCs w:val="28"/>
        </w:rPr>
        <w:fldChar w:fldCharType="separate"/>
      </w:r>
      <w:r w:rsidR="00B0272F" w:rsidRPr="00542B23">
        <w:rPr>
          <w:rFonts w:cs="Times New Roman"/>
          <w:noProof/>
          <w:color w:val="auto"/>
          <w:sz w:val="28"/>
          <w:szCs w:val="28"/>
          <w:lang w:val="vi-VN"/>
        </w:rPr>
        <w:t>19</w:t>
      </w:r>
      <w:r w:rsidR="008A6B2D" w:rsidRPr="00542B23">
        <w:rPr>
          <w:rFonts w:cs="Times New Roman"/>
          <w:color w:val="auto"/>
          <w:sz w:val="28"/>
          <w:szCs w:val="28"/>
        </w:rPr>
        <w:fldChar w:fldCharType="end"/>
      </w:r>
      <w:r w:rsidR="001126B5" w:rsidRPr="00542B23">
        <w:rPr>
          <w:rFonts w:cs="Times New Roman"/>
          <w:color w:val="auto"/>
          <w:sz w:val="28"/>
          <w:szCs w:val="28"/>
          <w:lang w:val="vi-VN"/>
        </w:rPr>
        <w:t>: Thông số kỹ thuật của các hệ thống xử lý khí thải buồng sơn sấy</w:t>
      </w:r>
      <w:bookmarkEnd w:id="785"/>
      <w:bookmarkEnd w:id="786"/>
      <w:bookmarkEnd w:id="787"/>
    </w:p>
    <w:tbl>
      <w:tblPr>
        <w:tblStyle w:val="TableGrid"/>
        <w:tblW w:w="5000" w:type="pct"/>
        <w:tblLook w:val="04A0" w:firstRow="1" w:lastRow="0" w:firstColumn="1" w:lastColumn="0" w:noHBand="0" w:noVBand="1"/>
      </w:tblPr>
      <w:tblGrid>
        <w:gridCol w:w="704"/>
        <w:gridCol w:w="1869"/>
        <w:gridCol w:w="2523"/>
        <w:gridCol w:w="3966"/>
      </w:tblGrid>
      <w:tr w:rsidR="00542B23" w:rsidRPr="00542B23" w14:paraId="1E3D1749" w14:textId="77777777" w:rsidTr="00357A7C">
        <w:trPr>
          <w:trHeight w:val="144"/>
          <w:tblHeader/>
        </w:trPr>
        <w:tc>
          <w:tcPr>
            <w:tcW w:w="388" w:type="pct"/>
            <w:vAlign w:val="center"/>
          </w:tcPr>
          <w:p w14:paraId="4618C076"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TT</w:t>
            </w:r>
          </w:p>
        </w:tc>
        <w:tc>
          <w:tcPr>
            <w:tcW w:w="1031" w:type="pct"/>
            <w:vAlign w:val="center"/>
          </w:tcPr>
          <w:p w14:paraId="3E9C578B"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Tên</w:t>
            </w:r>
          </w:p>
        </w:tc>
        <w:tc>
          <w:tcPr>
            <w:tcW w:w="1392" w:type="pct"/>
          </w:tcPr>
          <w:p w14:paraId="0ED73FD3"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Số lượng</w:t>
            </w:r>
          </w:p>
        </w:tc>
        <w:tc>
          <w:tcPr>
            <w:tcW w:w="2188" w:type="pct"/>
            <w:vAlign w:val="center"/>
          </w:tcPr>
          <w:p w14:paraId="72B82A56"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Thông số kỹ thuật</w:t>
            </w:r>
          </w:p>
        </w:tc>
      </w:tr>
      <w:tr w:rsidR="00542B23" w:rsidRPr="00542B23" w14:paraId="3B3362E4" w14:textId="77777777" w:rsidTr="00357A7C">
        <w:trPr>
          <w:trHeight w:val="144"/>
        </w:trPr>
        <w:tc>
          <w:tcPr>
            <w:tcW w:w="388" w:type="pct"/>
            <w:vAlign w:val="center"/>
          </w:tcPr>
          <w:p w14:paraId="28B310AE" w14:textId="7777777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1031" w:type="pct"/>
            <w:vAlign w:val="center"/>
          </w:tcPr>
          <w:p w14:paraId="7893AFC9"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Ống dẫn khí thải buồng sơn </w:t>
            </w:r>
          </w:p>
        </w:tc>
        <w:tc>
          <w:tcPr>
            <w:tcW w:w="1392" w:type="pct"/>
            <w:vAlign w:val="center"/>
          </w:tcPr>
          <w:p w14:paraId="54CBA449" w14:textId="1DF2BA72"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88" w:type="pct"/>
            <w:vAlign w:val="center"/>
          </w:tcPr>
          <w:p w14:paraId="43C0514C" w14:textId="77777777" w:rsidR="008A6B2D"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Kích thước </w:t>
            </w:r>
            <w:r w:rsidR="00205EDD" w:rsidRPr="00542B23">
              <w:rPr>
                <w:rFonts w:ascii="Times New Roman" w:hAnsi="Times New Roman" w:cs="Times New Roman"/>
                <w:sz w:val="28"/>
                <w:szCs w:val="28"/>
                <w:lang w:eastAsia="vi-VN"/>
              </w:rPr>
              <w:t>800x2</w:t>
            </w:r>
            <w:r w:rsidRPr="00542B23">
              <w:rPr>
                <w:rFonts w:ascii="Times New Roman" w:hAnsi="Times New Roman" w:cs="Times New Roman"/>
                <w:sz w:val="28"/>
                <w:szCs w:val="28"/>
                <w:lang w:eastAsia="vi-VN"/>
              </w:rPr>
              <w:t>00mm</w:t>
            </w:r>
          </w:p>
          <w:p w14:paraId="42B880D6" w14:textId="1BD133E3"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Kết cấu: </w:t>
            </w:r>
            <w:r w:rsidR="00205EDD" w:rsidRPr="00542B23">
              <w:rPr>
                <w:rFonts w:ascii="Times New Roman" w:hAnsi="Times New Roman" w:cs="Times New Roman"/>
                <w:sz w:val="28"/>
                <w:szCs w:val="28"/>
                <w:lang w:eastAsia="vi-VN"/>
              </w:rPr>
              <w:t>Nhôm</w:t>
            </w:r>
          </w:p>
        </w:tc>
      </w:tr>
      <w:tr w:rsidR="00542B23" w:rsidRPr="00542B23" w14:paraId="164387E2" w14:textId="77777777" w:rsidTr="00357A7C">
        <w:trPr>
          <w:trHeight w:val="144"/>
        </w:trPr>
        <w:tc>
          <w:tcPr>
            <w:tcW w:w="388" w:type="pct"/>
            <w:vAlign w:val="center"/>
          </w:tcPr>
          <w:p w14:paraId="3D6593CE" w14:textId="7777777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2</w:t>
            </w:r>
          </w:p>
        </w:tc>
        <w:tc>
          <w:tcPr>
            <w:tcW w:w="1031" w:type="pct"/>
            <w:vAlign w:val="center"/>
          </w:tcPr>
          <w:p w14:paraId="7CE40A8B"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Quạt hút</w:t>
            </w:r>
          </w:p>
        </w:tc>
        <w:tc>
          <w:tcPr>
            <w:tcW w:w="1392" w:type="pct"/>
            <w:vAlign w:val="center"/>
          </w:tcPr>
          <w:p w14:paraId="537565FD" w14:textId="3CD8B723"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88" w:type="pct"/>
            <w:vAlign w:val="center"/>
          </w:tcPr>
          <w:p w14:paraId="59D67F8A"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Công suất: 2x 4 kW</w:t>
            </w:r>
          </w:p>
          <w:p w14:paraId="14E7A8CD" w14:textId="3B5386FE"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Lưu lượng: 7.000m</w:t>
            </w:r>
            <w:r w:rsidRPr="00542B23">
              <w:rPr>
                <w:rFonts w:ascii="Times New Roman" w:hAnsi="Times New Roman" w:cs="Times New Roman"/>
                <w:sz w:val="28"/>
                <w:szCs w:val="28"/>
                <w:vertAlign w:val="superscript"/>
                <w:lang w:eastAsia="vi-VN"/>
              </w:rPr>
              <w:t>3</w:t>
            </w:r>
            <w:r w:rsidRPr="00542B23">
              <w:rPr>
                <w:rFonts w:ascii="Times New Roman" w:hAnsi="Times New Roman" w:cs="Times New Roman"/>
                <w:sz w:val="28"/>
                <w:szCs w:val="28"/>
                <w:lang w:eastAsia="vi-VN"/>
              </w:rPr>
              <w:t>/h.</w:t>
            </w:r>
          </w:p>
        </w:tc>
      </w:tr>
      <w:tr w:rsidR="00542B23" w:rsidRPr="00542B23" w14:paraId="47FA47D8" w14:textId="77777777" w:rsidTr="00357A7C">
        <w:trPr>
          <w:trHeight w:val="144"/>
        </w:trPr>
        <w:tc>
          <w:tcPr>
            <w:tcW w:w="388" w:type="pct"/>
            <w:vAlign w:val="center"/>
          </w:tcPr>
          <w:p w14:paraId="37C0A08D" w14:textId="7777777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3</w:t>
            </w:r>
          </w:p>
        </w:tc>
        <w:tc>
          <w:tcPr>
            <w:tcW w:w="1031" w:type="pct"/>
            <w:vAlign w:val="center"/>
          </w:tcPr>
          <w:p w14:paraId="73DC0495"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Quạt đẩy</w:t>
            </w:r>
          </w:p>
        </w:tc>
        <w:tc>
          <w:tcPr>
            <w:tcW w:w="1392" w:type="pct"/>
            <w:vAlign w:val="center"/>
          </w:tcPr>
          <w:p w14:paraId="5AA8AD48" w14:textId="65CB26D8"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88" w:type="pct"/>
            <w:vAlign w:val="center"/>
          </w:tcPr>
          <w:p w14:paraId="140C8564"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Công suất: 2x4kW</w:t>
            </w:r>
          </w:p>
          <w:p w14:paraId="3F6605D3" w14:textId="20B3ABE0"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Lưu lượng: 7.000m</w:t>
            </w:r>
            <w:r w:rsidRPr="00542B23">
              <w:rPr>
                <w:rFonts w:ascii="Times New Roman" w:hAnsi="Times New Roman" w:cs="Times New Roman"/>
                <w:sz w:val="28"/>
                <w:szCs w:val="28"/>
                <w:vertAlign w:val="superscript"/>
                <w:lang w:eastAsia="vi-VN"/>
              </w:rPr>
              <w:t>3</w:t>
            </w:r>
            <w:r w:rsidRPr="00542B23">
              <w:rPr>
                <w:rFonts w:ascii="Times New Roman" w:hAnsi="Times New Roman" w:cs="Times New Roman"/>
                <w:sz w:val="28"/>
                <w:szCs w:val="28"/>
                <w:lang w:eastAsia="vi-VN"/>
              </w:rPr>
              <w:t>/h</w:t>
            </w:r>
          </w:p>
        </w:tc>
      </w:tr>
      <w:tr w:rsidR="00542B23" w:rsidRPr="00542B23" w14:paraId="6CAC44BA" w14:textId="77777777" w:rsidTr="00357A7C">
        <w:trPr>
          <w:trHeight w:val="144"/>
        </w:trPr>
        <w:tc>
          <w:tcPr>
            <w:tcW w:w="388" w:type="pct"/>
            <w:vAlign w:val="center"/>
          </w:tcPr>
          <w:p w14:paraId="67A2FB4A" w14:textId="7777777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4</w:t>
            </w:r>
          </w:p>
        </w:tc>
        <w:tc>
          <w:tcPr>
            <w:tcW w:w="1031" w:type="pct"/>
            <w:vAlign w:val="center"/>
          </w:tcPr>
          <w:p w14:paraId="728F2D35"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Phin lọc bông thủy tinh</w:t>
            </w:r>
          </w:p>
        </w:tc>
        <w:tc>
          <w:tcPr>
            <w:tcW w:w="1392" w:type="pct"/>
            <w:vAlign w:val="center"/>
          </w:tcPr>
          <w:p w14:paraId="79C63699" w14:textId="502BBA61"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2</w:t>
            </w:r>
          </w:p>
        </w:tc>
        <w:tc>
          <w:tcPr>
            <w:tcW w:w="2188" w:type="pct"/>
            <w:vAlign w:val="center"/>
          </w:tcPr>
          <w:p w14:paraId="06EA8688"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Vật liệu lọc: Bông thủy tinh;</w:t>
            </w:r>
          </w:p>
          <w:p w14:paraId="6E37C5CD"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Khung phin là thép không gỉ</w:t>
            </w:r>
          </w:p>
        </w:tc>
      </w:tr>
      <w:tr w:rsidR="00542B23" w:rsidRPr="00542B23" w14:paraId="520573A0" w14:textId="77777777" w:rsidTr="00357A7C">
        <w:trPr>
          <w:trHeight w:val="144"/>
        </w:trPr>
        <w:tc>
          <w:tcPr>
            <w:tcW w:w="388" w:type="pct"/>
            <w:vAlign w:val="center"/>
          </w:tcPr>
          <w:p w14:paraId="27D58C22" w14:textId="7777777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5</w:t>
            </w:r>
          </w:p>
        </w:tc>
        <w:tc>
          <w:tcPr>
            <w:tcW w:w="1031" w:type="pct"/>
            <w:vAlign w:val="center"/>
          </w:tcPr>
          <w:p w14:paraId="466DB1DE"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Bộ lọc than hoạt tính</w:t>
            </w:r>
          </w:p>
        </w:tc>
        <w:tc>
          <w:tcPr>
            <w:tcW w:w="1392" w:type="pct"/>
            <w:vAlign w:val="center"/>
          </w:tcPr>
          <w:p w14:paraId="794D705B" w14:textId="4B1EFAD0"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88" w:type="pct"/>
            <w:vAlign w:val="center"/>
          </w:tcPr>
          <w:p w14:paraId="7B143A17" w14:textId="77777777" w:rsidR="001126B5" w:rsidRPr="00542B23" w:rsidRDefault="001126B5" w:rsidP="00357A7C">
            <w:pPr>
              <w:pStyle w:val="heading"/>
              <w:numPr>
                <w:ilvl w:val="0"/>
                <w:numId w:val="12"/>
              </w:numPr>
              <w:tabs>
                <w:tab w:val="left" w:pos="324"/>
              </w:tabs>
              <w:spacing w:before="40" w:after="40" w:line="240" w:lineRule="auto"/>
              <w:ind w:left="0" w:firstLine="54"/>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Vật liệu: Than hoạt tính</w:t>
            </w:r>
          </w:p>
        </w:tc>
      </w:tr>
      <w:tr w:rsidR="00542B23" w:rsidRPr="00542B23" w14:paraId="5B1F98F8" w14:textId="77777777" w:rsidTr="00357A7C">
        <w:trPr>
          <w:trHeight w:val="144"/>
        </w:trPr>
        <w:tc>
          <w:tcPr>
            <w:tcW w:w="388" w:type="pct"/>
            <w:vAlign w:val="center"/>
          </w:tcPr>
          <w:p w14:paraId="363190ED" w14:textId="7777777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lastRenderedPageBreak/>
              <w:t>6</w:t>
            </w:r>
          </w:p>
        </w:tc>
        <w:tc>
          <w:tcPr>
            <w:tcW w:w="1031" w:type="pct"/>
            <w:vAlign w:val="center"/>
          </w:tcPr>
          <w:p w14:paraId="269198BC"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Ống thoát khí</w:t>
            </w:r>
          </w:p>
        </w:tc>
        <w:tc>
          <w:tcPr>
            <w:tcW w:w="1392" w:type="pct"/>
            <w:vAlign w:val="center"/>
          </w:tcPr>
          <w:p w14:paraId="3A9D2676" w14:textId="0EBD6ED3"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88" w:type="pct"/>
            <w:vAlign w:val="center"/>
          </w:tcPr>
          <w:p w14:paraId="39D93F41" w14:textId="504976C2"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Tổng chiều cao ố</w:t>
            </w:r>
            <w:r w:rsidR="008A6B2D" w:rsidRPr="00542B23">
              <w:rPr>
                <w:rFonts w:ascii="Times New Roman" w:hAnsi="Times New Roman" w:cs="Times New Roman"/>
                <w:sz w:val="28"/>
                <w:szCs w:val="28"/>
                <w:lang w:eastAsia="vi-VN"/>
              </w:rPr>
              <w:t xml:space="preserve">ng khói khoảng </w:t>
            </w:r>
            <w:r w:rsidRPr="00542B23">
              <w:rPr>
                <w:rFonts w:ascii="Times New Roman" w:hAnsi="Times New Roman" w:cs="Times New Roman"/>
                <w:sz w:val="28"/>
                <w:szCs w:val="28"/>
                <w:lang w:eastAsia="vi-VN"/>
              </w:rPr>
              <w:t>7m;</w:t>
            </w:r>
          </w:p>
          <w:p w14:paraId="1C70CA36" w14:textId="62A79328"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Kích thước: </w:t>
            </w:r>
            <w:r w:rsidR="008A6B2D" w:rsidRPr="00542B23">
              <w:rPr>
                <w:rFonts w:ascii="Times New Roman" w:hAnsi="Times New Roman" w:cs="Times New Roman"/>
                <w:sz w:val="28"/>
                <w:szCs w:val="28"/>
                <w:lang w:eastAsia="vi-VN"/>
              </w:rPr>
              <w:t>6</w:t>
            </w:r>
            <w:r w:rsidRPr="00542B23">
              <w:rPr>
                <w:rFonts w:ascii="Times New Roman" w:hAnsi="Times New Roman" w:cs="Times New Roman"/>
                <w:sz w:val="28"/>
                <w:szCs w:val="28"/>
                <w:lang w:eastAsia="vi-VN"/>
              </w:rPr>
              <w:t>00x</w:t>
            </w:r>
            <w:r w:rsidR="008A6B2D" w:rsidRPr="00542B23">
              <w:rPr>
                <w:rFonts w:ascii="Times New Roman" w:hAnsi="Times New Roman" w:cs="Times New Roman"/>
                <w:sz w:val="28"/>
                <w:szCs w:val="28"/>
                <w:lang w:eastAsia="vi-VN"/>
              </w:rPr>
              <w:t>600mm</w:t>
            </w:r>
          </w:p>
          <w:p w14:paraId="2E0A45AC" w14:textId="0F243233"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Kết cấu: </w:t>
            </w:r>
            <w:r w:rsidR="00205EDD" w:rsidRPr="00542B23">
              <w:rPr>
                <w:rFonts w:ascii="Times New Roman" w:hAnsi="Times New Roman" w:cs="Times New Roman"/>
                <w:sz w:val="28"/>
                <w:szCs w:val="28"/>
                <w:lang w:eastAsia="vi-VN"/>
              </w:rPr>
              <w:t>Nhôm</w:t>
            </w:r>
          </w:p>
        </w:tc>
      </w:tr>
    </w:tbl>
    <w:p w14:paraId="663C58DA" w14:textId="3FD4A9C5" w:rsidR="001126B5" w:rsidRPr="00542B23" w:rsidRDefault="00E53C85" w:rsidP="008A6B2D">
      <w:pPr>
        <w:pStyle w:val="Caption"/>
        <w:rPr>
          <w:rFonts w:cs="Times New Roman"/>
          <w:b w:val="0"/>
          <w:bCs/>
          <w:i/>
          <w:iCs/>
          <w:color w:val="auto"/>
          <w:sz w:val="28"/>
          <w:szCs w:val="28"/>
          <w:lang w:val="vi-VN"/>
        </w:rPr>
      </w:pPr>
      <w:bookmarkStart w:id="788" w:name="_Toc172030901"/>
      <w:bookmarkStart w:id="789" w:name="_Toc176792923"/>
      <w:bookmarkStart w:id="790" w:name="_Toc185336581"/>
      <w:r w:rsidRPr="00542B23">
        <w:rPr>
          <w:rFonts w:cs="Times New Roman"/>
          <w:color w:val="auto"/>
          <w:sz w:val="28"/>
          <w:szCs w:val="28"/>
          <w:lang w:val="vi-VN"/>
        </w:rPr>
        <w:t>Bảng 4.</w:t>
      </w:r>
      <w:r w:rsidR="008A6B2D" w:rsidRPr="00542B23">
        <w:rPr>
          <w:rFonts w:cs="Times New Roman"/>
          <w:color w:val="auto"/>
          <w:sz w:val="28"/>
          <w:szCs w:val="28"/>
        </w:rPr>
        <w:fldChar w:fldCharType="begin"/>
      </w:r>
      <w:r w:rsidR="008A6B2D" w:rsidRPr="00542B23">
        <w:rPr>
          <w:rFonts w:cs="Times New Roman"/>
          <w:color w:val="auto"/>
          <w:sz w:val="28"/>
          <w:szCs w:val="28"/>
          <w:lang w:val="vi-VN"/>
        </w:rPr>
        <w:instrText xml:space="preserve"> SEQ Bảng_4. \* ARABIC </w:instrText>
      </w:r>
      <w:r w:rsidR="008A6B2D" w:rsidRPr="00542B23">
        <w:rPr>
          <w:rFonts w:cs="Times New Roman"/>
          <w:color w:val="auto"/>
          <w:sz w:val="28"/>
          <w:szCs w:val="28"/>
        </w:rPr>
        <w:fldChar w:fldCharType="separate"/>
      </w:r>
      <w:r w:rsidR="00B0272F" w:rsidRPr="00542B23">
        <w:rPr>
          <w:rFonts w:cs="Times New Roman"/>
          <w:noProof/>
          <w:color w:val="auto"/>
          <w:sz w:val="28"/>
          <w:szCs w:val="28"/>
          <w:lang w:val="vi-VN"/>
        </w:rPr>
        <w:t>20</w:t>
      </w:r>
      <w:r w:rsidR="008A6B2D" w:rsidRPr="00542B23">
        <w:rPr>
          <w:rFonts w:cs="Times New Roman"/>
          <w:color w:val="auto"/>
          <w:sz w:val="28"/>
          <w:szCs w:val="28"/>
        </w:rPr>
        <w:fldChar w:fldCharType="end"/>
      </w:r>
      <w:r w:rsidR="008A6B2D" w:rsidRPr="00542B23">
        <w:rPr>
          <w:rFonts w:cs="Times New Roman"/>
          <w:color w:val="auto"/>
          <w:sz w:val="28"/>
          <w:szCs w:val="28"/>
          <w:lang w:val="vi-VN"/>
        </w:rPr>
        <w:t xml:space="preserve">: </w:t>
      </w:r>
      <w:r w:rsidR="001126B5" w:rsidRPr="00542B23">
        <w:rPr>
          <w:rFonts w:cs="Times New Roman"/>
          <w:bCs/>
          <w:color w:val="auto"/>
          <w:sz w:val="28"/>
          <w:szCs w:val="28"/>
          <w:lang w:val="vi-VN"/>
        </w:rPr>
        <w:t>Thông số kỹ thuật của các hệ thống xử lý khí thải buồng sơn nhanh</w:t>
      </w:r>
      <w:bookmarkEnd w:id="788"/>
      <w:bookmarkEnd w:id="789"/>
      <w:bookmarkEnd w:id="790"/>
    </w:p>
    <w:tbl>
      <w:tblPr>
        <w:tblStyle w:val="TableGrid"/>
        <w:tblW w:w="5078" w:type="pct"/>
        <w:tblLook w:val="04A0" w:firstRow="1" w:lastRow="0" w:firstColumn="1" w:lastColumn="0" w:noHBand="0" w:noVBand="1"/>
      </w:tblPr>
      <w:tblGrid>
        <w:gridCol w:w="847"/>
        <w:gridCol w:w="1868"/>
        <w:gridCol w:w="2523"/>
        <w:gridCol w:w="3965"/>
      </w:tblGrid>
      <w:tr w:rsidR="00542B23" w:rsidRPr="00542B23" w14:paraId="54C5D73A" w14:textId="77777777" w:rsidTr="00CA3292">
        <w:trPr>
          <w:tblHeader/>
        </w:trPr>
        <w:tc>
          <w:tcPr>
            <w:tcW w:w="460" w:type="pct"/>
            <w:vAlign w:val="center"/>
          </w:tcPr>
          <w:p w14:paraId="34299F94"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TT</w:t>
            </w:r>
          </w:p>
        </w:tc>
        <w:tc>
          <w:tcPr>
            <w:tcW w:w="1015" w:type="pct"/>
            <w:vAlign w:val="center"/>
          </w:tcPr>
          <w:p w14:paraId="3BDBB853"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Tên</w:t>
            </w:r>
          </w:p>
        </w:tc>
        <w:tc>
          <w:tcPr>
            <w:tcW w:w="1371" w:type="pct"/>
          </w:tcPr>
          <w:p w14:paraId="773B0D88"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Số lượng</w:t>
            </w:r>
          </w:p>
        </w:tc>
        <w:tc>
          <w:tcPr>
            <w:tcW w:w="2154" w:type="pct"/>
            <w:vAlign w:val="center"/>
          </w:tcPr>
          <w:p w14:paraId="2F832241" w14:textId="77777777" w:rsidR="001126B5" w:rsidRPr="00542B23" w:rsidRDefault="001126B5" w:rsidP="00357A7C">
            <w:pPr>
              <w:pStyle w:val="heading"/>
              <w:spacing w:before="40" w:after="40" w:line="240" w:lineRule="auto"/>
              <w:rPr>
                <w:rFonts w:ascii="Times New Roman" w:hAnsi="Times New Roman" w:cs="Times New Roman"/>
                <w:b/>
                <w:sz w:val="28"/>
                <w:szCs w:val="28"/>
                <w:lang w:eastAsia="vi-VN"/>
              </w:rPr>
            </w:pPr>
            <w:r w:rsidRPr="00542B23">
              <w:rPr>
                <w:rFonts w:ascii="Times New Roman" w:hAnsi="Times New Roman" w:cs="Times New Roman"/>
                <w:b/>
                <w:sz w:val="28"/>
                <w:szCs w:val="28"/>
                <w:lang w:eastAsia="vi-VN"/>
              </w:rPr>
              <w:t>Thông số kỹ thuật</w:t>
            </w:r>
          </w:p>
        </w:tc>
      </w:tr>
      <w:tr w:rsidR="00542B23" w:rsidRPr="00542B23" w14:paraId="623B2683" w14:textId="77777777" w:rsidTr="00CA3292">
        <w:tc>
          <w:tcPr>
            <w:tcW w:w="460" w:type="pct"/>
            <w:vAlign w:val="center"/>
          </w:tcPr>
          <w:p w14:paraId="44DEAE14" w14:textId="77777777" w:rsidR="001126B5" w:rsidRPr="00542B23" w:rsidRDefault="001126B5" w:rsidP="00357A7C">
            <w:pPr>
              <w:pStyle w:val="heading"/>
              <w:spacing w:before="40" w:after="40" w:line="240" w:lineRule="auto"/>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1015" w:type="pct"/>
            <w:vAlign w:val="center"/>
          </w:tcPr>
          <w:p w14:paraId="2DC8FF39"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Ống dẫn khí thải buồng sơn</w:t>
            </w:r>
          </w:p>
        </w:tc>
        <w:tc>
          <w:tcPr>
            <w:tcW w:w="1371" w:type="pct"/>
            <w:vAlign w:val="center"/>
          </w:tcPr>
          <w:p w14:paraId="12F3EBE7" w14:textId="0D2C5AD7" w:rsidR="001126B5" w:rsidRPr="00542B23" w:rsidRDefault="001126B5" w:rsidP="00357A7C">
            <w:pPr>
              <w:pStyle w:val="heading"/>
              <w:spacing w:before="40" w:after="40" w:line="240" w:lineRule="auto"/>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54" w:type="pct"/>
            <w:vAlign w:val="center"/>
          </w:tcPr>
          <w:p w14:paraId="66C7CAAA" w14:textId="77777777" w:rsidR="008A6B2D" w:rsidRPr="00542B23" w:rsidRDefault="001126B5" w:rsidP="00357A7C">
            <w:pPr>
              <w:pStyle w:val="heading"/>
              <w:tabs>
                <w:tab w:val="left" w:pos="324"/>
              </w:tabs>
              <w:spacing w:before="40" w:after="40" w:line="240" w:lineRule="auto"/>
              <w:ind w:left="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Kích thướ</w:t>
            </w:r>
            <w:r w:rsidR="00205EDD" w:rsidRPr="00542B23">
              <w:rPr>
                <w:rFonts w:ascii="Times New Roman" w:hAnsi="Times New Roman" w:cs="Times New Roman"/>
                <w:sz w:val="28"/>
                <w:szCs w:val="28"/>
                <w:lang w:eastAsia="vi-VN"/>
              </w:rPr>
              <w:t>c 3</w:t>
            </w:r>
            <w:r w:rsidRPr="00542B23">
              <w:rPr>
                <w:rFonts w:ascii="Times New Roman" w:hAnsi="Times New Roman" w:cs="Times New Roman"/>
                <w:sz w:val="28"/>
                <w:szCs w:val="28"/>
                <w:lang w:eastAsia="vi-VN"/>
              </w:rPr>
              <w:t>00x</w:t>
            </w:r>
            <w:r w:rsidR="00205EDD" w:rsidRPr="00542B23">
              <w:rPr>
                <w:rFonts w:ascii="Times New Roman" w:hAnsi="Times New Roman" w:cs="Times New Roman"/>
                <w:sz w:val="28"/>
                <w:szCs w:val="28"/>
                <w:lang w:eastAsia="vi-VN"/>
              </w:rPr>
              <w:t>3</w:t>
            </w:r>
            <w:r w:rsidRPr="00542B23">
              <w:rPr>
                <w:rFonts w:ascii="Times New Roman" w:hAnsi="Times New Roman" w:cs="Times New Roman"/>
                <w:sz w:val="28"/>
                <w:szCs w:val="28"/>
                <w:lang w:eastAsia="vi-VN"/>
              </w:rPr>
              <w:t xml:space="preserve">00mm, </w:t>
            </w:r>
          </w:p>
          <w:p w14:paraId="4AF63424" w14:textId="2E6EABF6" w:rsidR="001126B5" w:rsidRPr="00542B23" w:rsidRDefault="001126B5" w:rsidP="00357A7C">
            <w:pPr>
              <w:pStyle w:val="heading"/>
              <w:tabs>
                <w:tab w:val="left" w:pos="324"/>
              </w:tabs>
              <w:spacing w:before="40" w:after="40" w:line="240" w:lineRule="auto"/>
              <w:ind w:left="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Kết cấu: </w:t>
            </w:r>
            <w:r w:rsidR="00205EDD" w:rsidRPr="00542B23">
              <w:rPr>
                <w:rFonts w:ascii="Times New Roman" w:hAnsi="Times New Roman" w:cs="Times New Roman"/>
                <w:sz w:val="28"/>
                <w:szCs w:val="28"/>
                <w:lang w:eastAsia="vi-VN"/>
              </w:rPr>
              <w:t>Nhôm</w:t>
            </w:r>
          </w:p>
        </w:tc>
      </w:tr>
      <w:tr w:rsidR="00542B23" w:rsidRPr="00542B23" w14:paraId="4BF3689C" w14:textId="77777777" w:rsidTr="00CA3292">
        <w:tc>
          <w:tcPr>
            <w:tcW w:w="460" w:type="pct"/>
            <w:vAlign w:val="center"/>
          </w:tcPr>
          <w:p w14:paraId="12415CD7" w14:textId="77777777" w:rsidR="001126B5" w:rsidRPr="00542B23" w:rsidRDefault="001126B5" w:rsidP="00357A7C">
            <w:pPr>
              <w:pStyle w:val="heading"/>
              <w:spacing w:before="40" w:after="40" w:line="240" w:lineRule="auto"/>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2</w:t>
            </w:r>
          </w:p>
        </w:tc>
        <w:tc>
          <w:tcPr>
            <w:tcW w:w="1015" w:type="pct"/>
            <w:vAlign w:val="center"/>
          </w:tcPr>
          <w:p w14:paraId="70935122"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Quạt hút</w:t>
            </w:r>
          </w:p>
        </w:tc>
        <w:tc>
          <w:tcPr>
            <w:tcW w:w="1371" w:type="pct"/>
            <w:vAlign w:val="center"/>
          </w:tcPr>
          <w:p w14:paraId="5E9C8BEC" w14:textId="262BA66C"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54" w:type="pct"/>
            <w:vAlign w:val="center"/>
          </w:tcPr>
          <w:p w14:paraId="36B0BF44"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Công suất: 5,5 kW</w:t>
            </w:r>
          </w:p>
          <w:p w14:paraId="35A66813" w14:textId="4DF2158E" w:rsidR="001126B5" w:rsidRPr="00542B23" w:rsidRDefault="001126B5" w:rsidP="00357A7C">
            <w:pPr>
              <w:pStyle w:val="heading"/>
              <w:numPr>
                <w:ilvl w:val="0"/>
                <w:numId w:val="12"/>
              </w:numPr>
              <w:tabs>
                <w:tab w:val="left" w:pos="324"/>
              </w:tabs>
              <w:spacing w:before="40" w:after="40" w:line="240" w:lineRule="auto"/>
              <w:ind w:left="0" w:firstLine="54"/>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Lưu lượ</w:t>
            </w:r>
            <w:r w:rsidR="00205EDD" w:rsidRPr="00542B23">
              <w:rPr>
                <w:rFonts w:ascii="Times New Roman" w:hAnsi="Times New Roman" w:cs="Times New Roman"/>
                <w:sz w:val="28"/>
                <w:szCs w:val="28"/>
                <w:lang w:eastAsia="vi-VN"/>
              </w:rPr>
              <w:t>ng: 7</w:t>
            </w:r>
            <w:r w:rsidRPr="00542B23">
              <w:rPr>
                <w:rFonts w:ascii="Times New Roman" w:hAnsi="Times New Roman" w:cs="Times New Roman"/>
                <w:sz w:val="28"/>
                <w:szCs w:val="28"/>
                <w:lang w:eastAsia="vi-VN"/>
              </w:rPr>
              <w:t>.000m</w:t>
            </w:r>
            <w:r w:rsidRPr="00542B23">
              <w:rPr>
                <w:rFonts w:ascii="Times New Roman" w:hAnsi="Times New Roman" w:cs="Times New Roman"/>
                <w:sz w:val="28"/>
                <w:szCs w:val="28"/>
                <w:vertAlign w:val="superscript"/>
                <w:lang w:eastAsia="vi-VN"/>
              </w:rPr>
              <w:t>3</w:t>
            </w:r>
            <w:r w:rsidRPr="00542B23">
              <w:rPr>
                <w:rFonts w:ascii="Times New Roman" w:hAnsi="Times New Roman" w:cs="Times New Roman"/>
                <w:sz w:val="28"/>
                <w:szCs w:val="28"/>
                <w:lang w:eastAsia="vi-VN"/>
              </w:rPr>
              <w:t>/h.</w:t>
            </w:r>
          </w:p>
        </w:tc>
      </w:tr>
      <w:tr w:rsidR="00542B23" w:rsidRPr="00542B23" w14:paraId="3D6F9F4B" w14:textId="77777777" w:rsidTr="00CA3292">
        <w:tc>
          <w:tcPr>
            <w:tcW w:w="460" w:type="pct"/>
            <w:vAlign w:val="center"/>
          </w:tcPr>
          <w:p w14:paraId="5400FBFE" w14:textId="77777777" w:rsidR="001126B5" w:rsidRPr="00542B23" w:rsidRDefault="001126B5" w:rsidP="00357A7C">
            <w:pPr>
              <w:pStyle w:val="heading"/>
              <w:spacing w:before="40" w:after="40" w:line="240" w:lineRule="auto"/>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3</w:t>
            </w:r>
          </w:p>
        </w:tc>
        <w:tc>
          <w:tcPr>
            <w:tcW w:w="1015" w:type="pct"/>
            <w:vAlign w:val="center"/>
          </w:tcPr>
          <w:p w14:paraId="44D01883"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Quạt đẩy</w:t>
            </w:r>
          </w:p>
        </w:tc>
        <w:tc>
          <w:tcPr>
            <w:tcW w:w="1371" w:type="pct"/>
            <w:vAlign w:val="center"/>
          </w:tcPr>
          <w:p w14:paraId="7E49403D" w14:textId="5E4FE551"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54" w:type="pct"/>
            <w:vAlign w:val="center"/>
          </w:tcPr>
          <w:p w14:paraId="5B325E84"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Công suất: 5,8 kW</w:t>
            </w:r>
          </w:p>
          <w:p w14:paraId="3660DF9F" w14:textId="4B53A4AD"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Lưu lượ</w:t>
            </w:r>
            <w:r w:rsidR="00205EDD" w:rsidRPr="00542B23">
              <w:rPr>
                <w:rFonts w:ascii="Times New Roman" w:hAnsi="Times New Roman" w:cs="Times New Roman"/>
                <w:sz w:val="28"/>
                <w:szCs w:val="28"/>
                <w:lang w:eastAsia="vi-VN"/>
              </w:rPr>
              <w:t>ng: 7</w:t>
            </w:r>
            <w:r w:rsidRPr="00542B23">
              <w:rPr>
                <w:rFonts w:ascii="Times New Roman" w:hAnsi="Times New Roman" w:cs="Times New Roman"/>
                <w:sz w:val="28"/>
                <w:szCs w:val="28"/>
                <w:lang w:eastAsia="vi-VN"/>
              </w:rPr>
              <w:t>.000m</w:t>
            </w:r>
            <w:r w:rsidRPr="00542B23">
              <w:rPr>
                <w:rFonts w:ascii="Times New Roman" w:hAnsi="Times New Roman" w:cs="Times New Roman"/>
                <w:sz w:val="28"/>
                <w:szCs w:val="28"/>
                <w:vertAlign w:val="superscript"/>
                <w:lang w:eastAsia="vi-VN"/>
              </w:rPr>
              <w:t>3</w:t>
            </w:r>
            <w:r w:rsidRPr="00542B23">
              <w:rPr>
                <w:rFonts w:ascii="Times New Roman" w:hAnsi="Times New Roman" w:cs="Times New Roman"/>
                <w:sz w:val="28"/>
                <w:szCs w:val="28"/>
                <w:lang w:eastAsia="vi-VN"/>
              </w:rPr>
              <w:t>/h</w:t>
            </w:r>
          </w:p>
        </w:tc>
      </w:tr>
      <w:tr w:rsidR="00542B23" w:rsidRPr="00542B23" w14:paraId="24B5D58B" w14:textId="77777777" w:rsidTr="00CA3292">
        <w:tc>
          <w:tcPr>
            <w:tcW w:w="460" w:type="pct"/>
            <w:vAlign w:val="center"/>
          </w:tcPr>
          <w:p w14:paraId="7E3ED37D" w14:textId="77777777" w:rsidR="001126B5" w:rsidRPr="00542B23" w:rsidRDefault="001126B5" w:rsidP="00357A7C">
            <w:pPr>
              <w:pStyle w:val="heading"/>
              <w:spacing w:before="40" w:after="40" w:line="240" w:lineRule="auto"/>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4</w:t>
            </w:r>
          </w:p>
        </w:tc>
        <w:tc>
          <w:tcPr>
            <w:tcW w:w="1015" w:type="pct"/>
            <w:vAlign w:val="center"/>
          </w:tcPr>
          <w:p w14:paraId="4B445B0B"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Phin lọc thủy tinh</w:t>
            </w:r>
          </w:p>
        </w:tc>
        <w:tc>
          <w:tcPr>
            <w:tcW w:w="1371" w:type="pct"/>
            <w:vAlign w:val="center"/>
          </w:tcPr>
          <w:p w14:paraId="18659FEC" w14:textId="12D85A2D"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2</w:t>
            </w:r>
          </w:p>
        </w:tc>
        <w:tc>
          <w:tcPr>
            <w:tcW w:w="2154" w:type="pct"/>
            <w:vAlign w:val="center"/>
          </w:tcPr>
          <w:p w14:paraId="6E65FFF7"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Vật liệu lọc: Bông thủy tinh;</w:t>
            </w:r>
          </w:p>
          <w:p w14:paraId="5A19A402" w14:textId="77777777"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Khung phin là thép không gỉ</w:t>
            </w:r>
          </w:p>
        </w:tc>
      </w:tr>
      <w:tr w:rsidR="00542B23" w:rsidRPr="00542B23" w14:paraId="56D2B31C" w14:textId="77777777" w:rsidTr="00CA3292">
        <w:tc>
          <w:tcPr>
            <w:tcW w:w="460" w:type="pct"/>
            <w:vAlign w:val="center"/>
          </w:tcPr>
          <w:p w14:paraId="6ECDEFCA" w14:textId="77777777" w:rsidR="001126B5" w:rsidRPr="00542B23" w:rsidRDefault="001126B5" w:rsidP="00357A7C">
            <w:pPr>
              <w:pStyle w:val="heading"/>
              <w:spacing w:before="40" w:after="40" w:line="240" w:lineRule="auto"/>
              <w:jc w:val="left"/>
              <w:rPr>
                <w:rFonts w:ascii="Times New Roman" w:hAnsi="Times New Roman" w:cs="Times New Roman"/>
                <w:sz w:val="28"/>
                <w:szCs w:val="28"/>
                <w:lang w:eastAsia="vi-VN"/>
              </w:rPr>
            </w:pPr>
            <w:r w:rsidRPr="00542B23">
              <w:rPr>
                <w:rFonts w:ascii="Times New Roman" w:hAnsi="Times New Roman" w:cs="Times New Roman"/>
                <w:sz w:val="28"/>
                <w:szCs w:val="28"/>
                <w:lang w:eastAsia="vi-VN"/>
              </w:rPr>
              <w:t>5</w:t>
            </w:r>
          </w:p>
        </w:tc>
        <w:tc>
          <w:tcPr>
            <w:tcW w:w="1015" w:type="pct"/>
            <w:vAlign w:val="center"/>
          </w:tcPr>
          <w:p w14:paraId="6D74FE5C" w14:textId="77777777" w:rsidR="001126B5" w:rsidRPr="00542B23" w:rsidRDefault="001126B5" w:rsidP="00357A7C">
            <w:pPr>
              <w:pStyle w:val="heading"/>
              <w:spacing w:before="40" w:after="40" w:line="240" w:lineRule="auto"/>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Ống thoát khí</w:t>
            </w:r>
          </w:p>
        </w:tc>
        <w:tc>
          <w:tcPr>
            <w:tcW w:w="1371" w:type="pct"/>
            <w:vAlign w:val="center"/>
          </w:tcPr>
          <w:p w14:paraId="3C4EF181" w14:textId="78C45824" w:rsidR="001126B5" w:rsidRPr="00542B23" w:rsidRDefault="001126B5" w:rsidP="00357A7C">
            <w:pPr>
              <w:pStyle w:val="heading"/>
              <w:spacing w:before="40" w:after="40" w:line="240" w:lineRule="auto"/>
              <w:ind w:left="4"/>
              <w:rPr>
                <w:rFonts w:ascii="Times New Roman" w:hAnsi="Times New Roman" w:cs="Times New Roman"/>
                <w:sz w:val="28"/>
                <w:szCs w:val="28"/>
                <w:lang w:eastAsia="vi-VN"/>
              </w:rPr>
            </w:pPr>
            <w:r w:rsidRPr="00542B23">
              <w:rPr>
                <w:rFonts w:ascii="Times New Roman" w:hAnsi="Times New Roman" w:cs="Times New Roman"/>
                <w:sz w:val="28"/>
                <w:szCs w:val="28"/>
                <w:lang w:eastAsia="vi-VN"/>
              </w:rPr>
              <w:t>1</w:t>
            </w:r>
          </w:p>
        </w:tc>
        <w:tc>
          <w:tcPr>
            <w:tcW w:w="2154" w:type="pct"/>
            <w:vAlign w:val="center"/>
          </w:tcPr>
          <w:p w14:paraId="3B93B2DD" w14:textId="1F1F6C40"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Tổng chiều cao ố</w:t>
            </w:r>
            <w:r w:rsidR="008A6B2D" w:rsidRPr="00542B23">
              <w:rPr>
                <w:rFonts w:ascii="Times New Roman" w:hAnsi="Times New Roman" w:cs="Times New Roman"/>
                <w:sz w:val="28"/>
                <w:szCs w:val="28"/>
                <w:lang w:eastAsia="vi-VN"/>
              </w:rPr>
              <w:t>ng khói khoảng 7</w:t>
            </w:r>
            <w:r w:rsidRPr="00542B23">
              <w:rPr>
                <w:rFonts w:ascii="Times New Roman" w:hAnsi="Times New Roman" w:cs="Times New Roman"/>
                <w:sz w:val="28"/>
                <w:szCs w:val="28"/>
                <w:lang w:eastAsia="vi-VN"/>
              </w:rPr>
              <w:t>m</w:t>
            </w:r>
          </w:p>
          <w:p w14:paraId="693E021A" w14:textId="5EAD6863"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Kích thước: 800x 400</w:t>
            </w:r>
            <w:r w:rsidR="008A6B2D" w:rsidRPr="00542B23">
              <w:rPr>
                <w:rFonts w:ascii="Times New Roman" w:hAnsi="Times New Roman" w:cs="Times New Roman"/>
                <w:sz w:val="28"/>
                <w:szCs w:val="28"/>
                <w:lang w:eastAsia="vi-VN"/>
              </w:rPr>
              <w:t>mm</w:t>
            </w:r>
          </w:p>
          <w:p w14:paraId="0AE38E31" w14:textId="037121D6" w:rsidR="001126B5" w:rsidRPr="00542B23" w:rsidRDefault="001126B5" w:rsidP="00357A7C">
            <w:pPr>
              <w:pStyle w:val="heading"/>
              <w:numPr>
                <w:ilvl w:val="0"/>
                <w:numId w:val="12"/>
              </w:numPr>
              <w:tabs>
                <w:tab w:val="left" w:pos="324"/>
              </w:tabs>
              <w:spacing w:before="40" w:after="40" w:line="240" w:lineRule="auto"/>
              <w:ind w:left="0" w:firstLine="54"/>
              <w:jc w:val="both"/>
              <w:rPr>
                <w:rFonts w:ascii="Times New Roman" w:hAnsi="Times New Roman" w:cs="Times New Roman"/>
                <w:sz w:val="28"/>
                <w:szCs w:val="28"/>
                <w:lang w:eastAsia="vi-VN"/>
              </w:rPr>
            </w:pPr>
            <w:r w:rsidRPr="00542B23">
              <w:rPr>
                <w:rFonts w:ascii="Times New Roman" w:hAnsi="Times New Roman" w:cs="Times New Roman"/>
                <w:sz w:val="28"/>
                <w:szCs w:val="28"/>
                <w:lang w:eastAsia="vi-VN"/>
              </w:rPr>
              <w:t xml:space="preserve">Kết cấu: </w:t>
            </w:r>
            <w:r w:rsidR="00205EDD" w:rsidRPr="00542B23">
              <w:rPr>
                <w:rFonts w:ascii="Times New Roman" w:hAnsi="Times New Roman" w:cs="Times New Roman"/>
                <w:sz w:val="28"/>
                <w:szCs w:val="28"/>
                <w:lang w:eastAsia="vi-VN"/>
              </w:rPr>
              <w:t>Nhôm</w:t>
            </w:r>
          </w:p>
        </w:tc>
      </w:tr>
    </w:tbl>
    <w:p w14:paraId="1A25ECDF" w14:textId="7C42EAF1" w:rsidR="006F2736" w:rsidRPr="00542B23" w:rsidRDefault="00604524" w:rsidP="006D32A7">
      <w:pPr>
        <w:spacing w:before="120" w:after="120" w:line="240" w:lineRule="auto"/>
        <w:ind w:firstLine="0"/>
        <w:rPr>
          <w:b/>
          <w:i/>
          <w:szCs w:val="28"/>
        </w:rPr>
      </w:pPr>
      <w:r w:rsidRPr="00542B23">
        <w:rPr>
          <w:b/>
          <w:i/>
          <w:szCs w:val="28"/>
        </w:rPr>
        <w:t>2</w:t>
      </w:r>
      <w:r w:rsidR="0097465E" w:rsidRPr="00542B23">
        <w:rPr>
          <w:b/>
          <w:i/>
          <w:szCs w:val="28"/>
        </w:rPr>
        <w:t>/</w:t>
      </w:r>
      <w:r w:rsidR="006F2736" w:rsidRPr="00542B23">
        <w:rPr>
          <w:b/>
          <w:i/>
          <w:szCs w:val="28"/>
        </w:rPr>
        <w:t xml:space="preserve"> Biện pháp thu gom và xử lý nước thải  </w:t>
      </w:r>
    </w:p>
    <w:p w14:paraId="00C6AE25" w14:textId="77777777" w:rsidR="009B0982" w:rsidRPr="00542B23" w:rsidRDefault="009B0982" w:rsidP="009B0982">
      <w:pPr>
        <w:spacing w:line="288" w:lineRule="auto"/>
        <w:ind w:firstLine="720"/>
        <w:rPr>
          <w:szCs w:val="28"/>
          <w:lang w:val="pl-PL"/>
        </w:rPr>
      </w:pPr>
      <w:r w:rsidRPr="00542B23">
        <w:rPr>
          <w:szCs w:val="28"/>
          <w:lang w:val="pl-PL"/>
        </w:rPr>
        <w:t>Đường ống thu gom nước thải tách biệt với đường ống thu gom nước mưa. Cụ thể:</w:t>
      </w:r>
    </w:p>
    <w:p w14:paraId="5E9D3A36" w14:textId="2DC7F9E9" w:rsidR="00D81586" w:rsidRPr="00542B23" w:rsidRDefault="00B37709" w:rsidP="006D32A7">
      <w:pPr>
        <w:spacing w:before="120" w:after="120" w:line="240" w:lineRule="auto"/>
        <w:rPr>
          <w:b/>
          <w:i/>
          <w:szCs w:val="28"/>
          <w:lang w:val="pl-PL"/>
        </w:rPr>
      </w:pPr>
      <w:r w:rsidRPr="00542B23">
        <w:rPr>
          <w:b/>
          <w:i/>
          <w:szCs w:val="28"/>
          <w:lang w:val="pl-PL"/>
        </w:rPr>
        <w:t>Hệ thống thu gom và thoát nước mưa</w:t>
      </w:r>
    </w:p>
    <w:p w14:paraId="53044B04" w14:textId="2FE8081B" w:rsidR="00C52619" w:rsidRPr="00542B23" w:rsidRDefault="00C52619" w:rsidP="006D32A7">
      <w:pPr>
        <w:spacing w:before="120" w:after="120" w:line="240" w:lineRule="auto"/>
        <w:rPr>
          <w:szCs w:val="28"/>
        </w:rPr>
      </w:pPr>
      <w:r w:rsidRPr="00542B23">
        <w:rPr>
          <w:bCs/>
          <w:szCs w:val="28"/>
        </w:rPr>
        <w:t xml:space="preserve">Công ty TNHH </w:t>
      </w:r>
      <w:r w:rsidRPr="00542B23">
        <w:rPr>
          <w:bCs/>
          <w:szCs w:val="28"/>
          <w:lang w:val="pl-PL"/>
        </w:rPr>
        <w:t>dầu tư và thương mại Thiên Phúc Lộc</w:t>
      </w:r>
      <w:r w:rsidRPr="00542B23">
        <w:rPr>
          <w:bCs/>
          <w:szCs w:val="28"/>
        </w:rPr>
        <w:t xml:space="preserve"> </w:t>
      </w:r>
      <w:r w:rsidR="00DE23E6" w:rsidRPr="00542B23">
        <w:rPr>
          <w:bCs/>
          <w:szCs w:val="28"/>
        </w:rPr>
        <w:t xml:space="preserve">sẽ </w:t>
      </w:r>
      <w:r w:rsidRPr="00542B23">
        <w:rPr>
          <w:bCs/>
          <w:szCs w:val="28"/>
        </w:rPr>
        <w:t xml:space="preserve">tiến hành xây dựng hệ thống thoát nước mưa tách biệt với hệ thống thoát nước thải, bố trí xung quanh sân đường nội bộ của </w:t>
      </w:r>
      <w:r w:rsidRPr="00542B23">
        <w:rPr>
          <w:bCs/>
          <w:szCs w:val="28"/>
          <w:lang w:val="pl-PL"/>
        </w:rPr>
        <w:t>trung tâm thương mại</w:t>
      </w:r>
      <w:r w:rsidRPr="00542B23">
        <w:rPr>
          <w:bCs/>
          <w:szCs w:val="28"/>
        </w:rPr>
        <w:t xml:space="preserve">, đảm bảo nước mưa chảy tràn sẽ được tiêu thoát nhanh kể cả khi có mưa to kéo dài. Cụ thể như sau: </w:t>
      </w:r>
    </w:p>
    <w:p w14:paraId="66BECA58" w14:textId="783FF392" w:rsidR="00C52619" w:rsidRPr="00542B23" w:rsidRDefault="00C52619" w:rsidP="006D32A7">
      <w:pPr>
        <w:spacing w:before="120" w:after="120" w:line="240" w:lineRule="auto"/>
        <w:rPr>
          <w:bCs/>
          <w:szCs w:val="28"/>
        </w:rPr>
      </w:pPr>
      <w:r w:rsidRPr="00542B23">
        <w:rPr>
          <w:bCs/>
          <w:szCs w:val="28"/>
        </w:rPr>
        <w:t xml:space="preserve">- Hệ thống thu gom nước mưa trên các mái nhà được thoát qua các ống đứng bằng nhựa PVC D110 vào các hố ga thu nước mặt đường xây dựng bằng gạch, xi măng  rồi đổ vào hệ thống thoát nước mưa xung quanh </w:t>
      </w:r>
      <w:r w:rsidR="001B03D8" w:rsidRPr="00542B23">
        <w:rPr>
          <w:bCs/>
          <w:szCs w:val="28"/>
        </w:rPr>
        <w:t>trung tâm thương mại.</w:t>
      </w:r>
    </w:p>
    <w:p w14:paraId="582B59D5" w14:textId="14D6C147" w:rsidR="00C52619" w:rsidRPr="00542B23" w:rsidRDefault="00C52619" w:rsidP="006D32A7">
      <w:pPr>
        <w:spacing w:before="120" w:after="120" w:line="240" w:lineRule="auto"/>
        <w:rPr>
          <w:bCs/>
          <w:szCs w:val="28"/>
        </w:rPr>
      </w:pPr>
      <w:r w:rsidRPr="00542B23">
        <w:rPr>
          <w:bCs/>
          <w:szCs w:val="28"/>
        </w:rPr>
        <w:t>- Dọc theo hệ thống cống thu nước mưa trên toàn bộ mặt bằng, Công ty bố trí các hố ga lắng cặn có kích thước (0,5x0,5x0,5)m, cách nhau từ</w:t>
      </w:r>
      <w:r w:rsidR="001B03D8" w:rsidRPr="00542B23">
        <w:rPr>
          <w:bCs/>
          <w:szCs w:val="28"/>
        </w:rPr>
        <w:t xml:space="preserve"> 20</w:t>
      </w:r>
      <w:r w:rsidR="009E35C8" w:rsidRPr="00542B23">
        <w:rPr>
          <w:bCs/>
          <w:szCs w:val="28"/>
        </w:rPr>
        <w:t>m</w:t>
      </w:r>
    </w:p>
    <w:p w14:paraId="5C8C9F28" w14:textId="77777777" w:rsidR="00B37709" w:rsidRPr="00542B23" w:rsidRDefault="00B37709" w:rsidP="00B37709">
      <w:pPr>
        <w:spacing w:before="120" w:after="120" w:line="240" w:lineRule="auto"/>
        <w:rPr>
          <w:szCs w:val="28"/>
        </w:rPr>
      </w:pPr>
      <w:r w:rsidRPr="00542B23">
        <w:rPr>
          <w:b/>
          <w:szCs w:val="28"/>
        </w:rPr>
        <w:t xml:space="preserve">Thoát nước mưa: </w:t>
      </w:r>
      <w:r w:rsidRPr="00542B23">
        <w:rPr>
          <w:szCs w:val="28"/>
        </w:rPr>
        <w:t>Hệ thống thoát nước mưa được thoát bằng cống D300, D400 chịu lực sau đó được đấu nối vào cống thoát nước nội đồng có sẵn tại vị trí phía Nam của khu đất.</w:t>
      </w:r>
    </w:p>
    <w:p w14:paraId="01208DB7" w14:textId="684E988D" w:rsidR="00A713A1" w:rsidRPr="00542B23" w:rsidRDefault="00B37709" w:rsidP="00A713A1">
      <w:pPr>
        <w:spacing w:before="120" w:after="120" w:line="240" w:lineRule="auto"/>
        <w:rPr>
          <w:bCs/>
          <w:szCs w:val="28"/>
          <w:lang w:val="fr-FR"/>
        </w:rPr>
      </w:pPr>
      <w:r w:rsidRPr="00542B23">
        <w:rPr>
          <w:bCs/>
          <w:szCs w:val="28"/>
          <w:lang w:val="fr-FR"/>
        </w:rPr>
        <w:t xml:space="preserve">Tọa độ điểm </w:t>
      </w:r>
      <w:proofErr w:type="gramStart"/>
      <w:r w:rsidRPr="00542B23">
        <w:rPr>
          <w:bCs/>
          <w:szCs w:val="28"/>
          <w:lang w:val="fr-FR"/>
        </w:rPr>
        <w:t>xả:</w:t>
      </w:r>
      <w:proofErr w:type="gramEnd"/>
      <w:r w:rsidRPr="00542B23">
        <w:rPr>
          <w:bCs/>
          <w:szCs w:val="28"/>
          <w:lang w:val="fr-FR"/>
        </w:rPr>
        <w:t xml:space="preserve"> </w:t>
      </w:r>
      <w:r w:rsidR="00A713A1" w:rsidRPr="00542B23">
        <w:rPr>
          <w:bCs/>
          <w:szCs w:val="28"/>
          <w:lang w:val="fr-FR"/>
        </w:rPr>
        <w:t>X = 2261455.736; Y = 566576.365</w:t>
      </w:r>
    </w:p>
    <w:p w14:paraId="4FA1ED23" w14:textId="2B930A8B" w:rsidR="009E35C8" w:rsidRPr="00542B23" w:rsidRDefault="00B04A33" w:rsidP="00B04A33">
      <w:pPr>
        <w:spacing w:before="120" w:after="120" w:line="240" w:lineRule="auto"/>
        <w:ind w:firstLine="0"/>
        <w:rPr>
          <w:bCs/>
          <w:szCs w:val="28"/>
        </w:rPr>
      </w:pPr>
      <w:r w:rsidRPr="00542B23">
        <w:rPr>
          <w:bCs/>
          <w:noProof/>
          <w:szCs w:val="28"/>
          <w:lang w:val="en-US" w:eastAsia="en-US"/>
        </w:rPr>
        <w:lastRenderedPageBreak/>
        <w:drawing>
          <wp:inline distT="0" distB="0" distL="0" distR="0" wp14:anchorId="43082E78" wp14:editId="7649413C">
            <wp:extent cx="5760720" cy="4370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hoát nước mưa 3.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4370070"/>
                    </a:xfrm>
                    <a:prstGeom prst="rect">
                      <a:avLst/>
                    </a:prstGeom>
                  </pic:spPr>
                </pic:pic>
              </a:graphicData>
            </a:graphic>
          </wp:inline>
        </w:drawing>
      </w:r>
    </w:p>
    <w:p w14:paraId="0A86C502" w14:textId="738AD4E9" w:rsidR="00B04A33" w:rsidRPr="00542B23" w:rsidRDefault="003E526A" w:rsidP="00B04A33">
      <w:pPr>
        <w:pStyle w:val="Caption"/>
        <w:rPr>
          <w:rFonts w:cs="Times New Roman"/>
          <w:color w:val="auto"/>
          <w:sz w:val="28"/>
          <w:szCs w:val="28"/>
          <w:lang w:val="vi-VN"/>
        </w:rPr>
      </w:pPr>
      <w:bookmarkStart w:id="791" w:name="_Toc185336642"/>
      <w:r w:rsidRPr="00542B23">
        <w:rPr>
          <w:rFonts w:cs="Times New Roman"/>
          <w:color w:val="auto"/>
          <w:sz w:val="28"/>
          <w:szCs w:val="28"/>
          <w:lang w:val="vi-VN"/>
        </w:rPr>
        <w:t>Hình 4.</w:t>
      </w:r>
      <w:r w:rsidR="00B04A33" w:rsidRPr="00542B23">
        <w:rPr>
          <w:rFonts w:cs="Times New Roman"/>
          <w:color w:val="auto"/>
          <w:sz w:val="28"/>
          <w:szCs w:val="28"/>
        </w:rPr>
        <w:fldChar w:fldCharType="begin"/>
      </w:r>
      <w:r w:rsidR="00B04A33" w:rsidRPr="00542B23">
        <w:rPr>
          <w:rFonts w:cs="Times New Roman"/>
          <w:color w:val="auto"/>
          <w:sz w:val="28"/>
          <w:szCs w:val="28"/>
          <w:lang w:val="vi-VN"/>
        </w:rPr>
        <w:instrText xml:space="preserve"> SEQ Hình_4. \* ARABIC </w:instrText>
      </w:r>
      <w:r w:rsidR="00B04A33" w:rsidRPr="00542B23">
        <w:rPr>
          <w:rFonts w:cs="Times New Roman"/>
          <w:color w:val="auto"/>
          <w:sz w:val="28"/>
          <w:szCs w:val="28"/>
        </w:rPr>
        <w:fldChar w:fldCharType="separate"/>
      </w:r>
      <w:r w:rsidR="00B0272F" w:rsidRPr="00542B23">
        <w:rPr>
          <w:rFonts w:cs="Times New Roman"/>
          <w:noProof/>
          <w:color w:val="auto"/>
          <w:sz w:val="28"/>
          <w:szCs w:val="28"/>
          <w:lang w:val="vi-VN"/>
        </w:rPr>
        <w:t>7</w:t>
      </w:r>
      <w:r w:rsidR="00B04A33" w:rsidRPr="00542B23">
        <w:rPr>
          <w:rFonts w:cs="Times New Roman"/>
          <w:color w:val="auto"/>
          <w:sz w:val="28"/>
          <w:szCs w:val="28"/>
        </w:rPr>
        <w:fldChar w:fldCharType="end"/>
      </w:r>
      <w:r w:rsidR="00B04A33" w:rsidRPr="00542B23">
        <w:rPr>
          <w:rFonts w:cs="Times New Roman"/>
          <w:color w:val="auto"/>
          <w:sz w:val="28"/>
          <w:szCs w:val="28"/>
          <w:lang w:val="vi-VN"/>
        </w:rPr>
        <w:t>: Sơ đồ thu gom nước mưa tại dự án</w:t>
      </w:r>
      <w:bookmarkEnd w:id="791"/>
      <w:r w:rsidR="00B04A33" w:rsidRPr="00542B23">
        <w:rPr>
          <w:rFonts w:cs="Times New Roman"/>
          <w:color w:val="auto"/>
          <w:sz w:val="28"/>
          <w:szCs w:val="28"/>
          <w:lang w:val="vi-VN"/>
        </w:rPr>
        <w:t xml:space="preserve"> </w:t>
      </w:r>
    </w:p>
    <w:p w14:paraId="4982AB38" w14:textId="32E9A565" w:rsidR="00D427D8" w:rsidRPr="00542B23" w:rsidRDefault="00D427D8" w:rsidP="00D427D8">
      <w:pPr>
        <w:rPr>
          <w:lang w:eastAsia="en-US"/>
        </w:rPr>
      </w:pPr>
    </w:p>
    <w:p w14:paraId="487ADB2C" w14:textId="77777777" w:rsidR="00D427D8" w:rsidRPr="00542B23" w:rsidRDefault="00D427D8" w:rsidP="00D427D8">
      <w:pPr>
        <w:rPr>
          <w:lang w:eastAsia="en-US"/>
        </w:rPr>
      </w:pPr>
    </w:p>
    <w:p w14:paraId="2EF3019B" w14:textId="18AD2229" w:rsidR="00B02CC2" w:rsidRPr="00542B23" w:rsidRDefault="005023EB" w:rsidP="00C04029">
      <w:pPr>
        <w:pStyle w:val="Caption"/>
        <w:rPr>
          <w:rFonts w:cs="Times New Roman"/>
          <w:color w:val="auto"/>
          <w:sz w:val="28"/>
          <w:szCs w:val="28"/>
          <w:lang w:val="vi-VN"/>
        </w:rPr>
      </w:pPr>
      <w:bookmarkStart w:id="792" w:name="_Toc185336582"/>
      <w:r w:rsidRPr="00542B23">
        <w:rPr>
          <w:rFonts w:cs="Times New Roman"/>
          <w:color w:val="auto"/>
          <w:sz w:val="28"/>
          <w:szCs w:val="28"/>
          <w:lang w:val="vi-VN"/>
        </w:rPr>
        <w:t>Bảng 4.</w:t>
      </w:r>
      <w:r w:rsidR="00B02CC2" w:rsidRPr="00542B23">
        <w:rPr>
          <w:rFonts w:cs="Times New Roman"/>
          <w:color w:val="auto"/>
          <w:sz w:val="28"/>
          <w:szCs w:val="28"/>
        </w:rPr>
        <w:fldChar w:fldCharType="begin"/>
      </w:r>
      <w:r w:rsidR="00B02CC2" w:rsidRPr="00542B23">
        <w:rPr>
          <w:rFonts w:cs="Times New Roman"/>
          <w:color w:val="auto"/>
          <w:sz w:val="28"/>
          <w:szCs w:val="28"/>
          <w:lang w:val="vi-VN"/>
        </w:rPr>
        <w:instrText xml:space="preserve"> SEQ Bảng_4. \* ARABIC </w:instrText>
      </w:r>
      <w:r w:rsidR="00B02CC2" w:rsidRPr="00542B23">
        <w:rPr>
          <w:rFonts w:cs="Times New Roman"/>
          <w:color w:val="auto"/>
          <w:sz w:val="28"/>
          <w:szCs w:val="28"/>
        </w:rPr>
        <w:fldChar w:fldCharType="separate"/>
      </w:r>
      <w:r w:rsidR="00B0272F" w:rsidRPr="00542B23">
        <w:rPr>
          <w:rFonts w:cs="Times New Roman"/>
          <w:noProof/>
          <w:color w:val="auto"/>
          <w:sz w:val="28"/>
          <w:szCs w:val="28"/>
          <w:lang w:val="vi-VN"/>
        </w:rPr>
        <w:t>21</w:t>
      </w:r>
      <w:r w:rsidR="00B02CC2" w:rsidRPr="00542B23">
        <w:rPr>
          <w:rFonts w:cs="Times New Roman"/>
          <w:color w:val="auto"/>
          <w:sz w:val="28"/>
          <w:szCs w:val="28"/>
        </w:rPr>
        <w:fldChar w:fldCharType="end"/>
      </w:r>
      <w:r w:rsidR="00EA3FC4" w:rsidRPr="00542B23">
        <w:rPr>
          <w:rFonts w:cs="Times New Roman"/>
          <w:color w:val="auto"/>
          <w:sz w:val="28"/>
          <w:szCs w:val="28"/>
          <w:lang w:val="vi-VN"/>
        </w:rPr>
        <w:t>:</w:t>
      </w:r>
      <w:r w:rsidR="003F4F6C" w:rsidRPr="00542B23">
        <w:rPr>
          <w:rFonts w:cs="Times New Roman"/>
          <w:color w:val="auto"/>
          <w:sz w:val="28"/>
          <w:szCs w:val="28"/>
          <w:lang w:val="vi-VN"/>
        </w:rPr>
        <w:t xml:space="preserve"> </w:t>
      </w:r>
      <w:r w:rsidR="00DE093C" w:rsidRPr="00542B23">
        <w:rPr>
          <w:rFonts w:cs="Times New Roman"/>
          <w:color w:val="auto"/>
          <w:sz w:val="28"/>
          <w:szCs w:val="28"/>
          <w:lang w:val="vi-VN"/>
        </w:rPr>
        <w:t>Bảng thống kê khối lượng thoát nước mưa của dự án</w:t>
      </w:r>
      <w:bookmarkEnd w:id="792"/>
    </w:p>
    <w:tbl>
      <w:tblPr>
        <w:tblStyle w:val="TableGrid"/>
        <w:tblW w:w="5000" w:type="pct"/>
        <w:tblLook w:val="04A0" w:firstRow="1" w:lastRow="0" w:firstColumn="1" w:lastColumn="0" w:noHBand="0" w:noVBand="1"/>
      </w:tblPr>
      <w:tblGrid>
        <w:gridCol w:w="853"/>
        <w:gridCol w:w="4063"/>
        <w:gridCol w:w="1464"/>
        <w:gridCol w:w="2682"/>
      </w:tblGrid>
      <w:tr w:rsidR="00542B23" w:rsidRPr="00542B23" w14:paraId="07D0F388" w14:textId="77777777" w:rsidTr="00B37709">
        <w:tc>
          <w:tcPr>
            <w:tcW w:w="470" w:type="pct"/>
          </w:tcPr>
          <w:p w14:paraId="7875BAF3" w14:textId="3AB65CF1" w:rsidR="00DE093C" w:rsidRPr="00542B23" w:rsidRDefault="00DE093C" w:rsidP="006D32A7">
            <w:pPr>
              <w:spacing w:before="40" w:after="40" w:line="240" w:lineRule="auto"/>
              <w:ind w:firstLine="0"/>
              <w:jc w:val="center"/>
              <w:rPr>
                <w:b/>
                <w:szCs w:val="28"/>
                <w:lang w:val="en-US"/>
              </w:rPr>
            </w:pPr>
            <w:r w:rsidRPr="00542B23">
              <w:rPr>
                <w:b/>
                <w:szCs w:val="28"/>
                <w:lang w:val="en-US"/>
              </w:rPr>
              <w:t>TT</w:t>
            </w:r>
          </w:p>
        </w:tc>
        <w:tc>
          <w:tcPr>
            <w:tcW w:w="2242" w:type="pct"/>
          </w:tcPr>
          <w:p w14:paraId="57920339" w14:textId="695E2DD7" w:rsidR="00DE093C" w:rsidRPr="00542B23" w:rsidRDefault="00DE093C" w:rsidP="006D32A7">
            <w:pPr>
              <w:spacing w:before="40" w:after="40" w:line="240" w:lineRule="auto"/>
              <w:ind w:firstLine="0"/>
              <w:jc w:val="center"/>
              <w:rPr>
                <w:b/>
                <w:szCs w:val="28"/>
                <w:lang w:val="en-US"/>
              </w:rPr>
            </w:pPr>
            <w:r w:rsidRPr="00542B23">
              <w:rPr>
                <w:b/>
                <w:szCs w:val="28"/>
                <w:lang w:val="en-US"/>
              </w:rPr>
              <w:t>Tên hạng mục</w:t>
            </w:r>
          </w:p>
        </w:tc>
        <w:tc>
          <w:tcPr>
            <w:tcW w:w="808" w:type="pct"/>
          </w:tcPr>
          <w:p w14:paraId="179280CB" w14:textId="75261CF4" w:rsidR="00DE093C" w:rsidRPr="00542B23" w:rsidRDefault="00DE093C" w:rsidP="006D32A7">
            <w:pPr>
              <w:spacing w:before="40" w:after="40" w:line="240" w:lineRule="auto"/>
              <w:ind w:firstLine="0"/>
              <w:jc w:val="center"/>
              <w:rPr>
                <w:b/>
                <w:szCs w:val="28"/>
                <w:lang w:val="en-US"/>
              </w:rPr>
            </w:pPr>
            <w:r w:rsidRPr="00542B23">
              <w:rPr>
                <w:b/>
                <w:szCs w:val="28"/>
                <w:lang w:val="en-US"/>
              </w:rPr>
              <w:t>Đơn vị</w:t>
            </w:r>
          </w:p>
        </w:tc>
        <w:tc>
          <w:tcPr>
            <w:tcW w:w="1481" w:type="pct"/>
          </w:tcPr>
          <w:p w14:paraId="6A63B27A" w14:textId="1314464A" w:rsidR="00DE093C" w:rsidRPr="00542B23" w:rsidRDefault="00DE093C" w:rsidP="006D32A7">
            <w:pPr>
              <w:spacing w:before="40" w:after="40" w:line="240" w:lineRule="auto"/>
              <w:ind w:firstLine="0"/>
              <w:jc w:val="center"/>
              <w:rPr>
                <w:b/>
                <w:szCs w:val="28"/>
                <w:lang w:val="en-US"/>
              </w:rPr>
            </w:pPr>
            <w:r w:rsidRPr="00542B23">
              <w:rPr>
                <w:b/>
                <w:szCs w:val="28"/>
                <w:lang w:val="en-US"/>
              </w:rPr>
              <w:t>Chiều dài (m)</w:t>
            </w:r>
          </w:p>
        </w:tc>
      </w:tr>
      <w:tr w:rsidR="00542B23" w:rsidRPr="00542B23" w14:paraId="1C1DB151" w14:textId="77777777" w:rsidTr="00B37709">
        <w:tc>
          <w:tcPr>
            <w:tcW w:w="470" w:type="pct"/>
          </w:tcPr>
          <w:p w14:paraId="761B63D2" w14:textId="2B04D9B9" w:rsidR="00DE093C" w:rsidRPr="00542B23" w:rsidRDefault="00DE093C" w:rsidP="006D32A7">
            <w:pPr>
              <w:spacing w:before="40" w:after="40" w:line="240" w:lineRule="auto"/>
              <w:ind w:firstLine="0"/>
              <w:jc w:val="center"/>
              <w:rPr>
                <w:szCs w:val="28"/>
                <w:lang w:val="en-US"/>
              </w:rPr>
            </w:pPr>
            <w:r w:rsidRPr="00542B23">
              <w:rPr>
                <w:szCs w:val="28"/>
                <w:lang w:val="en-US"/>
              </w:rPr>
              <w:t>1</w:t>
            </w:r>
          </w:p>
        </w:tc>
        <w:tc>
          <w:tcPr>
            <w:tcW w:w="2242" w:type="pct"/>
          </w:tcPr>
          <w:p w14:paraId="13D17111" w14:textId="3B25E239" w:rsidR="00DE093C" w:rsidRPr="00542B23" w:rsidRDefault="00DE093C" w:rsidP="00B37709">
            <w:pPr>
              <w:spacing w:before="40" w:after="40" w:line="240" w:lineRule="auto"/>
              <w:ind w:firstLine="0"/>
              <w:jc w:val="left"/>
              <w:rPr>
                <w:szCs w:val="28"/>
                <w:lang w:val="en-US"/>
              </w:rPr>
            </w:pPr>
            <w:r w:rsidRPr="00542B23">
              <w:rPr>
                <w:szCs w:val="28"/>
                <w:lang w:val="en-US"/>
              </w:rPr>
              <w:t>Cống tròn BTCT D300</w:t>
            </w:r>
          </w:p>
        </w:tc>
        <w:tc>
          <w:tcPr>
            <w:tcW w:w="808" w:type="pct"/>
          </w:tcPr>
          <w:p w14:paraId="64EB63BA" w14:textId="6E9C7BA2" w:rsidR="00DE093C" w:rsidRPr="00542B23" w:rsidRDefault="00DE093C" w:rsidP="006D32A7">
            <w:pPr>
              <w:spacing w:before="40" w:after="40" w:line="240" w:lineRule="auto"/>
              <w:ind w:firstLine="0"/>
              <w:jc w:val="center"/>
              <w:rPr>
                <w:szCs w:val="28"/>
                <w:lang w:val="en-US"/>
              </w:rPr>
            </w:pPr>
            <w:r w:rsidRPr="00542B23">
              <w:rPr>
                <w:szCs w:val="28"/>
                <w:lang w:val="en-US"/>
              </w:rPr>
              <w:t>m</w:t>
            </w:r>
          </w:p>
        </w:tc>
        <w:tc>
          <w:tcPr>
            <w:tcW w:w="1481" w:type="pct"/>
          </w:tcPr>
          <w:p w14:paraId="355DCC82" w14:textId="65AD857D" w:rsidR="00DE093C" w:rsidRPr="00542B23" w:rsidRDefault="00DE093C" w:rsidP="006D32A7">
            <w:pPr>
              <w:spacing w:before="40" w:after="40" w:line="240" w:lineRule="auto"/>
              <w:ind w:firstLine="0"/>
              <w:jc w:val="center"/>
              <w:rPr>
                <w:szCs w:val="28"/>
                <w:lang w:val="en-US"/>
              </w:rPr>
            </w:pPr>
            <w:r w:rsidRPr="00542B23">
              <w:rPr>
                <w:szCs w:val="28"/>
                <w:lang w:val="en-US"/>
              </w:rPr>
              <w:t>672,9</w:t>
            </w:r>
          </w:p>
        </w:tc>
      </w:tr>
      <w:tr w:rsidR="00542B23" w:rsidRPr="00542B23" w14:paraId="633DE6C6" w14:textId="77777777" w:rsidTr="00B37709">
        <w:tc>
          <w:tcPr>
            <w:tcW w:w="470" w:type="pct"/>
          </w:tcPr>
          <w:p w14:paraId="55A102F0" w14:textId="4F00EDE5" w:rsidR="00DE093C" w:rsidRPr="00542B23" w:rsidRDefault="00DE093C" w:rsidP="006D32A7">
            <w:pPr>
              <w:spacing w:before="40" w:after="40" w:line="240" w:lineRule="auto"/>
              <w:ind w:firstLine="0"/>
              <w:jc w:val="center"/>
              <w:rPr>
                <w:szCs w:val="28"/>
                <w:lang w:val="en-US"/>
              </w:rPr>
            </w:pPr>
            <w:r w:rsidRPr="00542B23">
              <w:rPr>
                <w:szCs w:val="28"/>
                <w:lang w:val="en-US"/>
              </w:rPr>
              <w:t>2</w:t>
            </w:r>
          </w:p>
        </w:tc>
        <w:tc>
          <w:tcPr>
            <w:tcW w:w="2242" w:type="pct"/>
          </w:tcPr>
          <w:p w14:paraId="1CFAA721" w14:textId="4074E015" w:rsidR="00DE093C" w:rsidRPr="00542B23" w:rsidRDefault="00DE093C" w:rsidP="00B37709">
            <w:pPr>
              <w:spacing w:before="40" w:after="40" w:line="240" w:lineRule="auto"/>
              <w:ind w:firstLine="0"/>
              <w:jc w:val="left"/>
              <w:rPr>
                <w:szCs w:val="28"/>
                <w:lang w:val="en-US"/>
              </w:rPr>
            </w:pPr>
            <w:r w:rsidRPr="00542B23">
              <w:rPr>
                <w:szCs w:val="28"/>
                <w:lang w:val="en-US"/>
              </w:rPr>
              <w:t>Cống tròn BTCT D400</w:t>
            </w:r>
          </w:p>
        </w:tc>
        <w:tc>
          <w:tcPr>
            <w:tcW w:w="808" w:type="pct"/>
          </w:tcPr>
          <w:p w14:paraId="56EA4CB7" w14:textId="20A37002" w:rsidR="00DE093C" w:rsidRPr="00542B23" w:rsidRDefault="00DE093C" w:rsidP="006D32A7">
            <w:pPr>
              <w:spacing w:before="40" w:after="40" w:line="240" w:lineRule="auto"/>
              <w:ind w:firstLine="0"/>
              <w:jc w:val="center"/>
              <w:rPr>
                <w:szCs w:val="28"/>
                <w:lang w:val="en-US"/>
              </w:rPr>
            </w:pPr>
            <w:r w:rsidRPr="00542B23">
              <w:rPr>
                <w:szCs w:val="28"/>
                <w:lang w:val="en-US"/>
              </w:rPr>
              <w:t>m</w:t>
            </w:r>
          </w:p>
        </w:tc>
        <w:tc>
          <w:tcPr>
            <w:tcW w:w="1481" w:type="pct"/>
          </w:tcPr>
          <w:p w14:paraId="758DFD5E" w14:textId="493A0D95" w:rsidR="00DE093C" w:rsidRPr="00542B23" w:rsidRDefault="00DE093C" w:rsidP="006D32A7">
            <w:pPr>
              <w:spacing w:before="40" w:after="40" w:line="240" w:lineRule="auto"/>
              <w:ind w:firstLine="0"/>
              <w:jc w:val="center"/>
              <w:rPr>
                <w:szCs w:val="28"/>
                <w:lang w:val="en-US"/>
              </w:rPr>
            </w:pPr>
            <w:r w:rsidRPr="00542B23">
              <w:rPr>
                <w:szCs w:val="28"/>
                <w:lang w:val="en-US"/>
              </w:rPr>
              <w:t>440</w:t>
            </w:r>
          </w:p>
        </w:tc>
      </w:tr>
      <w:tr w:rsidR="00542B23" w:rsidRPr="00542B23" w14:paraId="4664ECA5" w14:textId="77777777" w:rsidTr="00B37709">
        <w:tc>
          <w:tcPr>
            <w:tcW w:w="470" w:type="pct"/>
          </w:tcPr>
          <w:p w14:paraId="3A2831B0" w14:textId="730C9454" w:rsidR="00DE093C" w:rsidRPr="00542B23" w:rsidRDefault="00DE093C" w:rsidP="006D32A7">
            <w:pPr>
              <w:spacing w:before="40" w:after="40" w:line="240" w:lineRule="auto"/>
              <w:ind w:firstLine="0"/>
              <w:jc w:val="center"/>
              <w:rPr>
                <w:szCs w:val="28"/>
                <w:lang w:val="en-US"/>
              </w:rPr>
            </w:pPr>
            <w:r w:rsidRPr="00542B23">
              <w:rPr>
                <w:szCs w:val="28"/>
                <w:lang w:val="en-US"/>
              </w:rPr>
              <w:t>3</w:t>
            </w:r>
          </w:p>
        </w:tc>
        <w:tc>
          <w:tcPr>
            <w:tcW w:w="2242" w:type="pct"/>
          </w:tcPr>
          <w:p w14:paraId="33070ECC" w14:textId="12C7CE0B" w:rsidR="00DE093C" w:rsidRPr="00542B23" w:rsidRDefault="00DE093C" w:rsidP="00B37709">
            <w:pPr>
              <w:spacing w:before="40" w:after="40" w:line="240" w:lineRule="auto"/>
              <w:ind w:firstLine="0"/>
              <w:jc w:val="left"/>
              <w:rPr>
                <w:szCs w:val="28"/>
                <w:lang w:val="en-US"/>
              </w:rPr>
            </w:pPr>
            <w:r w:rsidRPr="00542B23">
              <w:rPr>
                <w:szCs w:val="28"/>
                <w:lang w:val="en-US"/>
              </w:rPr>
              <w:t>Ga thu nước</w:t>
            </w:r>
          </w:p>
        </w:tc>
        <w:tc>
          <w:tcPr>
            <w:tcW w:w="808" w:type="pct"/>
          </w:tcPr>
          <w:p w14:paraId="30CF6421" w14:textId="20E515D7" w:rsidR="00DE093C" w:rsidRPr="00542B23" w:rsidRDefault="00DE093C" w:rsidP="006D32A7">
            <w:pPr>
              <w:spacing w:before="40" w:after="40" w:line="240" w:lineRule="auto"/>
              <w:ind w:firstLine="0"/>
              <w:jc w:val="center"/>
              <w:rPr>
                <w:szCs w:val="28"/>
                <w:lang w:val="en-US"/>
              </w:rPr>
            </w:pPr>
            <w:r w:rsidRPr="00542B23">
              <w:rPr>
                <w:szCs w:val="28"/>
                <w:lang w:val="en-US"/>
              </w:rPr>
              <w:t>cái</w:t>
            </w:r>
          </w:p>
        </w:tc>
        <w:tc>
          <w:tcPr>
            <w:tcW w:w="1481" w:type="pct"/>
          </w:tcPr>
          <w:p w14:paraId="1F410C6C" w14:textId="4CB67431" w:rsidR="00DE093C" w:rsidRPr="00542B23" w:rsidRDefault="00DE093C" w:rsidP="006D32A7">
            <w:pPr>
              <w:spacing w:before="40" w:after="40" w:line="240" w:lineRule="auto"/>
              <w:ind w:firstLine="0"/>
              <w:jc w:val="center"/>
              <w:rPr>
                <w:szCs w:val="28"/>
                <w:lang w:val="en-US"/>
              </w:rPr>
            </w:pPr>
            <w:r w:rsidRPr="00542B23">
              <w:rPr>
                <w:szCs w:val="28"/>
                <w:lang w:val="en-US"/>
              </w:rPr>
              <w:t>42</w:t>
            </w:r>
          </w:p>
        </w:tc>
      </w:tr>
      <w:tr w:rsidR="00542B23" w:rsidRPr="00542B23" w14:paraId="1F922B1E" w14:textId="77777777" w:rsidTr="00B37709">
        <w:tc>
          <w:tcPr>
            <w:tcW w:w="470" w:type="pct"/>
          </w:tcPr>
          <w:p w14:paraId="28D7563A" w14:textId="6A708F91" w:rsidR="00DE093C" w:rsidRPr="00542B23" w:rsidRDefault="00DE093C" w:rsidP="006D32A7">
            <w:pPr>
              <w:spacing w:before="40" w:after="40" w:line="240" w:lineRule="auto"/>
              <w:ind w:firstLine="0"/>
              <w:jc w:val="center"/>
              <w:rPr>
                <w:szCs w:val="28"/>
                <w:lang w:val="en-US"/>
              </w:rPr>
            </w:pPr>
            <w:r w:rsidRPr="00542B23">
              <w:rPr>
                <w:szCs w:val="28"/>
                <w:lang w:val="en-US"/>
              </w:rPr>
              <w:t>4</w:t>
            </w:r>
          </w:p>
        </w:tc>
        <w:tc>
          <w:tcPr>
            <w:tcW w:w="2242" w:type="pct"/>
          </w:tcPr>
          <w:p w14:paraId="6813B234" w14:textId="49F19D9F" w:rsidR="00DE093C" w:rsidRPr="00542B23" w:rsidRDefault="00DE093C" w:rsidP="00B37709">
            <w:pPr>
              <w:spacing w:before="40" w:after="40" w:line="240" w:lineRule="auto"/>
              <w:ind w:firstLine="0"/>
              <w:jc w:val="left"/>
              <w:rPr>
                <w:szCs w:val="28"/>
                <w:lang w:val="en-US"/>
              </w:rPr>
            </w:pPr>
            <w:r w:rsidRPr="00542B23">
              <w:rPr>
                <w:szCs w:val="28"/>
                <w:lang w:val="en-US"/>
              </w:rPr>
              <w:t>Cửa xả</w:t>
            </w:r>
          </w:p>
        </w:tc>
        <w:tc>
          <w:tcPr>
            <w:tcW w:w="808" w:type="pct"/>
          </w:tcPr>
          <w:p w14:paraId="56A86B80" w14:textId="2803870E" w:rsidR="00DE093C" w:rsidRPr="00542B23" w:rsidRDefault="00DE093C" w:rsidP="006D32A7">
            <w:pPr>
              <w:spacing w:before="40" w:after="40" w:line="240" w:lineRule="auto"/>
              <w:ind w:firstLine="0"/>
              <w:jc w:val="center"/>
              <w:rPr>
                <w:szCs w:val="28"/>
                <w:lang w:val="en-US"/>
              </w:rPr>
            </w:pPr>
            <w:r w:rsidRPr="00542B23">
              <w:rPr>
                <w:szCs w:val="28"/>
                <w:lang w:val="en-US"/>
              </w:rPr>
              <w:t>cái</w:t>
            </w:r>
          </w:p>
        </w:tc>
        <w:tc>
          <w:tcPr>
            <w:tcW w:w="1481" w:type="pct"/>
          </w:tcPr>
          <w:p w14:paraId="1630FBF2" w14:textId="0E1E20B8" w:rsidR="00DE093C" w:rsidRPr="00542B23" w:rsidRDefault="00DE093C" w:rsidP="006D32A7">
            <w:pPr>
              <w:spacing w:before="40" w:after="40" w:line="240" w:lineRule="auto"/>
              <w:ind w:firstLine="0"/>
              <w:jc w:val="center"/>
              <w:rPr>
                <w:szCs w:val="28"/>
                <w:lang w:val="en-US"/>
              </w:rPr>
            </w:pPr>
            <w:r w:rsidRPr="00542B23">
              <w:rPr>
                <w:szCs w:val="28"/>
                <w:lang w:val="en-US"/>
              </w:rPr>
              <w:t>1</w:t>
            </w:r>
          </w:p>
        </w:tc>
      </w:tr>
    </w:tbl>
    <w:p w14:paraId="662E9705" w14:textId="65702D09" w:rsidR="00B37709" w:rsidRPr="00542B23" w:rsidRDefault="00B37709" w:rsidP="00B37709">
      <w:pPr>
        <w:shd w:val="clear" w:color="auto" w:fill="FFFFFF" w:themeFill="background1"/>
        <w:spacing w:before="120" w:after="120" w:line="240" w:lineRule="auto"/>
        <w:rPr>
          <w:szCs w:val="28"/>
        </w:rPr>
      </w:pPr>
      <w:r w:rsidRPr="00542B23">
        <w:rPr>
          <w:szCs w:val="28"/>
        </w:rPr>
        <w:t>Ngoài ra, chủ dự án sẽ áp dụng các biện pháp khác như:</w:t>
      </w:r>
    </w:p>
    <w:p w14:paraId="444004E1" w14:textId="0B195716" w:rsidR="00B37709" w:rsidRPr="00542B23" w:rsidRDefault="00B37709" w:rsidP="00B37709">
      <w:pPr>
        <w:shd w:val="clear" w:color="auto" w:fill="FFFFFF" w:themeFill="background1"/>
        <w:spacing w:before="120" w:after="120" w:line="240" w:lineRule="auto"/>
        <w:rPr>
          <w:szCs w:val="28"/>
        </w:rPr>
      </w:pPr>
      <w:r w:rsidRPr="00542B23">
        <w:rPr>
          <w:szCs w:val="28"/>
        </w:rPr>
        <w:t>- Thường xuyên kiểm tra các đường ống cống rãnh, thu gom hết bùn, rác ở các hố ga, đảm bảo cho hố ga luôn sạch và thông dòng chảy.</w:t>
      </w:r>
    </w:p>
    <w:p w14:paraId="6707F34B" w14:textId="77777777" w:rsidR="00B37709" w:rsidRPr="00542B23" w:rsidRDefault="00B37709" w:rsidP="00B37709">
      <w:pPr>
        <w:spacing w:before="120" w:after="120" w:line="240" w:lineRule="auto"/>
        <w:rPr>
          <w:szCs w:val="28"/>
        </w:rPr>
      </w:pPr>
      <w:r w:rsidRPr="00542B23">
        <w:rPr>
          <w:szCs w:val="28"/>
        </w:rPr>
        <w:t>- Nạo vét, khơi thống hệ thống thu gom nước mưa và cống thoát nước định kỳ 6 tháng/lần.</w:t>
      </w:r>
    </w:p>
    <w:p w14:paraId="370D6FFE" w14:textId="77777777" w:rsidR="00B37709" w:rsidRPr="00542B23" w:rsidRDefault="00B37709" w:rsidP="00B37709">
      <w:pPr>
        <w:spacing w:before="120" w:after="120" w:line="240" w:lineRule="auto"/>
        <w:rPr>
          <w:szCs w:val="28"/>
        </w:rPr>
      </w:pPr>
      <w:r w:rsidRPr="00542B23">
        <w:rPr>
          <w:szCs w:val="28"/>
        </w:rPr>
        <w:t>- Định kì kiểm tra và cải tạo hệ thống rãnh thu gom, đặc biệt vào trước mùa mưa để tăng khả năng tiêu thoát nước.</w:t>
      </w:r>
    </w:p>
    <w:p w14:paraId="61974322" w14:textId="3616030B" w:rsidR="00B37709" w:rsidRPr="00542B23" w:rsidRDefault="00B37709" w:rsidP="00B37709">
      <w:pPr>
        <w:spacing w:before="120" w:after="120" w:line="240" w:lineRule="auto"/>
        <w:rPr>
          <w:b/>
          <w:i/>
          <w:szCs w:val="28"/>
        </w:rPr>
      </w:pPr>
      <w:r w:rsidRPr="00542B23">
        <w:rPr>
          <w:b/>
          <w:i/>
          <w:szCs w:val="28"/>
        </w:rPr>
        <w:t>Hệ thống thu gom và thoát nước thải</w:t>
      </w:r>
    </w:p>
    <w:p w14:paraId="334CA817" w14:textId="19C9F07C" w:rsidR="008E1985" w:rsidRPr="00542B23" w:rsidRDefault="008E1985" w:rsidP="00A27478">
      <w:pPr>
        <w:widowControl w:val="0"/>
        <w:autoSpaceDE w:val="0"/>
        <w:autoSpaceDN w:val="0"/>
        <w:adjustRightInd w:val="0"/>
        <w:spacing w:before="120" w:after="120" w:line="240" w:lineRule="auto"/>
        <w:ind w:right="-40" w:firstLine="561"/>
        <w:textAlignment w:val="baseline"/>
        <w:rPr>
          <w:szCs w:val="28"/>
        </w:rPr>
      </w:pPr>
      <w:r w:rsidRPr="00542B23">
        <w:rPr>
          <w:szCs w:val="28"/>
        </w:rPr>
        <w:t xml:space="preserve">+ Nước thải sinh hoạt từ khu vệ sinh các thiết bị vệ sinh của các tòa (nhà </w:t>
      </w:r>
      <w:r w:rsidRPr="00542B23">
        <w:rPr>
          <w:szCs w:val="28"/>
        </w:rPr>
        <w:lastRenderedPageBreak/>
        <w:t>thương mại dịch vụ, nhà điều hành…) như lavabo, phễu thu sàn được thu gom vào ống thoát PVC có đường kính D110mm và nối về ống thoát nước thải chính dẫn vào hố ga nước thải. Nước thải từ các nhà vệ sinh xử lý qua bể tự hoại, thoát vào hố ga thoát nước, dẫn về đấu nối vào hệ thống xử lý nước thải tập trung 20m</w:t>
      </w:r>
      <w:r w:rsidRPr="00542B23">
        <w:rPr>
          <w:szCs w:val="28"/>
          <w:vertAlign w:val="superscript"/>
        </w:rPr>
        <w:t>3</w:t>
      </w:r>
      <w:r w:rsidRPr="00542B23">
        <w:rPr>
          <w:szCs w:val="28"/>
        </w:rPr>
        <w:t xml:space="preserve">/ngày đêm của dự án. </w:t>
      </w:r>
    </w:p>
    <w:p w14:paraId="1ED94091" w14:textId="2B9D3CDB" w:rsidR="008E1985" w:rsidRPr="00542B23" w:rsidRDefault="008E1985" w:rsidP="00A27478">
      <w:pPr>
        <w:widowControl w:val="0"/>
        <w:autoSpaceDE w:val="0"/>
        <w:autoSpaceDN w:val="0"/>
        <w:adjustRightInd w:val="0"/>
        <w:spacing w:before="120" w:after="120" w:line="240" w:lineRule="auto"/>
        <w:ind w:right="-40" w:firstLine="561"/>
        <w:textAlignment w:val="baseline"/>
        <w:rPr>
          <w:szCs w:val="28"/>
        </w:rPr>
      </w:pPr>
      <w:r w:rsidRPr="00542B23">
        <w:rPr>
          <w:szCs w:val="28"/>
        </w:rPr>
        <w:t>+ Nước thải từ các nhà bếp sau khi lọc bỏ rác qua song chắn chảy về bể tách mỡ. Tại đây dầu mỡ được giữ lại, nước thải tiếp tục chảy</w:t>
      </w:r>
      <w:r w:rsidR="00A27478" w:rsidRPr="00542B23">
        <w:rPr>
          <w:szCs w:val="28"/>
        </w:rPr>
        <w:t xml:space="preserve"> qua đường ống PVC D110</w:t>
      </w:r>
      <w:r w:rsidRPr="00542B23">
        <w:rPr>
          <w:szCs w:val="28"/>
        </w:rPr>
        <w:t xml:space="preserve"> về hệ thống xử lý nước thải tập trung công suất 20m</w:t>
      </w:r>
      <w:r w:rsidRPr="00542B23">
        <w:rPr>
          <w:szCs w:val="28"/>
          <w:vertAlign w:val="superscript"/>
        </w:rPr>
        <w:t>3</w:t>
      </w:r>
      <w:r w:rsidRPr="00542B23">
        <w:rPr>
          <w:szCs w:val="28"/>
        </w:rPr>
        <w:t>/ngày đêm của dự án.</w:t>
      </w:r>
    </w:p>
    <w:p w14:paraId="447CF285" w14:textId="7FE4F27E" w:rsidR="00A27478" w:rsidRPr="00542B23" w:rsidRDefault="008E1985" w:rsidP="00A27478">
      <w:pPr>
        <w:widowControl w:val="0"/>
        <w:autoSpaceDE w:val="0"/>
        <w:autoSpaceDN w:val="0"/>
        <w:adjustRightInd w:val="0"/>
        <w:spacing w:before="120" w:after="120" w:line="240" w:lineRule="auto"/>
        <w:ind w:right="-40" w:firstLine="561"/>
        <w:textAlignment w:val="baseline"/>
        <w:rPr>
          <w:szCs w:val="28"/>
        </w:rPr>
      </w:pPr>
      <w:r w:rsidRPr="00542B23">
        <w:rPr>
          <w:szCs w:val="28"/>
        </w:rPr>
        <w:t>+ Nước thải sản xuất từ nhà showroom và dịch vụ sửa chữa oto (nhà 2C) được xử lý sơ bộ qua bể tách dầu</w:t>
      </w:r>
      <w:r w:rsidR="00A27478" w:rsidRPr="00542B23">
        <w:rPr>
          <w:szCs w:val="28"/>
        </w:rPr>
        <w:t>, nước thải tiếp tục chảy chảy qua đường ống PVC D110, D200 về hệ thống xử lý nước thải tập trung công suất 20m</w:t>
      </w:r>
      <w:r w:rsidR="00A27478" w:rsidRPr="00542B23">
        <w:rPr>
          <w:szCs w:val="28"/>
          <w:vertAlign w:val="superscript"/>
        </w:rPr>
        <w:t>3</w:t>
      </w:r>
      <w:r w:rsidR="00A27478" w:rsidRPr="00542B23">
        <w:rPr>
          <w:szCs w:val="28"/>
        </w:rPr>
        <w:t>/ngày đêm của dự án.</w:t>
      </w:r>
    </w:p>
    <w:p w14:paraId="0F8EB5B9" w14:textId="22F02A40" w:rsidR="008E1985" w:rsidRPr="00542B23" w:rsidRDefault="008E1985" w:rsidP="00A27478">
      <w:pPr>
        <w:widowControl w:val="0"/>
        <w:autoSpaceDE w:val="0"/>
        <w:autoSpaceDN w:val="0"/>
        <w:adjustRightInd w:val="0"/>
        <w:spacing w:before="120" w:after="120" w:line="240" w:lineRule="auto"/>
        <w:ind w:right="-40" w:firstLine="561"/>
        <w:textAlignment w:val="baseline"/>
        <w:rPr>
          <w:rFonts w:eastAsia="Times New Roman"/>
          <w:szCs w:val="28"/>
        </w:rPr>
      </w:pPr>
      <w:r w:rsidRPr="00542B23">
        <w:rPr>
          <w:szCs w:val="28"/>
        </w:rPr>
        <w:t xml:space="preserve">Toàn bộ nước thải thu gom bằng hệ thống ống </w:t>
      </w:r>
      <w:r w:rsidR="00A27478" w:rsidRPr="00542B23">
        <w:rPr>
          <w:szCs w:val="28"/>
        </w:rPr>
        <w:t>PVC</w:t>
      </w:r>
      <w:r w:rsidRPr="00542B23">
        <w:rPr>
          <w:szCs w:val="28"/>
        </w:rPr>
        <w:t xml:space="preserve"> có đường kính D200</w:t>
      </w:r>
      <w:r w:rsidR="00A27478" w:rsidRPr="00542B23">
        <w:rPr>
          <w:szCs w:val="28"/>
        </w:rPr>
        <w:t xml:space="preserve"> </w:t>
      </w:r>
      <w:r w:rsidR="00A2060C" w:rsidRPr="00542B23">
        <w:rPr>
          <w:szCs w:val="28"/>
        </w:rPr>
        <w:t xml:space="preserve">bố trí </w:t>
      </w:r>
      <w:r w:rsidR="00A27478" w:rsidRPr="00542B23">
        <w:rPr>
          <w:szCs w:val="28"/>
        </w:rPr>
        <w:t>xung quanh</w:t>
      </w:r>
      <w:r w:rsidR="00A2060C" w:rsidRPr="00542B23">
        <w:rPr>
          <w:szCs w:val="28"/>
        </w:rPr>
        <w:t xml:space="preserve"> dự án</w:t>
      </w:r>
      <w:r w:rsidRPr="00542B23">
        <w:rPr>
          <w:szCs w:val="28"/>
        </w:rPr>
        <w:t>, chiề</w:t>
      </w:r>
      <w:r w:rsidR="00A2060C" w:rsidRPr="00542B23">
        <w:rPr>
          <w:szCs w:val="28"/>
        </w:rPr>
        <w:t>u dài 387</w:t>
      </w:r>
      <w:r w:rsidRPr="00542B23">
        <w:rPr>
          <w:szCs w:val="28"/>
        </w:rPr>
        <w:t>m về hệ thống xử lý nước thả</w:t>
      </w:r>
      <w:r w:rsidR="00A27478" w:rsidRPr="00542B23">
        <w:rPr>
          <w:szCs w:val="28"/>
        </w:rPr>
        <w:t>i tập trung công suất 20</w:t>
      </w:r>
      <w:r w:rsidRPr="00542B23">
        <w:rPr>
          <w:szCs w:val="28"/>
        </w:rPr>
        <w:t>m</w:t>
      </w:r>
      <w:r w:rsidRPr="00542B23">
        <w:rPr>
          <w:szCs w:val="28"/>
          <w:vertAlign w:val="superscript"/>
        </w:rPr>
        <w:t>3</w:t>
      </w:r>
      <w:r w:rsidRPr="00542B23">
        <w:rPr>
          <w:szCs w:val="28"/>
        </w:rPr>
        <w:t xml:space="preserve">/ngày đêm. Nước thải sau xử lý thoát bằng đường ống </w:t>
      </w:r>
      <w:r w:rsidR="00A27478" w:rsidRPr="00542B23">
        <w:rPr>
          <w:szCs w:val="28"/>
        </w:rPr>
        <w:t>PVC D200</w:t>
      </w:r>
      <w:r w:rsidRPr="00542B23">
        <w:rPr>
          <w:szCs w:val="28"/>
        </w:rPr>
        <w:t xml:space="preserve">, dài </w:t>
      </w:r>
      <w:r w:rsidR="00A27478" w:rsidRPr="00542B23">
        <w:rPr>
          <w:szCs w:val="28"/>
        </w:rPr>
        <w:t>3</w:t>
      </w:r>
      <w:r w:rsidRPr="00542B23">
        <w:rPr>
          <w:szCs w:val="28"/>
        </w:rPr>
        <w:t>m ra ngoài môi trường, chất lượng nước sau khi xử lý bảo đảm đạt QCVN</w:t>
      </w:r>
      <w:r w:rsidR="00A27478" w:rsidRPr="00542B23">
        <w:rPr>
          <w:rFonts w:eastAsia="Times New Roman"/>
          <w:szCs w:val="28"/>
        </w:rPr>
        <w:t>40:2011/BTNMT cột B</w:t>
      </w:r>
      <w:r w:rsidRPr="00542B23">
        <w:rPr>
          <w:rFonts w:eastAsia="Times New Roman"/>
          <w:szCs w:val="28"/>
        </w:rPr>
        <w:t>.</w:t>
      </w:r>
    </w:p>
    <w:p w14:paraId="5300E5E2" w14:textId="3420F262" w:rsidR="00B37709" w:rsidRPr="00542B23" w:rsidRDefault="00C21DE5" w:rsidP="00E66B3C">
      <w:pPr>
        <w:widowControl w:val="0"/>
        <w:spacing w:before="120" w:after="120" w:line="240" w:lineRule="auto"/>
        <w:ind w:firstLine="0"/>
        <w:rPr>
          <w:b/>
          <w:szCs w:val="28"/>
          <w:lang w:val="en-US"/>
        </w:rPr>
      </w:pPr>
      <w:r w:rsidRPr="00542B23">
        <w:rPr>
          <w:b/>
          <w:noProof/>
          <w:szCs w:val="28"/>
          <w:lang w:val="en-US"/>
        </w:rPr>
        <w:drawing>
          <wp:inline distT="0" distB="0" distL="0" distR="0" wp14:anchorId="6EFF6461" wp14:editId="6E95ABEB">
            <wp:extent cx="5760720" cy="3640455"/>
            <wp:effectExtent l="0" t="0" r="0" b="0"/>
            <wp:docPr id="1404091474" name="Picture 140409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91474" name="Picture 1404091474"/>
                    <pic:cNvPicPr/>
                  </pic:nvPicPr>
                  <pic:blipFill>
                    <a:blip r:embed="rId31">
                      <a:extLst>
                        <a:ext uri="{28A0092B-C50C-407E-A947-70E740481C1C}">
                          <a14:useLocalDpi xmlns:a14="http://schemas.microsoft.com/office/drawing/2010/main" val="0"/>
                        </a:ext>
                      </a:extLst>
                    </a:blip>
                    <a:stretch>
                      <a:fillRect/>
                    </a:stretch>
                  </pic:blipFill>
                  <pic:spPr>
                    <a:xfrm>
                      <a:off x="0" y="0"/>
                      <a:ext cx="5760720" cy="3640455"/>
                    </a:xfrm>
                    <a:prstGeom prst="rect">
                      <a:avLst/>
                    </a:prstGeom>
                  </pic:spPr>
                </pic:pic>
              </a:graphicData>
            </a:graphic>
          </wp:inline>
        </w:drawing>
      </w:r>
    </w:p>
    <w:p w14:paraId="1274FEF2" w14:textId="5DF05B07" w:rsidR="00B37709" w:rsidRPr="00542B23" w:rsidRDefault="00B37709" w:rsidP="00E66B3C">
      <w:pPr>
        <w:widowControl w:val="0"/>
        <w:spacing w:before="120" w:after="120" w:line="240" w:lineRule="auto"/>
        <w:ind w:firstLine="0"/>
        <w:rPr>
          <w:b/>
          <w:szCs w:val="28"/>
          <w:lang w:val="en-US"/>
        </w:rPr>
      </w:pPr>
    </w:p>
    <w:p w14:paraId="68E10950" w14:textId="7CBAE82C" w:rsidR="00E66B3C" w:rsidRPr="00542B23" w:rsidRDefault="003E526A" w:rsidP="00E66B3C">
      <w:pPr>
        <w:pStyle w:val="Caption"/>
        <w:rPr>
          <w:rFonts w:cs="Times New Roman"/>
          <w:color w:val="auto"/>
          <w:sz w:val="28"/>
          <w:szCs w:val="28"/>
          <w:lang w:val="vi-VN"/>
        </w:rPr>
      </w:pPr>
      <w:bookmarkStart w:id="793" w:name="_Toc185336643"/>
      <w:r w:rsidRPr="00542B23">
        <w:rPr>
          <w:rFonts w:cs="Times New Roman"/>
          <w:color w:val="auto"/>
          <w:sz w:val="28"/>
          <w:szCs w:val="28"/>
        </w:rPr>
        <w:t>Hình 4.</w:t>
      </w:r>
      <w:r w:rsidR="00E66B3C" w:rsidRPr="00542B23">
        <w:rPr>
          <w:rFonts w:cs="Times New Roman"/>
          <w:color w:val="auto"/>
          <w:sz w:val="28"/>
          <w:szCs w:val="28"/>
        </w:rPr>
        <w:fldChar w:fldCharType="begin"/>
      </w:r>
      <w:r w:rsidR="00E66B3C" w:rsidRPr="00542B23">
        <w:rPr>
          <w:rFonts w:cs="Times New Roman"/>
          <w:color w:val="auto"/>
          <w:sz w:val="28"/>
          <w:szCs w:val="28"/>
        </w:rPr>
        <w:instrText xml:space="preserve"> SEQ Hình_4. \* ARABIC </w:instrText>
      </w:r>
      <w:r w:rsidR="00E66B3C" w:rsidRPr="00542B23">
        <w:rPr>
          <w:rFonts w:cs="Times New Roman"/>
          <w:color w:val="auto"/>
          <w:sz w:val="28"/>
          <w:szCs w:val="28"/>
        </w:rPr>
        <w:fldChar w:fldCharType="separate"/>
      </w:r>
      <w:r w:rsidR="00B0272F" w:rsidRPr="00542B23">
        <w:rPr>
          <w:rFonts w:cs="Times New Roman"/>
          <w:noProof/>
          <w:color w:val="auto"/>
          <w:sz w:val="28"/>
          <w:szCs w:val="28"/>
        </w:rPr>
        <w:t>8</w:t>
      </w:r>
      <w:r w:rsidR="00E66B3C" w:rsidRPr="00542B23">
        <w:rPr>
          <w:rFonts w:cs="Times New Roman"/>
          <w:color w:val="auto"/>
          <w:sz w:val="28"/>
          <w:szCs w:val="28"/>
        </w:rPr>
        <w:fldChar w:fldCharType="end"/>
      </w:r>
      <w:r w:rsidR="00E66B3C" w:rsidRPr="00542B23">
        <w:rPr>
          <w:rFonts w:cs="Times New Roman"/>
          <w:color w:val="auto"/>
          <w:sz w:val="28"/>
          <w:szCs w:val="28"/>
          <w:lang w:val="vi-VN"/>
        </w:rPr>
        <w:t xml:space="preserve">: </w:t>
      </w:r>
      <w:r w:rsidR="00E66B3C" w:rsidRPr="00542B23">
        <w:rPr>
          <w:rFonts w:cs="Times New Roman"/>
          <w:color w:val="auto"/>
          <w:sz w:val="28"/>
          <w:szCs w:val="28"/>
        </w:rPr>
        <w:t>Sơ đồ vị trí đấu nối hệ thống thoát nước thải</w:t>
      </w:r>
      <w:bookmarkEnd w:id="793"/>
    </w:p>
    <w:p w14:paraId="67344F63" w14:textId="7CF4743B" w:rsidR="003A2F06" w:rsidRPr="00542B23" w:rsidRDefault="00BE59FB" w:rsidP="006D32A7">
      <w:pPr>
        <w:widowControl w:val="0"/>
        <w:spacing w:before="120" w:after="120" w:line="240" w:lineRule="auto"/>
        <w:rPr>
          <w:bCs/>
          <w:noProof/>
        </w:rPr>
      </w:pPr>
      <w:r w:rsidRPr="00542B23">
        <w:rPr>
          <w:b/>
          <w:szCs w:val="28"/>
        </w:rPr>
        <w:t>Thoát nước thải:</w:t>
      </w:r>
      <w:r w:rsidRPr="00542B23">
        <w:rPr>
          <w:b/>
          <w:i/>
          <w:szCs w:val="28"/>
        </w:rPr>
        <w:t xml:space="preserve"> </w:t>
      </w:r>
      <w:r w:rsidRPr="00542B23">
        <w:rPr>
          <w:szCs w:val="28"/>
        </w:rPr>
        <w:t>Hệ thống thoát nước thải được thu gom vào bể xử lý nước thải sau đó được đấu nối vào cống hiện trạng phía Nam của khu đất đã được UBND xã Mỹ Hưng chấp thuận tại văn bản số 32/CV-UBND ngày 03/4/2024</w:t>
      </w:r>
      <w:r w:rsidR="009D4A91" w:rsidRPr="00542B23">
        <w:rPr>
          <w:szCs w:val="28"/>
        </w:rPr>
        <w:t>. Vị trí X</w:t>
      </w:r>
      <w:r w:rsidR="00023C47" w:rsidRPr="00542B23">
        <w:rPr>
          <w:szCs w:val="28"/>
        </w:rPr>
        <w:t xml:space="preserve"> (m)</w:t>
      </w:r>
      <w:r w:rsidR="009D4A91" w:rsidRPr="00542B23">
        <w:rPr>
          <w:szCs w:val="28"/>
        </w:rPr>
        <w:t xml:space="preserve"> = </w:t>
      </w:r>
      <w:r w:rsidR="00A713A1" w:rsidRPr="00542B23">
        <w:rPr>
          <w:szCs w:val="28"/>
        </w:rPr>
        <w:t>2261457.688</w:t>
      </w:r>
      <w:r w:rsidR="00B11AAA" w:rsidRPr="00542B23">
        <w:rPr>
          <w:szCs w:val="28"/>
        </w:rPr>
        <w:t xml:space="preserve"> </w:t>
      </w:r>
      <w:r w:rsidR="009D4A91" w:rsidRPr="00542B23">
        <w:rPr>
          <w:szCs w:val="28"/>
        </w:rPr>
        <w:t xml:space="preserve">Y </w:t>
      </w:r>
      <w:r w:rsidR="00023C47" w:rsidRPr="00542B23">
        <w:rPr>
          <w:szCs w:val="28"/>
        </w:rPr>
        <w:t xml:space="preserve">(m) </w:t>
      </w:r>
      <w:r w:rsidR="009D4A91" w:rsidRPr="00542B23">
        <w:rPr>
          <w:szCs w:val="28"/>
        </w:rPr>
        <w:t>=</w:t>
      </w:r>
      <w:r w:rsidR="00B11AAA" w:rsidRPr="00542B23">
        <w:rPr>
          <w:szCs w:val="28"/>
        </w:rPr>
        <w:t xml:space="preserve"> </w:t>
      </w:r>
      <w:r w:rsidR="00A713A1" w:rsidRPr="00542B23">
        <w:rPr>
          <w:szCs w:val="28"/>
        </w:rPr>
        <w:t>566580.889</w:t>
      </w:r>
      <w:r w:rsidR="003A2F06" w:rsidRPr="00542B23">
        <w:rPr>
          <w:szCs w:val="28"/>
        </w:rPr>
        <w:t xml:space="preserve"> </w:t>
      </w:r>
      <w:r w:rsidR="003A2F06" w:rsidRPr="00542B23">
        <w:rPr>
          <w:szCs w:val="28"/>
          <w:lang w:val="pl-PL" w:eastAsia="vi-VN"/>
        </w:rPr>
        <w:t>(hệ tọa độ VN 2000</w:t>
      </w:r>
      <w:r w:rsidR="003A2F06" w:rsidRPr="00542B23">
        <w:rPr>
          <w:lang w:val="pl-PL" w:eastAsia="vi-VN"/>
        </w:rPr>
        <w:t>, kinh tuyến trục 105</w:t>
      </w:r>
      <w:r w:rsidR="003A2F06" w:rsidRPr="00542B23">
        <w:rPr>
          <w:vertAlign w:val="superscript"/>
          <w:lang w:val="pl-PL" w:eastAsia="vi-VN"/>
        </w:rPr>
        <w:t>0</w:t>
      </w:r>
      <w:r w:rsidR="003A2F06" w:rsidRPr="00542B23">
        <w:rPr>
          <w:lang w:val="pl-PL" w:eastAsia="vi-VN"/>
        </w:rPr>
        <w:t>30</w:t>
      </w:r>
      <w:r w:rsidR="003A2F06" w:rsidRPr="00542B23">
        <w:rPr>
          <w:vertAlign w:val="superscript"/>
          <w:lang w:val="pl-PL" w:eastAsia="vi-VN"/>
        </w:rPr>
        <w:t>’</w:t>
      </w:r>
      <w:r w:rsidR="003A2F06" w:rsidRPr="00542B23">
        <w:rPr>
          <w:lang w:val="pl-PL" w:eastAsia="vi-VN"/>
        </w:rPr>
        <w:t>, múi chiếu 3</w:t>
      </w:r>
      <w:r w:rsidR="003A2F06" w:rsidRPr="00542B23">
        <w:rPr>
          <w:vertAlign w:val="superscript"/>
          <w:lang w:val="pl-PL" w:eastAsia="vi-VN"/>
        </w:rPr>
        <w:t>0</w:t>
      </w:r>
      <w:r w:rsidR="003A2F06" w:rsidRPr="00542B23">
        <w:rPr>
          <w:lang w:val="pl-PL" w:eastAsia="vi-VN"/>
        </w:rPr>
        <w:t>)</w:t>
      </w:r>
      <w:r w:rsidR="003A2F06" w:rsidRPr="00542B23">
        <w:rPr>
          <w:lang w:eastAsia="vi-VN"/>
        </w:rPr>
        <w:t xml:space="preserve">. </w:t>
      </w:r>
    </w:p>
    <w:p w14:paraId="166138A6" w14:textId="2D827FAD" w:rsidR="00BE59FB" w:rsidRPr="00542B23" w:rsidRDefault="005023EB" w:rsidP="00EA3FC4">
      <w:pPr>
        <w:pStyle w:val="Caption"/>
        <w:rPr>
          <w:rFonts w:cs="Times New Roman"/>
          <w:color w:val="auto"/>
          <w:sz w:val="28"/>
          <w:szCs w:val="28"/>
          <w:lang w:val="vi-VN"/>
        </w:rPr>
      </w:pPr>
      <w:bookmarkStart w:id="794" w:name="_Toc185336583"/>
      <w:r w:rsidRPr="00542B23">
        <w:rPr>
          <w:rFonts w:cs="Times New Roman"/>
          <w:color w:val="auto"/>
          <w:sz w:val="28"/>
          <w:szCs w:val="28"/>
          <w:lang w:val="vi-VN"/>
        </w:rPr>
        <w:lastRenderedPageBreak/>
        <w:t>Bảng 4.</w:t>
      </w:r>
      <w:r w:rsidR="00BE59FB" w:rsidRPr="00542B23">
        <w:rPr>
          <w:rFonts w:cs="Times New Roman"/>
          <w:color w:val="auto"/>
          <w:sz w:val="28"/>
          <w:szCs w:val="28"/>
        </w:rPr>
        <w:fldChar w:fldCharType="begin"/>
      </w:r>
      <w:r w:rsidR="00BE59FB" w:rsidRPr="00542B23">
        <w:rPr>
          <w:rFonts w:cs="Times New Roman"/>
          <w:color w:val="auto"/>
          <w:sz w:val="28"/>
          <w:szCs w:val="28"/>
          <w:lang w:val="vi-VN"/>
        </w:rPr>
        <w:instrText xml:space="preserve"> SEQ Bảng_4. \* ARABIC </w:instrText>
      </w:r>
      <w:r w:rsidR="00BE59FB" w:rsidRPr="00542B23">
        <w:rPr>
          <w:rFonts w:cs="Times New Roman"/>
          <w:color w:val="auto"/>
          <w:sz w:val="28"/>
          <w:szCs w:val="28"/>
        </w:rPr>
        <w:fldChar w:fldCharType="separate"/>
      </w:r>
      <w:r w:rsidR="00B0272F" w:rsidRPr="00542B23">
        <w:rPr>
          <w:rFonts w:cs="Times New Roman"/>
          <w:noProof/>
          <w:color w:val="auto"/>
          <w:sz w:val="28"/>
          <w:szCs w:val="28"/>
          <w:lang w:val="vi-VN"/>
        </w:rPr>
        <w:t>22</w:t>
      </w:r>
      <w:r w:rsidR="00BE59FB" w:rsidRPr="00542B23">
        <w:rPr>
          <w:rFonts w:cs="Times New Roman"/>
          <w:color w:val="auto"/>
          <w:sz w:val="28"/>
          <w:szCs w:val="28"/>
        </w:rPr>
        <w:fldChar w:fldCharType="end"/>
      </w:r>
      <w:r w:rsidR="00BE59FB" w:rsidRPr="00542B23">
        <w:rPr>
          <w:rFonts w:cs="Times New Roman"/>
          <w:color w:val="auto"/>
          <w:sz w:val="28"/>
          <w:szCs w:val="28"/>
          <w:lang w:val="vi-VN"/>
        </w:rPr>
        <w:t>: Bảng thống kê khối lượng chính</w:t>
      </w:r>
      <w:r w:rsidR="009D4A91" w:rsidRPr="00542B23">
        <w:rPr>
          <w:rFonts w:cs="Times New Roman"/>
          <w:color w:val="auto"/>
          <w:sz w:val="28"/>
          <w:szCs w:val="28"/>
          <w:lang w:val="vi-VN"/>
        </w:rPr>
        <w:t xml:space="preserve"> nước thải</w:t>
      </w:r>
      <w:bookmarkEnd w:id="794"/>
    </w:p>
    <w:tbl>
      <w:tblPr>
        <w:tblStyle w:val="TableGrid"/>
        <w:tblW w:w="5000" w:type="pct"/>
        <w:tblLook w:val="04A0" w:firstRow="1" w:lastRow="0" w:firstColumn="1" w:lastColumn="0" w:noHBand="0" w:noVBand="1"/>
      </w:tblPr>
      <w:tblGrid>
        <w:gridCol w:w="987"/>
        <w:gridCol w:w="3538"/>
        <w:gridCol w:w="2264"/>
        <w:gridCol w:w="2273"/>
      </w:tblGrid>
      <w:tr w:rsidR="00542B23" w:rsidRPr="00542B23" w14:paraId="08696958" w14:textId="77777777" w:rsidTr="00023C47">
        <w:tc>
          <w:tcPr>
            <w:tcW w:w="545" w:type="pct"/>
          </w:tcPr>
          <w:p w14:paraId="02566F3E" w14:textId="36BE0BE8" w:rsidR="00BE59FB" w:rsidRPr="00542B23" w:rsidRDefault="00BE59FB" w:rsidP="006D32A7">
            <w:pPr>
              <w:spacing w:before="40" w:after="40" w:line="240" w:lineRule="auto"/>
              <w:ind w:firstLine="0"/>
              <w:jc w:val="center"/>
              <w:rPr>
                <w:b/>
                <w:szCs w:val="28"/>
                <w:lang w:val="en-US"/>
              </w:rPr>
            </w:pPr>
            <w:r w:rsidRPr="00542B23">
              <w:rPr>
                <w:b/>
                <w:szCs w:val="28"/>
                <w:lang w:val="en-US"/>
              </w:rPr>
              <w:t>TT</w:t>
            </w:r>
          </w:p>
        </w:tc>
        <w:tc>
          <w:tcPr>
            <w:tcW w:w="1952" w:type="pct"/>
          </w:tcPr>
          <w:p w14:paraId="48F65CFD" w14:textId="0D79AF99" w:rsidR="00BE59FB" w:rsidRPr="00542B23" w:rsidRDefault="00BE59FB" w:rsidP="006D32A7">
            <w:pPr>
              <w:spacing w:before="40" w:after="40" w:line="240" w:lineRule="auto"/>
              <w:ind w:firstLine="0"/>
              <w:jc w:val="center"/>
              <w:rPr>
                <w:b/>
                <w:szCs w:val="28"/>
                <w:lang w:val="en-US"/>
              </w:rPr>
            </w:pPr>
            <w:r w:rsidRPr="00542B23">
              <w:rPr>
                <w:b/>
                <w:szCs w:val="28"/>
                <w:lang w:val="en-US"/>
              </w:rPr>
              <w:t>Tên hạng mục</w:t>
            </w:r>
          </w:p>
        </w:tc>
        <w:tc>
          <w:tcPr>
            <w:tcW w:w="1249" w:type="pct"/>
          </w:tcPr>
          <w:p w14:paraId="2E5A29FC" w14:textId="6AA237A4" w:rsidR="00BE59FB" w:rsidRPr="00542B23" w:rsidRDefault="00BE59FB" w:rsidP="006D32A7">
            <w:pPr>
              <w:spacing w:before="40" w:after="40" w:line="240" w:lineRule="auto"/>
              <w:ind w:firstLine="0"/>
              <w:jc w:val="center"/>
              <w:rPr>
                <w:b/>
                <w:szCs w:val="28"/>
                <w:lang w:val="en-US"/>
              </w:rPr>
            </w:pPr>
            <w:r w:rsidRPr="00542B23">
              <w:rPr>
                <w:b/>
                <w:szCs w:val="28"/>
                <w:lang w:val="en-US"/>
              </w:rPr>
              <w:t>Đơn vị</w:t>
            </w:r>
          </w:p>
        </w:tc>
        <w:tc>
          <w:tcPr>
            <w:tcW w:w="1254" w:type="pct"/>
          </w:tcPr>
          <w:p w14:paraId="54096B62" w14:textId="4D2DCAB2" w:rsidR="00BE59FB" w:rsidRPr="00542B23" w:rsidRDefault="00BE59FB" w:rsidP="006D32A7">
            <w:pPr>
              <w:spacing w:before="40" w:after="40" w:line="240" w:lineRule="auto"/>
              <w:ind w:firstLine="0"/>
              <w:jc w:val="center"/>
              <w:rPr>
                <w:b/>
                <w:szCs w:val="28"/>
                <w:lang w:val="en-US"/>
              </w:rPr>
            </w:pPr>
            <w:r w:rsidRPr="00542B23">
              <w:rPr>
                <w:b/>
                <w:szCs w:val="28"/>
                <w:lang w:val="en-US"/>
              </w:rPr>
              <w:t>Chiều dài (m)</w:t>
            </w:r>
          </w:p>
        </w:tc>
      </w:tr>
      <w:tr w:rsidR="00542B23" w:rsidRPr="00542B23" w14:paraId="223DC47F" w14:textId="77777777" w:rsidTr="00023C47">
        <w:tc>
          <w:tcPr>
            <w:tcW w:w="545" w:type="pct"/>
          </w:tcPr>
          <w:p w14:paraId="4EFB072C" w14:textId="6B9A7C00" w:rsidR="00BE59FB" w:rsidRPr="00542B23" w:rsidRDefault="00BE59FB" w:rsidP="006D32A7">
            <w:pPr>
              <w:spacing w:before="40" w:after="40" w:line="240" w:lineRule="auto"/>
              <w:ind w:firstLine="0"/>
              <w:jc w:val="center"/>
              <w:rPr>
                <w:szCs w:val="28"/>
                <w:lang w:val="en-US"/>
              </w:rPr>
            </w:pPr>
            <w:r w:rsidRPr="00542B23">
              <w:rPr>
                <w:szCs w:val="28"/>
                <w:lang w:val="en-US"/>
              </w:rPr>
              <w:t>1</w:t>
            </w:r>
          </w:p>
        </w:tc>
        <w:tc>
          <w:tcPr>
            <w:tcW w:w="1952" w:type="pct"/>
          </w:tcPr>
          <w:p w14:paraId="0F4EF14A" w14:textId="15567CA5" w:rsidR="00BE59FB" w:rsidRPr="00542B23" w:rsidRDefault="00BE59FB" w:rsidP="006D32A7">
            <w:pPr>
              <w:spacing w:before="40" w:after="40" w:line="240" w:lineRule="auto"/>
              <w:ind w:firstLine="0"/>
              <w:jc w:val="center"/>
              <w:rPr>
                <w:szCs w:val="28"/>
                <w:lang w:val="en-US"/>
              </w:rPr>
            </w:pPr>
            <w:r w:rsidRPr="00542B23">
              <w:rPr>
                <w:szCs w:val="28"/>
                <w:lang w:val="en-US"/>
              </w:rPr>
              <w:t>Cống tròn PVC D110</w:t>
            </w:r>
          </w:p>
        </w:tc>
        <w:tc>
          <w:tcPr>
            <w:tcW w:w="1249" w:type="pct"/>
          </w:tcPr>
          <w:p w14:paraId="628B503D" w14:textId="29FEC450" w:rsidR="00BE59FB" w:rsidRPr="00542B23" w:rsidRDefault="00BE59FB" w:rsidP="006D32A7">
            <w:pPr>
              <w:spacing w:before="40" w:after="40" w:line="240" w:lineRule="auto"/>
              <w:ind w:firstLine="0"/>
              <w:jc w:val="center"/>
              <w:rPr>
                <w:szCs w:val="28"/>
                <w:lang w:val="en-US"/>
              </w:rPr>
            </w:pPr>
            <w:r w:rsidRPr="00542B23">
              <w:rPr>
                <w:szCs w:val="28"/>
                <w:lang w:val="en-US"/>
              </w:rPr>
              <w:t>m</w:t>
            </w:r>
          </w:p>
        </w:tc>
        <w:tc>
          <w:tcPr>
            <w:tcW w:w="1254" w:type="pct"/>
          </w:tcPr>
          <w:p w14:paraId="15922262" w14:textId="6A23855C" w:rsidR="00BE59FB" w:rsidRPr="00542B23" w:rsidRDefault="00BE59FB" w:rsidP="006D32A7">
            <w:pPr>
              <w:spacing w:before="40" w:after="40" w:line="240" w:lineRule="auto"/>
              <w:ind w:firstLine="0"/>
              <w:jc w:val="center"/>
              <w:rPr>
                <w:szCs w:val="28"/>
                <w:lang w:val="en-US"/>
              </w:rPr>
            </w:pPr>
            <w:r w:rsidRPr="00542B23">
              <w:rPr>
                <w:szCs w:val="28"/>
                <w:lang w:val="en-US"/>
              </w:rPr>
              <w:t>242</w:t>
            </w:r>
          </w:p>
        </w:tc>
      </w:tr>
      <w:tr w:rsidR="00542B23" w:rsidRPr="00542B23" w14:paraId="7E829041" w14:textId="77777777" w:rsidTr="00023C47">
        <w:tc>
          <w:tcPr>
            <w:tcW w:w="545" w:type="pct"/>
          </w:tcPr>
          <w:p w14:paraId="36A80D23" w14:textId="5723413E" w:rsidR="00BE59FB" w:rsidRPr="00542B23" w:rsidRDefault="00BE59FB" w:rsidP="006D32A7">
            <w:pPr>
              <w:spacing w:before="40" w:after="40" w:line="240" w:lineRule="auto"/>
              <w:ind w:firstLine="0"/>
              <w:jc w:val="center"/>
              <w:rPr>
                <w:szCs w:val="28"/>
                <w:lang w:val="en-US"/>
              </w:rPr>
            </w:pPr>
            <w:r w:rsidRPr="00542B23">
              <w:rPr>
                <w:szCs w:val="28"/>
                <w:lang w:val="en-US"/>
              </w:rPr>
              <w:t>2</w:t>
            </w:r>
          </w:p>
        </w:tc>
        <w:tc>
          <w:tcPr>
            <w:tcW w:w="1952" w:type="pct"/>
          </w:tcPr>
          <w:p w14:paraId="680CB8C0" w14:textId="2857D184" w:rsidR="00BE59FB" w:rsidRPr="00542B23" w:rsidRDefault="00BE59FB" w:rsidP="006D32A7">
            <w:pPr>
              <w:spacing w:before="40" w:after="40" w:line="240" w:lineRule="auto"/>
              <w:ind w:firstLine="0"/>
              <w:jc w:val="center"/>
              <w:rPr>
                <w:szCs w:val="28"/>
                <w:lang w:val="en-US"/>
              </w:rPr>
            </w:pPr>
            <w:r w:rsidRPr="00542B23">
              <w:rPr>
                <w:szCs w:val="28"/>
                <w:lang w:val="en-US"/>
              </w:rPr>
              <w:t>Cống tròn PVC D200</w:t>
            </w:r>
          </w:p>
        </w:tc>
        <w:tc>
          <w:tcPr>
            <w:tcW w:w="1249" w:type="pct"/>
          </w:tcPr>
          <w:p w14:paraId="4B189110" w14:textId="24540CF4" w:rsidR="00BE59FB" w:rsidRPr="00542B23" w:rsidRDefault="00BE59FB" w:rsidP="006D32A7">
            <w:pPr>
              <w:spacing w:before="40" w:after="40" w:line="240" w:lineRule="auto"/>
              <w:ind w:firstLine="0"/>
              <w:jc w:val="center"/>
              <w:rPr>
                <w:szCs w:val="28"/>
                <w:lang w:val="en-US"/>
              </w:rPr>
            </w:pPr>
            <w:r w:rsidRPr="00542B23">
              <w:rPr>
                <w:szCs w:val="28"/>
                <w:lang w:val="en-US"/>
              </w:rPr>
              <w:t>m</w:t>
            </w:r>
          </w:p>
        </w:tc>
        <w:tc>
          <w:tcPr>
            <w:tcW w:w="1254" w:type="pct"/>
          </w:tcPr>
          <w:p w14:paraId="0882018F" w14:textId="6DE99502" w:rsidR="00BE59FB" w:rsidRPr="00542B23" w:rsidRDefault="00BE59FB" w:rsidP="006D32A7">
            <w:pPr>
              <w:spacing w:before="40" w:after="40" w:line="240" w:lineRule="auto"/>
              <w:ind w:firstLine="0"/>
              <w:jc w:val="center"/>
              <w:rPr>
                <w:szCs w:val="28"/>
                <w:lang w:val="en-US"/>
              </w:rPr>
            </w:pPr>
            <w:r w:rsidRPr="00542B23">
              <w:rPr>
                <w:szCs w:val="28"/>
                <w:lang w:val="en-US"/>
              </w:rPr>
              <w:t>387</w:t>
            </w:r>
          </w:p>
        </w:tc>
      </w:tr>
      <w:tr w:rsidR="00542B23" w:rsidRPr="00542B23" w14:paraId="29748969" w14:textId="77777777" w:rsidTr="00023C47">
        <w:tc>
          <w:tcPr>
            <w:tcW w:w="545" w:type="pct"/>
          </w:tcPr>
          <w:p w14:paraId="71E50E7D" w14:textId="40BB9485" w:rsidR="00BE59FB" w:rsidRPr="00542B23" w:rsidRDefault="00BE59FB" w:rsidP="006D32A7">
            <w:pPr>
              <w:spacing w:before="40" w:after="40" w:line="240" w:lineRule="auto"/>
              <w:ind w:firstLine="0"/>
              <w:jc w:val="center"/>
              <w:rPr>
                <w:szCs w:val="28"/>
                <w:lang w:val="en-US"/>
              </w:rPr>
            </w:pPr>
            <w:r w:rsidRPr="00542B23">
              <w:rPr>
                <w:szCs w:val="28"/>
                <w:lang w:val="en-US"/>
              </w:rPr>
              <w:t>3</w:t>
            </w:r>
          </w:p>
        </w:tc>
        <w:tc>
          <w:tcPr>
            <w:tcW w:w="1952" w:type="pct"/>
          </w:tcPr>
          <w:p w14:paraId="7B69BB6E" w14:textId="47F3D4CB" w:rsidR="00BE59FB" w:rsidRPr="00542B23" w:rsidRDefault="00BE59FB" w:rsidP="006D32A7">
            <w:pPr>
              <w:spacing w:before="40" w:after="40" w:line="240" w:lineRule="auto"/>
              <w:ind w:firstLine="0"/>
              <w:jc w:val="center"/>
              <w:rPr>
                <w:szCs w:val="28"/>
                <w:lang w:val="en-US"/>
              </w:rPr>
            </w:pPr>
            <w:r w:rsidRPr="00542B23">
              <w:rPr>
                <w:szCs w:val="28"/>
                <w:lang w:val="en-US"/>
              </w:rPr>
              <w:t>Ga Thu nước</w:t>
            </w:r>
          </w:p>
        </w:tc>
        <w:tc>
          <w:tcPr>
            <w:tcW w:w="1249" w:type="pct"/>
          </w:tcPr>
          <w:p w14:paraId="22486C11" w14:textId="34681A5A" w:rsidR="00BE59FB" w:rsidRPr="00542B23" w:rsidRDefault="00BE59FB" w:rsidP="006D32A7">
            <w:pPr>
              <w:spacing w:before="40" w:after="40" w:line="240" w:lineRule="auto"/>
              <w:ind w:firstLine="0"/>
              <w:jc w:val="center"/>
              <w:rPr>
                <w:szCs w:val="28"/>
                <w:lang w:val="en-US"/>
              </w:rPr>
            </w:pPr>
            <w:r w:rsidRPr="00542B23">
              <w:rPr>
                <w:szCs w:val="28"/>
                <w:lang w:val="en-US"/>
              </w:rPr>
              <w:t>cái</w:t>
            </w:r>
          </w:p>
        </w:tc>
        <w:tc>
          <w:tcPr>
            <w:tcW w:w="1254" w:type="pct"/>
          </w:tcPr>
          <w:p w14:paraId="4F667A74" w14:textId="06C80BEA" w:rsidR="00BE59FB" w:rsidRPr="00542B23" w:rsidRDefault="00BE59FB" w:rsidP="006D32A7">
            <w:pPr>
              <w:spacing w:before="40" w:after="40" w:line="240" w:lineRule="auto"/>
              <w:ind w:firstLine="0"/>
              <w:jc w:val="center"/>
              <w:rPr>
                <w:szCs w:val="28"/>
                <w:lang w:val="en-US"/>
              </w:rPr>
            </w:pPr>
            <w:r w:rsidRPr="00542B23">
              <w:rPr>
                <w:szCs w:val="28"/>
                <w:lang w:val="en-US"/>
              </w:rPr>
              <w:t>22</w:t>
            </w:r>
          </w:p>
        </w:tc>
      </w:tr>
      <w:tr w:rsidR="00BE59FB" w:rsidRPr="00542B23" w14:paraId="51C6A8F4" w14:textId="77777777" w:rsidTr="00023C47">
        <w:tc>
          <w:tcPr>
            <w:tcW w:w="545" w:type="pct"/>
          </w:tcPr>
          <w:p w14:paraId="76C84FBE" w14:textId="5ECF3272" w:rsidR="00BE59FB" w:rsidRPr="00542B23" w:rsidRDefault="00BE59FB" w:rsidP="006D32A7">
            <w:pPr>
              <w:spacing w:before="40" w:after="40" w:line="240" w:lineRule="auto"/>
              <w:ind w:firstLine="0"/>
              <w:jc w:val="center"/>
              <w:rPr>
                <w:szCs w:val="28"/>
                <w:lang w:val="en-US"/>
              </w:rPr>
            </w:pPr>
            <w:r w:rsidRPr="00542B23">
              <w:rPr>
                <w:szCs w:val="28"/>
                <w:lang w:val="en-US"/>
              </w:rPr>
              <w:t>4</w:t>
            </w:r>
          </w:p>
        </w:tc>
        <w:tc>
          <w:tcPr>
            <w:tcW w:w="1952" w:type="pct"/>
          </w:tcPr>
          <w:p w14:paraId="7DA81A9D" w14:textId="1DEFB937" w:rsidR="00BE59FB" w:rsidRPr="00542B23" w:rsidRDefault="00BE59FB" w:rsidP="006D32A7">
            <w:pPr>
              <w:spacing w:before="40" w:after="40" w:line="240" w:lineRule="auto"/>
              <w:ind w:firstLine="0"/>
              <w:jc w:val="center"/>
              <w:rPr>
                <w:szCs w:val="28"/>
                <w:lang w:val="en-US"/>
              </w:rPr>
            </w:pPr>
            <w:r w:rsidRPr="00542B23">
              <w:rPr>
                <w:szCs w:val="28"/>
                <w:lang w:val="en-US"/>
              </w:rPr>
              <w:t>Cửa xả</w:t>
            </w:r>
          </w:p>
        </w:tc>
        <w:tc>
          <w:tcPr>
            <w:tcW w:w="1249" w:type="pct"/>
          </w:tcPr>
          <w:p w14:paraId="3511FD22" w14:textId="797AFD2E" w:rsidR="00BE59FB" w:rsidRPr="00542B23" w:rsidRDefault="00BE59FB" w:rsidP="006D32A7">
            <w:pPr>
              <w:spacing w:before="40" w:after="40" w:line="240" w:lineRule="auto"/>
              <w:ind w:firstLine="0"/>
              <w:jc w:val="center"/>
              <w:rPr>
                <w:szCs w:val="28"/>
                <w:lang w:val="en-US"/>
              </w:rPr>
            </w:pPr>
            <w:r w:rsidRPr="00542B23">
              <w:rPr>
                <w:szCs w:val="28"/>
                <w:lang w:val="en-US"/>
              </w:rPr>
              <w:t>cái</w:t>
            </w:r>
          </w:p>
        </w:tc>
        <w:tc>
          <w:tcPr>
            <w:tcW w:w="1254" w:type="pct"/>
          </w:tcPr>
          <w:p w14:paraId="0E28E42F" w14:textId="10E00780" w:rsidR="00BE59FB" w:rsidRPr="00542B23" w:rsidRDefault="00BE59FB" w:rsidP="006D32A7">
            <w:pPr>
              <w:spacing w:before="40" w:after="40" w:line="240" w:lineRule="auto"/>
              <w:ind w:firstLine="0"/>
              <w:jc w:val="center"/>
              <w:rPr>
                <w:szCs w:val="28"/>
                <w:lang w:val="en-US"/>
              </w:rPr>
            </w:pPr>
            <w:r w:rsidRPr="00542B23">
              <w:rPr>
                <w:szCs w:val="28"/>
                <w:lang w:val="en-US"/>
              </w:rPr>
              <w:t>1</w:t>
            </w:r>
          </w:p>
        </w:tc>
      </w:tr>
    </w:tbl>
    <w:p w14:paraId="50E4BD26" w14:textId="4EE1A116" w:rsidR="00600612" w:rsidRPr="00542B23" w:rsidRDefault="00600612" w:rsidP="00BD6C57">
      <w:pPr>
        <w:spacing w:before="0" w:after="160" w:line="259" w:lineRule="auto"/>
        <w:ind w:firstLine="0"/>
        <w:jc w:val="left"/>
        <w:rPr>
          <w:b/>
          <w:i/>
          <w:szCs w:val="28"/>
          <w:u w:val="single"/>
          <w:lang w:val="pt-BR"/>
        </w:rPr>
      </w:pPr>
    </w:p>
    <w:p w14:paraId="1BC770E9" w14:textId="77777777" w:rsidR="00EA6B17" w:rsidRPr="00542B23" w:rsidRDefault="00EA6B17" w:rsidP="00EA6B17">
      <w:pPr>
        <w:numPr>
          <w:ilvl w:val="0"/>
          <w:numId w:val="6"/>
        </w:numPr>
        <w:tabs>
          <w:tab w:val="left" w:pos="284"/>
        </w:tabs>
        <w:spacing w:before="120" w:after="120" w:line="288" w:lineRule="auto"/>
        <w:ind w:left="142" w:hanging="142"/>
        <w:contextualSpacing/>
        <w:rPr>
          <w:b/>
          <w:i/>
          <w:szCs w:val="28"/>
          <w:u w:val="single"/>
          <w:lang w:val="pt-BR"/>
        </w:rPr>
      </w:pPr>
      <w:r w:rsidRPr="00542B23">
        <w:rPr>
          <w:b/>
          <w:i/>
          <w:noProof/>
          <w:szCs w:val="28"/>
          <w:u w:val="single"/>
          <w:lang w:val="en-US" w:eastAsia="en-US"/>
        </w:rPr>
        <mc:AlternateContent>
          <mc:Choice Requires="wpg">
            <w:drawing>
              <wp:anchor distT="0" distB="0" distL="114300" distR="114300" simplePos="0" relativeHeight="252048384" behindDoc="0" locked="0" layoutInCell="1" allowOverlap="1" wp14:anchorId="2CCA8E88" wp14:editId="64B7012F">
                <wp:simplePos x="0" y="0"/>
                <wp:positionH relativeFrom="column">
                  <wp:posOffset>-453390</wp:posOffset>
                </wp:positionH>
                <wp:positionV relativeFrom="paragraph">
                  <wp:posOffset>278809</wp:posOffset>
                </wp:positionV>
                <wp:extent cx="6678355" cy="3128408"/>
                <wp:effectExtent l="0" t="0" r="27305" b="15240"/>
                <wp:wrapNone/>
                <wp:docPr id="1589" name="Group 1589"/>
                <wp:cNvGraphicFramePr/>
                <a:graphic xmlns:a="http://schemas.openxmlformats.org/drawingml/2006/main">
                  <a:graphicData uri="http://schemas.microsoft.com/office/word/2010/wordprocessingGroup">
                    <wpg:wgp>
                      <wpg:cNvGrpSpPr/>
                      <wpg:grpSpPr>
                        <a:xfrm>
                          <a:off x="0" y="0"/>
                          <a:ext cx="6678355" cy="3128408"/>
                          <a:chOff x="0" y="0"/>
                          <a:chExt cx="6678355" cy="3128408"/>
                        </a:xfrm>
                      </wpg:grpSpPr>
                      <wps:wsp>
                        <wps:cNvPr id="1590" name="Rectangle 1590"/>
                        <wps:cNvSpPr/>
                        <wps:spPr>
                          <a:xfrm>
                            <a:off x="5773480" y="0"/>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63AC5D" w14:textId="77777777" w:rsidR="00EA6B17" w:rsidRPr="000378AA" w:rsidRDefault="00EA6B17" w:rsidP="00EA6B17">
                              <w:pPr>
                                <w:ind w:firstLine="0"/>
                                <w:jc w:val="center"/>
                                <w:rPr>
                                  <w:lang w:val="en-US"/>
                                </w:rPr>
                              </w:pPr>
                              <w:r>
                                <w:rPr>
                                  <w:lang w:val="en-US"/>
                                </w:rPr>
                                <w:t>Bể chứa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1" name="Group 1591"/>
                        <wpg:cNvGrpSpPr/>
                        <wpg:grpSpPr>
                          <a:xfrm>
                            <a:off x="0" y="74428"/>
                            <a:ext cx="6678355" cy="3053980"/>
                            <a:chOff x="0" y="0"/>
                            <a:chExt cx="6678355" cy="3053980"/>
                          </a:xfrm>
                        </wpg:grpSpPr>
                        <wps:wsp>
                          <wps:cNvPr id="1592" name="Rectangle 1592"/>
                          <wps:cNvSpPr/>
                          <wps:spPr>
                            <a:xfrm>
                              <a:off x="1796903" y="1201479"/>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D86F5B" w14:textId="77777777" w:rsidR="00EA6B17" w:rsidRPr="000378AA" w:rsidRDefault="00EA6B17" w:rsidP="00EA6B17">
                                <w:pPr>
                                  <w:ind w:firstLine="0"/>
                                  <w:jc w:val="center"/>
                                  <w:rPr>
                                    <w:lang w:val="en-US"/>
                                  </w:rPr>
                                </w:pPr>
                                <w:r>
                                  <w:rPr>
                                    <w:lang w:val="en-US"/>
                                  </w:rPr>
                                  <w:t>Bể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Rectangle 1593"/>
                          <wps:cNvSpPr/>
                          <wps:spPr>
                            <a:xfrm>
                              <a:off x="4348717" y="1212111"/>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34F4C3" w14:textId="77777777" w:rsidR="00EA6B17" w:rsidRPr="000378AA" w:rsidRDefault="00EA6B17" w:rsidP="00EA6B17">
                                <w:pPr>
                                  <w:ind w:firstLine="0"/>
                                  <w:jc w:val="center"/>
                                  <w:rPr>
                                    <w:lang w:val="en-US"/>
                                  </w:rPr>
                                </w:pPr>
                                <w:r>
                                  <w:rPr>
                                    <w:lang w:val="en-US"/>
                                  </w:rPr>
                                  <w:t>Bể Aroten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ectangle 1594"/>
                          <wps:cNvSpPr/>
                          <wps:spPr>
                            <a:xfrm>
                              <a:off x="5773480" y="1201479"/>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9EBC99" w14:textId="77777777" w:rsidR="00EA6B17" w:rsidRPr="000378AA" w:rsidRDefault="00EA6B17" w:rsidP="00EA6B17">
                                <w:pPr>
                                  <w:ind w:firstLine="0"/>
                                  <w:jc w:val="center"/>
                                  <w:rPr>
                                    <w:lang w:val="en-US"/>
                                  </w:rPr>
                                </w:pPr>
                                <w:r>
                                  <w:rPr>
                                    <w:lang w:val="en-US"/>
                                  </w:rPr>
                                  <w:t>Bể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Straight Arrow Connector 1595"/>
                          <wps:cNvCnPr/>
                          <wps:spPr>
                            <a:xfrm>
                              <a:off x="1105786" y="1520455"/>
                              <a:ext cx="6953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596" name="Straight Connector 1596"/>
                          <wps:cNvCnPr/>
                          <wps:spPr>
                            <a:xfrm flipH="1">
                              <a:off x="1360968" y="1329069"/>
                              <a:ext cx="123825" cy="390525"/>
                            </a:xfrm>
                            <a:prstGeom prst="line">
                              <a:avLst/>
                            </a:prstGeom>
                            <a:noFill/>
                            <a:ln w="6350" cap="flat" cmpd="sng" algn="ctr">
                              <a:solidFill>
                                <a:sysClr val="windowText" lastClr="000000"/>
                              </a:solidFill>
                              <a:prstDash val="solid"/>
                              <a:miter lim="800000"/>
                            </a:ln>
                            <a:effectLst/>
                          </wps:spPr>
                          <wps:bodyPr/>
                        </wps:wsp>
                        <wps:wsp>
                          <wps:cNvPr id="1597" name="Straight Connector 1597"/>
                          <wps:cNvCnPr/>
                          <wps:spPr>
                            <a:xfrm flipH="1">
                              <a:off x="1414131" y="1329069"/>
                              <a:ext cx="142875" cy="419100"/>
                            </a:xfrm>
                            <a:prstGeom prst="line">
                              <a:avLst/>
                            </a:prstGeom>
                            <a:noFill/>
                            <a:ln w="6350" cap="flat" cmpd="sng" algn="ctr">
                              <a:solidFill>
                                <a:sysClr val="windowText" lastClr="000000"/>
                              </a:solidFill>
                              <a:prstDash val="solid"/>
                              <a:miter lim="800000"/>
                            </a:ln>
                            <a:effectLst/>
                          </wps:spPr>
                          <wps:bodyPr/>
                        </wps:wsp>
                        <wps:wsp>
                          <wps:cNvPr id="1598" name="Text Box 2"/>
                          <wps:cNvSpPr txBox="1">
                            <a:spLocks noChangeArrowheads="1"/>
                          </wps:cNvSpPr>
                          <wps:spPr bwMode="auto">
                            <a:xfrm>
                              <a:off x="1158949" y="850604"/>
                              <a:ext cx="714375" cy="574675"/>
                            </a:xfrm>
                            <a:prstGeom prst="rect">
                              <a:avLst/>
                            </a:prstGeom>
                            <a:noFill/>
                            <a:ln w="9525">
                              <a:noFill/>
                              <a:miter lim="800000"/>
                              <a:headEnd/>
                              <a:tailEnd/>
                            </a:ln>
                          </wps:spPr>
                          <wps:txbx>
                            <w:txbxContent>
                              <w:p w14:paraId="68B618AA" w14:textId="77777777" w:rsidR="00EA6B17" w:rsidRPr="000378AA" w:rsidRDefault="00EA6B17" w:rsidP="00EA6B17">
                                <w:pPr>
                                  <w:ind w:firstLine="0"/>
                                  <w:rPr>
                                    <w:sz w:val="22"/>
                                    <w:lang w:val="en-US"/>
                                  </w:rPr>
                                </w:pPr>
                                <w:r w:rsidRPr="000378AA">
                                  <w:rPr>
                                    <w:sz w:val="22"/>
                                    <w:lang w:val="en-US"/>
                                  </w:rPr>
                                  <w:t xml:space="preserve">Song chắn rác </w:t>
                                </w:r>
                              </w:p>
                            </w:txbxContent>
                          </wps:txbx>
                          <wps:bodyPr rot="0" vert="horz" wrap="square" lIns="91440" tIns="45720" rIns="91440" bIns="45720" anchor="t" anchorCtr="0">
                            <a:noAutofit/>
                          </wps:bodyPr>
                        </wps:wsp>
                        <wps:wsp>
                          <wps:cNvPr id="1599" name="Straight Arrow Connector 1599"/>
                          <wps:cNvCnPr/>
                          <wps:spPr>
                            <a:xfrm>
                              <a:off x="2711303" y="1520455"/>
                              <a:ext cx="3429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56" name="Straight Arrow Connector 256"/>
                          <wps:cNvCnPr/>
                          <wps:spPr>
                            <a:xfrm>
                              <a:off x="3955312" y="1520455"/>
                              <a:ext cx="400050" cy="0"/>
                            </a:xfrm>
                            <a:prstGeom prst="straightConnector1">
                              <a:avLst/>
                            </a:prstGeom>
                            <a:noFill/>
                            <a:ln w="6350" cap="flat" cmpd="sng" algn="ctr">
                              <a:solidFill>
                                <a:sysClr val="windowText" lastClr="000000"/>
                              </a:solidFill>
                              <a:prstDash val="solid"/>
                              <a:miter lim="800000"/>
                              <a:tailEnd type="triangle"/>
                            </a:ln>
                            <a:effectLst/>
                          </wps:spPr>
                          <wps:bodyPr/>
                        </wps:wsp>
                        <wps:wsp>
                          <wps:cNvPr id="257" name="Straight Arrow Connector 257"/>
                          <wps:cNvCnPr/>
                          <wps:spPr>
                            <a:xfrm>
                              <a:off x="5263117" y="1520455"/>
                              <a:ext cx="514350" cy="0"/>
                            </a:xfrm>
                            <a:prstGeom prst="straightConnector1">
                              <a:avLst/>
                            </a:prstGeom>
                            <a:noFill/>
                            <a:ln w="6350" cap="flat" cmpd="sng" algn="ctr">
                              <a:solidFill>
                                <a:sysClr val="windowText" lastClr="000000"/>
                              </a:solidFill>
                              <a:prstDash val="solid"/>
                              <a:miter lim="800000"/>
                              <a:tailEnd type="triangle"/>
                            </a:ln>
                            <a:effectLst/>
                          </wps:spPr>
                          <wps:bodyPr/>
                        </wps:wsp>
                        <wps:wsp>
                          <wps:cNvPr id="258" name="Straight Arrow Connector 258"/>
                          <wps:cNvCnPr/>
                          <wps:spPr>
                            <a:xfrm flipV="1">
                              <a:off x="6209414" y="552893"/>
                              <a:ext cx="0" cy="657225"/>
                            </a:xfrm>
                            <a:prstGeom prst="straightConnector1">
                              <a:avLst/>
                            </a:prstGeom>
                            <a:noFill/>
                            <a:ln w="6350" cap="flat" cmpd="sng" algn="ctr">
                              <a:solidFill>
                                <a:sysClr val="windowText" lastClr="000000"/>
                              </a:solidFill>
                              <a:prstDash val="dash"/>
                              <a:miter lim="800000"/>
                              <a:tailEnd type="triangle"/>
                            </a:ln>
                            <a:effectLst/>
                          </wps:spPr>
                          <wps:bodyPr/>
                        </wps:wsp>
                        <wps:wsp>
                          <wps:cNvPr id="259" name="Straight Connector 259"/>
                          <wps:cNvCnPr/>
                          <wps:spPr>
                            <a:xfrm flipH="1">
                              <a:off x="4795284" y="850604"/>
                              <a:ext cx="1419225" cy="0"/>
                            </a:xfrm>
                            <a:prstGeom prst="line">
                              <a:avLst/>
                            </a:prstGeom>
                            <a:noFill/>
                            <a:ln w="6350" cap="flat" cmpd="sng" algn="ctr">
                              <a:solidFill>
                                <a:sysClr val="windowText" lastClr="000000"/>
                              </a:solidFill>
                              <a:prstDash val="lgDashDotDot"/>
                              <a:miter lim="800000"/>
                            </a:ln>
                            <a:effectLst/>
                          </wps:spPr>
                          <wps:bodyPr/>
                        </wps:wsp>
                        <wps:wsp>
                          <wps:cNvPr id="260" name="Straight Connector 260"/>
                          <wps:cNvCnPr/>
                          <wps:spPr>
                            <a:xfrm flipH="1">
                              <a:off x="3551275" y="255181"/>
                              <a:ext cx="2219325" cy="9525"/>
                            </a:xfrm>
                            <a:prstGeom prst="line">
                              <a:avLst/>
                            </a:prstGeom>
                            <a:noFill/>
                            <a:ln w="6350" cap="flat" cmpd="sng" algn="ctr">
                              <a:solidFill>
                                <a:sysClr val="windowText" lastClr="000000"/>
                              </a:solidFill>
                              <a:prstDash val="solid"/>
                              <a:miter lim="800000"/>
                            </a:ln>
                            <a:effectLst/>
                          </wps:spPr>
                          <wps:bodyPr/>
                        </wps:wsp>
                        <wps:wsp>
                          <wps:cNvPr id="261" name="Rectangle 261"/>
                          <wps:cNvSpPr/>
                          <wps:spPr>
                            <a:xfrm>
                              <a:off x="3040912" y="1212111"/>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DD1EDB" w14:textId="77777777" w:rsidR="00EA6B17" w:rsidRPr="000378AA" w:rsidRDefault="00EA6B17" w:rsidP="00EA6B17">
                                <w:pPr>
                                  <w:ind w:firstLine="0"/>
                                  <w:jc w:val="center"/>
                                  <w:rPr>
                                    <w:lang w:val="en-US"/>
                                  </w:rPr>
                                </w:pPr>
                                <w:r>
                                  <w:rPr>
                                    <w:lang w:val="en-US"/>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a:off x="3551275" y="265814"/>
                              <a:ext cx="0" cy="942975"/>
                            </a:xfrm>
                            <a:prstGeom prst="straightConnector1">
                              <a:avLst/>
                            </a:prstGeom>
                            <a:noFill/>
                            <a:ln w="6350" cap="flat" cmpd="sng" algn="ctr">
                              <a:solidFill>
                                <a:sysClr val="windowText" lastClr="000000"/>
                              </a:solidFill>
                              <a:prstDash val="solid"/>
                              <a:miter lim="800000"/>
                              <a:tailEnd type="triangle"/>
                            </a:ln>
                            <a:effectLst/>
                          </wps:spPr>
                          <wps:bodyPr/>
                        </wps:wsp>
                        <wps:wsp>
                          <wps:cNvPr id="263" name="Straight Arrow Connector 263"/>
                          <wps:cNvCnPr/>
                          <wps:spPr>
                            <a:xfrm>
                              <a:off x="4795284" y="850604"/>
                              <a:ext cx="0" cy="352425"/>
                            </a:xfrm>
                            <a:prstGeom prst="straightConnector1">
                              <a:avLst/>
                            </a:prstGeom>
                            <a:noFill/>
                            <a:ln w="6350" cap="flat" cmpd="sng" algn="ctr">
                              <a:solidFill>
                                <a:sysClr val="windowText" lastClr="000000"/>
                              </a:solidFill>
                              <a:prstDash val="lgDashDotDot"/>
                              <a:miter lim="800000"/>
                              <a:tailEnd type="triangle"/>
                            </a:ln>
                            <a:effectLst/>
                          </wps:spPr>
                          <wps:bodyPr/>
                        </wps:wsp>
                        <wps:wsp>
                          <wps:cNvPr id="264" name="Straight Arrow Connector 264"/>
                          <wps:cNvCnPr/>
                          <wps:spPr>
                            <a:xfrm flipH="1">
                              <a:off x="5082363" y="2775097"/>
                              <a:ext cx="695325"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265" name="Rectangle 265"/>
                          <wps:cNvSpPr/>
                          <wps:spPr>
                            <a:xfrm>
                              <a:off x="0" y="956930"/>
                              <a:ext cx="1104900"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57D05" w14:textId="77777777" w:rsidR="00EA6B17" w:rsidRPr="000378AA" w:rsidRDefault="00EA6B17" w:rsidP="00EA6B17">
                                <w:pPr>
                                  <w:ind w:firstLine="0"/>
                                  <w:jc w:val="center"/>
                                  <w:rPr>
                                    <w:lang w:val="en-US"/>
                                  </w:rPr>
                                </w:pPr>
                                <w:r>
                                  <w:rPr>
                                    <w:lang w:val="en-US"/>
                                  </w:rPr>
                                  <w:t xml:space="preserve">Ống thu gom </w:t>
                                </w:r>
                                <w:r>
                                  <w:rPr>
                                    <w:lang w:val="en-US"/>
                                  </w:rPr>
                                  <w:sym w:font="Symbol" w:char="F046"/>
                                </w:r>
                                <w:r>
                                  <w:rPr>
                                    <w:lang w:val="en-US"/>
                                  </w:rPr>
                                  <w:t xml:space="preserve"> 160 và HT hố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2987749" y="2402958"/>
                              <a:ext cx="209550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C9EAE8" w14:textId="77777777" w:rsidR="00EA6B17" w:rsidRPr="000378AA" w:rsidRDefault="00EA6B17" w:rsidP="00EA6B17">
                                <w:pPr>
                                  <w:ind w:firstLine="0"/>
                                  <w:jc w:val="center"/>
                                  <w:rPr>
                                    <w:lang w:val="en-US"/>
                                  </w:rPr>
                                </w:pPr>
                                <w:r>
                                  <w:rPr>
                                    <w:lang w:val="en-US"/>
                                  </w:rPr>
                                  <w:t>Nước thải đạt QCVN 14:2008/BTNMT (cột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106326" y="106325"/>
                              <a:ext cx="90487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4581B2" w14:textId="77777777" w:rsidR="00EA6B17" w:rsidRPr="000378AA" w:rsidRDefault="00EA6B17" w:rsidP="00EA6B17">
                                <w:pPr>
                                  <w:ind w:firstLine="0"/>
                                  <w:jc w:val="center"/>
                                  <w:rPr>
                                    <w:lang w:val="en-US"/>
                                  </w:rPr>
                                </w:pPr>
                                <w:r>
                                  <w:rPr>
                                    <w:lang w:val="en-US"/>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5773480" y="2402958"/>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8D8B70" w14:textId="77777777" w:rsidR="00EA6B17" w:rsidRPr="000378AA" w:rsidRDefault="00EA6B17" w:rsidP="00EA6B17">
                                <w:pPr>
                                  <w:ind w:firstLine="0"/>
                                  <w:jc w:val="center"/>
                                  <w:rPr>
                                    <w:lang w:val="en-US"/>
                                  </w:rPr>
                                </w:pPr>
                                <w:r>
                                  <w:rPr>
                                    <w:lang w:val="en-US"/>
                                  </w:rPr>
                                  <w:t>Bể 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0" y="2434855"/>
                              <a:ext cx="135255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2B389B" w14:textId="77777777" w:rsidR="00EA6B17" w:rsidRPr="000378AA" w:rsidRDefault="00EA6B17" w:rsidP="00EA6B17">
                                <w:pPr>
                                  <w:ind w:firstLine="0"/>
                                  <w:jc w:val="center"/>
                                  <w:rPr>
                                    <w:lang w:val="en-US"/>
                                  </w:rPr>
                                </w:pPr>
                                <w:r>
                                  <w:rPr>
                                    <w:lang w:val="en-US"/>
                                  </w:rPr>
                                  <w:t>Sông Láng phía Đông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1733107" y="2402958"/>
                              <a:ext cx="90487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E5D110" w14:textId="77777777" w:rsidR="00EA6B17" w:rsidRPr="000378AA" w:rsidRDefault="00EA6B17" w:rsidP="00EA6B17">
                                <w:pPr>
                                  <w:ind w:firstLine="0"/>
                                  <w:jc w:val="center"/>
                                  <w:rPr>
                                    <w:lang w:val="en-US"/>
                                  </w:rPr>
                                </w:pPr>
                                <w:r>
                                  <w:rPr>
                                    <w:lang w:val="en-US"/>
                                  </w:rPr>
                                  <w:t>Hố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Arrow Connector 271"/>
                          <wps:cNvCnPr/>
                          <wps:spPr>
                            <a:xfrm flipH="1">
                              <a:off x="1360968" y="2700669"/>
                              <a:ext cx="381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72" name="Straight Arrow Connector 272"/>
                          <wps:cNvCnPr/>
                          <wps:spPr>
                            <a:xfrm flipH="1">
                              <a:off x="2647507" y="2743200"/>
                              <a:ext cx="3429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73" name="Text Box 2"/>
                          <wps:cNvSpPr txBox="1">
                            <a:spLocks noChangeArrowheads="1"/>
                          </wps:cNvSpPr>
                          <wps:spPr bwMode="auto">
                            <a:xfrm>
                              <a:off x="4359349" y="0"/>
                              <a:ext cx="1143000" cy="574675"/>
                            </a:xfrm>
                            <a:prstGeom prst="rect">
                              <a:avLst/>
                            </a:prstGeom>
                            <a:noFill/>
                            <a:ln w="9525">
                              <a:noFill/>
                              <a:miter lim="800000"/>
                              <a:headEnd/>
                              <a:tailEnd/>
                            </a:ln>
                          </wps:spPr>
                          <wps:txbx>
                            <w:txbxContent>
                              <w:p w14:paraId="1B376CC5" w14:textId="77777777" w:rsidR="00EA6B17" w:rsidRPr="006E164D" w:rsidRDefault="00EA6B17" w:rsidP="00EA6B17">
                                <w:pPr>
                                  <w:ind w:firstLine="0"/>
                                  <w:rPr>
                                    <w:lang w:val="en-US"/>
                                  </w:rPr>
                                </w:pPr>
                                <w:r>
                                  <w:rPr>
                                    <w:lang w:val="en-US"/>
                                  </w:rPr>
                                  <w:t>Nước thải</w:t>
                                </w:r>
                              </w:p>
                            </w:txbxContent>
                          </wps:txbx>
                          <wps:bodyPr rot="0" vert="horz" wrap="square" lIns="91440" tIns="45720" rIns="91440" bIns="45720" anchor="t" anchorCtr="0">
                            <a:noAutofit/>
                          </wps:bodyPr>
                        </wps:wsp>
                        <wps:wsp>
                          <wps:cNvPr id="274" name="Straight Arrow Connector 274"/>
                          <wps:cNvCnPr/>
                          <wps:spPr>
                            <a:xfrm>
                              <a:off x="446568" y="510362"/>
                              <a:ext cx="0" cy="44103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75" name="Straight Arrow Connector 275"/>
                        <wps:cNvCnPr/>
                        <wps:spPr>
                          <a:xfrm>
                            <a:off x="6209414" y="1903228"/>
                            <a:ext cx="0" cy="57167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2CCA8E88" id="Group 1589" o:spid="_x0000_s1143" style="position:absolute;left:0;text-align:left;margin-left:-35.7pt;margin-top:21.95pt;width:525.85pt;height:246.35pt;z-index:252048384" coordsize="66783,3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">
                <v:rect id="Rectangle 1590" o:spid="_x0000_s1144" style="position:absolute;left:57734;width:904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" fillcolor="window" strokecolor="windowText" strokeweight="1pt">
                  <v:textbox>
                    <w:txbxContent>
                      <w:p w14:paraId="7663AC5D" w14:textId="77777777" w:rsidR="00EA6B17" w:rsidRPr="000378AA" w:rsidRDefault="00EA6B17" w:rsidP="00EA6B17">
                        <w:pPr>
                          <w:ind w:firstLine="0"/>
                          <w:jc w:val="center"/>
                          <w:rPr>
                            <w:lang w:val="en-US"/>
                          </w:rPr>
                        </w:pPr>
                        <w:r>
                          <w:rPr>
                            <w:lang w:val="en-US"/>
                          </w:rPr>
                          <w:t>Bể chứa bùn</w:t>
                        </w:r>
                      </w:p>
                    </w:txbxContent>
                  </v:textbox>
                </v:rect>
                <v:group id="Group 1591" o:spid="_x0000_s1145" style="position:absolute;top:744;width:66783;height:30540" coordsize="66783,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rect id="Rectangle 1592" o:spid="_x0000_s1146" style="position:absolute;left:17969;top:12014;width:904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" fillcolor="window" strokecolor="windowText" strokeweight="1pt">
                    <v:textbox>
                      <w:txbxContent>
                        <w:p w14:paraId="68D86F5B" w14:textId="77777777" w:rsidR="00EA6B17" w:rsidRPr="000378AA" w:rsidRDefault="00EA6B17" w:rsidP="00EA6B17">
                          <w:pPr>
                            <w:ind w:firstLine="0"/>
                            <w:jc w:val="center"/>
                            <w:rPr>
                              <w:lang w:val="en-US"/>
                            </w:rPr>
                          </w:pPr>
                          <w:r>
                            <w:rPr>
                              <w:lang w:val="en-US"/>
                            </w:rPr>
                            <w:t>Bể thu gom</w:t>
                          </w:r>
                        </w:p>
                      </w:txbxContent>
                    </v:textbox>
                  </v:rect>
                  <v:rect id="Rectangle 1593" o:spid="_x0000_s1147" style="position:absolute;left:43487;top:12121;width:904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" fillcolor="window" strokecolor="windowText" strokeweight="1pt">
                    <v:textbox>
                      <w:txbxContent>
                        <w:p w14:paraId="5234F4C3" w14:textId="77777777" w:rsidR="00EA6B17" w:rsidRPr="000378AA" w:rsidRDefault="00EA6B17" w:rsidP="00EA6B17">
                          <w:pPr>
                            <w:ind w:firstLine="0"/>
                            <w:jc w:val="center"/>
                            <w:rPr>
                              <w:lang w:val="en-US"/>
                            </w:rPr>
                          </w:pPr>
                          <w:r>
                            <w:rPr>
                              <w:lang w:val="en-US"/>
                            </w:rPr>
                            <w:t>Bể Aroten</w:t>
                          </w:r>
                        </w:p>
                      </w:txbxContent>
                    </v:textbox>
                  </v:rect>
                  <v:rect id="Rectangle 1594" o:spid="_x0000_s1148" style="position:absolute;left:57734;top:12014;width:9049;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" fillcolor="window" strokecolor="windowText" strokeweight="1pt">
                    <v:textbox>
                      <w:txbxContent>
                        <w:p w14:paraId="549EBC99" w14:textId="77777777" w:rsidR="00EA6B17" w:rsidRPr="000378AA" w:rsidRDefault="00EA6B17" w:rsidP="00EA6B17">
                          <w:pPr>
                            <w:ind w:firstLine="0"/>
                            <w:jc w:val="center"/>
                            <w:rPr>
                              <w:lang w:val="en-US"/>
                            </w:rPr>
                          </w:pPr>
                          <w:r>
                            <w:rPr>
                              <w:lang w:val="en-US"/>
                            </w:rPr>
                            <w:t>Bể lắng</w:t>
                          </w:r>
                        </w:p>
                      </w:txbxContent>
                    </v:textbox>
                  </v:rect>
                  <v:shape id="Straight Arrow Connector 1595" o:spid="_x0000_s1149" type="#_x0000_t32" style="position:absolute;left:11057;top:15204;width:6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" strokecolor="windowText" strokeweight=".5pt">
                    <v:stroke endarrow="block" joinstyle="miter"/>
                  </v:shape>
                  <v:line id="Straight Connector 1596" o:spid="_x0000_s1150" style="position:absolute;flip:x;visibility:visible;mso-wrap-style:square" from="13609,13290" to="14847,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" strokecolor="windowText" strokeweight=".5pt">
                    <v:stroke joinstyle="miter"/>
                  </v:line>
                  <v:line id="Straight Connector 1597" o:spid="_x0000_s1151" style="position:absolute;flip:x;visibility:visible;mso-wrap-style:square" from="14141,13290" to="15570,1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" strokecolor="windowText" strokeweight=".5pt">
                    <v:stroke joinstyle="miter"/>
                  </v:line>
                  <v:shape id="Text Box 2" o:spid="_x0000_s1152" type="#_x0000_t202" style="position:absolute;left:11589;top:8506;width:7144;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14:paraId="68B618AA" w14:textId="77777777" w:rsidR="00EA6B17" w:rsidRPr="000378AA" w:rsidRDefault="00EA6B17" w:rsidP="00EA6B17">
                          <w:pPr>
                            <w:ind w:firstLine="0"/>
                            <w:rPr>
                              <w:sz w:val="22"/>
                              <w:lang w:val="en-US"/>
                            </w:rPr>
                          </w:pPr>
                          <w:r w:rsidRPr="000378AA">
                            <w:rPr>
                              <w:sz w:val="22"/>
                              <w:lang w:val="en-US"/>
                            </w:rPr>
                            <w:t xml:space="preserve">Song chắn rác </w:t>
                          </w:r>
                        </w:p>
                      </w:txbxContent>
                    </v:textbox>
                  </v:shape>
                  <v:shape id="Straight Arrow Connector 1599" o:spid="_x0000_s1153" type="#_x0000_t32" style="position:absolute;left:27113;top:1520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" strokecolor="windowText" strokeweight=".5pt">
                    <v:stroke endarrow="block" joinstyle="miter"/>
                  </v:shape>
                  <v:shape id="Straight Arrow Connector 256" o:spid="_x0000_s1154" type="#_x0000_t32" style="position:absolute;left:39553;top:15204;width:4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" strokecolor="windowText" strokeweight=".5pt">
                    <v:stroke endarrow="block" joinstyle="miter"/>
                  </v:shape>
                  <v:shape id="Straight Arrow Connector 257" o:spid="_x0000_s1155" type="#_x0000_t32" style="position:absolute;left:52631;top:15204;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" strokecolor="windowText" strokeweight=".5pt">
                    <v:stroke endarrow="block" joinstyle="miter"/>
                  </v:shape>
                  <v:shape id="Straight Arrow Connector 258" o:spid="_x0000_s1156" type="#_x0000_t32" style="position:absolute;left:62094;top:5528;width:0;height:6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" strokecolor="windowText" strokeweight=".5pt">
                    <v:stroke dashstyle="dash" endarrow="block" joinstyle="miter"/>
                  </v:shape>
                  <v:line id="Straight Connector 259" o:spid="_x0000_s1157" style="position:absolute;flip:x;visibility:visible;mso-wrap-style:square" from="47952,8506" to="62145,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" strokecolor="windowText" strokeweight=".5pt">
                    <v:stroke dashstyle="longDashDotDot" joinstyle="miter"/>
                  </v:line>
                  <v:line id="Straight Connector 260" o:spid="_x0000_s1158" style="position:absolute;flip:x;visibility:visible;mso-wrap-style:square" from="35512,2551" to="57706,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" strokecolor="windowText" strokeweight=".5pt">
                    <v:stroke joinstyle="miter"/>
                  </v:line>
                  <v:rect id="Rectangle 261" o:spid="_x0000_s1159" style="position:absolute;left:30409;top:12121;width:904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" fillcolor="window" strokecolor="windowText" strokeweight="1pt">
                    <v:textbox>
                      <w:txbxContent>
                        <w:p w14:paraId="2CDD1EDB" w14:textId="77777777" w:rsidR="00EA6B17" w:rsidRPr="000378AA" w:rsidRDefault="00EA6B17" w:rsidP="00EA6B17">
                          <w:pPr>
                            <w:ind w:firstLine="0"/>
                            <w:jc w:val="center"/>
                            <w:rPr>
                              <w:lang w:val="en-US"/>
                            </w:rPr>
                          </w:pPr>
                          <w:r>
                            <w:rPr>
                              <w:lang w:val="en-US"/>
                            </w:rPr>
                            <w:t>Bể điều hòa</w:t>
                          </w:r>
                        </w:p>
                      </w:txbxContent>
                    </v:textbox>
                  </v:rect>
                  <v:shape id="Straight Arrow Connector 262" o:spid="_x0000_s1160" type="#_x0000_t32" style="position:absolute;left:35512;top:2658;width:0;height:9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" strokecolor="windowText" strokeweight=".5pt">
                    <v:stroke endarrow="block" joinstyle="miter"/>
                  </v:shape>
                  <v:shape id="Straight Arrow Connector 263" o:spid="_x0000_s1161" type="#_x0000_t32" style="position:absolute;left:47952;top:8506;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" strokecolor="windowText" strokeweight=".5pt">
                    <v:stroke dashstyle="longDashDotDot" endarrow="block" joinstyle="miter"/>
                  </v:shape>
                  <v:shape id="Straight Arrow Connector 264" o:spid="_x0000_s1162" type="#_x0000_t32" style="position:absolute;left:50823;top:27750;width:6953;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" strokecolor="windowText" strokeweight=".5pt">
                    <v:stroke endarrow="block" joinstyle="miter"/>
                  </v:shape>
                  <v:rect id="Rectangle 265" o:spid="_x0000_s1163" style="position:absolute;top:9569;width:1104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2ZwwAAANwAAAAPAAAAZHJzL2Rvd25yZXYueG1sRI9BawIx&#10;FITvBf9DeIK3mq1Q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pEJNmcMAAADcAAAADwAA&#10;AAAAAAAAAAAAAAAHAgAAZHJzL2Rvd25yZXYueG1sUEsFBgAAAAADAAMAtwAAAPcCAAAAAA==&#10;" fillcolor="window" strokecolor="windowText" strokeweight="1pt">
                    <v:textbox>
                      <w:txbxContent>
                        <w:p w14:paraId="39F57D05" w14:textId="77777777" w:rsidR="00EA6B17" w:rsidRPr="000378AA" w:rsidRDefault="00EA6B17" w:rsidP="00EA6B17">
                          <w:pPr>
                            <w:ind w:firstLine="0"/>
                            <w:jc w:val="center"/>
                            <w:rPr>
                              <w:lang w:val="en-US"/>
                            </w:rPr>
                          </w:pPr>
                          <w:r>
                            <w:rPr>
                              <w:lang w:val="en-US"/>
                            </w:rPr>
                            <w:t xml:space="preserve">Ống thu gom </w:t>
                          </w:r>
                          <w:r>
                            <w:rPr>
                              <w:lang w:val="en-US"/>
                            </w:rPr>
                            <w:sym w:font="Symbol" w:char="F046"/>
                          </w:r>
                          <w:r>
                            <w:rPr>
                              <w:lang w:val="en-US"/>
                            </w:rPr>
                            <w:t xml:space="preserve"> 160 và HT hố ga</w:t>
                          </w:r>
                        </w:p>
                      </w:txbxContent>
                    </v:textbox>
                  </v:rect>
                  <v:rect id="Rectangle 266" o:spid="_x0000_s1164" style="position:absolute;left:29877;top:24029;width:2095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" fillcolor="window" strokecolor="windowText" strokeweight="1pt">
                    <v:textbox>
                      <w:txbxContent>
                        <w:p w14:paraId="19C9EAE8" w14:textId="77777777" w:rsidR="00EA6B17" w:rsidRPr="000378AA" w:rsidRDefault="00EA6B17" w:rsidP="00EA6B17">
                          <w:pPr>
                            <w:ind w:firstLine="0"/>
                            <w:jc w:val="center"/>
                            <w:rPr>
                              <w:lang w:val="en-US"/>
                            </w:rPr>
                          </w:pPr>
                          <w:r>
                            <w:rPr>
                              <w:lang w:val="en-US"/>
                            </w:rPr>
                            <w:t>Nước thải đạt QCVN 14:2008/BTNMT (cột B)</w:t>
                          </w:r>
                        </w:p>
                      </w:txbxContent>
                    </v:textbox>
                  </v:rect>
                  <v:rect id="Rectangle 267" o:spid="_x0000_s1165" style="position:absolute;left:1063;top:1063;width:904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" fillcolor="window" strokecolor="windowText" strokeweight="1pt">
                    <v:textbox>
                      <w:txbxContent>
                        <w:p w14:paraId="724581B2" w14:textId="77777777" w:rsidR="00EA6B17" w:rsidRPr="000378AA" w:rsidRDefault="00EA6B17" w:rsidP="00EA6B17">
                          <w:pPr>
                            <w:ind w:firstLine="0"/>
                            <w:jc w:val="center"/>
                            <w:rPr>
                              <w:lang w:val="en-US"/>
                            </w:rPr>
                          </w:pPr>
                          <w:r>
                            <w:rPr>
                              <w:lang w:val="en-US"/>
                            </w:rPr>
                            <w:t>Nước thải</w:t>
                          </w:r>
                        </w:p>
                      </w:txbxContent>
                    </v:textbox>
                  </v:rect>
                  <v:rect id="Rectangle 268" o:spid="_x0000_s1166" style="position:absolute;left:57734;top:24029;width:904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" fillcolor="window" strokecolor="windowText" strokeweight="1pt">
                    <v:textbox>
                      <w:txbxContent>
                        <w:p w14:paraId="6F8D8B70" w14:textId="77777777" w:rsidR="00EA6B17" w:rsidRPr="000378AA" w:rsidRDefault="00EA6B17" w:rsidP="00EA6B17">
                          <w:pPr>
                            <w:ind w:firstLine="0"/>
                            <w:jc w:val="center"/>
                            <w:rPr>
                              <w:lang w:val="en-US"/>
                            </w:rPr>
                          </w:pPr>
                          <w:r>
                            <w:rPr>
                              <w:lang w:val="en-US"/>
                            </w:rPr>
                            <w:t>Bể khử trùng</w:t>
                          </w:r>
                        </w:p>
                      </w:txbxContent>
                    </v:textbox>
                  </v:rect>
                  <v:rect id="Rectangle 269" o:spid="_x0000_s1167" style="position:absolute;top:24348;width:1352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" fillcolor="window" strokecolor="windowText" strokeweight="1pt">
                    <v:textbox>
                      <w:txbxContent>
                        <w:p w14:paraId="242B389B" w14:textId="77777777" w:rsidR="00EA6B17" w:rsidRPr="000378AA" w:rsidRDefault="00EA6B17" w:rsidP="00EA6B17">
                          <w:pPr>
                            <w:ind w:firstLine="0"/>
                            <w:jc w:val="center"/>
                            <w:rPr>
                              <w:lang w:val="en-US"/>
                            </w:rPr>
                          </w:pPr>
                          <w:r>
                            <w:rPr>
                              <w:lang w:val="en-US"/>
                            </w:rPr>
                            <w:t>Sông Láng phía Đông dự án</w:t>
                          </w:r>
                        </w:p>
                      </w:txbxContent>
                    </v:textbox>
                  </v:rect>
                  <v:rect id="Rectangle 270" o:spid="_x0000_s1168" style="position:absolute;left:17331;top:24029;width:904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" fillcolor="window" strokecolor="windowText" strokeweight="1pt">
                    <v:textbox>
                      <w:txbxContent>
                        <w:p w14:paraId="66E5D110" w14:textId="77777777" w:rsidR="00EA6B17" w:rsidRPr="000378AA" w:rsidRDefault="00EA6B17" w:rsidP="00EA6B17">
                          <w:pPr>
                            <w:ind w:firstLine="0"/>
                            <w:jc w:val="center"/>
                            <w:rPr>
                              <w:lang w:val="en-US"/>
                            </w:rPr>
                          </w:pPr>
                          <w:r>
                            <w:rPr>
                              <w:lang w:val="en-US"/>
                            </w:rPr>
                            <w:t>Hố ga</w:t>
                          </w:r>
                        </w:p>
                      </w:txbxContent>
                    </v:textbox>
                  </v:rect>
                  <v:shape id="Straight Arrow Connector 271" o:spid="_x0000_s1169" type="#_x0000_t32" style="position:absolute;left:13609;top:27006;width:3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" strokecolor="windowText" strokeweight=".5pt">
                    <v:stroke endarrow="block" joinstyle="miter"/>
                  </v:shape>
                  <v:shape id="Straight Arrow Connector 272" o:spid="_x0000_s1170" type="#_x0000_t32" style="position:absolute;left:26475;top:27432;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" strokecolor="windowText" strokeweight=".5pt">
                    <v:stroke endarrow="block" joinstyle="miter"/>
                  </v:shape>
                  <v:shape id="Text Box 2" o:spid="_x0000_s1171" type="#_x0000_t202" style="position:absolute;left:43593;width:11430;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1B376CC5" w14:textId="77777777" w:rsidR="00EA6B17" w:rsidRPr="006E164D" w:rsidRDefault="00EA6B17" w:rsidP="00EA6B17">
                          <w:pPr>
                            <w:ind w:firstLine="0"/>
                            <w:rPr>
                              <w:lang w:val="en-US"/>
                            </w:rPr>
                          </w:pPr>
                          <w:r>
                            <w:rPr>
                              <w:lang w:val="en-US"/>
                            </w:rPr>
                            <w:t>Nước thải</w:t>
                          </w:r>
                        </w:p>
                      </w:txbxContent>
                    </v:textbox>
                  </v:shape>
                  <v:shape id="Straight Arrow Connector 274" o:spid="_x0000_s1172" type="#_x0000_t32" style="position:absolute;left:4465;top:5103;width:0;height:4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" strokecolor="windowText" strokeweight=".5pt">
                    <v:stroke endarrow="block" joinstyle="miter"/>
                  </v:shape>
                </v:group>
                <v:shape id="Straight Arrow Connector 275" o:spid="_x0000_s1173" type="#_x0000_t32" style="position:absolute;left:62094;top:19032;width:0;height:5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" strokecolor="windowText" strokeweight=".5pt">
                  <v:stroke endarrow="block" joinstyle="miter"/>
                </v:shape>
              </v:group>
            </w:pict>
          </mc:Fallback>
        </mc:AlternateContent>
      </w:r>
      <w:r w:rsidRPr="00542B23">
        <w:rPr>
          <w:b/>
          <w:i/>
          <w:szCs w:val="28"/>
          <w:u w:val="single"/>
          <w:lang w:val="pt-BR"/>
        </w:rPr>
        <w:t>Hệ thống bể xử lý nước thải tập trung 15m</w:t>
      </w:r>
      <w:r w:rsidRPr="00542B23">
        <w:rPr>
          <w:b/>
          <w:i/>
          <w:szCs w:val="28"/>
          <w:u w:val="single"/>
          <w:vertAlign w:val="superscript"/>
          <w:lang w:val="pt-BR"/>
        </w:rPr>
        <w:t>3</w:t>
      </w:r>
      <w:r w:rsidRPr="00542B23">
        <w:rPr>
          <w:b/>
          <w:i/>
          <w:szCs w:val="28"/>
          <w:u w:val="single"/>
          <w:lang w:val="pt-BR"/>
        </w:rPr>
        <w:t xml:space="preserve"> cũ của trung tâm thương mại</w:t>
      </w:r>
    </w:p>
    <w:p w14:paraId="4D4362F3" w14:textId="77777777" w:rsidR="00EA6B17" w:rsidRPr="00542B23" w:rsidRDefault="00EA6B17" w:rsidP="00EA6B17">
      <w:pPr>
        <w:tabs>
          <w:tab w:val="left" w:pos="284"/>
        </w:tabs>
        <w:spacing w:before="120" w:after="120" w:line="288" w:lineRule="auto"/>
        <w:rPr>
          <w:b/>
          <w:i/>
          <w:szCs w:val="28"/>
          <w:u w:val="single"/>
          <w:lang w:val="pt-BR"/>
        </w:rPr>
      </w:pPr>
    </w:p>
    <w:p w14:paraId="2D37E8FC" w14:textId="77777777" w:rsidR="00EA6B17" w:rsidRPr="00542B23" w:rsidRDefault="00EA6B17" w:rsidP="00EA6B17">
      <w:pPr>
        <w:tabs>
          <w:tab w:val="left" w:pos="9072"/>
        </w:tabs>
        <w:spacing w:before="120" w:after="120" w:line="288" w:lineRule="auto"/>
        <w:ind w:firstLine="720"/>
        <w:rPr>
          <w:bCs/>
          <w:i/>
          <w:szCs w:val="28"/>
          <w:lang w:val="nl-NL"/>
        </w:rPr>
      </w:pPr>
    </w:p>
    <w:p w14:paraId="54F1C3D1" w14:textId="77777777" w:rsidR="00EA6B17" w:rsidRPr="00542B23" w:rsidRDefault="00EA6B17" w:rsidP="00EA6B17">
      <w:pPr>
        <w:tabs>
          <w:tab w:val="left" w:pos="9072"/>
        </w:tabs>
        <w:spacing w:before="120" w:after="120" w:line="288" w:lineRule="auto"/>
        <w:ind w:firstLine="720"/>
        <w:rPr>
          <w:bCs/>
          <w:i/>
          <w:szCs w:val="28"/>
          <w:lang w:val="nl-NL"/>
        </w:rPr>
      </w:pPr>
    </w:p>
    <w:p w14:paraId="59F21293" w14:textId="77777777" w:rsidR="00EA6B17" w:rsidRPr="00542B23" w:rsidRDefault="00EA6B17" w:rsidP="00EA6B17">
      <w:pPr>
        <w:tabs>
          <w:tab w:val="left" w:pos="9072"/>
        </w:tabs>
        <w:spacing w:before="120" w:after="120" w:line="288" w:lineRule="auto"/>
        <w:ind w:firstLine="720"/>
        <w:rPr>
          <w:bCs/>
          <w:i/>
          <w:szCs w:val="28"/>
          <w:lang w:val="nl-NL"/>
        </w:rPr>
      </w:pPr>
    </w:p>
    <w:p w14:paraId="36BF6F97" w14:textId="77777777" w:rsidR="00EA6B17" w:rsidRPr="00542B23" w:rsidRDefault="00EA6B17" w:rsidP="00EA6B17">
      <w:pPr>
        <w:tabs>
          <w:tab w:val="left" w:pos="9072"/>
        </w:tabs>
        <w:spacing w:before="120" w:after="120" w:line="288" w:lineRule="auto"/>
        <w:ind w:firstLine="720"/>
        <w:rPr>
          <w:bCs/>
          <w:i/>
          <w:szCs w:val="28"/>
          <w:lang w:val="nl-NL"/>
        </w:rPr>
      </w:pPr>
    </w:p>
    <w:p w14:paraId="6928B3B1" w14:textId="77777777" w:rsidR="00EA6B17" w:rsidRPr="00542B23" w:rsidRDefault="00EA6B17" w:rsidP="00EA6B17">
      <w:pPr>
        <w:tabs>
          <w:tab w:val="left" w:pos="9072"/>
        </w:tabs>
        <w:spacing w:before="120" w:after="120" w:line="288" w:lineRule="auto"/>
        <w:ind w:firstLine="720"/>
        <w:rPr>
          <w:bCs/>
          <w:i/>
          <w:szCs w:val="28"/>
          <w:lang w:val="nl-NL"/>
        </w:rPr>
      </w:pPr>
    </w:p>
    <w:p w14:paraId="59828436" w14:textId="77777777" w:rsidR="00EA6B17" w:rsidRPr="00542B23" w:rsidRDefault="00EA6B17" w:rsidP="00EA6B17">
      <w:pPr>
        <w:tabs>
          <w:tab w:val="left" w:pos="9072"/>
        </w:tabs>
        <w:spacing w:before="120" w:after="120" w:line="288" w:lineRule="auto"/>
        <w:ind w:firstLine="720"/>
        <w:rPr>
          <w:bCs/>
          <w:i/>
          <w:szCs w:val="28"/>
          <w:lang w:val="nl-NL"/>
        </w:rPr>
      </w:pPr>
    </w:p>
    <w:p w14:paraId="7F16EF91" w14:textId="77777777" w:rsidR="00EA6B17" w:rsidRPr="00542B23" w:rsidRDefault="00EA6B17" w:rsidP="00EA6B17">
      <w:pPr>
        <w:tabs>
          <w:tab w:val="left" w:pos="9072"/>
        </w:tabs>
        <w:spacing w:before="120" w:after="120" w:line="288" w:lineRule="auto"/>
        <w:ind w:firstLine="720"/>
        <w:rPr>
          <w:bCs/>
          <w:i/>
          <w:szCs w:val="28"/>
          <w:lang w:val="nl-NL"/>
        </w:rPr>
      </w:pPr>
    </w:p>
    <w:p w14:paraId="2DF199B8" w14:textId="77777777" w:rsidR="00EA6B17" w:rsidRPr="00542B23" w:rsidRDefault="00EA6B17" w:rsidP="00EA6B17">
      <w:pPr>
        <w:tabs>
          <w:tab w:val="left" w:pos="9072"/>
        </w:tabs>
        <w:spacing w:before="120" w:after="120" w:line="288" w:lineRule="auto"/>
        <w:ind w:firstLine="720"/>
        <w:rPr>
          <w:bCs/>
          <w:i/>
          <w:szCs w:val="28"/>
          <w:lang w:val="nl-NL"/>
        </w:rPr>
      </w:pPr>
    </w:p>
    <w:p w14:paraId="28A2EE0E" w14:textId="77777777" w:rsidR="00EA6B17" w:rsidRPr="00542B23" w:rsidRDefault="00EA6B17" w:rsidP="00EA6B17">
      <w:pPr>
        <w:tabs>
          <w:tab w:val="left" w:pos="9072"/>
        </w:tabs>
        <w:spacing w:before="120" w:after="120" w:line="288" w:lineRule="auto"/>
        <w:ind w:firstLine="720"/>
        <w:rPr>
          <w:bCs/>
          <w:i/>
          <w:szCs w:val="28"/>
          <w:lang w:val="nl-NL"/>
        </w:rPr>
      </w:pPr>
    </w:p>
    <w:p w14:paraId="0D934A22" w14:textId="77777777" w:rsidR="00EA6B17" w:rsidRPr="00542B23" w:rsidRDefault="00EA6B17" w:rsidP="00EA6B17">
      <w:pPr>
        <w:tabs>
          <w:tab w:val="left" w:pos="9072"/>
        </w:tabs>
        <w:spacing w:before="120" w:after="120" w:line="288" w:lineRule="auto"/>
        <w:ind w:firstLine="720"/>
        <w:rPr>
          <w:bCs/>
          <w:szCs w:val="28"/>
          <w:lang w:val="nl-NL"/>
        </w:rPr>
      </w:pPr>
      <w:r w:rsidRPr="00542B23">
        <w:rPr>
          <w:bCs/>
          <w:szCs w:val="28"/>
          <w:lang w:val="nl-NL"/>
        </w:rPr>
        <w:t>Ghi chú:</w:t>
      </w:r>
    </w:p>
    <w:p w14:paraId="668FB2EC" w14:textId="77777777" w:rsidR="00EA6B17" w:rsidRPr="00542B23" w:rsidRDefault="00EA6B17" w:rsidP="00EA6B17">
      <w:pPr>
        <w:tabs>
          <w:tab w:val="left" w:pos="9072"/>
        </w:tabs>
        <w:spacing w:before="120" w:after="120" w:line="288" w:lineRule="auto"/>
        <w:ind w:firstLine="720"/>
        <w:rPr>
          <w:bCs/>
          <w:szCs w:val="28"/>
          <w:lang w:val="nl-NL"/>
        </w:rPr>
      </w:pPr>
      <w:r w:rsidRPr="00542B23">
        <w:rPr>
          <w:bCs/>
          <w:noProof/>
          <w:szCs w:val="28"/>
          <w:lang w:val="en-US" w:eastAsia="en-US"/>
        </w:rPr>
        <mc:AlternateContent>
          <mc:Choice Requires="wps">
            <w:drawing>
              <wp:anchor distT="0" distB="0" distL="114300" distR="114300" simplePos="0" relativeHeight="252045312" behindDoc="0" locked="0" layoutInCell="1" allowOverlap="1" wp14:anchorId="094957E9" wp14:editId="4E4077F5">
                <wp:simplePos x="0" y="0"/>
                <wp:positionH relativeFrom="column">
                  <wp:posOffset>1861820</wp:posOffset>
                </wp:positionH>
                <wp:positionV relativeFrom="paragraph">
                  <wp:posOffset>117475</wp:posOffset>
                </wp:positionV>
                <wp:extent cx="1066800" cy="9525"/>
                <wp:effectExtent l="0" t="0" r="19050" b="28575"/>
                <wp:wrapNone/>
                <wp:docPr id="276" name="Straight Connector 276"/>
                <wp:cNvGraphicFramePr/>
                <a:graphic xmlns:a="http://schemas.openxmlformats.org/drawingml/2006/main">
                  <a:graphicData uri="http://schemas.microsoft.com/office/word/2010/wordprocessingShape">
                    <wps:wsp>
                      <wps:cNvCnPr/>
                      <wps:spPr>
                        <a:xfrm flipV="1">
                          <a:off x="0" y="0"/>
                          <a:ext cx="10668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w16du="http://schemas.microsoft.com/office/word/2023/wordml/word16du">
            <w:pict>
              <v:line w14:anchorId="6B839A6F" id="Straight Connector 276" o:spid="_x0000_s1026" style="position:absolute;flip:y;z-index:252045312;visibility:visible;mso-wrap-style:square;mso-wrap-distance-left:9pt;mso-wrap-distance-top:0;mso-wrap-distance-right:9pt;mso-wrap-distance-bottom:0;mso-position-horizontal:absolute;mso-position-horizontal-relative:text;mso-position-vertical:absolute;mso-position-vertical-relative:text" from="146.6pt,9.25pt" to="230.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" strokecolor="windowText" strokeweight=".5pt">
                <v:stroke joinstyle="miter"/>
              </v:line>
            </w:pict>
          </mc:Fallback>
        </mc:AlternateContent>
      </w:r>
      <w:r w:rsidRPr="00542B23">
        <w:rPr>
          <w:bCs/>
          <w:szCs w:val="28"/>
          <w:lang w:val="nl-NL"/>
        </w:rPr>
        <w:t xml:space="preserve">Đường nước thải: </w:t>
      </w:r>
    </w:p>
    <w:p w14:paraId="31CFE6E5" w14:textId="77777777" w:rsidR="00EA6B17" w:rsidRPr="00542B23" w:rsidRDefault="00EA6B17" w:rsidP="00EA6B17">
      <w:pPr>
        <w:tabs>
          <w:tab w:val="left" w:pos="9072"/>
        </w:tabs>
        <w:spacing w:before="120" w:after="120" w:line="288" w:lineRule="auto"/>
        <w:ind w:firstLine="720"/>
        <w:rPr>
          <w:bCs/>
          <w:szCs w:val="28"/>
          <w:lang w:val="nl-NL"/>
        </w:rPr>
      </w:pPr>
      <w:r w:rsidRPr="00542B23">
        <w:rPr>
          <w:bCs/>
          <w:noProof/>
          <w:szCs w:val="28"/>
          <w:lang w:val="en-US" w:eastAsia="en-US"/>
        </w:rPr>
        <mc:AlternateContent>
          <mc:Choice Requires="wps">
            <w:drawing>
              <wp:anchor distT="0" distB="0" distL="114300" distR="114300" simplePos="0" relativeHeight="252046336" behindDoc="0" locked="0" layoutInCell="1" allowOverlap="1" wp14:anchorId="688D8A4F" wp14:editId="1A46C94C">
                <wp:simplePos x="0" y="0"/>
                <wp:positionH relativeFrom="column">
                  <wp:posOffset>1847850</wp:posOffset>
                </wp:positionH>
                <wp:positionV relativeFrom="paragraph">
                  <wp:posOffset>94615</wp:posOffset>
                </wp:positionV>
                <wp:extent cx="1066800" cy="9525"/>
                <wp:effectExtent l="0" t="0" r="0" b="28575"/>
                <wp:wrapNone/>
                <wp:docPr id="277" name="Straight Connector 277"/>
                <wp:cNvGraphicFramePr/>
                <a:graphic xmlns:a="http://schemas.openxmlformats.org/drawingml/2006/main">
                  <a:graphicData uri="http://schemas.microsoft.com/office/word/2010/wordprocessingShape">
                    <wps:wsp>
                      <wps:cNvCnPr/>
                      <wps:spPr>
                        <a:xfrm flipV="1">
                          <a:off x="0" y="0"/>
                          <a:ext cx="1066800" cy="9525"/>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oel="http://schemas.microsoft.com/office/2019/extlst" xmlns:w16du="http://schemas.microsoft.com/office/word/2023/wordml/word16du">
            <w:pict>
              <v:line w14:anchorId="127E53D3" id="Straight Connector 277" o:spid="_x0000_s1026" style="position:absolute;flip:y;z-index:252046336;visibility:visible;mso-wrap-style:square;mso-wrap-distance-left:9pt;mso-wrap-distance-top:0;mso-wrap-distance-right:9pt;mso-wrap-distance-bottom:0;mso-position-horizontal:absolute;mso-position-horizontal-relative:text;mso-position-vertical:absolute;mso-position-vertical-relative:text" from="145.5pt,7.45pt" to="22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" strokecolor="windowText" strokeweight=".5pt">
                <v:stroke dashstyle="dash" joinstyle="miter"/>
              </v:line>
            </w:pict>
          </mc:Fallback>
        </mc:AlternateContent>
      </w:r>
      <w:r w:rsidRPr="00542B23">
        <w:rPr>
          <w:bCs/>
          <w:szCs w:val="28"/>
          <w:lang w:val="nl-NL"/>
        </w:rPr>
        <w:t>Đường bùn thải</w:t>
      </w:r>
    </w:p>
    <w:p w14:paraId="0FD9ACE5" w14:textId="77777777" w:rsidR="00EA6B17" w:rsidRPr="00542B23" w:rsidRDefault="00EA6B17" w:rsidP="00EA6B17">
      <w:pPr>
        <w:tabs>
          <w:tab w:val="left" w:pos="9072"/>
        </w:tabs>
        <w:spacing w:before="120" w:after="120" w:line="288" w:lineRule="auto"/>
        <w:ind w:firstLine="720"/>
        <w:rPr>
          <w:bCs/>
          <w:szCs w:val="28"/>
          <w:lang w:val="nl-NL"/>
        </w:rPr>
      </w:pPr>
      <w:r w:rsidRPr="00542B23">
        <w:rPr>
          <w:bCs/>
          <w:noProof/>
          <w:szCs w:val="28"/>
          <w:lang w:val="en-US" w:eastAsia="en-US"/>
        </w:rPr>
        <mc:AlternateContent>
          <mc:Choice Requires="wps">
            <w:drawing>
              <wp:anchor distT="0" distB="0" distL="114300" distR="114300" simplePos="0" relativeHeight="252047360" behindDoc="0" locked="0" layoutInCell="1" allowOverlap="1" wp14:anchorId="299305ED" wp14:editId="28A5338A">
                <wp:simplePos x="0" y="0"/>
                <wp:positionH relativeFrom="column">
                  <wp:posOffset>1861820</wp:posOffset>
                </wp:positionH>
                <wp:positionV relativeFrom="paragraph">
                  <wp:posOffset>93345</wp:posOffset>
                </wp:positionV>
                <wp:extent cx="1066800" cy="9525"/>
                <wp:effectExtent l="0" t="0" r="19050" b="28575"/>
                <wp:wrapNone/>
                <wp:docPr id="278" name="Straight Connector 278"/>
                <wp:cNvGraphicFramePr/>
                <a:graphic xmlns:a="http://schemas.openxmlformats.org/drawingml/2006/main">
                  <a:graphicData uri="http://schemas.microsoft.com/office/word/2010/wordprocessingShape">
                    <wps:wsp>
                      <wps:cNvCnPr/>
                      <wps:spPr>
                        <a:xfrm flipV="1">
                          <a:off x="0" y="0"/>
                          <a:ext cx="1066800" cy="9525"/>
                        </a:xfrm>
                        <a:prstGeom prst="line">
                          <a:avLst/>
                        </a:prstGeom>
                        <a:noFill/>
                        <a:ln w="6350" cap="flat" cmpd="sng" algn="ctr">
                          <a:solidFill>
                            <a:sysClr val="windowText" lastClr="000000"/>
                          </a:solidFill>
                          <a:prstDash val="lgDashDotDot"/>
                          <a:miter lim="800000"/>
                        </a:ln>
                        <a:effectLst/>
                      </wps:spPr>
                      <wps:bodyPr/>
                    </wps:wsp>
                  </a:graphicData>
                </a:graphic>
              </wp:anchor>
            </w:drawing>
          </mc:Choice>
          <mc:Fallback xmlns:oel="http://schemas.microsoft.com/office/2019/extlst" xmlns:w16du="http://schemas.microsoft.com/office/word/2023/wordml/word16du">
            <w:pict>
              <v:line w14:anchorId="3B877E13" id="Straight Connector 278" o:spid="_x0000_s1026" style="position:absolute;flip:y;z-index:252047360;visibility:visible;mso-wrap-style:square;mso-wrap-distance-left:9pt;mso-wrap-distance-top:0;mso-wrap-distance-right:9pt;mso-wrap-distance-bottom:0;mso-position-horizontal:absolute;mso-position-horizontal-relative:text;mso-position-vertical:absolute;mso-position-vertical-relative:text" from="146.6pt,7.35pt" to="23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" strokecolor="windowText" strokeweight=".5pt">
                <v:stroke dashstyle="longDashDotDot" joinstyle="miter"/>
              </v:line>
            </w:pict>
          </mc:Fallback>
        </mc:AlternateContent>
      </w:r>
      <w:r w:rsidRPr="00542B23">
        <w:rPr>
          <w:bCs/>
          <w:szCs w:val="28"/>
          <w:lang w:val="nl-NL"/>
        </w:rPr>
        <w:t>Dường tuần hoàn</w:t>
      </w:r>
    </w:p>
    <w:p w14:paraId="62654BCC" w14:textId="77777777" w:rsidR="00C21DE5" w:rsidRPr="00542B23" w:rsidRDefault="00EA6B17" w:rsidP="00BD6C57">
      <w:pPr>
        <w:spacing w:before="0" w:after="160" w:line="259" w:lineRule="auto"/>
        <w:ind w:firstLine="0"/>
        <w:jc w:val="left"/>
        <w:rPr>
          <w:szCs w:val="28"/>
          <w:lang w:val="pt-BR"/>
        </w:rPr>
      </w:pPr>
      <w:r w:rsidRPr="00542B23">
        <w:rPr>
          <w:szCs w:val="28"/>
          <w:lang w:val="pt-BR"/>
        </w:rPr>
        <w:t xml:space="preserve">Do trung tâm thương mại </w:t>
      </w:r>
      <w:r w:rsidR="0062788F" w:rsidRPr="00542B23">
        <w:rPr>
          <w:szCs w:val="28"/>
          <w:lang w:val="pt-BR"/>
        </w:rPr>
        <w:t>nâng quy mô công suất cho nên HTXL nước thải 15m</w:t>
      </w:r>
      <w:r w:rsidR="0062788F" w:rsidRPr="00542B23">
        <w:rPr>
          <w:szCs w:val="28"/>
          <w:vertAlign w:val="superscript"/>
          <w:lang w:val="pt-BR"/>
        </w:rPr>
        <w:t>3</w:t>
      </w:r>
      <w:r w:rsidR="0062788F" w:rsidRPr="00542B23">
        <w:rPr>
          <w:szCs w:val="28"/>
          <w:lang w:val="pt-BR"/>
        </w:rPr>
        <w:t xml:space="preserve"> cũ được cải tạo </w:t>
      </w:r>
      <w:r w:rsidR="00C95D34" w:rsidRPr="00542B23">
        <w:rPr>
          <w:szCs w:val="28"/>
          <w:lang w:val="pt-BR"/>
        </w:rPr>
        <w:t>thành HTXL nước thải 20m</w:t>
      </w:r>
      <w:r w:rsidR="00C95D34" w:rsidRPr="00542B23">
        <w:rPr>
          <w:szCs w:val="28"/>
          <w:vertAlign w:val="superscript"/>
          <w:lang w:val="pt-BR"/>
        </w:rPr>
        <w:t>3</w:t>
      </w:r>
      <w:r w:rsidR="0062788F" w:rsidRPr="00542B23">
        <w:rPr>
          <w:szCs w:val="28"/>
          <w:lang w:val="pt-BR"/>
        </w:rPr>
        <w:t xml:space="preserve"> </w:t>
      </w:r>
    </w:p>
    <w:p w14:paraId="6E6ED387" w14:textId="77777777" w:rsidR="00C21DE5" w:rsidRPr="00542B23" w:rsidRDefault="00C21DE5">
      <w:pPr>
        <w:spacing w:before="0" w:after="160" w:line="259" w:lineRule="auto"/>
        <w:ind w:firstLine="0"/>
        <w:jc w:val="left"/>
        <w:rPr>
          <w:szCs w:val="28"/>
          <w:lang w:val="pt-BR"/>
        </w:rPr>
      </w:pPr>
      <w:r w:rsidRPr="00542B23">
        <w:rPr>
          <w:szCs w:val="28"/>
          <w:lang w:val="pt-BR"/>
        </w:rPr>
        <w:br w:type="page"/>
      </w:r>
    </w:p>
    <w:p w14:paraId="75FD5BE5" w14:textId="5391181B" w:rsidR="00937EB4" w:rsidRPr="00542B23" w:rsidRDefault="002C1F38" w:rsidP="00BD6C57">
      <w:pPr>
        <w:spacing w:before="0" w:after="160" w:line="259" w:lineRule="auto"/>
        <w:ind w:firstLine="0"/>
        <w:jc w:val="left"/>
        <w:rPr>
          <w:b/>
          <w:i/>
          <w:szCs w:val="28"/>
          <w:u w:val="single"/>
        </w:rPr>
      </w:pPr>
      <w:r w:rsidRPr="00542B23">
        <w:rPr>
          <w:b/>
          <w:i/>
          <w:noProof/>
          <w:szCs w:val="28"/>
          <w:u w:val="single"/>
          <w:lang w:val="pt-BR"/>
        </w:rPr>
        <w:lastRenderedPageBreak/>
        <mc:AlternateContent>
          <mc:Choice Requires="wpg">
            <w:drawing>
              <wp:anchor distT="0" distB="0" distL="114300" distR="114300" simplePos="0" relativeHeight="252054528" behindDoc="0" locked="0" layoutInCell="1" allowOverlap="1" wp14:anchorId="67112C85" wp14:editId="3D57C8D0">
                <wp:simplePos x="0" y="0"/>
                <wp:positionH relativeFrom="column">
                  <wp:posOffset>-150495</wp:posOffset>
                </wp:positionH>
                <wp:positionV relativeFrom="paragraph">
                  <wp:posOffset>311785</wp:posOffset>
                </wp:positionV>
                <wp:extent cx="6555740" cy="8455076"/>
                <wp:effectExtent l="0" t="0" r="0" b="22225"/>
                <wp:wrapNone/>
                <wp:docPr id="438865604" name="Group 196"/>
                <wp:cNvGraphicFramePr/>
                <a:graphic xmlns:a="http://schemas.openxmlformats.org/drawingml/2006/main">
                  <a:graphicData uri="http://schemas.microsoft.com/office/word/2010/wordprocessingGroup">
                    <wpg:wgp>
                      <wpg:cNvGrpSpPr/>
                      <wpg:grpSpPr>
                        <a:xfrm>
                          <a:off x="0" y="0"/>
                          <a:ext cx="6555740" cy="8455076"/>
                          <a:chOff x="0" y="0"/>
                          <a:chExt cx="6555740" cy="8455076"/>
                        </a:xfrm>
                      </wpg:grpSpPr>
                      <wpg:grpSp>
                        <wpg:cNvPr id="2024780571" name="Group 2024780571"/>
                        <wpg:cNvGrpSpPr/>
                        <wpg:grpSpPr>
                          <a:xfrm>
                            <a:off x="0" y="0"/>
                            <a:ext cx="6555740" cy="8455076"/>
                            <a:chOff x="0" y="0"/>
                            <a:chExt cx="6555740" cy="8111269"/>
                          </a:xfrm>
                        </wpg:grpSpPr>
                        <wpg:grpSp>
                          <wpg:cNvPr id="478677395" name="Group 478677395"/>
                          <wpg:cNvGrpSpPr/>
                          <wpg:grpSpPr>
                            <a:xfrm>
                              <a:off x="0" y="0"/>
                              <a:ext cx="6555740" cy="8111269"/>
                              <a:chOff x="0" y="0"/>
                              <a:chExt cx="6555740" cy="8111269"/>
                            </a:xfrm>
                          </wpg:grpSpPr>
                          <wps:wsp>
                            <wps:cNvPr id="1381734337" name="Rectangle 1381734337"/>
                            <wps:cNvSpPr/>
                            <wps:spPr>
                              <a:xfrm>
                                <a:off x="1757548" y="1033153"/>
                                <a:ext cx="1152525" cy="434340"/>
                              </a:xfrm>
                              <a:prstGeom prst="rect">
                                <a:avLst/>
                              </a:prstGeom>
                            </wps:spPr>
                            <wps:style>
                              <a:lnRef idx="2">
                                <a:schemeClr val="dk1"/>
                              </a:lnRef>
                              <a:fillRef idx="1">
                                <a:schemeClr val="lt1"/>
                              </a:fillRef>
                              <a:effectRef idx="0">
                                <a:schemeClr val="dk1"/>
                              </a:effectRef>
                              <a:fontRef idx="minor">
                                <a:schemeClr val="dk1"/>
                              </a:fontRef>
                            </wps:style>
                            <wps:txbx>
                              <w:txbxContent>
                                <w:p w14:paraId="54A70D3A" w14:textId="7434B3D0" w:rsidR="00F25D72" w:rsidRPr="00C73CF9" w:rsidRDefault="00F25D72" w:rsidP="00143A81">
                                  <w:pPr>
                                    <w:ind w:firstLine="0"/>
                                    <w:jc w:val="center"/>
                                    <w:rPr>
                                      <w:lang w:val="en-US"/>
                                    </w:rPr>
                                  </w:pPr>
                                  <w:r>
                                    <w:rPr>
                                      <w:lang w:val="en-US"/>
                                    </w:rPr>
                                    <w:t>Bể tách mỡ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8664045" name="Group 2118664045"/>
                            <wpg:cNvGrpSpPr/>
                            <wpg:grpSpPr>
                              <a:xfrm>
                                <a:off x="0" y="0"/>
                                <a:ext cx="6555740" cy="8111269"/>
                                <a:chOff x="0" y="0"/>
                                <a:chExt cx="6555740" cy="8111269"/>
                              </a:xfrm>
                            </wpg:grpSpPr>
                            <wpg:grpSp>
                              <wpg:cNvPr id="1649190399" name="Group 1649190399"/>
                              <wpg:cNvGrpSpPr/>
                              <wpg:grpSpPr>
                                <a:xfrm>
                                  <a:off x="0" y="11876"/>
                                  <a:ext cx="6555740" cy="8099393"/>
                                  <a:chOff x="0" y="0"/>
                                  <a:chExt cx="6556382" cy="8099782"/>
                                </a:xfrm>
                              </wpg:grpSpPr>
                              <wpg:grpSp>
                                <wpg:cNvPr id="12417435" name="Group 12417435"/>
                                <wpg:cNvGrpSpPr/>
                                <wpg:grpSpPr>
                                  <a:xfrm>
                                    <a:off x="0" y="0"/>
                                    <a:ext cx="6556382" cy="8099782"/>
                                    <a:chOff x="-160362" y="0"/>
                                    <a:chExt cx="6556382" cy="8099782"/>
                                  </a:xfrm>
                                </wpg:grpSpPr>
                                <wps:wsp>
                                  <wps:cNvPr id="962269691" name="Rectangle 962269691"/>
                                  <wps:cNvSpPr/>
                                  <wps:spPr>
                                    <a:xfrm>
                                      <a:off x="4238246" y="6854741"/>
                                      <a:ext cx="2157774" cy="6060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4BA7C4" w14:textId="01BC28C8" w:rsidR="00F25D72" w:rsidRPr="00C73CF9" w:rsidRDefault="00F25D72" w:rsidP="007A2CEE">
                                        <w:pPr>
                                          <w:ind w:firstLine="0"/>
                                          <w:jc w:val="center"/>
                                          <w:rPr>
                                            <w:lang w:val="en-US"/>
                                          </w:rPr>
                                        </w:pPr>
                                        <w:r>
                                          <w:rPr>
                                            <w:lang w:val="en-US"/>
                                          </w:rPr>
                                          <w:t>Nước thải đầu ra đạt QCVN 40:2011 (cột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6692641" name="Group 1276692641"/>
                                  <wpg:cNvGrpSpPr/>
                                  <wpg:grpSpPr>
                                    <a:xfrm>
                                      <a:off x="-160362" y="0"/>
                                      <a:ext cx="6208089" cy="8099782"/>
                                      <a:chOff x="-160362" y="0"/>
                                      <a:chExt cx="6208089" cy="8099782"/>
                                    </a:xfrm>
                                  </wpg:grpSpPr>
                                  <wpg:grpSp>
                                    <wpg:cNvPr id="1375592660" name="Group 1375592660"/>
                                    <wpg:cNvGrpSpPr/>
                                    <wpg:grpSpPr>
                                      <a:xfrm>
                                        <a:off x="-160362" y="0"/>
                                        <a:ext cx="5930733" cy="8099782"/>
                                        <a:chOff x="-1446452" y="109061"/>
                                        <a:chExt cx="5932061" cy="8100596"/>
                                      </a:xfrm>
                                    </wpg:grpSpPr>
                                    <wpg:grpSp>
                                      <wpg:cNvPr id="657014442" name="Group 657014442"/>
                                      <wpg:cNvGrpSpPr/>
                                      <wpg:grpSpPr>
                                        <a:xfrm>
                                          <a:off x="-1446452" y="109061"/>
                                          <a:ext cx="1674960" cy="1445001"/>
                                          <a:chOff x="-1543520" y="110228"/>
                                          <a:chExt cx="1675333" cy="1445865"/>
                                        </a:xfrm>
                                      </wpg:grpSpPr>
                                      <wps:wsp>
                                        <wps:cNvPr id="1183709990" name="Rectangle 1183709990"/>
                                        <wps:cNvSpPr/>
                                        <wps:spPr>
                                          <a:xfrm>
                                            <a:off x="-1521235" y="110228"/>
                                            <a:ext cx="1653048" cy="677950"/>
                                          </a:xfrm>
                                          <a:prstGeom prst="rect">
                                            <a:avLst/>
                                          </a:prstGeom>
                                        </wps:spPr>
                                        <wps:style>
                                          <a:lnRef idx="2">
                                            <a:schemeClr val="dk1"/>
                                          </a:lnRef>
                                          <a:fillRef idx="1">
                                            <a:schemeClr val="lt1"/>
                                          </a:fillRef>
                                          <a:effectRef idx="0">
                                            <a:schemeClr val="dk1"/>
                                          </a:effectRef>
                                          <a:fontRef idx="minor">
                                            <a:schemeClr val="dk1"/>
                                          </a:fontRef>
                                        </wps:style>
                                        <wps:txbx>
                                          <w:txbxContent>
                                            <w:p w14:paraId="2982B931" w14:textId="3841D37F" w:rsidR="00F25D72" w:rsidRPr="00C21DE5" w:rsidRDefault="00F25D72" w:rsidP="00C73CF9">
                                              <w:pPr>
                                                <w:ind w:firstLine="0"/>
                                                <w:jc w:val="center"/>
                                              </w:pPr>
                                              <w:r>
                                                <w:rPr>
                                                  <w:lang w:val="en-US"/>
                                                </w:rPr>
                                                <w:t xml:space="preserve">Nước thải </w:t>
                                              </w:r>
                                              <w:r>
                                                <w:t xml:space="preserve">các nhà vệ sinh </w:t>
                                              </w:r>
                                              <w:r>
                                                <w:rPr>
                                                  <w:lang w:val="en-US"/>
                                                </w:rPr>
                                                <w:t>của các tò</w:t>
                                              </w:r>
                                              <w:r w:rsidR="00C21DE5">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32871" name="Rectangle 76332871"/>
                                        <wps:cNvSpPr/>
                                        <wps:spPr>
                                          <a:xfrm>
                                            <a:off x="-1543520" y="1067532"/>
                                            <a:ext cx="1521684" cy="488561"/>
                                          </a:xfrm>
                                          <a:prstGeom prst="rect">
                                            <a:avLst/>
                                          </a:prstGeom>
                                        </wps:spPr>
                                        <wps:style>
                                          <a:lnRef idx="2">
                                            <a:schemeClr val="dk1"/>
                                          </a:lnRef>
                                          <a:fillRef idx="1">
                                            <a:schemeClr val="lt1"/>
                                          </a:fillRef>
                                          <a:effectRef idx="0">
                                            <a:schemeClr val="dk1"/>
                                          </a:effectRef>
                                          <a:fontRef idx="minor">
                                            <a:schemeClr val="dk1"/>
                                          </a:fontRef>
                                        </wps:style>
                                        <wps:txbx>
                                          <w:txbxContent>
                                            <w:p w14:paraId="2C39FC63" w14:textId="473C59B0" w:rsidR="00F25D72" w:rsidRPr="00C73CF9" w:rsidRDefault="00F25D72" w:rsidP="00C73CF9">
                                              <w:pPr>
                                                <w:ind w:firstLine="0"/>
                                                <w:jc w:val="center"/>
                                                <w:rPr>
                                                  <w:lang w:val="en-US"/>
                                                </w:rPr>
                                              </w:pPr>
                                              <w:r>
                                                <w:rPr>
                                                  <w:lang w:val="en-US"/>
                                                </w:rPr>
                                                <w:t>Bể tự hoại 3 ngăn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8267819" name="Rectangle 1868267819"/>
                                      <wps:cNvSpPr/>
                                      <wps:spPr>
                                        <a:xfrm>
                                          <a:off x="1569464" y="109061"/>
                                          <a:ext cx="1783259" cy="724452"/>
                                        </a:xfrm>
                                        <a:prstGeom prst="rect">
                                          <a:avLst/>
                                        </a:prstGeom>
                                      </wps:spPr>
                                      <wps:style>
                                        <a:lnRef idx="2">
                                          <a:schemeClr val="dk1"/>
                                        </a:lnRef>
                                        <a:fillRef idx="1">
                                          <a:schemeClr val="lt1"/>
                                        </a:fillRef>
                                        <a:effectRef idx="0">
                                          <a:schemeClr val="dk1"/>
                                        </a:effectRef>
                                        <a:fontRef idx="minor">
                                          <a:schemeClr val="dk1"/>
                                        </a:fontRef>
                                      </wps:style>
                                      <wps:txbx>
                                        <w:txbxContent>
                                          <w:p w14:paraId="40C8C6B7" w14:textId="24F57D2F" w:rsidR="00F25D72" w:rsidRPr="00C21DE5" w:rsidRDefault="00F25D72" w:rsidP="00C73CF9">
                                            <w:pPr>
                                              <w:ind w:firstLine="0"/>
                                              <w:jc w:val="center"/>
                                            </w:pPr>
                                            <w:r w:rsidRPr="00C97D4D">
                                              <w:rPr>
                                                <w:lang w:val="en-US"/>
                                              </w:rPr>
                                              <w:t>Nước thải sh</w:t>
                                            </w:r>
                                            <w:r w:rsidR="009E5E07">
                                              <w:t>o</w:t>
                                            </w:r>
                                            <w:r w:rsidRPr="00C97D4D">
                                              <w:rPr>
                                                <w:lang w:val="en-US"/>
                                              </w:rPr>
                                              <w:t>wroom ô tô nhà 2</w:t>
                                            </w:r>
                                            <w:r w:rsidR="00C21DE5">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999413" name="Rectangle 1220999413"/>
                                      <wps:cNvSpPr/>
                                      <wps:spPr>
                                        <a:xfrm>
                                          <a:off x="1893053" y="1102658"/>
                                          <a:ext cx="1174571" cy="484477"/>
                                        </a:xfrm>
                                        <a:prstGeom prst="rect">
                                          <a:avLst/>
                                        </a:prstGeom>
                                      </wps:spPr>
                                      <wps:style>
                                        <a:lnRef idx="2">
                                          <a:schemeClr val="dk1"/>
                                        </a:lnRef>
                                        <a:fillRef idx="1">
                                          <a:schemeClr val="lt1"/>
                                        </a:fillRef>
                                        <a:effectRef idx="0">
                                          <a:schemeClr val="dk1"/>
                                        </a:effectRef>
                                        <a:fontRef idx="minor">
                                          <a:schemeClr val="dk1"/>
                                        </a:fontRef>
                                      </wps:style>
                                      <wps:txbx>
                                        <w:txbxContent>
                                          <w:p w14:paraId="7E39ABC2" w14:textId="36D1D77B" w:rsidR="00F25D72" w:rsidRPr="00C73CF9" w:rsidRDefault="00F25D72" w:rsidP="00C73CF9">
                                            <w:pPr>
                                              <w:ind w:firstLine="0"/>
                                              <w:jc w:val="center"/>
                                              <w:rPr>
                                                <w:lang w:val="en-US"/>
                                              </w:rPr>
                                            </w:pPr>
                                            <w:r w:rsidRPr="00C97D4D">
                                              <w:rPr>
                                                <w:lang w:val="en-US"/>
                                              </w:rPr>
                                              <w:t>Bể tách dầu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772979" name="Rectangle 657772979"/>
                                      <wps:cNvSpPr/>
                                      <wps:spPr>
                                        <a:xfrm>
                                          <a:off x="74880" y="1885949"/>
                                          <a:ext cx="1521045" cy="434886"/>
                                        </a:xfrm>
                                        <a:prstGeom prst="rect">
                                          <a:avLst/>
                                        </a:prstGeom>
                                      </wps:spPr>
                                      <wps:style>
                                        <a:lnRef idx="2">
                                          <a:schemeClr val="dk1"/>
                                        </a:lnRef>
                                        <a:fillRef idx="1">
                                          <a:schemeClr val="lt1"/>
                                        </a:fillRef>
                                        <a:effectRef idx="0">
                                          <a:schemeClr val="dk1"/>
                                        </a:effectRef>
                                        <a:fontRef idx="minor">
                                          <a:schemeClr val="dk1"/>
                                        </a:fontRef>
                                      </wps:style>
                                      <wps:txbx>
                                        <w:txbxContent>
                                          <w:p w14:paraId="0D3D9BBD" w14:textId="27005EE3" w:rsidR="00F25D72" w:rsidRPr="00C73CF9" w:rsidRDefault="00F25D72" w:rsidP="00C73CF9">
                                            <w:pPr>
                                              <w:ind w:firstLine="0"/>
                                              <w:jc w:val="center"/>
                                              <w:rPr>
                                                <w:lang w:val="en-US"/>
                                              </w:rPr>
                                            </w:pPr>
                                            <w:r>
                                              <w:rPr>
                                                <w:lang w:val="en-US"/>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66117" name="Rectangle 301666117"/>
                                      <wps:cNvSpPr/>
                                      <wps:spPr>
                                        <a:xfrm>
                                          <a:off x="70257" y="4346877"/>
                                          <a:ext cx="1499208" cy="385785"/>
                                        </a:xfrm>
                                        <a:prstGeom prst="rect">
                                          <a:avLst/>
                                        </a:prstGeom>
                                      </wps:spPr>
                                      <wps:style>
                                        <a:lnRef idx="2">
                                          <a:schemeClr val="dk1"/>
                                        </a:lnRef>
                                        <a:fillRef idx="1">
                                          <a:schemeClr val="lt1"/>
                                        </a:fillRef>
                                        <a:effectRef idx="0">
                                          <a:schemeClr val="dk1"/>
                                        </a:effectRef>
                                        <a:fontRef idx="minor">
                                          <a:schemeClr val="dk1"/>
                                        </a:fontRef>
                                      </wps:style>
                                      <wps:txbx>
                                        <w:txbxContent>
                                          <w:p w14:paraId="11700547" w14:textId="65972F9F" w:rsidR="00F25D72" w:rsidRPr="00C73CF9" w:rsidRDefault="00F25D72" w:rsidP="00C73CF9">
                                            <w:pPr>
                                              <w:ind w:firstLine="0"/>
                                              <w:jc w:val="center"/>
                                              <w:rPr>
                                                <w:lang w:val="en-US"/>
                                              </w:rPr>
                                            </w:pPr>
                                            <w:r>
                                              <w:rPr>
                                                <w:lang w:val="en-US"/>
                                              </w:rPr>
                                              <w:t>Bể thiếu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715698" name="Rectangle 1653715698"/>
                                      <wps:cNvSpPr/>
                                      <wps:spPr>
                                        <a:xfrm>
                                          <a:off x="117949" y="5023183"/>
                                          <a:ext cx="1499360" cy="423885"/>
                                        </a:xfrm>
                                        <a:prstGeom prst="rect">
                                          <a:avLst/>
                                        </a:prstGeom>
                                      </wps:spPr>
                                      <wps:style>
                                        <a:lnRef idx="2">
                                          <a:schemeClr val="dk1"/>
                                        </a:lnRef>
                                        <a:fillRef idx="1">
                                          <a:schemeClr val="lt1"/>
                                        </a:fillRef>
                                        <a:effectRef idx="0">
                                          <a:schemeClr val="dk1"/>
                                        </a:effectRef>
                                        <a:fontRef idx="minor">
                                          <a:schemeClr val="dk1"/>
                                        </a:fontRef>
                                      </wps:style>
                                      <wps:txbx>
                                        <w:txbxContent>
                                          <w:p w14:paraId="77A11443" w14:textId="19EAD5C1" w:rsidR="00F25D72" w:rsidRPr="00C73CF9" w:rsidRDefault="00F25D72" w:rsidP="00061B1C">
                                            <w:pPr>
                                              <w:ind w:firstLine="0"/>
                                              <w:jc w:val="center"/>
                                              <w:rPr>
                                                <w:lang w:val="en-US"/>
                                              </w:rPr>
                                            </w:pPr>
                                            <w:r>
                                              <w:rPr>
                                                <w:lang w:val="en-US"/>
                                              </w:rPr>
                                              <w:t>Bể hiếu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072331" name="Rectangle 1227072331"/>
                                      <wps:cNvSpPr/>
                                      <wps:spPr>
                                        <a:xfrm>
                                          <a:off x="96717" y="5831870"/>
                                          <a:ext cx="1520593" cy="423885"/>
                                        </a:xfrm>
                                        <a:prstGeom prst="rect">
                                          <a:avLst/>
                                        </a:prstGeom>
                                      </wps:spPr>
                                      <wps:style>
                                        <a:lnRef idx="2">
                                          <a:schemeClr val="dk1"/>
                                        </a:lnRef>
                                        <a:fillRef idx="1">
                                          <a:schemeClr val="lt1"/>
                                        </a:fillRef>
                                        <a:effectRef idx="0">
                                          <a:schemeClr val="dk1"/>
                                        </a:effectRef>
                                        <a:fontRef idx="minor">
                                          <a:schemeClr val="dk1"/>
                                        </a:fontRef>
                                      </wps:style>
                                      <wps:txbx>
                                        <w:txbxContent>
                                          <w:p w14:paraId="0CEFC7A8" w14:textId="5F2E70F5" w:rsidR="00F25D72" w:rsidRPr="00C73CF9" w:rsidRDefault="00F25D72" w:rsidP="00C21DE5">
                                            <w:pPr>
                                              <w:ind w:firstLine="0"/>
                                              <w:jc w:val="center"/>
                                              <w:rPr>
                                                <w:lang w:val="en-US"/>
                                              </w:rPr>
                                            </w:pPr>
                                            <w:r>
                                              <w:rPr>
                                                <w:lang w:val="en-US"/>
                                              </w:rPr>
                                              <w:t xml:space="preserve">Bể lắng </w:t>
                                            </w:r>
                                            <w:r w:rsidR="00C21DE5">
                                              <w:t>lọc</w:t>
                                            </w:r>
                                            <w:r w:rsidR="00C21DE5">
                                              <w:rPr>
                                                <w:b/>
                                                <w:noProof/>
                                                <w:szCs w:val="28"/>
                                                <w:lang w:val="en-US" w:eastAsia="en-US"/>
                                              </w:rPr>
                                              <w:t xml:space="preserve"> </w:t>
                                            </w:r>
                                            <w:r w:rsidR="00C21DE5">
                                              <w:rPr>
                                                <w:b/>
                                                <w:noProof/>
                                                <w:szCs w:val="28"/>
                                                <w:lang w:val="en-US" w:eastAsia="en-US"/>
                                              </w:rPr>
                                              <w:drawing>
                                                <wp:inline distT="0" distB="0" distL="0" distR="0" wp14:anchorId="5E5BACEA" wp14:editId="450F9AC7">
                                                  <wp:extent cx="1324610" cy="1019885"/>
                                                  <wp:effectExtent l="0" t="0" r="889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HOÁT NƯỚC THẢI 5.jpg"/>
                                                          <pic:cNvPicPr/>
                                                        </pic:nvPicPr>
                                                        <pic:blipFill>
                                                          <a:blip r:embed="rId32">
                                                            <a:extLst>
                                                              <a:ext uri="{28A0092B-C50C-407E-A947-70E740481C1C}">
                                                                <a14:useLocalDpi xmlns:a14="http://schemas.microsoft.com/office/drawing/2010/main" val="0"/>
                                                              </a:ext>
                                                            </a:extLst>
                                                          </a:blip>
                                                          <a:stretch>
                                                            <a:fillRect/>
                                                          </a:stretch>
                                                        </pic:blipFill>
                                                        <pic:spPr>
                                                          <a:xfrm>
                                                            <a:off x="0" y="0"/>
                                                            <a:ext cx="1324610" cy="1019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873014" name="Rectangle 1309873014"/>
                                      <wps:cNvSpPr/>
                                      <wps:spPr>
                                        <a:xfrm>
                                          <a:off x="1804317" y="7464525"/>
                                          <a:ext cx="2681292" cy="745132"/>
                                        </a:xfrm>
                                        <a:prstGeom prst="rect">
                                          <a:avLst/>
                                        </a:prstGeom>
                                      </wps:spPr>
                                      <wps:style>
                                        <a:lnRef idx="2">
                                          <a:schemeClr val="dk1"/>
                                        </a:lnRef>
                                        <a:fillRef idx="1">
                                          <a:schemeClr val="lt1"/>
                                        </a:fillRef>
                                        <a:effectRef idx="0">
                                          <a:schemeClr val="dk1"/>
                                        </a:effectRef>
                                        <a:fontRef idx="minor">
                                          <a:schemeClr val="dk1"/>
                                        </a:fontRef>
                                      </wps:style>
                                      <wps:txbx>
                                        <w:txbxContent>
                                          <w:p w14:paraId="0A609635" w14:textId="070950F7" w:rsidR="00F25D72" w:rsidRDefault="00F25D72" w:rsidP="00061B1C">
                                            <w:pPr>
                                              <w:ind w:firstLine="0"/>
                                              <w:jc w:val="center"/>
                                              <w:rPr>
                                                <w:lang w:val="en-US"/>
                                              </w:rPr>
                                            </w:pPr>
                                            <w:r>
                                              <w:rPr>
                                                <w:lang w:val="en-US"/>
                                              </w:rPr>
                                              <w:t>Nguồn tiếp nhận:</w:t>
                                            </w:r>
                                          </w:p>
                                          <w:p w14:paraId="62148C0C" w14:textId="626CBB03" w:rsidR="00F25D72" w:rsidRPr="00B21F3B" w:rsidRDefault="007222A5" w:rsidP="00061B1C">
                                            <w:pPr>
                                              <w:ind w:firstLine="0"/>
                                              <w:jc w:val="center"/>
                                            </w:pPr>
                                            <w:r>
                                              <w:t xml:space="preserve">Cống thoát </w:t>
                                            </w:r>
                                            <w:r w:rsidR="00F25D72">
                                              <w:t xml:space="preserve"> phía Nam dự án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525528" name="Rectangle 1628525528"/>
                                      <wps:cNvSpPr/>
                                      <wps:spPr>
                                        <a:xfrm>
                                          <a:off x="85294" y="6684594"/>
                                          <a:ext cx="1521194" cy="423545"/>
                                        </a:xfrm>
                                        <a:prstGeom prst="rect">
                                          <a:avLst/>
                                        </a:prstGeom>
                                      </wps:spPr>
                                      <wps:style>
                                        <a:lnRef idx="2">
                                          <a:schemeClr val="dk1"/>
                                        </a:lnRef>
                                        <a:fillRef idx="1">
                                          <a:schemeClr val="lt1"/>
                                        </a:fillRef>
                                        <a:effectRef idx="0">
                                          <a:schemeClr val="dk1"/>
                                        </a:effectRef>
                                        <a:fontRef idx="minor">
                                          <a:schemeClr val="dk1"/>
                                        </a:fontRef>
                                      </wps:style>
                                      <wps:txbx>
                                        <w:txbxContent>
                                          <w:p w14:paraId="3F8F4A75" w14:textId="77777777" w:rsidR="00C21DE5" w:rsidRPr="00C73CF9" w:rsidRDefault="00C21DE5" w:rsidP="00C21DE5">
                                            <w:pPr>
                                              <w:ind w:firstLine="0"/>
                                              <w:jc w:val="center"/>
                                              <w:rPr>
                                                <w:lang w:val="en-US"/>
                                              </w:rPr>
                                            </w:pPr>
                                            <w:r>
                                              <w:rPr>
                                                <w:lang w:val="en-US"/>
                                              </w:rPr>
                                              <w:t>Bể khử trùng</w:t>
                                            </w:r>
                                          </w:p>
                                          <w:p w14:paraId="387E8AA3" w14:textId="1131D399" w:rsidR="00F25D72" w:rsidRPr="00C21DE5" w:rsidRDefault="00F25D72" w:rsidP="00061B1C">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62898" name="Rectangle 164262898"/>
                                      <wps:cNvSpPr/>
                                      <wps:spPr>
                                        <a:xfrm>
                                          <a:off x="96717" y="2619377"/>
                                          <a:ext cx="1499358" cy="451044"/>
                                        </a:xfrm>
                                        <a:prstGeom prst="rect">
                                          <a:avLst/>
                                        </a:prstGeom>
                                      </wps:spPr>
                                      <wps:style>
                                        <a:lnRef idx="2">
                                          <a:schemeClr val="dk1"/>
                                        </a:lnRef>
                                        <a:fillRef idx="1">
                                          <a:schemeClr val="lt1"/>
                                        </a:fillRef>
                                        <a:effectRef idx="0">
                                          <a:schemeClr val="dk1"/>
                                        </a:effectRef>
                                        <a:fontRef idx="minor">
                                          <a:schemeClr val="dk1"/>
                                        </a:fontRef>
                                      </wps:style>
                                      <wps:txbx>
                                        <w:txbxContent>
                                          <w:p w14:paraId="6BA2F286" w14:textId="24A29605" w:rsidR="00F25D72" w:rsidRPr="00C73CF9" w:rsidRDefault="00F25D72" w:rsidP="00225FD2">
                                            <w:pPr>
                                              <w:ind w:firstLine="0"/>
                                              <w:jc w:val="center"/>
                                              <w:rPr>
                                                <w:lang w:val="en-US"/>
                                              </w:rPr>
                                            </w:pPr>
                                            <w:r w:rsidRPr="00C97D4D">
                                              <w:rPr>
                                                <w:lang w:val="en-US"/>
                                              </w:rPr>
                                              <w:t xml:space="preserve">Bể phản ứng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181621" name="Straight Arrow Connector 1938181621"/>
                                      <wps:cNvCnPr/>
                                      <wps:spPr>
                                        <a:xfrm flipH="1">
                                          <a:off x="866683" y="2320837"/>
                                          <a:ext cx="14" cy="297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7925802" name="Rectangle 307925802"/>
                                    <wps:cNvSpPr/>
                                    <wps:spPr>
                                      <a:xfrm>
                                        <a:off x="2902714" y="5337480"/>
                                        <a:ext cx="74358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EF625B" w14:textId="6ECF9AC1" w:rsidR="00F25D72" w:rsidRPr="00C73CF9" w:rsidRDefault="00F25D72" w:rsidP="007A2CEE">
                                          <w:pPr>
                                            <w:ind w:firstLine="0"/>
                                            <w:jc w:val="center"/>
                                            <w:rPr>
                                              <w:lang w:val="en-US"/>
                                            </w:rPr>
                                          </w:pPr>
                                          <w:r>
                                            <w:rPr>
                                              <w:lang w:val="en-US"/>
                                            </w:rPr>
                                            <w:t>Bùn dư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97770" name="Rectangle 1031397770"/>
                                    <wps:cNvSpPr/>
                                    <wps:spPr>
                                      <a:xfrm>
                                        <a:off x="5110468" y="5337468"/>
                                        <a:ext cx="862965" cy="547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6A4A0A4" w14:textId="1039D329" w:rsidR="00F25D72" w:rsidRPr="00C73CF9" w:rsidRDefault="00F25D72" w:rsidP="007A2CEE">
                                          <w:pPr>
                                            <w:ind w:firstLine="0"/>
                                            <w:jc w:val="center"/>
                                            <w:rPr>
                                              <w:lang w:val="en-US"/>
                                            </w:rPr>
                                          </w:pPr>
                                          <w:r>
                                            <w:rPr>
                                              <w:lang w:val="en-US"/>
                                            </w:rPr>
                                            <w:t>Hút bùn định kì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403900" name="Straight Arrow Connector 496403900"/>
                                    <wps:cNvCnPr/>
                                    <wps:spPr>
                                      <a:xfrm>
                                        <a:off x="2147776" y="2955394"/>
                                        <a:ext cx="0" cy="410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6781031" name="Straight Arrow Connector 1526781031"/>
                                    <wps:cNvCnPr/>
                                    <wps:spPr>
                                      <a:xfrm>
                                        <a:off x="2147776" y="4623147"/>
                                        <a:ext cx="0" cy="2904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6080329" name="Straight Arrow Connector 866080329"/>
                                    <wps:cNvCnPr/>
                                    <wps:spPr>
                                      <a:xfrm>
                                        <a:off x="2156232" y="5351110"/>
                                        <a:ext cx="0" cy="371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4091518" name="Straight Arrow Connector 1404091518"/>
                                    <wps:cNvCnPr/>
                                    <wps:spPr>
                                      <a:xfrm>
                                        <a:off x="2147776" y="6146086"/>
                                        <a:ext cx="0" cy="428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664731" name="Rectangle 62664731"/>
                                    <wps:cNvSpPr/>
                                    <wps:spPr>
                                      <a:xfrm>
                                        <a:off x="3590025" y="5697196"/>
                                        <a:ext cx="1520443" cy="423885"/>
                                      </a:xfrm>
                                      <a:prstGeom prst="rect">
                                        <a:avLst/>
                                      </a:prstGeom>
                                    </wps:spPr>
                                    <wps:style>
                                      <a:lnRef idx="2">
                                        <a:schemeClr val="dk1"/>
                                      </a:lnRef>
                                      <a:fillRef idx="1">
                                        <a:schemeClr val="lt1"/>
                                      </a:fillRef>
                                      <a:effectRef idx="0">
                                        <a:schemeClr val="dk1"/>
                                      </a:effectRef>
                                      <a:fontRef idx="minor">
                                        <a:schemeClr val="dk1"/>
                                      </a:fontRef>
                                    </wps:style>
                                    <wps:txbx>
                                      <w:txbxContent>
                                        <w:p w14:paraId="5DAD9FE0" w14:textId="72C80EC4" w:rsidR="00F25D72" w:rsidRPr="00C73CF9" w:rsidRDefault="00F25D72" w:rsidP="008E77C4">
                                          <w:pPr>
                                            <w:ind w:firstLine="0"/>
                                            <w:jc w:val="center"/>
                                            <w:rPr>
                                              <w:lang w:val="en-US"/>
                                            </w:rPr>
                                          </w:pPr>
                                          <w:r>
                                            <w:rPr>
                                              <w:lang w:val="en-US"/>
                                            </w:rPr>
                                            <w:t>Bể chứa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903532" name="Straight Arrow Connector 1430903532"/>
                                    <wps:cNvCnPr/>
                                    <wps:spPr>
                                      <a:xfrm>
                                        <a:off x="2891895" y="5909388"/>
                                        <a:ext cx="698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5268912" name="Straight Arrow Connector 545268912"/>
                                    <wps:cNvCnPr/>
                                    <wps:spPr>
                                      <a:xfrm>
                                        <a:off x="5110467" y="5892628"/>
                                        <a:ext cx="9372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1014077726" name="Group 1014077726"/>
                                <wpg:cNvGrpSpPr/>
                                <wpg:grpSpPr>
                                  <a:xfrm>
                                    <a:off x="723014" y="680484"/>
                                    <a:ext cx="3296093" cy="1299663"/>
                                    <a:chOff x="0" y="95693"/>
                                    <a:chExt cx="3296093" cy="1299663"/>
                                  </a:xfrm>
                                </wpg:grpSpPr>
                                <wps:wsp>
                                  <wps:cNvPr id="1571542149" name="Straight Arrow Connector 1571542149"/>
                                  <wps:cNvCnPr/>
                                  <wps:spPr>
                                    <a:xfrm>
                                      <a:off x="0" y="95693"/>
                                      <a:ext cx="0" cy="2791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0061653" name="Straight Arrow Connector 830061653"/>
                                  <wps:cNvCnPr/>
                                  <wps:spPr>
                                    <a:xfrm>
                                      <a:off x="3240504" y="95693"/>
                                      <a:ext cx="0" cy="3147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8323825" name="Straight Connector 1418323825"/>
                                  <wps:cNvCnPr/>
                                  <wps:spPr>
                                    <a:xfrm>
                                      <a:off x="0" y="861237"/>
                                      <a:ext cx="0" cy="532765"/>
                                    </a:xfrm>
                                    <a:prstGeom prst="line">
                                      <a:avLst/>
                                    </a:prstGeom>
                                  </wps:spPr>
                                  <wps:style>
                                    <a:lnRef idx="1">
                                      <a:schemeClr val="dk1"/>
                                    </a:lnRef>
                                    <a:fillRef idx="0">
                                      <a:schemeClr val="dk1"/>
                                    </a:fillRef>
                                    <a:effectRef idx="0">
                                      <a:schemeClr val="dk1"/>
                                    </a:effectRef>
                                    <a:fontRef idx="minor">
                                      <a:schemeClr val="tx1"/>
                                    </a:fontRef>
                                  </wps:style>
                                  <wps:bodyPr/>
                                </wps:wsp>
                                <wps:wsp>
                                  <wps:cNvPr id="327529061" name="Straight Connector 327529061"/>
                                  <wps:cNvCnPr/>
                                  <wps:spPr>
                                    <a:xfrm>
                                      <a:off x="3296093" y="893135"/>
                                      <a:ext cx="0" cy="502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969200" name="Straight Arrow Connector 1726969200"/>
                                  <wps:cNvCnPr/>
                                  <wps:spPr>
                                    <a:xfrm>
                                      <a:off x="0" y="1392865"/>
                                      <a:ext cx="7979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5998407" name="Straight Arrow Connector 1945998407"/>
                                  <wps:cNvCnPr/>
                                  <wps:spPr>
                                    <a:xfrm flipH="1">
                                      <a:off x="2317898" y="1392865"/>
                                      <a:ext cx="9773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27926303" name="Rectangle 227926303"/>
                              <wps:cNvSpPr/>
                              <wps:spPr>
                                <a:xfrm>
                                  <a:off x="1769424" y="11876"/>
                                  <a:ext cx="115252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33B768EA" w14:textId="5E971C21" w:rsidR="00F25D72" w:rsidRPr="00C73CF9" w:rsidRDefault="00F25D72" w:rsidP="00143A81">
                                    <w:pPr>
                                      <w:ind w:firstLine="0"/>
                                      <w:jc w:val="center"/>
                                      <w:rPr>
                                        <w:lang w:val="en-US"/>
                                      </w:rPr>
                                    </w:pPr>
                                    <w:r>
                                      <w:rPr>
                                        <w:lang w:val="en-US"/>
                                      </w:rPr>
                                      <w:t>Nước thải từ nhà bếp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39705" name="Straight Arrow Connector 312339705"/>
                              <wps:cNvCnPr/>
                              <wps:spPr>
                                <a:xfrm>
                                  <a:off x="2351315" y="700644"/>
                                  <a:ext cx="0" cy="313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3815020" name="Rectangle 1583815020"/>
                              <wps:cNvSpPr/>
                              <wps:spPr>
                                <a:xfrm>
                                  <a:off x="4975466" y="0"/>
                                  <a:ext cx="1496454" cy="712536"/>
                                </a:xfrm>
                                <a:prstGeom prst="rect">
                                  <a:avLst/>
                                </a:prstGeom>
                              </wps:spPr>
                              <wps:style>
                                <a:lnRef idx="2">
                                  <a:schemeClr val="dk1"/>
                                </a:lnRef>
                                <a:fillRef idx="1">
                                  <a:schemeClr val="lt1"/>
                                </a:fillRef>
                                <a:effectRef idx="0">
                                  <a:schemeClr val="dk1"/>
                                </a:effectRef>
                                <a:fontRef idx="minor">
                                  <a:schemeClr val="dk1"/>
                                </a:fontRef>
                              </wps:style>
                              <wps:txbx>
                                <w:txbxContent>
                                  <w:p w14:paraId="396A9B87" w14:textId="6C98611E" w:rsidR="00F25D72" w:rsidRPr="001E2443" w:rsidRDefault="00F25D72" w:rsidP="001E2443">
                                    <w:pPr>
                                      <w:spacing w:before="0" w:after="160" w:line="259" w:lineRule="auto"/>
                                      <w:ind w:firstLine="0"/>
                                      <w:jc w:val="center"/>
                                      <w:rPr>
                                        <w:szCs w:val="28"/>
                                      </w:rPr>
                                    </w:pPr>
                                    <w:r w:rsidRPr="001E2443">
                                      <w:rPr>
                                        <w:lang w:val="en-US"/>
                                      </w:rPr>
                                      <w:t xml:space="preserve">Nước </w:t>
                                    </w:r>
                                    <w:r w:rsidRPr="001E2443">
                                      <w:t>từ</w:t>
                                    </w:r>
                                    <w:r w:rsidRPr="001E2443">
                                      <w:rPr>
                                        <w:szCs w:val="28"/>
                                      </w:rPr>
                                      <w:t xml:space="preserve"> thoát sàn</w:t>
                                    </w:r>
                                  </w:p>
                                  <w:p w14:paraId="7F234011" w14:textId="657C52EB" w:rsidR="00F25D72" w:rsidRPr="001E2443" w:rsidRDefault="00F25D72" w:rsidP="001E2443">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338160" name="Straight Connector 1461338160"/>
                              <wps:cNvCnPr/>
                              <wps:spPr>
                                <a:xfrm>
                                  <a:off x="5593278" y="724395"/>
                                  <a:ext cx="23751" cy="1389413"/>
                                </a:xfrm>
                                <a:prstGeom prst="line">
                                  <a:avLst/>
                                </a:prstGeom>
                              </wps:spPr>
                              <wps:style>
                                <a:lnRef idx="1">
                                  <a:schemeClr val="dk1"/>
                                </a:lnRef>
                                <a:fillRef idx="0">
                                  <a:schemeClr val="dk1"/>
                                </a:fillRef>
                                <a:effectRef idx="0">
                                  <a:schemeClr val="dk1"/>
                                </a:effectRef>
                                <a:fontRef idx="minor">
                                  <a:schemeClr val="tx1"/>
                                </a:fontRef>
                              </wps:style>
                              <wps:bodyPr/>
                            </wps:wsp>
                            <wps:wsp>
                              <wps:cNvPr id="1815706780" name="Straight Arrow Connector 1815706780"/>
                              <wps:cNvCnPr/>
                              <wps:spPr>
                                <a:xfrm flipH="1">
                                  <a:off x="3051959" y="2113808"/>
                                  <a:ext cx="25633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829656537" name="Rectangle 829656537"/>
                          <wps:cNvSpPr/>
                          <wps:spPr>
                            <a:xfrm>
                              <a:off x="1563898" y="3386551"/>
                              <a:ext cx="1412868" cy="415636"/>
                            </a:xfrm>
                            <a:prstGeom prst="rect">
                              <a:avLst/>
                            </a:prstGeom>
                          </wps:spPr>
                          <wps:style>
                            <a:lnRef idx="2">
                              <a:schemeClr val="dk1"/>
                            </a:lnRef>
                            <a:fillRef idx="1">
                              <a:schemeClr val="lt1"/>
                            </a:fillRef>
                            <a:effectRef idx="0">
                              <a:schemeClr val="dk1"/>
                            </a:effectRef>
                            <a:fontRef idx="minor">
                              <a:schemeClr val="dk1"/>
                            </a:fontRef>
                          </wps:style>
                          <wps:txbx>
                            <w:txbxContent>
                              <w:p w14:paraId="1DCC10F9" w14:textId="0FD13F91" w:rsidR="00F25D72" w:rsidRPr="00C73CF9" w:rsidRDefault="00F25D72" w:rsidP="005801B5">
                                <w:pPr>
                                  <w:ind w:firstLine="0"/>
                                  <w:jc w:val="center"/>
                                  <w:rPr>
                                    <w:lang w:val="en-US"/>
                                  </w:rPr>
                                </w:pPr>
                                <w:r>
                                  <w:rPr>
                                    <w:lang w:val="en-US"/>
                                  </w:rPr>
                                  <w:t>B</w:t>
                                </w:r>
                                <w:r w:rsidRPr="00C97D4D">
                                  <w:rPr>
                                    <w:lang w:val="en-US"/>
                                  </w:rPr>
                                  <w:t>ể lắng hóa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510494" name="Straight Arrow Connector 195"/>
                        <wps:cNvCnPr/>
                        <wps:spPr>
                          <a:xfrm>
                            <a:off x="2309037" y="3976577"/>
                            <a:ext cx="0" cy="4525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7112C85" id="Group 196" o:spid="_x0000_s1174" style="position:absolute;margin-left:-11.85pt;margin-top:24.55pt;width:516.2pt;height:665.75pt;z-index:252054528;mso-width-relative:margin" coordsize="65557,8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">
                <v:group id="Group 2024780571" o:spid="_x0000_s1175" style="position:absolute;width:65557;height:84550" coordsize="65557,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">
                  <v:group id="Group 478677395" o:spid="_x0000_s1176" style="position:absolute;width:65557;height:81112" coordsize="65557,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">
                    <v:rect id="Rectangle 1381734337" o:spid="_x0000_s1177" style="position:absolute;left:17575;top:10331;width:11525;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" fillcolor="white [3201]" strokecolor="black [3200]" strokeweight="1pt">
                      <v:textbox>
                        <w:txbxContent>
                          <w:p w14:paraId="54A70D3A" w14:textId="7434B3D0" w:rsidR="00F25D72" w:rsidRPr="00C73CF9" w:rsidRDefault="00F25D72" w:rsidP="00143A81">
                            <w:pPr>
                              <w:ind w:firstLine="0"/>
                              <w:jc w:val="center"/>
                              <w:rPr>
                                <w:lang w:val="en-US"/>
                              </w:rPr>
                            </w:pPr>
                            <w:r>
                              <w:rPr>
                                <w:lang w:val="en-US"/>
                              </w:rPr>
                              <w:t>Bể tách mỡ</w:t>
                            </w:r>
                          </w:p>
                        </w:txbxContent>
                      </v:textbox>
                    </v:rect>
                    <v:group id="Group 2118664045" o:spid="_x0000_s1178" style="position:absolute;width:65557;height:81112" coordsize="65557,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">
                      <v:group id="Group 1649190399" o:spid="_x0000_s1179" style="position:absolute;top:118;width:65557;height:80994" coordsize="65563,8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">
                        <v:group id="Group 12417435" o:spid="_x0000_s1180" style="position:absolute;width:65563;height:80997" coordorigin="-1603" coordsize="65563,8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">
                          <v:rect id="Rectangle 962269691" o:spid="_x0000_s1181" style="position:absolute;left:42382;top:68547;width:21578;height: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" fillcolor="white [3201]" stroked="f" strokeweight="1pt">
                            <v:textbox>
                              <w:txbxContent>
                                <w:p w14:paraId="404BA7C4" w14:textId="01BC28C8" w:rsidR="00F25D72" w:rsidRPr="00C73CF9" w:rsidRDefault="00F25D72" w:rsidP="007A2CEE">
                                  <w:pPr>
                                    <w:ind w:firstLine="0"/>
                                    <w:jc w:val="center"/>
                                    <w:rPr>
                                      <w:lang w:val="en-US"/>
                                    </w:rPr>
                                  </w:pPr>
                                  <w:r>
                                    <w:rPr>
                                      <w:lang w:val="en-US"/>
                                    </w:rPr>
                                    <w:t>Nước thải đầu ra đạt QCVN 40:2011 (cột B)</w:t>
                                  </w:r>
                                </w:p>
                              </w:txbxContent>
                            </v:textbox>
                          </v:rect>
                          <v:group id="Group 1276692641" o:spid="_x0000_s1182" style="position:absolute;left:-1603;width:62080;height:80997" coordorigin="-1603" coordsize="62080,8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">
                            <v:group id="Group 1375592660" o:spid="_x0000_s1183" style="position:absolute;left:-1603;width:59306;height:80997" coordorigin="-14464,1090" coordsize="59320,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">
                              <v:group id="Group 657014442" o:spid="_x0000_s1184" style="position:absolute;left:-14464;top:1090;width:16749;height:14450" coordorigin="-15435,1102" coordsize="16753,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">
                                <v:rect id="Rectangle 1183709990" o:spid="_x0000_s1185" style="position:absolute;left:-15212;top:1102;width:16530;height:6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" fillcolor="white [3201]" strokecolor="black [3200]" strokeweight="1pt">
                                  <v:textbox>
                                    <w:txbxContent>
                                      <w:p w14:paraId="2982B931" w14:textId="3841D37F" w:rsidR="00F25D72" w:rsidRPr="00C21DE5" w:rsidRDefault="00F25D72" w:rsidP="00C73CF9">
                                        <w:pPr>
                                          <w:ind w:firstLine="0"/>
                                          <w:jc w:val="center"/>
                                        </w:pPr>
                                        <w:r>
                                          <w:rPr>
                                            <w:lang w:val="en-US"/>
                                          </w:rPr>
                                          <w:t xml:space="preserve">Nước thải </w:t>
                                        </w:r>
                                        <w:r>
                                          <w:t xml:space="preserve">các nhà vệ sinh </w:t>
                                        </w:r>
                                        <w:r>
                                          <w:rPr>
                                            <w:lang w:val="en-US"/>
                                          </w:rPr>
                                          <w:t>của các tò</w:t>
                                        </w:r>
                                        <w:r w:rsidR="00C21DE5">
                                          <w:t>a</w:t>
                                        </w:r>
                                      </w:p>
                                    </w:txbxContent>
                                  </v:textbox>
                                </v:rect>
                                <v:rect id="Rectangle 76332871" o:spid="_x0000_s1186" style="position:absolute;left:-15435;top:10675;width:15217;height: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" fillcolor="white [3201]" strokecolor="black [3200]" strokeweight="1pt">
                                  <v:textbox>
                                    <w:txbxContent>
                                      <w:p w14:paraId="2C39FC63" w14:textId="473C59B0" w:rsidR="00F25D72" w:rsidRPr="00C73CF9" w:rsidRDefault="00F25D72" w:rsidP="00C73CF9">
                                        <w:pPr>
                                          <w:ind w:firstLine="0"/>
                                          <w:jc w:val="center"/>
                                          <w:rPr>
                                            <w:lang w:val="en-US"/>
                                          </w:rPr>
                                        </w:pPr>
                                        <w:r>
                                          <w:rPr>
                                            <w:lang w:val="en-US"/>
                                          </w:rPr>
                                          <w:t>Bể tự hoại 3 ngăn</w:t>
                                        </w:r>
                                      </w:p>
                                    </w:txbxContent>
                                  </v:textbox>
                                </v:rect>
                              </v:group>
                              <v:rect id="Rectangle 1868267819" o:spid="_x0000_s1187" style="position:absolute;left:15694;top:1090;width:17833;height:7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" fillcolor="white [3201]" strokecolor="black [3200]" strokeweight="1pt">
                                <v:textbox>
                                  <w:txbxContent>
                                    <w:p w14:paraId="40C8C6B7" w14:textId="24F57D2F" w:rsidR="00F25D72" w:rsidRPr="00C21DE5" w:rsidRDefault="00F25D72" w:rsidP="00C73CF9">
                                      <w:pPr>
                                        <w:ind w:firstLine="0"/>
                                        <w:jc w:val="center"/>
                                      </w:pPr>
                                      <w:r w:rsidRPr="00C97D4D">
                                        <w:rPr>
                                          <w:lang w:val="en-US"/>
                                        </w:rPr>
                                        <w:t>Nước thải sh</w:t>
                                      </w:r>
                                      <w:r w:rsidR="009E5E07">
                                        <w:t>o</w:t>
                                      </w:r>
                                      <w:r w:rsidRPr="00C97D4D">
                                        <w:rPr>
                                          <w:lang w:val="en-US"/>
                                        </w:rPr>
                                        <w:t>wroom ô tô nhà 2</w:t>
                                      </w:r>
                                      <w:r w:rsidR="00C21DE5">
                                        <w:t>c</w:t>
                                      </w:r>
                                    </w:p>
                                  </w:txbxContent>
                                </v:textbox>
                              </v:rect>
                              <v:rect id="Rectangle 1220999413" o:spid="_x0000_s1188" style="position:absolute;left:18930;top:11026;width:1174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" fillcolor="white [3201]" strokecolor="black [3200]" strokeweight="1pt">
                                <v:textbox>
                                  <w:txbxContent>
                                    <w:p w14:paraId="7E39ABC2" w14:textId="36D1D77B" w:rsidR="00F25D72" w:rsidRPr="00C73CF9" w:rsidRDefault="00F25D72" w:rsidP="00C73CF9">
                                      <w:pPr>
                                        <w:ind w:firstLine="0"/>
                                        <w:jc w:val="center"/>
                                        <w:rPr>
                                          <w:lang w:val="en-US"/>
                                        </w:rPr>
                                      </w:pPr>
                                      <w:r w:rsidRPr="00C97D4D">
                                        <w:rPr>
                                          <w:lang w:val="en-US"/>
                                        </w:rPr>
                                        <w:t>Bể tách dầu</w:t>
                                      </w:r>
                                    </w:p>
                                  </w:txbxContent>
                                </v:textbox>
                              </v:rect>
                              <v:rect id="Rectangle 657772979" o:spid="_x0000_s1189" style="position:absolute;left:748;top:18859;width:15211;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" fillcolor="white [3201]" strokecolor="black [3200]" strokeweight="1pt">
                                <v:textbox>
                                  <w:txbxContent>
                                    <w:p w14:paraId="0D3D9BBD" w14:textId="27005EE3" w:rsidR="00F25D72" w:rsidRPr="00C73CF9" w:rsidRDefault="00F25D72" w:rsidP="00C73CF9">
                                      <w:pPr>
                                        <w:ind w:firstLine="0"/>
                                        <w:jc w:val="center"/>
                                        <w:rPr>
                                          <w:lang w:val="en-US"/>
                                        </w:rPr>
                                      </w:pPr>
                                      <w:r>
                                        <w:rPr>
                                          <w:lang w:val="en-US"/>
                                        </w:rPr>
                                        <w:t>Bể điều hòa</w:t>
                                      </w:r>
                                    </w:p>
                                  </w:txbxContent>
                                </v:textbox>
                              </v:rect>
                              <v:rect id="Rectangle 301666117" o:spid="_x0000_s1190" style="position:absolute;left:702;top:43468;width:14992;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" fillcolor="white [3201]" strokecolor="black [3200]" strokeweight="1pt">
                                <v:textbox>
                                  <w:txbxContent>
                                    <w:p w14:paraId="11700547" w14:textId="65972F9F" w:rsidR="00F25D72" w:rsidRPr="00C73CF9" w:rsidRDefault="00F25D72" w:rsidP="00C73CF9">
                                      <w:pPr>
                                        <w:ind w:firstLine="0"/>
                                        <w:jc w:val="center"/>
                                        <w:rPr>
                                          <w:lang w:val="en-US"/>
                                        </w:rPr>
                                      </w:pPr>
                                      <w:r>
                                        <w:rPr>
                                          <w:lang w:val="en-US"/>
                                        </w:rPr>
                                        <w:t>Bể thiếu khí</w:t>
                                      </w:r>
                                    </w:p>
                                  </w:txbxContent>
                                </v:textbox>
                              </v:rect>
                              <v:rect id="Rectangle 1653715698" o:spid="_x0000_s1191" style="position:absolute;left:1179;top:50231;width:14994;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" fillcolor="white [3201]" strokecolor="black [3200]" strokeweight="1pt">
                                <v:textbox>
                                  <w:txbxContent>
                                    <w:p w14:paraId="77A11443" w14:textId="19EAD5C1" w:rsidR="00F25D72" w:rsidRPr="00C73CF9" w:rsidRDefault="00F25D72" w:rsidP="00061B1C">
                                      <w:pPr>
                                        <w:ind w:firstLine="0"/>
                                        <w:jc w:val="center"/>
                                        <w:rPr>
                                          <w:lang w:val="en-US"/>
                                        </w:rPr>
                                      </w:pPr>
                                      <w:r>
                                        <w:rPr>
                                          <w:lang w:val="en-US"/>
                                        </w:rPr>
                                        <w:t>Bể hiếu khí</w:t>
                                      </w:r>
                                    </w:p>
                                  </w:txbxContent>
                                </v:textbox>
                              </v:rect>
                              <v:rect id="Rectangle 1227072331" o:spid="_x0000_s1192" style="position:absolute;left:967;top:58318;width:15206;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" fillcolor="white [3201]" strokecolor="black [3200]" strokeweight="1pt">
                                <v:textbox>
                                  <w:txbxContent>
                                    <w:p w14:paraId="0CEFC7A8" w14:textId="5F2E70F5" w:rsidR="00F25D72" w:rsidRPr="00C73CF9" w:rsidRDefault="00F25D72" w:rsidP="00C21DE5">
                                      <w:pPr>
                                        <w:ind w:firstLine="0"/>
                                        <w:jc w:val="center"/>
                                        <w:rPr>
                                          <w:lang w:val="en-US"/>
                                        </w:rPr>
                                      </w:pPr>
                                      <w:r>
                                        <w:rPr>
                                          <w:lang w:val="en-US"/>
                                        </w:rPr>
                                        <w:t xml:space="preserve">Bể lắng </w:t>
                                      </w:r>
                                      <w:r w:rsidR="00C21DE5">
                                        <w:t>lọc</w:t>
                                      </w:r>
                                      <w:r w:rsidR="00C21DE5">
                                        <w:rPr>
                                          <w:b/>
                                          <w:noProof/>
                                          <w:szCs w:val="28"/>
                                          <w:lang w:val="en-US" w:eastAsia="en-US"/>
                                        </w:rPr>
                                        <w:t xml:space="preserve"> </w:t>
                                      </w:r>
                                      <w:r w:rsidR="00C21DE5">
                                        <w:rPr>
                                          <w:b/>
                                          <w:noProof/>
                                          <w:szCs w:val="28"/>
                                          <w:lang w:val="en-US" w:eastAsia="en-US"/>
                                        </w:rPr>
                                        <w:drawing>
                                          <wp:inline distT="0" distB="0" distL="0" distR="0" wp14:anchorId="5E5BACEA" wp14:editId="450F9AC7">
                                            <wp:extent cx="1324610" cy="1019885"/>
                                            <wp:effectExtent l="0" t="0" r="889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HOÁT NƯỚC THẢI 5.jpg"/>
                                                    <pic:cNvPicPr/>
                                                  </pic:nvPicPr>
                                                  <pic:blipFill>
                                                    <a:blip r:embed="rId32">
                                                      <a:extLst>
                                                        <a:ext uri="{28A0092B-C50C-407E-A947-70E740481C1C}">
                                                          <a14:useLocalDpi xmlns:a14="http://schemas.microsoft.com/office/drawing/2010/main" val="0"/>
                                                        </a:ext>
                                                      </a:extLst>
                                                    </a:blip>
                                                    <a:stretch>
                                                      <a:fillRect/>
                                                    </a:stretch>
                                                  </pic:blipFill>
                                                  <pic:spPr>
                                                    <a:xfrm>
                                                      <a:off x="0" y="0"/>
                                                      <a:ext cx="1324610" cy="1019885"/>
                                                    </a:xfrm>
                                                    <a:prstGeom prst="rect">
                                                      <a:avLst/>
                                                    </a:prstGeom>
                                                  </pic:spPr>
                                                </pic:pic>
                                              </a:graphicData>
                                            </a:graphic>
                                          </wp:inline>
                                        </w:drawing>
                                      </w:r>
                                    </w:p>
                                  </w:txbxContent>
                                </v:textbox>
                              </v:rect>
                              <v:rect id="Rectangle 1309873014" o:spid="_x0000_s1193" style="position:absolute;left:18043;top:74645;width:26813;height:7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" fillcolor="white [3201]" strokecolor="black [3200]" strokeweight="1pt">
                                <v:textbox>
                                  <w:txbxContent>
                                    <w:p w14:paraId="0A609635" w14:textId="070950F7" w:rsidR="00F25D72" w:rsidRDefault="00F25D72" w:rsidP="00061B1C">
                                      <w:pPr>
                                        <w:ind w:firstLine="0"/>
                                        <w:jc w:val="center"/>
                                        <w:rPr>
                                          <w:lang w:val="en-US"/>
                                        </w:rPr>
                                      </w:pPr>
                                      <w:r>
                                        <w:rPr>
                                          <w:lang w:val="en-US"/>
                                        </w:rPr>
                                        <w:t>Nguồn tiếp nhận:</w:t>
                                      </w:r>
                                    </w:p>
                                    <w:p w14:paraId="62148C0C" w14:textId="626CBB03" w:rsidR="00F25D72" w:rsidRPr="00B21F3B" w:rsidRDefault="007222A5" w:rsidP="00061B1C">
                                      <w:pPr>
                                        <w:ind w:firstLine="0"/>
                                        <w:jc w:val="center"/>
                                      </w:pPr>
                                      <w:r>
                                        <w:t xml:space="preserve">Cống thoát </w:t>
                                      </w:r>
                                      <w:r w:rsidR="00F25D72">
                                        <w:t xml:space="preserve"> phía Nam dự án </w:t>
                                      </w:r>
                                    </w:p>
                                  </w:txbxContent>
                                </v:textbox>
                              </v:rect>
                              <v:rect id="Rectangle 1628525528" o:spid="_x0000_s1194" style="position:absolute;left:852;top:66845;width:15212;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" fillcolor="white [3201]" strokecolor="black [3200]" strokeweight="1pt">
                                <v:textbox>
                                  <w:txbxContent>
                                    <w:p w14:paraId="3F8F4A75" w14:textId="77777777" w:rsidR="00C21DE5" w:rsidRPr="00C73CF9" w:rsidRDefault="00C21DE5" w:rsidP="00C21DE5">
                                      <w:pPr>
                                        <w:ind w:firstLine="0"/>
                                        <w:jc w:val="center"/>
                                        <w:rPr>
                                          <w:lang w:val="en-US"/>
                                        </w:rPr>
                                      </w:pPr>
                                      <w:r>
                                        <w:rPr>
                                          <w:lang w:val="en-US"/>
                                        </w:rPr>
                                        <w:t>Bể khử trùng</w:t>
                                      </w:r>
                                    </w:p>
                                    <w:p w14:paraId="387E8AA3" w14:textId="1131D399" w:rsidR="00F25D72" w:rsidRPr="00C21DE5" w:rsidRDefault="00F25D72" w:rsidP="00061B1C">
                                      <w:pPr>
                                        <w:ind w:firstLine="0"/>
                                        <w:jc w:val="center"/>
                                      </w:pPr>
                                    </w:p>
                                  </w:txbxContent>
                                </v:textbox>
                              </v:rect>
                              <v:rect id="Rectangle 164262898" o:spid="_x0000_s1195" style="position:absolute;left:967;top:26193;width:14993;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" fillcolor="white [3201]" strokecolor="black [3200]" strokeweight="1pt">
                                <v:textbox>
                                  <w:txbxContent>
                                    <w:p w14:paraId="6BA2F286" w14:textId="24A29605" w:rsidR="00F25D72" w:rsidRPr="00C73CF9" w:rsidRDefault="00F25D72" w:rsidP="00225FD2">
                                      <w:pPr>
                                        <w:ind w:firstLine="0"/>
                                        <w:jc w:val="center"/>
                                        <w:rPr>
                                          <w:lang w:val="en-US"/>
                                        </w:rPr>
                                      </w:pPr>
                                      <w:r w:rsidRPr="00C97D4D">
                                        <w:rPr>
                                          <w:lang w:val="en-US"/>
                                        </w:rPr>
                                        <w:t xml:space="preserve">Bể phản ứng </w:t>
                                      </w:r>
                                    </w:p>
                                  </w:txbxContent>
                                </v:textbox>
                              </v:rect>
                              <v:shape id="Straight Arrow Connector 1938181621" o:spid="_x0000_s1196" type="#_x0000_t32" style="position:absolute;left:8666;top:23208;width:0;height:29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" strokecolor="black [3200]" strokeweight=".5pt">
                                <v:stroke endarrow="block" joinstyle="miter"/>
                              </v:shape>
                            </v:group>
                            <v:rect id="Rectangle 307925802" o:spid="_x0000_s1197" style="position:absolute;left:29027;top:53374;width:743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" fillcolor="white [3201]" stroked="f" strokeweight="1pt">
                              <v:textbox>
                                <w:txbxContent>
                                  <w:p w14:paraId="59EF625B" w14:textId="6ECF9AC1" w:rsidR="00F25D72" w:rsidRPr="00C73CF9" w:rsidRDefault="00F25D72" w:rsidP="007A2CEE">
                                    <w:pPr>
                                      <w:ind w:firstLine="0"/>
                                      <w:jc w:val="center"/>
                                      <w:rPr>
                                        <w:lang w:val="en-US"/>
                                      </w:rPr>
                                    </w:pPr>
                                    <w:r>
                                      <w:rPr>
                                        <w:lang w:val="en-US"/>
                                      </w:rPr>
                                      <w:t>Bùn dư</w:t>
                                    </w:r>
                                  </w:p>
                                </w:txbxContent>
                              </v:textbox>
                            </v:rect>
                            <v:rect id="Rectangle 1031397770" o:spid="_x0000_s1198" style="position:absolute;left:51104;top:53374;width:8630;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" fillcolor="white [3201]" stroked="f" strokeweight="1pt">
                              <v:textbox>
                                <w:txbxContent>
                                  <w:p w14:paraId="46A4A0A4" w14:textId="1039D329" w:rsidR="00F25D72" w:rsidRPr="00C73CF9" w:rsidRDefault="00F25D72" w:rsidP="007A2CEE">
                                    <w:pPr>
                                      <w:ind w:firstLine="0"/>
                                      <w:jc w:val="center"/>
                                      <w:rPr>
                                        <w:lang w:val="en-US"/>
                                      </w:rPr>
                                    </w:pPr>
                                    <w:r>
                                      <w:rPr>
                                        <w:lang w:val="en-US"/>
                                      </w:rPr>
                                      <w:t>Hút bùn định kì</w:t>
                                    </w:r>
                                  </w:p>
                                </w:txbxContent>
                              </v:textbox>
                            </v:rect>
                            <v:shape id="Straight Arrow Connector 496403900" o:spid="_x0000_s1199" type="#_x0000_t32" style="position:absolute;left:21477;top:29553;width:0;height:4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" strokecolor="black [3200]" strokeweight=".5pt">
                              <v:stroke endarrow="block" joinstyle="miter"/>
                            </v:shape>
                            <v:shape id="Straight Arrow Connector 1526781031" o:spid="_x0000_s1200" type="#_x0000_t32" style="position:absolute;left:21477;top:46231;width:0;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" strokecolor="black [3200]" strokeweight=".5pt">
                              <v:stroke endarrow="block" joinstyle="miter"/>
                            </v:shape>
                            <v:shape id="Straight Arrow Connector 866080329" o:spid="_x0000_s1201" type="#_x0000_t32" style="position:absolute;left:21562;top:53511;width:0;height:3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" strokecolor="black [3200]" strokeweight=".5pt">
                              <v:stroke endarrow="block" joinstyle="miter"/>
                            </v:shape>
                            <v:shape id="Straight Arrow Connector 1404091518" o:spid="_x0000_s1202" type="#_x0000_t32" style="position:absolute;left:21477;top:61460;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" strokecolor="black [3200]" strokeweight=".5pt">
                              <v:stroke endarrow="block" joinstyle="miter"/>
                            </v:shape>
                            <v:rect id="Rectangle 62664731" o:spid="_x0000_s1203" style="position:absolute;left:35900;top:56971;width:15204;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" fillcolor="white [3201]" strokecolor="black [3200]" strokeweight="1pt">
                              <v:textbox>
                                <w:txbxContent>
                                  <w:p w14:paraId="5DAD9FE0" w14:textId="72C80EC4" w:rsidR="00F25D72" w:rsidRPr="00C73CF9" w:rsidRDefault="00F25D72" w:rsidP="008E77C4">
                                    <w:pPr>
                                      <w:ind w:firstLine="0"/>
                                      <w:jc w:val="center"/>
                                      <w:rPr>
                                        <w:lang w:val="en-US"/>
                                      </w:rPr>
                                    </w:pPr>
                                    <w:r>
                                      <w:rPr>
                                        <w:lang w:val="en-US"/>
                                      </w:rPr>
                                      <w:t>Bể chứa bùn</w:t>
                                    </w:r>
                                  </w:p>
                                </w:txbxContent>
                              </v:textbox>
                            </v:rect>
                            <v:shape id="Straight Arrow Connector 1430903532" o:spid="_x0000_s1204" type="#_x0000_t32" style="position:absolute;left:28918;top:59093;width:6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" strokecolor="black [3200]" strokeweight=".5pt">
                              <v:stroke endarrow="block" joinstyle="miter"/>
                            </v:shape>
                            <v:shape id="Straight Arrow Connector 545268912" o:spid="_x0000_s1205" type="#_x0000_t32" style="position:absolute;left:51104;top:58926;width:9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" strokecolor="black [3200]" strokeweight=".5pt">
                              <v:stroke endarrow="block" joinstyle="miter"/>
                            </v:shape>
                          </v:group>
                        </v:group>
                        <v:group id="Group 1014077726" o:spid="_x0000_s1206" style="position:absolute;left:7230;top:6804;width:32961;height:12997" coordorigin=",956" coordsize="32960,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">
                          <v:shape id="Straight Arrow Connector 1571542149" o:spid="_x0000_s1207" type="#_x0000_t32" style="position:absolute;top:956;width:0;height:2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" strokecolor="black [3200]" strokeweight=".5pt">
                            <v:stroke endarrow="block" joinstyle="miter"/>
                          </v:shape>
                          <v:shape id="Straight Arrow Connector 830061653" o:spid="_x0000_s1208" type="#_x0000_t32" style="position:absolute;left:32405;top:956;width:0;height:3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" strokecolor="black [3200]" strokeweight=".5pt">
                            <v:stroke endarrow="block" joinstyle="miter"/>
                          </v:shape>
                          <v:line id="Straight Connector 1418323825" o:spid="_x0000_s1209" style="position:absolute;visibility:visible;mso-wrap-style:square" from="0,8612" to="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" strokecolor="black [3200]" strokeweight=".5pt">
                            <v:stroke joinstyle="miter"/>
                          </v:line>
                          <v:line id="Straight Connector 327529061" o:spid="_x0000_s1210" style="position:absolute;visibility:visible;mso-wrap-style:square" from="32960,8931" to="32960,1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" strokecolor="black [3213]" strokeweight=".5pt">
                            <v:stroke joinstyle="miter"/>
                          </v:line>
                          <v:shape id="Straight Arrow Connector 1726969200" o:spid="_x0000_s1211" type="#_x0000_t32" style="position:absolute;top:13928;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" strokecolor="black [3200]" strokeweight=".5pt">
                            <v:stroke endarrow="block" joinstyle="miter"/>
                          </v:shape>
                          <v:shape id="Straight Arrow Connector 1945998407" o:spid="_x0000_s1212" type="#_x0000_t32" style="position:absolute;left:23178;top:13928;width:97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" strokecolor="black [3200]" strokeweight=".5pt">
                            <v:stroke endarrow="block" joinstyle="miter"/>
                          </v:shape>
                        </v:group>
                      </v:group>
                      <v:rect id="Rectangle 227926303" o:spid="_x0000_s1213" style="position:absolute;left:17694;top:118;width:11525;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" fillcolor="white [3201]" strokecolor="black [3200]" strokeweight="1pt">
                        <v:textbox>
                          <w:txbxContent>
                            <w:p w14:paraId="33B768EA" w14:textId="5E971C21" w:rsidR="00F25D72" w:rsidRPr="00C73CF9" w:rsidRDefault="00F25D72" w:rsidP="00143A81">
                              <w:pPr>
                                <w:ind w:firstLine="0"/>
                                <w:jc w:val="center"/>
                                <w:rPr>
                                  <w:lang w:val="en-US"/>
                                </w:rPr>
                              </w:pPr>
                              <w:r>
                                <w:rPr>
                                  <w:lang w:val="en-US"/>
                                </w:rPr>
                                <w:t>Nước thải từ nhà bếp</w:t>
                              </w:r>
                            </w:p>
                          </w:txbxContent>
                        </v:textbox>
                      </v:rect>
                      <v:shape id="Straight Arrow Connector 312339705" o:spid="_x0000_s1214" type="#_x0000_t32" style="position:absolute;left:23513;top:7006;width:0;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" strokecolor="black [3200]" strokeweight=".5pt">
                        <v:stroke endarrow="block" joinstyle="miter"/>
                      </v:shape>
                      <v:rect id="Rectangle 1583815020" o:spid="_x0000_s1215" style="position:absolute;left:49754;width:14965;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" fillcolor="white [3201]" strokecolor="black [3200]" strokeweight="1pt">
                        <v:textbox>
                          <w:txbxContent>
                            <w:p w14:paraId="396A9B87" w14:textId="6C98611E" w:rsidR="00F25D72" w:rsidRPr="001E2443" w:rsidRDefault="00F25D72" w:rsidP="001E2443">
                              <w:pPr>
                                <w:spacing w:before="0" w:after="160" w:line="259" w:lineRule="auto"/>
                                <w:ind w:firstLine="0"/>
                                <w:jc w:val="center"/>
                                <w:rPr>
                                  <w:szCs w:val="28"/>
                                </w:rPr>
                              </w:pPr>
                              <w:r w:rsidRPr="001E2443">
                                <w:rPr>
                                  <w:lang w:val="en-US"/>
                                </w:rPr>
                                <w:t xml:space="preserve">Nước </w:t>
                              </w:r>
                              <w:r w:rsidRPr="001E2443">
                                <w:t>từ</w:t>
                              </w:r>
                              <w:r w:rsidRPr="001E2443">
                                <w:rPr>
                                  <w:szCs w:val="28"/>
                                </w:rPr>
                                <w:t xml:space="preserve"> thoát sàn</w:t>
                              </w:r>
                            </w:p>
                            <w:p w14:paraId="7F234011" w14:textId="657C52EB" w:rsidR="00F25D72" w:rsidRPr="001E2443" w:rsidRDefault="00F25D72" w:rsidP="001E2443">
                              <w:pPr>
                                <w:ind w:firstLine="0"/>
                                <w:jc w:val="center"/>
                              </w:pPr>
                            </w:p>
                          </w:txbxContent>
                        </v:textbox>
                      </v:rect>
                      <v:line id="Straight Connector 1461338160" o:spid="_x0000_s1216" style="position:absolute;visibility:visible;mso-wrap-style:square" from="55932,7243" to="56170,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" strokecolor="black [3200]" strokeweight=".5pt">
                        <v:stroke joinstyle="miter"/>
                      </v:line>
                      <v:shape id="Straight Arrow Connector 1815706780" o:spid="_x0000_s1217" type="#_x0000_t32" style="position:absolute;left:30519;top:21138;width:256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" strokecolor="black [3200]" strokeweight=".5pt">
                        <v:stroke endarrow="block" joinstyle="miter"/>
                      </v:shape>
                    </v:group>
                  </v:group>
                  <v:rect id="Rectangle 829656537" o:spid="_x0000_s1218" style="position:absolute;left:15638;top:33865;width:14129;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" fillcolor="white [3201]" strokecolor="black [3200]" strokeweight="1pt">
                    <v:textbox>
                      <w:txbxContent>
                        <w:p w14:paraId="1DCC10F9" w14:textId="0FD13F91" w:rsidR="00F25D72" w:rsidRPr="00C73CF9" w:rsidRDefault="00F25D72" w:rsidP="005801B5">
                          <w:pPr>
                            <w:ind w:firstLine="0"/>
                            <w:jc w:val="center"/>
                            <w:rPr>
                              <w:lang w:val="en-US"/>
                            </w:rPr>
                          </w:pPr>
                          <w:r>
                            <w:rPr>
                              <w:lang w:val="en-US"/>
                            </w:rPr>
                            <w:t>B</w:t>
                          </w:r>
                          <w:r w:rsidRPr="00C97D4D">
                            <w:rPr>
                              <w:lang w:val="en-US"/>
                            </w:rPr>
                            <w:t>ể lắng hóa lý</w:t>
                          </w:r>
                        </w:p>
                      </w:txbxContent>
                    </v:textbox>
                  </v:rect>
                </v:group>
                <v:shape id="Straight Arrow Connector 195" o:spid="_x0000_s1219" type="#_x0000_t32" style="position:absolute;left:23090;top:39765;width:0;height:4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" strokecolor="black [3200]" strokeweight=".5pt">
                  <v:stroke endarrow="block" joinstyle="miter"/>
                </v:shape>
              </v:group>
            </w:pict>
          </mc:Fallback>
        </mc:AlternateContent>
      </w:r>
      <w:r w:rsidR="00201C7D" w:rsidRPr="00542B23">
        <w:rPr>
          <w:b/>
          <w:i/>
          <w:szCs w:val="28"/>
          <w:u w:val="single"/>
          <w:lang w:val="pt-BR"/>
        </w:rPr>
        <w:t>Hệ thống bể xử lý nước thải</w:t>
      </w:r>
      <w:r w:rsidR="007A2CEE" w:rsidRPr="00542B23">
        <w:rPr>
          <w:b/>
          <w:i/>
          <w:szCs w:val="28"/>
          <w:u w:val="single"/>
          <w:lang w:val="pt-BR"/>
        </w:rPr>
        <w:t xml:space="preserve"> </w:t>
      </w:r>
      <w:r w:rsidR="00A6017B" w:rsidRPr="00542B23">
        <w:rPr>
          <w:b/>
          <w:i/>
          <w:szCs w:val="28"/>
          <w:u w:val="single"/>
          <w:lang w:val="pt-BR"/>
        </w:rPr>
        <w:t>2</w:t>
      </w:r>
      <w:r w:rsidR="007A2CEE" w:rsidRPr="00542B23">
        <w:rPr>
          <w:b/>
          <w:i/>
          <w:szCs w:val="28"/>
          <w:u w:val="single"/>
          <w:lang w:val="pt-BR"/>
        </w:rPr>
        <w:t>0</w:t>
      </w:r>
      <w:r w:rsidR="00201C7D" w:rsidRPr="00542B23">
        <w:rPr>
          <w:b/>
          <w:i/>
          <w:szCs w:val="28"/>
          <w:u w:val="single"/>
          <w:lang w:val="pt-BR"/>
        </w:rPr>
        <w:t>m</w:t>
      </w:r>
      <w:r w:rsidR="00201C7D" w:rsidRPr="00542B23">
        <w:rPr>
          <w:b/>
          <w:i/>
          <w:szCs w:val="28"/>
          <w:u w:val="single"/>
          <w:vertAlign w:val="superscript"/>
          <w:lang w:val="pt-BR"/>
        </w:rPr>
        <w:t>3</w:t>
      </w:r>
      <w:r w:rsidR="00201C7D" w:rsidRPr="00542B23">
        <w:rPr>
          <w:b/>
          <w:i/>
          <w:szCs w:val="28"/>
          <w:u w:val="single"/>
          <w:lang w:val="pt-BR"/>
        </w:rPr>
        <w:t xml:space="preserve"> mới của trung tâm thương mại</w:t>
      </w:r>
      <w:r w:rsidR="001E2443" w:rsidRPr="00542B23">
        <w:rPr>
          <w:b/>
          <w:i/>
          <w:szCs w:val="28"/>
          <w:u w:val="single"/>
        </w:rPr>
        <w:t xml:space="preserve"> </w:t>
      </w:r>
    </w:p>
    <w:p w14:paraId="01E80BD6" w14:textId="6243D14D" w:rsidR="00C73CF9" w:rsidRPr="00542B23" w:rsidRDefault="00C73CF9" w:rsidP="00D024BA">
      <w:pPr>
        <w:ind w:firstLine="0"/>
        <w:rPr>
          <w:b/>
          <w:i/>
          <w:szCs w:val="28"/>
        </w:rPr>
      </w:pPr>
    </w:p>
    <w:p w14:paraId="26A796BA" w14:textId="6A03B2BA" w:rsidR="00C73CF9" w:rsidRPr="00542B23" w:rsidRDefault="00C73CF9" w:rsidP="00D024BA">
      <w:pPr>
        <w:ind w:firstLine="0"/>
        <w:rPr>
          <w:b/>
          <w:i/>
          <w:szCs w:val="28"/>
        </w:rPr>
      </w:pPr>
    </w:p>
    <w:p w14:paraId="149D019D" w14:textId="7574C085" w:rsidR="00C73CF9" w:rsidRPr="00542B23" w:rsidRDefault="00C73CF9" w:rsidP="00D024BA">
      <w:pPr>
        <w:ind w:firstLine="0"/>
        <w:rPr>
          <w:b/>
          <w:i/>
          <w:szCs w:val="28"/>
        </w:rPr>
      </w:pPr>
    </w:p>
    <w:p w14:paraId="26DDB9F7" w14:textId="63E6A490" w:rsidR="00C73CF9" w:rsidRPr="00542B23" w:rsidRDefault="00C73CF9" w:rsidP="00D024BA">
      <w:pPr>
        <w:ind w:firstLine="0"/>
        <w:rPr>
          <w:b/>
          <w:i/>
          <w:szCs w:val="28"/>
        </w:rPr>
      </w:pPr>
    </w:p>
    <w:p w14:paraId="05751F5E" w14:textId="3E9B5FD4" w:rsidR="00C73CF9" w:rsidRPr="00542B23" w:rsidRDefault="00C73CF9" w:rsidP="00D024BA">
      <w:pPr>
        <w:ind w:firstLine="0"/>
        <w:rPr>
          <w:b/>
          <w:i/>
          <w:szCs w:val="28"/>
        </w:rPr>
      </w:pPr>
    </w:p>
    <w:p w14:paraId="3F2A974E" w14:textId="5F0C4BF0" w:rsidR="00C73CF9" w:rsidRPr="00542B23" w:rsidRDefault="00393E84" w:rsidP="00D024BA">
      <w:pPr>
        <w:ind w:firstLine="0"/>
        <w:rPr>
          <w:b/>
          <w:i/>
          <w:szCs w:val="28"/>
        </w:rPr>
      </w:pPr>
      <w:r w:rsidRPr="00542B23">
        <w:rPr>
          <w:b/>
          <w:i/>
          <w:noProof/>
          <w:szCs w:val="28"/>
          <w:lang w:val="en-US" w:eastAsia="en-US"/>
        </w:rPr>
        <mc:AlternateContent>
          <mc:Choice Requires="wps">
            <w:drawing>
              <wp:anchor distT="0" distB="0" distL="114300" distR="114300" simplePos="0" relativeHeight="252026880" behindDoc="0" locked="0" layoutInCell="1" allowOverlap="1" wp14:anchorId="1BDF8D8D" wp14:editId="6656B160">
                <wp:simplePos x="0" y="0"/>
                <wp:positionH relativeFrom="column">
                  <wp:posOffset>2197316</wp:posOffset>
                </wp:positionH>
                <wp:positionV relativeFrom="paragraph">
                  <wp:posOffset>163251</wp:posOffset>
                </wp:positionV>
                <wp:extent cx="0" cy="320987"/>
                <wp:effectExtent l="76200" t="0" r="76200" b="60325"/>
                <wp:wrapNone/>
                <wp:docPr id="109" name="Straight Arrow Connector 109"/>
                <wp:cNvGraphicFramePr/>
                <a:graphic xmlns:a="http://schemas.openxmlformats.org/drawingml/2006/main">
                  <a:graphicData uri="http://schemas.microsoft.com/office/word/2010/wordprocessingShape">
                    <wps:wsp>
                      <wps:cNvCnPr/>
                      <wps:spPr>
                        <a:xfrm>
                          <a:off x="0" y="0"/>
                          <a:ext cx="0" cy="3209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AF8DA2" id="Straight Arrow Connector 109" o:spid="_x0000_s1026" type="#_x0000_t32" style="position:absolute;margin-left:173pt;margin-top:12.85pt;width:0;height:25.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" strokecolor="black [3200]" strokeweight=".5pt">
                <v:stroke endarrow="block" joinstyle="miter"/>
              </v:shape>
            </w:pict>
          </mc:Fallback>
        </mc:AlternateContent>
      </w:r>
    </w:p>
    <w:p w14:paraId="305EC0F5" w14:textId="7EEB82E3" w:rsidR="00C73CF9" w:rsidRPr="00542B23" w:rsidRDefault="00C73CF9" w:rsidP="00D024BA">
      <w:pPr>
        <w:ind w:firstLine="0"/>
        <w:rPr>
          <w:b/>
          <w:i/>
          <w:szCs w:val="28"/>
        </w:rPr>
      </w:pPr>
    </w:p>
    <w:p w14:paraId="7CCD9186" w14:textId="354AA0B5" w:rsidR="00C73CF9" w:rsidRPr="00542B23" w:rsidRDefault="00C73CF9" w:rsidP="00D024BA">
      <w:pPr>
        <w:ind w:firstLine="0"/>
        <w:rPr>
          <w:b/>
          <w:i/>
          <w:szCs w:val="28"/>
        </w:rPr>
      </w:pPr>
    </w:p>
    <w:p w14:paraId="427AB989" w14:textId="106FA4AA" w:rsidR="00C73CF9" w:rsidRPr="00542B23" w:rsidRDefault="00C73CF9" w:rsidP="00D024BA">
      <w:pPr>
        <w:ind w:firstLine="0"/>
        <w:rPr>
          <w:b/>
          <w:i/>
          <w:szCs w:val="28"/>
        </w:rPr>
      </w:pPr>
    </w:p>
    <w:p w14:paraId="4D213E40" w14:textId="6A19A8CB" w:rsidR="00C73CF9" w:rsidRPr="00542B23" w:rsidRDefault="00C73CF9" w:rsidP="00D024BA">
      <w:pPr>
        <w:ind w:firstLine="0"/>
        <w:rPr>
          <w:b/>
          <w:i/>
          <w:szCs w:val="28"/>
        </w:rPr>
      </w:pPr>
    </w:p>
    <w:p w14:paraId="43591911" w14:textId="1DB5D836" w:rsidR="00C73CF9" w:rsidRPr="00542B23" w:rsidRDefault="00C73CF9" w:rsidP="00D024BA">
      <w:pPr>
        <w:ind w:firstLine="0"/>
        <w:rPr>
          <w:b/>
          <w:i/>
          <w:szCs w:val="28"/>
        </w:rPr>
      </w:pPr>
    </w:p>
    <w:p w14:paraId="368C1237" w14:textId="5E80EF33" w:rsidR="00C73CF9" w:rsidRPr="00542B23" w:rsidRDefault="00C73CF9" w:rsidP="00D024BA">
      <w:pPr>
        <w:ind w:firstLine="0"/>
        <w:rPr>
          <w:b/>
          <w:i/>
          <w:szCs w:val="28"/>
        </w:rPr>
      </w:pPr>
    </w:p>
    <w:p w14:paraId="09CA8730" w14:textId="03B471EA" w:rsidR="00C73CF9" w:rsidRPr="00542B23" w:rsidRDefault="00C73CF9" w:rsidP="00D024BA">
      <w:pPr>
        <w:ind w:firstLine="0"/>
        <w:rPr>
          <w:b/>
          <w:i/>
          <w:szCs w:val="28"/>
        </w:rPr>
      </w:pPr>
    </w:p>
    <w:p w14:paraId="0D95A4A0" w14:textId="15B6693B" w:rsidR="001F7DF4" w:rsidRPr="00542B23" w:rsidRDefault="001F7DF4" w:rsidP="001F7DF4">
      <w:pPr>
        <w:tabs>
          <w:tab w:val="left" w:pos="9072"/>
        </w:tabs>
        <w:spacing w:before="120" w:after="120" w:line="288" w:lineRule="auto"/>
        <w:rPr>
          <w:bCs/>
          <w:i/>
          <w:szCs w:val="28"/>
          <w:lang w:val="nl-NL"/>
        </w:rPr>
      </w:pPr>
    </w:p>
    <w:p w14:paraId="2F0A12B3" w14:textId="0056A811" w:rsidR="0096276B" w:rsidRPr="00542B23" w:rsidRDefault="00C21DE5" w:rsidP="00C90510">
      <w:pPr>
        <w:spacing w:before="0" w:after="160" w:line="259" w:lineRule="auto"/>
        <w:jc w:val="left"/>
        <w:rPr>
          <w:bCs/>
          <w:i/>
          <w:szCs w:val="28"/>
          <w:lang w:val="nl-NL"/>
        </w:rPr>
      </w:pPr>
      <w:r w:rsidRPr="00542B23">
        <w:rPr>
          <w:noProof/>
        </w:rPr>
        <mc:AlternateContent>
          <mc:Choice Requires="wps">
            <w:drawing>
              <wp:anchor distT="0" distB="0" distL="114300" distR="114300" simplePos="0" relativeHeight="252062720" behindDoc="0" locked="0" layoutInCell="1" allowOverlap="1" wp14:anchorId="267A57D2" wp14:editId="7523F0EA">
                <wp:simplePos x="0" y="0"/>
                <wp:positionH relativeFrom="column">
                  <wp:posOffset>382905</wp:posOffset>
                </wp:positionH>
                <wp:positionV relativeFrom="paragraph">
                  <wp:posOffset>2672278</wp:posOffset>
                </wp:positionV>
                <wp:extent cx="701040" cy="441429"/>
                <wp:effectExtent l="0" t="0" r="3810" b="0"/>
                <wp:wrapNone/>
                <wp:docPr id="1404091476" name="Rectangle 1404091476"/>
                <wp:cNvGraphicFramePr/>
                <a:graphic xmlns:a="http://schemas.openxmlformats.org/drawingml/2006/main">
                  <a:graphicData uri="http://schemas.microsoft.com/office/word/2010/wordprocessingShape">
                    <wps:wsp>
                      <wps:cNvSpPr/>
                      <wps:spPr>
                        <a:xfrm>
                          <a:off x="0" y="0"/>
                          <a:ext cx="701040" cy="44142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A476EC" w14:textId="75FCA57E" w:rsidR="00C21DE5" w:rsidRPr="00C21DE5" w:rsidRDefault="00C21DE5" w:rsidP="00C21DE5">
                            <w:pPr>
                              <w:ind w:firstLine="0"/>
                            </w:pPr>
                            <w:r w:rsidRPr="00C21DE5">
                              <w:t>c</w:t>
                            </w:r>
                            <w:r w:rsidR="009E5E07">
                              <w:t>l</w:t>
                            </w:r>
                            <w:r w:rsidR="009E5E07" w:rsidRPr="009E5E07">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A57D2" id="Rectangle 1404091476" o:spid="_x0000_s1220" style="position:absolute;left:0;text-align:left;margin-left:30.15pt;margin-top:210.4pt;width:55.2pt;height:34.7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" fillcolor="white [3201]" stroked="f" strokeweight="1pt">
                <v:textbox>
                  <w:txbxContent>
                    <w:p w14:paraId="17A476EC" w14:textId="75FCA57E" w:rsidR="00C21DE5" w:rsidRPr="00C21DE5" w:rsidRDefault="00C21DE5" w:rsidP="00C21DE5">
                      <w:pPr>
                        <w:ind w:firstLine="0"/>
                      </w:pPr>
                      <w:r w:rsidRPr="00C21DE5">
                        <w:t>c</w:t>
                      </w:r>
                      <w:r w:rsidR="009E5E07">
                        <w:t>l</w:t>
                      </w:r>
                      <w:r w:rsidR="009E5E07" w:rsidRPr="009E5E07">
                        <w:t>o</w:t>
                      </w:r>
                    </w:p>
                  </w:txbxContent>
                </v:textbox>
              </v:rect>
            </w:pict>
          </mc:Fallback>
        </mc:AlternateContent>
      </w:r>
      <w:r w:rsidRPr="00542B23">
        <w:rPr>
          <w:noProof/>
          <w:lang w:val="en-US" w:eastAsia="en-US"/>
        </w:rPr>
        <mc:AlternateContent>
          <mc:Choice Requires="wps">
            <w:drawing>
              <wp:anchor distT="0" distB="0" distL="114300" distR="114300" simplePos="0" relativeHeight="252060672" behindDoc="0" locked="0" layoutInCell="1" allowOverlap="1" wp14:anchorId="50F9B81E" wp14:editId="232D119E">
                <wp:simplePos x="0" y="0"/>
                <wp:positionH relativeFrom="column">
                  <wp:posOffset>572448</wp:posOffset>
                </wp:positionH>
                <wp:positionV relativeFrom="paragraph">
                  <wp:posOffset>3195320</wp:posOffset>
                </wp:positionV>
                <wp:extent cx="819729" cy="0"/>
                <wp:effectExtent l="0" t="76200" r="19050" b="95250"/>
                <wp:wrapNone/>
                <wp:docPr id="1404091475" name="Straight Arrow Connector 1404091475"/>
                <wp:cNvGraphicFramePr/>
                <a:graphic xmlns:a="http://schemas.openxmlformats.org/drawingml/2006/main">
                  <a:graphicData uri="http://schemas.microsoft.com/office/word/2010/wordprocessingShape">
                    <wps:wsp>
                      <wps:cNvCnPr/>
                      <wps:spPr>
                        <a:xfrm>
                          <a:off x="0" y="0"/>
                          <a:ext cx="8197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B6708" id="Straight Arrow Connector 1404091475" o:spid="_x0000_s1026" type="#_x0000_t32" style="position:absolute;margin-left:45.05pt;margin-top:251.6pt;width:64.55pt;height:0;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" strokecolor="#5b9bd5 [3204]" strokeweight=".5pt">
                <v:stroke endarrow="block" joinstyle="miter"/>
              </v:shape>
            </w:pict>
          </mc:Fallback>
        </mc:AlternateContent>
      </w:r>
      <w:r w:rsidR="00316D3F" w:rsidRPr="00542B23">
        <w:rPr>
          <w:noProof/>
          <w:lang w:val="en-US" w:eastAsia="en-US"/>
        </w:rPr>
        <mc:AlternateContent>
          <mc:Choice Requires="wps">
            <w:drawing>
              <wp:anchor distT="0" distB="0" distL="114300" distR="114300" simplePos="0" relativeHeight="252036096" behindDoc="0" locked="0" layoutInCell="1" allowOverlap="1" wp14:anchorId="3E1F5BAB" wp14:editId="73183EBD">
                <wp:simplePos x="0" y="0"/>
                <wp:positionH relativeFrom="column">
                  <wp:posOffset>2859845</wp:posOffset>
                </wp:positionH>
                <wp:positionV relativeFrom="paragraph">
                  <wp:posOffset>4149415</wp:posOffset>
                </wp:positionV>
                <wp:extent cx="234776" cy="0"/>
                <wp:effectExtent l="0" t="76200" r="13335" b="95250"/>
                <wp:wrapNone/>
                <wp:docPr id="1538" name="Straight Arrow Connector 1538"/>
                <wp:cNvGraphicFramePr/>
                <a:graphic xmlns:a="http://schemas.openxmlformats.org/drawingml/2006/main">
                  <a:graphicData uri="http://schemas.microsoft.com/office/word/2010/wordprocessingShape">
                    <wps:wsp>
                      <wps:cNvCnPr/>
                      <wps:spPr>
                        <a:xfrm>
                          <a:off x="0" y="0"/>
                          <a:ext cx="234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 w14:anchorId="3184437E" id="Straight Arrow Connector 1538" o:spid="_x0000_s1026" type="#_x0000_t32" style="position:absolute;margin-left:225.2pt;margin-top:326.75pt;width:18.5pt;height:0;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" strokecolor="black [3200]" strokeweight=".5pt">
                <v:stroke endarrow="block" joinstyle="miter"/>
              </v:shape>
            </w:pict>
          </mc:Fallback>
        </mc:AlternateContent>
      </w:r>
      <w:r w:rsidR="00316D3F" w:rsidRPr="00542B23">
        <w:rPr>
          <w:noProof/>
          <w:lang w:val="en-US" w:eastAsia="en-US"/>
        </w:rPr>
        <mc:AlternateContent>
          <mc:Choice Requires="wps">
            <w:drawing>
              <wp:anchor distT="0" distB="0" distL="114300" distR="114300" simplePos="0" relativeHeight="252035072" behindDoc="0" locked="0" layoutInCell="1" allowOverlap="1" wp14:anchorId="153664C6" wp14:editId="29CDB98B">
                <wp:simplePos x="0" y="0"/>
                <wp:positionH relativeFrom="column">
                  <wp:posOffset>2152810</wp:posOffset>
                </wp:positionH>
                <wp:positionV relativeFrom="paragraph">
                  <wp:posOffset>3386298</wp:posOffset>
                </wp:positionV>
                <wp:extent cx="0" cy="529201"/>
                <wp:effectExtent l="76200" t="0" r="57150" b="61595"/>
                <wp:wrapNone/>
                <wp:docPr id="1537" name="Straight Arrow Connector 1537"/>
                <wp:cNvGraphicFramePr/>
                <a:graphic xmlns:a="http://schemas.openxmlformats.org/drawingml/2006/main">
                  <a:graphicData uri="http://schemas.microsoft.com/office/word/2010/wordprocessingShape">
                    <wps:wsp>
                      <wps:cNvCnPr/>
                      <wps:spPr>
                        <a:xfrm>
                          <a:off x="0" y="0"/>
                          <a:ext cx="0" cy="529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 w14:anchorId="1775B960" id="Straight Arrow Connector 1537" o:spid="_x0000_s1026" type="#_x0000_t32" style="position:absolute;margin-left:169.5pt;margin-top:266.65pt;width:0;height:41.6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" strokecolor="black [3200]" strokeweight=".5pt">
                <v:stroke endarrow="block" joinstyle="miter"/>
              </v:shape>
            </w:pict>
          </mc:Fallback>
        </mc:AlternateContent>
      </w:r>
      <w:r w:rsidR="00CC2142" w:rsidRPr="00542B23">
        <w:rPr>
          <w:noProof/>
          <w:lang w:val="en-US" w:eastAsia="en-US"/>
        </w:rPr>
        <mc:AlternateContent>
          <mc:Choice Requires="wps">
            <w:drawing>
              <wp:anchor distT="0" distB="0" distL="114300" distR="114300" simplePos="0" relativeHeight="252034048" behindDoc="0" locked="0" layoutInCell="1" allowOverlap="1" wp14:anchorId="182A52A3" wp14:editId="0F6B7E02">
                <wp:simplePos x="0" y="0"/>
                <wp:positionH relativeFrom="column">
                  <wp:posOffset>1335267</wp:posOffset>
                </wp:positionH>
                <wp:positionV relativeFrom="paragraph">
                  <wp:posOffset>3912781</wp:posOffset>
                </wp:positionV>
                <wp:extent cx="1520704" cy="441429"/>
                <wp:effectExtent l="0" t="0" r="0" b="0"/>
                <wp:wrapNone/>
                <wp:docPr id="1536" name="Rectangle 1536"/>
                <wp:cNvGraphicFramePr/>
                <a:graphic xmlns:a="http://schemas.openxmlformats.org/drawingml/2006/main">
                  <a:graphicData uri="http://schemas.microsoft.com/office/word/2010/wordprocessingShape">
                    <wps:wsp>
                      <wps:cNvSpPr/>
                      <wps:spPr>
                        <a:xfrm>
                          <a:off x="0" y="0"/>
                          <a:ext cx="1520704" cy="441429"/>
                        </a:xfrm>
                        <a:prstGeom prst="rect">
                          <a:avLst/>
                        </a:prstGeom>
                      </wps:spPr>
                      <wps:style>
                        <a:lnRef idx="2">
                          <a:schemeClr val="dk1"/>
                        </a:lnRef>
                        <a:fillRef idx="1">
                          <a:schemeClr val="lt1"/>
                        </a:fillRef>
                        <a:effectRef idx="0">
                          <a:schemeClr val="dk1"/>
                        </a:effectRef>
                        <a:fontRef idx="minor">
                          <a:schemeClr val="dk1"/>
                        </a:fontRef>
                      </wps:style>
                      <wps:txbx>
                        <w:txbxContent>
                          <w:p w14:paraId="658C4CA6" w14:textId="111BA4DC" w:rsidR="00F25D72" w:rsidRPr="00C21DE5" w:rsidRDefault="00C21DE5" w:rsidP="00CC2142">
                            <w:pPr>
                              <w:ind w:firstLine="0"/>
                              <w:jc w:val="center"/>
                            </w:pPr>
                            <w:r>
                              <w:t xml:space="preserve">Hố </w:t>
                            </w:r>
                            <w:r>
                              <w:rPr>
                                <w:lang w:val="en-US"/>
                              </w:rPr>
                              <w:t>g</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A52A3" id="Rectangle 1536" o:spid="_x0000_s1221" style="position:absolute;left:0;text-align:left;margin-left:105.15pt;margin-top:308.1pt;width:119.75pt;height:34.7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" fillcolor="white [3201]" strokecolor="black [3200]" strokeweight="1pt">
                <v:textbox>
                  <w:txbxContent>
                    <w:p w14:paraId="658C4CA6" w14:textId="111BA4DC" w:rsidR="00F25D72" w:rsidRPr="00C21DE5" w:rsidRDefault="00C21DE5" w:rsidP="00CC2142">
                      <w:pPr>
                        <w:ind w:firstLine="0"/>
                        <w:jc w:val="center"/>
                      </w:pPr>
                      <w:r>
                        <w:t xml:space="preserve">Hố </w:t>
                      </w:r>
                      <w:r>
                        <w:rPr>
                          <w:lang w:val="en-US"/>
                        </w:rPr>
                        <w:t>g</w:t>
                      </w:r>
                      <w:r>
                        <w:t>a</w:t>
                      </w:r>
                    </w:p>
                  </w:txbxContent>
                </v:textbox>
              </v:rect>
            </w:pict>
          </mc:Fallback>
        </mc:AlternateContent>
      </w:r>
      <w:r w:rsidR="00747035" w:rsidRPr="00542B23">
        <w:rPr>
          <w:noProof/>
          <w:szCs w:val="28"/>
          <w:lang w:val="en-US" w:eastAsia="en-US"/>
        </w:rPr>
        <mc:AlternateContent>
          <mc:Choice Requires="wps">
            <w:drawing>
              <wp:anchor distT="0" distB="0" distL="114300" distR="114300" simplePos="0" relativeHeight="251886592" behindDoc="0" locked="0" layoutInCell="1" allowOverlap="1" wp14:anchorId="1F6B2193" wp14:editId="317359FE">
                <wp:simplePos x="0" y="0"/>
                <wp:positionH relativeFrom="column">
                  <wp:posOffset>-412115</wp:posOffset>
                </wp:positionH>
                <wp:positionV relativeFrom="paragraph">
                  <wp:posOffset>4672330</wp:posOffset>
                </wp:positionV>
                <wp:extent cx="6814820" cy="276447"/>
                <wp:effectExtent l="0" t="0" r="5080" b="9525"/>
                <wp:wrapNone/>
                <wp:docPr id="1586" name="Text Box 1586"/>
                <wp:cNvGraphicFramePr/>
                <a:graphic xmlns:a="http://schemas.openxmlformats.org/drawingml/2006/main">
                  <a:graphicData uri="http://schemas.microsoft.com/office/word/2010/wordprocessingShape">
                    <wps:wsp>
                      <wps:cNvSpPr txBox="1"/>
                      <wps:spPr>
                        <a:xfrm>
                          <a:off x="0" y="0"/>
                          <a:ext cx="6814820" cy="276447"/>
                        </a:xfrm>
                        <a:prstGeom prst="rect">
                          <a:avLst/>
                        </a:prstGeom>
                        <a:solidFill>
                          <a:prstClr val="white"/>
                        </a:solidFill>
                        <a:ln>
                          <a:noFill/>
                        </a:ln>
                      </wps:spPr>
                      <wps:txbx>
                        <w:txbxContent>
                          <w:p w14:paraId="76382382" w14:textId="250C44BB" w:rsidR="00F25D72" w:rsidRPr="00061B1C" w:rsidRDefault="00F25D72" w:rsidP="00061B1C">
                            <w:pPr>
                              <w:pStyle w:val="Caption"/>
                              <w:rPr>
                                <w:rFonts w:eastAsia="MS Mincho" w:cs="Times New Roman"/>
                                <w:i/>
                                <w:noProof/>
                                <w:sz w:val="28"/>
                                <w:szCs w:val="28"/>
                                <w:u w:val="single"/>
                              </w:rPr>
                            </w:pPr>
                            <w:bookmarkStart w:id="795" w:name="_Toc185336644"/>
                            <w:r>
                              <w:rPr>
                                <w:sz w:val="28"/>
                                <w:szCs w:val="28"/>
                              </w:rPr>
                              <w:t>Hình 4.</w:t>
                            </w:r>
                            <w:r w:rsidRPr="00061B1C">
                              <w:rPr>
                                <w:sz w:val="28"/>
                                <w:szCs w:val="28"/>
                              </w:rPr>
                              <w:fldChar w:fldCharType="begin"/>
                            </w:r>
                            <w:r w:rsidRPr="00061B1C">
                              <w:rPr>
                                <w:sz w:val="28"/>
                                <w:szCs w:val="28"/>
                              </w:rPr>
                              <w:instrText xml:space="preserve"> SEQ Hình_4. \* ARABIC </w:instrText>
                            </w:r>
                            <w:r w:rsidRPr="00061B1C">
                              <w:rPr>
                                <w:sz w:val="28"/>
                                <w:szCs w:val="28"/>
                              </w:rPr>
                              <w:fldChar w:fldCharType="separate"/>
                            </w:r>
                            <w:r>
                              <w:rPr>
                                <w:noProof/>
                                <w:sz w:val="28"/>
                                <w:szCs w:val="28"/>
                              </w:rPr>
                              <w:t>9</w:t>
                            </w:r>
                            <w:r w:rsidRPr="00061B1C">
                              <w:rPr>
                                <w:sz w:val="28"/>
                                <w:szCs w:val="28"/>
                              </w:rPr>
                              <w:fldChar w:fldCharType="end"/>
                            </w:r>
                            <w:r>
                              <w:rPr>
                                <w:sz w:val="28"/>
                                <w:szCs w:val="28"/>
                              </w:rPr>
                              <w:t xml:space="preserve">: Sơ </w:t>
                            </w:r>
                            <w:proofErr w:type="gramStart"/>
                            <w:r>
                              <w:rPr>
                                <w:sz w:val="28"/>
                                <w:szCs w:val="28"/>
                              </w:rPr>
                              <w:t xml:space="preserve">đồ </w:t>
                            </w:r>
                            <w:r>
                              <w:rPr>
                                <w:sz w:val="28"/>
                                <w:szCs w:val="28"/>
                                <w:lang w:val="vi-VN"/>
                              </w:rPr>
                              <w:t xml:space="preserve"> thu</w:t>
                            </w:r>
                            <w:proofErr w:type="gramEnd"/>
                            <w:r>
                              <w:rPr>
                                <w:sz w:val="28"/>
                                <w:szCs w:val="28"/>
                                <w:lang w:val="vi-VN"/>
                              </w:rPr>
                              <w:t xml:space="preserve"> gom, xử lý </w:t>
                            </w:r>
                            <w:r>
                              <w:rPr>
                                <w:sz w:val="28"/>
                                <w:szCs w:val="28"/>
                              </w:rPr>
                              <w:t>nước thải</w:t>
                            </w:r>
                            <w:r w:rsidRPr="00061B1C">
                              <w:rPr>
                                <w:sz w:val="28"/>
                                <w:szCs w:val="28"/>
                              </w:rPr>
                              <w:t xml:space="preserve"> của trung tâm thương mại</w:t>
                            </w:r>
                            <w:bookmarkEnd w:id="7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B2193" id="Text Box 1586" o:spid="_x0000_s1222" type="#_x0000_t202" style="position:absolute;left:0;text-align:left;margin-left:-32.45pt;margin-top:367.9pt;width:536.6pt;height:21.7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" stroked="f">
                <v:textbox inset="0,0,0,0">
                  <w:txbxContent>
                    <w:p w14:paraId="76382382" w14:textId="250C44BB" w:rsidR="00F25D72" w:rsidRPr="00061B1C" w:rsidRDefault="00F25D72" w:rsidP="00061B1C">
                      <w:pPr>
                        <w:pStyle w:val="Caption"/>
                        <w:rPr>
                          <w:rFonts w:eastAsia="MS Mincho" w:cs="Times New Roman"/>
                          <w:i/>
                          <w:noProof/>
                          <w:sz w:val="28"/>
                          <w:szCs w:val="28"/>
                          <w:u w:val="single"/>
                        </w:rPr>
                      </w:pPr>
                      <w:bookmarkStart w:id="796" w:name="_Toc185336644"/>
                      <w:r>
                        <w:rPr>
                          <w:sz w:val="28"/>
                          <w:szCs w:val="28"/>
                        </w:rPr>
                        <w:t>Hình 4.</w:t>
                      </w:r>
                      <w:r w:rsidRPr="00061B1C">
                        <w:rPr>
                          <w:sz w:val="28"/>
                          <w:szCs w:val="28"/>
                        </w:rPr>
                        <w:fldChar w:fldCharType="begin"/>
                      </w:r>
                      <w:r w:rsidRPr="00061B1C">
                        <w:rPr>
                          <w:sz w:val="28"/>
                          <w:szCs w:val="28"/>
                        </w:rPr>
                        <w:instrText xml:space="preserve"> SEQ Hình_4. \* ARABIC </w:instrText>
                      </w:r>
                      <w:r w:rsidRPr="00061B1C">
                        <w:rPr>
                          <w:sz w:val="28"/>
                          <w:szCs w:val="28"/>
                        </w:rPr>
                        <w:fldChar w:fldCharType="separate"/>
                      </w:r>
                      <w:r>
                        <w:rPr>
                          <w:noProof/>
                          <w:sz w:val="28"/>
                          <w:szCs w:val="28"/>
                        </w:rPr>
                        <w:t>9</w:t>
                      </w:r>
                      <w:r w:rsidRPr="00061B1C">
                        <w:rPr>
                          <w:sz w:val="28"/>
                          <w:szCs w:val="28"/>
                        </w:rPr>
                        <w:fldChar w:fldCharType="end"/>
                      </w:r>
                      <w:r>
                        <w:rPr>
                          <w:sz w:val="28"/>
                          <w:szCs w:val="28"/>
                        </w:rPr>
                        <w:t xml:space="preserve">: Sơ </w:t>
                      </w:r>
                      <w:proofErr w:type="gramStart"/>
                      <w:r>
                        <w:rPr>
                          <w:sz w:val="28"/>
                          <w:szCs w:val="28"/>
                        </w:rPr>
                        <w:t xml:space="preserve">đồ </w:t>
                      </w:r>
                      <w:r>
                        <w:rPr>
                          <w:sz w:val="28"/>
                          <w:szCs w:val="28"/>
                          <w:lang w:val="vi-VN"/>
                        </w:rPr>
                        <w:t xml:space="preserve"> thu</w:t>
                      </w:r>
                      <w:proofErr w:type="gramEnd"/>
                      <w:r>
                        <w:rPr>
                          <w:sz w:val="28"/>
                          <w:szCs w:val="28"/>
                          <w:lang w:val="vi-VN"/>
                        </w:rPr>
                        <w:t xml:space="preserve"> gom, xử lý </w:t>
                      </w:r>
                      <w:r>
                        <w:rPr>
                          <w:sz w:val="28"/>
                          <w:szCs w:val="28"/>
                        </w:rPr>
                        <w:t>nước thải</w:t>
                      </w:r>
                      <w:r w:rsidRPr="00061B1C">
                        <w:rPr>
                          <w:sz w:val="28"/>
                          <w:szCs w:val="28"/>
                        </w:rPr>
                        <w:t xml:space="preserve"> của trung tâm thương mại</w:t>
                      </w:r>
                      <w:bookmarkEnd w:id="796"/>
                    </w:p>
                  </w:txbxContent>
                </v:textbox>
              </v:shape>
            </w:pict>
          </mc:Fallback>
        </mc:AlternateContent>
      </w:r>
      <w:r w:rsidR="003622B0" w:rsidRPr="00542B23">
        <w:rPr>
          <w:bCs/>
          <w:i/>
          <w:szCs w:val="28"/>
          <w:lang w:val="nl-NL"/>
        </w:rPr>
        <w:br w:type="page"/>
      </w:r>
    </w:p>
    <w:p w14:paraId="6E03CD95" w14:textId="77777777" w:rsidR="0096276B" w:rsidRPr="00542B23" w:rsidRDefault="0096276B" w:rsidP="006D32A7">
      <w:pPr>
        <w:spacing w:before="120" w:after="120" w:line="240" w:lineRule="auto"/>
        <w:ind w:firstLine="0"/>
        <w:jc w:val="left"/>
        <w:rPr>
          <w:b/>
          <w:bCs/>
          <w:i/>
          <w:szCs w:val="28"/>
          <w:u w:val="single"/>
          <w:lang w:val="af-ZA"/>
        </w:rPr>
      </w:pPr>
      <w:r w:rsidRPr="00542B23">
        <w:rPr>
          <w:b/>
          <w:bCs/>
          <w:i/>
          <w:szCs w:val="28"/>
          <w:u w:val="single"/>
          <w:lang w:val="af-ZA"/>
        </w:rPr>
        <w:lastRenderedPageBreak/>
        <w:t>a, Bể tự hoại 3 ngăn:</w:t>
      </w:r>
    </w:p>
    <w:p w14:paraId="22F2C7A4" w14:textId="77777777" w:rsidR="0096276B" w:rsidRPr="00542B23" w:rsidRDefault="0096276B" w:rsidP="006D32A7">
      <w:pPr>
        <w:spacing w:before="120" w:after="120" w:line="240" w:lineRule="auto"/>
        <w:ind w:firstLine="0"/>
        <w:jc w:val="left"/>
        <w:rPr>
          <w:bCs/>
          <w:szCs w:val="28"/>
          <w:lang w:val="af-ZA"/>
        </w:rPr>
      </w:pPr>
      <w:r w:rsidRPr="00542B23">
        <w:rPr>
          <w:bCs/>
          <w:szCs w:val="28"/>
          <w:lang w:val="af-ZA"/>
        </w:rPr>
        <w:t>Quy trình xử lý nước thải của bể tự hoại 3 ngăn được trình bày theo sơ đồ sau:</w:t>
      </w:r>
    </w:p>
    <w:p w14:paraId="56E19174" w14:textId="77777777" w:rsidR="0096276B" w:rsidRPr="00542B23" w:rsidRDefault="0096276B" w:rsidP="0096276B">
      <w:pPr>
        <w:spacing w:before="0" w:after="160" w:line="259" w:lineRule="auto"/>
        <w:ind w:firstLine="0"/>
        <w:jc w:val="left"/>
        <w:rPr>
          <w:bCs/>
          <w:i/>
          <w:szCs w:val="28"/>
        </w:rPr>
      </w:pPr>
      <w:r w:rsidRPr="00542B23">
        <w:rPr>
          <w:bCs/>
          <w:i/>
          <w:noProof/>
          <w:szCs w:val="28"/>
          <w:lang w:val="en-US" w:eastAsia="en-US"/>
        </w:rPr>
        <mc:AlternateContent>
          <mc:Choice Requires="wps">
            <w:drawing>
              <wp:anchor distT="0" distB="0" distL="114300" distR="114300" simplePos="0" relativeHeight="251984896" behindDoc="0" locked="0" layoutInCell="1" allowOverlap="1" wp14:anchorId="3515B0AF" wp14:editId="6E3BD116">
                <wp:simplePos x="0" y="0"/>
                <wp:positionH relativeFrom="column">
                  <wp:posOffset>5014595</wp:posOffset>
                </wp:positionH>
                <wp:positionV relativeFrom="paragraph">
                  <wp:posOffset>188595</wp:posOffset>
                </wp:positionV>
                <wp:extent cx="1047750" cy="1076325"/>
                <wp:effectExtent l="0" t="0" r="19050" b="28575"/>
                <wp:wrapNone/>
                <wp:docPr id="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76325"/>
                        </a:xfrm>
                        <a:prstGeom prst="rect">
                          <a:avLst/>
                        </a:prstGeom>
                        <a:solidFill>
                          <a:srgbClr val="FFFFFF"/>
                        </a:solidFill>
                        <a:ln w="9525">
                          <a:solidFill>
                            <a:srgbClr val="000000"/>
                          </a:solidFill>
                          <a:miter lim="800000"/>
                          <a:headEnd/>
                          <a:tailEnd/>
                        </a:ln>
                      </wps:spPr>
                      <wps:txbx>
                        <w:txbxContent>
                          <w:p w14:paraId="0066E489" w14:textId="77777777" w:rsidR="00F25D72" w:rsidRPr="00FD4856" w:rsidRDefault="00F25D72" w:rsidP="0096276B">
                            <w:pPr>
                              <w:spacing w:before="120"/>
                              <w:ind w:firstLine="0"/>
                              <w:rPr>
                                <w:sz w:val="24"/>
                                <w:szCs w:val="24"/>
                              </w:rPr>
                            </w:pPr>
                            <w:r w:rsidRPr="00FD4856">
                              <w:rPr>
                                <w:sz w:val="24"/>
                                <w:szCs w:val="24"/>
                              </w:rPr>
                              <w:t>Nước thải sinh hoạt đã được xử lý sơ bộ</w:t>
                            </w:r>
                          </w:p>
                          <w:p w14:paraId="065A0B34" w14:textId="77777777" w:rsidR="00F25D72" w:rsidRPr="00554141" w:rsidRDefault="00F25D72" w:rsidP="0096276B">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5B0AF" id="Text Box 144" o:spid="_x0000_s1223" type="#_x0000_t202" style="position:absolute;margin-left:394.85pt;margin-top:14.85pt;width:82.5pt;height:84.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">
                <v:textbox>
                  <w:txbxContent>
                    <w:p w14:paraId="0066E489" w14:textId="77777777" w:rsidR="00F25D72" w:rsidRPr="00FD4856" w:rsidRDefault="00F25D72" w:rsidP="0096276B">
                      <w:pPr>
                        <w:spacing w:before="120"/>
                        <w:ind w:firstLine="0"/>
                        <w:rPr>
                          <w:sz w:val="24"/>
                          <w:szCs w:val="24"/>
                        </w:rPr>
                      </w:pPr>
                      <w:r w:rsidRPr="00FD4856">
                        <w:rPr>
                          <w:sz w:val="24"/>
                          <w:szCs w:val="24"/>
                        </w:rPr>
                        <w:t>Nước thải sinh hoạt đã được xử lý sơ bộ</w:t>
                      </w:r>
                    </w:p>
                    <w:p w14:paraId="065A0B34" w14:textId="77777777" w:rsidR="00F25D72" w:rsidRPr="00554141" w:rsidRDefault="00F25D72" w:rsidP="0096276B">
                      <w:pPr>
                        <w:ind w:firstLine="0"/>
                      </w:pPr>
                    </w:p>
                  </w:txbxContent>
                </v:textbox>
              </v:shape>
            </w:pict>
          </mc:Fallback>
        </mc:AlternateContent>
      </w:r>
      <w:r w:rsidRPr="00542B23">
        <w:rPr>
          <w:bCs/>
          <w:i/>
          <w:noProof/>
          <w:szCs w:val="28"/>
          <w:lang w:val="en-US" w:eastAsia="en-US"/>
        </w:rPr>
        <mc:AlternateContent>
          <mc:Choice Requires="wps">
            <w:drawing>
              <wp:anchor distT="0" distB="0" distL="114300" distR="114300" simplePos="0" relativeHeight="251985920" behindDoc="0" locked="0" layoutInCell="1" allowOverlap="1" wp14:anchorId="44997C61" wp14:editId="07D11AED">
                <wp:simplePos x="0" y="0"/>
                <wp:positionH relativeFrom="column">
                  <wp:posOffset>4603750</wp:posOffset>
                </wp:positionH>
                <wp:positionV relativeFrom="paragraph">
                  <wp:posOffset>673091</wp:posOffset>
                </wp:positionV>
                <wp:extent cx="409575" cy="8635"/>
                <wp:effectExtent l="0" t="76200" r="28575" b="86995"/>
                <wp:wrapNone/>
                <wp:docPr id="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0111F965" id="Straight Connector 143"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53pt" to="394.7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">
                <v:stroke endarrow="block"/>
              </v:line>
            </w:pict>
          </mc:Fallback>
        </mc:AlternateContent>
      </w:r>
      <w:r w:rsidRPr="00542B23">
        <w:rPr>
          <w:bCs/>
          <w:i/>
          <w:noProof/>
          <w:szCs w:val="28"/>
          <w:lang w:val="en-US" w:eastAsia="en-US"/>
        </w:rPr>
        <mc:AlternateContent>
          <mc:Choice Requires="wpg">
            <w:drawing>
              <wp:inline distT="0" distB="0" distL="0" distR="0" wp14:anchorId="375871B4" wp14:editId="43EB8A98">
                <wp:extent cx="4599577" cy="1485900"/>
                <wp:effectExtent l="0" t="0" r="10795" b="0"/>
                <wp:docPr id="4" name="Group 118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577" cy="1485900"/>
                          <a:chOff x="1444" y="13259"/>
                          <a:chExt cx="7305" cy="1444"/>
                        </a:xfrm>
                      </wpg:grpSpPr>
                      <wps:wsp>
                        <wps:cNvPr id="5" name="Text Box 144"/>
                        <wps:cNvSpPr txBox="1">
                          <a:spLocks noChangeArrowheads="1"/>
                        </wps:cNvSpPr>
                        <wps:spPr bwMode="auto">
                          <a:xfrm>
                            <a:off x="7495" y="13476"/>
                            <a:ext cx="1254" cy="800"/>
                          </a:xfrm>
                          <a:prstGeom prst="rect">
                            <a:avLst/>
                          </a:prstGeom>
                          <a:solidFill>
                            <a:srgbClr val="FFFFFF"/>
                          </a:solidFill>
                          <a:ln w="9525">
                            <a:solidFill>
                              <a:srgbClr val="000000"/>
                            </a:solidFill>
                            <a:miter lim="800000"/>
                            <a:headEnd/>
                            <a:tailEnd/>
                          </a:ln>
                        </wps:spPr>
                        <wps:txbx>
                          <w:txbxContent>
                            <w:p w14:paraId="27F2C09E" w14:textId="77777777" w:rsidR="00F25D72" w:rsidRPr="001B18CB" w:rsidRDefault="00F25D72" w:rsidP="0096276B">
                              <w:pPr>
                                <w:ind w:firstLine="0"/>
                                <w:rPr>
                                  <w:sz w:val="24"/>
                                  <w:szCs w:val="24"/>
                                </w:rPr>
                              </w:pPr>
                              <w:r w:rsidRPr="001B18CB">
                                <w:rPr>
                                  <w:sz w:val="24"/>
                                  <w:szCs w:val="24"/>
                                </w:rPr>
                                <w:t>NGĂN 3</w:t>
                              </w:r>
                            </w:p>
                            <w:p w14:paraId="26D4321C" w14:textId="77777777" w:rsidR="00F25D72" w:rsidRPr="00FD4856" w:rsidRDefault="00F25D72" w:rsidP="0096276B">
                              <w:pPr>
                                <w:ind w:firstLine="0"/>
                                <w:rPr>
                                  <w:sz w:val="24"/>
                                  <w:szCs w:val="24"/>
                                </w:rPr>
                              </w:pPr>
                              <w:r w:rsidRPr="00FD4856">
                                <w:rPr>
                                  <w:sz w:val="24"/>
                                  <w:szCs w:val="24"/>
                                </w:rPr>
                                <w:t xml:space="preserve"> </w:t>
                              </w:r>
                              <w:r>
                                <w:rPr>
                                  <w:sz w:val="24"/>
                                  <w:szCs w:val="24"/>
                                  <w:lang w:val="en-US"/>
                                </w:rPr>
                                <w:t xml:space="preserve">- </w:t>
                              </w:r>
                              <w:r w:rsidRPr="00FD4856">
                                <w:rPr>
                                  <w:sz w:val="24"/>
                                  <w:szCs w:val="24"/>
                                </w:rPr>
                                <w:t>Lắng</w:t>
                              </w:r>
                            </w:p>
                            <w:p w14:paraId="3593254E" w14:textId="77777777" w:rsidR="00F25D72" w:rsidRPr="00554141" w:rsidRDefault="00F25D72" w:rsidP="0096276B">
                              <w:pPr>
                                <w:ind w:firstLine="0"/>
                              </w:pPr>
                            </w:p>
                          </w:txbxContent>
                        </wps:txbx>
                        <wps:bodyPr rot="0" vert="horz" wrap="square" lIns="91440" tIns="45720" rIns="91440" bIns="45720" anchor="t" anchorCtr="0" upright="1">
                          <a:noAutofit/>
                        </wps:bodyPr>
                      </wps:wsp>
                      <wpg:grpSp>
                        <wpg:cNvPr id="6" name="Group 11"/>
                        <wpg:cNvGrpSpPr>
                          <a:grpSpLocks/>
                        </wpg:cNvGrpSpPr>
                        <wpg:grpSpPr bwMode="auto">
                          <a:xfrm>
                            <a:off x="1444" y="13259"/>
                            <a:ext cx="6051" cy="1444"/>
                            <a:chOff x="1444" y="13259"/>
                            <a:chExt cx="6051" cy="1444"/>
                          </a:xfrm>
                        </wpg:grpSpPr>
                        <wps:wsp>
                          <wps:cNvPr id="7" name="Text Box 145"/>
                          <wps:cNvSpPr txBox="1">
                            <a:spLocks noChangeArrowheads="1"/>
                          </wps:cNvSpPr>
                          <wps:spPr bwMode="auto">
                            <a:xfrm>
                              <a:off x="2704" y="13340"/>
                              <a:ext cx="1980" cy="1256"/>
                            </a:xfrm>
                            <a:prstGeom prst="rect">
                              <a:avLst/>
                            </a:prstGeom>
                            <a:solidFill>
                              <a:srgbClr val="FFFFFF"/>
                            </a:solidFill>
                            <a:ln w="9525">
                              <a:solidFill>
                                <a:srgbClr val="000000"/>
                              </a:solidFill>
                              <a:miter lim="800000"/>
                              <a:headEnd/>
                              <a:tailEnd/>
                            </a:ln>
                          </wps:spPr>
                          <wps:txbx>
                            <w:txbxContent>
                              <w:p w14:paraId="6130EE9C" w14:textId="77777777" w:rsidR="00F25D72" w:rsidRPr="00D96132" w:rsidRDefault="00F25D72" w:rsidP="0096276B">
                                <w:pPr>
                                  <w:ind w:firstLine="0"/>
                                  <w:rPr>
                                    <w:noProof/>
                                    <w:sz w:val="24"/>
                                    <w:szCs w:val="24"/>
                                  </w:rPr>
                                </w:pPr>
                                <w:r w:rsidRPr="00D96132">
                                  <w:rPr>
                                    <w:noProof/>
                                    <w:sz w:val="24"/>
                                    <w:szCs w:val="24"/>
                                  </w:rPr>
                                  <w:t>NGĂN 1</w:t>
                                </w:r>
                              </w:p>
                              <w:p w14:paraId="2D3EC471" w14:textId="77777777" w:rsidR="00F25D72" w:rsidRPr="00D96132" w:rsidRDefault="00F25D72" w:rsidP="0096276B">
                                <w:pPr>
                                  <w:ind w:firstLine="0"/>
                                  <w:rPr>
                                    <w:noProof/>
                                    <w:sz w:val="24"/>
                                    <w:szCs w:val="24"/>
                                  </w:rPr>
                                </w:pPr>
                                <w:r w:rsidRPr="00D96132">
                                  <w:rPr>
                                    <w:noProof/>
                                    <w:sz w:val="24"/>
                                    <w:szCs w:val="24"/>
                                  </w:rPr>
                                  <w:t xml:space="preserve">- </w:t>
                                </w:r>
                                <w:r w:rsidRPr="00D96132">
                                  <w:rPr>
                                    <w:sz w:val="24"/>
                                    <w:szCs w:val="24"/>
                                  </w:rPr>
                                  <w:t>Điều hòa</w:t>
                                </w:r>
                              </w:p>
                              <w:p w14:paraId="5C0300DC" w14:textId="77777777" w:rsidR="00F25D72" w:rsidRDefault="00F25D72" w:rsidP="0096276B">
                                <w:pPr>
                                  <w:ind w:firstLine="0"/>
                                  <w:rPr>
                                    <w:sz w:val="24"/>
                                    <w:szCs w:val="24"/>
                                  </w:rPr>
                                </w:pPr>
                                <w:r w:rsidRPr="00D96132">
                                  <w:rPr>
                                    <w:sz w:val="24"/>
                                    <w:szCs w:val="24"/>
                                  </w:rPr>
                                  <w:t>- Lắng</w:t>
                                </w:r>
                              </w:p>
                              <w:p w14:paraId="7A44E1A4" w14:textId="77777777" w:rsidR="00F25D72" w:rsidRPr="00D96132" w:rsidRDefault="00F25D72" w:rsidP="0096276B">
                                <w:pPr>
                                  <w:ind w:firstLine="0"/>
                                  <w:rPr>
                                    <w:sz w:val="24"/>
                                    <w:szCs w:val="24"/>
                                  </w:rPr>
                                </w:pPr>
                                <w:r w:rsidRPr="00D96132">
                                  <w:rPr>
                                    <w:sz w:val="24"/>
                                    <w:szCs w:val="24"/>
                                  </w:rPr>
                                  <w:t>- Phân hủy sinh học</w:t>
                                </w:r>
                              </w:p>
                              <w:p w14:paraId="3F915C18" w14:textId="77777777" w:rsidR="00F25D72" w:rsidRPr="00D96132" w:rsidRDefault="00F25D72" w:rsidP="0096276B">
                                <w:pPr>
                                  <w:rPr>
                                    <w:sz w:val="24"/>
                                    <w:szCs w:val="24"/>
                                  </w:rPr>
                                </w:pPr>
                              </w:p>
                            </w:txbxContent>
                          </wps:txbx>
                          <wps:bodyPr rot="0" vert="horz" wrap="square" lIns="91440" tIns="45720" rIns="91440" bIns="45720" anchor="t" anchorCtr="0" upright="1">
                            <a:noAutofit/>
                          </wps:bodyPr>
                        </wps:wsp>
                        <wps:wsp>
                          <wps:cNvPr id="8" name="Text Box 146"/>
                          <wps:cNvSpPr txBox="1">
                            <a:spLocks noChangeArrowheads="1"/>
                          </wps:cNvSpPr>
                          <wps:spPr bwMode="auto">
                            <a:xfrm>
                              <a:off x="5224" y="13340"/>
                              <a:ext cx="1711" cy="1266"/>
                            </a:xfrm>
                            <a:prstGeom prst="rect">
                              <a:avLst/>
                            </a:prstGeom>
                            <a:solidFill>
                              <a:srgbClr val="FFFFFF"/>
                            </a:solidFill>
                            <a:ln w="9525">
                              <a:solidFill>
                                <a:srgbClr val="000000"/>
                              </a:solidFill>
                              <a:miter lim="800000"/>
                              <a:headEnd/>
                              <a:tailEnd/>
                            </a:ln>
                          </wps:spPr>
                          <wps:txbx>
                            <w:txbxContent>
                              <w:p w14:paraId="4056D723" w14:textId="77777777" w:rsidR="00F25D72" w:rsidRPr="00D96132" w:rsidRDefault="00F25D72" w:rsidP="0096276B">
                                <w:pPr>
                                  <w:ind w:firstLine="0"/>
                                  <w:rPr>
                                    <w:sz w:val="24"/>
                                    <w:szCs w:val="24"/>
                                  </w:rPr>
                                </w:pPr>
                                <w:r w:rsidRPr="00D96132">
                                  <w:rPr>
                                    <w:sz w:val="24"/>
                                    <w:szCs w:val="24"/>
                                  </w:rPr>
                                  <w:t>NGĂN 2</w:t>
                                </w:r>
                              </w:p>
                              <w:p w14:paraId="5E8831E7" w14:textId="77777777" w:rsidR="00F25D72" w:rsidRPr="00D96132" w:rsidRDefault="00F25D72" w:rsidP="0096276B">
                                <w:pPr>
                                  <w:ind w:firstLine="0"/>
                                  <w:rPr>
                                    <w:sz w:val="24"/>
                                    <w:szCs w:val="24"/>
                                  </w:rPr>
                                </w:pPr>
                                <w:r w:rsidRPr="00D96132">
                                  <w:rPr>
                                    <w:sz w:val="24"/>
                                    <w:szCs w:val="24"/>
                                  </w:rPr>
                                  <w:t>- Lắng</w:t>
                                </w:r>
                              </w:p>
                              <w:p w14:paraId="29EF631B" w14:textId="77777777" w:rsidR="00F25D72" w:rsidRPr="00D96132" w:rsidRDefault="00F25D72" w:rsidP="0096276B">
                                <w:pPr>
                                  <w:ind w:firstLine="0"/>
                                  <w:jc w:val="left"/>
                                  <w:rPr>
                                    <w:b/>
                                    <w:bCs/>
                                    <w:i/>
                                    <w:iCs/>
                                    <w:sz w:val="24"/>
                                    <w:szCs w:val="24"/>
                                  </w:rPr>
                                </w:pPr>
                                <w:r>
                                  <w:rPr>
                                    <w:sz w:val="24"/>
                                    <w:szCs w:val="24"/>
                                  </w:rPr>
                                  <w:t>-</w:t>
                                </w:r>
                                <w:r>
                                  <w:rPr>
                                    <w:sz w:val="24"/>
                                    <w:szCs w:val="24"/>
                                    <w:lang w:val="en-US"/>
                                  </w:rPr>
                                  <w:t xml:space="preserve"> </w:t>
                                </w:r>
                                <w:r w:rsidRPr="00D96132">
                                  <w:rPr>
                                    <w:sz w:val="24"/>
                                    <w:szCs w:val="24"/>
                                  </w:rPr>
                                  <w:t>Phân hủy sinh học</w:t>
                                </w:r>
                              </w:p>
                            </w:txbxContent>
                          </wps:txbx>
                          <wps:bodyPr rot="0" vert="horz" wrap="square" lIns="91440" tIns="45720" rIns="91440" bIns="45720" anchor="t" anchorCtr="0" upright="1">
                            <a:noAutofit/>
                          </wps:bodyPr>
                        </wps:wsp>
                        <wps:wsp>
                          <wps:cNvPr id="11" name="Text Box 147"/>
                          <wps:cNvSpPr txBox="1">
                            <a:spLocks noChangeArrowheads="1"/>
                          </wps:cNvSpPr>
                          <wps:spPr bwMode="auto">
                            <a:xfrm>
                              <a:off x="1444" y="13259"/>
                              <a:ext cx="1260"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848E9" w14:textId="77777777" w:rsidR="00F25D72" w:rsidRPr="00AF6DCD" w:rsidRDefault="00F25D72" w:rsidP="0096276B">
                                <w:pPr>
                                  <w:spacing w:before="160"/>
                                  <w:ind w:firstLine="0"/>
                                  <w:rPr>
                                    <w:sz w:val="24"/>
                                    <w:szCs w:val="24"/>
                                  </w:rPr>
                                </w:pPr>
                                <w:r w:rsidRPr="00AF6DCD">
                                  <w:rPr>
                                    <w:sz w:val="24"/>
                                    <w:szCs w:val="24"/>
                                  </w:rPr>
                                  <w:t>Nước thải sinh hoạt</w:t>
                                </w:r>
                              </w:p>
                              <w:p w14:paraId="11320583" w14:textId="77777777" w:rsidR="00F25D72" w:rsidRPr="00554141" w:rsidRDefault="00F25D72" w:rsidP="0096276B"/>
                            </w:txbxContent>
                          </wps:txbx>
                          <wps:bodyPr rot="0" vert="horz" wrap="square" lIns="91440" tIns="45720" rIns="91440" bIns="45720" anchor="t" anchorCtr="0" upright="1">
                            <a:noAutofit/>
                          </wps:bodyPr>
                        </wps:wsp>
                        <wps:wsp>
                          <wps:cNvPr id="13" name="Straight Connector 141"/>
                          <wps:cNvCnPr>
                            <a:cxnSpLocks noChangeShapeType="1"/>
                          </wps:cNvCnPr>
                          <wps:spPr bwMode="auto">
                            <a:xfrm>
                              <a:off x="1624" y="1387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Straight Connector 142"/>
                          <wps:cNvCnPr>
                            <a:cxnSpLocks noChangeShapeType="1"/>
                          </wps:cNvCnPr>
                          <wps:spPr bwMode="auto">
                            <a:xfrm>
                              <a:off x="4684" y="1387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Connector 143"/>
                          <wps:cNvCnPr>
                            <a:cxnSpLocks noChangeShapeType="1"/>
                          </wps:cNvCnPr>
                          <wps:spPr bwMode="auto">
                            <a:xfrm>
                              <a:off x="6955" y="1386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75871B4" id="Group 118807" o:spid="_x0000_s1224" style="width:362.15pt;height:117pt;mso-position-horizontal-relative:char;mso-position-vertical-relative:line" coordorigin="1444,13259" coordsize="7305,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">
                <v:shape id="_x0000_s1225" type="#_x0000_t202" style="position:absolute;left:7495;top:13476;width:125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7F2C09E" w14:textId="77777777" w:rsidR="00F25D72" w:rsidRPr="001B18CB" w:rsidRDefault="00F25D72" w:rsidP="0096276B">
                        <w:pPr>
                          <w:ind w:firstLine="0"/>
                          <w:rPr>
                            <w:sz w:val="24"/>
                            <w:szCs w:val="24"/>
                          </w:rPr>
                        </w:pPr>
                        <w:r w:rsidRPr="001B18CB">
                          <w:rPr>
                            <w:sz w:val="24"/>
                            <w:szCs w:val="24"/>
                          </w:rPr>
                          <w:t>NGĂN 3</w:t>
                        </w:r>
                      </w:p>
                      <w:p w14:paraId="26D4321C" w14:textId="77777777" w:rsidR="00F25D72" w:rsidRPr="00FD4856" w:rsidRDefault="00F25D72" w:rsidP="0096276B">
                        <w:pPr>
                          <w:ind w:firstLine="0"/>
                          <w:rPr>
                            <w:sz w:val="24"/>
                            <w:szCs w:val="24"/>
                          </w:rPr>
                        </w:pPr>
                        <w:r w:rsidRPr="00FD4856">
                          <w:rPr>
                            <w:sz w:val="24"/>
                            <w:szCs w:val="24"/>
                          </w:rPr>
                          <w:t xml:space="preserve"> </w:t>
                        </w:r>
                        <w:r>
                          <w:rPr>
                            <w:sz w:val="24"/>
                            <w:szCs w:val="24"/>
                            <w:lang w:val="en-US"/>
                          </w:rPr>
                          <w:t xml:space="preserve">- </w:t>
                        </w:r>
                        <w:r w:rsidRPr="00FD4856">
                          <w:rPr>
                            <w:sz w:val="24"/>
                            <w:szCs w:val="24"/>
                          </w:rPr>
                          <w:t>Lắng</w:t>
                        </w:r>
                      </w:p>
                      <w:p w14:paraId="3593254E" w14:textId="77777777" w:rsidR="00F25D72" w:rsidRPr="00554141" w:rsidRDefault="00F25D72" w:rsidP="0096276B">
                        <w:pPr>
                          <w:ind w:firstLine="0"/>
                        </w:pPr>
                      </w:p>
                    </w:txbxContent>
                  </v:textbox>
                </v:shape>
                <v:group id="Group 11" o:spid="_x0000_s1226" style="position:absolute;left:1444;top:13259;width:6051;height:1444" coordorigin="1444,13259" coordsize="605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45" o:spid="_x0000_s1227" type="#_x0000_t202" style="position:absolute;left:2704;top:13340;width:1980;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130EE9C" w14:textId="77777777" w:rsidR="00F25D72" w:rsidRPr="00D96132" w:rsidRDefault="00F25D72" w:rsidP="0096276B">
                          <w:pPr>
                            <w:ind w:firstLine="0"/>
                            <w:rPr>
                              <w:noProof/>
                              <w:sz w:val="24"/>
                              <w:szCs w:val="24"/>
                            </w:rPr>
                          </w:pPr>
                          <w:r w:rsidRPr="00D96132">
                            <w:rPr>
                              <w:noProof/>
                              <w:sz w:val="24"/>
                              <w:szCs w:val="24"/>
                            </w:rPr>
                            <w:t>NGĂN 1</w:t>
                          </w:r>
                        </w:p>
                        <w:p w14:paraId="2D3EC471" w14:textId="77777777" w:rsidR="00F25D72" w:rsidRPr="00D96132" w:rsidRDefault="00F25D72" w:rsidP="0096276B">
                          <w:pPr>
                            <w:ind w:firstLine="0"/>
                            <w:rPr>
                              <w:noProof/>
                              <w:sz w:val="24"/>
                              <w:szCs w:val="24"/>
                            </w:rPr>
                          </w:pPr>
                          <w:r w:rsidRPr="00D96132">
                            <w:rPr>
                              <w:noProof/>
                              <w:sz w:val="24"/>
                              <w:szCs w:val="24"/>
                            </w:rPr>
                            <w:t xml:space="preserve">- </w:t>
                          </w:r>
                          <w:r w:rsidRPr="00D96132">
                            <w:rPr>
                              <w:sz w:val="24"/>
                              <w:szCs w:val="24"/>
                            </w:rPr>
                            <w:t>Điều hòa</w:t>
                          </w:r>
                        </w:p>
                        <w:p w14:paraId="5C0300DC" w14:textId="77777777" w:rsidR="00F25D72" w:rsidRDefault="00F25D72" w:rsidP="0096276B">
                          <w:pPr>
                            <w:ind w:firstLine="0"/>
                            <w:rPr>
                              <w:sz w:val="24"/>
                              <w:szCs w:val="24"/>
                            </w:rPr>
                          </w:pPr>
                          <w:r w:rsidRPr="00D96132">
                            <w:rPr>
                              <w:sz w:val="24"/>
                              <w:szCs w:val="24"/>
                            </w:rPr>
                            <w:t>- Lắng</w:t>
                          </w:r>
                        </w:p>
                        <w:p w14:paraId="7A44E1A4" w14:textId="77777777" w:rsidR="00F25D72" w:rsidRPr="00D96132" w:rsidRDefault="00F25D72" w:rsidP="0096276B">
                          <w:pPr>
                            <w:ind w:firstLine="0"/>
                            <w:rPr>
                              <w:sz w:val="24"/>
                              <w:szCs w:val="24"/>
                            </w:rPr>
                          </w:pPr>
                          <w:r w:rsidRPr="00D96132">
                            <w:rPr>
                              <w:sz w:val="24"/>
                              <w:szCs w:val="24"/>
                            </w:rPr>
                            <w:t>- Phân hủy sinh học</w:t>
                          </w:r>
                        </w:p>
                        <w:p w14:paraId="3F915C18" w14:textId="77777777" w:rsidR="00F25D72" w:rsidRPr="00D96132" w:rsidRDefault="00F25D72" w:rsidP="0096276B">
                          <w:pPr>
                            <w:rPr>
                              <w:sz w:val="24"/>
                              <w:szCs w:val="24"/>
                            </w:rPr>
                          </w:pPr>
                        </w:p>
                      </w:txbxContent>
                    </v:textbox>
                  </v:shape>
                  <v:shape id="Text Box 146" o:spid="_x0000_s1228" type="#_x0000_t202" style="position:absolute;left:5224;top:13340;width:1711;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056D723" w14:textId="77777777" w:rsidR="00F25D72" w:rsidRPr="00D96132" w:rsidRDefault="00F25D72" w:rsidP="0096276B">
                          <w:pPr>
                            <w:ind w:firstLine="0"/>
                            <w:rPr>
                              <w:sz w:val="24"/>
                              <w:szCs w:val="24"/>
                            </w:rPr>
                          </w:pPr>
                          <w:r w:rsidRPr="00D96132">
                            <w:rPr>
                              <w:sz w:val="24"/>
                              <w:szCs w:val="24"/>
                            </w:rPr>
                            <w:t>NGĂN 2</w:t>
                          </w:r>
                        </w:p>
                        <w:p w14:paraId="5E8831E7" w14:textId="77777777" w:rsidR="00F25D72" w:rsidRPr="00D96132" w:rsidRDefault="00F25D72" w:rsidP="0096276B">
                          <w:pPr>
                            <w:ind w:firstLine="0"/>
                            <w:rPr>
                              <w:sz w:val="24"/>
                              <w:szCs w:val="24"/>
                            </w:rPr>
                          </w:pPr>
                          <w:r w:rsidRPr="00D96132">
                            <w:rPr>
                              <w:sz w:val="24"/>
                              <w:szCs w:val="24"/>
                            </w:rPr>
                            <w:t>- Lắng</w:t>
                          </w:r>
                        </w:p>
                        <w:p w14:paraId="29EF631B" w14:textId="77777777" w:rsidR="00F25D72" w:rsidRPr="00D96132" w:rsidRDefault="00F25D72" w:rsidP="0096276B">
                          <w:pPr>
                            <w:ind w:firstLine="0"/>
                            <w:jc w:val="left"/>
                            <w:rPr>
                              <w:b/>
                              <w:bCs/>
                              <w:i/>
                              <w:iCs/>
                              <w:sz w:val="24"/>
                              <w:szCs w:val="24"/>
                            </w:rPr>
                          </w:pPr>
                          <w:r>
                            <w:rPr>
                              <w:sz w:val="24"/>
                              <w:szCs w:val="24"/>
                            </w:rPr>
                            <w:t>-</w:t>
                          </w:r>
                          <w:r>
                            <w:rPr>
                              <w:sz w:val="24"/>
                              <w:szCs w:val="24"/>
                              <w:lang w:val="en-US"/>
                            </w:rPr>
                            <w:t xml:space="preserve"> </w:t>
                          </w:r>
                          <w:r w:rsidRPr="00D96132">
                            <w:rPr>
                              <w:sz w:val="24"/>
                              <w:szCs w:val="24"/>
                            </w:rPr>
                            <w:t>Phân hủy sinh học</w:t>
                          </w:r>
                        </w:p>
                      </w:txbxContent>
                    </v:textbox>
                  </v:shape>
                  <v:shape id="Text Box 147" o:spid="_x0000_s1229" type="#_x0000_t202" style="position:absolute;left:1444;top:13259;width:126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49848E9" w14:textId="77777777" w:rsidR="00F25D72" w:rsidRPr="00AF6DCD" w:rsidRDefault="00F25D72" w:rsidP="0096276B">
                          <w:pPr>
                            <w:spacing w:before="160"/>
                            <w:ind w:firstLine="0"/>
                            <w:rPr>
                              <w:sz w:val="24"/>
                              <w:szCs w:val="24"/>
                            </w:rPr>
                          </w:pPr>
                          <w:r w:rsidRPr="00AF6DCD">
                            <w:rPr>
                              <w:sz w:val="24"/>
                              <w:szCs w:val="24"/>
                            </w:rPr>
                            <w:t>Nước thải sinh hoạt</w:t>
                          </w:r>
                        </w:p>
                        <w:p w14:paraId="11320583" w14:textId="77777777" w:rsidR="00F25D72" w:rsidRPr="00554141" w:rsidRDefault="00F25D72" w:rsidP="0096276B"/>
                      </w:txbxContent>
                    </v:textbox>
                  </v:shape>
                  <v:line id="Straight Connector 141" o:spid="_x0000_s1230" style="position:absolute;visibility:visible;mso-wrap-style:square" from="1624,13873" to="2704,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Straight Connector 142" o:spid="_x0000_s1231" style="position:absolute;visibility:visible;mso-wrap-style:square" from="4684,13873" to="5224,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Straight Connector 143" o:spid="_x0000_s1232" style="position:absolute;visibility:visible;mso-wrap-style:square" from="6955,13864" to="7495,1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group>
                <w10:anchorlock/>
              </v:group>
            </w:pict>
          </mc:Fallback>
        </mc:AlternateContent>
      </w:r>
    </w:p>
    <w:p w14:paraId="2695F5CB" w14:textId="751C3806" w:rsidR="0096276B" w:rsidRPr="00542B23" w:rsidRDefault="0096276B" w:rsidP="007A0579">
      <w:pPr>
        <w:spacing w:before="0" w:after="160" w:line="259" w:lineRule="auto"/>
        <w:ind w:firstLine="0"/>
        <w:jc w:val="center"/>
        <w:rPr>
          <w:b/>
          <w:bCs/>
          <w:szCs w:val="28"/>
        </w:rPr>
      </w:pPr>
      <w:bookmarkStart w:id="797" w:name="_Toc185336645"/>
      <w:r w:rsidRPr="00542B23">
        <w:rPr>
          <w:b/>
          <w:bCs/>
          <w:szCs w:val="28"/>
        </w:rPr>
        <w:t>Hình 4.</w:t>
      </w:r>
      <w:r w:rsidRPr="00542B23">
        <w:rPr>
          <w:b/>
          <w:bCs/>
          <w:szCs w:val="28"/>
          <w:lang w:val="en-US"/>
        </w:rPr>
        <w:fldChar w:fldCharType="begin"/>
      </w:r>
      <w:r w:rsidRPr="00542B23">
        <w:rPr>
          <w:b/>
          <w:bCs/>
          <w:szCs w:val="28"/>
        </w:rPr>
        <w:instrText xml:space="preserve"> SEQ Hình_4. \* ARABIC </w:instrText>
      </w:r>
      <w:r w:rsidRPr="00542B23">
        <w:rPr>
          <w:b/>
          <w:bCs/>
          <w:szCs w:val="28"/>
          <w:lang w:val="en-US"/>
        </w:rPr>
        <w:fldChar w:fldCharType="separate"/>
      </w:r>
      <w:r w:rsidR="00B0272F" w:rsidRPr="00542B23">
        <w:rPr>
          <w:b/>
          <w:bCs/>
          <w:noProof/>
          <w:szCs w:val="28"/>
        </w:rPr>
        <w:t>10</w:t>
      </w:r>
      <w:r w:rsidRPr="00542B23">
        <w:rPr>
          <w:bCs/>
          <w:szCs w:val="28"/>
          <w:lang w:val="nl-NL"/>
        </w:rPr>
        <w:fldChar w:fldCharType="end"/>
      </w:r>
      <w:r w:rsidRPr="00542B23">
        <w:rPr>
          <w:b/>
          <w:bCs/>
          <w:szCs w:val="28"/>
        </w:rPr>
        <w:t>: Quy trình xử lý nước thải bằng bể tự hoại 3 ngăn</w:t>
      </w:r>
      <w:bookmarkEnd w:id="797"/>
    </w:p>
    <w:p w14:paraId="620340BD" w14:textId="6BBF9738" w:rsidR="0096276B" w:rsidRPr="00542B23" w:rsidRDefault="0096276B" w:rsidP="006D32A7">
      <w:pPr>
        <w:spacing w:before="120" w:after="120" w:line="240" w:lineRule="auto"/>
        <w:ind w:firstLine="0"/>
        <w:rPr>
          <w:bCs/>
          <w:szCs w:val="28"/>
          <w:lang w:val="af-ZA"/>
        </w:rPr>
      </w:pPr>
      <w:r w:rsidRPr="00542B23">
        <w:rPr>
          <w:bCs/>
          <w:i/>
          <w:szCs w:val="28"/>
          <w:lang w:val="af-ZA"/>
        </w:rPr>
        <w:tab/>
      </w:r>
      <w:r w:rsidRPr="00542B23">
        <w:rPr>
          <w:bCs/>
          <w:szCs w:val="28"/>
          <w:lang w:val="af-ZA"/>
        </w:rPr>
        <w:t>+ Bể tự hoại là công trình làm đồng thời 2</w:t>
      </w:r>
      <w:r w:rsidR="009E5E07" w:rsidRPr="00542B23">
        <w:rPr>
          <w:bCs/>
          <w:szCs w:val="28"/>
        </w:rPr>
        <w:t>nụ</w:t>
      </w:r>
      <w:r w:rsidRPr="00542B23">
        <w:rPr>
          <w:bCs/>
          <w:szCs w:val="28"/>
          <w:lang w:val="af-ZA"/>
        </w:rPr>
        <w:t xml:space="preserve"> chức năng: Lắng và phân huỷ cặn lắng, chất hữu cơ và cặn lắng trong bể tự hoại dưới tác dụng của vi sinh vật kỵ khí sẽ bị phân huỷ, một phần tạo các chất khí và một phần tạo ra các chấ</w:t>
      </w:r>
      <w:r w:rsidR="007A0579" w:rsidRPr="00542B23">
        <w:rPr>
          <w:bCs/>
          <w:szCs w:val="28"/>
          <w:lang w:val="af-ZA"/>
        </w:rPr>
        <w:t>t vô cơ hòa tan.</w:t>
      </w:r>
    </w:p>
    <w:p w14:paraId="31D78441" w14:textId="77777777" w:rsidR="0096276B" w:rsidRPr="00542B23" w:rsidRDefault="0096276B" w:rsidP="00A6319E">
      <w:pPr>
        <w:spacing w:before="120" w:after="120" w:line="240" w:lineRule="auto"/>
        <w:rPr>
          <w:bCs/>
          <w:szCs w:val="28"/>
          <w:lang w:val="af-ZA"/>
        </w:rPr>
      </w:pPr>
      <w:r w:rsidRPr="00542B23">
        <w:rPr>
          <w:bCs/>
          <w:szCs w:val="28"/>
          <w:lang w:val="af-ZA"/>
        </w:rPr>
        <w:tab/>
        <w:t>+ Cấu tạo của bể tự hoại 3 ngăn trong đó mỗi ngăn chiếm tỷ lệ thể tích như sau: Ngăn thứ nhất chiếm 50%, ngăn thứ 2 và ngăn thứ 3 lấy bằng nhau và chiếm 25% tổng thể tích bể.</w:t>
      </w:r>
    </w:p>
    <w:p w14:paraId="33F9732D" w14:textId="62E0E429" w:rsidR="0096276B" w:rsidRPr="00542B23" w:rsidRDefault="0096276B" w:rsidP="00A6319E">
      <w:pPr>
        <w:spacing w:before="120" w:after="120" w:line="240" w:lineRule="auto"/>
        <w:rPr>
          <w:bCs/>
          <w:szCs w:val="28"/>
          <w:lang w:val="pt-BR"/>
        </w:rPr>
      </w:pPr>
      <w:r w:rsidRPr="00542B23">
        <w:rPr>
          <w:bCs/>
          <w:szCs w:val="28"/>
          <w:lang w:val="pt-BR"/>
        </w:rPr>
        <w:t>Nước thải đã được xử lý sơ bộ qua bể tự hoại, trong bể tự hoại diễn ra quá trình lắng cặn và lên men phân hủy sinh học kỵ khí cặn lắng. Hiệu suất xử lý chất hữu cơ theo BOD</w:t>
      </w:r>
      <w:r w:rsidRPr="00542B23">
        <w:rPr>
          <w:bCs/>
          <w:szCs w:val="28"/>
          <w:vertAlign w:val="subscript"/>
          <w:lang w:val="pt-BR"/>
        </w:rPr>
        <w:t>5</w:t>
      </w:r>
      <w:r w:rsidRPr="00542B23">
        <w:rPr>
          <w:bCs/>
          <w:szCs w:val="28"/>
          <w:lang w:val="pt-BR"/>
        </w:rPr>
        <w:t xml:space="preserve"> và COD trong bể tự hoại thường đạ</w:t>
      </w:r>
      <w:r w:rsidR="007A0579" w:rsidRPr="00542B23">
        <w:rPr>
          <w:bCs/>
          <w:szCs w:val="28"/>
          <w:lang w:val="pt-BR"/>
        </w:rPr>
        <w:t>t 60 - 70%.</w:t>
      </w:r>
    </w:p>
    <w:p w14:paraId="689DE6D0" w14:textId="72B4A902" w:rsidR="00DC147F" w:rsidRPr="00542B23" w:rsidRDefault="00B2324E" w:rsidP="006D32A7">
      <w:pPr>
        <w:spacing w:before="120" w:after="120" w:line="240" w:lineRule="auto"/>
        <w:ind w:firstLine="0"/>
        <w:rPr>
          <w:bCs/>
          <w:szCs w:val="28"/>
          <w:lang w:val="pt-BR"/>
        </w:rPr>
      </w:pPr>
      <w:r w:rsidRPr="00542B23">
        <w:rPr>
          <w:bCs/>
          <w:szCs w:val="28"/>
          <w:lang w:val="pt-BR"/>
        </w:rPr>
        <w:t xml:space="preserve">Trung tâm thương mại </w:t>
      </w:r>
      <w:r w:rsidR="006F4231" w:rsidRPr="00542B23">
        <w:rPr>
          <w:bCs/>
          <w:szCs w:val="28"/>
          <w:lang w:val="pt-BR"/>
        </w:rPr>
        <w:t>dự kiến</w:t>
      </w:r>
      <w:r w:rsidRPr="00542B23">
        <w:rPr>
          <w:bCs/>
          <w:szCs w:val="28"/>
          <w:lang w:val="pt-BR"/>
        </w:rPr>
        <w:t xml:space="preserve"> xây dựng </w:t>
      </w:r>
      <w:r w:rsidR="001821E9" w:rsidRPr="00542B23">
        <w:rPr>
          <w:bCs/>
          <w:szCs w:val="28"/>
          <w:lang w:val="pt-BR"/>
        </w:rPr>
        <w:t>0</w:t>
      </w:r>
      <w:r w:rsidR="00832024" w:rsidRPr="00542B23">
        <w:rPr>
          <w:bCs/>
          <w:szCs w:val="28"/>
          <w:lang w:val="pt-BR"/>
        </w:rPr>
        <w:t>6</w:t>
      </w:r>
      <w:r w:rsidR="001821E9" w:rsidRPr="00542B23">
        <w:rPr>
          <w:bCs/>
          <w:szCs w:val="28"/>
          <w:lang w:val="pt-BR"/>
        </w:rPr>
        <w:t xml:space="preserve"> bể tự hoại với thông số cụ thể như sau:</w:t>
      </w:r>
    </w:p>
    <w:tbl>
      <w:tblPr>
        <w:tblStyle w:val="TableGrid"/>
        <w:tblW w:w="5000" w:type="pct"/>
        <w:tblLook w:val="04A0" w:firstRow="1" w:lastRow="0" w:firstColumn="1" w:lastColumn="0" w:noHBand="0" w:noVBand="1"/>
      </w:tblPr>
      <w:tblGrid>
        <w:gridCol w:w="888"/>
        <w:gridCol w:w="4297"/>
        <w:gridCol w:w="1615"/>
        <w:gridCol w:w="2262"/>
      </w:tblGrid>
      <w:tr w:rsidR="00542B23" w:rsidRPr="00542B23" w14:paraId="22274030" w14:textId="77777777" w:rsidTr="00A6319E">
        <w:tc>
          <w:tcPr>
            <w:tcW w:w="490" w:type="pct"/>
          </w:tcPr>
          <w:p w14:paraId="074D97C7" w14:textId="71893038" w:rsidR="001821E9" w:rsidRPr="00542B23" w:rsidRDefault="001821E9" w:rsidP="00A1448F">
            <w:pPr>
              <w:spacing w:before="120" w:after="120" w:line="240" w:lineRule="auto"/>
              <w:ind w:firstLine="0"/>
              <w:jc w:val="center"/>
              <w:rPr>
                <w:b/>
                <w:bCs/>
                <w:szCs w:val="28"/>
                <w:lang w:val="pt-BR"/>
              </w:rPr>
            </w:pPr>
            <w:r w:rsidRPr="00542B23">
              <w:rPr>
                <w:b/>
                <w:bCs/>
                <w:szCs w:val="28"/>
                <w:lang w:val="pt-BR"/>
              </w:rPr>
              <w:t>STT</w:t>
            </w:r>
          </w:p>
        </w:tc>
        <w:tc>
          <w:tcPr>
            <w:tcW w:w="2371" w:type="pct"/>
          </w:tcPr>
          <w:p w14:paraId="46C4523C" w14:textId="78933C44" w:rsidR="001821E9" w:rsidRPr="00542B23" w:rsidRDefault="001821E9" w:rsidP="00A1448F">
            <w:pPr>
              <w:spacing w:before="120" w:after="120" w:line="240" w:lineRule="auto"/>
              <w:ind w:firstLine="0"/>
              <w:jc w:val="center"/>
              <w:rPr>
                <w:b/>
                <w:bCs/>
                <w:szCs w:val="28"/>
                <w:lang w:val="pt-BR"/>
              </w:rPr>
            </w:pPr>
            <w:r w:rsidRPr="00542B23">
              <w:rPr>
                <w:b/>
                <w:bCs/>
                <w:szCs w:val="28"/>
                <w:lang w:val="pt-BR"/>
              </w:rPr>
              <w:t>Tên hạng mục</w:t>
            </w:r>
          </w:p>
        </w:tc>
        <w:tc>
          <w:tcPr>
            <w:tcW w:w="891" w:type="pct"/>
          </w:tcPr>
          <w:p w14:paraId="74939053" w14:textId="59C8CFAF" w:rsidR="001821E9" w:rsidRPr="00542B23" w:rsidRDefault="001821E9" w:rsidP="00A1448F">
            <w:pPr>
              <w:spacing w:before="120" w:after="120" w:line="240" w:lineRule="auto"/>
              <w:ind w:firstLine="0"/>
              <w:jc w:val="center"/>
              <w:rPr>
                <w:b/>
                <w:bCs/>
                <w:szCs w:val="28"/>
                <w:lang w:val="pt-BR"/>
              </w:rPr>
            </w:pPr>
            <w:r w:rsidRPr="00542B23">
              <w:rPr>
                <w:b/>
                <w:bCs/>
                <w:szCs w:val="28"/>
                <w:lang w:val="pt-BR"/>
              </w:rPr>
              <w:t>Số lượng</w:t>
            </w:r>
          </w:p>
        </w:tc>
        <w:tc>
          <w:tcPr>
            <w:tcW w:w="1249" w:type="pct"/>
          </w:tcPr>
          <w:p w14:paraId="5C14B9C2" w14:textId="06C923A6" w:rsidR="001821E9" w:rsidRPr="00542B23" w:rsidRDefault="00A1448F" w:rsidP="00A1448F">
            <w:pPr>
              <w:spacing w:before="120" w:after="120" w:line="240" w:lineRule="auto"/>
              <w:ind w:firstLine="0"/>
              <w:jc w:val="center"/>
              <w:rPr>
                <w:b/>
                <w:bCs/>
                <w:szCs w:val="28"/>
                <w:lang w:val="pt-BR"/>
              </w:rPr>
            </w:pPr>
            <w:r w:rsidRPr="00542B23">
              <w:rPr>
                <w:b/>
                <w:bCs/>
                <w:szCs w:val="28"/>
                <w:lang w:val="pt-BR"/>
              </w:rPr>
              <w:t>Thể tích/bể (m</w:t>
            </w:r>
            <w:r w:rsidRPr="00542B23">
              <w:rPr>
                <w:b/>
                <w:bCs/>
                <w:szCs w:val="28"/>
                <w:vertAlign w:val="superscript"/>
                <w:lang w:val="pt-BR"/>
              </w:rPr>
              <w:t>3</w:t>
            </w:r>
            <w:r w:rsidRPr="00542B23">
              <w:rPr>
                <w:b/>
                <w:bCs/>
                <w:szCs w:val="28"/>
                <w:lang w:val="pt-BR"/>
              </w:rPr>
              <w:t>)</w:t>
            </w:r>
          </w:p>
        </w:tc>
      </w:tr>
      <w:tr w:rsidR="00542B23" w:rsidRPr="00542B23" w14:paraId="72AEF672" w14:textId="77777777" w:rsidTr="00A6319E">
        <w:tc>
          <w:tcPr>
            <w:tcW w:w="490" w:type="pct"/>
          </w:tcPr>
          <w:p w14:paraId="56D63CD0" w14:textId="68C3A49B" w:rsidR="001821E9" w:rsidRPr="00542B23" w:rsidRDefault="00A1448F" w:rsidP="00832024">
            <w:pPr>
              <w:spacing w:before="120" w:after="120" w:line="240" w:lineRule="auto"/>
              <w:ind w:firstLine="0"/>
              <w:jc w:val="center"/>
              <w:rPr>
                <w:bCs/>
                <w:szCs w:val="28"/>
                <w:lang w:val="pt-BR"/>
              </w:rPr>
            </w:pPr>
            <w:r w:rsidRPr="00542B23">
              <w:rPr>
                <w:bCs/>
                <w:szCs w:val="28"/>
                <w:lang w:val="pt-BR"/>
              </w:rPr>
              <w:t>1</w:t>
            </w:r>
          </w:p>
        </w:tc>
        <w:tc>
          <w:tcPr>
            <w:tcW w:w="2371" w:type="pct"/>
          </w:tcPr>
          <w:p w14:paraId="73E7ED6C" w14:textId="4ACEDDF2" w:rsidR="001821E9" w:rsidRPr="00542B23" w:rsidRDefault="006F4231" w:rsidP="00832024">
            <w:pPr>
              <w:spacing w:before="120" w:after="120" w:line="240" w:lineRule="auto"/>
              <w:ind w:firstLine="0"/>
              <w:rPr>
                <w:bCs/>
                <w:szCs w:val="28"/>
                <w:lang w:val="pt-BR"/>
              </w:rPr>
            </w:pPr>
            <w:r w:rsidRPr="00542B23">
              <w:rPr>
                <w:bCs/>
                <w:szCs w:val="28"/>
                <w:lang w:val="pt-BR"/>
              </w:rPr>
              <w:t>Bể tự hoại nhà dịch dịch vụ và thương mại tổng hợp</w:t>
            </w:r>
            <w:r w:rsidR="00107113" w:rsidRPr="00542B23">
              <w:rPr>
                <w:bCs/>
                <w:szCs w:val="28"/>
                <w:lang w:val="pt-BR"/>
              </w:rPr>
              <w:t xml:space="preserve"> 1</w:t>
            </w:r>
          </w:p>
        </w:tc>
        <w:tc>
          <w:tcPr>
            <w:tcW w:w="891" w:type="pct"/>
          </w:tcPr>
          <w:p w14:paraId="238C3DB9" w14:textId="0A003240" w:rsidR="001821E9" w:rsidRPr="00542B23" w:rsidRDefault="00756FF7" w:rsidP="00832024">
            <w:pPr>
              <w:spacing w:before="120" w:after="120" w:line="240" w:lineRule="auto"/>
              <w:ind w:firstLine="0"/>
              <w:jc w:val="center"/>
              <w:rPr>
                <w:bCs/>
                <w:szCs w:val="28"/>
                <w:lang w:val="pt-BR"/>
              </w:rPr>
            </w:pPr>
            <w:r w:rsidRPr="00542B23">
              <w:rPr>
                <w:bCs/>
                <w:szCs w:val="28"/>
                <w:lang w:val="pt-BR"/>
              </w:rPr>
              <w:t>2</w:t>
            </w:r>
          </w:p>
        </w:tc>
        <w:tc>
          <w:tcPr>
            <w:tcW w:w="1249" w:type="pct"/>
          </w:tcPr>
          <w:p w14:paraId="5628B4DA" w14:textId="6FBF7A56" w:rsidR="001821E9" w:rsidRPr="00542B23" w:rsidRDefault="00832024" w:rsidP="00832024">
            <w:pPr>
              <w:spacing w:before="120" w:after="120" w:line="240" w:lineRule="auto"/>
              <w:ind w:firstLine="0"/>
              <w:jc w:val="center"/>
              <w:rPr>
                <w:bCs/>
                <w:szCs w:val="28"/>
                <w:lang w:val="pt-BR"/>
              </w:rPr>
            </w:pPr>
            <w:r w:rsidRPr="00542B23">
              <w:rPr>
                <w:bCs/>
                <w:szCs w:val="28"/>
                <w:lang w:val="pt-BR"/>
              </w:rPr>
              <w:t>5</w:t>
            </w:r>
          </w:p>
        </w:tc>
      </w:tr>
      <w:tr w:rsidR="00542B23" w:rsidRPr="00542B23" w14:paraId="4C5766CB" w14:textId="77777777" w:rsidTr="00A6319E">
        <w:tc>
          <w:tcPr>
            <w:tcW w:w="490" w:type="pct"/>
          </w:tcPr>
          <w:p w14:paraId="3D3158CB" w14:textId="35F6FB1D" w:rsidR="001821E9" w:rsidRPr="00542B23" w:rsidRDefault="00A1448F" w:rsidP="00832024">
            <w:pPr>
              <w:spacing w:before="120" w:after="120" w:line="240" w:lineRule="auto"/>
              <w:ind w:firstLine="0"/>
              <w:jc w:val="center"/>
              <w:rPr>
                <w:bCs/>
                <w:szCs w:val="28"/>
                <w:lang w:val="pt-BR"/>
              </w:rPr>
            </w:pPr>
            <w:r w:rsidRPr="00542B23">
              <w:rPr>
                <w:bCs/>
                <w:szCs w:val="28"/>
                <w:lang w:val="pt-BR"/>
              </w:rPr>
              <w:t>2</w:t>
            </w:r>
          </w:p>
        </w:tc>
        <w:tc>
          <w:tcPr>
            <w:tcW w:w="2371" w:type="pct"/>
          </w:tcPr>
          <w:p w14:paraId="29283472" w14:textId="69E4D433" w:rsidR="001821E9" w:rsidRPr="00542B23" w:rsidRDefault="00107113" w:rsidP="00832024">
            <w:pPr>
              <w:spacing w:before="120" w:after="120" w:line="240" w:lineRule="auto"/>
              <w:ind w:firstLine="0"/>
              <w:rPr>
                <w:bCs/>
                <w:szCs w:val="28"/>
                <w:lang w:val="pt-BR"/>
              </w:rPr>
            </w:pPr>
            <w:r w:rsidRPr="00542B23">
              <w:rPr>
                <w:bCs/>
                <w:szCs w:val="28"/>
                <w:lang w:val="pt-BR"/>
              </w:rPr>
              <w:t>Nhà kinh doanh và dịch vụ</w:t>
            </w:r>
          </w:p>
        </w:tc>
        <w:tc>
          <w:tcPr>
            <w:tcW w:w="891" w:type="pct"/>
          </w:tcPr>
          <w:p w14:paraId="0670C4F2" w14:textId="3C253241" w:rsidR="001821E9" w:rsidRPr="00542B23" w:rsidRDefault="00756FF7" w:rsidP="00832024">
            <w:pPr>
              <w:spacing w:before="120" w:after="120" w:line="240" w:lineRule="auto"/>
              <w:ind w:firstLine="0"/>
              <w:jc w:val="center"/>
              <w:rPr>
                <w:bCs/>
                <w:szCs w:val="28"/>
                <w:lang w:val="pt-BR"/>
              </w:rPr>
            </w:pPr>
            <w:r w:rsidRPr="00542B23">
              <w:rPr>
                <w:bCs/>
                <w:szCs w:val="28"/>
                <w:lang w:val="pt-BR"/>
              </w:rPr>
              <w:t>1</w:t>
            </w:r>
          </w:p>
        </w:tc>
        <w:tc>
          <w:tcPr>
            <w:tcW w:w="1249" w:type="pct"/>
          </w:tcPr>
          <w:p w14:paraId="2F402EFD" w14:textId="7A20C8F2" w:rsidR="001821E9" w:rsidRPr="00542B23" w:rsidRDefault="00832024" w:rsidP="00832024">
            <w:pPr>
              <w:spacing w:before="120" w:after="120" w:line="240" w:lineRule="auto"/>
              <w:ind w:firstLine="0"/>
              <w:jc w:val="center"/>
              <w:rPr>
                <w:bCs/>
                <w:szCs w:val="28"/>
                <w:lang w:val="pt-BR"/>
              </w:rPr>
            </w:pPr>
            <w:r w:rsidRPr="00542B23">
              <w:rPr>
                <w:bCs/>
                <w:szCs w:val="28"/>
                <w:lang w:val="pt-BR"/>
              </w:rPr>
              <w:t>7</w:t>
            </w:r>
          </w:p>
        </w:tc>
      </w:tr>
      <w:tr w:rsidR="00542B23" w:rsidRPr="00542B23" w14:paraId="3B336C4C" w14:textId="77777777" w:rsidTr="00A6319E">
        <w:tc>
          <w:tcPr>
            <w:tcW w:w="490" w:type="pct"/>
          </w:tcPr>
          <w:p w14:paraId="500F4D24" w14:textId="2F9324DC" w:rsidR="001821E9" w:rsidRPr="00542B23" w:rsidRDefault="00A1448F" w:rsidP="00832024">
            <w:pPr>
              <w:spacing w:before="120" w:after="120" w:line="240" w:lineRule="auto"/>
              <w:ind w:firstLine="0"/>
              <w:jc w:val="center"/>
              <w:rPr>
                <w:bCs/>
                <w:szCs w:val="28"/>
                <w:lang w:val="pt-BR"/>
              </w:rPr>
            </w:pPr>
            <w:r w:rsidRPr="00542B23">
              <w:rPr>
                <w:bCs/>
                <w:szCs w:val="28"/>
                <w:lang w:val="pt-BR"/>
              </w:rPr>
              <w:t>3</w:t>
            </w:r>
          </w:p>
        </w:tc>
        <w:tc>
          <w:tcPr>
            <w:tcW w:w="2371" w:type="pct"/>
          </w:tcPr>
          <w:p w14:paraId="760F3E48" w14:textId="5020F652" w:rsidR="001821E9" w:rsidRPr="00542B23" w:rsidRDefault="00107113" w:rsidP="00832024">
            <w:pPr>
              <w:spacing w:before="120" w:after="120" w:line="240" w:lineRule="auto"/>
              <w:ind w:firstLine="0"/>
              <w:rPr>
                <w:bCs/>
                <w:szCs w:val="28"/>
                <w:lang w:val="pt-BR"/>
              </w:rPr>
            </w:pPr>
            <w:r w:rsidRPr="00542B23">
              <w:rPr>
                <w:bCs/>
                <w:szCs w:val="28"/>
                <w:lang w:val="pt-BR"/>
              </w:rPr>
              <w:t>Nhà dịch vụ và kho</w:t>
            </w:r>
          </w:p>
        </w:tc>
        <w:tc>
          <w:tcPr>
            <w:tcW w:w="891" w:type="pct"/>
          </w:tcPr>
          <w:p w14:paraId="41D5590D" w14:textId="72BCCB5B" w:rsidR="001821E9" w:rsidRPr="00542B23" w:rsidRDefault="00756FF7" w:rsidP="00832024">
            <w:pPr>
              <w:spacing w:before="120" w:after="120" w:line="240" w:lineRule="auto"/>
              <w:ind w:firstLine="0"/>
              <w:jc w:val="center"/>
              <w:rPr>
                <w:bCs/>
                <w:szCs w:val="28"/>
                <w:lang w:val="pt-BR"/>
              </w:rPr>
            </w:pPr>
            <w:r w:rsidRPr="00542B23">
              <w:rPr>
                <w:bCs/>
                <w:szCs w:val="28"/>
                <w:lang w:val="pt-BR"/>
              </w:rPr>
              <w:t>1</w:t>
            </w:r>
          </w:p>
        </w:tc>
        <w:tc>
          <w:tcPr>
            <w:tcW w:w="1249" w:type="pct"/>
          </w:tcPr>
          <w:p w14:paraId="30C61C2B" w14:textId="133640A7" w:rsidR="001821E9" w:rsidRPr="00542B23" w:rsidRDefault="00832024" w:rsidP="00832024">
            <w:pPr>
              <w:spacing w:before="120" w:after="120" w:line="240" w:lineRule="auto"/>
              <w:ind w:firstLine="0"/>
              <w:jc w:val="center"/>
              <w:rPr>
                <w:bCs/>
                <w:szCs w:val="28"/>
                <w:lang w:val="pt-BR"/>
              </w:rPr>
            </w:pPr>
            <w:r w:rsidRPr="00542B23">
              <w:rPr>
                <w:bCs/>
                <w:szCs w:val="28"/>
                <w:lang w:val="pt-BR"/>
              </w:rPr>
              <w:t>7</w:t>
            </w:r>
          </w:p>
        </w:tc>
      </w:tr>
      <w:tr w:rsidR="00542B23" w:rsidRPr="00542B23" w14:paraId="7C6B442F" w14:textId="77777777" w:rsidTr="00A6319E">
        <w:tc>
          <w:tcPr>
            <w:tcW w:w="490" w:type="pct"/>
          </w:tcPr>
          <w:p w14:paraId="3ECE6ECF" w14:textId="10CA08CB" w:rsidR="001821E9" w:rsidRPr="00542B23" w:rsidRDefault="00A1448F" w:rsidP="00832024">
            <w:pPr>
              <w:spacing w:before="120" w:after="120" w:line="240" w:lineRule="auto"/>
              <w:ind w:firstLine="0"/>
              <w:jc w:val="center"/>
              <w:rPr>
                <w:bCs/>
                <w:szCs w:val="28"/>
                <w:lang w:val="pt-BR"/>
              </w:rPr>
            </w:pPr>
            <w:r w:rsidRPr="00542B23">
              <w:rPr>
                <w:bCs/>
                <w:szCs w:val="28"/>
                <w:lang w:val="pt-BR"/>
              </w:rPr>
              <w:t>4</w:t>
            </w:r>
          </w:p>
        </w:tc>
        <w:tc>
          <w:tcPr>
            <w:tcW w:w="2371" w:type="pct"/>
          </w:tcPr>
          <w:p w14:paraId="107DD4D1" w14:textId="43B9C91B" w:rsidR="001821E9" w:rsidRPr="00542B23" w:rsidRDefault="00107113" w:rsidP="00832024">
            <w:pPr>
              <w:spacing w:before="120" w:after="120" w:line="240" w:lineRule="auto"/>
              <w:ind w:firstLine="0"/>
              <w:rPr>
                <w:bCs/>
                <w:szCs w:val="28"/>
                <w:lang w:val="pt-BR"/>
              </w:rPr>
            </w:pPr>
            <w:r w:rsidRPr="00542B23">
              <w:rPr>
                <w:bCs/>
                <w:szCs w:val="28"/>
                <w:lang w:val="pt-BR"/>
              </w:rPr>
              <w:t xml:space="preserve">Nhà </w:t>
            </w:r>
            <w:r w:rsidR="00756FF7" w:rsidRPr="00542B23">
              <w:rPr>
                <w:bCs/>
                <w:szCs w:val="28"/>
                <w:lang w:val="pt-BR"/>
              </w:rPr>
              <w:t>dịch vụ và thương mại tổng hợp 2</w:t>
            </w:r>
          </w:p>
        </w:tc>
        <w:tc>
          <w:tcPr>
            <w:tcW w:w="891" w:type="pct"/>
          </w:tcPr>
          <w:p w14:paraId="465A12B1" w14:textId="15365FE3" w:rsidR="001821E9" w:rsidRPr="00542B23" w:rsidRDefault="00756FF7" w:rsidP="00832024">
            <w:pPr>
              <w:spacing w:before="120" w:after="120" w:line="240" w:lineRule="auto"/>
              <w:ind w:firstLine="0"/>
              <w:jc w:val="center"/>
              <w:rPr>
                <w:bCs/>
                <w:szCs w:val="28"/>
                <w:lang w:val="pt-BR"/>
              </w:rPr>
            </w:pPr>
            <w:r w:rsidRPr="00542B23">
              <w:rPr>
                <w:bCs/>
                <w:szCs w:val="28"/>
                <w:lang w:val="pt-BR"/>
              </w:rPr>
              <w:t>2</w:t>
            </w:r>
          </w:p>
        </w:tc>
        <w:tc>
          <w:tcPr>
            <w:tcW w:w="1249" w:type="pct"/>
          </w:tcPr>
          <w:p w14:paraId="088BF60F" w14:textId="5364ADF5" w:rsidR="001821E9" w:rsidRPr="00542B23" w:rsidRDefault="00832024" w:rsidP="00832024">
            <w:pPr>
              <w:spacing w:before="120" w:after="120" w:line="240" w:lineRule="auto"/>
              <w:ind w:firstLine="0"/>
              <w:jc w:val="center"/>
              <w:rPr>
                <w:bCs/>
                <w:szCs w:val="28"/>
                <w:lang w:val="pt-BR"/>
              </w:rPr>
            </w:pPr>
            <w:r w:rsidRPr="00542B23">
              <w:rPr>
                <w:bCs/>
                <w:szCs w:val="28"/>
                <w:lang w:val="pt-BR"/>
              </w:rPr>
              <w:t>5</w:t>
            </w:r>
          </w:p>
        </w:tc>
      </w:tr>
    </w:tbl>
    <w:p w14:paraId="1FD78C22" w14:textId="03CD263D" w:rsidR="001821E9" w:rsidRPr="00542B23" w:rsidRDefault="001916F8" w:rsidP="00A6319E">
      <w:pPr>
        <w:spacing w:before="120" w:after="120" w:line="240" w:lineRule="auto"/>
        <w:rPr>
          <w:bCs/>
          <w:szCs w:val="28"/>
          <w:lang w:val="pt-BR"/>
        </w:rPr>
      </w:pPr>
      <w:r w:rsidRPr="00542B23">
        <w:rPr>
          <w:bCs/>
          <w:szCs w:val="28"/>
          <w:lang w:val="pt-BR"/>
        </w:rPr>
        <w:t>Nước thải sinh hoạt sau khi xử lý</w:t>
      </w:r>
      <w:r w:rsidR="00DE130C" w:rsidRPr="00542B23">
        <w:rPr>
          <w:bCs/>
          <w:szCs w:val="28"/>
          <w:lang w:val="pt-BR"/>
        </w:rPr>
        <w:t xml:space="preserve"> sơ bộ</w:t>
      </w:r>
      <w:r w:rsidRPr="00542B23">
        <w:rPr>
          <w:bCs/>
          <w:szCs w:val="28"/>
          <w:lang w:val="pt-BR"/>
        </w:rPr>
        <w:t xml:space="preserve"> sẽ dẫn về hệ thống xử lý nước thải 20m</w:t>
      </w:r>
      <w:r w:rsidRPr="00542B23">
        <w:rPr>
          <w:bCs/>
          <w:szCs w:val="28"/>
          <w:vertAlign w:val="superscript"/>
          <w:lang w:val="pt-BR"/>
        </w:rPr>
        <w:t>3</w:t>
      </w:r>
      <w:r w:rsidRPr="00542B23">
        <w:rPr>
          <w:bCs/>
          <w:szCs w:val="28"/>
          <w:lang w:val="pt-BR"/>
        </w:rPr>
        <w:t xml:space="preserve"> của trung tâm thương mại để tiếp tục xử lý.</w:t>
      </w:r>
    </w:p>
    <w:p w14:paraId="03C45CB8" w14:textId="77777777" w:rsidR="0096276B" w:rsidRPr="00542B23" w:rsidRDefault="0096276B" w:rsidP="006D32A7">
      <w:pPr>
        <w:spacing w:before="120" w:after="120" w:line="240" w:lineRule="auto"/>
        <w:ind w:firstLine="0"/>
        <w:jc w:val="left"/>
        <w:rPr>
          <w:b/>
          <w:bCs/>
          <w:i/>
          <w:szCs w:val="28"/>
          <w:u w:val="single"/>
          <w:lang w:val="pt-BR"/>
        </w:rPr>
      </w:pPr>
      <w:r w:rsidRPr="00542B23">
        <w:rPr>
          <w:b/>
          <w:bCs/>
          <w:i/>
          <w:szCs w:val="28"/>
          <w:u w:val="single"/>
          <w:lang w:val="pt-BR"/>
        </w:rPr>
        <w:t>b, Bể tách mỡ từ nước thải bếp ăn:</w:t>
      </w:r>
    </w:p>
    <w:p w14:paraId="1F25AA61" w14:textId="77777777" w:rsidR="0096276B" w:rsidRPr="00542B23" w:rsidRDefault="0096276B" w:rsidP="006D32A7">
      <w:pPr>
        <w:spacing w:before="120" w:after="120" w:line="240" w:lineRule="auto"/>
        <w:rPr>
          <w:bCs/>
          <w:szCs w:val="28"/>
          <w:lang w:val="pt-BR"/>
        </w:rPr>
      </w:pPr>
      <w:r w:rsidRPr="00542B23">
        <w:rPr>
          <w:bCs/>
          <w:szCs w:val="28"/>
          <w:lang w:val="nl-NL"/>
        </w:rPr>
        <w:t>- Do tính chất lượng nước thải có chứa dầu mỡ nên nước thải từ khu vực nhà bếp được dẫn qua hệ thống tách mỡ trước khi đưa vào hệ thống xử lý nước thải của dự án và sau đó thoát ra hệ thống thoát nước chung của khu vực.</w:t>
      </w:r>
    </w:p>
    <w:p w14:paraId="0306132C" w14:textId="77777777" w:rsidR="0096276B" w:rsidRPr="00542B23" w:rsidRDefault="0096276B" w:rsidP="006D32A7">
      <w:pPr>
        <w:spacing w:before="120" w:after="120" w:line="240" w:lineRule="auto"/>
        <w:rPr>
          <w:bCs/>
          <w:szCs w:val="28"/>
          <w:lang w:val="pt-BR"/>
        </w:rPr>
      </w:pPr>
      <w:r w:rsidRPr="00542B23">
        <w:rPr>
          <w:bCs/>
          <w:szCs w:val="28"/>
          <w:lang w:val="pt-BR"/>
        </w:rPr>
        <w:lastRenderedPageBreak/>
        <w:t xml:space="preserve">- Bể tách mỡ hay còn gọi là bẫy mỡ là thiết bị dùng để loại bỏ dầu mỡ thừa trong nước thải trước khi xả vào hệ thống thoát nước chung của khu vực. </w:t>
      </w:r>
    </w:p>
    <w:p w14:paraId="1B1A40D9" w14:textId="77777777" w:rsidR="0096276B" w:rsidRPr="00542B23" w:rsidRDefault="0096276B" w:rsidP="006D32A7">
      <w:pPr>
        <w:spacing w:before="120" w:after="120" w:line="240" w:lineRule="auto"/>
        <w:rPr>
          <w:bCs/>
          <w:szCs w:val="28"/>
          <w:lang w:val="pt-BR"/>
        </w:rPr>
      </w:pPr>
      <w:r w:rsidRPr="00542B23">
        <w:rPr>
          <w:bCs/>
          <w:szCs w:val="28"/>
          <w:lang w:val="pt-BR"/>
        </w:rPr>
        <w:t>- Bể tách mỡ bố trí tại khu vực bếp, có kích cỡ là 6m</w:t>
      </w:r>
      <w:r w:rsidRPr="00542B23">
        <w:rPr>
          <w:bCs/>
          <w:szCs w:val="28"/>
          <w:vertAlign w:val="superscript"/>
          <w:lang w:val="pt-BR"/>
        </w:rPr>
        <w:t>3</w:t>
      </w:r>
      <w:r w:rsidRPr="00542B23">
        <w:rPr>
          <w:bCs/>
          <w:szCs w:val="28"/>
          <w:lang w:val="pt-BR"/>
        </w:rPr>
        <w:t xml:space="preserve"> mỗi bể. </w:t>
      </w:r>
    </w:p>
    <w:p w14:paraId="593691B6" w14:textId="77777777" w:rsidR="0096276B" w:rsidRPr="00542B23" w:rsidRDefault="0096276B" w:rsidP="0096276B">
      <w:pPr>
        <w:spacing w:before="0" w:after="160" w:line="259" w:lineRule="auto"/>
        <w:ind w:firstLine="0"/>
        <w:jc w:val="left"/>
        <w:rPr>
          <w:bCs/>
          <w:i/>
          <w:szCs w:val="28"/>
          <w:lang w:val="pt-BR"/>
        </w:rPr>
      </w:pPr>
      <w:r w:rsidRPr="00542B23">
        <w:rPr>
          <w:bCs/>
          <w:i/>
          <w:noProof/>
          <w:szCs w:val="28"/>
          <w:lang w:val="en-US" w:eastAsia="en-US"/>
        </w:rPr>
        <w:drawing>
          <wp:inline distT="0" distB="0" distL="0" distR="0" wp14:anchorId="6FD43394" wp14:editId="3E30C2C2">
            <wp:extent cx="5630061" cy="2905530"/>
            <wp:effectExtent l="0" t="0" r="88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ách mõw.png"/>
                    <pic:cNvPicPr/>
                  </pic:nvPicPr>
                  <pic:blipFill>
                    <a:blip r:embed="rId33">
                      <a:extLst>
                        <a:ext uri="{28A0092B-C50C-407E-A947-70E740481C1C}">
                          <a14:useLocalDpi xmlns:a14="http://schemas.microsoft.com/office/drawing/2010/main" val="0"/>
                        </a:ext>
                      </a:extLst>
                    </a:blip>
                    <a:stretch>
                      <a:fillRect/>
                    </a:stretch>
                  </pic:blipFill>
                  <pic:spPr>
                    <a:xfrm>
                      <a:off x="0" y="0"/>
                      <a:ext cx="5630061" cy="2905530"/>
                    </a:xfrm>
                    <a:prstGeom prst="rect">
                      <a:avLst/>
                    </a:prstGeom>
                  </pic:spPr>
                </pic:pic>
              </a:graphicData>
            </a:graphic>
          </wp:inline>
        </w:drawing>
      </w:r>
    </w:p>
    <w:p w14:paraId="1D80CB89" w14:textId="3B72028D" w:rsidR="0096276B" w:rsidRPr="00542B23" w:rsidRDefault="0096276B" w:rsidP="00834687">
      <w:pPr>
        <w:spacing w:before="0" w:after="160" w:line="259" w:lineRule="auto"/>
        <w:ind w:firstLine="0"/>
        <w:jc w:val="center"/>
        <w:rPr>
          <w:b/>
          <w:bCs/>
          <w:szCs w:val="28"/>
          <w:lang w:val="nl-NL"/>
        </w:rPr>
      </w:pPr>
      <w:bookmarkStart w:id="798" w:name="_Toc185336646"/>
      <w:r w:rsidRPr="00542B23">
        <w:rPr>
          <w:b/>
          <w:bCs/>
          <w:szCs w:val="28"/>
          <w:lang w:val="pt-BR"/>
        </w:rPr>
        <w:t>Hình 4.</w:t>
      </w:r>
      <w:r w:rsidRPr="00542B23">
        <w:rPr>
          <w:b/>
          <w:bCs/>
          <w:szCs w:val="28"/>
          <w:lang w:val="en-US"/>
        </w:rPr>
        <w:fldChar w:fldCharType="begin"/>
      </w:r>
      <w:r w:rsidRPr="00542B23">
        <w:rPr>
          <w:b/>
          <w:bCs/>
          <w:szCs w:val="28"/>
          <w:lang w:val="pt-BR"/>
        </w:rPr>
        <w:instrText xml:space="preserve"> SEQ Hình_4. \* ARABIC </w:instrText>
      </w:r>
      <w:r w:rsidRPr="00542B23">
        <w:rPr>
          <w:b/>
          <w:bCs/>
          <w:szCs w:val="28"/>
          <w:lang w:val="en-US"/>
        </w:rPr>
        <w:fldChar w:fldCharType="separate"/>
      </w:r>
      <w:r w:rsidR="00B0272F" w:rsidRPr="00542B23">
        <w:rPr>
          <w:b/>
          <w:bCs/>
          <w:noProof/>
          <w:szCs w:val="28"/>
          <w:lang w:val="pt-BR"/>
        </w:rPr>
        <w:t>11</w:t>
      </w:r>
      <w:r w:rsidRPr="00542B23">
        <w:rPr>
          <w:bCs/>
          <w:szCs w:val="28"/>
          <w:lang w:val="nl-NL"/>
        </w:rPr>
        <w:fldChar w:fldCharType="end"/>
      </w:r>
      <w:r w:rsidRPr="00542B23">
        <w:rPr>
          <w:b/>
          <w:bCs/>
          <w:szCs w:val="28"/>
          <w:lang w:val="pt-BR"/>
        </w:rPr>
        <w:t>: Sơ đồ minh họa bể tách mỡ</w:t>
      </w:r>
      <w:bookmarkEnd w:id="798"/>
    </w:p>
    <w:p w14:paraId="1179CCE9" w14:textId="7932A58F" w:rsidR="0096276B" w:rsidRPr="00542B23" w:rsidRDefault="0096276B" w:rsidP="006A6AD3">
      <w:pPr>
        <w:spacing w:before="120" w:after="120" w:line="240" w:lineRule="auto"/>
        <w:rPr>
          <w:bCs/>
          <w:szCs w:val="28"/>
          <w:lang w:val="pt-BR"/>
        </w:rPr>
      </w:pPr>
      <w:r w:rsidRPr="00542B23">
        <w:rPr>
          <w:bCs/>
          <w:szCs w:val="28"/>
          <w:lang w:val="pt-BR"/>
        </w:rPr>
        <w:t>Nước thải từ bếp ăn có chứa lượng dầu, mỡ sẽ được đưa vào bể tách mỡ để thu gom  ngăn chứa thứ nhất thông qua sọt rác được thiết kế bên trong, cho phép giữ lại các chất bẩn như các loại thực phẩm, đồ ăn thừa có kích thước nhỏ hay các loại tạp chất khác... có trong nước thải. Chức năng này giúp cho bể tách mỡ làm việc ổn định mà không bị nghẹt rác. Tại đây thời gian lưu dài đủ để mỡ, dầu nổi lên mặt nước. Phần nước trong sau khi mỡ và dầu đã tách ra lại tiếp tục đi xuống đáy bể và chảy ra ngoài. Lớp dầu mỡ sẽ tích tụ dần dần và tạo lớp váng trên bề mặt nước, nhân viên vận hành bếp sẽ vớt váng mỡ định kỳ để loại bỏ lớp dầu mỡ. Nước thải sau bể tách dầu mỡ sẽ được đưa về khu xử lý nước thải sinh hoạt của trường.</w:t>
      </w:r>
    </w:p>
    <w:p w14:paraId="2706581C" w14:textId="5EA9D932" w:rsidR="00C97D4D" w:rsidRPr="00542B23" w:rsidRDefault="00C97D4D" w:rsidP="005346CA">
      <w:pPr>
        <w:spacing w:before="120" w:after="120" w:line="240" w:lineRule="auto"/>
        <w:ind w:firstLine="0"/>
        <w:jc w:val="left"/>
        <w:rPr>
          <w:b/>
          <w:bCs/>
          <w:i/>
          <w:szCs w:val="28"/>
          <w:u w:val="single"/>
          <w:lang w:val="pt-BR"/>
        </w:rPr>
      </w:pPr>
      <w:r w:rsidRPr="00542B23">
        <w:rPr>
          <w:b/>
          <w:bCs/>
          <w:i/>
          <w:szCs w:val="28"/>
          <w:u w:val="single"/>
          <w:lang w:val="pt-BR"/>
        </w:rPr>
        <w:t>c. Bể tách dầu</w:t>
      </w:r>
      <w:r w:rsidR="005346CA" w:rsidRPr="00542B23">
        <w:rPr>
          <w:b/>
          <w:bCs/>
          <w:i/>
          <w:szCs w:val="28"/>
          <w:u w:val="single"/>
          <w:lang w:val="pt-BR"/>
        </w:rPr>
        <w:t>:</w:t>
      </w:r>
    </w:p>
    <w:p w14:paraId="3666CAF2" w14:textId="5BCB3A86" w:rsidR="00220003" w:rsidRPr="00542B23" w:rsidRDefault="00220003" w:rsidP="00220003">
      <w:pPr>
        <w:pStyle w:val="ListParagraph"/>
        <w:spacing w:line="320" w:lineRule="exact"/>
        <w:ind w:left="0"/>
        <w:rPr>
          <w:szCs w:val="28"/>
          <w:lang w:val="de-DE"/>
        </w:rPr>
      </w:pPr>
      <w:r w:rsidRPr="00542B23">
        <w:rPr>
          <w:bCs/>
          <w:szCs w:val="28"/>
        </w:rPr>
        <w:t xml:space="preserve">Tại showroom và dịch vụ sửa chữa ô tô và các loại máy móc khác phát sinh </w:t>
      </w:r>
      <w:r w:rsidRPr="00542B23">
        <w:rPr>
          <w:szCs w:val="26"/>
        </w:rPr>
        <w:t>n</w:t>
      </w:r>
      <w:r w:rsidRPr="00542B23">
        <w:rPr>
          <w:szCs w:val="26"/>
          <w:lang w:val="nl-NL"/>
        </w:rPr>
        <w:t>ước thải sẽ được thu gom theo ống Ø110  thu gom tới các bể thu gom tách dầu</w:t>
      </w:r>
      <w:r w:rsidRPr="00542B23">
        <w:rPr>
          <w:szCs w:val="28"/>
          <w:lang w:val="de-DE"/>
        </w:rPr>
        <w:t xml:space="preserve"> dung tích 4m</w:t>
      </w:r>
      <w:r w:rsidRPr="00542B23">
        <w:rPr>
          <w:szCs w:val="28"/>
          <w:vertAlign w:val="superscript"/>
          <w:lang w:val="de-DE"/>
        </w:rPr>
        <w:t>3</w:t>
      </w:r>
      <w:r w:rsidRPr="00542B23">
        <w:rPr>
          <w:szCs w:val="28"/>
          <w:lang w:val="de-DE"/>
        </w:rPr>
        <w:t>/bể để xử lý sơ bộ nước thải từ quá trình rửa xe</w:t>
      </w:r>
      <w:r w:rsidRPr="00542B23">
        <w:rPr>
          <w:szCs w:val="26"/>
          <w:lang w:val="nl-NL"/>
        </w:rPr>
        <w:t>.</w:t>
      </w:r>
      <w:r w:rsidRPr="00542B23">
        <w:rPr>
          <w:szCs w:val="26"/>
        </w:rPr>
        <w:t xml:space="preserve"> </w:t>
      </w:r>
      <w:r w:rsidRPr="00542B23">
        <w:rPr>
          <w:szCs w:val="26"/>
          <w:lang w:val="nl-NL"/>
        </w:rPr>
        <w:t xml:space="preserve">Hệ thống tách dầu bao gồm những hố tách dầu đơn giản gồm </w:t>
      </w:r>
      <w:r w:rsidR="00634B8F" w:rsidRPr="00542B23">
        <w:rPr>
          <w:szCs w:val="26"/>
          <w:lang w:val="nl-NL"/>
        </w:rPr>
        <w:t>bể</w:t>
      </w:r>
      <w:r w:rsidRPr="00542B23">
        <w:rPr>
          <w:szCs w:val="26"/>
          <w:lang w:val="nl-NL"/>
        </w:rPr>
        <w:t xml:space="preserve"> phân ly dầu cấp 1 và cấp 2. Nước ra từ bể phân ly cấp 1 được đưa sang bể phân ly cấp 2 phân tách hết lớp dầu còn lại sau đó được </w:t>
      </w:r>
      <w:r w:rsidRPr="00542B23">
        <w:rPr>
          <w:szCs w:val="26"/>
        </w:rPr>
        <w:t>chảy về bể điều hòa tại hệ thống xử lý nước thải tập trung công suất 20m</w:t>
      </w:r>
      <w:r w:rsidRPr="00542B23">
        <w:rPr>
          <w:szCs w:val="26"/>
          <w:vertAlign w:val="superscript"/>
        </w:rPr>
        <w:t>3</w:t>
      </w:r>
      <w:r w:rsidRPr="00542B23">
        <w:rPr>
          <w:szCs w:val="26"/>
        </w:rPr>
        <w:t>/ngày đêm</w:t>
      </w:r>
      <w:r w:rsidRPr="00542B23">
        <w:rPr>
          <w:szCs w:val="26"/>
          <w:lang w:val="nl-NL"/>
        </w:rPr>
        <w:t xml:space="preserve">. Theo nghiên cứu, hiệu quả tách dầu của hệ thống này có thể đạt tới 95%. </w:t>
      </w:r>
      <w:r w:rsidRPr="00542B23">
        <w:rPr>
          <w:szCs w:val="26"/>
        </w:rPr>
        <w:t xml:space="preserve">Chủ dự án sử dụng 02 </w:t>
      </w:r>
      <w:r w:rsidRPr="00542B23">
        <w:rPr>
          <w:szCs w:val="26"/>
          <w:lang w:val="nl-NL"/>
        </w:rPr>
        <w:t xml:space="preserve">bể </w:t>
      </w:r>
      <w:r w:rsidRPr="00542B23">
        <w:rPr>
          <w:szCs w:val="26"/>
        </w:rPr>
        <w:t xml:space="preserve"> tách dầu liên tiếp</w:t>
      </w:r>
      <w:r w:rsidRPr="00542B23">
        <w:rPr>
          <w:szCs w:val="28"/>
          <w:lang w:val="de-DE"/>
        </w:rPr>
        <w:t xml:space="preserve"> kết cấu bể: Đáy BTCT đá 1 x 2 dày 10cm; thành bể xây gạch đặc VXM M75; vách xây gạch chỉ VXM M75. Thông số kỹ thuật các ngăn xử lý như sau:</w:t>
      </w:r>
      <w:bookmarkStart w:id="799" w:name="_Toc122527413"/>
    </w:p>
    <w:p w14:paraId="1E9111FB" w14:textId="77777777" w:rsidR="00634B8F" w:rsidRPr="00542B23" w:rsidRDefault="00634B8F" w:rsidP="00220003">
      <w:pPr>
        <w:pStyle w:val="ListParagraph"/>
        <w:spacing w:line="320" w:lineRule="exact"/>
        <w:ind w:left="0"/>
        <w:rPr>
          <w:szCs w:val="28"/>
          <w:lang w:val="de-DE"/>
        </w:rPr>
      </w:pPr>
    </w:p>
    <w:p w14:paraId="1F31D87F" w14:textId="6B2DC75D" w:rsidR="00E845C5" w:rsidRPr="00542B23" w:rsidRDefault="00E845C5" w:rsidP="00E845C5">
      <w:pPr>
        <w:pStyle w:val="Caption"/>
        <w:keepNext/>
        <w:rPr>
          <w:rFonts w:cs="Times New Roman"/>
          <w:color w:val="auto"/>
          <w:sz w:val="28"/>
          <w:szCs w:val="28"/>
          <w:lang w:val="de-DE"/>
        </w:rPr>
      </w:pPr>
      <w:bookmarkStart w:id="800" w:name="_Toc185336584"/>
      <w:bookmarkEnd w:id="799"/>
      <w:r w:rsidRPr="00542B23">
        <w:rPr>
          <w:rFonts w:cs="Times New Roman"/>
          <w:color w:val="auto"/>
          <w:sz w:val="28"/>
          <w:szCs w:val="28"/>
          <w:lang w:val="de-DE"/>
        </w:rPr>
        <w:lastRenderedPageBreak/>
        <w:t xml:space="preserve">Bảng 4. </w:t>
      </w:r>
      <w:r w:rsidRPr="00542B23">
        <w:rPr>
          <w:rFonts w:cs="Times New Roman"/>
          <w:color w:val="auto"/>
          <w:sz w:val="28"/>
          <w:szCs w:val="28"/>
        </w:rPr>
        <w:fldChar w:fldCharType="begin"/>
      </w:r>
      <w:r w:rsidRPr="00542B23">
        <w:rPr>
          <w:rFonts w:cs="Times New Roman"/>
          <w:color w:val="auto"/>
          <w:sz w:val="28"/>
          <w:szCs w:val="28"/>
          <w:lang w:val="de-DE"/>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de-DE"/>
        </w:rPr>
        <w:t>23</w:t>
      </w:r>
      <w:r w:rsidRPr="00542B23">
        <w:rPr>
          <w:rFonts w:cs="Times New Roman"/>
          <w:color w:val="auto"/>
          <w:sz w:val="28"/>
          <w:szCs w:val="28"/>
        </w:rPr>
        <w:fldChar w:fldCharType="end"/>
      </w:r>
      <w:r w:rsidRPr="00542B23">
        <w:rPr>
          <w:rFonts w:cs="Times New Roman"/>
          <w:color w:val="auto"/>
          <w:sz w:val="28"/>
          <w:szCs w:val="28"/>
          <w:lang w:val="de-DE"/>
        </w:rPr>
        <w:t xml:space="preserve">: </w:t>
      </w:r>
      <w:r w:rsidRPr="00542B23">
        <w:rPr>
          <w:rFonts w:cs="Times New Roman"/>
          <w:iCs/>
          <w:color w:val="auto"/>
          <w:sz w:val="28"/>
          <w:szCs w:val="28"/>
          <w:lang w:val="de-DE"/>
        </w:rPr>
        <w:t>Bảng thông số kỹ thuật của các ngăn xử lý nước thải rửa xe</w:t>
      </w:r>
      <w:bookmarkEnd w:id="8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30" w:type="dxa"/>
          <w:right w:w="30" w:type="dxa"/>
        </w:tblCellMar>
        <w:tblLook w:val="0000" w:firstRow="0" w:lastRow="0" w:firstColumn="0" w:lastColumn="0" w:noHBand="0" w:noVBand="0"/>
      </w:tblPr>
      <w:tblGrid>
        <w:gridCol w:w="521"/>
        <w:gridCol w:w="2017"/>
        <w:gridCol w:w="1086"/>
        <w:gridCol w:w="582"/>
        <w:gridCol w:w="653"/>
        <w:gridCol w:w="598"/>
        <w:gridCol w:w="1709"/>
        <w:gridCol w:w="948"/>
        <w:gridCol w:w="948"/>
      </w:tblGrid>
      <w:tr w:rsidR="00542B23" w:rsidRPr="00542B23" w14:paraId="3C518C64" w14:textId="77777777" w:rsidTr="00220003">
        <w:trPr>
          <w:trHeight w:val="510"/>
          <w:jc w:val="center"/>
        </w:trPr>
        <w:tc>
          <w:tcPr>
            <w:tcW w:w="287" w:type="pct"/>
            <w:vMerge w:val="restart"/>
            <w:shd w:val="clear" w:color="auto" w:fill="FFFFFF"/>
            <w:vAlign w:val="center"/>
          </w:tcPr>
          <w:p w14:paraId="178770E1"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TT</w:t>
            </w:r>
          </w:p>
        </w:tc>
        <w:tc>
          <w:tcPr>
            <w:tcW w:w="1113" w:type="pct"/>
            <w:vMerge w:val="restart"/>
            <w:shd w:val="clear" w:color="auto" w:fill="FFFFFF"/>
            <w:vAlign w:val="center"/>
          </w:tcPr>
          <w:p w14:paraId="420238F6"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 xml:space="preserve">Hạng mục </w:t>
            </w:r>
          </w:p>
        </w:tc>
        <w:tc>
          <w:tcPr>
            <w:tcW w:w="599" w:type="pct"/>
            <w:vMerge w:val="restart"/>
            <w:shd w:val="clear" w:color="auto" w:fill="FFFFFF"/>
            <w:vAlign w:val="center"/>
          </w:tcPr>
          <w:p w14:paraId="6A500B4F"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Vật liệu</w:t>
            </w:r>
          </w:p>
        </w:tc>
        <w:tc>
          <w:tcPr>
            <w:tcW w:w="1011" w:type="pct"/>
            <w:gridSpan w:val="3"/>
            <w:shd w:val="clear" w:color="auto" w:fill="FFFFFF"/>
            <w:vAlign w:val="center"/>
          </w:tcPr>
          <w:p w14:paraId="1BCEBCA7"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Kích thước (m)</w:t>
            </w:r>
          </w:p>
        </w:tc>
        <w:tc>
          <w:tcPr>
            <w:tcW w:w="943" w:type="pct"/>
            <w:vMerge w:val="restart"/>
            <w:shd w:val="clear" w:color="auto" w:fill="FFFFFF"/>
            <w:vAlign w:val="center"/>
          </w:tcPr>
          <w:p w14:paraId="65281C2C"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Thể tích xây dựng</w:t>
            </w:r>
          </w:p>
          <w:p w14:paraId="4ECDA517"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V</w:t>
            </w:r>
            <w:r w:rsidRPr="00542B23">
              <w:rPr>
                <w:rFonts w:eastAsia="Arial"/>
                <w:b/>
                <w:snapToGrid w:val="0"/>
                <w:sz w:val="26"/>
                <w:szCs w:val="26"/>
                <w:vertAlign w:val="subscript"/>
              </w:rPr>
              <w:t>1</w:t>
            </w:r>
            <w:r w:rsidRPr="00542B23">
              <w:rPr>
                <w:rFonts w:eastAsia="Arial"/>
                <w:b/>
                <w:snapToGrid w:val="0"/>
                <w:sz w:val="26"/>
                <w:szCs w:val="26"/>
              </w:rPr>
              <w:t xml:space="preserve"> (m</w:t>
            </w:r>
            <w:r w:rsidRPr="00542B23">
              <w:rPr>
                <w:rFonts w:eastAsia="Arial"/>
                <w:b/>
                <w:snapToGrid w:val="0"/>
                <w:sz w:val="26"/>
                <w:szCs w:val="26"/>
                <w:vertAlign w:val="superscript"/>
              </w:rPr>
              <w:t>3</w:t>
            </w:r>
            <w:r w:rsidRPr="00542B23">
              <w:rPr>
                <w:rFonts w:eastAsia="Arial"/>
                <w:b/>
                <w:snapToGrid w:val="0"/>
                <w:sz w:val="26"/>
                <w:szCs w:val="26"/>
              </w:rPr>
              <w:t>)</w:t>
            </w:r>
          </w:p>
        </w:tc>
        <w:tc>
          <w:tcPr>
            <w:tcW w:w="523" w:type="pct"/>
            <w:vMerge w:val="restart"/>
            <w:shd w:val="clear" w:color="auto" w:fill="FFFFFF"/>
            <w:vAlign w:val="center"/>
          </w:tcPr>
          <w:p w14:paraId="42434CC8"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Thời gian lưu (h)</w:t>
            </w:r>
          </w:p>
        </w:tc>
        <w:tc>
          <w:tcPr>
            <w:tcW w:w="523" w:type="pct"/>
            <w:vMerge w:val="restart"/>
            <w:shd w:val="clear" w:color="auto" w:fill="FFFFFF"/>
            <w:vAlign w:val="center"/>
          </w:tcPr>
          <w:p w14:paraId="2AE55DF0"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Số lượng</w:t>
            </w:r>
          </w:p>
        </w:tc>
      </w:tr>
      <w:tr w:rsidR="00542B23" w:rsidRPr="00542B23" w14:paraId="20D3A88F" w14:textId="77777777" w:rsidTr="00220003">
        <w:trPr>
          <w:trHeight w:val="510"/>
          <w:tblHeader/>
          <w:jc w:val="center"/>
        </w:trPr>
        <w:tc>
          <w:tcPr>
            <w:tcW w:w="287" w:type="pct"/>
            <w:vMerge/>
            <w:shd w:val="clear" w:color="auto" w:fill="FFFFFF"/>
            <w:vAlign w:val="center"/>
          </w:tcPr>
          <w:p w14:paraId="1F83A7C1" w14:textId="77777777" w:rsidR="00220003" w:rsidRPr="00542B23" w:rsidRDefault="00220003" w:rsidP="00D91DCD">
            <w:pPr>
              <w:spacing w:before="40" w:after="40" w:line="240" w:lineRule="auto"/>
              <w:ind w:firstLine="0"/>
              <w:jc w:val="center"/>
              <w:rPr>
                <w:rFonts w:eastAsia="Arial"/>
                <w:b/>
                <w:snapToGrid w:val="0"/>
                <w:sz w:val="26"/>
                <w:szCs w:val="26"/>
              </w:rPr>
            </w:pPr>
          </w:p>
        </w:tc>
        <w:tc>
          <w:tcPr>
            <w:tcW w:w="1113" w:type="pct"/>
            <w:vMerge/>
            <w:shd w:val="clear" w:color="auto" w:fill="FFFFFF"/>
            <w:vAlign w:val="center"/>
          </w:tcPr>
          <w:p w14:paraId="18C75F46" w14:textId="77777777" w:rsidR="00220003" w:rsidRPr="00542B23" w:rsidRDefault="00220003" w:rsidP="00D91DCD">
            <w:pPr>
              <w:spacing w:before="40" w:after="40" w:line="240" w:lineRule="auto"/>
              <w:ind w:firstLine="0"/>
              <w:jc w:val="center"/>
              <w:rPr>
                <w:rFonts w:eastAsia="Arial"/>
                <w:b/>
                <w:snapToGrid w:val="0"/>
                <w:sz w:val="26"/>
                <w:szCs w:val="26"/>
              </w:rPr>
            </w:pPr>
          </w:p>
        </w:tc>
        <w:tc>
          <w:tcPr>
            <w:tcW w:w="599" w:type="pct"/>
            <w:vMerge/>
            <w:shd w:val="clear" w:color="auto" w:fill="FFFFFF"/>
          </w:tcPr>
          <w:p w14:paraId="339EB0D6" w14:textId="77777777" w:rsidR="00220003" w:rsidRPr="00542B23" w:rsidRDefault="00220003" w:rsidP="00D91DCD">
            <w:pPr>
              <w:spacing w:before="40" w:after="40" w:line="240" w:lineRule="auto"/>
              <w:ind w:firstLine="0"/>
              <w:jc w:val="center"/>
              <w:rPr>
                <w:rFonts w:eastAsia="Arial"/>
                <w:b/>
                <w:snapToGrid w:val="0"/>
                <w:sz w:val="26"/>
                <w:szCs w:val="26"/>
              </w:rPr>
            </w:pPr>
          </w:p>
        </w:tc>
        <w:tc>
          <w:tcPr>
            <w:tcW w:w="321" w:type="pct"/>
            <w:shd w:val="clear" w:color="auto" w:fill="FFFFFF"/>
            <w:vAlign w:val="center"/>
          </w:tcPr>
          <w:p w14:paraId="69F2C241"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Dài</w:t>
            </w:r>
          </w:p>
          <w:p w14:paraId="21132084"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(L)</w:t>
            </w:r>
          </w:p>
        </w:tc>
        <w:tc>
          <w:tcPr>
            <w:tcW w:w="360" w:type="pct"/>
            <w:shd w:val="clear" w:color="auto" w:fill="FFFFFF"/>
            <w:vAlign w:val="center"/>
          </w:tcPr>
          <w:p w14:paraId="75D326D1"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Rộng</w:t>
            </w:r>
          </w:p>
          <w:p w14:paraId="408508FA"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(W)</w:t>
            </w:r>
          </w:p>
        </w:tc>
        <w:tc>
          <w:tcPr>
            <w:tcW w:w="330" w:type="pct"/>
            <w:shd w:val="clear" w:color="auto" w:fill="FFFFFF"/>
            <w:vAlign w:val="center"/>
          </w:tcPr>
          <w:p w14:paraId="4AB62BC5"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Cao</w:t>
            </w:r>
          </w:p>
          <w:p w14:paraId="49BA134F" w14:textId="77777777" w:rsidR="00220003" w:rsidRPr="00542B23" w:rsidRDefault="00220003" w:rsidP="00D91DCD">
            <w:pPr>
              <w:spacing w:before="40" w:after="40" w:line="240" w:lineRule="auto"/>
              <w:ind w:firstLine="0"/>
              <w:jc w:val="center"/>
              <w:rPr>
                <w:rFonts w:eastAsia="Arial"/>
                <w:b/>
                <w:snapToGrid w:val="0"/>
                <w:sz w:val="26"/>
                <w:szCs w:val="26"/>
              </w:rPr>
            </w:pPr>
            <w:r w:rsidRPr="00542B23">
              <w:rPr>
                <w:rFonts w:eastAsia="Arial"/>
                <w:b/>
                <w:snapToGrid w:val="0"/>
                <w:sz w:val="26"/>
                <w:szCs w:val="26"/>
              </w:rPr>
              <w:t xml:space="preserve"> (H)</w:t>
            </w:r>
          </w:p>
        </w:tc>
        <w:tc>
          <w:tcPr>
            <w:tcW w:w="943" w:type="pct"/>
            <w:vMerge/>
            <w:shd w:val="clear" w:color="auto" w:fill="FFFFFF"/>
            <w:vAlign w:val="center"/>
          </w:tcPr>
          <w:p w14:paraId="0283A960" w14:textId="77777777" w:rsidR="00220003" w:rsidRPr="00542B23" w:rsidRDefault="00220003" w:rsidP="00D91DCD">
            <w:pPr>
              <w:spacing w:before="40" w:after="40" w:line="240" w:lineRule="auto"/>
              <w:ind w:firstLine="0"/>
              <w:jc w:val="center"/>
              <w:rPr>
                <w:rFonts w:eastAsia="Arial"/>
                <w:b/>
                <w:snapToGrid w:val="0"/>
                <w:sz w:val="26"/>
                <w:szCs w:val="26"/>
              </w:rPr>
            </w:pPr>
          </w:p>
        </w:tc>
        <w:tc>
          <w:tcPr>
            <w:tcW w:w="523" w:type="pct"/>
            <w:vMerge/>
            <w:shd w:val="clear" w:color="auto" w:fill="FFFFFF"/>
          </w:tcPr>
          <w:p w14:paraId="10057C07" w14:textId="77777777" w:rsidR="00220003" w:rsidRPr="00542B23" w:rsidRDefault="00220003" w:rsidP="00D91DCD">
            <w:pPr>
              <w:spacing w:before="40" w:after="40" w:line="240" w:lineRule="auto"/>
              <w:ind w:firstLine="0"/>
              <w:jc w:val="center"/>
              <w:rPr>
                <w:rFonts w:eastAsia="Arial"/>
                <w:b/>
                <w:snapToGrid w:val="0"/>
                <w:sz w:val="26"/>
                <w:szCs w:val="26"/>
              </w:rPr>
            </w:pPr>
          </w:p>
        </w:tc>
        <w:tc>
          <w:tcPr>
            <w:tcW w:w="523" w:type="pct"/>
            <w:vMerge/>
            <w:shd w:val="clear" w:color="auto" w:fill="FFFFFF"/>
            <w:vAlign w:val="center"/>
          </w:tcPr>
          <w:p w14:paraId="3D73DC35" w14:textId="77777777" w:rsidR="00220003" w:rsidRPr="00542B23" w:rsidRDefault="00220003" w:rsidP="00D91DCD">
            <w:pPr>
              <w:spacing w:before="40" w:after="40" w:line="240" w:lineRule="auto"/>
              <w:ind w:firstLine="0"/>
              <w:jc w:val="center"/>
              <w:rPr>
                <w:rFonts w:eastAsia="Arial"/>
                <w:b/>
                <w:snapToGrid w:val="0"/>
                <w:sz w:val="26"/>
                <w:szCs w:val="26"/>
              </w:rPr>
            </w:pPr>
          </w:p>
        </w:tc>
      </w:tr>
      <w:tr w:rsidR="00542B23" w:rsidRPr="00542B23" w14:paraId="39C30570" w14:textId="77777777" w:rsidTr="00220003">
        <w:trPr>
          <w:trHeight w:val="510"/>
          <w:jc w:val="center"/>
        </w:trPr>
        <w:tc>
          <w:tcPr>
            <w:tcW w:w="287" w:type="pct"/>
            <w:shd w:val="clear" w:color="auto" w:fill="FFFFFF"/>
            <w:vAlign w:val="center"/>
          </w:tcPr>
          <w:p w14:paraId="72F63E7A" w14:textId="77777777" w:rsidR="00220003" w:rsidRPr="00542B23" w:rsidRDefault="00220003" w:rsidP="00D91DCD">
            <w:pPr>
              <w:spacing w:before="40" w:after="40" w:line="240" w:lineRule="auto"/>
              <w:ind w:firstLine="0"/>
              <w:jc w:val="center"/>
              <w:rPr>
                <w:rFonts w:eastAsia="Arial"/>
                <w:snapToGrid w:val="0"/>
                <w:sz w:val="26"/>
                <w:szCs w:val="26"/>
                <w:lang w:val="en-US"/>
              </w:rPr>
            </w:pPr>
            <w:r w:rsidRPr="00542B23">
              <w:rPr>
                <w:rFonts w:eastAsia="Arial"/>
                <w:snapToGrid w:val="0"/>
                <w:sz w:val="26"/>
                <w:szCs w:val="26"/>
                <w:lang w:val="en-US"/>
              </w:rPr>
              <w:t>1</w:t>
            </w:r>
          </w:p>
        </w:tc>
        <w:tc>
          <w:tcPr>
            <w:tcW w:w="1113" w:type="pct"/>
            <w:shd w:val="clear" w:color="auto" w:fill="FFFFFF"/>
            <w:vAlign w:val="center"/>
          </w:tcPr>
          <w:p w14:paraId="6BC7C7ED" w14:textId="008079BF" w:rsidR="00220003" w:rsidRPr="00542B23" w:rsidRDefault="00220003" w:rsidP="00D91DCD">
            <w:pPr>
              <w:spacing w:before="40" w:after="40" w:line="240" w:lineRule="auto"/>
              <w:ind w:firstLine="0"/>
              <w:rPr>
                <w:rFonts w:eastAsia="Arial"/>
                <w:sz w:val="26"/>
                <w:szCs w:val="26"/>
              </w:rPr>
            </w:pPr>
            <w:r w:rsidRPr="00542B23">
              <w:rPr>
                <w:rFonts w:eastAsia="Arial"/>
                <w:snapToGrid w:val="0"/>
                <w:sz w:val="26"/>
                <w:szCs w:val="26"/>
              </w:rPr>
              <w:t xml:space="preserve">Ngăn </w:t>
            </w:r>
            <w:r w:rsidR="00634B8F" w:rsidRPr="00542B23">
              <w:rPr>
                <w:rFonts w:eastAsia="Arial"/>
                <w:snapToGrid w:val="0"/>
                <w:sz w:val="26"/>
                <w:szCs w:val="26"/>
              </w:rPr>
              <w:t>lắng, tách dầu</w:t>
            </w:r>
          </w:p>
        </w:tc>
        <w:tc>
          <w:tcPr>
            <w:tcW w:w="599" w:type="pct"/>
            <w:shd w:val="clear" w:color="auto" w:fill="FFFFFF"/>
            <w:vAlign w:val="center"/>
          </w:tcPr>
          <w:p w14:paraId="6A4DC7CE" w14:textId="77777777" w:rsidR="00220003" w:rsidRPr="00542B23" w:rsidRDefault="00220003" w:rsidP="00D91DCD">
            <w:pPr>
              <w:spacing w:before="40" w:after="40" w:line="240" w:lineRule="auto"/>
              <w:ind w:firstLine="0"/>
              <w:jc w:val="center"/>
              <w:rPr>
                <w:rFonts w:eastAsia="Arial"/>
                <w:spacing w:val="-4"/>
                <w:sz w:val="26"/>
                <w:szCs w:val="26"/>
              </w:rPr>
            </w:pPr>
            <w:r w:rsidRPr="00542B23">
              <w:rPr>
                <w:rFonts w:eastAsia="Arial"/>
                <w:spacing w:val="-4"/>
                <w:sz w:val="26"/>
                <w:szCs w:val="26"/>
              </w:rPr>
              <w:t>BTCT</w:t>
            </w:r>
          </w:p>
        </w:tc>
        <w:tc>
          <w:tcPr>
            <w:tcW w:w="321" w:type="pct"/>
            <w:shd w:val="clear" w:color="auto" w:fill="FFFFFF"/>
            <w:vAlign w:val="center"/>
          </w:tcPr>
          <w:p w14:paraId="44F71BA7"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1,4</w:t>
            </w:r>
          </w:p>
        </w:tc>
        <w:tc>
          <w:tcPr>
            <w:tcW w:w="360" w:type="pct"/>
            <w:shd w:val="clear" w:color="auto" w:fill="FFFFFF"/>
            <w:vAlign w:val="center"/>
          </w:tcPr>
          <w:p w14:paraId="56ECAC22"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1,0</w:t>
            </w:r>
          </w:p>
        </w:tc>
        <w:tc>
          <w:tcPr>
            <w:tcW w:w="330" w:type="pct"/>
            <w:shd w:val="clear" w:color="auto" w:fill="FFFFFF"/>
            <w:vAlign w:val="center"/>
          </w:tcPr>
          <w:p w14:paraId="509485B8"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1,85</w:t>
            </w:r>
          </w:p>
        </w:tc>
        <w:tc>
          <w:tcPr>
            <w:tcW w:w="943" w:type="pct"/>
            <w:shd w:val="clear" w:color="auto" w:fill="FFFFFF"/>
            <w:vAlign w:val="center"/>
          </w:tcPr>
          <w:p w14:paraId="6CDAB6DD"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2,59</w:t>
            </w:r>
          </w:p>
        </w:tc>
        <w:tc>
          <w:tcPr>
            <w:tcW w:w="523" w:type="pct"/>
            <w:shd w:val="clear" w:color="auto" w:fill="FFFFFF"/>
            <w:vAlign w:val="center"/>
          </w:tcPr>
          <w:p w14:paraId="1DA62004"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w:t>
            </w:r>
          </w:p>
        </w:tc>
        <w:tc>
          <w:tcPr>
            <w:tcW w:w="523" w:type="pct"/>
            <w:shd w:val="clear" w:color="auto" w:fill="FFFFFF"/>
            <w:vAlign w:val="center"/>
          </w:tcPr>
          <w:p w14:paraId="09270A4E"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w:t>
            </w:r>
          </w:p>
        </w:tc>
      </w:tr>
      <w:tr w:rsidR="00542B23" w:rsidRPr="00542B23" w14:paraId="0BA4601F" w14:textId="77777777" w:rsidTr="00220003">
        <w:trPr>
          <w:trHeight w:val="510"/>
          <w:jc w:val="center"/>
        </w:trPr>
        <w:tc>
          <w:tcPr>
            <w:tcW w:w="287" w:type="pct"/>
            <w:shd w:val="clear" w:color="auto" w:fill="FFFFFF"/>
            <w:vAlign w:val="center"/>
          </w:tcPr>
          <w:p w14:paraId="09B46EE2" w14:textId="77777777" w:rsidR="00220003" w:rsidRPr="00542B23" w:rsidRDefault="00220003" w:rsidP="00D91DCD">
            <w:pPr>
              <w:spacing w:before="40" w:after="40" w:line="240" w:lineRule="auto"/>
              <w:ind w:firstLine="0"/>
              <w:jc w:val="center"/>
              <w:rPr>
                <w:rFonts w:eastAsia="Arial"/>
                <w:snapToGrid w:val="0"/>
                <w:sz w:val="26"/>
                <w:szCs w:val="26"/>
                <w:lang w:val="en-US"/>
              </w:rPr>
            </w:pPr>
            <w:r w:rsidRPr="00542B23">
              <w:rPr>
                <w:rFonts w:eastAsia="Arial"/>
                <w:snapToGrid w:val="0"/>
                <w:sz w:val="26"/>
                <w:szCs w:val="26"/>
                <w:lang w:val="en-US"/>
              </w:rPr>
              <w:t>2</w:t>
            </w:r>
          </w:p>
        </w:tc>
        <w:tc>
          <w:tcPr>
            <w:tcW w:w="1113" w:type="pct"/>
            <w:shd w:val="clear" w:color="auto" w:fill="FFFFFF"/>
            <w:vAlign w:val="center"/>
          </w:tcPr>
          <w:p w14:paraId="6A0E9BBB" w14:textId="69F30C23" w:rsidR="00220003" w:rsidRPr="00542B23" w:rsidRDefault="00634B8F" w:rsidP="00D91DCD">
            <w:pPr>
              <w:spacing w:before="40" w:after="40" w:line="240" w:lineRule="auto"/>
              <w:ind w:firstLine="0"/>
              <w:rPr>
                <w:rFonts w:eastAsia="Arial"/>
                <w:sz w:val="26"/>
                <w:szCs w:val="26"/>
              </w:rPr>
            </w:pPr>
            <w:r w:rsidRPr="00542B23">
              <w:rPr>
                <w:rFonts w:eastAsia="Arial"/>
                <w:sz w:val="26"/>
                <w:szCs w:val="26"/>
              </w:rPr>
              <w:t>Bể</w:t>
            </w:r>
            <w:r w:rsidR="00220003" w:rsidRPr="00542B23">
              <w:rPr>
                <w:rFonts w:eastAsia="Arial"/>
                <w:sz w:val="26"/>
                <w:szCs w:val="26"/>
              </w:rPr>
              <w:t xml:space="preserve"> tách váng dầu</w:t>
            </w:r>
          </w:p>
        </w:tc>
        <w:tc>
          <w:tcPr>
            <w:tcW w:w="599" w:type="pct"/>
            <w:shd w:val="clear" w:color="auto" w:fill="FFFFFF"/>
            <w:vAlign w:val="center"/>
          </w:tcPr>
          <w:p w14:paraId="4D7947A6" w14:textId="77777777" w:rsidR="00220003" w:rsidRPr="00542B23" w:rsidRDefault="00220003" w:rsidP="00D91DCD">
            <w:pPr>
              <w:spacing w:before="40" w:after="40" w:line="240" w:lineRule="auto"/>
              <w:ind w:firstLine="0"/>
              <w:jc w:val="center"/>
              <w:rPr>
                <w:rFonts w:eastAsia="Arial"/>
                <w:spacing w:val="-4"/>
                <w:sz w:val="26"/>
                <w:szCs w:val="26"/>
              </w:rPr>
            </w:pPr>
            <w:r w:rsidRPr="00542B23">
              <w:rPr>
                <w:rFonts w:eastAsia="Arial"/>
                <w:spacing w:val="-4"/>
                <w:sz w:val="26"/>
                <w:szCs w:val="26"/>
              </w:rPr>
              <w:t>BTCT</w:t>
            </w:r>
          </w:p>
        </w:tc>
        <w:tc>
          <w:tcPr>
            <w:tcW w:w="321" w:type="pct"/>
            <w:shd w:val="clear" w:color="auto" w:fill="FFFFFF"/>
            <w:vAlign w:val="center"/>
          </w:tcPr>
          <w:p w14:paraId="40BE88AA"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1,4</w:t>
            </w:r>
          </w:p>
        </w:tc>
        <w:tc>
          <w:tcPr>
            <w:tcW w:w="360" w:type="pct"/>
            <w:shd w:val="clear" w:color="auto" w:fill="FFFFFF"/>
            <w:vAlign w:val="center"/>
          </w:tcPr>
          <w:p w14:paraId="688DC808"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1,0</w:t>
            </w:r>
          </w:p>
        </w:tc>
        <w:tc>
          <w:tcPr>
            <w:tcW w:w="330" w:type="pct"/>
            <w:shd w:val="clear" w:color="auto" w:fill="FFFFFF"/>
            <w:vAlign w:val="center"/>
          </w:tcPr>
          <w:p w14:paraId="223FD8CA"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1,85</w:t>
            </w:r>
          </w:p>
        </w:tc>
        <w:tc>
          <w:tcPr>
            <w:tcW w:w="943" w:type="pct"/>
            <w:shd w:val="clear" w:color="auto" w:fill="FFFFFF"/>
            <w:vAlign w:val="center"/>
          </w:tcPr>
          <w:p w14:paraId="066C76DB"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2,59</w:t>
            </w:r>
          </w:p>
        </w:tc>
        <w:tc>
          <w:tcPr>
            <w:tcW w:w="523" w:type="pct"/>
            <w:shd w:val="clear" w:color="auto" w:fill="FFFFFF"/>
            <w:vAlign w:val="center"/>
          </w:tcPr>
          <w:p w14:paraId="0A186F40"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w:t>
            </w:r>
          </w:p>
        </w:tc>
        <w:tc>
          <w:tcPr>
            <w:tcW w:w="523" w:type="pct"/>
            <w:shd w:val="clear" w:color="auto" w:fill="FFFFFF"/>
            <w:vAlign w:val="center"/>
          </w:tcPr>
          <w:p w14:paraId="6670ACDC" w14:textId="77777777" w:rsidR="00220003" w:rsidRPr="00542B23" w:rsidRDefault="00220003" w:rsidP="00D91DCD">
            <w:pPr>
              <w:spacing w:before="40" w:after="40" w:line="240" w:lineRule="auto"/>
              <w:ind w:firstLine="0"/>
              <w:jc w:val="center"/>
              <w:rPr>
                <w:rFonts w:eastAsia="Arial"/>
                <w:sz w:val="26"/>
                <w:szCs w:val="26"/>
              </w:rPr>
            </w:pPr>
            <w:r w:rsidRPr="00542B23">
              <w:rPr>
                <w:rFonts w:eastAsia="Arial"/>
                <w:sz w:val="26"/>
                <w:szCs w:val="26"/>
              </w:rPr>
              <w:t>1</w:t>
            </w:r>
          </w:p>
        </w:tc>
      </w:tr>
    </w:tbl>
    <w:p w14:paraId="3C0843D4" w14:textId="77777777" w:rsidR="00220003" w:rsidRPr="00542B23" w:rsidRDefault="00220003" w:rsidP="00220003">
      <w:pPr>
        <w:spacing w:before="120" w:after="120" w:line="400" w:lineRule="exact"/>
        <w:rPr>
          <w:szCs w:val="28"/>
          <w:lang w:val="de-DE"/>
        </w:rPr>
      </w:pPr>
      <w:r w:rsidRPr="00542B23">
        <w:rPr>
          <w:szCs w:val="28"/>
          <w:lang w:val="de-DE"/>
        </w:rPr>
        <w:t>Công nghệ xử lý sơ bộ nước rửa xe như sau:</w:t>
      </w:r>
    </w:p>
    <w:tbl>
      <w:tblPr>
        <w:tblW w:w="0" w:type="auto"/>
        <w:tblLook w:val="04A0" w:firstRow="1" w:lastRow="0" w:firstColumn="1" w:lastColumn="0" w:noHBand="0" w:noVBand="1"/>
      </w:tblPr>
      <w:tblGrid>
        <w:gridCol w:w="9051"/>
      </w:tblGrid>
      <w:tr w:rsidR="00542B23" w:rsidRPr="00542B23" w14:paraId="50E4DA16" w14:textId="77777777" w:rsidTr="009135A5">
        <w:trPr>
          <w:trHeight w:val="4937"/>
        </w:trPr>
        <w:tc>
          <w:tcPr>
            <w:tcW w:w="9051" w:type="dxa"/>
            <w:shd w:val="clear" w:color="auto" w:fill="auto"/>
          </w:tcPr>
          <w:p w14:paraId="241EE932" w14:textId="1F8736DE" w:rsidR="00220003" w:rsidRPr="00542B23" w:rsidRDefault="009135A5" w:rsidP="00D91DCD">
            <w:pPr>
              <w:autoSpaceDE w:val="0"/>
              <w:autoSpaceDN w:val="0"/>
              <w:adjustRightInd w:val="0"/>
              <w:spacing w:before="120" w:after="120" w:line="240" w:lineRule="auto"/>
              <w:jc w:val="center"/>
              <w:rPr>
                <w:spacing w:val="-4"/>
              </w:rPr>
            </w:pPr>
            <w:r w:rsidRPr="00542B23">
              <w:rPr>
                <w:noProof/>
                <w:lang w:val="en-US" w:eastAsia="en-US"/>
              </w:rPr>
              <mc:AlternateContent>
                <mc:Choice Requires="wps">
                  <w:drawing>
                    <wp:anchor distT="0" distB="0" distL="114300" distR="114300" simplePos="0" relativeHeight="252025856" behindDoc="0" locked="0" layoutInCell="1" allowOverlap="1" wp14:anchorId="00E0E2C9" wp14:editId="2D8AA822">
                      <wp:simplePos x="0" y="0"/>
                      <wp:positionH relativeFrom="column">
                        <wp:posOffset>489585</wp:posOffset>
                      </wp:positionH>
                      <wp:positionV relativeFrom="paragraph">
                        <wp:posOffset>2943225</wp:posOffset>
                      </wp:positionV>
                      <wp:extent cx="4726379" cy="635"/>
                      <wp:effectExtent l="0" t="0" r="0" b="5080"/>
                      <wp:wrapNone/>
                      <wp:docPr id="105" name="Text Box 105"/>
                      <wp:cNvGraphicFramePr/>
                      <a:graphic xmlns:a="http://schemas.openxmlformats.org/drawingml/2006/main">
                        <a:graphicData uri="http://schemas.microsoft.com/office/word/2010/wordprocessingShape">
                          <wps:wsp>
                            <wps:cNvSpPr txBox="1"/>
                            <wps:spPr>
                              <a:xfrm>
                                <a:off x="0" y="0"/>
                                <a:ext cx="4726379" cy="635"/>
                              </a:xfrm>
                              <a:prstGeom prst="rect">
                                <a:avLst/>
                              </a:prstGeom>
                              <a:solidFill>
                                <a:prstClr val="white"/>
                              </a:solidFill>
                              <a:ln>
                                <a:noFill/>
                              </a:ln>
                            </wps:spPr>
                            <wps:txbx>
                              <w:txbxContent>
                                <w:p w14:paraId="20943BA6" w14:textId="77B6643C" w:rsidR="00F25D72" w:rsidRPr="009F67FE" w:rsidRDefault="00F25D72" w:rsidP="009F67FE">
                                  <w:pPr>
                                    <w:pStyle w:val="Caption"/>
                                    <w:rPr>
                                      <w:rFonts w:eastAsia="MS Mincho" w:cs="Times New Roman"/>
                                      <w:noProof/>
                                      <w:sz w:val="28"/>
                                      <w:szCs w:val="28"/>
                                    </w:rPr>
                                  </w:pPr>
                                  <w:bookmarkStart w:id="801" w:name="_Toc185336647"/>
                                  <w:r>
                                    <w:rPr>
                                      <w:sz w:val="28"/>
                                      <w:szCs w:val="28"/>
                                    </w:rPr>
                                    <w:t>Hình 4.</w:t>
                                  </w:r>
                                  <w:r w:rsidRPr="009F67FE">
                                    <w:rPr>
                                      <w:sz w:val="28"/>
                                      <w:szCs w:val="28"/>
                                    </w:rPr>
                                    <w:fldChar w:fldCharType="begin"/>
                                  </w:r>
                                  <w:r w:rsidRPr="009F67FE">
                                    <w:rPr>
                                      <w:sz w:val="28"/>
                                      <w:szCs w:val="28"/>
                                    </w:rPr>
                                    <w:instrText xml:space="preserve"> SEQ Hình_4. \* ARABIC </w:instrText>
                                  </w:r>
                                  <w:r w:rsidRPr="009F67FE">
                                    <w:rPr>
                                      <w:sz w:val="28"/>
                                      <w:szCs w:val="28"/>
                                    </w:rPr>
                                    <w:fldChar w:fldCharType="separate"/>
                                  </w:r>
                                  <w:r>
                                    <w:rPr>
                                      <w:noProof/>
                                      <w:sz w:val="28"/>
                                      <w:szCs w:val="28"/>
                                    </w:rPr>
                                    <w:t>12</w:t>
                                  </w:r>
                                  <w:r w:rsidRPr="009F67FE">
                                    <w:rPr>
                                      <w:sz w:val="28"/>
                                      <w:szCs w:val="28"/>
                                    </w:rPr>
                                    <w:fldChar w:fldCharType="end"/>
                                  </w:r>
                                  <w:r>
                                    <w:rPr>
                                      <w:sz w:val="28"/>
                                      <w:szCs w:val="28"/>
                                    </w:rPr>
                                    <w:t>:</w:t>
                                  </w:r>
                                  <w:r w:rsidRPr="009F67FE">
                                    <w:rPr>
                                      <w:sz w:val="28"/>
                                      <w:szCs w:val="28"/>
                                    </w:rPr>
                                    <w:t xml:space="preserve"> Sơ đồ hệ thống xử lý sơ bộ nước thải rửa xe</w:t>
                                  </w:r>
                                  <w:bookmarkEnd w:id="8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E0E2C9" id="Text Box 105" o:spid="_x0000_s1233" type="#_x0000_t202" style="position:absolute;left:0;text-align:left;margin-left:38.55pt;margin-top:231.75pt;width:372.15pt;height:.0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" stroked="f">
                      <v:textbox style="mso-fit-shape-to-text:t" inset="0,0,0,0">
                        <w:txbxContent>
                          <w:p w14:paraId="20943BA6" w14:textId="77B6643C" w:rsidR="00F25D72" w:rsidRPr="009F67FE" w:rsidRDefault="00F25D72" w:rsidP="009F67FE">
                            <w:pPr>
                              <w:pStyle w:val="Caption"/>
                              <w:rPr>
                                <w:rFonts w:eastAsia="MS Mincho" w:cs="Times New Roman"/>
                                <w:noProof/>
                                <w:sz w:val="28"/>
                                <w:szCs w:val="28"/>
                              </w:rPr>
                            </w:pPr>
                            <w:bookmarkStart w:id="802" w:name="_Toc185336647"/>
                            <w:r>
                              <w:rPr>
                                <w:sz w:val="28"/>
                                <w:szCs w:val="28"/>
                              </w:rPr>
                              <w:t>Hình 4.</w:t>
                            </w:r>
                            <w:r w:rsidRPr="009F67FE">
                              <w:rPr>
                                <w:sz w:val="28"/>
                                <w:szCs w:val="28"/>
                              </w:rPr>
                              <w:fldChar w:fldCharType="begin"/>
                            </w:r>
                            <w:r w:rsidRPr="009F67FE">
                              <w:rPr>
                                <w:sz w:val="28"/>
                                <w:szCs w:val="28"/>
                              </w:rPr>
                              <w:instrText xml:space="preserve"> SEQ Hình_4. \* ARABIC </w:instrText>
                            </w:r>
                            <w:r w:rsidRPr="009F67FE">
                              <w:rPr>
                                <w:sz w:val="28"/>
                                <w:szCs w:val="28"/>
                              </w:rPr>
                              <w:fldChar w:fldCharType="separate"/>
                            </w:r>
                            <w:r>
                              <w:rPr>
                                <w:noProof/>
                                <w:sz w:val="28"/>
                                <w:szCs w:val="28"/>
                              </w:rPr>
                              <w:t>12</w:t>
                            </w:r>
                            <w:r w:rsidRPr="009F67FE">
                              <w:rPr>
                                <w:sz w:val="28"/>
                                <w:szCs w:val="28"/>
                              </w:rPr>
                              <w:fldChar w:fldCharType="end"/>
                            </w:r>
                            <w:r>
                              <w:rPr>
                                <w:sz w:val="28"/>
                                <w:szCs w:val="28"/>
                              </w:rPr>
                              <w:t>:</w:t>
                            </w:r>
                            <w:r w:rsidRPr="009F67FE">
                              <w:rPr>
                                <w:sz w:val="28"/>
                                <w:szCs w:val="28"/>
                              </w:rPr>
                              <w:t xml:space="preserve"> Sơ đồ hệ thống xử lý sơ bộ nước thải rửa xe</w:t>
                            </w:r>
                            <w:bookmarkEnd w:id="802"/>
                          </w:p>
                        </w:txbxContent>
                      </v:textbox>
                    </v:shape>
                  </w:pict>
                </mc:Fallback>
              </mc:AlternateContent>
            </w:r>
            <w:r w:rsidR="00392A2E" w:rsidRPr="00542B23">
              <w:rPr>
                <w:noProof/>
                <w:szCs w:val="28"/>
                <w:lang w:val="en-US" w:eastAsia="en-US"/>
              </w:rPr>
              <mc:AlternateContent>
                <mc:Choice Requires="wpg">
                  <w:drawing>
                    <wp:anchor distT="0" distB="0" distL="114300" distR="114300" simplePos="0" relativeHeight="252023808" behindDoc="0" locked="0" layoutInCell="1" allowOverlap="1" wp14:anchorId="43127F9C" wp14:editId="3A857949">
                      <wp:simplePos x="0" y="0"/>
                      <wp:positionH relativeFrom="column">
                        <wp:posOffset>1162685</wp:posOffset>
                      </wp:positionH>
                      <wp:positionV relativeFrom="paragraph">
                        <wp:posOffset>55245</wp:posOffset>
                      </wp:positionV>
                      <wp:extent cx="4083050" cy="2528570"/>
                      <wp:effectExtent l="0" t="0" r="12700" b="2413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2528570"/>
                                <a:chOff x="3666" y="6798"/>
                                <a:chExt cx="6430" cy="3982"/>
                              </a:xfrm>
                            </wpg:grpSpPr>
                            <wps:wsp>
                              <wps:cNvPr id="18" name="Text Box 5"/>
                              <wps:cNvSpPr txBox="1">
                                <a:spLocks noChangeArrowheads="1"/>
                              </wps:cNvSpPr>
                              <wps:spPr bwMode="auto">
                                <a:xfrm>
                                  <a:off x="4571" y="6798"/>
                                  <a:ext cx="2746" cy="569"/>
                                </a:xfrm>
                                <a:prstGeom prst="rect">
                                  <a:avLst/>
                                </a:prstGeom>
                                <a:solidFill>
                                  <a:srgbClr val="FFFFFF"/>
                                </a:solidFill>
                                <a:ln w="9525">
                                  <a:solidFill>
                                    <a:srgbClr val="000000"/>
                                  </a:solidFill>
                                  <a:miter lim="800000"/>
                                  <a:headEnd/>
                                  <a:tailEnd/>
                                </a:ln>
                              </wps:spPr>
                              <wps:txbx>
                                <w:txbxContent>
                                  <w:p w14:paraId="7155A848" w14:textId="77777777" w:rsidR="00F25D72" w:rsidRPr="0082788A" w:rsidRDefault="00F25D72" w:rsidP="0082788A">
                                    <w:pPr>
                                      <w:ind w:firstLine="0"/>
                                      <w:jc w:val="center"/>
                                      <w:rPr>
                                        <w:szCs w:val="28"/>
                                      </w:rPr>
                                    </w:pPr>
                                    <w:r w:rsidRPr="0082788A">
                                      <w:rPr>
                                        <w:szCs w:val="28"/>
                                      </w:rPr>
                                      <w:t>Nước thải rửa xe</w:t>
                                    </w:r>
                                  </w:p>
                                </w:txbxContent>
                              </wps:txbx>
                              <wps:bodyPr rot="0" vert="horz" wrap="square" lIns="91440" tIns="45720" rIns="91440" bIns="45720" anchor="t" anchorCtr="0" upright="1">
                                <a:noAutofit/>
                              </wps:bodyPr>
                            </wps:wsp>
                            <wps:wsp>
                              <wps:cNvPr id="19" name="Text Box 6"/>
                              <wps:cNvSpPr txBox="1">
                                <a:spLocks noChangeArrowheads="1"/>
                              </wps:cNvSpPr>
                              <wps:spPr bwMode="auto">
                                <a:xfrm>
                                  <a:off x="4303" y="7786"/>
                                  <a:ext cx="3282" cy="569"/>
                                </a:xfrm>
                                <a:prstGeom prst="rect">
                                  <a:avLst/>
                                </a:prstGeom>
                                <a:solidFill>
                                  <a:srgbClr val="FFFFFF"/>
                                </a:solidFill>
                                <a:ln w="9525">
                                  <a:solidFill>
                                    <a:srgbClr val="000000"/>
                                  </a:solidFill>
                                  <a:miter lim="800000"/>
                                  <a:headEnd/>
                                  <a:tailEnd/>
                                </a:ln>
                              </wps:spPr>
                              <wps:txbx>
                                <w:txbxContent>
                                  <w:p w14:paraId="7E25C95D" w14:textId="77E28E1E" w:rsidR="00F25D72" w:rsidRPr="0082788A" w:rsidRDefault="00F25D72" w:rsidP="0082788A">
                                    <w:pPr>
                                      <w:ind w:firstLine="0"/>
                                      <w:jc w:val="center"/>
                                      <w:rPr>
                                        <w:szCs w:val="28"/>
                                      </w:rPr>
                                    </w:pPr>
                                    <w:r w:rsidRPr="0082788A">
                                      <w:rPr>
                                        <w:szCs w:val="28"/>
                                      </w:rPr>
                                      <w:t>Ngăn lắng</w:t>
                                    </w:r>
                                    <w:r>
                                      <w:rPr>
                                        <w:szCs w:val="28"/>
                                      </w:rPr>
                                      <w:t>,</w:t>
                                    </w:r>
                                    <w:r w:rsidRPr="00F7583F">
                                      <w:rPr>
                                        <w:szCs w:val="28"/>
                                      </w:rPr>
                                      <w:t xml:space="preserve"> </w:t>
                                    </w:r>
                                    <w:r w:rsidRPr="0082788A">
                                      <w:rPr>
                                        <w:szCs w:val="28"/>
                                      </w:rPr>
                                      <w:t>tách váng dầu</w:t>
                                    </w:r>
                                  </w:p>
                                </w:txbxContent>
                              </wps:txbx>
                              <wps:bodyPr rot="0" vert="horz" wrap="square" lIns="91440" tIns="45720" rIns="91440" bIns="45720" anchor="t" anchorCtr="0" upright="1">
                                <a:noAutofit/>
                              </wps:bodyPr>
                            </wps:wsp>
                            <wps:wsp>
                              <wps:cNvPr id="20" name="Text Box 7"/>
                              <wps:cNvSpPr txBox="1">
                                <a:spLocks noChangeArrowheads="1"/>
                              </wps:cNvSpPr>
                              <wps:spPr bwMode="auto">
                                <a:xfrm>
                                  <a:off x="4571" y="8791"/>
                                  <a:ext cx="2746" cy="569"/>
                                </a:xfrm>
                                <a:prstGeom prst="rect">
                                  <a:avLst/>
                                </a:prstGeom>
                                <a:solidFill>
                                  <a:srgbClr val="FFFFFF"/>
                                </a:solidFill>
                                <a:ln w="9525">
                                  <a:solidFill>
                                    <a:srgbClr val="000000"/>
                                  </a:solidFill>
                                  <a:miter lim="800000"/>
                                  <a:headEnd/>
                                  <a:tailEnd/>
                                </a:ln>
                              </wps:spPr>
                              <wps:txbx>
                                <w:txbxContent>
                                  <w:p w14:paraId="5B79E02C" w14:textId="77777777" w:rsidR="00F25D72" w:rsidRPr="0082788A" w:rsidRDefault="00F25D72" w:rsidP="0082788A">
                                    <w:pPr>
                                      <w:ind w:firstLine="0"/>
                                      <w:jc w:val="center"/>
                                      <w:rPr>
                                        <w:szCs w:val="28"/>
                                      </w:rPr>
                                    </w:pPr>
                                    <w:r w:rsidRPr="0082788A">
                                      <w:rPr>
                                        <w:szCs w:val="28"/>
                                      </w:rPr>
                                      <w:t>Ngăn tách váng dầu</w:t>
                                    </w: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4571" y="9779"/>
                                  <a:ext cx="2746" cy="1001"/>
                                </a:xfrm>
                                <a:prstGeom prst="rect">
                                  <a:avLst/>
                                </a:prstGeom>
                                <a:solidFill>
                                  <a:srgbClr val="FFFFFF"/>
                                </a:solidFill>
                                <a:ln w="9525">
                                  <a:solidFill>
                                    <a:srgbClr val="000000"/>
                                  </a:solidFill>
                                  <a:miter lim="800000"/>
                                  <a:headEnd/>
                                  <a:tailEnd/>
                                </a:ln>
                              </wps:spPr>
                              <wps:txbx>
                                <w:txbxContent>
                                  <w:p w14:paraId="4485D59F" w14:textId="329964CE" w:rsidR="00F25D72" w:rsidRPr="0082788A" w:rsidRDefault="00F25D72" w:rsidP="0082788A">
                                    <w:pPr>
                                      <w:ind w:firstLine="0"/>
                                      <w:jc w:val="center"/>
                                      <w:rPr>
                                        <w:szCs w:val="28"/>
                                      </w:rPr>
                                    </w:pPr>
                                    <w:r w:rsidRPr="0082788A">
                                      <w:rPr>
                                        <w:szCs w:val="28"/>
                                      </w:rPr>
                                      <w:t>Hệ thống XLNT</w:t>
                                    </w:r>
                                    <w:r>
                                      <w:rPr>
                                        <w:szCs w:val="28"/>
                                      </w:rPr>
                                      <w:t xml:space="preserve"> tập trung </w:t>
                                    </w:r>
                                    <w:r w:rsidRPr="00220003">
                                      <w:rPr>
                                        <w:szCs w:val="28"/>
                                        <w:lang w:val="de-DE"/>
                                      </w:rPr>
                                      <w:t>20m</w:t>
                                    </w:r>
                                    <w:r w:rsidRPr="00220003">
                                      <w:rPr>
                                        <w:szCs w:val="28"/>
                                        <w:vertAlign w:val="superscript"/>
                                        <w:lang w:val="de-DE"/>
                                      </w:rPr>
                                      <w:t>3</w:t>
                                    </w:r>
                                    <w:r w:rsidRPr="00220003">
                                      <w:rPr>
                                        <w:szCs w:val="28"/>
                                        <w:lang w:val="de-DE"/>
                                      </w:rPr>
                                      <w:t>/ngày.đêm</w:t>
                                    </w:r>
                                  </w:p>
                                </w:txbxContent>
                              </wps:txbx>
                              <wps:bodyPr rot="0" vert="horz" wrap="square" lIns="91440" tIns="45720" rIns="91440" bIns="45720" anchor="t" anchorCtr="0" upright="1">
                                <a:noAutofit/>
                              </wps:bodyPr>
                            </wps:wsp>
                            <wps:wsp>
                              <wps:cNvPr id="23" name="AutoShape 9"/>
                              <wps:cNvCnPr>
                                <a:cxnSpLocks noChangeShapeType="1"/>
                              </wps:cNvCnPr>
                              <wps:spPr bwMode="auto">
                                <a:xfrm>
                                  <a:off x="5894" y="7367"/>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0"/>
                              <wps:cNvCnPr>
                                <a:cxnSpLocks noChangeShapeType="1"/>
                              </wps:cNvCnPr>
                              <wps:spPr bwMode="auto">
                                <a:xfrm>
                                  <a:off x="5894" y="8355"/>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1"/>
                              <wps:cNvCnPr>
                                <a:cxnSpLocks noChangeShapeType="1"/>
                              </wps:cNvCnPr>
                              <wps:spPr bwMode="auto">
                                <a:xfrm>
                                  <a:off x="5894" y="9360"/>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2"/>
                              <wps:cNvCnPr>
                                <a:cxnSpLocks noChangeShapeType="1"/>
                              </wps:cNvCnPr>
                              <wps:spPr bwMode="auto">
                                <a:xfrm>
                                  <a:off x="7317" y="8054"/>
                                  <a:ext cx="1156" cy="0"/>
                                </a:xfrm>
                                <a:prstGeom prst="straightConnector1">
                                  <a:avLst/>
                                </a:prstGeom>
                                <a:ln>
                                  <a:prstDash val="dash"/>
                                  <a:headEnd/>
                                  <a:tailEnd type="triangle" w="med" len="med"/>
                                </a:ln>
                              </wps:spPr>
                              <wps:style>
                                <a:lnRef idx="1">
                                  <a:schemeClr val="dk1"/>
                                </a:lnRef>
                                <a:fillRef idx="0">
                                  <a:schemeClr val="dk1"/>
                                </a:fillRef>
                                <a:effectRef idx="0">
                                  <a:schemeClr val="dk1"/>
                                </a:effectRef>
                                <a:fontRef idx="minor">
                                  <a:schemeClr val="tx1"/>
                                </a:fontRef>
                              </wps:style>
                              <wps:bodyPr/>
                            </wps:wsp>
                            <wps:wsp>
                              <wps:cNvPr id="99" name="AutoShape 13"/>
                              <wps:cNvCnPr>
                                <a:cxnSpLocks noChangeShapeType="1"/>
                              </wps:cNvCnPr>
                              <wps:spPr bwMode="auto">
                                <a:xfrm>
                                  <a:off x="7317" y="9142"/>
                                  <a:ext cx="1156" cy="0"/>
                                </a:xfrm>
                                <a:prstGeom prst="straightConnector1">
                                  <a:avLst/>
                                </a:prstGeom>
                                <a:ln>
                                  <a:prstDash val="dash"/>
                                  <a:headEnd/>
                                  <a:tailEnd type="triangle" w="med" len="med"/>
                                </a:ln>
                              </wps:spPr>
                              <wps:style>
                                <a:lnRef idx="1">
                                  <a:schemeClr val="dk1"/>
                                </a:lnRef>
                                <a:fillRef idx="0">
                                  <a:schemeClr val="dk1"/>
                                </a:fillRef>
                                <a:effectRef idx="0">
                                  <a:schemeClr val="dk1"/>
                                </a:effectRef>
                                <a:fontRef idx="minor">
                                  <a:schemeClr val="tx1"/>
                                </a:fontRef>
                              </wps:style>
                              <wps:bodyPr/>
                            </wps:wsp>
                            <wps:wsp>
                              <wps:cNvPr id="101" name="Text Box 14"/>
                              <wps:cNvSpPr txBox="1">
                                <a:spLocks noChangeArrowheads="1"/>
                              </wps:cNvSpPr>
                              <wps:spPr bwMode="auto">
                                <a:xfrm>
                                  <a:off x="8473" y="7786"/>
                                  <a:ext cx="1356" cy="569"/>
                                </a:xfrm>
                                <a:prstGeom prst="rect">
                                  <a:avLst/>
                                </a:prstGeom>
                                <a:solidFill>
                                  <a:srgbClr val="FFFFFF"/>
                                </a:solidFill>
                                <a:ln w="9525">
                                  <a:solidFill>
                                    <a:srgbClr val="000000"/>
                                  </a:solidFill>
                                  <a:prstDash val="dash"/>
                                  <a:miter lim="800000"/>
                                  <a:headEnd/>
                                  <a:tailEnd/>
                                </a:ln>
                              </wps:spPr>
                              <wps:txbx>
                                <w:txbxContent>
                                  <w:p w14:paraId="6F8B3AD7" w14:textId="77777777" w:rsidR="00F25D72" w:rsidRPr="0082788A" w:rsidRDefault="00F25D72" w:rsidP="0082788A">
                                    <w:pPr>
                                      <w:ind w:firstLine="0"/>
                                      <w:jc w:val="center"/>
                                      <w:rPr>
                                        <w:szCs w:val="28"/>
                                      </w:rPr>
                                    </w:pPr>
                                    <w:r w:rsidRPr="0082788A">
                                      <w:rPr>
                                        <w:szCs w:val="28"/>
                                      </w:rPr>
                                      <w:t>Bùn lắng</w:t>
                                    </w:r>
                                  </w:p>
                                </w:txbxContent>
                              </wps:txbx>
                              <wps:bodyPr rot="0" vert="horz" wrap="square" lIns="91440" tIns="45720" rIns="91440" bIns="45720" anchor="t" anchorCtr="0" upright="1">
                                <a:noAutofit/>
                              </wps:bodyPr>
                            </wps:wsp>
                            <wps:wsp>
                              <wps:cNvPr id="102" name="Text Box 15"/>
                              <wps:cNvSpPr txBox="1">
                                <a:spLocks noChangeArrowheads="1"/>
                              </wps:cNvSpPr>
                              <wps:spPr bwMode="auto">
                                <a:xfrm>
                                  <a:off x="8473" y="8791"/>
                                  <a:ext cx="1623" cy="569"/>
                                </a:xfrm>
                                <a:prstGeom prst="rect">
                                  <a:avLst/>
                                </a:prstGeom>
                                <a:solidFill>
                                  <a:srgbClr val="FFFFFF"/>
                                </a:solidFill>
                                <a:ln w="9525">
                                  <a:solidFill>
                                    <a:srgbClr val="000000"/>
                                  </a:solidFill>
                                  <a:prstDash val="dash"/>
                                  <a:miter lim="800000"/>
                                  <a:headEnd/>
                                  <a:tailEnd/>
                                </a:ln>
                              </wps:spPr>
                              <wps:txbx>
                                <w:txbxContent>
                                  <w:p w14:paraId="5132B5E6" w14:textId="77777777" w:rsidR="00F25D72" w:rsidRPr="0082788A" w:rsidRDefault="00F25D72" w:rsidP="0082788A">
                                    <w:pPr>
                                      <w:ind w:firstLine="0"/>
                                      <w:jc w:val="center"/>
                                      <w:rPr>
                                        <w:szCs w:val="28"/>
                                      </w:rPr>
                                    </w:pPr>
                                    <w:r w:rsidRPr="0082788A">
                                      <w:rPr>
                                        <w:szCs w:val="28"/>
                                      </w:rPr>
                                      <w:t>Váng dầu</w:t>
                                    </w:r>
                                  </w:p>
                                </w:txbxContent>
                              </wps:txbx>
                              <wps:bodyPr rot="0" vert="horz" wrap="square" lIns="91440" tIns="45720" rIns="91440" bIns="45720" anchor="t" anchorCtr="0" upright="1">
                                <a:noAutofit/>
                              </wps:bodyPr>
                            </wps:wsp>
                            <wps:wsp>
                              <wps:cNvPr id="103" name="Rectangle 16"/>
                              <wps:cNvSpPr>
                                <a:spLocks noChangeArrowheads="1"/>
                              </wps:cNvSpPr>
                              <wps:spPr bwMode="auto">
                                <a:xfrm>
                                  <a:off x="4236" y="7552"/>
                                  <a:ext cx="3349" cy="19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7"/>
                              <wps:cNvSpPr txBox="1">
                                <a:spLocks noChangeArrowheads="1"/>
                              </wps:cNvSpPr>
                              <wps:spPr bwMode="auto">
                                <a:xfrm>
                                  <a:off x="3666" y="7083"/>
                                  <a:ext cx="570"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78CE8" w14:textId="77777777" w:rsidR="00F25D72" w:rsidRPr="0021260E" w:rsidRDefault="00F25D72" w:rsidP="00220003">
                                    <w:pPr>
                                      <w:spacing w:before="0" w:after="0" w:line="240" w:lineRule="auto"/>
                                      <w:rPr>
                                        <w:sz w:val="22"/>
                                        <w:szCs w:val="20"/>
                                      </w:rPr>
                                    </w:pPr>
                                    <w:r w:rsidRPr="0021260E">
                                      <w:rPr>
                                        <w:sz w:val="22"/>
                                        <w:szCs w:val="20"/>
                                      </w:rPr>
                                      <w:t>Bể lắng cặn và tách váng dầu</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27F9C" id="Group 16" o:spid="_x0000_s1234" style="position:absolute;left:0;text-align:left;margin-left:91.55pt;margin-top:4.35pt;width:321.5pt;height:199.1pt;z-index:252023808;mso-position-horizontal-relative:text;mso-position-vertical-relative:text" coordorigin="3666,6798" coordsize="6430,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">
                      <v:shape id="Text Box 5" o:spid="_x0000_s1235" type="#_x0000_t202" style="position:absolute;left:4571;top:6798;width:274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155A848" w14:textId="77777777" w:rsidR="00F25D72" w:rsidRPr="0082788A" w:rsidRDefault="00F25D72" w:rsidP="0082788A">
                              <w:pPr>
                                <w:ind w:firstLine="0"/>
                                <w:jc w:val="center"/>
                                <w:rPr>
                                  <w:szCs w:val="28"/>
                                </w:rPr>
                              </w:pPr>
                              <w:r w:rsidRPr="0082788A">
                                <w:rPr>
                                  <w:szCs w:val="28"/>
                                </w:rPr>
                                <w:t>Nước thải rửa xe</w:t>
                              </w:r>
                            </w:p>
                          </w:txbxContent>
                        </v:textbox>
                      </v:shape>
                      <v:shape id="Text Box 6" o:spid="_x0000_s1236" type="#_x0000_t202" style="position:absolute;left:4303;top:7786;width:328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E25C95D" w14:textId="77E28E1E" w:rsidR="00F25D72" w:rsidRPr="0082788A" w:rsidRDefault="00F25D72" w:rsidP="0082788A">
                              <w:pPr>
                                <w:ind w:firstLine="0"/>
                                <w:jc w:val="center"/>
                                <w:rPr>
                                  <w:szCs w:val="28"/>
                                </w:rPr>
                              </w:pPr>
                              <w:r w:rsidRPr="0082788A">
                                <w:rPr>
                                  <w:szCs w:val="28"/>
                                </w:rPr>
                                <w:t>Ngăn lắng</w:t>
                              </w:r>
                              <w:r>
                                <w:rPr>
                                  <w:szCs w:val="28"/>
                                </w:rPr>
                                <w:t>,</w:t>
                              </w:r>
                              <w:r w:rsidRPr="00F7583F">
                                <w:rPr>
                                  <w:szCs w:val="28"/>
                                </w:rPr>
                                <w:t xml:space="preserve"> </w:t>
                              </w:r>
                              <w:r w:rsidRPr="0082788A">
                                <w:rPr>
                                  <w:szCs w:val="28"/>
                                </w:rPr>
                                <w:t>tách váng dầu</w:t>
                              </w:r>
                            </w:p>
                          </w:txbxContent>
                        </v:textbox>
                      </v:shape>
                      <v:shape id="Text Box 7" o:spid="_x0000_s1237" type="#_x0000_t202" style="position:absolute;left:4571;top:8791;width:274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5B79E02C" w14:textId="77777777" w:rsidR="00F25D72" w:rsidRPr="0082788A" w:rsidRDefault="00F25D72" w:rsidP="0082788A">
                              <w:pPr>
                                <w:ind w:firstLine="0"/>
                                <w:jc w:val="center"/>
                                <w:rPr>
                                  <w:szCs w:val="28"/>
                                </w:rPr>
                              </w:pPr>
                              <w:r w:rsidRPr="0082788A">
                                <w:rPr>
                                  <w:szCs w:val="28"/>
                                </w:rPr>
                                <w:t>Ngăn tách váng dầu</w:t>
                              </w:r>
                            </w:p>
                          </w:txbxContent>
                        </v:textbox>
                      </v:shape>
                      <v:shape id="Text Box 8" o:spid="_x0000_s1238" type="#_x0000_t202" style="position:absolute;left:4571;top:9779;width:274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485D59F" w14:textId="329964CE" w:rsidR="00F25D72" w:rsidRPr="0082788A" w:rsidRDefault="00F25D72" w:rsidP="0082788A">
                              <w:pPr>
                                <w:ind w:firstLine="0"/>
                                <w:jc w:val="center"/>
                                <w:rPr>
                                  <w:szCs w:val="28"/>
                                </w:rPr>
                              </w:pPr>
                              <w:r w:rsidRPr="0082788A">
                                <w:rPr>
                                  <w:szCs w:val="28"/>
                                </w:rPr>
                                <w:t>Hệ thống XLNT</w:t>
                              </w:r>
                              <w:r>
                                <w:rPr>
                                  <w:szCs w:val="28"/>
                                </w:rPr>
                                <w:t xml:space="preserve"> tập trung </w:t>
                              </w:r>
                              <w:r w:rsidRPr="00220003">
                                <w:rPr>
                                  <w:szCs w:val="28"/>
                                  <w:lang w:val="de-DE"/>
                                </w:rPr>
                                <w:t>20m</w:t>
                              </w:r>
                              <w:r w:rsidRPr="00220003">
                                <w:rPr>
                                  <w:szCs w:val="28"/>
                                  <w:vertAlign w:val="superscript"/>
                                  <w:lang w:val="de-DE"/>
                                </w:rPr>
                                <w:t>3</w:t>
                              </w:r>
                              <w:r w:rsidRPr="00220003">
                                <w:rPr>
                                  <w:szCs w:val="28"/>
                                  <w:lang w:val="de-DE"/>
                                </w:rPr>
                                <w:t>/ngày.đêm</w:t>
                              </w:r>
                            </w:p>
                          </w:txbxContent>
                        </v:textbox>
                      </v:shape>
                      <v:shape id="AutoShape 9" o:spid="_x0000_s1239" type="#_x0000_t32" style="position:absolute;left:5894;top:7367;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0" o:spid="_x0000_s1240" type="#_x0000_t32" style="position:absolute;left:5894;top:8355;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AutoShape 11" o:spid="_x0000_s1241" type="#_x0000_t32" style="position:absolute;left:5894;top:9360;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AutoShape 12" o:spid="_x0000_s1242" type="#_x0000_t32" style="position:absolute;left:7317;top:8054;width:1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" strokecolor="black [3200]" strokeweight=".5pt">
                        <v:stroke dashstyle="dash" endarrow="block" joinstyle="miter"/>
                      </v:shape>
                      <v:shape id="AutoShape 13" o:spid="_x0000_s1243" type="#_x0000_t32" style="position:absolute;left:7317;top:9142;width:1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" strokecolor="black [3200]" strokeweight=".5pt">
                        <v:stroke dashstyle="dash" endarrow="block" joinstyle="miter"/>
                      </v:shape>
                      <v:shape id="Text Box 14" o:spid="_x0000_s1244" type="#_x0000_t202" style="position:absolute;left:8473;top:7786;width:135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">
                        <v:stroke dashstyle="dash"/>
                        <v:textbox>
                          <w:txbxContent>
                            <w:p w14:paraId="6F8B3AD7" w14:textId="77777777" w:rsidR="00F25D72" w:rsidRPr="0082788A" w:rsidRDefault="00F25D72" w:rsidP="0082788A">
                              <w:pPr>
                                <w:ind w:firstLine="0"/>
                                <w:jc w:val="center"/>
                                <w:rPr>
                                  <w:szCs w:val="28"/>
                                </w:rPr>
                              </w:pPr>
                              <w:r w:rsidRPr="0082788A">
                                <w:rPr>
                                  <w:szCs w:val="28"/>
                                </w:rPr>
                                <w:t>Bùn lắng</w:t>
                              </w:r>
                            </w:p>
                          </w:txbxContent>
                        </v:textbox>
                      </v:shape>
                      <v:shape id="Text Box 15" o:spid="_x0000_s1245" type="#_x0000_t202" style="position:absolute;left:8473;top:8791;width:162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">
                        <v:stroke dashstyle="dash"/>
                        <v:textbox>
                          <w:txbxContent>
                            <w:p w14:paraId="5132B5E6" w14:textId="77777777" w:rsidR="00F25D72" w:rsidRPr="0082788A" w:rsidRDefault="00F25D72" w:rsidP="0082788A">
                              <w:pPr>
                                <w:ind w:firstLine="0"/>
                                <w:jc w:val="center"/>
                                <w:rPr>
                                  <w:szCs w:val="28"/>
                                </w:rPr>
                              </w:pPr>
                              <w:r w:rsidRPr="0082788A">
                                <w:rPr>
                                  <w:szCs w:val="28"/>
                                </w:rPr>
                                <w:t>Váng dầu</w:t>
                              </w:r>
                            </w:p>
                          </w:txbxContent>
                        </v:textbox>
                      </v:shape>
                      <v:rect id="Rectangle 16" o:spid="_x0000_s1246" style="position:absolute;left:4236;top:7552;width:334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" filled="f">
                        <v:stroke dashstyle="dash"/>
                      </v:rect>
                      <v:shape id="Text Box 17" o:spid="_x0000_s1247" type="#_x0000_t202" style="position:absolute;left:3666;top:7083;width:5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" filled="f" stroked="f">
                        <v:textbox style="layout-flow:vertical;mso-layout-flow-alt:bottom-to-top">
                          <w:txbxContent>
                            <w:p w14:paraId="3E478CE8" w14:textId="77777777" w:rsidR="00F25D72" w:rsidRPr="0021260E" w:rsidRDefault="00F25D72" w:rsidP="00220003">
                              <w:pPr>
                                <w:spacing w:before="0" w:after="0" w:line="240" w:lineRule="auto"/>
                                <w:rPr>
                                  <w:sz w:val="22"/>
                                  <w:szCs w:val="20"/>
                                </w:rPr>
                              </w:pPr>
                              <w:r w:rsidRPr="0021260E">
                                <w:rPr>
                                  <w:sz w:val="22"/>
                                  <w:szCs w:val="20"/>
                                </w:rPr>
                                <w:t>Bể lắng cặn và tách váng dầu</w:t>
                              </w:r>
                            </w:p>
                          </w:txbxContent>
                        </v:textbox>
                      </v:shape>
                    </v:group>
                  </w:pict>
                </mc:Fallback>
              </mc:AlternateContent>
            </w:r>
          </w:p>
        </w:tc>
      </w:tr>
    </w:tbl>
    <w:p w14:paraId="6337F634" w14:textId="77777777" w:rsidR="00220003" w:rsidRPr="00542B23" w:rsidRDefault="00220003" w:rsidP="00E845C5">
      <w:pPr>
        <w:autoSpaceDE w:val="0"/>
        <w:autoSpaceDN w:val="0"/>
        <w:adjustRightInd w:val="0"/>
        <w:spacing w:before="120" w:after="120" w:line="240" w:lineRule="auto"/>
        <w:rPr>
          <w:szCs w:val="28"/>
        </w:rPr>
      </w:pPr>
      <w:r w:rsidRPr="00542B23">
        <w:rPr>
          <w:szCs w:val="28"/>
          <w:lang w:val="de-DE"/>
        </w:rPr>
        <w:t xml:space="preserve">Quy trình xử lý: Nước thải từ quá trình rửa xe qua </w:t>
      </w:r>
      <w:r w:rsidRPr="00542B23">
        <w:rPr>
          <w:szCs w:val="28"/>
        </w:rPr>
        <w:t>ngăn thứ nhất để lắng đọng chất rắn lơ lửng xuống đáy bể và váng dầu mỡ nổi trên mặt nước; nước thải được chuyển sang ngăn thứ hai. Tại ngăn thứ hai, nước thải sau khi được tách váng dầu sẽ chảy về hệ thống xử lý nước thải tập trung.</w:t>
      </w:r>
    </w:p>
    <w:p w14:paraId="74ED1981" w14:textId="77777777" w:rsidR="00220003" w:rsidRPr="00542B23" w:rsidRDefault="00220003" w:rsidP="000F2210">
      <w:pPr>
        <w:spacing w:before="120" w:after="120" w:line="240" w:lineRule="auto"/>
        <w:rPr>
          <w:szCs w:val="26"/>
          <w:lang w:val="nl-NL"/>
        </w:rPr>
      </w:pPr>
      <w:r w:rsidRPr="00542B23">
        <w:rPr>
          <w:rFonts w:eastAsia="Calibri"/>
          <w:szCs w:val="28"/>
          <w:lang w:val="de-DE"/>
        </w:rPr>
        <w:t xml:space="preserve">- </w:t>
      </w:r>
      <w:r w:rsidRPr="00542B23">
        <w:rPr>
          <w:szCs w:val="28"/>
          <w:lang w:val="de-DE"/>
        </w:rPr>
        <w:t>Nạo vét các ngăn lắng</w:t>
      </w:r>
      <w:r w:rsidRPr="00542B23">
        <w:rPr>
          <w:rFonts w:eastAsia="Calibri"/>
          <w:szCs w:val="28"/>
          <w:lang w:val="de-DE"/>
        </w:rPr>
        <w:t xml:space="preserve"> và hớt váng dầu định kỳ để nâng cao hiệu quả xử lý của bể lắng và tách váng dầu.</w:t>
      </w:r>
      <w:r w:rsidRPr="00542B23">
        <w:rPr>
          <w:szCs w:val="26"/>
          <w:lang w:val="nl-NL"/>
        </w:rPr>
        <w:t xml:space="preserve"> Váng dầu thu hồi, cặn lắng ở đáy bể sẽ được chứa vào bể chứa và sau đó sẽ được đưa đi xử lý như một loại chất thải nguy hại.</w:t>
      </w:r>
    </w:p>
    <w:p w14:paraId="29FAB06E" w14:textId="77777777" w:rsidR="00220003" w:rsidRPr="00542B23" w:rsidRDefault="00220003" w:rsidP="000F2210">
      <w:pPr>
        <w:spacing w:before="120" w:after="120" w:line="240" w:lineRule="auto"/>
        <w:rPr>
          <w:szCs w:val="28"/>
          <w:lang w:val="de-DE"/>
        </w:rPr>
      </w:pPr>
      <w:r w:rsidRPr="00542B23">
        <w:rPr>
          <w:rFonts w:eastAsia="Calibri"/>
          <w:szCs w:val="28"/>
          <w:lang w:val="de-DE"/>
        </w:rPr>
        <w:t xml:space="preserve">- </w:t>
      </w:r>
      <w:r w:rsidRPr="00542B23">
        <w:rPr>
          <w:szCs w:val="28"/>
          <w:lang w:val="de-DE"/>
        </w:rPr>
        <w:t>Nước thải sau xử lý tại bể lắng cặn và tách váng dầu được thu gom về hệ thống xử lý nước thải công suất 20m</w:t>
      </w:r>
      <w:r w:rsidRPr="00542B23">
        <w:rPr>
          <w:szCs w:val="28"/>
          <w:vertAlign w:val="superscript"/>
          <w:lang w:val="de-DE"/>
        </w:rPr>
        <w:t>3</w:t>
      </w:r>
      <w:r w:rsidRPr="00542B23">
        <w:rPr>
          <w:szCs w:val="28"/>
          <w:lang w:val="de-DE"/>
        </w:rPr>
        <w:t>/ngày.đêm để tiếp tục xử lý đạt yêu cầu trước khi chảy vào nguồn tiếp nhận.</w:t>
      </w:r>
    </w:p>
    <w:p w14:paraId="56FB21A8" w14:textId="469DACCB" w:rsidR="00CA2661" w:rsidRPr="00542B23" w:rsidRDefault="00D24C0D" w:rsidP="00220003">
      <w:pPr>
        <w:spacing w:before="120" w:after="120" w:line="240" w:lineRule="auto"/>
        <w:ind w:firstLine="0"/>
        <w:rPr>
          <w:b/>
          <w:bCs/>
          <w:szCs w:val="28"/>
          <w:lang w:val="nl-NL"/>
        </w:rPr>
      </w:pPr>
      <w:r w:rsidRPr="00542B23">
        <w:rPr>
          <w:b/>
          <w:bCs/>
          <w:szCs w:val="28"/>
          <w:lang w:val="nl-NL"/>
        </w:rPr>
        <w:t>Hệ thống xử lý nước thải tập trung của trung tâm thương mại và dịch vụ tổng hợp Thiên Phúc Lộc công suất 20m</w:t>
      </w:r>
      <w:r w:rsidRPr="00542B23">
        <w:rPr>
          <w:b/>
          <w:bCs/>
          <w:szCs w:val="28"/>
          <w:vertAlign w:val="superscript"/>
          <w:lang w:val="nl-NL"/>
        </w:rPr>
        <w:t>3</w:t>
      </w:r>
      <w:r w:rsidRPr="00542B23">
        <w:rPr>
          <w:b/>
          <w:bCs/>
          <w:szCs w:val="28"/>
          <w:lang w:val="nl-NL"/>
        </w:rPr>
        <w:t>/ngày đêm.</w:t>
      </w:r>
    </w:p>
    <w:p w14:paraId="2737F4EC" w14:textId="14ED034B" w:rsidR="00D24C0D" w:rsidRPr="00542B23" w:rsidRDefault="00AC765C" w:rsidP="00AC765C">
      <w:pPr>
        <w:spacing w:before="120" w:after="120" w:line="240" w:lineRule="auto"/>
        <w:ind w:firstLine="0"/>
        <w:rPr>
          <w:bCs/>
          <w:szCs w:val="28"/>
          <w:lang w:val="nl-NL"/>
        </w:rPr>
      </w:pPr>
      <w:r w:rsidRPr="00542B23">
        <w:rPr>
          <w:bCs/>
          <w:szCs w:val="28"/>
          <w:lang w:val="nl-NL"/>
        </w:rPr>
        <w:t xml:space="preserve">+ </w:t>
      </w:r>
      <w:r w:rsidR="00D24C0D" w:rsidRPr="00542B23">
        <w:rPr>
          <w:bCs/>
          <w:szCs w:val="28"/>
          <w:lang w:val="nl-NL"/>
        </w:rPr>
        <w:t>Diện tích</w:t>
      </w:r>
      <w:r w:rsidRPr="00542B23">
        <w:rPr>
          <w:bCs/>
          <w:szCs w:val="28"/>
          <w:lang w:val="nl-NL"/>
        </w:rPr>
        <w:t xml:space="preserve">: </w:t>
      </w:r>
      <w:r w:rsidR="00D24C0D" w:rsidRPr="00542B23">
        <w:rPr>
          <w:bCs/>
          <w:szCs w:val="28"/>
          <w:lang w:val="nl-NL"/>
        </w:rPr>
        <w:t xml:space="preserve"> </w:t>
      </w:r>
      <w:r w:rsidR="00111E80" w:rsidRPr="00542B23">
        <w:rPr>
          <w:bCs/>
          <w:szCs w:val="28"/>
          <w:lang w:val="nl-NL"/>
        </w:rPr>
        <w:t>100m</w:t>
      </w:r>
      <w:r w:rsidR="00111E80" w:rsidRPr="00542B23">
        <w:rPr>
          <w:bCs/>
          <w:szCs w:val="28"/>
          <w:vertAlign w:val="superscript"/>
          <w:lang w:val="nl-NL"/>
        </w:rPr>
        <w:t>2</w:t>
      </w:r>
    </w:p>
    <w:p w14:paraId="15853DEB" w14:textId="63C18690" w:rsidR="00D24C0D" w:rsidRPr="00542B23" w:rsidRDefault="00AC765C" w:rsidP="00AC765C">
      <w:pPr>
        <w:spacing w:before="120" w:after="120" w:line="240" w:lineRule="auto"/>
        <w:ind w:firstLine="0"/>
        <w:rPr>
          <w:bCs/>
          <w:szCs w:val="28"/>
          <w:lang w:val="nl-NL"/>
        </w:rPr>
      </w:pPr>
      <w:r w:rsidRPr="00542B23">
        <w:rPr>
          <w:bCs/>
          <w:szCs w:val="28"/>
          <w:lang w:val="nl-NL"/>
        </w:rPr>
        <w:t xml:space="preserve">+ </w:t>
      </w:r>
      <w:r w:rsidR="00D24C0D" w:rsidRPr="00542B23">
        <w:rPr>
          <w:bCs/>
          <w:szCs w:val="28"/>
          <w:lang w:val="nl-NL"/>
        </w:rPr>
        <w:t>Công nghệ</w:t>
      </w:r>
      <w:r w:rsidRPr="00542B23">
        <w:rPr>
          <w:bCs/>
          <w:szCs w:val="28"/>
          <w:lang w:val="nl-NL"/>
        </w:rPr>
        <w:t xml:space="preserve">: sử dụng </w:t>
      </w:r>
      <w:r w:rsidRPr="00542B23">
        <w:rPr>
          <w:szCs w:val="28"/>
          <w:lang w:val="pt-BR"/>
        </w:rPr>
        <w:t>công nghệ hóa lý kết hợp sinh học</w:t>
      </w:r>
    </w:p>
    <w:p w14:paraId="70A33F3F" w14:textId="07B7DA99" w:rsidR="00D24C0D" w:rsidRPr="00542B23" w:rsidRDefault="00D24C0D" w:rsidP="006D32A7">
      <w:pPr>
        <w:spacing w:before="120" w:after="120" w:line="240" w:lineRule="auto"/>
        <w:jc w:val="left"/>
        <w:rPr>
          <w:bCs/>
          <w:szCs w:val="28"/>
          <w:lang w:val="nl-NL"/>
        </w:rPr>
      </w:pPr>
      <w:r w:rsidRPr="00542B23">
        <w:rPr>
          <w:bCs/>
          <w:szCs w:val="28"/>
          <w:lang w:val="nl-NL"/>
        </w:rPr>
        <w:t>Toàn bộ nước thải của dự án sau khi được xử lý sơ bộ chảy về bể điều hòa</w:t>
      </w:r>
    </w:p>
    <w:p w14:paraId="48D7F9CA" w14:textId="48F4C12A" w:rsidR="009D7FB7" w:rsidRPr="00542B23" w:rsidRDefault="009D7FB7" w:rsidP="006D32A7">
      <w:pPr>
        <w:spacing w:before="120" w:after="120" w:line="240" w:lineRule="auto"/>
        <w:jc w:val="left"/>
        <w:rPr>
          <w:b/>
          <w:bCs/>
          <w:szCs w:val="28"/>
          <w:lang w:val="nl-NL"/>
        </w:rPr>
      </w:pPr>
      <w:r w:rsidRPr="00542B23">
        <w:rPr>
          <w:b/>
          <w:bCs/>
          <w:szCs w:val="28"/>
          <w:lang w:val="nl-NL"/>
        </w:rPr>
        <w:lastRenderedPageBreak/>
        <w:t xml:space="preserve">Bể điều hòa </w:t>
      </w:r>
    </w:p>
    <w:p w14:paraId="20969101" w14:textId="608786E2" w:rsidR="009D7FB7" w:rsidRPr="00542B23" w:rsidRDefault="00D24C0D" w:rsidP="00C7621A">
      <w:pPr>
        <w:spacing w:before="120" w:after="120" w:line="240" w:lineRule="auto"/>
        <w:rPr>
          <w:rFonts w:eastAsia="Calibri"/>
          <w:szCs w:val="28"/>
          <w:lang w:eastAsia="ko-KR"/>
        </w:rPr>
      </w:pPr>
      <w:r w:rsidRPr="00542B23">
        <w:rPr>
          <w:rFonts w:eastAsia="Calibri"/>
          <w:szCs w:val="28"/>
          <w:lang w:eastAsia="ko-KR"/>
        </w:rPr>
        <w:t xml:space="preserve">Bể điều hòa là nơi tiếp nhận toàn bộ lượng nước thải phát sinh của Dự án sau khi đã qua các công đoạn xử lý sơ bộ trước đó. Bể điều hòa có nhiệm vụ ổn định các thành phần ô nhiễm có trong nước thải, đồng thời đáp ứng được lưu lượng nước thải dồn dập xả về hệ thống những lúc cao điểm. Bên cạnh đó, nước tại bể điều hòa </w:t>
      </w:r>
      <w:r w:rsidR="009D7FB7" w:rsidRPr="00542B23">
        <w:rPr>
          <w:bCs/>
          <w:szCs w:val="28"/>
        </w:rPr>
        <w:t xml:space="preserve">lắng sơ bộ để đảm bảo nước vào hệ thống xử lý hoạt động liên tục 24/24. Nước từ bể điều hòa được bơm sang bể </w:t>
      </w:r>
      <w:r w:rsidRPr="00542B23">
        <w:rPr>
          <w:bCs/>
          <w:szCs w:val="28"/>
        </w:rPr>
        <w:t>phản ứng,</w:t>
      </w:r>
    </w:p>
    <w:p w14:paraId="4E56C738" w14:textId="24FF3CA3" w:rsidR="005032D2" w:rsidRPr="00542B23" w:rsidRDefault="005032D2" w:rsidP="00C7621A">
      <w:pPr>
        <w:spacing w:before="120" w:after="120" w:line="240" w:lineRule="auto"/>
        <w:jc w:val="left"/>
        <w:rPr>
          <w:b/>
          <w:bCs/>
          <w:szCs w:val="28"/>
          <w:lang w:val="nl-NL"/>
        </w:rPr>
      </w:pPr>
      <w:r w:rsidRPr="00542B23">
        <w:rPr>
          <w:b/>
          <w:bCs/>
          <w:szCs w:val="28"/>
          <w:lang w:val="nl-NL"/>
        </w:rPr>
        <w:t>Bể phản ứ</w:t>
      </w:r>
      <w:r w:rsidR="003B090E" w:rsidRPr="00542B23">
        <w:rPr>
          <w:b/>
          <w:bCs/>
          <w:szCs w:val="28"/>
          <w:lang w:val="nl-NL"/>
        </w:rPr>
        <w:t>ng</w:t>
      </w:r>
    </w:p>
    <w:p w14:paraId="203FA494" w14:textId="6A9B98A4" w:rsidR="005032D2" w:rsidRPr="00542B23" w:rsidRDefault="005032D2" w:rsidP="00C7621A">
      <w:pPr>
        <w:spacing w:before="120" w:after="120" w:line="240" w:lineRule="auto"/>
        <w:rPr>
          <w:szCs w:val="28"/>
          <w:lang w:val="nl-NL"/>
        </w:rPr>
      </w:pPr>
      <w:r w:rsidRPr="00542B23">
        <w:rPr>
          <w:bCs/>
          <w:szCs w:val="28"/>
          <w:lang w:val="nl-NL"/>
        </w:rPr>
        <w:t>Sau khi tiếp nhận nước thải từ bể điều hòa tạ</w:t>
      </w:r>
      <w:r w:rsidR="00AC765C" w:rsidRPr="00542B23">
        <w:rPr>
          <w:bCs/>
          <w:szCs w:val="28"/>
          <w:lang w:val="nl-NL"/>
        </w:rPr>
        <w:t>i đây trong quá trình x</w:t>
      </w:r>
      <w:r w:rsidRPr="00542B23">
        <w:rPr>
          <w:bCs/>
          <w:szCs w:val="28"/>
          <w:lang w:val="nl-NL"/>
        </w:rPr>
        <w:t>ử lý các chất lơ lửng (TSS), kim loại nặng và các chất ô nhiễm không hòa tan trong nước thải sử dụng hóa chất keo tụ, tạo bông cặn, từ đó loại bỏ hiệu quả tạp chất. Hóa chất hỗ tợ kẹo tụ như phèn nhôm, chất keo tụ polymer</w:t>
      </w:r>
      <w:r w:rsidR="00C4241E" w:rsidRPr="00542B23">
        <w:rPr>
          <w:bCs/>
          <w:szCs w:val="28"/>
          <w:lang w:val="nl-NL"/>
        </w:rPr>
        <w:t xml:space="preserve">, hóa chất hỗ trợ tạo bông được thêm vào để liên kết các hạt keo tụ, tăng kích thước bông cặn và giúp dễ dàng lắng trong </w:t>
      </w:r>
      <w:r w:rsidR="00D667FF" w:rsidRPr="00542B23">
        <w:rPr>
          <w:bCs/>
          <w:szCs w:val="28"/>
          <w:lang w:val="nl-NL"/>
        </w:rPr>
        <w:t>bể</w:t>
      </w:r>
      <w:r w:rsidR="00AC765C" w:rsidRPr="00542B23">
        <w:rPr>
          <w:bCs/>
          <w:szCs w:val="28"/>
          <w:lang w:val="nl-NL"/>
        </w:rPr>
        <w:t xml:space="preserve">. </w:t>
      </w:r>
      <w:r w:rsidR="00AC765C" w:rsidRPr="00542B23">
        <w:rPr>
          <w:szCs w:val="28"/>
          <w:lang w:val="nl-NL"/>
        </w:rPr>
        <w:t>Nước thải tiếp tục dẫn sang bể thiếu khí.</w:t>
      </w:r>
      <w:r w:rsidR="00FD45B8" w:rsidRPr="00542B23">
        <w:rPr>
          <w:szCs w:val="28"/>
          <w:lang w:val="nl-NL"/>
        </w:rPr>
        <w:t xml:space="preserve"> Bổ sung</w:t>
      </w:r>
      <w:r w:rsidR="007556B6" w:rsidRPr="00542B23">
        <w:rPr>
          <w:szCs w:val="28"/>
          <w:lang w:val="nl-NL"/>
        </w:rPr>
        <w:t xml:space="preserve"> 4</w:t>
      </w:r>
      <w:r w:rsidR="006710D9" w:rsidRPr="00542B23">
        <w:rPr>
          <w:szCs w:val="28"/>
          <w:lang w:val="nl-NL"/>
        </w:rPr>
        <w:t>kg</w:t>
      </w:r>
      <w:r w:rsidR="007556B6" w:rsidRPr="00542B23">
        <w:rPr>
          <w:szCs w:val="28"/>
          <w:lang w:val="nl-NL"/>
        </w:rPr>
        <w:t xml:space="preserve">/tháng/ lần </w:t>
      </w:r>
      <w:r w:rsidR="00FD45B8" w:rsidRPr="00542B23">
        <w:rPr>
          <w:szCs w:val="28"/>
          <w:lang w:val="nl-NL"/>
        </w:rPr>
        <w:t xml:space="preserve">PAC </w:t>
      </w:r>
      <w:r w:rsidR="007556B6" w:rsidRPr="00542B23">
        <w:rPr>
          <w:szCs w:val="28"/>
          <w:lang w:val="nl-NL"/>
        </w:rPr>
        <w:t>4</w:t>
      </w:r>
      <w:r w:rsidR="006710D9" w:rsidRPr="00542B23">
        <w:rPr>
          <w:szCs w:val="28"/>
          <w:lang w:val="nl-NL"/>
        </w:rPr>
        <w:t>kg</w:t>
      </w:r>
      <w:r w:rsidR="007556B6" w:rsidRPr="00542B23">
        <w:rPr>
          <w:szCs w:val="28"/>
          <w:lang w:val="nl-NL"/>
        </w:rPr>
        <w:t xml:space="preserve">/1 tháng/lần </w:t>
      </w:r>
      <w:r w:rsidR="006710D9" w:rsidRPr="00542B23">
        <w:rPr>
          <w:szCs w:val="28"/>
          <w:lang w:val="nl-NL"/>
        </w:rPr>
        <w:t xml:space="preserve">Polymer </w:t>
      </w:r>
      <w:r w:rsidR="007556B6" w:rsidRPr="00542B23">
        <w:rPr>
          <w:szCs w:val="28"/>
          <w:lang w:val="nl-NL"/>
        </w:rPr>
        <w:t xml:space="preserve">để tăng hiệu quả xử lý </w:t>
      </w:r>
      <w:r w:rsidR="00071C7B" w:rsidRPr="00542B23">
        <w:rPr>
          <w:szCs w:val="28"/>
          <w:lang w:val="nl-NL"/>
        </w:rPr>
        <w:t>tại bể phản ứng.</w:t>
      </w:r>
    </w:p>
    <w:p w14:paraId="6E3BB274" w14:textId="1B703CAB" w:rsidR="003B090E" w:rsidRPr="00542B23" w:rsidRDefault="003B090E" w:rsidP="00C7621A">
      <w:pPr>
        <w:spacing w:before="120" w:after="120" w:line="240" w:lineRule="auto"/>
        <w:rPr>
          <w:b/>
          <w:bCs/>
          <w:szCs w:val="28"/>
          <w:lang w:val="nl-NL"/>
        </w:rPr>
      </w:pPr>
      <w:r w:rsidRPr="00542B23">
        <w:rPr>
          <w:b/>
          <w:bCs/>
          <w:szCs w:val="28"/>
          <w:lang w:val="nl-NL"/>
        </w:rPr>
        <w:t>Bể lắng hóa lý</w:t>
      </w:r>
    </w:p>
    <w:p w14:paraId="3BD4321B" w14:textId="5698A78F" w:rsidR="003B090E" w:rsidRPr="00542B23" w:rsidRDefault="003A262F" w:rsidP="00C7621A">
      <w:pPr>
        <w:spacing w:before="120" w:after="120" w:line="240" w:lineRule="auto"/>
        <w:rPr>
          <w:bCs/>
          <w:szCs w:val="28"/>
          <w:lang w:val="nl-NL"/>
        </w:rPr>
      </w:pPr>
      <w:r w:rsidRPr="00542B23">
        <w:rPr>
          <w:bCs/>
          <w:szCs w:val="28"/>
          <w:lang w:val="nl-NL"/>
        </w:rPr>
        <w:t>B</w:t>
      </w:r>
      <w:r w:rsidR="00CF1EB4" w:rsidRPr="00542B23">
        <w:rPr>
          <w:bCs/>
          <w:szCs w:val="28"/>
          <w:lang w:val="nl-NL"/>
        </w:rPr>
        <w:t>ể lắ</w:t>
      </w:r>
      <w:r w:rsidRPr="00542B23">
        <w:rPr>
          <w:bCs/>
          <w:szCs w:val="28"/>
          <w:lang w:val="nl-NL"/>
        </w:rPr>
        <w:t>ng hóa lý</w:t>
      </w:r>
      <w:r w:rsidR="00CF1EB4" w:rsidRPr="00542B23">
        <w:rPr>
          <w:bCs/>
          <w:szCs w:val="28"/>
          <w:lang w:val="nl-NL"/>
        </w:rPr>
        <w:t xml:space="preserve"> có nhiệm vụ tách bông cặn (sau quá trình keo tụ và tạo bông) ra khỏi nước thải bằng phương pháp lắng trọng lực. Đây là giai đoạn quyết định hiệu quả xử lý của bể lắng.</w:t>
      </w:r>
    </w:p>
    <w:p w14:paraId="27026412" w14:textId="745FDA30" w:rsidR="00CF1EB4" w:rsidRPr="00542B23" w:rsidRDefault="00CF1EB4" w:rsidP="00C7621A">
      <w:pPr>
        <w:spacing w:before="120" w:after="120" w:line="240" w:lineRule="auto"/>
        <w:rPr>
          <w:bCs/>
          <w:szCs w:val="28"/>
          <w:lang w:val="nl-NL"/>
        </w:rPr>
      </w:pPr>
      <w:r w:rsidRPr="00542B23">
        <w:rPr>
          <w:bCs/>
          <w:szCs w:val="28"/>
          <w:lang w:val="nl-NL"/>
        </w:rPr>
        <w:t xml:space="preserve">Khi nước thải đã qua quá trình keo tụ và tạo bông chảy vào ngăn lắng, vận tốc dòng chảy giảm xuống mức rất thấp để các bông cặn lắng xuống đáy nhờ tác dụng của trọng lực. Nước sạch hơn sẽ chảy tràn qua </w:t>
      </w:r>
      <w:r w:rsidR="003A262F" w:rsidRPr="00542B23">
        <w:rPr>
          <w:bCs/>
          <w:szCs w:val="28"/>
          <w:lang w:val="nl-NL"/>
        </w:rPr>
        <w:t>bể tiếp theo của hệ thống xử lý nước thải</w:t>
      </w:r>
    </w:p>
    <w:p w14:paraId="4B4585F1" w14:textId="77777777" w:rsidR="009D7FB7" w:rsidRPr="00542B23" w:rsidRDefault="009D7FB7" w:rsidP="00C7621A">
      <w:pPr>
        <w:spacing w:before="120" w:after="120" w:line="240" w:lineRule="auto"/>
        <w:rPr>
          <w:b/>
          <w:bCs/>
          <w:szCs w:val="28"/>
        </w:rPr>
      </w:pPr>
      <w:r w:rsidRPr="00542B23">
        <w:rPr>
          <w:b/>
          <w:bCs/>
          <w:szCs w:val="28"/>
          <w:lang w:val="nl-NL"/>
        </w:rPr>
        <w:t>Bể</w:t>
      </w:r>
      <w:r w:rsidRPr="00542B23">
        <w:rPr>
          <w:b/>
          <w:bCs/>
          <w:szCs w:val="28"/>
        </w:rPr>
        <w:t xml:space="preserve"> thiếu khí</w:t>
      </w:r>
    </w:p>
    <w:p w14:paraId="45303954" w14:textId="3729F503" w:rsidR="009D7FB7" w:rsidRPr="00542B23" w:rsidRDefault="009D7FB7" w:rsidP="00C7621A">
      <w:pPr>
        <w:spacing w:before="120" w:after="120" w:line="240" w:lineRule="auto"/>
        <w:rPr>
          <w:bCs/>
          <w:szCs w:val="28"/>
        </w:rPr>
      </w:pPr>
      <w:r w:rsidRPr="00542B23">
        <w:rPr>
          <w:bCs/>
          <w:szCs w:val="28"/>
        </w:rPr>
        <w:t xml:space="preserve">Tại </w:t>
      </w:r>
      <w:r w:rsidRPr="00542B23">
        <w:rPr>
          <w:bCs/>
          <w:szCs w:val="28"/>
          <w:lang w:val="nl-NL"/>
        </w:rPr>
        <w:t xml:space="preserve">bể </w:t>
      </w:r>
      <w:r w:rsidRPr="00542B23">
        <w:rPr>
          <w:bCs/>
          <w:szCs w:val="28"/>
        </w:rPr>
        <w:t>sinh học thiếu khí sử dụng các sản phẩm từ quá trình hoạt động của các loại vi sinh vật thiếu khí để xử lý lượng Nitơ có trong nước thải.</w:t>
      </w:r>
    </w:p>
    <w:p w14:paraId="121205B3" w14:textId="77777777" w:rsidR="0096276B" w:rsidRPr="00542B23" w:rsidRDefault="0096276B" w:rsidP="00C7621A">
      <w:pPr>
        <w:spacing w:before="120" w:after="120" w:line="240" w:lineRule="auto"/>
        <w:rPr>
          <w:bCs/>
          <w:szCs w:val="28"/>
        </w:rPr>
      </w:pPr>
      <w:r w:rsidRPr="00542B23">
        <w:rPr>
          <w:bCs/>
          <w:szCs w:val="28"/>
        </w:rPr>
        <w:t>Quá trình Nitrat hóa xảy ra như sau: Hai chủng loại vi khuẩn là Nitrosonas và Nitrobacter sẽ khử Nitrat (NO</w:t>
      </w:r>
      <w:r w:rsidRPr="00542B23">
        <w:rPr>
          <w:bCs/>
          <w:szCs w:val="28"/>
          <w:vertAlign w:val="subscript"/>
        </w:rPr>
        <w:t>3</w:t>
      </w:r>
      <w:r w:rsidRPr="00542B23">
        <w:rPr>
          <w:bCs/>
          <w:szCs w:val="28"/>
          <w:vertAlign w:val="superscript"/>
        </w:rPr>
        <w:t>-</w:t>
      </w:r>
      <w:r w:rsidRPr="00542B23">
        <w:rPr>
          <w:bCs/>
          <w:szCs w:val="28"/>
        </w:rPr>
        <w:t>) và Nitrit (NO</w:t>
      </w:r>
      <w:r w:rsidRPr="00542B23">
        <w:rPr>
          <w:bCs/>
          <w:szCs w:val="28"/>
          <w:vertAlign w:val="subscript"/>
        </w:rPr>
        <w:t>2</w:t>
      </w:r>
      <w:r w:rsidRPr="00542B23">
        <w:rPr>
          <w:bCs/>
          <w:szCs w:val="28"/>
          <w:vertAlign w:val="superscript"/>
        </w:rPr>
        <w:t>-</w:t>
      </w:r>
      <w:r w:rsidRPr="00542B23">
        <w:rPr>
          <w:bCs/>
          <w:szCs w:val="28"/>
        </w:rPr>
        <w:t xml:space="preserve">) theo chuỗi chuyển hóa sau: </w:t>
      </w:r>
    </w:p>
    <w:p w14:paraId="58714EF6" w14:textId="77777777" w:rsidR="0096276B" w:rsidRPr="00542B23" w:rsidRDefault="0096276B" w:rsidP="00C7621A">
      <w:pPr>
        <w:spacing w:before="120" w:after="120" w:line="240" w:lineRule="auto"/>
        <w:jc w:val="center"/>
        <w:rPr>
          <w:bCs/>
          <w:szCs w:val="28"/>
        </w:rPr>
      </w:pPr>
      <w:r w:rsidRPr="00542B23">
        <w:rPr>
          <w:bCs/>
          <w:szCs w:val="28"/>
        </w:rPr>
        <w:t>NO</w:t>
      </w:r>
      <w:r w:rsidRPr="00542B23">
        <w:rPr>
          <w:bCs/>
          <w:szCs w:val="28"/>
          <w:vertAlign w:val="subscript"/>
        </w:rPr>
        <w:t>3</w:t>
      </w:r>
      <w:r w:rsidRPr="00542B23">
        <w:rPr>
          <w:bCs/>
          <w:szCs w:val="28"/>
          <w:vertAlign w:val="superscript"/>
        </w:rPr>
        <w:t>-</w:t>
      </w:r>
      <w:r w:rsidRPr="00542B23">
        <w:rPr>
          <w:bCs/>
          <w:szCs w:val="28"/>
        </w:rPr>
        <w:t xml:space="preserve"> → NO</w:t>
      </w:r>
      <w:r w:rsidRPr="00542B23">
        <w:rPr>
          <w:bCs/>
          <w:szCs w:val="28"/>
          <w:vertAlign w:val="subscript"/>
        </w:rPr>
        <w:t>2</w:t>
      </w:r>
      <w:r w:rsidRPr="00542B23">
        <w:rPr>
          <w:bCs/>
          <w:szCs w:val="28"/>
          <w:vertAlign w:val="superscript"/>
        </w:rPr>
        <w:t>-</w:t>
      </w:r>
      <w:r w:rsidRPr="00542B23">
        <w:rPr>
          <w:bCs/>
          <w:szCs w:val="28"/>
        </w:rPr>
        <w:t>→ N</w:t>
      </w:r>
      <w:r w:rsidRPr="00542B23">
        <w:rPr>
          <w:bCs/>
          <w:szCs w:val="28"/>
          <w:vertAlign w:val="subscript"/>
        </w:rPr>
        <w:t>2</w:t>
      </w:r>
      <w:r w:rsidRPr="00542B23">
        <w:rPr>
          <w:bCs/>
          <w:szCs w:val="28"/>
        </w:rPr>
        <w:t>O → N</w:t>
      </w:r>
      <w:r w:rsidRPr="00542B23">
        <w:rPr>
          <w:bCs/>
          <w:szCs w:val="28"/>
          <w:vertAlign w:val="subscript"/>
        </w:rPr>
        <w:t>2</w:t>
      </w:r>
      <w:r w:rsidRPr="00542B23">
        <w:rPr>
          <w:bCs/>
          <w:szCs w:val="28"/>
        </w:rPr>
        <w:t>↑</w:t>
      </w:r>
    </w:p>
    <w:p w14:paraId="5FA9349A" w14:textId="27FDCB1F" w:rsidR="0096276B" w:rsidRPr="00542B23" w:rsidRDefault="0096276B" w:rsidP="00C7621A">
      <w:pPr>
        <w:spacing w:before="120" w:after="120" w:line="240" w:lineRule="auto"/>
        <w:rPr>
          <w:bCs/>
          <w:szCs w:val="28"/>
        </w:rPr>
      </w:pPr>
      <w:r w:rsidRPr="00542B23">
        <w:rPr>
          <w:bCs/>
          <w:szCs w:val="28"/>
        </w:rPr>
        <w:t>Khí nitơ phân tử N</w:t>
      </w:r>
      <w:r w:rsidRPr="00542B23">
        <w:rPr>
          <w:bCs/>
          <w:szCs w:val="28"/>
          <w:vertAlign w:val="subscript"/>
        </w:rPr>
        <w:t>2</w:t>
      </w:r>
      <w:r w:rsidRPr="00542B23">
        <w:rPr>
          <w:bCs/>
          <w:szCs w:val="28"/>
        </w:rPr>
        <w:t xml:space="preserve"> tạo thành sẽ thoát khỏi nước và ra ngoài. Như vậy là nitơ đã được xử lý. </w:t>
      </w:r>
    </w:p>
    <w:p w14:paraId="66142FFE" w14:textId="1682E78C" w:rsidR="009D7FB7" w:rsidRPr="00542B23" w:rsidRDefault="009D7FB7" w:rsidP="00C7621A">
      <w:pPr>
        <w:spacing w:before="120" w:after="120" w:line="240" w:lineRule="auto"/>
        <w:rPr>
          <w:b/>
          <w:bCs/>
          <w:szCs w:val="28"/>
        </w:rPr>
      </w:pPr>
      <w:r w:rsidRPr="00542B23">
        <w:rPr>
          <w:b/>
          <w:bCs/>
          <w:szCs w:val="28"/>
        </w:rPr>
        <w:t>Bể hiế</w:t>
      </w:r>
      <w:r w:rsidR="006C1FBD" w:rsidRPr="00542B23">
        <w:rPr>
          <w:b/>
          <w:bCs/>
          <w:szCs w:val="28"/>
        </w:rPr>
        <w:t>u khí</w:t>
      </w:r>
    </w:p>
    <w:p w14:paraId="2F82135E" w14:textId="617999D2" w:rsidR="009D7FB7" w:rsidRPr="00542B23" w:rsidRDefault="009D7FB7" w:rsidP="00C7621A">
      <w:pPr>
        <w:spacing w:before="120" w:after="120" w:line="240" w:lineRule="auto"/>
        <w:rPr>
          <w:bCs/>
          <w:szCs w:val="28"/>
        </w:rPr>
      </w:pPr>
      <w:r w:rsidRPr="00542B23">
        <w:rPr>
          <w:bCs/>
          <w:szCs w:val="28"/>
        </w:rPr>
        <w:t>Đây là bể xử lý chính sử dụng chủng vi sinh vật hiếu khí để phân hủy chất thải. Trong bể này, các vi sinh vật (còn gọi là bùn hoạt tính) tồn tại ở dạng lơ lửng sẽ hấp thụ Oxy và chất hữu cơ (chất ô nhiễm) và sử dụng chất dinh dưỡng là Nitơ &amp; Photpho để tổng hợp tế bào mới, giải phóng năng lượng và CO</w:t>
      </w:r>
      <w:r w:rsidRPr="00542B23">
        <w:rPr>
          <w:bCs/>
          <w:szCs w:val="28"/>
          <w:vertAlign w:val="subscript"/>
        </w:rPr>
        <w:t>2</w:t>
      </w:r>
      <w:r w:rsidRPr="00542B23">
        <w:rPr>
          <w:bCs/>
          <w:szCs w:val="28"/>
        </w:rPr>
        <w:t>, H</w:t>
      </w:r>
      <w:r w:rsidRPr="00542B23">
        <w:rPr>
          <w:bCs/>
          <w:szCs w:val="28"/>
          <w:vertAlign w:val="subscript"/>
        </w:rPr>
        <w:t>2</w:t>
      </w:r>
      <w:r w:rsidRPr="00542B23">
        <w:rPr>
          <w:bCs/>
          <w:szCs w:val="28"/>
        </w:rPr>
        <w:t xml:space="preserve">O. Ngoài quá trình tổng hợp tế bào mới, tồn tại phản ứng phân hủy nội sinh (Các tế bào vinh sinh vật già sẽ tự phân hủy) làm giảm số lượng bùn hoạt tính. Tuy nhiên quá trình tổng hợp tế bào vẫn chiếm ưu thế do thiết kế và vận hành ở chế độ phù hợp vì vậy số lượng tế bào mới tạo thành nhiều hơn tế bào bị phân hủy tạo thành bùn </w:t>
      </w:r>
      <w:r w:rsidRPr="00542B23">
        <w:rPr>
          <w:bCs/>
          <w:szCs w:val="28"/>
        </w:rPr>
        <w:lastRenderedPageBreak/>
        <w:t>dư. Bổ sung chế phẩm sinh học Bio- EM định kỳ</w:t>
      </w:r>
      <w:r w:rsidR="0011735C" w:rsidRPr="00542B23">
        <w:rPr>
          <w:bCs/>
          <w:szCs w:val="28"/>
        </w:rPr>
        <w:t xml:space="preserve"> 1,6</w:t>
      </w:r>
      <w:r w:rsidRPr="00542B23">
        <w:rPr>
          <w:bCs/>
          <w:szCs w:val="28"/>
        </w:rPr>
        <w:t>kg/ tháng/ lần, tăng hiệu quả xử lý.</w:t>
      </w:r>
    </w:p>
    <w:p w14:paraId="2C2DCCCC" w14:textId="251773AD" w:rsidR="009D7FB7" w:rsidRPr="00542B23" w:rsidRDefault="009D7FB7" w:rsidP="00C7621A">
      <w:pPr>
        <w:spacing w:before="120" w:after="120" w:line="240" w:lineRule="auto"/>
        <w:rPr>
          <w:b/>
          <w:bCs/>
          <w:szCs w:val="28"/>
        </w:rPr>
      </w:pPr>
      <w:r w:rsidRPr="00542B23">
        <w:rPr>
          <w:b/>
          <w:bCs/>
          <w:szCs w:val="28"/>
        </w:rPr>
        <w:t>Bể lắng</w:t>
      </w:r>
      <w:r w:rsidR="00AC765C" w:rsidRPr="00542B23">
        <w:rPr>
          <w:b/>
          <w:bCs/>
          <w:szCs w:val="28"/>
        </w:rPr>
        <w:t xml:space="preserve"> lọc</w:t>
      </w:r>
    </w:p>
    <w:p w14:paraId="74168B2B" w14:textId="41FB40C5" w:rsidR="009D7FB7" w:rsidRPr="00542B23" w:rsidRDefault="009D7FB7" w:rsidP="00C7621A">
      <w:pPr>
        <w:spacing w:before="120" w:after="120" w:line="240" w:lineRule="auto"/>
        <w:rPr>
          <w:bCs/>
          <w:szCs w:val="28"/>
        </w:rPr>
      </w:pPr>
      <w:r w:rsidRPr="00542B23">
        <w:rPr>
          <w:bCs/>
          <w:szCs w:val="28"/>
        </w:rPr>
        <w:t xml:space="preserve">Hỗn hợp bùn hoạt tính và nước trong bể xử lý vi sinh hiếu khí tự chảy về ngăn lọc qua hệ thống phân phối. Do có tỷ trọng lớn nên bùn hoạt tính sẽ lắng xuống đáy bể, nước trong được thu qua máng thu nước tới thiết bị xử lý tiếp theo. Bùn vi sinh lắng xuống đáy bể được tuần hoàn lại qua hệ thống bơm khí arilift về bể thiếu khí để bắt đầu một quy trình xử lý mới. Bể định kỳ được rửa lọc để bảo bảo không bị tắc, lượng cặn khi rửa lọc được dẫn về Bể chứa bùn để xử lý. Nước thải sau đó được dẫn qua bể khử trùng. </w:t>
      </w:r>
    </w:p>
    <w:p w14:paraId="1FE5E164" w14:textId="77777777" w:rsidR="009D7FB7" w:rsidRPr="00542B23" w:rsidRDefault="009D7FB7" w:rsidP="00C7621A">
      <w:pPr>
        <w:spacing w:before="120" w:after="120" w:line="240" w:lineRule="auto"/>
        <w:rPr>
          <w:b/>
          <w:bCs/>
          <w:szCs w:val="28"/>
        </w:rPr>
      </w:pPr>
      <w:r w:rsidRPr="00542B23">
        <w:rPr>
          <w:b/>
          <w:bCs/>
          <w:szCs w:val="28"/>
        </w:rPr>
        <w:t xml:space="preserve">Bể khử trùng </w:t>
      </w:r>
    </w:p>
    <w:p w14:paraId="51047B0A" w14:textId="65B6DD1F" w:rsidR="009D7FB7" w:rsidRPr="00542B23" w:rsidRDefault="009D7FB7" w:rsidP="00C7621A">
      <w:pPr>
        <w:spacing w:before="120" w:after="120" w:line="240" w:lineRule="auto"/>
        <w:rPr>
          <w:bCs/>
          <w:szCs w:val="28"/>
        </w:rPr>
      </w:pPr>
      <w:r w:rsidRPr="00542B23">
        <w:rPr>
          <w:bCs/>
          <w:szCs w:val="28"/>
        </w:rPr>
        <w:t>Sau quá trình xử lý sinh học, lượng vi khuẩn giảm đáng kể khoảng 90 ÷ 95% nhưng trong nước thải vẫn chứa nhiều vi sinh gây bệnh. Vì vậy, nước thải phải đi qua bể khử trùng tiếp xúc clo để loại bỏ hầu hết các vi khuẩn còn lại và mùi. Lượ</w:t>
      </w:r>
      <w:r w:rsidR="00FF2D5B" w:rsidRPr="00542B23">
        <w:rPr>
          <w:bCs/>
          <w:szCs w:val="28"/>
        </w:rPr>
        <w:t>ng dùng 1-3 g/</w:t>
      </w:r>
      <w:r w:rsidRPr="00542B23">
        <w:rPr>
          <w:bCs/>
          <w:szCs w:val="28"/>
        </w:rPr>
        <w:t>m</w:t>
      </w:r>
      <w:r w:rsidRPr="00542B23">
        <w:rPr>
          <w:bCs/>
          <w:szCs w:val="28"/>
          <w:vertAlign w:val="superscript"/>
        </w:rPr>
        <w:t>3</w:t>
      </w:r>
      <w:r w:rsidRPr="00542B23">
        <w:rPr>
          <w:bCs/>
          <w:szCs w:val="28"/>
        </w:rPr>
        <w:t>.</w:t>
      </w:r>
    </w:p>
    <w:p w14:paraId="4296A7D8" w14:textId="77777777" w:rsidR="009D7FB7" w:rsidRPr="00542B23" w:rsidRDefault="009D7FB7" w:rsidP="00C7621A">
      <w:pPr>
        <w:spacing w:before="120" w:after="120" w:line="240" w:lineRule="auto"/>
        <w:rPr>
          <w:b/>
          <w:bCs/>
          <w:szCs w:val="28"/>
        </w:rPr>
      </w:pPr>
      <w:r w:rsidRPr="00542B23">
        <w:rPr>
          <w:b/>
          <w:bCs/>
          <w:szCs w:val="28"/>
        </w:rPr>
        <w:t>Bể chứa bùn</w:t>
      </w:r>
    </w:p>
    <w:p w14:paraId="67BF34B5" w14:textId="32683E76" w:rsidR="001F7DF4" w:rsidRPr="00542B23" w:rsidRDefault="009D7FB7" w:rsidP="00C7621A">
      <w:pPr>
        <w:spacing w:before="120" w:after="120" w:line="240" w:lineRule="auto"/>
        <w:rPr>
          <w:bCs/>
          <w:szCs w:val="28"/>
          <w:lang w:val="nl-NL"/>
        </w:rPr>
      </w:pPr>
      <w:r w:rsidRPr="00542B23">
        <w:rPr>
          <w:bCs/>
          <w:szCs w:val="28"/>
        </w:rPr>
        <w:t xml:space="preserve">Bể chứa bùn là loại bể sinh học chuyên đảm nhiệm vai trò là khu vực lưu trữ lượng bùn sinh ra từ trước, trong và sau quá trình xử lý nước thải. Toàn bộ lượng bùn thải từ bể điều hòa, bể lắng được đưa về bể chứa bùn bằng các van điều tiết. Tại đây, định kỳ khoảng </w:t>
      </w:r>
      <w:r w:rsidR="00DC0934" w:rsidRPr="00542B23">
        <w:rPr>
          <w:bCs/>
          <w:szCs w:val="28"/>
        </w:rPr>
        <w:t>3</w:t>
      </w:r>
      <w:r w:rsidRPr="00542B23">
        <w:rPr>
          <w:bCs/>
          <w:szCs w:val="28"/>
        </w:rPr>
        <w:t xml:space="preserve"> tháng/lần tiến hành nạo vét, hợp đồng với đơn vị có chức năng thu gom, xử lý theo đúng quy định của pháp luật.</w:t>
      </w:r>
    </w:p>
    <w:p w14:paraId="7A62BFD0" w14:textId="2A1ED4B0" w:rsidR="00E07BB0" w:rsidRPr="00542B23" w:rsidRDefault="00475D6C" w:rsidP="00C7621A">
      <w:pPr>
        <w:spacing w:before="120" w:after="120" w:line="240" w:lineRule="auto"/>
        <w:rPr>
          <w:rFonts w:eastAsiaTheme="minorHAnsi"/>
          <w:szCs w:val="28"/>
          <w:lang w:val="nl-NL" w:eastAsia="en-US"/>
        </w:rPr>
      </w:pPr>
      <w:r w:rsidRPr="00542B23">
        <w:rPr>
          <w:rFonts w:eastAsiaTheme="minorHAnsi"/>
          <w:szCs w:val="28"/>
          <w:lang w:val="nl-NL" w:eastAsia="en-US"/>
        </w:rPr>
        <w:t>Nước thải sau xử lý</w:t>
      </w:r>
      <w:r w:rsidR="00D667FF" w:rsidRPr="00542B23">
        <w:rPr>
          <w:rFonts w:eastAsiaTheme="minorHAnsi"/>
          <w:szCs w:val="28"/>
          <w:lang w:val="nl-NL" w:eastAsia="en-US"/>
        </w:rPr>
        <w:t xml:space="preserve"> tại nguồn tếp nhận</w:t>
      </w:r>
      <w:r w:rsidRPr="00542B23">
        <w:rPr>
          <w:rFonts w:eastAsiaTheme="minorHAnsi"/>
          <w:szCs w:val="28"/>
          <w:lang w:val="nl-NL" w:eastAsia="en-US"/>
        </w:rPr>
        <w:t xml:space="preserve"> đạt quy chuẩn môi trường QCVN 40:2011/BTNMT</w:t>
      </w:r>
    </w:p>
    <w:p w14:paraId="1F584445" w14:textId="0EBC29D1" w:rsidR="0024585E" w:rsidRPr="00542B23" w:rsidRDefault="0024585E" w:rsidP="008B06A5">
      <w:pPr>
        <w:spacing w:before="120" w:after="120" w:line="240" w:lineRule="auto"/>
        <w:ind w:firstLine="0"/>
        <w:jc w:val="center"/>
        <w:rPr>
          <w:rFonts w:eastAsiaTheme="minorHAnsi"/>
          <w:b/>
          <w:szCs w:val="28"/>
          <w:lang w:val="nl-NL" w:eastAsia="en-US"/>
        </w:rPr>
      </w:pPr>
      <w:bookmarkStart w:id="803" w:name="_Toc185336585"/>
      <w:r w:rsidRPr="00542B23">
        <w:rPr>
          <w:b/>
          <w:szCs w:val="28"/>
        </w:rPr>
        <w:t>Bả</w:t>
      </w:r>
      <w:r w:rsidR="008B06A5" w:rsidRPr="00542B23">
        <w:rPr>
          <w:b/>
          <w:szCs w:val="28"/>
        </w:rPr>
        <w:t>ng 4.</w:t>
      </w:r>
      <w:r w:rsidRPr="00542B23">
        <w:rPr>
          <w:b/>
          <w:szCs w:val="28"/>
        </w:rPr>
        <w:fldChar w:fldCharType="begin"/>
      </w:r>
      <w:r w:rsidRPr="00542B23">
        <w:rPr>
          <w:b/>
          <w:szCs w:val="28"/>
        </w:rPr>
        <w:instrText xml:space="preserve"> SEQ Bảng_4. \* ARABIC </w:instrText>
      </w:r>
      <w:r w:rsidRPr="00542B23">
        <w:rPr>
          <w:b/>
          <w:szCs w:val="28"/>
        </w:rPr>
        <w:fldChar w:fldCharType="separate"/>
      </w:r>
      <w:r w:rsidR="00B0272F" w:rsidRPr="00542B23">
        <w:rPr>
          <w:b/>
          <w:noProof/>
          <w:szCs w:val="28"/>
        </w:rPr>
        <w:t>24</w:t>
      </w:r>
      <w:r w:rsidRPr="00542B23">
        <w:rPr>
          <w:b/>
          <w:szCs w:val="28"/>
        </w:rPr>
        <w:fldChar w:fldCharType="end"/>
      </w:r>
      <w:r w:rsidRPr="00542B23">
        <w:rPr>
          <w:b/>
          <w:szCs w:val="28"/>
        </w:rPr>
        <w:t>: Thông số HLXT nước thải của Dự án</w:t>
      </w:r>
      <w:bookmarkEnd w:id="8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919"/>
        <w:gridCol w:w="903"/>
        <w:gridCol w:w="2327"/>
        <w:gridCol w:w="1586"/>
        <w:gridCol w:w="1586"/>
      </w:tblGrid>
      <w:tr w:rsidR="00542B23" w:rsidRPr="00542B23" w14:paraId="739541C0" w14:textId="77777777" w:rsidTr="00CD6B12">
        <w:trPr>
          <w:trHeight w:val="412"/>
          <w:jc w:val="center"/>
        </w:trPr>
        <w:tc>
          <w:tcPr>
            <w:tcW w:w="409" w:type="pct"/>
            <w:vAlign w:val="center"/>
          </w:tcPr>
          <w:p w14:paraId="733A9E2C" w14:textId="77777777" w:rsidR="00CD6B12" w:rsidRPr="00542B23" w:rsidRDefault="00CD6B12" w:rsidP="006D32A7">
            <w:pPr>
              <w:tabs>
                <w:tab w:val="left" w:pos="9072"/>
              </w:tabs>
              <w:spacing w:before="40" w:after="40" w:line="240" w:lineRule="auto"/>
              <w:ind w:firstLine="0"/>
              <w:jc w:val="center"/>
              <w:rPr>
                <w:b/>
                <w:spacing w:val="-2"/>
                <w:szCs w:val="28"/>
                <w:lang w:eastAsia="vi-VN"/>
              </w:rPr>
            </w:pPr>
            <w:r w:rsidRPr="00542B23">
              <w:rPr>
                <w:b/>
                <w:spacing w:val="-2"/>
                <w:szCs w:val="28"/>
                <w:lang w:eastAsia="vi-VN"/>
              </w:rPr>
              <w:t>STT</w:t>
            </w:r>
          </w:p>
        </w:tc>
        <w:tc>
          <w:tcPr>
            <w:tcW w:w="1059" w:type="pct"/>
            <w:vAlign w:val="center"/>
          </w:tcPr>
          <w:p w14:paraId="2AD2E011" w14:textId="77777777" w:rsidR="00CD6B12" w:rsidRPr="00542B23" w:rsidRDefault="00CD6B12" w:rsidP="006D32A7">
            <w:pPr>
              <w:tabs>
                <w:tab w:val="left" w:pos="9072"/>
              </w:tabs>
              <w:spacing w:before="40" w:after="40" w:line="240" w:lineRule="auto"/>
              <w:ind w:firstLine="0"/>
              <w:jc w:val="center"/>
              <w:rPr>
                <w:b/>
                <w:spacing w:val="-2"/>
                <w:szCs w:val="28"/>
                <w:lang w:eastAsia="vi-VN"/>
              </w:rPr>
            </w:pPr>
            <w:r w:rsidRPr="00542B23">
              <w:rPr>
                <w:b/>
                <w:spacing w:val="-2"/>
                <w:szCs w:val="28"/>
                <w:lang w:eastAsia="vi-VN"/>
              </w:rPr>
              <w:t>Nội dung</w:t>
            </w:r>
          </w:p>
        </w:tc>
        <w:tc>
          <w:tcPr>
            <w:tcW w:w="498" w:type="pct"/>
            <w:vAlign w:val="center"/>
          </w:tcPr>
          <w:p w14:paraId="76EABD2C" w14:textId="77777777" w:rsidR="00CD6B12" w:rsidRPr="00542B23" w:rsidRDefault="00CD6B12" w:rsidP="006D32A7">
            <w:pPr>
              <w:tabs>
                <w:tab w:val="left" w:pos="9072"/>
              </w:tabs>
              <w:spacing w:before="40" w:after="40" w:line="240" w:lineRule="auto"/>
              <w:ind w:firstLine="0"/>
              <w:jc w:val="center"/>
              <w:rPr>
                <w:b/>
                <w:spacing w:val="-2"/>
                <w:szCs w:val="28"/>
                <w:lang w:eastAsia="vi-VN"/>
              </w:rPr>
            </w:pPr>
            <w:r w:rsidRPr="00542B23">
              <w:rPr>
                <w:b/>
                <w:spacing w:val="-2"/>
                <w:szCs w:val="28"/>
                <w:lang w:eastAsia="vi-VN"/>
              </w:rPr>
              <w:t>Số lượng</w:t>
            </w:r>
          </w:p>
        </w:tc>
        <w:tc>
          <w:tcPr>
            <w:tcW w:w="1284" w:type="pct"/>
            <w:vAlign w:val="center"/>
          </w:tcPr>
          <w:p w14:paraId="26682863" w14:textId="77777777" w:rsidR="00CD6B12" w:rsidRPr="00542B23" w:rsidRDefault="00CD6B12" w:rsidP="006D32A7">
            <w:pPr>
              <w:tabs>
                <w:tab w:val="left" w:pos="9072"/>
              </w:tabs>
              <w:spacing w:before="40" w:after="40" w:line="240" w:lineRule="auto"/>
              <w:ind w:firstLine="0"/>
              <w:jc w:val="center"/>
              <w:rPr>
                <w:b/>
                <w:spacing w:val="-2"/>
                <w:szCs w:val="28"/>
                <w:lang w:eastAsia="vi-VN"/>
              </w:rPr>
            </w:pPr>
            <w:r w:rsidRPr="00542B23">
              <w:rPr>
                <w:b/>
                <w:spacing w:val="-2"/>
                <w:szCs w:val="28"/>
                <w:lang w:eastAsia="vi-VN"/>
              </w:rPr>
              <w:t>Dài x Rộng x Cao (m)</w:t>
            </w:r>
          </w:p>
        </w:tc>
        <w:tc>
          <w:tcPr>
            <w:tcW w:w="875" w:type="pct"/>
          </w:tcPr>
          <w:p w14:paraId="4A33F46E" w14:textId="77777777" w:rsidR="00CD6B12" w:rsidRPr="00542B23" w:rsidRDefault="00CD6B12" w:rsidP="006D32A7">
            <w:pPr>
              <w:tabs>
                <w:tab w:val="left" w:pos="9072"/>
              </w:tabs>
              <w:spacing w:before="40" w:after="40" w:line="240" w:lineRule="auto"/>
              <w:ind w:firstLine="0"/>
              <w:jc w:val="center"/>
              <w:rPr>
                <w:b/>
                <w:spacing w:val="-2"/>
                <w:szCs w:val="28"/>
                <w:lang w:eastAsia="vi-VN"/>
              </w:rPr>
            </w:pPr>
            <w:r w:rsidRPr="00542B23">
              <w:rPr>
                <w:b/>
                <w:spacing w:val="-2"/>
                <w:szCs w:val="28"/>
                <w:lang w:eastAsia="vi-VN"/>
              </w:rPr>
              <w:t>Thể tích hiệu dụng</w:t>
            </w:r>
          </w:p>
          <w:p w14:paraId="2BDD2B95" w14:textId="14A90528" w:rsidR="00CD6B12" w:rsidRPr="00542B23" w:rsidRDefault="00CD6B12" w:rsidP="006D32A7">
            <w:pPr>
              <w:tabs>
                <w:tab w:val="left" w:pos="9072"/>
              </w:tabs>
              <w:spacing w:before="40" w:after="40" w:line="240" w:lineRule="auto"/>
              <w:ind w:firstLine="0"/>
              <w:jc w:val="center"/>
              <w:rPr>
                <w:b/>
                <w:spacing w:val="-2"/>
                <w:szCs w:val="28"/>
                <w:lang w:eastAsia="vi-VN"/>
              </w:rPr>
            </w:pPr>
            <w:r w:rsidRPr="00542B23">
              <w:rPr>
                <w:b/>
                <w:spacing w:val="-2"/>
                <w:szCs w:val="28"/>
                <w:lang w:eastAsia="vi-VN"/>
              </w:rPr>
              <w:t>(m</w:t>
            </w:r>
            <w:r w:rsidRPr="00542B23">
              <w:rPr>
                <w:b/>
                <w:spacing w:val="-2"/>
                <w:szCs w:val="28"/>
                <w:vertAlign w:val="superscript"/>
                <w:lang w:eastAsia="vi-VN"/>
              </w:rPr>
              <w:t>3</w:t>
            </w:r>
            <w:r w:rsidRPr="00542B23">
              <w:rPr>
                <w:b/>
                <w:spacing w:val="-2"/>
                <w:szCs w:val="28"/>
                <w:lang w:eastAsia="vi-VN"/>
              </w:rPr>
              <w:t>)</w:t>
            </w:r>
          </w:p>
        </w:tc>
        <w:tc>
          <w:tcPr>
            <w:tcW w:w="875" w:type="pct"/>
            <w:vAlign w:val="center"/>
          </w:tcPr>
          <w:p w14:paraId="04E22AEC" w14:textId="1F1CB875" w:rsidR="00CD6B12" w:rsidRPr="00542B23" w:rsidRDefault="00CD6B12" w:rsidP="006D32A7">
            <w:pPr>
              <w:tabs>
                <w:tab w:val="left" w:pos="9072"/>
              </w:tabs>
              <w:spacing w:before="40" w:after="40" w:line="240" w:lineRule="auto"/>
              <w:ind w:firstLine="0"/>
              <w:jc w:val="center"/>
              <w:rPr>
                <w:b/>
                <w:spacing w:val="-2"/>
                <w:szCs w:val="28"/>
                <w:lang w:val="en-US" w:eastAsia="vi-VN"/>
              </w:rPr>
            </w:pPr>
            <w:r w:rsidRPr="00542B23">
              <w:rPr>
                <w:b/>
                <w:spacing w:val="-2"/>
                <w:szCs w:val="28"/>
                <w:lang w:val="en-US" w:eastAsia="vi-VN"/>
              </w:rPr>
              <w:t>Xây dựng</w:t>
            </w:r>
          </w:p>
        </w:tc>
      </w:tr>
      <w:tr w:rsidR="00542B23" w:rsidRPr="00542B23" w14:paraId="2192ACA4" w14:textId="77777777" w:rsidTr="00804A9B">
        <w:trPr>
          <w:trHeight w:val="351"/>
          <w:jc w:val="center"/>
        </w:trPr>
        <w:tc>
          <w:tcPr>
            <w:tcW w:w="409" w:type="pct"/>
            <w:vAlign w:val="center"/>
          </w:tcPr>
          <w:p w14:paraId="21FF8AA9" w14:textId="07E0D8ED" w:rsidR="00CD6B12" w:rsidRPr="00542B23" w:rsidRDefault="00CD6B12" w:rsidP="006D32A7">
            <w:pPr>
              <w:tabs>
                <w:tab w:val="left" w:pos="9072"/>
              </w:tabs>
              <w:spacing w:before="40" w:after="40" w:line="240" w:lineRule="auto"/>
              <w:ind w:firstLine="0"/>
              <w:jc w:val="center"/>
              <w:rPr>
                <w:spacing w:val="-2"/>
                <w:szCs w:val="28"/>
                <w:lang w:eastAsia="vi-VN"/>
              </w:rPr>
            </w:pPr>
            <w:r w:rsidRPr="00542B23">
              <w:rPr>
                <w:spacing w:val="-2"/>
                <w:szCs w:val="28"/>
                <w:lang w:eastAsia="vi-VN"/>
              </w:rPr>
              <w:t>1</w:t>
            </w:r>
          </w:p>
        </w:tc>
        <w:tc>
          <w:tcPr>
            <w:tcW w:w="1059" w:type="pct"/>
            <w:vAlign w:val="center"/>
          </w:tcPr>
          <w:p w14:paraId="637742A5" w14:textId="7BD65ED6" w:rsidR="00CD6B12" w:rsidRPr="00542B23" w:rsidRDefault="00CD6B12" w:rsidP="006D32A7">
            <w:pPr>
              <w:tabs>
                <w:tab w:val="left" w:pos="9072"/>
              </w:tabs>
              <w:spacing w:before="40" w:after="40" w:line="240" w:lineRule="auto"/>
              <w:ind w:firstLine="0"/>
              <w:jc w:val="center"/>
              <w:rPr>
                <w:spacing w:val="-2"/>
                <w:szCs w:val="28"/>
                <w:lang w:eastAsia="vi-VN"/>
              </w:rPr>
            </w:pPr>
            <w:r w:rsidRPr="00542B23">
              <w:rPr>
                <w:spacing w:val="-2"/>
                <w:szCs w:val="28"/>
                <w:lang w:val="en-US" w:eastAsia="vi-VN"/>
              </w:rPr>
              <w:t>Bể tách dầu</w:t>
            </w:r>
          </w:p>
        </w:tc>
        <w:tc>
          <w:tcPr>
            <w:tcW w:w="498" w:type="pct"/>
            <w:vAlign w:val="center"/>
          </w:tcPr>
          <w:p w14:paraId="71449831" w14:textId="6DF89CAE" w:rsidR="00CD6B12" w:rsidRPr="00542B23" w:rsidRDefault="00CD6B12" w:rsidP="006D32A7">
            <w:pPr>
              <w:tabs>
                <w:tab w:val="left" w:pos="9072"/>
              </w:tabs>
              <w:spacing w:before="40" w:after="40" w:line="240" w:lineRule="auto"/>
              <w:ind w:firstLine="0"/>
              <w:jc w:val="center"/>
              <w:rPr>
                <w:spacing w:val="-2"/>
                <w:szCs w:val="28"/>
                <w:lang w:val="en-US" w:eastAsia="vi-VN"/>
              </w:rPr>
            </w:pPr>
            <w:r w:rsidRPr="00542B23">
              <w:rPr>
                <w:spacing w:val="-2"/>
                <w:szCs w:val="28"/>
                <w:lang w:eastAsia="vi-VN"/>
              </w:rPr>
              <w:t>0</w:t>
            </w:r>
            <w:r w:rsidRPr="00542B23">
              <w:rPr>
                <w:spacing w:val="-2"/>
                <w:szCs w:val="28"/>
                <w:lang w:val="en-US" w:eastAsia="vi-VN"/>
              </w:rPr>
              <w:t>2</w:t>
            </w:r>
          </w:p>
        </w:tc>
        <w:tc>
          <w:tcPr>
            <w:tcW w:w="1284" w:type="pct"/>
            <w:vAlign w:val="center"/>
          </w:tcPr>
          <w:p w14:paraId="6F8F9159" w14:textId="652714DC" w:rsidR="00CD6B12" w:rsidRPr="00542B23" w:rsidRDefault="00E5796D" w:rsidP="006D32A7">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1,4 x 1 x 1,85</w:t>
            </w:r>
          </w:p>
        </w:tc>
        <w:tc>
          <w:tcPr>
            <w:tcW w:w="875" w:type="pct"/>
            <w:vAlign w:val="center"/>
          </w:tcPr>
          <w:p w14:paraId="0FA49CED" w14:textId="5B41761B" w:rsidR="00CD6B12" w:rsidRPr="00542B23" w:rsidRDefault="00804A9B" w:rsidP="00804A9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5,18</w:t>
            </w:r>
          </w:p>
        </w:tc>
        <w:tc>
          <w:tcPr>
            <w:tcW w:w="875" w:type="pct"/>
          </w:tcPr>
          <w:p w14:paraId="71C805C8" w14:textId="33E26760" w:rsidR="00CD6B12" w:rsidRPr="00542B23" w:rsidRDefault="00CD6B12" w:rsidP="006D32A7">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35B1F661" w14:textId="77777777" w:rsidTr="00473B6B">
        <w:trPr>
          <w:trHeight w:val="77"/>
          <w:jc w:val="center"/>
        </w:trPr>
        <w:tc>
          <w:tcPr>
            <w:tcW w:w="409" w:type="pct"/>
            <w:vAlign w:val="center"/>
          </w:tcPr>
          <w:p w14:paraId="2E47DD84" w14:textId="29C984AC" w:rsidR="00763BC0" w:rsidRPr="00542B23" w:rsidRDefault="00763BC0" w:rsidP="00763BC0">
            <w:pPr>
              <w:tabs>
                <w:tab w:val="left" w:pos="9072"/>
              </w:tabs>
              <w:spacing w:before="40" w:after="40" w:line="240" w:lineRule="auto"/>
              <w:ind w:firstLine="0"/>
              <w:jc w:val="center"/>
              <w:rPr>
                <w:spacing w:val="-2"/>
                <w:szCs w:val="28"/>
                <w:lang w:eastAsia="vi-VN"/>
              </w:rPr>
            </w:pPr>
            <w:r w:rsidRPr="00542B23">
              <w:rPr>
                <w:spacing w:val="-2"/>
                <w:szCs w:val="28"/>
                <w:lang w:eastAsia="vi-VN"/>
              </w:rPr>
              <w:t>2</w:t>
            </w:r>
          </w:p>
        </w:tc>
        <w:tc>
          <w:tcPr>
            <w:tcW w:w="1059" w:type="pct"/>
            <w:vAlign w:val="center"/>
          </w:tcPr>
          <w:p w14:paraId="1609D5BD" w14:textId="4F0A783A"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điều hòa</w:t>
            </w:r>
          </w:p>
        </w:tc>
        <w:tc>
          <w:tcPr>
            <w:tcW w:w="498" w:type="pct"/>
            <w:vAlign w:val="center"/>
          </w:tcPr>
          <w:p w14:paraId="125983C3" w14:textId="5FB339D7" w:rsidR="00763BC0" w:rsidRPr="00542B23" w:rsidRDefault="00763BC0" w:rsidP="00763BC0">
            <w:pPr>
              <w:tabs>
                <w:tab w:val="left" w:pos="9072"/>
              </w:tabs>
              <w:spacing w:before="40" w:after="40" w:line="240" w:lineRule="auto"/>
              <w:ind w:firstLine="0"/>
              <w:jc w:val="center"/>
              <w:rPr>
                <w:spacing w:val="-2"/>
                <w:szCs w:val="28"/>
                <w:lang w:eastAsia="vi-VN"/>
              </w:rPr>
            </w:pPr>
            <w:r w:rsidRPr="00542B23">
              <w:rPr>
                <w:spacing w:val="-2"/>
                <w:szCs w:val="28"/>
                <w:lang w:val="en-US" w:eastAsia="vi-VN"/>
              </w:rPr>
              <w:t>01</w:t>
            </w:r>
          </w:p>
        </w:tc>
        <w:tc>
          <w:tcPr>
            <w:tcW w:w="1284" w:type="pct"/>
            <w:vAlign w:val="center"/>
          </w:tcPr>
          <w:p w14:paraId="0F2089FD" w14:textId="264D4849" w:rsidR="00763BC0" w:rsidRPr="00542B23" w:rsidRDefault="008D5DD8" w:rsidP="00763BC0">
            <w:pPr>
              <w:tabs>
                <w:tab w:val="left" w:pos="9072"/>
              </w:tabs>
              <w:spacing w:before="40" w:after="40" w:line="240" w:lineRule="auto"/>
              <w:ind w:firstLine="0"/>
              <w:jc w:val="center"/>
              <w:rPr>
                <w:spacing w:val="-6"/>
                <w:szCs w:val="28"/>
                <w:lang w:val="en-US" w:eastAsia="vi-VN"/>
              </w:rPr>
            </w:pPr>
            <w:r w:rsidRPr="00542B23">
              <w:rPr>
                <w:spacing w:val="-6"/>
                <w:szCs w:val="28"/>
                <w:lang w:val="en-US" w:eastAsia="vi-VN"/>
              </w:rPr>
              <w:t>2,1 x 2 x 3</w:t>
            </w:r>
          </w:p>
        </w:tc>
        <w:tc>
          <w:tcPr>
            <w:tcW w:w="875" w:type="pct"/>
            <w:vAlign w:val="center"/>
          </w:tcPr>
          <w:p w14:paraId="6E5A6096" w14:textId="50BCE7DE" w:rsidR="00763BC0" w:rsidRPr="00542B23" w:rsidRDefault="00026EEF"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12,6</w:t>
            </w:r>
          </w:p>
        </w:tc>
        <w:tc>
          <w:tcPr>
            <w:tcW w:w="875" w:type="pct"/>
          </w:tcPr>
          <w:p w14:paraId="1C3844BE" w14:textId="26B505A8" w:rsidR="00763BC0" w:rsidRPr="00542B23" w:rsidRDefault="00763BC0" w:rsidP="00763BC0">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Bể chìm BTCT</w:t>
            </w:r>
          </w:p>
        </w:tc>
      </w:tr>
      <w:tr w:rsidR="00542B23" w:rsidRPr="00542B23" w14:paraId="1B876F4B" w14:textId="77777777" w:rsidTr="00473B6B">
        <w:trPr>
          <w:trHeight w:val="77"/>
          <w:jc w:val="center"/>
        </w:trPr>
        <w:tc>
          <w:tcPr>
            <w:tcW w:w="409" w:type="pct"/>
            <w:vAlign w:val="center"/>
          </w:tcPr>
          <w:p w14:paraId="12F5C11C" w14:textId="4407176A" w:rsidR="00763BC0" w:rsidRPr="00542B23" w:rsidRDefault="00763BC0" w:rsidP="00763BC0">
            <w:pPr>
              <w:tabs>
                <w:tab w:val="left" w:pos="9072"/>
              </w:tabs>
              <w:spacing w:before="40" w:after="40" w:line="240" w:lineRule="auto"/>
              <w:ind w:firstLine="0"/>
              <w:jc w:val="center"/>
              <w:rPr>
                <w:spacing w:val="-2"/>
                <w:szCs w:val="28"/>
                <w:lang w:eastAsia="vi-VN"/>
              </w:rPr>
            </w:pPr>
            <w:r w:rsidRPr="00542B23">
              <w:rPr>
                <w:spacing w:val="-2"/>
                <w:szCs w:val="28"/>
                <w:lang w:eastAsia="vi-VN"/>
              </w:rPr>
              <w:t>3</w:t>
            </w:r>
          </w:p>
        </w:tc>
        <w:tc>
          <w:tcPr>
            <w:tcW w:w="1059" w:type="pct"/>
            <w:vAlign w:val="center"/>
          </w:tcPr>
          <w:p w14:paraId="78FE051E" w14:textId="2C091BBB"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 xml:space="preserve">Bể phản ứng </w:t>
            </w:r>
          </w:p>
        </w:tc>
        <w:tc>
          <w:tcPr>
            <w:tcW w:w="498" w:type="pct"/>
            <w:vAlign w:val="center"/>
          </w:tcPr>
          <w:p w14:paraId="441747B5" w14:textId="536B4544" w:rsidR="00763BC0" w:rsidRPr="00542B23" w:rsidRDefault="008D5DD8" w:rsidP="00763BC0">
            <w:pPr>
              <w:tabs>
                <w:tab w:val="left" w:pos="9072"/>
              </w:tabs>
              <w:spacing w:before="40" w:after="40" w:line="240" w:lineRule="auto"/>
              <w:ind w:firstLine="0"/>
              <w:jc w:val="center"/>
              <w:rPr>
                <w:spacing w:val="-2"/>
                <w:szCs w:val="28"/>
                <w:lang w:val="en-US" w:eastAsia="vi-VN"/>
              </w:rPr>
            </w:pPr>
            <w:r w:rsidRPr="00542B23">
              <w:rPr>
                <w:spacing w:val="-2"/>
                <w:szCs w:val="28"/>
                <w:lang w:eastAsia="vi-VN"/>
              </w:rPr>
              <w:t>0</w:t>
            </w:r>
            <w:r w:rsidRPr="00542B23">
              <w:rPr>
                <w:spacing w:val="-2"/>
                <w:szCs w:val="28"/>
                <w:lang w:val="en-US" w:eastAsia="vi-VN"/>
              </w:rPr>
              <w:t>2</w:t>
            </w:r>
          </w:p>
        </w:tc>
        <w:tc>
          <w:tcPr>
            <w:tcW w:w="1284" w:type="pct"/>
            <w:vAlign w:val="center"/>
          </w:tcPr>
          <w:p w14:paraId="4C26D5AD" w14:textId="12EAA1B1" w:rsidR="00763BC0" w:rsidRPr="00542B23" w:rsidRDefault="0075147D" w:rsidP="00763BC0">
            <w:pPr>
              <w:tabs>
                <w:tab w:val="left" w:pos="9072"/>
              </w:tabs>
              <w:spacing w:before="40" w:after="40" w:line="240" w:lineRule="auto"/>
              <w:ind w:firstLine="0"/>
              <w:jc w:val="center"/>
              <w:rPr>
                <w:spacing w:val="-6"/>
                <w:szCs w:val="28"/>
                <w:lang w:val="en-US" w:eastAsia="vi-VN"/>
              </w:rPr>
            </w:pPr>
            <w:r w:rsidRPr="00542B23">
              <w:rPr>
                <w:spacing w:val="-6"/>
                <w:szCs w:val="28"/>
                <w:lang w:val="en-US" w:eastAsia="vi-VN"/>
              </w:rPr>
              <w:t>1,2 x 1 x 3</w:t>
            </w:r>
          </w:p>
        </w:tc>
        <w:tc>
          <w:tcPr>
            <w:tcW w:w="875" w:type="pct"/>
            <w:vAlign w:val="center"/>
          </w:tcPr>
          <w:p w14:paraId="5ADBC64D" w14:textId="2E7C8123" w:rsidR="00763BC0" w:rsidRPr="00542B23" w:rsidRDefault="00700B1D"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7,2</w:t>
            </w:r>
          </w:p>
        </w:tc>
        <w:tc>
          <w:tcPr>
            <w:tcW w:w="875" w:type="pct"/>
          </w:tcPr>
          <w:p w14:paraId="08E02F68" w14:textId="3924FBC7"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1467C599" w14:textId="77777777" w:rsidTr="00473B6B">
        <w:trPr>
          <w:trHeight w:val="77"/>
          <w:jc w:val="center"/>
        </w:trPr>
        <w:tc>
          <w:tcPr>
            <w:tcW w:w="409" w:type="pct"/>
            <w:vAlign w:val="center"/>
          </w:tcPr>
          <w:p w14:paraId="7B65AF0B" w14:textId="06C4FA12"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eastAsia="vi-VN"/>
              </w:rPr>
              <w:t>4</w:t>
            </w:r>
          </w:p>
        </w:tc>
        <w:tc>
          <w:tcPr>
            <w:tcW w:w="1059" w:type="pct"/>
            <w:vAlign w:val="center"/>
          </w:tcPr>
          <w:p w14:paraId="06F92C04" w14:textId="6ABC0266"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lắng hóa lý</w:t>
            </w:r>
          </w:p>
        </w:tc>
        <w:tc>
          <w:tcPr>
            <w:tcW w:w="498" w:type="pct"/>
            <w:vAlign w:val="center"/>
          </w:tcPr>
          <w:p w14:paraId="201A420A" w14:textId="6EE17CE6"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01</w:t>
            </w:r>
          </w:p>
        </w:tc>
        <w:tc>
          <w:tcPr>
            <w:tcW w:w="1284" w:type="pct"/>
            <w:vAlign w:val="center"/>
          </w:tcPr>
          <w:p w14:paraId="2A643008" w14:textId="081B8A83" w:rsidR="00763BC0" w:rsidRPr="00542B23" w:rsidRDefault="0075147D" w:rsidP="00763BC0">
            <w:pPr>
              <w:tabs>
                <w:tab w:val="left" w:pos="9072"/>
              </w:tabs>
              <w:spacing w:before="40" w:after="40" w:line="240" w:lineRule="auto"/>
              <w:ind w:firstLine="0"/>
              <w:jc w:val="center"/>
              <w:rPr>
                <w:spacing w:val="-6"/>
                <w:szCs w:val="28"/>
                <w:lang w:val="en-US" w:eastAsia="vi-VN"/>
              </w:rPr>
            </w:pPr>
            <w:r w:rsidRPr="00542B23">
              <w:rPr>
                <w:spacing w:val="-6"/>
                <w:szCs w:val="28"/>
                <w:lang w:val="en-US" w:eastAsia="vi-VN"/>
              </w:rPr>
              <w:t>1,7 x 2 x 3</w:t>
            </w:r>
          </w:p>
        </w:tc>
        <w:tc>
          <w:tcPr>
            <w:tcW w:w="875" w:type="pct"/>
            <w:vAlign w:val="center"/>
          </w:tcPr>
          <w:p w14:paraId="6522B6F6" w14:textId="159C6C06" w:rsidR="00763BC0" w:rsidRPr="00542B23" w:rsidRDefault="00700B1D"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10,2</w:t>
            </w:r>
          </w:p>
        </w:tc>
        <w:tc>
          <w:tcPr>
            <w:tcW w:w="875" w:type="pct"/>
          </w:tcPr>
          <w:p w14:paraId="609377CC" w14:textId="3C535CFA"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4C07F0AB" w14:textId="77777777" w:rsidTr="00473B6B">
        <w:trPr>
          <w:trHeight w:val="77"/>
          <w:jc w:val="center"/>
        </w:trPr>
        <w:tc>
          <w:tcPr>
            <w:tcW w:w="409" w:type="pct"/>
            <w:vAlign w:val="center"/>
          </w:tcPr>
          <w:p w14:paraId="7452A9F4" w14:textId="57BF03E9"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5</w:t>
            </w:r>
          </w:p>
        </w:tc>
        <w:tc>
          <w:tcPr>
            <w:tcW w:w="1059" w:type="pct"/>
            <w:vAlign w:val="center"/>
          </w:tcPr>
          <w:p w14:paraId="224EDBB2" w14:textId="77D81C81"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thiếu khí</w:t>
            </w:r>
          </w:p>
        </w:tc>
        <w:tc>
          <w:tcPr>
            <w:tcW w:w="498" w:type="pct"/>
            <w:vAlign w:val="center"/>
          </w:tcPr>
          <w:p w14:paraId="464EFE6D" w14:textId="218426DC"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01</w:t>
            </w:r>
          </w:p>
        </w:tc>
        <w:tc>
          <w:tcPr>
            <w:tcW w:w="1284" w:type="pct"/>
            <w:vAlign w:val="center"/>
          </w:tcPr>
          <w:p w14:paraId="5F836F5E" w14:textId="506237AB" w:rsidR="00763BC0" w:rsidRPr="00542B23" w:rsidRDefault="0075147D" w:rsidP="00763BC0">
            <w:pPr>
              <w:tabs>
                <w:tab w:val="left" w:pos="9072"/>
              </w:tabs>
              <w:spacing w:before="40" w:after="40" w:line="240" w:lineRule="auto"/>
              <w:ind w:firstLine="0"/>
              <w:jc w:val="center"/>
              <w:rPr>
                <w:szCs w:val="28"/>
                <w:lang w:val="nl-NL"/>
              </w:rPr>
            </w:pPr>
            <w:r w:rsidRPr="00542B23">
              <w:rPr>
                <w:szCs w:val="28"/>
                <w:lang w:val="nl-NL"/>
              </w:rPr>
              <w:t>3 x 2 x 3</w:t>
            </w:r>
          </w:p>
        </w:tc>
        <w:tc>
          <w:tcPr>
            <w:tcW w:w="875" w:type="pct"/>
            <w:vAlign w:val="center"/>
          </w:tcPr>
          <w:p w14:paraId="757B437F" w14:textId="5D181756" w:rsidR="00763BC0" w:rsidRPr="00542B23" w:rsidRDefault="00700B1D"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18</w:t>
            </w:r>
          </w:p>
        </w:tc>
        <w:tc>
          <w:tcPr>
            <w:tcW w:w="875" w:type="pct"/>
          </w:tcPr>
          <w:p w14:paraId="505445D6" w14:textId="63E22390"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586E25DA" w14:textId="77777777" w:rsidTr="00473B6B">
        <w:trPr>
          <w:trHeight w:val="77"/>
          <w:jc w:val="center"/>
        </w:trPr>
        <w:tc>
          <w:tcPr>
            <w:tcW w:w="409" w:type="pct"/>
            <w:vAlign w:val="center"/>
          </w:tcPr>
          <w:p w14:paraId="35C540CD" w14:textId="3C823609"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6</w:t>
            </w:r>
          </w:p>
        </w:tc>
        <w:tc>
          <w:tcPr>
            <w:tcW w:w="1059" w:type="pct"/>
            <w:vAlign w:val="center"/>
          </w:tcPr>
          <w:p w14:paraId="6B53C6EC" w14:textId="790A79EA"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hiếu khí</w:t>
            </w:r>
          </w:p>
        </w:tc>
        <w:tc>
          <w:tcPr>
            <w:tcW w:w="498" w:type="pct"/>
            <w:vAlign w:val="center"/>
          </w:tcPr>
          <w:p w14:paraId="08032C65" w14:textId="77777777" w:rsidR="00763BC0" w:rsidRPr="00542B23" w:rsidRDefault="00763BC0" w:rsidP="00763BC0">
            <w:pPr>
              <w:tabs>
                <w:tab w:val="left" w:pos="9072"/>
              </w:tabs>
              <w:spacing w:before="40" w:after="40" w:line="240" w:lineRule="auto"/>
              <w:ind w:firstLine="0"/>
              <w:jc w:val="center"/>
              <w:rPr>
                <w:spacing w:val="-2"/>
                <w:szCs w:val="28"/>
                <w:lang w:eastAsia="vi-VN"/>
              </w:rPr>
            </w:pPr>
            <w:r w:rsidRPr="00542B23">
              <w:rPr>
                <w:spacing w:val="-2"/>
                <w:szCs w:val="28"/>
                <w:lang w:eastAsia="vi-VN"/>
              </w:rPr>
              <w:t>01</w:t>
            </w:r>
          </w:p>
        </w:tc>
        <w:tc>
          <w:tcPr>
            <w:tcW w:w="1284" w:type="pct"/>
            <w:vAlign w:val="center"/>
          </w:tcPr>
          <w:p w14:paraId="7CCADE74" w14:textId="7BBA5D21" w:rsidR="00763BC0" w:rsidRPr="00542B23" w:rsidRDefault="00B41857"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2,1 4,2 x 3</w:t>
            </w:r>
          </w:p>
        </w:tc>
        <w:tc>
          <w:tcPr>
            <w:tcW w:w="875" w:type="pct"/>
            <w:vAlign w:val="center"/>
          </w:tcPr>
          <w:p w14:paraId="6E710949" w14:textId="4FE700A3" w:rsidR="00763BC0" w:rsidRPr="00542B23" w:rsidRDefault="00473B6B"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26,46</w:t>
            </w:r>
          </w:p>
        </w:tc>
        <w:tc>
          <w:tcPr>
            <w:tcW w:w="875" w:type="pct"/>
          </w:tcPr>
          <w:p w14:paraId="0DC4F816" w14:textId="14D94677"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65BC8B78" w14:textId="77777777" w:rsidTr="00473B6B">
        <w:trPr>
          <w:trHeight w:val="77"/>
          <w:jc w:val="center"/>
        </w:trPr>
        <w:tc>
          <w:tcPr>
            <w:tcW w:w="409" w:type="pct"/>
            <w:vAlign w:val="center"/>
          </w:tcPr>
          <w:p w14:paraId="438C4F11" w14:textId="770026B2"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lastRenderedPageBreak/>
              <w:t>7</w:t>
            </w:r>
          </w:p>
        </w:tc>
        <w:tc>
          <w:tcPr>
            <w:tcW w:w="1059" w:type="pct"/>
            <w:vAlign w:val="center"/>
          </w:tcPr>
          <w:p w14:paraId="78C209BA" w14:textId="1164347C"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lắng</w:t>
            </w:r>
            <w:r w:rsidR="00330862" w:rsidRPr="00542B23">
              <w:rPr>
                <w:spacing w:val="-2"/>
                <w:szCs w:val="28"/>
                <w:lang w:val="en-US" w:eastAsia="vi-VN"/>
              </w:rPr>
              <w:t xml:space="preserve"> sinh học</w:t>
            </w:r>
          </w:p>
        </w:tc>
        <w:tc>
          <w:tcPr>
            <w:tcW w:w="498" w:type="pct"/>
            <w:vAlign w:val="center"/>
          </w:tcPr>
          <w:p w14:paraId="46FC1A82" w14:textId="77777777"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01</w:t>
            </w:r>
          </w:p>
        </w:tc>
        <w:tc>
          <w:tcPr>
            <w:tcW w:w="1284" w:type="pct"/>
            <w:vAlign w:val="center"/>
          </w:tcPr>
          <w:p w14:paraId="5091C378" w14:textId="0E2E2377" w:rsidR="00763BC0" w:rsidRPr="00542B23" w:rsidRDefault="00804A9B" w:rsidP="00763BC0">
            <w:pPr>
              <w:tabs>
                <w:tab w:val="left" w:pos="9072"/>
              </w:tabs>
              <w:spacing w:before="40" w:after="40" w:line="240" w:lineRule="auto"/>
              <w:ind w:firstLine="0"/>
              <w:jc w:val="center"/>
              <w:rPr>
                <w:spacing w:val="-10"/>
                <w:szCs w:val="28"/>
                <w:lang w:val="en-US" w:eastAsia="vi-VN"/>
              </w:rPr>
            </w:pPr>
            <w:r w:rsidRPr="00542B23">
              <w:rPr>
                <w:spacing w:val="-10"/>
                <w:szCs w:val="28"/>
                <w:lang w:val="en-US" w:eastAsia="vi-VN"/>
              </w:rPr>
              <w:t>2,1 x 1,6 x 3</w:t>
            </w:r>
          </w:p>
        </w:tc>
        <w:tc>
          <w:tcPr>
            <w:tcW w:w="875" w:type="pct"/>
            <w:vAlign w:val="center"/>
          </w:tcPr>
          <w:p w14:paraId="60EB7705" w14:textId="4E38541B" w:rsidR="00763BC0" w:rsidRPr="00542B23" w:rsidRDefault="001E00FD"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13,23</w:t>
            </w:r>
          </w:p>
        </w:tc>
        <w:tc>
          <w:tcPr>
            <w:tcW w:w="875" w:type="pct"/>
          </w:tcPr>
          <w:p w14:paraId="0304AF0F" w14:textId="017E2F5B"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2AB3F2CD" w14:textId="77777777" w:rsidTr="00473B6B">
        <w:trPr>
          <w:trHeight w:val="77"/>
          <w:jc w:val="center"/>
        </w:trPr>
        <w:tc>
          <w:tcPr>
            <w:tcW w:w="409" w:type="pct"/>
            <w:vAlign w:val="center"/>
          </w:tcPr>
          <w:p w14:paraId="159ED0FC" w14:textId="421D3EE1"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8</w:t>
            </w:r>
          </w:p>
        </w:tc>
        <w:tc>
          <w:tcPr>
            <w:tcW w:w="1059" w:type="pct"/>
            <w:vAlign w:val="center"/>
          </w:tcPr>
          <w:p w14:paraId="08C40A19" w14:textId="04DBE855"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khử trùng</w:t>
            </w:r>
          </w:p>
        </w:tc>
        <w:tc>
          <w:tcPr>
            <w:tcW w:w="498" w:type="pct"/>
          </w:tcPr>
          <w:p w14:paraId="63C41D8C" w14:textId="500637B1"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01</w:t>
            </w:r>
          </w:p>
        </w:tc>
        <w:tc>
          <w:tcPr>
            <w:tcW w:w="1284" w:type="pct"/>
            <w:vAlign w:val="center"/>
          </w:tcPr>
          <w:p w14:paraId="75AE7419" w14:textId="0CA621F1" w:rsidR="00763BC0" w:rsidRPr="00542B23" w:rsidRDefault="00B41857" w:rsidP="00763BC0">
            <w:pPr>
              <w:tabs>
                <w:tab w:val="left" w:pos="9072"/>
              </w:tabs>
              <w:spacing w:before="40" w:after="40" w:line="240" w:lineRule="auto"/>
              <w:ind w:firstLine="0"/>
              <w:jc w:val="center"/>
              <w:rPr>
                <w:spacing w:val="-10"/>
                <w:szCs w:val="28"/>
                <w:lang w:val="en-US" w:eastAsia="vi-VN"/>
              </w:rPr>
            </w:pPr>
            <w:r w:rsidRPr="00542B23">
              <w:rPr>
                <w:spacing w:val="-10"/>
                <w:szCs w:val="28"/>
                <w:lang w:val="en-US" w:eastAsia="vi-VN"/>
              </w:rPr>
              <w:t>2,1 x 1,6 x 3</w:t>
            </w:r>
          </w:p>
        </w:tc>
        <w:tc>
          <w:tcPr>
            <w:tcW w:w="875" w:type="pct"/>
            <w:vAlign w:val="center"/>
          </w:tcPr>
          <w:p w14:paraId="2F4E0E3A" w14:textId="4E3F5619" w:rsidR="00763BC0" w:rsidRPr="00542B23" w:rsidRDefault="00473B6B"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10,08</w:t>
            </w:r>
          </w:p>
        </w:tc>
        <w:tc>
          <w:tcPr>
            <w:tcW w:w="875" w:type="pct"/>
          </w:tcPr>
          <w:p w14:paraId="40A8E708" w14:textId="4441E72A"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r w:rsidR="00542B23" w:rsidRPr="00542B23" w14:paraId="213E9B9B" w14:textId="77777777" w:rsidTr="00473B6B">
        <w:trPr>
          <w:trHeight w:val="77"/>
          <w:jc w:val="center"/>
        </w:trPr>
        <w:tc>
          <w:tcPr>
            <w:tcW w:w="409" w:type="pct"/>
            <w:vAlign w:val="center"/>
          </w:tcPr>
          <w:p w14:paraId="7B85308C" w14:textId="43CE6AA1"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9</w:t>
            </w:r>
          </w:p>
        </w:tc>
        <w:tc>
          <w:tcPr>
            <w:tcW w:w="1059" w:type="pct"/>
            <w:vAlign w:val="center"/>
          </w:tcPr>
          <w:p w14:paraId="3FA46C69" w14:textId="24399A89"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Bể chứa bùn</w:t>
            </w:r>
          </w:p>
        </w:tc>
        <w:tc>
          <w:tcPr>
            <w:tcW w:w="498" w:type="pct"/>
          </w:tcPr>
          <w:p w14:paraId="21DFD43C" w14:textId="19937405"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2"/>
                <w:szCs w:val="28"/>
                <w:lang w:val="en-US" w:eastAsia="vi-VN"/>
              </w:rPr>
              <w:t>01</w:t>
            </w:r>
          </w:p>
        </w:tc>
        <w:tc>
          <w:tcPr>
            <w:tcW w:w="1284" w:type="pct"/>
            <w:vAlign w:val="center"/>
          </w:tcPr>
          <w:p w14:paraId="22DDBE57" w14:textId="16556F8A" w:rsidR="00763BC0" w:rsidRPr="00542B23" w:rsidRDefault="00B41857" w:rsidP="00763BC0">
            <w:pPr>
              <w:tabs>
                <w:tab w:val="left" w:pos="9072"/>
              </w:tabs>
              <w:spacing w:before="40" w:after="40" w:line="240" w:lineRule="auto"/>
              <w:ind w:firstLine="0"/>
              <w:jc w:val="center"/>
              <w:rPr>
                <w:spacing w:val="-10"/>
                <w:szCs w:val="28"/>
                <w:lang w:val="en-US" w:eastAsia="vi-VN"/>
              </w:rPr>
            </w:pPr>
            <w:r w:rsidRPr="00542B23">
              <w:rPr>
                <w:spacing w:val="-10"/>
                <w:szCs w:val="28"/>
                <w:lang w:val="en-US" w:eastAsia="vi-VN"/>
              </w:rPr>
              <w:t>4,1 x 1,5 x 3</w:t>
            </w:r>
          </w:p>
        </w:tc>
        <w:tc>
          <w:tcPr>
            <w:tcW w:w="875" w:type="pct"/>
            <w:vAlign w:val="center"/>
          </w:tcPr>
          <w:p w14:paraId="56C84E3C" w14:textId="637A2B34" w:rsidR="00763BC0" w:rsidRPr="00542B23" w:rsidRDefault="00473B6B" w:rsidP="00473B6B">
            <w:pPr>
              <w:tabs>
                <w:tab w:val="left" w:pos="9072"/>
              </w:tabs>
              <w:spacing w:before="40" w:after="40" w:line="240" w:lineRule="auto"/>
              <w:ind w:firstLine="0"/>
              <w:jc w:val="center"/>
              <w:rPr>
                <w:spacing w:val="-12"/>
                <w:szCs w:val="28"/>
                <w:lang w:val="en-US" w:eastAsia="vi-VN"/>
              </w:rPr>
            </w:pPr>
            <w:r w:rsidRPr="00542B23">
              <w:rPr>
                <w:spacing w:val="-12"/>
                <w:szCs w:val="28"/>
                <w:lang w:val="en-US" w:eastAsia="vi-VN"/>
              </w:rPr>
              <w:t>18,45</w:t>
            </w:r>
          </w:p>
        </w:tc>
        <w:tc>
          <w:tcPr>
            <w:tcW w:w="875" w:type="pct"/>
          </w:tcPr>
          <w:p w14:paraId="2FDBE074" w14:textId="608483FC" w:rsidR="00763BC0" w:rsidRPr="00542B23" w:rsidRDefault="00763BC0" w:rsidP="00763BC0">
            <w:pPr>
              <w:tabs>
                <w:tab w:val="left" w:pos="9072"/>
              </w:tabs>
              <w:spacing w:before="40" w:after="40" w:line="240" w:lineRule="auto"/>
              <w:ind w:firstLine="0"/>
              <w:jc w:val="center"/>
              <w:rPr>
                <w:spacing w:val="-2"/>
                <w:szCs w:val="28"/>
                <w:lang w:val="en-US" w:eastAsia="vi-VN"/>
              </w:rPr>
            </w:pPr>
            <w:r w:rsidRPr="00542B23">
              <w:rPr>
                <w:spacing w:val="-12"/>
                <w:szCs w:val="28"/>
                <w:lang w:val="en-US" w:eastAsia="vi-VN"/>
              </w:rPr>
              <w:t>Bể chìm BTCT</w:t>
            </w:r>
          </w:p>
        </w:tc>
      </w:tr>
    </w:tbl>
    <w:p w14:paraId="1FC05038" w14:textId="7794B081" w:rsidR="00CE7068" w:rsidRPr="00542B23" w:rsidRDefault="00CE7068" w:rsidP="00CE7068">
      <w:pPr>
        <w:pStyle w:val="Caption"/>
        <w:spacing w:before="120" w:after="120"/>
        <w:jc w:val="both"/>
        <w:rPr>
          <w:rFonts w:cs="Times New Roman"/>
          <w:b w:val="0"/>
          <w:color w:val="auto"/>
          <w:sz w:val="28"/>
          <w:szCs w:val="28"/>
          <w:lang w:val="vi-VN"/>
        </w:rPr>
      </w:pPr>
      <w:r w:rsidRPr="00542B23">
        <w:rPr>
          <w:rFonts w:cs="Times New Roman"/>
          <w:b w:val="0"/>
          <w:color w:val="auto"/>
          <w:sz w:val="28"/>
          <w:szCs w:val="28"/>
          <w:lang w:val="vi-VN"/>
        </w:rPr>
        <w:t>Công trì</w:t>
      </w:r>
      <w:r w:rsidR="00D5321C" w:rsidRPr="00542B23">
        <w:rPr>
          <w:rFonts w:cs="Times New Roman"/>
          <w:b w:val="0"/>
          <w:color w:val="auto"/>
          <w:sz w:val="28"/>
          <w:szCs w:val="28"/>
          <w:lang w:val="vi-VN"/>
        </w:rPr>
        <w:t>nh và các thiết bị lắp đặt cho</w:t>
      </w:r>
      <w:r w:rsidRPr="00542B23">
        <w:rPr>
          <w:rFonts w:cs="Times New Roman"/>
          <w:b w:val="0"/>
          <w:color w:val="auto"/>
          <w:sz w:val="28"/>
          <w:szCs w:val="28"/>
          <w:lang w:val="vi-VN"/>
        </w:rPr>
        <w:t xml:space="preserve"> HTXL nước thải có trong bảng dưới đây</w:t>
      </w:r>
    </w:p>
    <w:p w14:paraId="130531EF" w14:textId="31F3439D" w:rsidR="00CE7068" w:rsidRPr="00542B23" w:rsidRDefault="008B06A5" w:rsidP="00CE7068">
      <w:pPr>
        <w:pStyle w:val="Caption"/>
        <w:spacing w:before="120" w:after="120"/>
        <w:rPr>
          <w:rFonts w:cs="Times New Roman"/>
          <w:b w:val="0"/>
          <w:i/>
          <w:color w:val="auto"/>
          <w:sz w:val="28"/>
          <w:szCs w:val="28"/>
          <w:lang w:val="pt-BR"/>
        </w:rPr>
      </w:pPr>
      <w:bookmarkStart w:id="804" w:name="_Toc185336586"/>
      <w:r w:rsidRPr="00542B23">
        <w:rPr>
          <w:rFonts w:cs="Times New Roman"/>
          <w:color w:val="auto"/>
          <w:sz w:val="28"/>
          <w:szCs w:val="28"/>
          <w:lang w:val="vi-VN"/>
        </w:rPr>
        <w:t>Bảng 4.</w:t>
      </w:r>
      <w:r w:rsidR="00CE7068" w:rsidRPr="00542B23">
        <w:rPr>
          <w:rFonts w:cs="Times New Roman"/>
          <w:color w:val="auto"/>
          <w:sz w:val="28"/>
          <w:szCs w:val="28"/>
        </w:rPr>
        <w:fldChar w:fldCharType="begin"/>
      </w:r>
      <w:r w:rsidR="00CE7068" w:rsidRPr="00542B23">
        <w:rPr>
          <w:rFonts w:cs="Times New Roman"/>
          <w:color w:val="auto"/>
          <w:sz w:val="28"/>
          <w:szCs w:val="28"/>
          <w:lang w:val="vi-VN"/>
        </w:rPr>
        <w:instrText xml:space="preserve"> SEQ Bảng_4. \* ARABIC </w:instrText>
      </w:r>
      <w:r w:rsidR="00CE7068" w:rsidRPr="00542B23">
        <w:rPr>
          <w:rFonts w:cs="Times New Roman"/>
          <w:color w:val="auto"/>
          <w:sz w:val="28"/>
          <w:szCs w:val="28"/>
        </w:rPr>
        <w:fldChar w:fldCharType="separate"/>
      </w:r>
      <w:r w:rsidR="00B0272F" w:rsidRPr="00542B23">
        <w:rPr>
          <w:rFonts w:cs="Times New Roman"/>
          <w:noProof/>
          <w:color w:val="auto"/>
          <w:sz w:val="28"/>
          <w:szCs w:val="28"/>
          <w:lang w:val="vi-VN"/>
        </w:rPr>
        <w:t>25</w:t>
      </w:r>
      <w:r w:rsidR="00CE7068" w:rsidRPr="00542B23">
        <w:rPr>
          <w:rFonts w:cs="Times New Roman"/>
          <w:color w:val="auto"/>
          <w:sz w:val="28"/>
          <w:szCs w:val="28"/>
        </w:rPr>
        <w:fldChar w:fldCharType="end"/>
      </w:r>
      <w:r w:rsidRPr="00542B23">
        <w:rPr>
          <w:rFonts w:cs="Times New Roman"/>
          <w:color w:val="auto"/>
          <w:sz w:val="28"/>
          <w:szCs w:val="28"/>
          <w:lang w:val="vi-VN"/>
        </w:rPr>
        <w:t>:</w:t>
      </w:r>
      <w:r w:rsidR="00CE7068" w:rsidRPr="00542B23">
        <w:rPr>
          <w:rFonts w:cs="Times New Roman"/>
          <w:color w:val="auto"/>
          <w:sz w:val="28"/>
          <w:szCs w:val="28"/>
          <w:lang w:val="vi-VN"/>
        </w:rPr>
        <w:t xml:space="preserve"> </w:t>
      </w:r>
      <w:r w:rsidR="00CE7068" w:rsidRPr="00542B23">
        <w:rPr>
          <w:rFonts w:cs="Times New Roman"/>
          <w:color w:val="auto"/>
          <w:sz w:val="28"/>
          <w:szCs w:val="28"/>
          <w:lang w:val="pt-BR"/>
        </w:rPr>
        <w:t>Danh mục các hạng mục công trình, thiết bị đầu tư lắp đặt cho  hệ thống xử lý nước thải</w:t>
      </w:r>
      <w:bookmarkEnd w:id="8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2254"/>
        <w:gridCol w:w="1018"/>
        <w:gridCol w:w="4076"/>
        <w:gridCol w:w="1124"/>
      </w:tblGrid>
      <w:tr w:rsidR="00542B23" w:rsidRPr="00542B23" w14:paraId="2C78EAE3" w14:textId="77777777" w:rsidTr="007F70E5">
        <w:trPr>
          <w:trHeight w:val="144"/>
        </w:trPr>
        <w:tc>
          <w:tcPr>
            <w:tcW w:w="590" w:type="dxa"/>
            <w:vAlign w:val="center"/>
          </w:tcPr>
          <w:p w14:paraId="089516D6" w14:textId="77777777" w:rsidR="00CE7068" w:rsidRPr="00542B23" w:rsidRDefault="00CE7068" w:rsidP="006D32A7">
            <w:pPr>
              <w:spacing w:before="40" w:afterLines="40" w:after="96" w:line="240" w:lineRule="auto"/>
              <w:ind w:firstLine="0"/>
              <w:jc w:val="center"/>
              <w:rPr>
                <w:b/>
                <w:szCs w:val="28"/>
                <w:lang w:val="nl-NL"/>
              </w:rPr>
            </w:pPr>
            <w:r w:rsidRPr="00542B23">
              <w:rPr>
                <w:b/>
                <w:szCs w:val="28"/>
                <w:lang w:val="nl-NL"/>
              </w:rPr>
              <w:t>TT</w:t>
            </w:r>
          </w:p>
        </w:tc>
        <w:tc>
          <w:tcPr>
            <w:tcW w:w="2254" w:type="dxa"/>
            <w:vAlign w:val="center"/>
          </w:tcPr>
          <w:p w14:paraId="5A99D01B" w14:textId="77777777" w:rsidR="00CE7068" w:rsidRPr="00542B23" w:rsidRDefault="00CE7068" w:rsidP="006D32A7">
            <w:pPr>
              <w:spacing w:before="40" w:afterLines="40" w:after="96" w:line="240" w:lineRule="auto"/>
              <w:ind w:firstLine="0"/>
              <w:jc w:val="center"/>
              <w:rPr>
                <w:b/>
                <w:szCs w:val="28"/>
                <w:lang w:val="nl-NL"/>
              </w:rPr>
            </w:pPr>
            <w:r w:rsidRPr="00542B23">
              <w:rPr>
                <w:b/>
                <w:szCs w:val="28"/>
                <w:lang w:val="nl-NL"/>
              </w:rPr>
              <w:t>Hạng mục</w:t>
            </w:r>
          </w:p>
        </w:tc>
        <w:tc>
          <w:tcPr>
            <w:tcW w:w="1018" w:type="dxa"/>
            <w:vAlign w:val="center"/>
          </w:tcPr>
          <w:p w14:paraId="59D176C5" w14:textId="77777777" w:rsidR="00CE7068" w:rsidRPr="00542B23" w:rsidRDefault="00CE7068" w:rsidP="006D32A7">
            <w:pPr>
              <w:spacing w:before="40" w:afterLines="40" w:after="96" w:line="240" w:lineRule="auto"/>
              <w:ind w:firstLine="0"/>
              <w:jc w:val="center"/>
              <w:rPr>
                <w:b/>
                <w:szCs w:val="28"/>
                <w:lang w:val="nl-NL"/>
              </w:rPr>
            </w:pPr>
            <w:r w:rsidRPr="00542B23">
              <w:rPr>
                <w:b/>
                <w:szCs w:val="28"/>
                <w:lang w:val="nl-NL"/>
              </w:rPr>
              <w:t>Số  lượng</w:t>
            </w:r>
          </w:p>
        </w:tc>
        <w:tc>
          <w:tcPr>
            <w:tcW w:w="4076" w:type="dxa"/>
            <w:vAlign w:val="center"/>
          </w:tcPr>
          <w:p w14:paraId="53C65109" w14:textId="77777777" w:rsidR="00CE7068" w:rsidRPr="00542B23" w:rsidRDefault="00CE7068" w:rsidP="006D32A7">
            <w:pPr>
              <w:spacing w:before="40" w:afterLines="40" w:after="96" w:line="240" w:lineRule="auto"/>
              <w:ind w:firstLine="0"/>
              <w:jc w:val="center"/>
              <w:rPr>
                <w:b/>
                <w:szCs w:val="28"/>
                <w:lang w:val="nl-NL"/>
              </w:rPr>
            </w:pPr>
            <w:r w:rsidRPr="00542B23">
              <w:rPr>
                <w:b/>
                <w:szCs w:val="28"/>
                <w:lang w:val="nl-NL"/>
              </w:rPr>
              <w:t>Kích thước/Dung tích</w:t>
            </w:r>
          </w:p>
        </w:tc>
        <w:tc>
          <w:tcPr>
            <w:tcW w:w="1124" w:type="dxa"/>
            <w:vAlign w:val="center"/>
          </w:tcPr>
          <w:p w14:paraId="7A1FAE91" w14:textId="77777777" w:rsidR="00CE7068" w:rsidRPr="00542B23" w:rsidRDefault="00CE7068" w:rsidP="006D32A7">
            <w:pPr>
              <w:spacing w:before="40" w:afterLines="40" w:after="96" w:line="240" w:lineRule="auto"/>
              <w:ind w:firstLine="0"/>
              <w:jc w:val="center"/>
              <w:rPr>
                <w:b/>
                <w:szCs w:val="28"/>
                <w:lang w:val="nl-NL"/>
              </w:rPr>
            </w:pPr>
            <w:r w:rsidRPr="00542B23">
              <w:rPr>
                <w:b/>
                <w:szCs w:val="28"/>
                <w:lang w:val="nl-NL"/>
              </w:rPr>
              <w:t>Nguồn gốc</w:t>
            </w:r>
          </w:p>
        </w:tc>
      </w:tr>
      <w:tr w:rsidR="00542B23" w:rsidRPr="00542B23" w14:paraId="4F123708" w14:textId="77777777" w:rsidTr="007F70E5">
        <w:trPr>
          <w:trHeight w:val="144"/>
        </w:trPr>
        <w:tc>
          <w:tcPr>
            <w:tcW w:w="590" w:type="dxa"/>
            <w:vAlign w:val="center"/>
          </w:tcPr>
          <w:p w14:paraId="60AC790E" w14:textId="77777777" w:rsidR="00CE7068" w:rsidRPr="00542B23" w:rsidRDefault="00CE7068"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53ACE84C" w14:textId="77777777" w:rsidR="00CE7068" w:rsidRPr="00542B23" w:rsidRDefault="00CE7068" w:rsidP="006D32A7">
            <w:pPr>
              <w:spacing w:before="40" w:afterLines="40" w:after="96" w:line="240" w:lineRule="auto"/>
              <w:ind w:firstLine="0"/>
              <w:rPr>
                <w:szCs w:val="28"/>
                <w:lang w:val="nl-NL"/>
              </w:rPr>
            </w:pPr>
            <w:r w:rsidRPr="00542B23">
              <w:rPr>
                <w:szCs w:val="28"/>
              </w:rPr>
              <w:t>Song chắn rác thô</w:t>
            </w:r>
          </w:p>
        </w:tc>
        <w:tc>
          <w:tcPr>
            <w:tcW w:w="1018" w:type="dxa"/>
            <w:vAlign w:val="center"/>
          </w:tcPr>
          <w:p w14:paraId="2B58A020"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0203B06A" w14:textId="7F7A03E9" w:rsidR="00CE7068" w:rsidRPr="00542B23" w:rsidRDefault="00CE7068" w:rsidP="006D32A7">
            <w:pPr>
              <w:spacing w:before="40" w:afterLines="40" w:after="96" w:line="240" w:lineRule="auto"/>
              <w:ind w:firstLine="0"/>
              <w:rPr>
                <w:szCs w:val="28"/>
              </w:rPr>
            </w:pPr>
            <w:r w:rsidRPr="00542B23">
              <w:rPr>
                <w:szCs w:val="28"/>
              </w:rPr>
              <w:t>Chế tạo bằng inox SUS 304</w:t>
            </w:r>
            <w:r w:rsidRPr="00542B23">
              <w:rPr>
                <w:szCs w:val="28"/>
              </w:rPr>
              <w:br/>
              <w:t>Kích thướ</w:t>
            </w:r>
            <w:r w:rsidR="00A73E9A" w:rsidRPr="00542B23">
              <w:rPr>
                <w:szCs w:val="28"/>
              </w:rPr>
              <w:t>c A x B = 0,5m x 0,</w:t>
            </w:r>
            <w:r w:rsidRPr="00542B23">
              <w:rPr>
                <w:szCs w:val="28"/>
              </w:rPr>
              <w:t>5m</w:t>
            </w:r>
            <w:r w:rsidRPr="00542B23">
              <w:rPr>
                <w:szCs w:val="28"/>
              </w:rPr>
              <w:br/>
              <w:t>Khe hở</w:t>
            </w:r>
            <w:r w:rsidR="00A73E9A" w:rsidRPr="00542B23">
              <w:rPr>
                <w:szCs w:val="28"/>
              </w:rPr>
              <w:t xml:space="preserve"> 8,</w:t>
            </w:r>
            <w:r w:rsidRPr="00542B23">
              <w:rPr>
                <w:szCs w:val="28"/>
              </w:rPr>
              <w:t>0mm - 10mm</w:t>
            </w:r>
          </w:p>
        </w:tc>
        <w:tc>
          <w:tcPr>
            <w:tcW w:w="1124" w:type="dxa"/>
            <w:vAlign w:val="center"/>
          </w:tcPr>
          <w:p w14:paraId="62937C3E"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Việt Nam</w:t>
            </w:r>
          </w:p>
        </w:tc>
      </w:tr>
      <w:tr w:rsidR="00542B23" w:rsidRPr="00542B23" w14:paraId="5447D454" w14:textId="77777777" w:rsidTr="007F70E5">
        <w:trPr>
          <w:trHeight w:val="144"/>
        </w:trPr>
        <w:tc>
          <w:tcPr>
            <w:tcW w:w="590" w:type="dxa"/>
            <w:vAlign w:val="center"/>
          </w:tcPr>
          <w:p w14:paraId="08D61CF4" w14:textId="77777777" w:rsidR="00CE7068" w:rsidRPr="00542B23" w:rsidRDefault="00CE7068"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19217776" w14:textId="77777777" w:rsidR="00CE7068" w:rsidRPr="00542B23" w:rsidRDefault="00CE7068" w:rsidP="006D32A7">
            <w:pPr>
              <w:spacing w:before="40" w:afterLines="40" w:after="96" w:line="240" w:lineRule="auto"/>
              <w:ind w:firstLine="0"/>
              <w:rPr>
                <w:szCs w:val="28"/>
                <w:lang w:val="nl-NL"/>
              </w:rPr>
            </w:pPr>
            <w:r w:rsidRPr="00542B23">
              <w:rPr>
                <w:szCs w:val="28"/>
                <w:lang w:val="nl-NL"/>
              </w:rPr>
              <w:t>Bơm nước thải cho bể điều hòa</w:t>
            </w:r>
          </w:p>
        </w:tc>
        <w:tc>
          <w:tcPr>
            <w:tcW w:w="1018" w:type="dxa"/>
            <w:vAlign w:val="center"/>
          </w:tcPr>
          <w:p w14:paraId="33F0B3E6"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343243B7" w14:textId="77777777" w:rsidR="00CE7068" w:rsidRPr="00542B23" w:rsidRDefault="00CE7068" w:rsidP="006D32A7">
            <w:pPr>
              <w:spacing w:before="40" w:afterLines="40" w:after="96" w:line="240" w:lineRule="auto"/>
              <w:ind w:firstLine="0"/>
              <w:rPr>
                <w:szCs w:val="28"/>
              </w:rPr>
            </w:pPr>
            <w:r w:rsidRPr="00542B23">
              <w:rPr>
                <w:szCs w:val="28"/>
              </w:rPr>
              <w:t>'Model :CRS501S</w:t>
            </w:r>
          </w:p>
          <w:p w14:paraId="075C9010" w14:textId="77777777" w:rsidR="00CE7068" w:rsidRPr="00542B23" w:rsidRDefault="00CE7068" w:rsidP="006D32A7">
            <w:pPr>
              <w:spacing w:before="40" w:afterLines="40" w:after="96" w:line="240" w:lineRule="auto"/>
              <w:ind w:firstLine="0"/>
              <w:rPr>
                <w:szCs w:val="28"/>
              </w:rPr>
            </w:pPr>
            <w:r w:rsidRPr="00542B23">
              <w:rPr>
                <w:szCs w:val="28"/>
              </w:rPr>
              <w:t>Xuất xứ:shymaywa</w:t>
            </w:r>
          </w:p>
          <w:p w14:paraId="050F5B5B" w14:textId="46DFC62D" w:rsidR="00CE7068" w:rsidRPr="00542B23" w:rsidRDefault="00A73E9A" w:rsidP="006D32A7">
            <w:pPr>
              <w:spacing w:before="40" w:afterLines="40" w:after="96" w:line="240" w:lineRule="auto"/>
              <w:ind w:firstLine="0"/>
              <w:rPr>
                <w:szCs w:val="28"/>
              </w:rPr>
            </w:pPr>
            <w:r w:rsidRPr="00542B23">
              <w:rPr>
                <w:szCs w:val="28"/>
              </w:rPr>
              <w:t>Flower: 0,</w:t>
            </w:r>
            <w:r w:rsidR="00CE7068" w:rsidRPr="00542B23">
              <w:rPr>
                <w:szCs w:val="28"/>
              </w:rPr>
              <w:t>16m</w:t>
            </w:r>
            <w:r w:rsidR="00CE7068" w:rsidRPr="00542B23">
              <w:rPr>
                <w:szCs w:val="28"/>
                <w:vertAlign w:val="superscript"/>
              </w:rPr>
              <w:t>3</w:t>
            </w:r>
            <w:r w:rsidRPr="00542B23">
              <w:rPr>
                <w:szCs w:val="28"/>
              </w:rPr>
              <w:t>/min, H=7,</w:t>
            </w:r>
            <w:r w:rsidR="00CE7068" w:rsidRPr="00542B23">
              <w:rPr>
                <w:szCs w:val="28"/>
              </w:rPr>
              <w:t>2m</w:t>
            </w:r>
          </w:p>
          <w:p w14:paraId="3930659C" w14:textId="2C524F90" w:rsidR="00CE7068" w:rsidRPr="00542B23" w:rsidRDefault="00A73E9A" w:rsidP="006D32A7">
            <w:pPr>
              <w:spacing w:before="40" w:afterLines="40" w:after="96" w:line="240" w:lineRule="auto"/>
              <w:ind w:firstLine="0"/>
              <w:rPr>
                <w:szCs w:val="28"/>
                <w:lang w:val="nl-NL"/>
              </w:rPr>
            </w:pPr>
            <w:r w:rsidRPr="00542B23">
              <w:rPr>
                <w:szCs w:val="28"/>
              </w:rPr>
              <w:t>Power:  0,</w:t>
            </w:r>
            <w:r w:rsidR="00CE7068" w:rsidRPr="00542B23">
              <w:rPr>
                <w:szCs w:val="28"/>
              </w:rPr>
              <w:t>4kW, 1 pha 50Hz</w:t>
            </w:r>
          </w:p>
        </w:tc>
        <w:tc>
          <w:tcPr>
            <w:tcW w:w="1124" w:type="dxa"/>
            <w:vAlign w:val="center"/>
          </w:tcPr>
          <w:p w14:paraId="10B6EA51"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Nhật</w:t>
            </w:r>
          </w:p>
        </w:tc>
      </w:tr>
      <w:tr w:rsidR="00542B23" w:rsidRPr="00542B23" w14:paraId="3729DD33" w14:textId="77777777" w:rsidTr="007F70E5">
        <w:trPr>
          <w:trHeight w:val="144"/>
        </w:trPr>
        <w:tc>
          <w:tcPr>
            <w:tcW w:w="590" w:type="dxa"/>
            <w:vAlign w:val="center"/>
          </w:tcPr>
          <w:p w14:paraId="62A98F7A"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1DF229EB" w14:textId="77777777" w:rsidR="00CE7068" w:rsidRPr="00542B23" w:rsidRDefault="00CE7068" w:rsidP="006D32A7">
            <w:pPr>
              <w:spacing w:before="40" w:afterLines="40" w:after="96" w:line="240" w:lineRule="auto"/>
              <w:ind w:firstLine="0"/>
              <w:rPr>
                <w:szCs w:val="28"/>
                <w:lang w:val="nl-NL"/>
              </w:rPr>
            </w:pPr>
            <w:r w:rsidRPr="00542B23">
              <w:rPr>
                <w:szCs w:val="28"/>
                <w:lang w:val="nl-NL"/>
              </w:rPr>
              <w:t>Bơm nước thải từ bể lắng cặn dầu về bể điều hòa</w:t>
            </w:r>
          </w:p>
        </w:tc>
        <w:tc>
          <w:tcPr>
            <w:tcW w:w="1018" w:type="dxa"/>
            <w:vAlign w:val="center"/>
          </w:tcPr>
          <w:p w14:paraId="6E3ED3BE"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7B4E02C7"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Công suất 5m</w:t>
            </w:r>
            <w:r w:rsidRPr="00542B23">
              <w:rPr>
                <w:szCs w:val="28"/>
                <w:vertAlign w:val="superscript"/>
                <w:lang w:val="nl-NL"/>
              </w:rPr>
              <w:t>3</w:t>
            </w:r>
            <w:r w:rsidRPr="00542B23">
              <w:rPr>
                <w:szCs w:val="28"/>
                <w:lang w:val="nl-NL"/>
              </w:rPr>
              <w:t>/h</w:t>
            </w:r>
          </w:p>
        </w:tc>
        <w:tc>
          <w:tcPr>
            <w:tcW w:w="1124" w:type="dxa"/>
            <w:vAlign w:val="center"/>
          </w:tcPr>
          <w:p w14:paraId="7ACD75B7"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Nhật Bản</w:t>
            </w:r>
          </w:p>
        </w:tc>
      </w:tr>
      <w:tr w:rsidR="00542B23" w:rsidRPr="00542B23" w14:paraId="12858F44" w14:textId="77777777" w:rsidTr="007F70E5">
        <w:trPr>
          <w:trHeight w:val="144"/>
        </w:trPr>
        <w:tc>
          <w:tcPr>
            <w:tcW w:w="590" w:type="dxa"/>
            <w:vAlign w:val="center"/>
          </w:tcPr>
          <w:p w14:paraId="5C17C0C5"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164B3E34" w14:textId="77777777" w:rsidR="00CE7068" w:rsidRPr="00542B23" w:rsidRDefault="00CE7068" w:rsidP="006D32A7">
            <w:pPr>
              <w:spacing w:before="40" w:afterLines="40" w:after="96" w:line="240" w:lineRule="auto"/>
              <w:ind w:firstLine="0"/>
              <w:rPr>
                <w:szCs w:val="28"/>
                <w:lang w:val="nl-NL"/>
              </w:rPr>
            </w:pPr>
            <w:r w:rsidRPr="00542B23">
              <w:rPr>
                <w:szCs w:val="28"/>
                <w:lang w:val="nl-NL"/>
              </w:rPr>
              <w:t>Đĩa thổi khí cấp khuấy trộn</w:t>
            </w:r>
          </w:p>
        </w:tc>
        <w:tc>
          <w:tcPr>
            <w:tcW w:w="1018" w:type="dxa"/>
            <w:vAlign w:val="center"/>
          </w:tcPr>
          <w:p w14:paraId="5F9E154C"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4EA3FE98" w14:textId="77777777" w:rsidR="00CE7068" w:rsidRPr="00542B23" w:rsidRDefault="00CE7068" w:rsidP="006D32A7">
            <w:pPr>
              <w:spacing w:before="40" w:afterLines="40" w:after="96" w:line="240" w:lineRule="auto"/>
              <w:ind w:firstLine="0"/>
              <w:jc w:val="center"/>
              <w:rPr>
                <w:szCs w:val="28"/>
                <w:lang w:val="nl-NL"/>
              </w:rPr>
            </w:pPr>
            <w:r w:rsidRPr="00542B23">
              <w:rPr>
                <w:szCs w:val="28"/>
              </w:rPr>
              <w:t>Dạng đĩa phân phối khí thô điều tiết nồng độ chất bẩn trong bể điều hòa, trộn hóa chất</w:t>
            </w:r>
          </w:p>
        </w:tc>
        <w:tc>
          <w:tcPr>
            <w:tcW w:w="1124" w:type="dxa"/>
            <w:vAlign w:val="center"/>
          </w:tcPr>
          <w:p w14:paraId="046ADBF9"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Đức</w:t>
            </w:r>
          </w:p>
        </w:tc>
      </w:tr>
      <w:tr w:rsidR="00542B23" w:rsidRPr="00542B23" w14:paraId="3D72CA18" w14:textId="77777777" w:rsidTr="007F70E5">
        <w:trPr>
          <w:trHeight w:val="144"/>
        </w:trPr>
        <w:tc>
          <w:tcPr>
            <w:tcW w:w="590" w:type="dxa"/>
            <w:vAlign w:val="center"/>
          </w:tcPr>
          <w:p w14:paraId="28D5D2D6"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2E0618E3" w14:textId="77777777" w:rsidR="00CE7068" w:rsidRPr="00542B23" w:rsidRDefault="00CE7068" w:rsidP="006D32A7">
            <w:pPr>
              <w:spacing w:before="40" w:afterLines="40" w:after="96" w:line="240" w:lineRule="auto"/>
              <w:ind w:firstLine="0"/>
              <w:rPr>
                <w:spacing w:val="-6"/>
                <w:szCs w:val="28"/>
                <w:lang w:val="nl-NL"/>
              </w:rPr>
            </w:pPr>
            <w:r w:rsidRPr="00542B23">
              <w:rPr>
                <w:spacing w:val="-6"/>
                <w:szCs w:val="28"/>
                <w:lang w:val="nl-NL"/>
              </w:rPr>
              <w:t>Đệm vi sinh</w:t>
            </w:r>
          </w:p>
        </w:tc>
        <w:tc>
          <w:tcPr>
            <w:tcW w:w="1018" w:type="dxa"/>
            <w:vAlign w:val="center"/>
          </w:tcPr>
          <w:p w14:paraId="3AF57855"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761633BC" w14:textId="77777777" w:rsidR="00CE7068" w:rsidRPr="00542B23" w:rsidRDefault="00CE7068" w:rsidP="006D32A7">
            <w:pPr>
              <w:spacing w:before="40" w:afterLines="40" w:after="96" w:line="240" w:lineRule="auto"/>
              <w:ind w:firstLine="0"/>
              <w:jc w:val="center"/>
              <w:rPr>
                <w:spacing w:val="-6"/>
                <w:szCs w:val="28"/>
                <w:lang w:val="nl-NL"/>
              </w:rPr>
            </w:pPr>
            <w:r w:rsidRPr="00542B23">
              <w:rPr>
                <w:szCs w:val="28"/>
              </w:rPr>
              <w:t>S/V: &gt;500m</w:t>
            </w:r>
            <w:r w:rsidRPr="00542B23">
              <w:rPr>
                <w:szCs w:val="28"/>
                <w:vertAlign w:val="superscript"/>
              </w:rPr>
              <w:t>2</w:t>
            </w:r>
            <w:r w:rsidRPr="00542B23">
              <w:rPr>
                <w:szCs w:val="28"/>
              </w:rPr>
              <w:t>/m</w:t>
            </w:r>
            <w:r w:rsidRPr="00542B23">
              <w:rPr>
                <w:szCs w:val="28"/>
                <w:vertAlign w:val="superscript"/>
              </w:rPr>
              <w:t>3</w:t>
            </w:r>
            <w:r w:rsidRPr="00542B23">
              <w:rPr>
                <w:szCs w:val="28"/>
              </w:rPr>
              <w:br/>
              <w:t>Chất liệu nhựa HDPE</w:t>
            </w:r>
            <w:r w:rsidRPr="00542B23">
              <w:rPr>
                <w:szCs w:val="28"/>
              </w:rPr>
              <w:br/>
              <w:t>Kích thước: Đường kính D100, hình cầu</w:t>
            </w:r>
          </w:p>
        </w:tc>
        <w:tc>
          <w:tcPr>
            <w:tcW w:w="1124" w:type="dxa"/>
            <w:vAlign w:val="center"/>
          </w:tcPr>
          <w:p w14:paraId="4CCBB1DA"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Việt Nam</w:t>
            </w:r>
          </w:p>
        </w:tc>
      </w:tr>
      <w:tr w:rsidR="00542B23" w:rsidRPr="00542B23" w14:paraId="3ACF6CAA" w14:textId="77777777" w:rsidTr="007F70E5">
        <w:trPr>
          <w:trHeight w:val="144"/>
        </w:trPr>
        <w:tc>
          <w:tcPr>
            <w:tcW w:w="590" w:type="dxa"/>
            <w:vAlign w:val="center"/>
          </w:tcPr>
          <w:p w14:paraId="77BFC2A6"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129B4288" w14:textId="77777777" w:rsidR="00CE7068" w:rsidRPr="00542B23" w:rsidRDefault="00CE7068" w:rsidP="006D32A7">
            <w:pPr>
              <w:spacing w:before="40" w:afterLines="40" w:after="96" w:line="240" w:lineRule="auto"/>
              <w:ind w:firstLine="0"/>
              <w:rPr>
                <w:szCs w:val="28"/>
                <w:lang w:val="nl-NL"/>
              </w:rPr>
            </w:pPr>
            <w:r w:rsidRPr="00542B23">
              <w:rPr>
                <w:spacing w:val="-6"/>
                <w:szCs w:val="28"/>
                <w:lang w:val="nl-NL"/>
              </w:rPr>
              <w:t>Máy thổi khí bể hiếu khí</w:t>
            </w:r>
          </w:p>
        </w:tc>
        <w:tc>
          <w:tcPr>
            <w:tcW w:w="1018" w:type="dxa"/>
            <w:vAlign w:val="center"/>
          </w:tcPr>
          <w:p w14:paraId="6954285B"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02</w:t>
            </w:r>
          </w:p>
        </w:tc>
        <w:tc>
          <w:tcPr>
            <w:tcW w:w="4076" w:type="dxa"/>
            <w:vAlign w:val="center"/>
          </w:tcPr>
          <w:p w14:paraId="5C9D19CD" w14:textId="77777777" w:rsidR="00CE7068" w:rsidRPr="00542B23" w:rsidRDefault="00CE7068" w:rsidP="006D32A7">
            <w:pPr>
              <w:spacing w:before="40" w:afterLines="40" w:after="96" w:line="240" w:lineRule="auto"/>
              <w:ind w:firstLine="0"/>
              <w:jc w:val="center"/>
              <w:rPr>
                <w:spacing w:val="-6"/>
                <w:szCs w:val="28"/>
                <w:lang w:val="nl-NL"/>
              </w:rPr>
            </w:pPr>
            <w:r w:rsidRPr="00542B23">
              <w:rPr>
                <w:spacing w:val="-6"/>
                <w:szCs w:val="28"/>
                <w:lang w:val="nl-NL"/>
              </w:rPr>
              <w:t>Lưu lượng 1,36m</w:t>
            </w:r>
            <w:r w:rsidRPr="00542B23">
              <w:rPr>
                <w:spacing w:val="-6"/>
                <w:szCs w:val="28"/>
                <w:vertAlign w:val="superscript"/>
                <w:lang w:val="nl-NL"/>
              </w:rPr>
              <w:t>3</w:t>
            </w:r>
            <w:r w:rsidRPr="00542B23">
              <w:rPr>
                <w:spacing w:val="-6"/>
                <w:szCs w:val="28"/>
                <w:lang w:val="nl-NL"/>
              </w:rPr>
              <w:t>/phút,</w:t>
            </w:r>
          </w:p>
          <w:p w14:paraId="11F3B926" w14:textId="77777777" w:rsidR="00CE7068" w:rsidRPr="00542B23" w:rsidRDefault="00CE7068" w:rsidP="006D32A7">
            <w:pPr>
              <w:spacing w:before="40" w:afterLines="40" w:after="96" w:line="240" w:lineRule="auto"/>
              <w:ind w:firstLine="0"/>
              <w:jc w:val="center"/>
              <w:rPr>
                <w:szCs w:val="28"/>
                <w:lang w:val="nl-NL"/>
              </w:rPr>
            </w:pPr>
            <w:r w:rsidRPr="00542B23">
              <w:rPr>
                <w:spacing w:val="-6"/>
                <w:szCs w:val="28"/>
                <w:lang w:val="nl-NL"/>
              </w:rPr>
              <w:t>công suất 3Hp;</w:t>
            </w:r>
          </w:p>
        </w:tc>
        <w:tc>
          <w:tcPr>
            <w:tcW w:w="1124" w:type="dxa"/>
            <w:vAlign w:val="center"/>
          </w:tcPr>
          <w:p w14:paraId="4E129AF4"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Nhật Bản</w:t>
            </w:r>
          </w:p>
        </w:tc>
      </w:tr>
      <w:tr w:rsidR="00542B23" w:rsidRPr="00542B23" w14:paraId="4EA021C5" w14:textId="77777777" w:rsidTr="007F70E5">
        <w:trPr>
          <w:trHeight w:val="144"/>
        </w:trPr>
        <w:tc>
          <w:tcPr>
            <w:tcW w:w="590" w:type="dxa"/>
            <w:vAlign w:val="center"/>
          </w:tcPr>
          <w:p w14:paraId="4288906C"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0C1950D6" w14:textId="77777777" w:rsidR="00CE7068" w:rsidRPr="00542B23" w:rsidRDefault="00CE7068" w:rsidP="006D32A7">
            <w:pPr>
              <w:spacing w:before="40" w:afterLines="40" w:after="96" w:line="240" w:lineRule="auto"/>
              <w:ind w:firstLine="0"/>
              <w:rPr>
                <w:szCs w:val="28"/>
                <w:lang w:val="nl-NL"/>
              </w:rPr>
            </w:pPr>
            <w:r w:rsidRPr="00542B23">
              <w:rPr>
                <w:szCs w:val="28"/>
                <w:lang w:val="nl-NL"/>
              </w:rPr>
              <w:t>Ống trung tâm</w:t>
            </w:r>
          </w:p>
        </w:tc>
        <w:tc>
          <w:tcPr>
            <w:tcW w:w="1018" w:type="dxa"/>
            <w:vAlign w:val="center"/>
          </w:tcPr>
          <w:p w14:paraId="423ECDCD" w14:textId="77777777" w:rsidR="00CE7068" w:rsidRPr="00542B23" w:rsidRDefault="00CE7068" w:rsidP="006D32A7">
            <w:pPr>
              <w:spacing w:before="40" w:afterLines="40" w:after="96" w:line="240" w:lineRule="auto"/>
              <w:ind w:firstLine="0"/>
              <w:jc w:val="center"/>
              <w:rPr>
                <w:szCs w:val="28"/>
                <w:lang w:val="nl-NL"/>
              </w:rPr>
            </w:pPr>
          </w:p>
        </w:tc>
        <w:tc>
          <w:tcPr>
            <w:tcW w:w="4076" w:type="dxa"/>
            <w:vAlign w:val="center"/>
          </w:tcPr>
          <w:p w14:paraId="7E6A03D1" w14:textId="77777777" w:rsidR="00CE7068" w:rsidRPr="00542B23" w:rsidRDefault="00CE7068" w:rsidP="006D32A7">
            <w:pPr>
              <w:spacing w:before="40" w:afterLines="40" w:after="96" w:line="240" w:lineRule="auto"/>
              <w:ind w:firstLine="0"/>
              <w:jc w:val="center"/>
              <w:rPr>
                <w:szCs w:val="28"/>
                <w:lang w:val="nl-NL"/>
              </w:rPr>
            </w:pPr>
          </w:p>
        </w:tc>
        <w:tc>
          <w:tcPr>
            <w:tcW w:w="1124" w:type="dxa"/>
            <w:vAlign w:val="center"/>
          </w:tcPr>
          <w:p w14:paraId="44215AAB" w14:textId="77777777" w:rsidR="00CE7068" w:rsidRPr="00542B23" w:rsidRDefault="00CE7068" w:rsidP="006D32A7">
            <w:pPr>
              <w:spacing w:before="40" w:afterLines="40" w:after="96" w:line="240" w:lineRule="auto"/>
              <w:ind w:firstLine="0"/>
              <w:jc w:val="center"/>
              <w:rPr>
                <w:szCs w:val="28"/>
                <w:lang w:val="nl-NL"/>
              </w:rPr>
            </w:pPr>
          </w:p>
        </w:tc>
      </w:tr>
      <w:tr w:rsidR="00542B23" w:rsidRPr="00542B23" w14:paraId="7C436E76" w14:textId="77777777" w:rsidTr="007F70E5">
        <w:trPr>
          <w:trHeight w:val="144"/>
        </w:trPr>
        <w:tc>
          <w:tcPr>
            <w:tcW w:w="590" w:type="dxa"/>
            <w:vAlign w:val="center"/>
          </w:tcPr>
          <w:p w14:paraId="703C5FA0"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572D6DE4" w14:textId="77777777" w:rsidR="00CE7068" w:rsidRPr="00542B23" w:rsidRDefault="00CE7068" w:rsidP="006D32A7">
            <w:pPr>
              <w:spacing w:before="40" w:afterLines="40" w:after="96" w:line="240" w:lineRule="auto"/>
              <w:ind w:firstLine="0"/>
              <w:rPr>
                <w:szCs w:val="28"/>
                <w:lang w:val="nl-NL"/>
              </w:rPr>
            </w:pPr>
            <w:r w:rsidRPr="00542B23">
              <w:rPr>
                <w:szCs w:val="28"/>
                <w:lang w:val="nl-NL"/>
              </w:rPr>
              <w:t>Tấm chắn bọt</w:t>
            </w:r>
          </w:p>
        </w:tc>
        <w:tc>
          <w:tcPr>
            <w:tcW w:w="1018" w:type="dxa"/>
            <w:vAlign w:val="center"/>
          </w:tcPr>
          <w:p w14:paraId="04DDABE8"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4718A239" w14:textId="77777777" w:rsidR="00CE7068" w:rsidRPr="00542B23" w:rsidRDefault="00CE7068" w:rsidP="006D32A7">
            <w:pPr>
              <w:spacing w:before="40" w:afterLines="40" w:after="96" w:line="240" w:lineRule="auto"/>
              <w:ind w:firstLine="0"/>
              <w:jc w:val="center"/>
              <w:rPr>
                <w:szCs w:val="28"/>
                <w:lang w:val="nl-NL"/>
              </w:rPr>
            </w:pPr>
          </w:p>
        </w:tc>
        <w:tc>
          <w:tcPr>
            <w:tcW w:w="1124" w:type="dxa"/>
            <w:vAlign w:val="center"/>
          </w:tcPr>
          <w:p w14:paraId="17142E5D"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Nhật Bản</w:t>
            </w:r>
          </w:p>
        </w:tc>
      </w:tr>
      <w:tr w:rsidR="00542B23" w:rsidRPr="00542B23" w14:paraId="614D72DE" w14:textId="77777777" w:rsidTr="007F70E5">
        <w:trPr>
          <w:trHeight w:val="144"/>
        </w:trPr>
        <w:tc>
          <w:tcPr>
            <w:tcW w:w="590" w:type="dxa"/>
            <w:vAlign w:val="center"/>
          </w:tcPr>
          <w:p w14:paraId="41F1AC6A" w14:textId="77777777" w:rsidR="00CE7068" w:rsidRPr="00542B23" w:rsidRDefault="00CE7068" w:rsidP="00031EB3">
            <w:pPr>
              <w:numPr>
                <w:ilvl w:val="0"/>
                <w:numId w:val="9"/>
              </w:numPr>
              <w:tabs>
                <w:tab w:val="left" w:pos="109"/>
              </w:tabs>
              <w:spacing w:before="40" w:afterLines="40" w:after="96" w:line="240" w:lineRule="auto"/>
              <w:ind w:left="0" w:firstLine="0"/>
              <w:jc w:val="center"/>
              <w:rPr>
                <w:szCs w:val="28"/>
                <w:lang w:val="nl-NL"/>
              </w:rPr>
            </w:pPr>
          </w:p>
        </w:tc>
        <w:tc>
          <w:tcPr>
            <w:tcW w:w="2254" w:type="dxa"/>
            <w:vAlign w:val="center"/>
          </w:tcPr>
          <w:p w14:paraId="6F70289C" w14:textId="77777777" w:rsidR="00CE7068" w:rsidRPr="00542B23" w:rsidRDefault="00CE7068" w:rsidP="006D32A7">
            <w:pPr>
              <w:spacing w:before="40" w:afterLines="40" w:after="96" w:line="240" w:lineRule="auto"/>
              <w:ind w:firstLine="0"/>
              <w:rPr>
                <w:szCs w:val="28"/>
                <w:lang w:val="nl-NL"/>
              </w:rPr>
            </w:pPr>
            <w:r w:rsidRPr="00542B23">
              <w:rPr>
                <w:szCs w:val="28"/>
                <w:lang w:val="nl-NL"/>
              </w:rPr>
              <w:t>Máng răng cưa</w:t>
            </w:r>
          </w:p>
        </w:tc>
        <w:tc>
          <w:tcPr>
            <w:tcW w:w="1018" w:type="dxa"/>
            <w:vAlign w:val="center"/>
          </w:tcPr>
          <w:p w14:paraId="3CD2DB2A" w14:textId="77777777" w:rsidR="00CE7068" w:rsidRPr="00542B23" w:rsidRDefault="00CE7068" w:rsidP="006D32A7">
            <w:pPr>
              <w:spacing w:before="40" w:afterLines="40" w:after="96" w:line="240" w:lineRule="auto"/>
              <w:ind w:firstLine="0"/>
              <w:jc w:val="center"/>
              <w:rPr>
                <w:szCs w:val="28"/>
                <w:lang w:val="nl-NL"/>
              </w:rPr>
            </w:pPr>
          </w:p>
        </w:tc>
        <w:tc>
          <w:tcPr>
            <w:tcW w:w="4076" w:type="dxa"/>
            <w:vAlign w:val="center"/>
          </w:tcPr>
          <w:p w14:paraId="002EA2B8" w14:textId="77777777" w:rsidR="00CE7068" w:rsidRPr="00542B23" w:rsidRDefault="00CE7068" w:rsidP="006D32A7">
            <w:pPr>
              <w:spacing w:before="40" w:afterLines="40" w:after="96" w:line="240" w:lineRule="auto"/>
              <w:ind w:firstLine="0"/>
              <w:jc w:val="center"/>
              <w:rPr>
                <w:szCs w:val="28"/>
                <w:lang w:val="nl-NL"/>
              </w:rPr>
            </w:pPr>
          </w:p>
        </w:tc>
        <w:tc>
          <w:tcPr>
            <w:tcW w:w="1124" w:type="dxa"/>
            <w:vAlign w:val="center"/>
          </w:tcPr>
          <w:p w14:paraId="182512C3" w14:textId="77777777" w:rsidR="00CE7068" w:rsidRPr="00542B23" w:rsidRDefault="00CE7068" w:rsidP="006D32A7">
            <w:pPr>
              <w:spacing w:before="40" w:afterLines="40" w:after="96" w:line="240" w:lineRule="auto"/>
              <w:ind w:firstLine="0"/>
              <w:jc w:val="center"/>
              <w:rPr>
                <w:szCs w:val="28"/>
                <w:lang w:val="nl-NL"/>
              </w:rPr>
            </w:pPr>
          </w:p>
        </w:tc>
      </w:tr>
      <w:tr w:rsidR="00542B23" w:rsidRPr="00542B23" w14:paraId="2D671C18" w14:textId="77777777" w:rsidTr="007F70E5">
        <w:trPr>
          <w:trHeight w:val="144"/>
        </w:trPr>
        <w:tc>
          <w:tcPr>
            <w:tcW w:w="590" w:type="dxa"/>
            <w:vAlign w:val="center"/>
          </w:tcPr>
          <w:p w14:paraId="733CA769" w14:textId="77777777" w:rsidR="00CE7068" w:rsidRPr="00542B23" w:rsidRDefault="00CE7068"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78EF67B8" w14:textId="77777777" w:rsidR="00CE7068" w:rsidRPr="00542B23" w:rsidRDefault="00CE7068" w:rsidP="006D32A7">
            <w:pPr>
              <w:spacing w:before="40" w:afterLines="40" w:after="96" w:line="240" w:lineRule="auto"/>
              <w:ind w:firstLine="0"/>
              <w:rPr>
                <w:szCs w:val="28"/>
                <w:lang w:val="nl-NL"/>
              </w:rPr>
            </w:pPr>
            <w:r w:rsidRPr="00542B23">
              <w:rPr>
                <w:szCs w:val="28"/>
                <w:lang w:val="nl-NL"/>
              </w:rPr>
              <w:t>Bơm bùn tuần hoàn</w:t>
            </w:r>
          </w:p>
        </w:tc>
        <w:tc>
          <w:tcPr>
            <w:tcW w:w="1018" w:type="dxa"/>
            <w:vAlign w:val="center"/>
          </w:tcPr>
          <w:p w14:paraId="136AF25C"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08E07849"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Công suất 5m</w:t>
            </w:r>
            <w:r w:rsidRPr="00542B23">
              <w:rPr>
                <w:szCs w:val="28"/>
                <w:vertAlign w:val="superscript"/>
                <w:lang w:val="nl-NL"/>
              </w:rPr>
              <w:t>3</w:t>
            </w:r>
            <w:r w:rsidRPr="00542B23">
              <w:rPr>
                <w:szCs w:val="28"/>
                <w:lang w:val="nl-NL"/>
              </w:rPr>
              <w:t>/h</w:t>
            </w:r>
          </w:p>
        </w:tc>
        <w:tc>
          <w:tcPr>
            <w:tcW w:w="1124" w:type="dxa"/>
            <w:vAlign w:val="center"/>
          </w:tcPr>
          <w:p w14:paraId="2673393A" w14:textId="77777777" w:rsidR="00CE7068" w:rsidRPr="00542B23" w:rsidRDefault="00CE7068" w:rsidP="006D32A7">
            <w:pPr>
              <w:spacing w:before="40" w:afterLines="40" w:after="96" w:line="240" w:lineRule="auto"/>
              <w:ind w:firstLine="0"/>
              <w:jc w:val="center"/>
              <w:rPr>
                <w:szCs w:val="28"/>
                <w:lang w:val="nl-NL"/>
              </w:rPr>
            </w:pPr>
          </w:p>
        </w:tc>
      </w:tr>
      <w:tr w:rsidR="00542B23" w:rsidRPr="00542B23" w14:paraId="0E23CC2C" w14:textId="77777777" w:rsidTr="007F70E5">
        <w:trPr>
          <w:trHeight w:val="144"/>
        </w:trPr>
        <w:tc>
          <w:tcPr>
            <w:tcW w:w="590" w:type="dxa"/>
            <w:vAlign w:val="center"/>
          </w:tcPr>
          <w:p w14:paraId="67AD9D22" w14:textId="77777777" w:rsidR="00CE7068" w:rsidRPr="00542B23" w:rsidRDefault="00CE7068"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0A720815" w14:textId="77777777" w:rsidR="00CE7068" w:rsidRPr="00542B23" w:rsidRDefault="00CE7068" w:rsidP="006D32A7">
            <w:pPr>
              <w:spacing w:before="40" w:afterLines="40" w:after="96" w:line="240" w:lineRule="auto"/>
              <w:ind w:firstLine="0"/>
              <w:rPr>
                <w:szCs w:val="28"/>
                <w:lang w:val="nl-NL"/>
              </w:rPr>
            </w:pPr>
            <w:r w:rsidRPr="00542B23">
              <w:rPr>
                <w:szCs w:val="28"/>
                <w:lang w:val="nl-NL"/>
              </w:rPr>
              <w:t>Đĩa phân phối khí</w:t>
            </w:r>
          </w:p>
        </w:tc>
        <w:tc>
          <w:tcPr>
            <w:tcW w:w="1018" w:type="dxa"/>
            <w:vAlign w:val="center"/>
          </w:tcPr>
          <w:p w14:paraId="53ACC23A"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25A4188B"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đường kính 250mm của Mỹ;</w:t>
            </w:r>
          </w:p>
        </w:tc>
        <w:tc>
          <w:tcPr>
            <w:tcW w:w="1124" w:type="dxa"/>
            <w:vAlign w:val="center"/>
          </w:tcPr>
          <w:p w14:paraId="234E4E6F" w14:textId="77777777" w:rsidR="00CE7068" w:rsidRPr="00542B23" w:rsidRDefault="00CE7068" w:rsidP="006D32A7">
            <w:pPr>
              <w:spacing w:before="40" w:afterLines="40" w:after="96" w:line="240" w:lineRule="auto"/>
              <w:ind w:firstLine="0"/>
              <w:jc w:val="center"/>
              <w:rPr>
                <w:szCs w:val="28"/>
                <w:lang w:val="nl-NL"/>
              </w:rPr>
            </w:pPr>
          </w:p>
        </w:tc>
      </w:tr>
      <w:tr w:rsidR="00542B23" w:rsidRPr="00542B23" w14:paraId="596AA1FD" w14:textId="77777777" w:rsidTr="007F70E5">
        <w:trPr>
          <w:trHeight w:val="144"/>
        </w:trPr>
        <w:tc>
          <w:tcPr>
            <w:tcW w:w="590" w:type="dxa"/>
            <w:vAlign w:val="center"/>
          </w:tcPr>
          <w:p w14:paraId="0E5C7147" w14:textId="77777777" w:rsidR="00CE7068" w:rsidRPr="00542B23" w:rsidRDefault="00CE7068"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0B727A9A" w14:textId="77777777" w:rsidR="00CE7068" w:rsidRPr="00542B23" w:rsidRDefault="00CE7068" w:rsidP="006D32A7">
            <w:pPr>
              <w:spacing w:before="40" w:afterLines="40" w:after="96" w:line="240" w:lineRule="auto"/>
              <w:ind w:firstLine="0"/>
              <w:rPr>
                <w:szCs w:val="28"/>
                <w:lang w:val="nl-NL"/>
              </w:rPr>
            </w:pPr>
            <w:r w:rsidRPr="00542B23">
              <w:rPr>
                <w:szCs w:val="28"/>
                <w:lang w:val="nl-NL"/>
              </w:rPr>
              <w:t>Thùng chứa hóa chất: Clo viên nén</w:t>
            </w:r>
          </w:p>
        </w:tc>
        <w:tc>
          <w:tcPr>
            <w:tcW w:w="1018" w:type="dxa"/>
            <w:vAlign w:val="center"/>
          </w:tcPr>
          <w:p w14:paraId="41D61633"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4D1E7B77"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w:t>
            </w:r>
          </w:p>
        </w:tc>
        <w:tc>
          <w:tcPr>
            <w:tcW w:w="1124" w:type="dxa"/>
            <w:vAlign w:val="center"/>
          </w:tcPr>
          <w:p w14:paraId="25737560" w14:textId="14C262F9" w:rsidR="00CE7068" w:rsidRPr="00542B23" w:rsidRDefault="00A73E9A" w:rsidP="006D32A7">
            <w:pPr>
              <w:spacing w:before="40" w:afterLines="40" w:after="96" w:line="240" w:lineRule="auto"/>
              <w:ind w:firstLine="0"/>
              <w:jc w:val="center"/>
              <w:rPr>
                <w:szCs w:val="28"/>
                <w:lang w:val="nl-NL"/>
              </w:rPr>
            </w:pPr>
            <w:r w:rsidRPr="00542B23">
              <w:rPr>
                <w:szCs w:val="28"/>
                <w:lang w:val="nl-NL"/>
              </w:rPr>
              <w:t>Việt Nam</w:t>
            </w:r>
          </w:p>
        </w:tc>
      </w:tr>
      <w:tr w:rsidR="00542B23" w:rsidRPr="00542B23" w14:paraId="69FF9E39" w14:textId="77777777" w:rsidTr="007F70E5">
        <w:trPr>
          <w:trHeight w:val="144"/>
        </w:trPr>
        <w:tc>
          <w:tcPr>
            <w:tcW w:w="590" w:type="dxa"/>
            <w:vAlign w:val="center"/>
          </w:tcPr>
          <w:p w14:paraId="6AD55700" w14:textId="77777777" w:rsidR="00CE7068" w:rsidRPr="00542B23" w:rsidRDefault="00CE7068"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15779104" w14:textId="77777777" w:rsidR="00CE7068" w:rsidRPr="00542B23" w:rsidRDefault="00CE7068" w:rsidP="006D32A7">
            <w:pPr>
              <w:spacing w:before="40" w:afterLines="40" w:after="96" w:line="240" w:lineRule="auto"/>
              <w:ind w:firstLine="0"/>
              <w:rPr>
                <w:szCs w:val="28"/>
                <w:lang w:val="nl-NL"/>
              </w:rPr>
            </w:pPr>
            <w:r w:rsidRPr="00542B23">
              <w:rPr>
                <w:szCs w:val="28"/>
                <w:lang w:val="nl-NL"/>
              </w:rPr>
              <w:t>Bơm nước thải đầu ra</w:t>
            </w:r>
          </w:p>
        </w:tc>
        <w:tc>
          <w:tcPr>
            <w:tcW w:w="1018" w:type="dxa"/>
            <w:vAlign w:val="center"/>
          </w:tcPr>
          <w:p w14:paraId="2702FD3A" w14:textId="77777777" w:rsidR="00CE7068" w:rsidRPr="00542B23" w:rsidRDefault="00CE7068" w:rsidP="006D32A7">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38B96B71" w14:textId="77777777" w:rsidR="00CE7068" w:rsidRPr="00542B23" w:rsidRDefault="00CE7068" w:rsidP="006D32A7">
            <w:pPr>
              <w:spacing w:before="40" w:afterLines="40" w:after="96" w:line="240" w:lineRule="auto"/>
              <w:ind w:firstLine="0"/>
              <w:rPr>
                <w:szCs w:val="28"/>
              </w:rPr>
            </w:pPr>
            <w:r w:rsidRPr="00542B23">
              <w:rPr>
                <w:szCs w:val="28"/>
              </w:rPr>
              <w:t>Model: CMA 1.00M</w:t>
            </w:r>
          </w:p>
          <w:p w14:paraId="3C5BB1EE" w14:textId="31080B36" w:rsidR="00CE7068" w:rsidRPr="00542B23" w:rsidRDefault="00CE7068" w:rsidP="006D32A7">
            <w:pPr>
              <w:spacing w:before="40" w:afterLines="40" w:after="96" w:line="240" w:lineRule="auto"/>
              <w:ind w:firstLine="0"/>
              <w:rPr>
                <w:szCs w:val="28"/>
              </w:rPr>
            </w:pPr>
            <w:r w:rsidRPr="00542B23">
              <w:rPr>
                <w:szCs w:val="28"/>
              </w:rPr>
              <w:t>Lưu lượng: 5m</w:t>
            </w:r>
            <w:r w:rsidRPr="00542B23">
              <w:rPr>
                <w:szCs w:val="28"/>
                <w:vertAlign w:val="superscript"/>
              </w:rPr>
              <w:t>3</w:t>
            </w:r>
            <w:r w:rsidR="00A73E9A" w:rsidRPr="00542B23">
              <w:rPr>
                <w:szCs w:val="28"/>
              </w:rPr>
              <w:t>/h, H=33-23,</w:t>
            </w:r>
            <w:r w:rsidRPr="00542B23">
              <w:rPr>
                <w:szCs w:val="28"/>
              </w:rPr>
              <w:t>5m</w:t>
            </w:r>
          </w:p>
          <w:p w14:paraId="24C5D62C" w14:textId="075A3503" w:rsidR="00CE7068" w:rsidRPr="00542B23" w:rsidRDefault="00CE7068" w:rsidP="006D32A7">
            <w:pPr>
              <w:spacing w:before="40" w:afterLines="40" w:after="96" w:line="240" w:lineRule="auto"/>
              <w:ind w:firstLine="0"/>
              <w:rPr>
                <w:szCs w:val="28"/>
                <w:lang w:val="nl-NL"/>
              </w:rPr>
            </w:pPr>
            <w:r w:rsidRPr="00542B23">
              <w:rPr>
                <w:szCs w:val="28"/>
              </w:rPr>
              <w:t xml:space="preserve">Power:  </w:t>
            </w:r>
            <w:r w:rsidR="00A73E9A" w:rsidRPr="00542B23">
              <w:rPr>
                <w:szCs w:val="28"/>
              </w:rPr>
              <w:t>0,</w:t>
            </w:r>
            <w:r w:rsidRPr="00542B23">
              <w:rPr>
                <w:szCs w:val="28"/>
              </w:rPr>
              <w:t>75kW, 1 pha 50Hz</w:t>
            </w:r>
          </w:p>
        </w:tc>
        <w:tc>
          <w:tcPr>
            <w:tcW w:w="1124" w:type="dxa"/>
            <w:vAlign w:val="center"/>
          </w:tcPr>
          <w:p w14:paraId="54B6203D" w14:textId="77777777" w:rsidR="00CE7068" w:rsidRPr="00542B23" w:rsidRDefault="00CE7068" w:rsidP="006D32A7">
            <w:pPr>
              <w:spacing w:before="40" w:afterLines="40" w:after="96" w:line="240" w:lineRule="auto"/>
              <w:ind w:firstLine="0"/>
              <w:jc w:val="center"/>
              <w:rPr>
                <w:szCs w:val="28"/>
                <w:lang w:val="nl-NL"/>
              </w:rPr>
            </w:pPr>
          </w:p>
        </w:tc>
      </w:tr>
      <w:tr w:rsidR="00542B23" w:rsidRPr="00542B23" w14:paraId="2BAE209A" w14:textId="77777777" w:rsidTr="005D35BA">
        <w:trPr>
          <w:trHeight w:val="144"/>
        </w:trPr>
        <w:tc>
          <w:tcPr>
            <w:tcW w:w="590" w:type="dxa"/>
            <w:vAlign w:val="center"/>
          </w:tcPr>
          <w:p w14:paraId="0E65D74A" w14:textId="77777777" w:rsidR="00A73E9A" w:rsidRPr="00542B23" w:rsidRDefault="00A73E9A"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7400D88B" w14:textId="77777777" w:rsidR="00A73E9A" w:rsidRPr="00542B23" w:rsidRDefault="00A73E9A" w:rsidP="00A73E9A">
            <w:pPr>
              <w:spacing w:before="40" w:afterLines="40" w:after="96" w:line="240" w:lineRule="auto"/>
              <w:ind w:firstLine="0"/>
              <w:rPr>
                <w:szCs w:val="28"/>
                <w:lang w:val="nl-NL"/>
              </w:rPr>
            </w:pPr>
            <w:r w:rsidRPr="00542B23">
              <w:rPr>
                <w:szCs w:val="28"/>
                <w:lang w:val="nl-NL"/>
              </w:rPr>
              <w:t>Hệ thống đường ống công nghệ</w:t>
            </w:r>
          </w:p>
        </w:tc>
        <w:tc>
          <w:tcPr>
            <w:tcW w:w="1018" w:type="dxa"/>
            <w:vAlign w:val="center"/>
          </w:tcPr>
          <w:p w14:paraId="5F804235" w14:textId="77777777" w:rsidR="00A73E9A" w:rsidRPr="00542B23" w:rsidRDefault="00A73E9A" w:rsidP="00A73E9A">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5678D2E1" w14:textId="77777777" w:rsidR="00A73E9A" w:rsidRPr="00542B23" w:rsidRDefault="00A73E9A" w:rsidP="00A73E9A">
            <w:pPr>
              <w:spacing w:before="40" w:afterLines="40" w:after="96" w:line="240" w:lineRule="auto"/>
              <w:ind w:firstLine="0"/>
              <w:jc w:val="center"/>
              <w:rPr>
                <w:szCs w:val="28"/>
                <w:lang w:val="nl-NL"/>
              </w:rPr>
            </w:pPr>
            <w:r w:rsidRPr="00542B23">
              <w:rPr>
                <w:szCs w:val="28"/>
                <w:lang w:val="nl-NL"/>
              </w:rPr>
              <w:t>-</w:t>
            </w:r>
          </w:p>
        </w:tc>
        <w:tc>
          <w:tcPr>
            <w:tcW w:w="1124" w:type="dxa"/>
          </w:tcPr>
          <w:p w14:paraId="743EE397" w14:textId="72F88AFE" w:rsidR="00A73E9A" w:rsidRPr="00542B23" w:rsidRDefault="00A73E9A" w:rsidP="00A73E9A">
            <w:pPr>
              <w:spacing w:before="40" w:afterLines="40" w:after="96" w:line="240" w:lineRule="auto"/>
              <w:ind w:firstLine="0"/>
              <w:jc w:val="center"/>
              <w:rPr>
                <w:szCs w:val="28"/>
                <w:lang w:val="nl-NL"/>
              </w:rPr>
            </w:pPr>
            <w:r w:rsidRPr="00542B23">
              <w:rPr>
                <w:szCs w:val="28"/>
                <w:lang w:val="nl-NL"/>
              </w:rPr>
              <w:t>Việt Nam</w:t>
            </w:r>
          </w:p>
        </w:tc>
      </w:tr>
      <w:tr w:rsidR="00542B23" w:rsidRPr="00542B23" w14:paraId="7240DE85" w14:textId="77777777" w:rsidTr="005D35BA">
        <w:trPr>
          <w:trHeight w:val="144"/>
        </w:trPr>
        <w:tc>
          <w:tcPr>
            <w:tcW w:w="590" w:type="dxa"/>
            <w:vAlign w:val="center"/>
          </w:tcPr>
          <w:p w14:paraId="52257A74" w14:textId="77777777" w:rsidR="00A73E9A" w:rsidRPr="00542B23" w:rsidRDefault="00A73E9A" w:rsidP="00031EB3">
            <w:pPr>
              <w:numPr>
                <w:ilvl w:val="0"/>
                <w:numId w:val="9"/>
              </w:numPr>
              <w:tabs>
                <w:tab w:val="left" w:pos="109"/>
              </w:tabs>
              <w:spacing w:before="40" w:afterLines="40" w:after="96" w:line="240" w:lineRule="auto"/>
              <w:ind w:left="0" w:firstLine="0"/>
              <w:rPr>
                <w:szCs w:val="28"/>
                <w:lang w:val="nl-NL"/>
              </w:rPr>
            </w:pPr>
          </w:p>
        </w:tc>
        <w:tc>
          <w:tcPr>
            <w:tcW w:w="2254" w:type="dxa"/>
            <w:vAlign w:val="center"/>
          </w:tcPr>
          <w:p w14:paraId="02D78B10" w14:textId="77777777" w:rsidR="00A73E9A" w:rsidRPr="00542B23" w:rsidRDefault="00A73E9A" w:rsidP="00A73E9A">
            <w:pPr>
              <w:spacing w:before="40" w:afterLines="40" w:after="96" w:line="240" w:lineRule="auto"/>
              <w:ind w:firstLine="0"/>
              <w:rPr>
                <w:szCs w:val="28"/>
                <w:lang w:val="nl-NL"/>
              </w:rPr>
            </w:pPr>
            <w:r w:rsidRPr="00542B23">
              <w:rPr>
                <w:szCs w:val="28"/>
                <w:lang w:val="nl-NL"/>
              </w:rPr>
              <w:t>Hệ thống điện, tủ điều khiển</w:t>
            </w:r>
          </w:p>
        </w:tc>
        <w:tc>
          <w:tcPr>
            <w:tcW w:w="1018" w:type="dxa"/>
            <w:vAlign w:val="center"/>
          </w:tcPr>
          <w:p w14:paraId="21FE8CE7" w14:textId="77777777" w:rsidR="00A73E9A" w:rsidRPr="00542B23" w:rsidRDefault="00A73E9A" w:rsidP="00A73E9A">
            <w:pPr>
              <w:spacing w:before="40" w:afterLines="40" w:after="96" w:line="240" w:lineRule="auto"/>
              <w:ind w:firstLine="0"/>
              <w:jc w:val="center"/>
              <w:rPr>
                <w:szCs w:val="28"/>
                <w:lang w:val="nl-NL"/>
              </w:rPr>
            </w:pPr>
            <w:r w:rsidRPr="00542B23">
              <w:rPr>
                <w:szCs w:val="28"/>
                <w:lang w:val="nl-NL"/>
              </w:rPr>
              <w:t>01</w:t>
            </w:r>
          </w:p>
        </w:tc>
        <w:tc>
          <w:tcPr>
            <w:tcW w:w="4076" w:type="dxa"/>
            <w:vAlign w:val="center"/>
          </w:tcPr>
          <w:p w14:paraId="3D703437" w14:textId="77777777" w:rsidR="00A73E9A" w:rsidRPr="00542B23" w:rsidRDefault="00A73E9A" w:rsidP="00A73E9A">
            <w:pPr>
              <w:spacing w:before="40" w:afterLines="40" w:after="96" w:line="240" w:lineRule="auto"/>
              <w:ind w:firstLine="0"/>
              <w:jc w:val="center"/>
              <w:rPr>
                <w:szCs w:val="28"/>
                <w:lang w:val="nl-NL"/>
              </w:rPr>
            </w:pPr>
            <w:r w:rsidRPr="00542B23">
              <w:rPr>
                <w:szCs w:val="28"/>
                <w:lang w:val="nl-NL"/>
              </w:rPr>
              <w:t>-</w:t>
            </w:r>
          </w:p>
        </w:tc>
        <w:tc>
          <w:tcPr>
            <w:tcW w:w="1124" w:type="dxa"/>
          </w:tcPr>
          <w:p w14:paraId="148FF89A" w14:textId="475AA35D" w:rsidR="00A73E9A" w:rsidRPr="00542B23" w:rsidRDefault="00A73E9A" w:rsidP="00A73E9A">
            <w:pPr>
              <w:spacing w:before="40" w:afterLines="40" w:after="96" w:line="240" w:lineRule="auto"/>
              <w:ind w:firstLine="0"/>
              <w:jc w:val="center"/>
              <w:rPr>
                <w:szCs w:val="28"/>
                <w:lang w:val="nl-NL"/>
              </w:rPr>
            </w:pPr>
            <w:r w:rsidRPr="00542B23">
              <w:rPr>
                <w:szCs w:val="28"/>
                <w:lang w:val="nl-NL"/>
              </w:rPr>
              <w:t>Việt Nam</w:t>
            </w:r>
          </w:p>
        </w:tc>
      </w:tr>
    </w:tbl>
    <w:p w14:paraId="44777D38" w14:textId="4C1DD09F" w:rsidR="00061B1C" w:rsidRPr="00542B23" w:rsidRDefault="001F7DF4" w:rsidP="006D32A7">
      <w:pPr>
        <w:tabs>
          <w:tab w:val="left" w:pos="9072"/>
        </w:tabs>
        <w:spacing w:before="120" w:after="120" w:line="240" w:lineRule="auto"/>
        <w:rPr>
          <w:bCs/>
          <w:szCs w:val="28"/>
          <w:lang w:val="nl-NL"/>
        </w:rPr>
      </w:pPr>
      <w:r w:rsidRPr="00542B23">
        <w:rPr>
          <w:bCs/>
          <w:szCs w:val="28"/>
          <w:lang w:val="nl-NL"/>
        </w:rPr>
        <w:t xml:space="preserve">- Nước thải sau khi xử lý đạt QCVN 40:2011/BTNMT (cột B) được thải ra </w:t>
      </w:r>
      <w:r w:rsidR="002B4A61" w:rsidRPr="00542B23">
        <w:rPr>
          <w:bCs/>
          <w:szCs w:val="28"/>
          <w:lang w:val="nl-NL"/>
        </w:rPr>
        <w:t>cống</w:t>
      </w:r>
      <w:r w:rsidR="00A6017B" w:rsidRPr="00542B23">
        <w:rPr>
          <w:bCs/>
          <w:szCs w:val="28"/>
          <w:lang w:val="nl-NL"/>
        </w:rPr>
        <w:t xml:space="preserve"> thoát nước nội đồng</w:t>
      </w:r>
      <w:r w:rsidR="002B4A61" w:rsidRPr="00542B23">
        <w:rPr>
          <w:bCs/>
          <w:szCs w:val="28"/>
          <w:lang w:val="nl-NL"/>
        </w:rPr>
        <w:t xml:space="preserve"> hiện trạng dẫn ra mương nội đồng phía Nam</w:t>
      </w:r>
      <w:r w:rsidRPr="00542B23">
        <w:rPr>
          <w:bCs/>
          <w:szCs w:val="28"/>
          <w:lang w:val="nl-NL"/>
        </w:rPr>
        <w:t xml:space="preserve"> dự án</w:t>
      </w:r>
    </w:p>
    <w:p w14:paraId="64F0FA7E" w14:textId="1B82BA69" w:rsidR="00F05780" w:rsidRPr="00542B23" w:rsidRDefault="00547A84" w:rsidP="006D32A7">
      <w:pPr>
        <w:spacing w:before="120" w:after="120" w:line="240" w:lineRule="auto"/>
        <w:ind w:firstLine="0"/>
        <w:rPr>
          <w:b/>
          <w:szCs w:val="28"/>
          <w:lang w:val="nl-NL"/>
        </w:rPr>
      </w:pPr>
      <w:r w:rsidRPr="00542B23">
        <w:rPr>
          <w:b/>
          <w:szCs w:val="28"/>
          <w:lang w:val="nl-NL"/>
        </w:rPr>
        <w:t>B.</w:t>
      </w:r>
      <w:r w:rsidR="00F05780" w:rsidRPr="00542B23">
        <w:rPr>
          <w:b/>
          <w:szCs w:val="28"/>
          <w:lang w:val="nl-NL"/>
        </w:rPr>
        <w:t>Giảm thiểu tác động các nguồn không liên quan đến chất thải</w:t>
      </w:r>
    </w:p>
    <w:p w14:paraId="0BC6ABE3" w14:textId="24245D0C" w:rsidR="006F2736" w:rsidRPr="00542B23" w:rsidRDefault="00E6014F" w:rsidP="006D32A7">
      <w:pPr>
        <w:spacing w:before="120" w:after="120" w:line="240" w:lineRule="auto"/>
        <w:ind w:firstLine="0"/>
        <w:rPr>
          <w:b/>
          <w:i/>
          <w:szCs w:val="28"/>
          <w:lang w:val="nl-NL"/>
        </w:rPr>
      </w:pPr>
      <w:r w:rsidRPr="00542B23">
        <w:rPr>
          <w:b/>
          <w:i/>
          <w:szCs w:val="28"/>
          <w:lang w:val="nl-NL"/>
        </w:rPr>
        <w:t>1/</w:t>
      </w:r>
      <w:r w:rsidR="006F2736" w:rsidRPr="00542B23">
        <w:rPr>
          <w:b/>
          <w:i/>
          <w:szCs w:val="28"/>
          <w:lang w:val="nl-NL"/>
        </w:rPr>
        <w:t>Biện pháp giảm thiểu tiếng ồn, độ rung</w:t>
      </w:r>
    </w:p>
    <w:p w14:paraId="5FBCDD75" w14:textId="77777777" w:rsidR="00E779F1" w:rsidRPr="00542B23" w:rsidRDefault="006F2736" w:rsidP="006D32A7">
      <w:pPr>
        <w:spacing w:before="120" w:after="120" w:line="240" w:lineRule="auto"/>
        <w:rPr>
          <w:rFonts w:eastAsia="Calibri"/>
          <w:szCs w:val="28"/>
          <w:lang w:val="nl-NL" w:eastAsia="en-US"/>
        </w:rPr>
      </w:pPr>
      <w:r w:rsidRPr="00542B23">
        <w:rPr>
          <w:rFonts w:eastAsia="Calibri"/>
          <w:szCs w:val="28"/>
          <w:lang w:eastAsia="en-US"/>
        </w:rPr>
        <w:t>- Trồng và chăm sóc cây xanh để tạo cảnh quan, điều hòa vi khí hậu và giảm thiểu tiếng ồn.</w:t>
      </w:r>
    </w:p>
    <w:p w14:paraId="6D708D42" w14:textId="77777777" w:rsidR="00E779F1" w:rsidRPr="00542B23" w:rsidRDefault="00E779F1" w:rsidP="006D32A7">
      <w:pPr>
        <w:spacing w:before="120" w:after="120" w:line="240" w:lineRule="auto"/>
        <w:rPr>
          <w:rFonts w:eastAsia="Calibri"/>
          <w:szCs w:val="28"/>
          <w:lang w:eastAsia="en-US"/>
        </w:rPr>
      </w:pPr>
      <w:r w:rsidRPr="00542B23">
        <w:rPr>
          <w:rFonts w:eastAsia="Times New Roman"/>
          <w:szCs w:val="28"/>
          <w:lang w:val="nl-NL"/>
        </w:rPr>
        <w:t>- Các khu đất trống sẽ luôn được dọn dẹp, định kỳ phun thuốc diệt muỗi, khử mùi.</w:t>
      </w:r>
    </w:p>
    <w:p w14:paraId="11E8026F" w14:textId="77777777" w:rsidR="006F2736" w:rsidRPr="00542B23" w:rsidRDefault="006F2736" w:rsidP="006D32A7">
      <w:pPr>
        <w:spacing w:before="120" w:after="120" w:line="240" w:lineRule="auto"/>
        <w:rPr>
          <w:rFonts w:eastAsia="Calibri"/>
          <w:szCs w:val="28"/>
          <w:lang w:eastAsia="en-US"/>
        </w:rPr>
      </w:pPr>
      <w:r w:rsidRPr="00542B23">
        <w:rPr>
          <w:rFonts w:eastAsia="Calibri"/>
          <w:szCs w:val="28"/>
          <w:lang w:eastAsia="en-US"/>
        </w:rPr>
        <w:t>- Sử dụng máy phát điện có chất lượng tố</w:t>
      </w:r>
      <w:r w:rsidR="00D7147C" w:rsidRPr="00542B23">
        <w:rPr>
          <w:rFonts w:eastAsia="Calibri"/>
          <w:szCs w:val="28"/>
          <w:lang w:eastAsia="en-US"/>
        </w:rPr>
        <w:t xml:space="preserve">t. </w:t>
      </w:r>
      <w:r w:rsidRPr="00542B23">
        <w:rPr>
          <w:rFonts w:eastAsia="Calibri"/>
          <w:szCs w:val="28"/>
          <w:lang w:eastAsia="en-US"/>
        </w:rPr>
        <w:t>Kiểm tra, bảo dưỡng định kì để đảm bảo máy phát điện luôn hoạt động trong tình trạng tốt nhất.</w:t>
      </w:r>
      <w:r w:rsidR="0064690A" w:rsidRPr="00542B23">
        <w:rPr>
          <w:rFonts w:eastAsia="Calibri"/>
          <w:szCs w:val="28"/>
        </w:rPr>
        <w:t xml:space="preserve"> Ngoài ra, các loại máy phát điện trên thị trường hiện nay đều đã được trang bị các phụ kiện đi kèm nhằm giảm thiểu tác động đến môi trường như: vỏ cách âm làm đơn giản công tác lắp đặt, bảo vệ máy và đảm bảo độ ồn không quá 70 dBA, thiết kế gắn hiền với chân đế đệm cao su chống rung.</w:t>
      </w:r>
    </w:p>
    <w:p w14:paraId="0CB20DB5" w14:textId="256C3D20" w:rsidR="0065445F" w:rsidRPr="00542B23" w:rsidRDefault="0065445F" w:rsidP="006D32A7">
      <w:pPr>
        <w:spacing w:before="120" w:after="120" w:line="240" w:lineRule="auto"/>
        <w:rPr>
          <w:rFonts w:eastAsia="Calibri"/>
          <w:szCs w:val="28"/>
          <w:lang w:eastAsia="en-US"/>
        </w:rPr>
      </w:pPr>
      <w:r w:rsidRPr="00542B23">
        <w:rPr>
          <w:rFonts w:eastAsia="Calibri"/>
          <w:szCs w:val="28"/>
          <w:lang w:eastAsia="en-US"/>
        </w:rPr>
        <w:t>-</w:t>
      </w:r>
      <w:r w:rsidRPr="00542B23">
        <w:rPr>
          <w:szCs w:val="28"/>
        </w:rPr>
        <w:t xml:space="preserve"> Trồng các dải cây xanh xung quanh để che chắn và hạn chế tiếng ồn ảnh hưởng đến khu vực văn phòng và môi trườ</w:t>
      </w:r>
      <w:r w:rsidR="003005ED" w:rsidRPr="00542B23">
        <w:rPr>
          <w:szCs w:val="28"/>
        </w:rPr>
        <w:t>ng xung quanh, bề rộng đảm bảo 10m.</w:t>
      </w:r>
    </w:p>
    <w:p w14:paraId="25C480C4" w14:textId="00BC9A4C" w:rsidR="006F2736" w:rsidRPr="00542B23" w:rsidRDefault="005D2841" w:rsidP="006D32A7">
      <w:pPr>
        <w:spacing w:before="120" w:after="120" w:line="240" w:lineRule="auto"/>
        <w:rPr>
          <w:rFonts w:eastAsia="Calibri"/>
          <w:szCs w:val="28"/>
          <w:lang w:eastAsia="en-US"/>
        </w:rPr>
      </w:pPr>
      <w:r w:rsidRPr="00542B23">
        <w:rPr>
          <w:rFonts w:eastAsia="Calibri"/>
          <w:szCs w:val="28"/>
          <w:lang w:eastAsia="en-US"/>
        </w:rPr>
        <w:t>- Quy</w:t>
      </w:r>
      <w:r w:rsidR="006F2736" w:rsidRPr="00542B23">
        <w:rPr>
          <w:rFonts w:eastAsia="Calibri"/>
          <w:szCs w:val="28"/>
          <w:lang w:eastAsia="en-US"/>
        </w:rPr>
        <w:t xml:space="preserve"> định tốc độ đối với phương tiện ra vào Khu vực.</w:t>
      </w:r>
    </w:p>
    <w:p w14:paraId="7E8CB8E4" w14:textId="19F1D817" w:rsidR="0065445F" w:rsidRPr="00542B23" w:rsidRDefault="0065445F" w:rsidP="006D32A7">
      <w:pPr>
        <w:spacing w:before="120" w:after="120" w:line="240" w:lineRule="auto"/>
        <w:rPr>
          <w:szCs w:val="28"/>
        </w:rPr>
      </w:pPr>
      <w:r w:rsidRPr="00542B23">
        <w:rPr>
          <w:rFonts w:eastAsia="Calibri"/>
          <w:szCs w:val="28"/>
          <w:lang w:eastAsia="en-US"/>
        </w:rPr>
        <w:t>-</w:t>
      </w:r>
      <w:r w:rsidRPr="00542B23">
        <w:rPr>
          <w:szCs w:val="28"/>
        </w:rPr>
        <w:t xml:space="preserve"> Trang bị cho công nhân thiết bị chống ồn khi làm việc tại các công đoạn có phát sinh tiếng ồn cao (nút bịt tai…) và phương tiện bảo hộ lao động theo quy định.</w:t>
      </w:r>
    </w:p>
    <w:p w14:paraId="41AC28EB" w14:textId="041773EC" w:rsidR="007F2166" w:rsidRPr="00542B23" w:rsidRDefault="007F2166" w:rsidP="007F2166">
      <w:pPr>
        <w:spacing w:before="120" w:after="120" w:line="240" w:lineRule="auto"/>
        <w:ind w:firstLine="0"/>
        <w:rPr>
          <w:b/>
          <w:i/>
          <w:szCs w:val="28"/>
          <w:lang w:val="nl-NL"/>
        </w:rPr>
      </w:pPr>
      <w:r w:rsidRPr="00542B23">
        <w:rPr>
          <w:b/>
          <w:i/>
          <w:szCs w:val="28"/>
          <w:lang w:val="nl-NL"/>
        </w:rPr>
        <w:t xml:space="preserve">2/ </w:t>
      </w:r>
      <w:r w:rsidRPr="00542B23">
        <w:rPr>
          <w:b/>
          <w:i/>
          <w:szCs w:val="28"/>
          <w:lang w:val="nl-NL"/>
        </w:rPr>
        <w:t xml:space="preserve">An ninh trật tự </w:t>
      </w:r>
    </w:p>
    <w:p w14:paraId="04AAA7C0" w14:textId="77777777" w:rsidR="007F2166" w:rsidRPr="00542B23" w:rsidRDefault="007F2166" w:rsidP="007F2166">
      <w:pPr>
        <w:shd w:val="clear" w:color="auto" w:fill="FFFFFF" w:themeFill="background1"/>
        <w:spacing w:before="120" w:after="120" w:line="240" w:lineRule="auto"/>
        <w:rPr>
          <w:szCs w:val="28"/>
        </w:rPr>
      </w:pPr>
      <w:r w:rsidRPr="00542B23">
        <w:rPr>
          <w:szCs w:val="28"/>
        </w:rPr>
        <w:t xml:space="preserve">An ninh trật tự tại trung tâm thương mại là vấn đề quan trọng nhằm đảm bảo an toàn cho khách hàng, nhân viên và tài sản của trung tâm thương mại. Một số vấn đề thường gặp bao gồm trộm cắp, gây rối, phá hoại tài sản, nguy cơ khủng bố hoặc đe dọa, hỏa hoạn, khó khăn trong quản lý đám đông, và các hành vi lừa đảo. Để giải quyết, cần triển khai đồng bộ các biện pháp như lắp đặt camera giám sát tại các vị trí chiến lược, trang bị hệ thống báo cháy và báo động chống trộm, kiểm </w:t>
      </w:r>
      <w:r w:rsidRPr="00542B23">
        <w:rPr>
          <w:szCs w:val="28"/>
        </w:rPr>
        <w:lastRenderedPageBreak/>
        <w:t>soát ra vào bằng cổng từ hoặc máy quét hành lý, và xây dựng đội ngũ bảo vệ được huấn luyện chuyên nghiệp. Đồng thời, cần thiết lập quy trình ứng phó khẩn cấp, phối hợp chặt chẽ với cơ quan chức năng, tổ chức các chương trình tập huấn định kỳ cho nhân viên và diễn tập phòng cháy chữa cháy. Các biện pháp này không chỉ giúp giảm thiểu tổn thất tài sản mà còn nâng cao trải nghiệm của khách hàng, củng cố uy tín của trung tâm thương mại, và đảm bảo môi trường mua sắm an toàn, thân thiện.</w:t>
      </w:r>
    </w:p>
    <w:p w14:paraId="314BFED0" w14:textId="1762B9C8" w:rsidR="006F2736" w:rsidRPr="00542B23" w:rsidRDefault="007F2166" w:rsidP="006D32A7">
      <w:pPr>
        <w:spacing w:before="120" w:after="120" w:line="240" w:lineRule="auto"/>
        <w:ind w:firstLine="0"/>
        <w:rPr>
          <w:szCs w:val="28"/>
          <w:lang w:eastAsia="en-US"/>
        </w:rPr>
      </w:pPr>
      <w:r w:rsidRPr="00542B23">
        <w:rPr>
          <w:b/>
          <w:i/>
          <w:szCs w:val="28"/>
        </w:rPr>
        <w:t>3</w:t>
      </w:r>
      <w:r w:rsidR="00E6014F" w:rsidRPr="00542B23">
        <w:rPr>
          <w:b/>
          <w:i/>
          <w:szCs w:val="28"/>
        </w:rPr>
        <w:t>/</w:t>
      </w:r>
      <w:r w:rsidR="006F2736" w:rsidRPr="00542B23">
        <w:rPr>
          <w:b/>
          <w:i/>
          <w:szCs w:val="28"/>
        </w:rPr>
        <w:t>Biện pháp, công trình ứng phó rủi ro và sự cố môi trường</w:t>
      </w:r>
    </w:p>
    <w:p w14:paraId="4B7B47BB" w14:textId="77777777" w:rsidR="006F2736" w:rsidRPr="00542B23" w:rsidRDefault="006F2736" w:rsidP="006D32A7">
      <w:pPr>
        <w:spacing w:before="120" w:after="120" w:line="240" w:lineRule="auto"/>
        <w:ind w:firstLine="0"/>
        <w:rPr>
          <w:b/>
          <w:szCs w:val="28"/>
        </w:rPr>
      </w:pPr>
      <w:r w:rsidRPr="00542B23">
        <w:rPr>
          <w:b/>
          <w:szCs w:val="28"/>
        </w:rPr>
        <w:t>Sự cố hệ thống xử lý nước thải</w:t>
      </w:r>
    </w:p>
    <w:p w14:paraId="69B10D7A" w14:textId="33C17365" w:rsidR="006F2736" w:rsidRPr="00542B23" w:rsidRDefault="00F61294" w:rsidP="006D32A7">
      <w:pPr>
        <w:spacing w:before="120" w:after="120" w:line="240" w:lineRule="auto"/>
        <w:rPr>
          <w:szCs w:val="28"/>
        </w:rPr>
      </w:pPr>
      <w:bookmarkStart w:id="805" w:name="_Toc17900678"/>
      <w:r w:rsidRPr="00542B23">
        <w:rPr>
          <w:szCs w:val="28"/>
        </w:rPr>
        <w:t xml:space="preserve">+ </w:t>
      </w:r>
      <w:r w:rsidR="006F2736" w:rsidRPr="00542B23">
        <w:rPr>
          <w:szCs w:val="28"/>
        </w:rPr>
        <w:t>Khi xảy ra các sự cố liên quan đến bùn sinh học sẽ thực hiện các biện pháp khắc phục kịp thời để quá trình xử lý nước thải diễn ra ổn định</w:t>
      </w:r>
      <w:bookmarkEnd w:id="805"/>
      <w:r w:rsidR="00F51A54" w:rsidRPr="00542B23">
        <w:rPr>
          <w:szCs w:val="28"/>
        </w:rPr>
        <w:t>;</w:t>
      </w:r>
    </w:p>
    <w:p w14:paraId="363BFB27" w14:textId="689F4BDB" w:rsidR="001D4FBD" w:rsidRPr="00542B23" w:rsidRDefault="00F61294" w:rsidP="006D32A7">
      <w:pPr>
        <w:spacing w:before="120" w:after="120" w:line="240" w:lineRule="auto"/>
        <w:rPr>
          <w:szCs w:val="28"/>
        </w:rPr>
      </w:pPr>
      <w:r w:rsidRPr="00542B23">
        <w:rPr>
          <w:szCs w:val="28"/>
        </w:rPr>
        <w:t xml:space="preserve">+ </w:t>
      </w:r>
      <w:r w:rsidR="006F2736" w:rsidRPr="00542B23">
        <w:rPr>
          <w:szCs w:val="28"/>
        </w:rPr>
        <w:t>Bảo dưỡng hệ thống XLNT định kì 2 lầ</w:t>
      </w:r>
      <w:r w:rsidR="00F51A54" w:rsidRPr="00542B23">
        <w:rPr>
          <w:szCs w:val="28"/>
        </w:rPr>
        <w:t>n/năm.</w:t>
      </w:r>
    </w:p>
    <w:p w14:paraId="0C19E48D" w14:textId="07C70D7B" w:rsidR="001D4FBD" w:rsidRPr="00542B23" w:rsidRDefault="00F61294" w:rsidP="006D32A7">
      <w:pPr>
        <w:spacing w:before="120" w:after="120" w:line="240" w:lineRule="auto"/>
        <w:rPr>
          <w:szCs w:val="28"/>
        </w:rPr>
      </w:pPr>
      <w:r w:rsidRPr="00542B23">
        <w:rPr>
          <w:szCs w:val="28"/>
          <w:lang w:val="pt-BR"/>
        </w:rPr>
        <w:t xml:space="preserve">+ </w:t>
      </w:r>
      <w:r w:rsidR="001D4FBD" w:rsidRPr="00542B23">
        <w:rPr>
          <w:szCs w:val="28"/>
          <w:lang w:val="pt-BR"/>
        </w:rPr>
        <w:t>Thường xuyên kiểm tra hệ thống thu gom tránh hiện tượng tắc nghẽn; kiểm tra máy móc, thiết bị và các hạng mục công trình của hệ thống xử lý nước thải, kịp thời phát hiện sự cố.</w:t>
      </w:r>
    </w:p>
    <w:p w14:paraId="7AD24334" w14:textId="77777777" w:rsidR="001D4FBD" w:rsidRPr="00542B23" w:rsidRDefault="001D4FBD" w:rsidP="006D32A7">
      <w:pPr>
        <w:spacing w:before="120" w:after="120" w:line="240" w:lineRule="auto"/>
        <w:rPr>
          <w:szCs w:val="28"/>
        </w:rPr>
      </w:pPr>
      <w:r w:rsidRPr="00542B23">
        <w:rPr>
          <w:szCs w:val="28"/>
        </w:rPr>
        <w:t>Trang bị các phương tiện, thiết bị dự phòng cần thiết để ứng phó, khắc phục sự cố của hệ thống xử lý nước thải.</w:t>
      </w:r>
    </w:p>
    <w:p w14:paraId="19EAB95A" w14:textId="670ED291" w:rsidR="001D4FBD" w:rsidRPr="00542B23" w:rsidRDefault="001D4FBD" w:rsidP="006D32A7">
      <w:pPr>
        <w:spacing w:before="120" w:after="120" w:line="240" w:lineRule="auto"/>
        <w:rPr>
          <w:szCs w:val="28"/>
        </w:rPr>
      </w:pPr>
      <w:r w:rsidRPr="00542B23">
        <w:rPr>
          <w:szCs w:val="28"/>
        </w:rPr>
        <w:t>Thường xuyên kiểm tra, bảo dưỡng định kỳ hệ thống xử lý nước thải và hệ thống thu gom, thoát nước.</w:t>
      </w:r>
    </w:p>
    <w:p w14:paraId="7AD3BC83" w14:textId="7DED68BF" w:rsidR="00EA50C7" w:rsidRPr="00542B23" w:rsidRDefault="001E6BF1" w:rsidP="006D32A7">
      <w:pPr>
        <w:spacing w:before="120" w:after="120" w:line="240" w:lineRule="auto"/>
        <w:rPr>
          <w:szCs w:val="28"/>
        </w:rPr>
      </w:pPr>
      <w:r w:rsidRPr="00542B23">
        <w:rPr>
          <w:szCs w:val="28"/>
        </w:rPr>
        <w:t xml:space="preserve">+ </w:t>
      </w:r>
      <w:r w:rsidR="00EA50C7" w:rsidRPr="00542B23">
        <w:rPr>
          <w:szCs w:val="28"/>
        </w:rPr>
        <w:t xml:space="preserve">Thực hiện trách nhiệm phòng ngừa, ứng phó sự cố môi trường theo quy định tại điều 122, điều 124, điều 125, điều 126 của Luật bảo vệ môi </w:t>
      </w:r>
      <w:r w:rsidR="00415A83" w:rsidRPr="00542B23">
        <w:rPr>
          <w:szCs w:val="28"/>
        </w:rPr>
        <w:t>trường</w:t>
      </w:r>
      <w:r w:rsidR="00EA50C7" w:rsidRPr="00542B23">
        <w:rPr>
          <w:szCs w:val="28"/>
        </w:rPr>
        <w:t xml:space="preserve"> ban hành.</w:t>
      </w:r>
    </w:p>
    <w:p w14:paraId="09C644DE" w14:textId="213D470F" w:rsidR="00415A83" w:rsidRPr="00542B23" w:rsidRDefault="00415A83" w:rsidP="006D32A7">
      <w:pPr>
        <w:spacing w:before="120" w:after="120" w:line="240" w:lineRule="auto"/>
        <w:rPr>
          <w:szCs w:val="28"/>
        </w:rPr>
      </w:pPr>
      <w:r w:rsidRPr="00542B23">
        <w:rPr>
          <w:szCs w:val="28"/>
        </w:rPr>
        <w:t xml:space="preserve">Trường hợp khi có sự cố của hệ thống xử lý nước thải, chủ dự án dừng hoạt động của hệ thống xử lý nước thải, </w:t>
      </w:r>
      <w:r w:rsidR="00B51AA9" w:rsidRPr="00542B23">
        <w:rPr>
          <w:szCs w:val="28"/>
        </w:rPr>
        <w:t>cam kết không xả nước thải chưa đạt quy chuẩn quy định ra môi trườ</w:t>
      </w:r>
      <w:r w:rsidR="00CD4A8A" w:rsidRPr="00542B23">
        <w:rPr>
          <w:szCs w:val="28"/>
        </w:rPr>
        <w:t>ng.</w:t>
      </w:r>
    </w:p>
    <w:p w14:paraId="6D2CE224" w14:textId="4AE0EA27" w:rsidR="00145564" w:rsidRPr="00542B23" w:rsidRDefault="006F2736" w:rsidP="006D32A7">
      <w:pPr>
        <w:spacing w:before="120" w:after="120" w:line="240" w:lineRule="auto"/>
        <w:rPr>
          <w:bCs/>
          <w:szCs w:val="28"/>
        </w:rPr>
      </w:pPr>
      <w:r w:rsidRPr="00542B23">
        <w:rPr>
          <w:bCs/>
          <w:szCs w:val="28"/>
        </w:rPr>
        <w:t>- Có biện pháp khắc phục kịp thời khi xảy ra sự cố</w:t>
      </w:r>
      <w:r w:rsidR="00145564" w:rsidRPr="00542B23">
        <w:rPr>
          <w:bCs/>
          <w:szCs w:val="28"/>
        </w:rPr>
        <w:t>.</w:t>
      </w:r>
    </w:p>
    <w:p w14:paraId="28B70BD5" w14:textId="44EEC52B" w:rsidR="00145564" w:rsidRPr="00542B23" w:rsidRDefault="00145564" w:rsidP="00EA3FC4">
      <w:pPr>
        <w:pStyle w:val="Caption"/>
        <w:keepNext/>
        <w:spacing w:before="120" w:after="120" w:line="288" w:lineRule="auto"/>
        <w:rPr>
          <w:rFonts w:cs="Times New Roman"/>
          <w:color w:val="auto"/>
          <w:sz w:val="28"/>
          <w:szCs w:val="28"/>
          <w:lang w:val="vi-VN"/>
        </w:rPr>
      </w:pPr>
      <w:bookmarkStart w:id="806" w:name="_Toc185336587"/>
      <w:r w:rsidRPr="00542B23">
        <w:rPr>
          <w:rFonts w:cs="Times New Roman"/>
          <w:color w:val="auto"/>
          <w:sz w:val="28"/>
          <w:szCs w:val="28"/>
          <w:lang w:val="vi-VN"/>
        </w:rPr>
        <w:t>Bảng 4.</w:t>
      </w:r>
      <w:r w:rsidRPr="00542B23">
        <w:rPr>
          <w:rFonts w:cs="Times New Roman"/>
          <w:color w:val="auto"/>
          <w:sz w:val="28"/>
          <w:szCs w:val="28"/>
        </w:rPr>
        <w:fldChar w:fldCharType="begin"/>
      </w:r>
      <w:r w:rsidRPr="00542B23">
        <w:rPr>
          <w:rFonts w:cs="Times New Roman"/>
          <w:color w:val="auto"/>
          <w:sz w:val="28"/>
          <w:szCs w:val="28"/>
          <w:lang w:val="vi-VN"/>
        </w:rPr>
        <w:instrText xml:space="preserve"> SEQ Bảng_4. \* ARABIC </w:instrText>
      </w:r>
      <w:r w:rsidRPr="00542B23">
        <w:rPr>
          <w:rFonts w:cs="Times New Roman"/>
          <w:color w:val="auto"/>
          <w:sz w:val="28"/>
          <w:szCs w:val="28"/>
        </w:rPr>
        <w:fldChar w:fldCharType="separate"/>
      </w:r>
      <w:r w:rsidR="00B0272F" w:rsidRPr="00542B23">
        <w:rPr>
          <w:rFonts w:cs="Times New Roman"/>
          <w:noProof/>
          <w:color w:val="auto"/>
          <w:sz w:val="28"/>
          <w:szCs w:val="28"/>
          <w:lang w:val="vi-VN"/>
        </w:rPr>
        <w:t>26</w:t>
      </w:r>
      <w:r w:rsidRPr="00542B23">
        <w:rPr>
          <w:rFonts w:cs="Times New Roman"/>
          <w:color w:val="auto"/>
          <w:sz w:val="28"/>
          <w:szCs w:val="28"/>
        </w:rPr>
        <w:fldChar w:fldCharType="end"/>
      </w:r>
      <w:r w:rsidR="00C04029" w:rsidRPr="00542B23">
        <w:rPr>
          <w:rFonts w:cs="Times New Roman"/>
          <w:color w:val="auto"/>
          <w:sz w:val="28"/>
          <w:szCs w:val="28"/>
          <w:lang w:val="vi-VN"/>
        </w:rPr>
        <w:t>:</w:t>
      </w:r>
      <w:r w:rsidRPr="00542B23">
        <w:rPr>
          <w:rFonts w:cs="Times New Roman"/>
          <w:color w:val="auto"/>
          <w:sz w:val="28"/>
          <w:szCs w:val="28"/>
          <w:lang w:val="vi-VN"/>
        </w:rPr>
        <w:t xml:space="preserve"> Một số sự cố thường gặp và biện pháp khắc phục</w:t>
      </w:r>
      <w:bookmarkEnd w:id="8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382"/>
        <w:gridCol w:w="3705"/>
      </w:tblGrid>
      <w:tr w:rsidR="00542B23" w:rsidRPr="00542B23" w14:paraId="41C3FA42" w14:textId="77777777" w:rsidTr="003622B0">
        <w:trPr>
          <w:jc w:val="center"/>
        </w:trPr>
        <w:tc>
          <w:tcPr>
            <w:tcW w:w="1089" w:type="pct"/>
            <w:shd w:val="clear" w:color="auto" w:fill="auto"/>
          </w:tcPr>
          <w:p w14:paraId="01907DE0" w14:textId="77777777" w:rsidR="006F2736" w:rsidRPr="00542B23" w:rsidRDefault="006F2736" w:rsidP="006D32A7">
            <w:pPr>
              <w:autoSpaceDE w:val="0"/>
              <w:autoSpaceDN w:val="0"/>
              <w:adjustRightInd w:val="0"/>
              <w:spacing w:before="40" w:after="40" w:line="240" w:lineRule="auto"/>
              <w:ind w:firstLine="0"/>
              <w:jc w:val="center"/>
              <w:rPr>
                <w:b/>
                <w:bCs/>
                <w:iCs/>
                <w:szCs w:val="28"/>
              </w:rPr>
            </w:pPr>
            <w:r w:rsidRPr="00542B23">
              <w:rPr>
                <w:b/>
                <w:bCs/>
                <w:iCs/>
                <w:szCs w:val="28"/>
              </w:rPr>
              <w:t>Hiện tượng</w:t>
            </w:r>
          </w:p>
        </w:tc>
        <w:tc>
          <w:tcPr>
            <w:tcW w:w="1866" w:type="pct"/>
            <w:shd w:val="clear" w:color="auto" w:fill="auto"/>
          </w:tcPr>
          <w:p w14:paraId="1F39AB4E" w14:textId="77777777" w:rsidR="006F2736" w:rsidRPr="00542B23" w:rsidRDefault="006F2736" w:rsidP="006D32A7">
            <w:pPr>
              <w:autoSpaceDE w:val="0"/>
              <w:autoSpaceDN w:val="0"/>
              <w:adjustRightInd w:val="0"/>
              <w:spacing w:before="40" w:after="40" w:line="240" w:lineRule="auto"/>
              <w:ind w:firstLine="0"/>
              <w:jc w:val="center"/>
              <w:rPr>
                <w:b/>
                <w:bCs/>
                <w:iCs/>
                <w:szCs w:val="28"/>
              </w:rPr>
            </w:pPr>
            <w:r w:rsidRPr="00542B23">
              <w:rPr>
                <w:b/>
                <w:bCs/>
                <w:iCs/>
                <w:szCs w:val="28"/>
              </w:rPr>
              <w:t>Nguyên nhân</w:t>
            </w:r>
          </w:p>
        </w:tc>
        <w:tc>
          <w:tcPr>
            <w:tcW w:w="2044" w:type="pct"/>
            <w:shd w:val="clear" w:color="auto" w:fill="auto"/>
          </w:tcPr>
          <w:p w14:paraId="026D9A45" w14:textId="77777777" w:rsidR="006F2736" w:rsidRPr="00542B23" w:rsidRDefault="006F2736" w:rsidP="006D32A7">
            <w:pPr>
              <w:autoSpaceDE w:val="0"/>
              <w:autoSpaceDN w:val="0"/>
              <w:adjustRightInd w:val="0"/>
              <w:spacing w:before="40" w:after="40" w:line="240" w:lineRule="auto"/>
              <w:ind w:firstLine="0"/>
              <w:jc w:val="center"/>
              <w:rPr>
                <w:b/>
                <w:bCs/>
                <w:iCs/>
                <w:szCs w:val="28"/>
              </w:rPr>
            </w:pPr>
            <w:r w:rsidRPr="00542B23">
              <w:rPr>
                <w:b/>
                <w:bCs/>
                <w:iCs/>
                <w:szCs w:val="28"/>
              </w:rPr>
              <w:t>Biện pháp khắc phục</w:t>
            </w:r>
          </w:p>
        </w:tc>
      </w:tr>
      <w:tr w:rsidR="00542B23" w:rsidRPr="00542B23" w14:paraId="12F797B6" w14:textId="77777777" w:rsidTr="003622B0">
        <w:trPr>
          <w:trHeight w:val="1034"/>
          <w:jc w:val="center"/>
        </w:trPr>
        <w:tc>
          <w:tcPr>
            <w:tcW w:w="1089" w:type="pct"/>
            <w:shd w:val="clear" w:color="auto" w:fill="auto"/>
            <w:vAlign w:val="center"/>
          </w:tcPr>
          <w:p w14:paraId="1664861E"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Hệ thống xử lý không hoạt động</w:t>
            </w:r>
          </w:p>
        </w:tc>
        <w:tc>
          <w:tcPr>
            <w:tcW w:w="1866" w:type="pct"/>
            <w:shd w:val="clear" w:color="auto" w:fill="auto"/>
          </w:tcPr>
          <w:p w14:paraId="2979EE50"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Atomat tổng bị hỏng hoặc không làm việc</w:t>
            </w:r>
          </w:p>
          <w:p w14:paraId="45B83C7E"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Hệ thống điều khiển bị lỗi</w:t>
            </w:r>
          </w:p>
        </w:tc>
        <w:tc>
          <w:tcPr>
            <w:tcW w:w="2044" w:type="pct"/>
            <w:shd w:val="clear" w:color="auto" w:fill="auto"/>
          </w:tcPr>
          <w:p w14:paraId="47F587E9"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Thay thế Atomat</w:t>
            </w:r>
          </w:p>
          <w:p w14:paraId="316BE331"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Kiểm tra sửa chữa theo sơ đồ hệ thống hoặc thông báo cho nhà thầu</w:t>
            </w:r>
          </w:p>
        </w:tc>
      </w:tr>
      <w:tr w:rsidR="00542B23" w:rsidRPr="00542B23" w14:paraId="63ECFD39" w14:textId="77777777" w:rsidTr="003622B0">
        <w:trPr>
          <w:jc w:val="center"/>
        </w:trPr>
        <w:tc>
          <w:tcPr>
            <w:tcW w:w="1089" w:type="pct"/>
            <w:shd w:val="clear" w:color="auto" w:fill="auto"/>
            <w:vAlign w:val="center"/>
          </w:tcPr>
          <w:p w14:paraId="3F83CA7A"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Các bơm nước thải không hoạt động</w:t>
            </w:r>
          </w:p>
        </w:tc>
        <w:tc>
          <w:tcPr>
            <w:tcW w:w="1866" w:type="pct"/>
            <w:shd w:val="clear" w:color="auto" w:fill="auto"/>
            <w:vAlign w:val="center"/>
          </w:tcPr>
          <w:p w14:paraId="3DFB8E5A"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Kẹt hoặc hỏng bơm</w:t>
            </w:r>
          </w:p>
          <w:p w14:paraId="7690D8FA"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Hệ thống tín hiệu phao báo mực nước bị lỗi</w:t>
            </w:r>
          </w:p>
        </w:tc>
        <w:tc>
          <w:tcPr>
            <w:tcW w:w="2044" w:type="pct"/>
            <w:shd w:val="clear" w:color="auto" w:fill="auto"/>
            <w:vAlign w:val="center"/>
          </w:tcPr>
          <w:p w14:paraId="2DE0D732"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Sửa hoặc thay bơm</w:t>
            </w:r>
          </w:p>
          <w:p w14:paraId="25AC740E"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Kiểm tra toàn bộ hệ thống báo tín hiệu hoặc thay phao</w:t>
            </w:r>
          </w:p>
        </w:tc>
      </w:tr>
      <w:tr w:rsidR="00542B23" w:rsidRPr="00542B23" w14:paraId="586B42E5" w14:textId="77777777" w:rsidTr="003622B0">
        <w:trPr>
          <w:jc w:val="center"/>
        </w:trPr>
        <w:tc>
          <w:tcPr>
            <w:tcW w:w="1089" w:type="pct"/>
            <w:shd w:val="clear" w:color="auto" w:fill="auto"/>
            <w:vAlign w:val="center"/>
          </w:tcPr>
          <w:p w14:paraId="15BB6022"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Khí sục yếu</w:t>
            </w:r>
          </w:p>
        </w:tc>
        <w:tc>
          <w:tcPr>
            <w:tcW w:w="1866" w:type="pct"/>
            <w:shd w:val="clear" w:color="auto" w:fill="auto"/>
            <w:vAlign w:val="center"/>
          </w:tcPr>
          <w:p w14:paraId="5063A575" w14:textId="77777777" w:rsidR="006F2736" w:rsidRPr="00542B23" w:rsidRDefault="006F2736" w:rsidP="006D32A7">
            <w:pPr>
              <w:autoSpaceDE w:val="0"/>
              <w:autoSpaceDN w:val="0"/>
              <w:adjustRightInd w:val="0"/>
              <w:spacing w:before="40" w:after="40" w:line="240" w:lineRule="auto"/>
              <w:ind w:firstLine="0"/>
              <w:rPr>
                <w:rFonts w:eastAsia="Arial"/>
                <w:bCs/>
                <w:iCs/>
                <w:szCs w:val="28"/>
              </w:rPr>
            </w:pPr>
            <w:r w:rsidRPr="00542B23">
              <w:rPr>
                <w:rFonts w:eastAsia="Arial"/>
                <w:bCs/>
                <w:iCs/>
                <w:szCs w:val="28"/>
              </w:rPr>
              <w:t>- Dây curoa trùng, rơ rão</w:t>
            </w:r>
          </w:p>
          <w:p w14:paraId="19CF60AF" w14:textId="77777777" w:rsidR="006F2736" w:rsidRPr="00542B23" w:rsidRDefault="006F2736" w:rsidP="006D32A7">
            <w:pPr>
              <w:autoSpaceDE w:val="0"/>
              <w:autoSpaceDN w:val="0"/>
              <w:adjustRightInd w:val="0"/>
              <w:spacing w:before="40" w:after="40" w:line="240" w:lineRule="auto"/>
              <w:ind w:firstLine="0"/>
              <w:rPr>
                <w:rFonts w:eastAsia="Arial"/>
                <w:bCs/>
                <w:iCs/>
                <w:szCs w:val="28"/>
              </w:rPr>
            </w:pPr>
            <w:r w:rsidRPr="00542B23">
              <w:rPr>
                <w:rFonts w:eastAsia="Arial"/>
                <w:bCs/>
                <w:iCs/>
                <w:szCs w:val="28"/>
              </w:rPr>
              <w:softHyphen/>
              <w:t xml:space="preserve">- Dầu động cơ thiếu </w:t>
            </w:r>
          </w:p>
          <w:p w14:paraId="43BCD19F" w14:textId="77777777" w:rsidR="006F2736" w:rsidRPr="00542B23" w:rsidRDefault="006F2736" w:rsidP="006D32A7">
            <w:pPr>
              <w:autoSpaceDE w:val="0"/>
              <w:autoSpaceDN w:val="0"/>
              <w:adjustRightInd w:val="0"/>
              <w:spacing w:before="40" w:after="40" w:line="240" w:lineRule="auto"/>
              <w:ind w:firstLine="0"/>
              <w:rPr>
                <w:rFonts w:eastAsia="Arial"/>
                <w:bCs/>
                <w:iCs/>
                <w:szCs w:val="28"/>
              </w:rPr>
            </w:pPr>
            <w:r w:rsidRPr="00542B23">
              <w:rPr>
                <w:rFonts w:eastAsia="Arial"/>
                <w:bCs/>
                <w:iCs/>
                <w:szCs w:val="28"/>
              </w:rPr>
              <w:lastRenderedPageBreak/>
              <w:t>- Buồng bơm đã mòn hoặc động cơ điện yếu</w:t>
            </w:r>
          </w:p>
        </w:tc>
        <w:tc>
          <w:tcPr>
            <w:tcW w:w="2044" w:type="pct"/>
            <w:shd w:val="clear" w:color="auto" w:fill="auto"/>
            <w:vAlign w:val="center"/>
          </w:tcPr>
          <w:p w14:paraId="3DC29582" w14:textId="77777777" w:rsidR="006F2736" w:rsidRPr="00542B23" w:rsidRDefault="006F2736" w:rsidP="006D32A7">
            <w:pPr>
              <w:autoSpaceDE w:val="0"/>
              <w:autoSpaceDN w:val="0"/>
              <w:adjustRightInd w:val="0"/>
              <w:spacing w:before="40" w:after="40" w:line="240" w:lineRule="auto"/>
              <w:ind w:firstLine="0"/>
              <w:rPr>
                <w:rFonts w:eastAsia="Arial"/>
                <w:bCs/>
                <w:iCs/>
                <w:szCs w:val="28"/>
              </w:rPr>
            </w:pPr>
            <w:r w:rsidRPr="00542B23">
              <w:rPr>
                <w:rFonts w:eastAsia="Arial"/>
                <w:bCs/>
                <w:iCs/>
                <w:szCs w:val="28"/>
              </w:rPr>
              <w:lastRenderedPageBreak/>
              <w:t>- Thay dây curoa</w:t>
            </w:r>
          </w:p>
          <w:p w14:paraId="6CEE6069" w14:textId="77777777" w:rsidR="006F2736" w:rsidRPr="00542B23" w:rsidRDefault="006F2736" w:rsidP="006D32A7">
            <w:pPr>
              <w:autoSpaceDE w:val="0"/>
              <w:autoSpaceDN w:val="0"/>
              <w:adjustRightInd w:val="0"/>
              <w:spacing w:before="40" w:after="40" w:line="240" w:lineRule="auto"/>
              <w:ind w:firstLine="0"/>
              <w:rPr>
                <w:rFonts w:eastAsia="Arial"/>
                <w:bCs/>
                <w:iCs/>
                <w:szCs w:val="28"/>
              </w:rPr>
            </w:pPr>
            <w:r w:rsidRPr="00542B23">
              <w:rPr>
                <w:rFonts w:eastAsia="Arial"/>
                <w:bCs/>
                <w:iCs/>
                <w:szCs w:val="28"/>
              </w:rPr>
              <w:softHyphen/>
              <w:t>- Bổ sung hoặc thay dầu động cơ</w:t>
            </w:r>
          </w:p>
          <w:p w14:paraId="0FF5813A" w14:textId="77777777" w:rsidR="006F2736" w:rsidRPr="00542B23" w:rsidRDefault="006F2736" w:rsidP="006D32A7">
            <w:pPr>
              <w:autoSpaceDE w:val="0"/>
              <w:autoSpaceDN w:val="0"/>
              <w:adjustRightInd w:val="0"/>
              <w:spacing w:before="40" w:after="40" w:line="240" w:lineRule="auto"/>
              <w:ind w:firstLine="0"/>
              <w:rPr>
                <w:rFonts w:eastAsia="Arial"/>
                <w:bCs/>
                <w:iCs/>
                <w:szCs w:val="28"/>
              </w:rPr>
            </w:pPr>
            <w:r w:rsidRPr="00542B23">
              <w:rPr>
                <w:rFonts w:eastAsia="Arial"/>
                <w:bCs/>
                <w:iCs/>
                <w:szCs w:val="28"/>
              </w:rPr>
              <w:lastRenderedPageBreak/>
              <w:softHyphen/>
              <w:t xml:space="preserve">- Sửa chữa buồng bơm hoặc thay động cơ điện </w:t>
            </w:r>
          </w:p>
        </w:tc>
      </w:tr>
      <w:tr w:rsidR="00542B23" w:rsidRPr="00542B23" w14:paraId="06134AA4" w14:textId="77777777" w:rsidTr="003622B0">
        <w:trPr>
          <w:jc w:val="center"/>
        </w:trPr>
        <w:tc>
          <w:tcPr>
            <w:tcW w:w="1089" w:type="pct"/>
            <w:shd w:val="clear" w:color="auto" w:fill="auto"/>
            <w:vAlign w:val="center"/>
          </w:tcPr>
          <w:p w14:paraId="25F22735"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Lượng nước thải tăng hoặc giảm đột biến</w:t>
            </w:r>
          </w:p>
        </w:tc>
        <w:tc>
          <w:tcPr>
            <w:tcW w:w="1866" w:type="pct"/>
            <w:shd w:val="clear" w:color="auto" w:fill="auto"/>
            <w:vAlign w:val="center"/>
          </w:tcPr>
          <w:p w14:paraId="55D6D1D4"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Hệ thống thu gom bị rò rỉ gây thấm ra ngoài hoặc nước ngầm tràn vào trong</w:t>
            </w:r>
          </w:p>
        </w:tc>
        <w:tc>
          <w:tcPr>
            <w:tcW w:w="2044" w:type="pct"/>
            <w:shd w:val="clear" w:color="auto" w:fill="auto"/>
            <w:vAlign w:val="center"/>
          </w:tcPr>
          <w:p w14:paraId="2D3C86FC"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Kiểm tra tìm các điểm rò rỉ và có biện pháp xử lý trong thời gian sớm nhất</w:t>
            </w:r>
          </w:p>
        </w:tc>
      </w:tr>
      <w:tr w:rsidR="00542B23" w:rsidRPr="00542B23" w14:paraId="3095535F" w14:textId="77777777" w:rsidTr="003622B0">
        <w:trPr>
          <w:trHeight w:val="508"/>
          <w:jc w:val="center"/>
        </w:trPr>
        <w:tc>
          <w:tcPr>
            <w:tcW w:w="1089" w:type="pct"/>
            <w:shd w:val="clear" w:color="auto" w:fill="auto"/>
            <w:vAlign w:val="center"/>
          </w:tcPr>
          <w:p w14:paraId="2D2327EE"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Bọt trắng nổi nhiều tại bể hiếu khí</w:t>
            </w:r>
          </w:p>
        </w:tc>
        <w:tc>
          <w:tcPr>
            <w:tcW w:w="1866" w:type="pct"/>
            <w:shd w:val="clear" w:color="auto" w:fill="auto"/>
            <w:vAlign w:val="center"/>
          </w:tcPr>
          <w:p w14:paraId="38BFB1B3"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Thiếu oxi</w:t>
            </w:r>
          </w:p>
          <w:p w14:paraId="2D10EA82"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Lượng bùn vi sinh trong bể bị thiếu</w:t>
            </w:r>
          </w:p>
        </w:tc>
        <w:tc>
          <w:tcPr>
            <w:tcW w:w="2044" w:type="pct"/>
            <w:shd w:val="clear" w:color="auto" w:fill="auto"/>
            <w:vAlign w:val="center"/>
          </w:tcPr>
          <w:p w14:paraId="7D0145D4"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Kiểm tra máy thổi khí</w:t>
            </w:r>
          </w:p>
          <w:p w14:paraId="34E0D698"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Bổ sung thêm bùn và điều chỉnh quá trình để tuần hoàn bùn</w:t>
            </w:r>
          </w:p>
        </w:tc>
      </w:tr>
      <w:tr w:rsidR="00542B23" w:rsidRPr="00542B23" w14:paraId="449B9E61" w14:textId="77777777" w:rsidTr="003622B0">
        <w:trPr>
          <w:trHeight w:val="397"/>
          <w:jc w:val="center"/>
        </w:trPr>
        <w:tc>
          <w:tcPr>
            <w:tcW w:w="1089" w:type="pct"/>
            <w:shd w:val="clear" w:color="auto" w:fill="auto"/>
            <w:vAlign w:val="center"/>
          </w:tcPr>
          <w:p w14:paraId="6BAC284B"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Chất lượng nước sau xử lý không đạt tiêu chuẩn</w:t>
            </w:r>
          </w:p>
        </w:tc>
        <w:tc>
          <w:tcPr>
            <w:tcW w:w="1866" w:type="pct"/>
            <w:shd w:val="clear" w:color="auto" w:fill="auto"/>
            <w:vAlign w:val="center"/>
          </w:tcPr>
          <w:p w14:paraId="4692BBB5" w14:textId="77777777" w:rsidR="006F2736" w:rsidRPr="00542B23" w:rsidRDefault="006F2736" w:rsidP="006D32A7">
            <w:pPr>
              <w:autoSpaceDE w:val="0"/>
              <w:autoSpaceDN w:val="0"/>
              <w:adjustRightInd w:val="0"/>
              <w:spacing w:before="40" w:after="40" w:line="240" w:lineRule="auto"/>
              <w:ind w:firstLine="0"/>
              <w:jc w:val="left"/>
              <w:rPr>
                <w:bCs/>
                <w:iCs/>
                <w:szCs w:val="28"/>
              </w:rPr>
            </w:pPr>
            <w:r w:rsidRPr="00542B23">
              <w:rPr>
                <w:bCs/>
                <w:iCs/>
                <w:szCs w:val="28"/>
              </w:rPr>
              <w:t>Có thể xảy ra do các nguyên nhân trên</w:t>
            </w:r>
          </w:p>
        </w:tc>
        <w:tc>
          <w:tcPr>
            <w:tcW w:w="2044" w:type="pct"/>
            <w:shd w:val="clear" w:color="auto" w:fill="auto"/>
            <w:vAlign w:val="center"/>
          </w:tcPr>
          <w:p w14:paraId="0637EF57" w14:textId="77777777" w:rsidR="006F2736" w:rsidRPr="00542B23" w:rsidRDefault="006F2736" w:rsidP="006D32A7">
            <w:pPr>
              <w:autoSpaceDE w:val="0"/>
              <w:autoSpaceDN w:val="0"/>
              <w:adjustRightInd w:val="0"/>
              <w:spacing w:before="40" w:after="40" w:line="240" w:lineRule="auto"/>
              <w:ind w:firstLine="0"/>
              <w:rPr>
                <w:bCs/>
                <w:iCs/>
                <w:spacing w:val="-14"/>
                <w:szCs w:val="28"/>
              </w:rPr>
            </w:pPr>
            <w:r w:rsidRPr="00542B23">
              <w:rPr>
                <w:bCs/>
                <w:iCs/>
                <w:spacing w:val="-14"/>
                <w:szCs w:val="28"/>
              </w:rPr>
              <w:t xml:space="preserve">- Đóng van bơm nước ra hệ thống thoát nước </w:t>
            </w:r>
          </w:p>
          <w:p w14:paraId="2AE59541" w14:textId="77777777" w:rsidR="006F2736" w:rsidRPr="00542B23" w:rsidRDefault="006F2736" w:rsidP="006D32A7">
            <w:pPr>
              <w:autoSpaceDE w:val="0"/>
              <w:autoSpaceDN w:val="0"/>
              <w:adjustRightInd w:val="0"/>
              <w:spacing w:before="40" w:after="40" w:line="240" w:lineRule="auto"/>
              <w:ind w:firstLine="0"/>
              <w:rPr>
                <w:bCs/>
                <w:iCs/>
                <w:szCs w:val="28"/>
              </w:rPr>
            </w:pPr>
            <w:r w:rsidRPr="00542B23">
              <w:rPr>
                <w:bCs/>
                <w:iCs/>
                <w:szCs w:val="28"/>
              </w:rPr>
              <w:t>- Mở van tuần hoàn để bơm quay về bể điều hòa để tiếp tục xử lý đạt tiêu chuẩn trước khi chảy vào nguồn tiếp nhận.</w:t>
            </w:r>
          </w:p>
        </w:tc>
      </w:tr>
    </w:tbl>
    <w:p w14:paraId="24CFF4F5" w14:textId="3042FD88" w:rsidR="006F2736" w:rsidRPr="00542B23" w:rsidRDefault="006F2736" w:rsidP="006D32A7">
      <w:pPr>
        <w:spacing w:before="120" w:after="120" w:line="240" w:lineRule="auto"/>
        <w:ind w:firstLine="0"/>
        <w:rPr>
          <w:rFonts w:eastAsia="Times New Roman"/>
          <w:b/>
          <w:szCs w:val="28"/>
          <w:lang w:val="de-DE" w:eastAsia="en-US"/>
        </w:rPr>
      </w:pPr>
      <w:r w:rsidRPr="00542B23">
        <w:rPr>
          <w:rFonts w:eastAsia="Times New Roman"/>
          <w:b/>
          <w:szCs w:val="28"/>
          <w:lang w:val="de-DE" w:eastAsia="en-US"/>
        </w:rPr>
        <w:t>Sự cố cháy nổ</w:t>
      </w:r>
    </w:p>
    <w:p w14:paraId="58F515F9" w14:textId="77777777" w:rsidR="006F2736" w:rsidRPr="00542B23" w:rsidRDefault="006F2736" w:rsidP="006D32A7">
      <w:pPr>
        <w:spacing w:before="120" w:after="120" w:line="240" w:lineRule="auto"/>
        <w:rPr>
          <w:szCs w:val="28"/>
        </w:rPr>
      </w:pPr>
      <w:r w:rsidRPr="00542B23">
        <w:rPr>
          <w:szCs w:val="28"/>
        </w:rPr>
        <w:t>- Lắp đặt hệ thống điệ</w:t>
      </w:r>
      <w:r w:rsidR="00790EB0" w:rsidRPr="00542B23">
        <w:rPr>
          <w:szCs w:val="28"/>
        </w:rPr>
        <w:t xml:space="preserve">n </w:t>
      </w:r>
      <w:r w:rsidRPr="00542B23">
        <w:rPr>
          <w:szCs w:val="28"/>
        </w:rPr>
        <w:t>và hệ thống PCCC đúng thiết kế đã được phê duyệ</w:t>
      </w:r>
      <w:r w:rsidR="00F73F07" w:rsidRPr="00542B23">
        <w:rPr>
          <w:szCs w:val="28"/>
        </w:rPr>
        <w:t>t.</w:t>
      </w:r>
    </w:p>
    <w:p w14:paraId="4D58C96C" w14:textId="77777777" w:rsidR="006F2736" w:rsidRPr="00542B23" w:rsidRDefault="006F2736" w:rsidP="006D32A7">
      <w:pPr>
        <w:spacing w:before="120" w:after="120" w:line="240" w:lineRule="auto"/>
        <w:rPr>
          <w:szCs w:val="28"/>
        </w:rPr>
      </w:pPr>
      <w:r w:rsidRPr="00542B23">
        <w:rPr>
          <w:szCs w:val="28"/>
        </w:rPr>
        <w:t>- Định kỳ kiểm tra mức độ tin cậy của các thiết bị an toàn (báo cháy, chữa cháy, chống sét, áptomat) để có biện pháp thay thế kịp thời.</w:t>
      </w:r>
    </w:p>
    <w:p w14:paraId="62341783" w14:textId="7807634F" w:rsidR="006F2736" w:rsidRPr="00542B23" w:rsidRDefault="006F2736" w:rsidP="006D32A7">
      <w:pPr>
        <w:spacing w:before="120" w:after="120" w:line="240" w:lineRule="auto"/>
        <w:rPr>
          <w:szCs w:val="28"/>
        </w:rPr>
      </w:pPr>
      <w:r w:rsidRPr="00542B23">
        <w:rPr>
          <w:szCs w:val="28"/>
        </w:rPr>
        <w:t xml:space="preserve">- Xây dựng và phổ biến các biện pháp phòng chống và ứng cứu sự cố cho </w:t>
      </w:r>
      <w:r w:rsidR="00D94169" w:rsidRPr="00542B23">
        <w:rPr>
          <w:szCs w:val="28"/>
        </w:rPr>
        <w:t>nhân viên và khách hàng của trung tâm thương mại</w:t>
      </w:r>
      <w:r w:rsidRPr="00542B23">
        <w:rPr>
          <w:szCs w:val="28"/>
        </w:rPr>
        <w:t>.</w:t>
      </w:r>
    </w:p>
    <w:p w14:paraId="0376F048" w14:textId="77777777" w:rsidR="006F2736" w:rsidRPr="00542B23" w:rsidRDefault="006F2736" w:rsidP="006D32A7">
      <w:pPr>
        <w:spacing w:before="120" w:after="120" w:line="240" w:lineRule="auto"/>
        <w:rPr>
          <w:szCs w:val="28"/>
        </w:rPr>
      </w:pPr>
      <w:r w:rsidRPr="00542B23">
        <w:rPr>
          <w:szCs w:val="28"/>
        </w:rPr>
        <w:t>- Thực hiện nghiêm túc các nội quy PCCC theo quy định.</w:t>
      </w:r>
    </w:p>
    <w:p w14:paraId="04ECBF05" w14:textId="77777777" w:rsidR="006F2736" w:rsidRPr="00542B23" w:rsidRDefault="006F2736" w:rsidP="006D32A7">
      <w:pPr>
        <w:spacing w:before="120" w:after="120" w:line="240" w:lineRule="auto"/>
        <w:rPr>
          <w:szCs w:val="28"/>
        </w:rPr>
      </w:pPr>
      <w:r w:rsidRPr="00542B23">
        <w:rPr>
          <w:szCs w:val="28"/>
        </w:rPr>
        <w:t>- Trực giám sát khi máy phát điện hoạt động.</w:t>
      </w:r>
    </w:p>
    <w:p w14:paraId="0968D386" w14:textId="77777777" w:rsidR="006F2736" w:rsidRPr="00542B23" w:rsidRDefault="006F2736" w:rsidP="006D32A7">
      <w:pPr>
        <w:spacing w:before="120" w:after="120" w:line="240" w:lineRule="auto"/>
        <w:rPr>
          <w:spacing w:val="-4"/>
          <w:szCs w:val="28"/>
        </w:rPr>
      </w:pPr>
      <w:r w:rsidRPr="00542B23">
        <w:rPr>
          <w:spacing w:val="-4"/>
          <w:szCs w:val="28"/>
        </w:rPr>
        <w:t>- Kiểm tra khu vực chứa dầu thường xuyên để phát hiện kịp thời nếu dầu bị rò rỉ.</w:t>
      </w:r>
    </w:p>
    <w:p w14:paraId="158771B5" w14:textId="77777777" w:rsidR="006F2736" w:rsidRPr="00542B23" w:rsidRDefault="006F2736" w:rsidP="006D32A7">
      <w:pPr>
        <w:spacing w:before="120" w:after="120" w:line="240" w:lineRule="auto"/>
        <w:rPr>
          <w:szCs w:val="28"/>
        </w:rPr>
      </w:pPr>
      <w:r w:rsidRPr="00542B23">
        <w:rPr>
          <w:szCs w:val="28"/>
        </w:rPr>
        <w:t>- Lập phương án PCCC, định kỳ phối hợp với cảnh sát PCCC diễn tập phương án PCCC đã được phê duyệt.</w:t>
      </w:r>
    </w:p>
    <w:p w14:paraId="0821DECF" w14:textId="5C91E1B4" w:rsidR="00AA0E63" w:rsidRPr="00542B23" w:rsidRDefault="00AA0E63" w:rsidP="006D32A7">
      <w:pPr>
        <w:spacing w:before="120" w:after="120" w:line="240" w:lineRule="auto"/>
        <w:ind w:firstLine="0"/>
        <w:rPr>
          <w:b/>
          <w:szCs w:val="28"/>
        </w:rPr>
      </w:pPr>
      <w:r w:rsidRPr="00542B23">
        <w:rPr>
          <w:b/>
          <w:szCs w:val="28"/>
        </w:rPr>
        <w:t>An toàn lao động</w:t>
      </w:r>
    </w:p>
    <w:p w14:paraId="252AE253" w14:textId="55658265" w:rsidR="00ED0338" w:rsidRPr="00542B23" w:rsidRDefault="00ED0338" w:rsidP="006D32A7">
      <w:pPr>
        <w:spacing w:before="120" w:after="120" w:line="240" w:lineRule="auto"/>
        <w:rPr>
          <w:szCs w:val="28"/>
        </w:rPr>
      </w:pPr>
      <w:r w:rsidRPr="00542B23">
        <w:rPr>
          <w:szCs w:val="28"/>
        </w:rPr>
        <w:t>- Trang bị các thiết bị bảo hộ lao động cho nhân viên, người lao động tham vận chuyển, di chuyển hàng hóa trong trung tâm thương mại</w:t>
      </w:r>
      <w:r w:rsidR="00A53107" w:rsidRPr="00542B23">
        <w:rPr>
          <w:szCs w:val="28"/>
        </w:rPr>
        <w:t>;</w:t>
      </w:r>
    </w:p>
    <w:p w14:paraId="638C8CA2" w14:textId="1E6538F8" w:rsidR="00E6014F" w:rsidRPr="00542B23" w:rsidRDefault="00ED0338" w:rsidP="006D32A7">
      <w:pPr>
        <w:spacing w:before="120" w:after="120" w:line="240" w:lineRule="auto"/>
        <w:rPr>
          <w:szCs w:val="28"/>
        </w:rPr>
      </w:pPr>
      <w:r w:rsidRPr="00542B23">
        <w:rPr>
          <w:b/>
          <w:szCs w:val="28"/>
        </w:rPr>
        <w:t xml:space="preserve">- </w:t>
      </w:r>
      <w:r w:rsidRPr="00542B23">
        <w:rPr>
          <w:szCs w:val="28"/>
        </w:rPr>
        <w:t>Nhân viên, người lao động điều khiển xe nâng hàng cần được đào tạo, thực hiện theo nguyên tắc vận hành</w:t>
      </w:r>
      <w:r w:rsidR="00A53107" w:rsidRPr="00542B23">
        <w:rPr>
          <w:szCs w:val="28"/>
        </w:rPr>
        <w:t>;</w:t>
      </w:r>
    </w:p>
    <w:p w14:paraId="437B79B5" w14:textId="5F13282D" w:rsidR="00ED0338" w:rsidRPr="00542B23" w:rsidRDefault="00ED0338" w:rsidP="006D32A7">
      <w:pPr>
        <w:spacing w:before="120" w:after="120" w:line="240" w:lineRule="auto"/>
        <w:rPr>
          <w:szCs w:val="28"/>
        </w:rPr>
      </w:pPr>
      <w:r w:rsidRPr="00542B23">
        <w:rPr>
          <w:szCs w:val="28"/>
        </w:rPr>
        <w:t>- Thường xuyên tổ chức tuyên truyền, tập huấn an toàn lao độ</w:t>
      </w:r>
      <w:r w:rsidR="00A53107" w:rsidRPr="00542B23">
        <w:rPr>
          <w:szCs w:val="28"/>
        </w:rPr>
        <w:t>ng cho nhân viên và người lao động;</w:t>
      </w:r>
    </w:p>
    <w:p w14:paraId="72F8EDEA" w14:textId="0362A195" w:rsidR="00ED0338" w:rsidRPr="00542B23" w:rsidRDefault="00ED0338" w:rsidP="006D32A7">
      <w:pPr>
        <w:spacing w:before="120" w:after="120" w:line="240" w:lineRule="auto"/>
        <w:rPr>
          <w:szCs w:val="28"/>
        </w:rPr>
      </w:pPr>
      <w:r w:rsidRPr="00542B23">
        <w:rPr>
          <w:szCs w:val="28"/>
        </w:rPr>
        <w:t xml:space="preserve">- Tuân thủ nghiêm ngặt các quy định về an toàn lao động trong quá trình </w:t>
      </w:r>
      <w:r w:rsidR="00A53107" w:rsidRPr="00542B23">
        <w:rPr>
          <w:szCs w:val="28"/>
        </w:rPr>
        <w:t xml:space="preserve">vận hành </w:t>
      </w:r>
      <w:r w:rsidRPr="00542B23">
        <w:rPr>
          <w:szCs w:val="28"/>
        </w:rPr>
        <w:t>để phòng ngừa sự cố;</w:t>
      </w:r>
    </w:p>
    <w:p w14:paraId="3E4883EC" w14:textId="67C17F37" w:rsidR="00ED0338" w:rsidRPr="00542B23" w:rsidRDefault="00ED0338" w:rsidP="006D32A7">
      <w:pPr>
        <w:spacing w:before="120" w:after="120" w:line="240" w:lineRule="auto"/>
        <w:rPr>
          <w:szCs w:val="28"/>
        </w:rPr>
      </w:pPr>
      <w:r w:rsidRPr="00542B23">
        <w:rPr>
          <w:szCs w:val="28"/>
        </w:rPr>
        <w:t>- Thường xuyên kiểm tra, bảo dưỡng máy móc, thiết bị vận hành để đảm bảo an toàn trong quá trình hoạt động của trung tâm thương mại.</w:t>
      </w:r>
    </w:p>
    <w:p w14:paraId="51EE1A89" w14:textId="77777777" w:rsidR="004E3F7C" w:rsidRPr="00542B23" w:rsidRDefault="004E3F7C" w:rsidP="006D32A7">
      <w:pPr>
        <w:spacing w:before="120" w:after="120" w:line="240" w:lineRule="auto"/>
        <w:ind w:firstLine="0"/>
        <w:rPr>
          <w:b/>
          <w:szCs w:val="28"/>
        </w:rPr>
      </w:pPr>
      <w:r w:rsidRPr="00542B23">
        <w:rPr>
          <w:b/>
          <w:szCs w:val="28"/>
        </w:rPr>
        <w:lastRenderedPageBreak/>
        <w:t>Phòng chống sét</w:t>
      </w:r>
    </w:p>
    <w:p w14:paraId="367CCBD1" w14:textId="37B4D269" w:rsidR="004E3F7C" w:rsidRPr="00542B23" w:rsidRDefault="004E3F7C" w:rsidP="006D32A7">
      <w:pPr>
        <w:shd w:val="clear" w:color="auto" w:fill="FFFFFF" w:themeFill="background1"/>
        <w:spacing w:before="120" w:after="120" w:line="240" w:lineRule="auto"/>
        <w:rPr>
          <w:szCs w:val="28"/>
        </w:rPr>
      </w:pPr>
      <w:r w:rsidRPr="00542B23">
        <w:rPr>
          <w:szCs w:val="28"/>
        </w:rPr>
        <w:t xml:space="preserve">- Lắp hệ thống chống sét cho các vị trí cao của </w:t>
      </w:r>
      <w:r w:rsidR="00897EFD" w:rsidRPr="00542B23">
        <w:rPr>
          <w:szCs w:val="28"/>
          <w:lang w:val="cs-CZ"/>
        </w:rPr>
        <w:t>cơ sở</w:t>
      </w:r>
      <w:r w:rsidR="00F73F07" w:rsidRPr="00542B23">
        <w:rPr>
          <w:szCs w:val="28"/>
        </w:rPr>
        <w:t>.</w:t>
      </w:r>
    </w:p>
    <w:p w14:paraId="6CA3E6CB" w14:textId="40A0455A" w:rsidR="004E3F7C" w:rsidRPr="00542B23" w:rsidRDefault="004E3F7C" w:rsidP="006D32A7">
      <w:pPr>
        <w:shd w:val="clear" w:color="auto" w:fill="FFFFFF" w:themeFill="background1"/>
        <w:spacing w:before="120" w:after="120" w:line="240" w:lineRule="auto"/>
        <w:rPr>
          <w:szCs w:val="28"/>
        </w:rPr>
      </w:pPr>
      <w:r w:rsidRPr="00542B23">
        <w:rPr>
          <w:szCs w:val="28"/>
        </w:rPr>
        <w:t>- Lắp đặt hệ thống thu sét, thu tĩnh điện tích tụ và cải tiến hệ thống theo các công nghệ mới nhằm đạt độ an toàn cao cho các hoạt độ</w:t>
      </w:r>
      <w:r w:rsidR="00D94169" w:rsidRPr="00542B23">
        <w:rPr>
          <w:szCs w:val="28"/>
        </w:rPr>
        <w:t>ng dịch vụ trong trung tâm thương mại.</w:t>
      </w:r>
    </w:p>
    <w:p w14:paraId="5F917279" w14:textId="0416E89A" w:rsidR="003D74C5" w:rsidRPr="00542B23" w:rsidRDefault="003D74C5" w:rsidP="006D32A7">
      <w:pPr>
        <w:shd w:val="clear" w:color="auto" w:fill="FFFFFF" w:themeFill="background1"/>
        <w:spacing w:before="120" w:after="120" w:line="240" w:lineRule="auto"/>
        <w:ind w:firstLine="0"/>
        <w:rPr>
          <w:b/>
          <w:szCs w:val="28"/>
        </w:rPr>
      </w:pPr>
      <w:r w:rsidRPr="00542B23">
        <w:rPr>
          <w:b/>
          <w:szCs w:val="28"/>
        </w:rPr>
        <w:t>Sự cố rò rỉ hóa chất</w:t>
      </w:r>
      <w:r w:rsidR="00ED0338" w:rsidRPr="00542B23">
        <w:rPr>
          <w:b/>
          <w:szCs w:val="28"/>
        </w:rPr>
        <w:t xml:space="preserve"> </w:t>
      </w:r>
    </w:p>
    <w:p w14:paraId="195E928B" w14:textId="630232C2" w:rsidR="003D74C5" w:rsidRPr="00542B23" w:rsidRDefault="00ED0338" w:rsidP="006D32A7">
      <w:pPr>
        <w:shd w:val="clear" w:color="auto" w:fill="FFFFFF" w:themeFill="background1"/>
        <w:spacing w:before="120" w:after="120" w:line="240" w:lineRule="auto"/>
        <w:rPr>
          <w:szCs w:val="28"/>
        </w:rPr>
      </w:pPr>
      <w:r w:rsidRPr="00542B23">
        <w:rPr>
          <w:szCs w:val="28"/>
        </w:rPr>
        <w:t>- Các hóa chất sử dụng sẽ tuân theo sự hướng dẫn của nhà sản xuất</w:t>
      </w:r>
    </w:p>
    <w:p w14:paraId="6662352F" w14:textId="2509DCAE" w:rsidR="00ED0338" w:rsidRPr="00542B23" w:rsidRDefault="00ED0338" w:rsidP="006D32A7">
      <w:pPr>
        <w:shd w:val="clear" w:color="auto" w:fill="FFFFFF" w:themeFill="background1"/>
        <w:spacing w:before="120" w:after="120" w:line="240" w:lineRule="auto"/>
        <w:rPr>
          <w:szCs w:val="28"/>
        </w:rPr>
      </w:pPr>
      <w:r w:rsidRPr="00542B23">
        <w:rPr>
          <w:szCs w:val="28"/>
        </w:rPr>
        <w:t>- Nhập bảng nội quy xuất nhập hóa chất của trung tâm thương mại</w:t>
      </w:r>
    </w:p>
    <w:p w14:paraId="0663B756" w14:textId="3C0A4C7B" w:rsidR="00ED0338" w:rsidRPr="00542B23" w:rsidRDefault="00ED0338" w:rsidP="006D32A7">
      <w:pPr>
        <w:shd w:val="clear" w:color="auto" w:fill="FFFFFF" w:themeFill="background1"/>
        <w:spacing w:before="120" w:after="120" w:line="240" w:lineRule="auto"/>
        <w:rPr>
          <w:szCs w:val="28"/>
        </w:rPr>
      </w:pPr>
      <w:r w:rsidRPr="00542B23">
        <w:rPr>
          <w:szCs w:val="28"/>
        </w:rPr>
        <w:t>- Dán biểu trưng, nhãn hóa chất, trang bị phiếu MSDS</w:t>
      </w:r>
      <w:r w:rsidR="00A53107" w:rsidRPr="00542B23">
        <w:rPr>
          <w:szCs w:val="28"/>
        </w:rPr>
        <w:t xml:space="preserve"> (phiếu an toàn hóa chất)</w:t>
      </w:r>
      <w:r w:rsidRPr="00542B23">
        <w:rPr>
          <w:szCs w:val="28"/>
        </w:rPr>
        <w:t xml:space="preserve"> đối với từng loại hóa chất lưu chứa tại khu vực.</w:t>
      </w:r>
    </w:p>
    <w:p w14:paraId="33A74D3C" w14:textId="4D74FCA6" w:rsidR="007969CE" w:rsidRPr="00542B23" w:rsidRDefault="007969CE" w:rsidP="006D32A7">
      <w:pPr>
        <w:pStyle w:val="Heading1"/>
        <w:spacing w:before="120" w:after="120" w:line="240" w:lineRule="auto"/>
        <w:ind w:firstLine="0"/>
        <w:rPr>
          <w:sz w:val="28"/>
          <w:szCs w:val="28"/>
        </w:rPr>
      </w:pPr>
      <w:bookmarkStart w:id="807" w:name="_Toc185584990"/>
      <w:r w:rsidRPr="00542B23">
        <w:rPr>
          <w:sz w:val="28"/>
          <w:szCs w:val="28"/>
        </w:rPr>
        <w:t>4.3. Tổ chức thực hiện các công trình, biện pháp bảo vệ môi trường</w:t>
      </w:r>
      <w:bookmarkEnd w:id="807"/>
    </w:p>
    <w:p w14:paraId="1C0D4912" w14:textId="43B2301C" w:rsidR="000510BA" w:rsidRPr="00542B23" w:rsidRDefault="000510BA" w:rsidP="006D32A7">
      <w:pPr>
        <w:pStyle w:val="Heading2"/>
        <w:spacing w:before="120" w:after="120" w:line="240" w:lineRule="auto"/>
        <w:ind w:firstLine="0"/>
        <w:rPr>
          <w:rFonts w:ascii="Times New Roman" w:hAnsi="Times New Roman"/>
          <w:color w:val="auto"/>
          <w:sz w:val="28"/>
          <w:szCs w:val="28"/>
        </w:rPr>
      </w:pPr>
      <w:bookmarkStart w:id="808" w:name="_Toc185584991"/>
      <w:r w:rsidRPr="00542B23">
        <w:rPr>
          <w:rFonts w:ascii="Times New Roman" w:hAnsi="Times New Roman"/>
          <w:color w:val="auto"/>
          <w:sz w:val="28"/>
          <w:szCs w:val="28"/>
        </w:rPr>
        <w:t>4.3.1 Danh mục công trình, biện pháp bảo vệ môi trường</w:t>
      </w:r>
      <w:bookmarkEnd w:id="808"/>
    </w:p>
    <w:p w14:paraId="3BA419A8" w14:textId="77777777" w:rsidR="00203816" w:rsidRPr="00542B23" w:rsidRDefault="006F2736" w:rsidP="006D32A7">
      <w:pPr>
        <w:spacing w:before="120" w:after="120" w:line="240" w:lineRule="auto"/>
        <w:rPr>
          <w:szCs w:val="28"/>
        </w:rPr>
      </w:pPr>
      <w:r w:rsidRPr="00542B23">
        <w:rPr>
          <w:szCs w:val="28"/>
        </w:rPr>
        <w:t>Dự toán kinh phí đối với các công trình, biện pháp bảo vệ môi trường được trình bày tạ</w:t>
      </w:r>
      <w:r w:rsidR="00077BFB" w:rsidRPr="00542B23">
        <w:rPr>
          <w:szCs w:val="28"/>
        </w:rPr>
        <w:t>i b</w:t>
      </w:r>
      <w:r w:rsidRPr="00542B23">
        <w:rPr>
          <w:szCs w:val="28"/>
        </w:rPr>
        <w:t>ảng sau:</w:t>
      </w:r>
    </w:p>
    <w:p w14:paraId="51CA670D" w14:textId="79561715" w:rsidR="00A344E5" w:rsidRPr="00542B23" w:rsidRDefault="0040000D" w:rsidP="00A344E5">
      <w:pPr>
        <w:pStyle w:val="Caption"/>
        <w:keepNext/>
        <w:rPr>
          <w:rFonts w:cs="Times New Roman"/>
          <w:color w:val="auto"/>
          <w:sz w:val="28"/>
          <w:szCs w:val="28"/>
          <w:lang w:val="vi-VN"/>
        </w:rPr>
      </w:pPr>
      <w:bookmarkStart w:id="809" w:name="_Toc185336588"/>
      <w:r w:rsidRPr="00542B23">
        <w:rPr>
          <w:rFonts w:cs="Times New Roman"/>
          <w:color w:val="auto"/>
          <w:sz w:val="28"/>
          <w:szCs w:val="28"/>
          <w:lang w:val="vi-VN"/>
        </w:rPr>
        <w:t>Bảng 4.</w:t>
      </w:r>
      <w:r w:rsidR="00A344E5" w:rsidRPr="00542B23">
        <w:rPr>
          <w:rFonts w:cs="Times New Roman"/>
          <w:color w:val="auto"/>
          <w:sz w:val="28"/>
          <w:szCs w:val="28"/>
        </w:rPr>
        <w:fldChar w:fldCharType="begin"/>
      </w:r>
      <w:r w:rsidR="00A344E5" w:rsidRPr="00542B23">
        <w:rPr>
          <w:rFonts w:cs="Times New Roman"/>
          <w:color w:val="auto"/>
          <w:sz w:val="28"/>
          <w:szCs w:val="28"/>
          <w:lang w:val="vi-VN"/>
        </w:rPr>
        <w:instrText xml:space="preserve"> SEQ Bảng_4. \* ARABIC </w:instrText>
      </w:r>
      <w:r w:rsidR="00A344E5" w:rsidRPr="00542B23">
        <w:rPr>
          <w:rFonts w:cs="Times New Roman"/>
          <w:color w:val="auto"/>
          <w:sz w:val="28"/>
          <w:szCs w:val="28"/>
        </w:rPr>
        <w:fldChar w:fldCharType="separate"/>
      </w:r>
      <w:r w:rsidR="00B0272F" w:rsidRPr="00542B23">
        <w:rPr>
          <w:rFonts w:cs="Times New Roman"/>
          <w:noProof/>
          <w:color w:val="auto"/>
          <w:sz w:val="28"/>
          <w:szCs w:val="28"/>
          <w:lang w:val="vi-VN"/>
        </w:rPr>
        <w:t>27</w:t>
      </w:r>
      <w:r w:rsidR="00A344E5" w:rsidRPr="00542B23">
        <w:rPr>
          <w:rFonts w:cs="Times New Roman"/>
          <w:color w:val="auto"/>
          <w:sz w:val="28"/>
          <w:szCs w:val="28"/>
        </w:rPr>
        <w:fldChar w:fldCharType="end"/>
      </w:r>
      <w:r w:rsidRPr="00542B23">
        <w:rPr>
          <w:rFonts w:cs="Times New Roman"/>
          <w:color w:val="auto"/>
          <w:sz w:val="28"/>
          <w:szCs w:val="28"/>
          <w:lang w:val="vi-VN"/>
        </w:rPr>
        <w:t>:</w:t>
      </w:r>
      <w:r w:rsidR="00A344E5" w:rsidRPr="00542B23">
        <w:rPr>
          <w:rFonts w:cs="Times New Roman"/>
          <w:color w:val="auto"/>
          <w:sz w:val="28"/>
          <w:szCs w:val="28"/>
          <w:lang w:val="vi-VN"/>
        </w:rPr>
        <w:t xml:space="preserve"> Dự kiến kinh phí cho các công trình, biện pháp bảo vệ môi trường</w:t>
      </w:r>
      <w:bookmarkEnd w:id="8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095"/>
        <w:gridCol w:w="948"/>
        <w:gridCol w:w="1057"/>
        <w:gridCol w:w="1617"/>
        <w:gridCol w:w="1617"/>
        <w:gridCol w:w="1138"/>
      </w:tblGrid>
      <w:tr w:rsidR="00542B23" w:rsidRPr="00542B23" w14:paraId="19CA16D6" w14:textId="77777777" w:rsidTr="00643063">
        <w:trPr>
          <w:trHeight w:val="397"/>
          <w:tblHeader/>
          <w:jc w:val="center"/>
        </w:trPr>
        <w:tc>
          <w:tcPr>
            <w:tcW w:w="326" w:type="pct"/>
            <w:vAlign w:val="center"/>
          </w:tcPr>
          <w:p w14:paraId="646E07FD" w14:textId="77777777" w:rsidR="00A344E5" w:rsidRPr="00542B23" w:rsidRDefault="00A344E5" w:rsidP="006D32A7">
            <w:pPr>
              <w:spacing w:before="40" w:after="40" w:line="240" w:lineRule="auto"/>
              <w:ind w:firstLine="0"/>
              <w:jc w:val="center"/>
              <w:rPr>
                <w:rFonts w:eastAsia="Calibri"/>
                <w:b/>
                <w:szCs w:val="28"/>
              </w:rPr>
            </w:pPr>
            <w:bookmarkStart w:id="810" w:name="_Hlk150776844"/>
            <w:r w:rsidRPr="00542B23">
              <w:rPr>
                <w:rFonts w:eastAsia="Calibri"/>
                <w:b/>
                <w:szCs w:val="28"/>
              </w:rPr>
              <w:t>TT</w:t>
            </w:r>
          </w:p>
        </w:tc>
        <w:tc>
          <w:tcPr>
            <w:tcW w:w="1156" w:type="pct"/>
            <w:vAlign w:val="center"/>
          </w:tcPr>
          <w:p w14:paraId="6C35653A"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Danh mục công trình</w:t>
            </w:r>
          </w:p>
        </w:tc>
        <w:tc>
          <w:tcPr>
            <w:tcW w:w="523" w:type="pct"/>
            <w:vAlign w:val="center"/>
          </w:tcPr>
          <w:p w14:paraId="5779469F"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Đơn vị</w:t>
            </w:r>
          </w:p>
        </w:tc>
        <w:tc>
          <w:tcPr>
            <w:tcW w:w="583" w:type="pct"/>
            <w:vAlign w:val="center"/>
          </w:tcPr>
          <w:p w14:paraId="629738F9"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Số  lượng</w:t>
            </w:r>
          </w:p>
        </w:tc>
        <w:tc>
          <w:tcPr>
            <w:tcW w:w="892" w:type="pct"/>
            <w:vAlign w:val="center"/>
          </w:tcPr>
          <w:p w14:paraId="5E7181EB"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Đơn giá</w:t>
            </w:r>
          </w:p>
          <w:p w14:paraId="43920FEE"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(đồng)</w:t>
            </w:r>
          </w:p>
        </w:tc>
        <w:tc>
          <w:tcPr>
            <w:tcW w:w="892" w:type="pct"/>
          </w:tcPr>
          <w:p w14:paraId="5579E517"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Thành tiền</w:t>
            </w:r>
          </w:p>
          <w:p w14:paraId="40569612"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(đồng)</w:t>
            </w:r>
          </w:p>
        </w:tc>
        <w:tc>
          <w:tcPr>
            <w:tcW w:w="628" w:type="pct"/>
            <w:vAlign w:val="center"/>
          </w:tcPr>
          <w:p w14:paraId="54C80DE6" w14:textId="77777777" w:rsidR="00A344E5" w:rsidRPr="00542B23" w:rsidRDefault="00A344E5" w:rsidP="006D32A7">
            <w:pPr>
              <w:spacing w:before="40" w:after="40" w:line="240" w:lineRule="auto"/>
              <w:ind w:firstLine="0"/>
              <w:jc w:val="center"/>
              <w:rPr>
                <w:rFonts w:eastAsia="Calibri"/>
                <w:b/>
                <w:szCs w:val="28"/>
              </w:rPr>
            </w:pPr>
            <w:r w:rsidRPr="00542B23">
              <w:rPr>
                <w:rFonts w:eastAsia="Calibri"/>
                <w:b/>
                <w:szCs w:val="28"/>
              </w:rPr>
              <w:t>Tổ chức quản lý</w:t>
            </w:r>
          </w:p>
        </w:tc>
      </w:tr>
      <w:tr w:rsidR="00542B23" w:rsidRPr="00542B23" w14:paraId="7B26F105" w14:textId="77777777" w:rsidTr="00A344E5">
        <w:trPr>
          <w:trHeight w:val="397"/>
          <w:jc w:val="center"/>
        </w:trPr>
        <w:tc>
          <w:tcPr>
            <w:tcW w:w="5000" w:type="pct"/>
            <w:gridSpan w:val="7"/>
          </w:tcPr>
          <w:p w14:paraId="78DAC0E4" w14:textId="77777777" w:rsidR="00A344E5" w:rsidRPr="00542B23" w:rsidRDefault="00A344E5" w:rsidP="0078065A">
            <w:pPr>
              <w:spacing w:before="40" w:after="40" w:line="240" w:lineRule="auto"/>
              <w:ind w:firstLine="0"/>
              <w:rPr>
                <w:rFonts w:eastAsia="Calibri"/>
                <w:b/>
                <w:szCs w:val="28"/>
              </w:rPr>
            </w:pPr>
            <w:r w:rsidRPr="00542B23">
              <w:rPr>
                <w:rFonts w:eastAsia="Calibri"/>
                <w:b/>
                <w:szCs w:val="28"/>
              </w:rPr>
              <w:t>Giai đoạn thi công</w:t>
            </w:r>
          </w:p>
        </w:tc>
      </w:tr>
      <w:tr w:rsidR="00542B23" w:rsidRPr="00542B23" w14:paraId="48C7915C" w14:textId="77777777" w:rsidTr="00643063">
        <w:trPr>
          <w:trHeight w:val="397"/>
          <w:tblHeader/>
          <w:jc w:val="center"/>
        </w:trPr>
        <w:tc>
          <w:tcPr>
            <w:tcW w:w="326" w:type="pct"/>
            <w:vAlign w:val="center"/>
          </w:tcPr>
          <w:p w14:paraId="1FF9594F" w14:textId="77777777" w:rsidR="00A344E5" w:rsidRPr="00542B23" w:rsidRDefault="00A344E5" w:rsidP="00B44790">
            <w:pPr>
              <w:spacing w:before="40" w:after="40" w:line="240" w:lineRule="auto"/>
              <w:ind w:firstLine="0"/>
              <w:contextualSpacing/>
              <w:jc w:val="center"/>
              <w:rPr>
                <w:rFonts w:eastAsia="Calibri"/>
                <w:szCs w:val="28"/>
              </w:rPr>
            </w:pPr>
            <w:r w:rsidRPr="00542B23">
              <w:rPr>
                <w:rFonts w:eastAsia="Calibri"/>
                <w:szCs w:val="28"/>
              </w:rPr>
              <w:t>1</w:t>
            </w:r>
          </w:p>
        </w:tc>
        <w:tc>
          <w:tcPr>
            <w:tcW w:w="1156" w:type="pct"/>
            <w:vAlign w:val="center"/>
          </w:tcPr>
          <w:p w14:paraId="3BE3F55B" w14:textId="77777777" w:rsidR="00A344E5" w:rsidRPr="00542B23" w:rsidRDefault="00A344E5" w:rsidP="006D32A7">
            <w:pPr>
              <w:spacing w:before="40" w:after="40" w:line="240" w:lineRule="auto"/>
              <w:ind w:firstLine="0"/>
              <w:contextualSpacing/>
              <w:rPr>
                <w:rFonts w:eastAsia="Calibri"/>
                <w:szCs w:val="28"/>
              </w:rPr>
            </w:pPr>
            <w:r w:rsidRPr="00542B23">
              <w:rPr>
                <w:rFonts w:eastAsia="Calibri"/>
                <w:szCs w:val="28"/>
              </w:rPr>
              <w:t>Nhà vệ sinh di động</w:t>
            </w:r>
          </w:p>
        </w:tc>
        <w:tc>
          <w:tcPr>
            <w:tcW w:w="523" w:type="pct"/>
            <w:vAlign w:val="center"/>
          </w:tcPr>
          <w:p w14:paraId="33486CBD" w14:textId="77777777" w:rsidR="00A344E5" w:rsidRPr="00542B23" w:rsidRDefault="00A344E5" w:rsidP="006D32A7">
            <w:pPr>
              <w:spacing w:before="40" w:after="40" w:line="240" w:lineRule="auto"/>
              <w:ind w:firstLine="0"/>
              <w:rPr>
                <w:rFonts w:eastAsia="Calibri"/>
                <w:szCs w:val="28"/>
              </w:rPr>
            </w:pPr>
            <w:r w:rsidRPr="00542B23">
              <w:rPr>
                <w:rFonts w:eastAsia="Calibri"/>
                <w:szCs w:val="28"/>
              </w:rPr>
              <w:t>Hệ thống</w:t>
            </w:r>
          </w:p>
        </w:tc>
        <w:tc>
          <w:tcPr>
            <w:tcW w:w="583" w:type="pct"/>
            <w:vAlign w:val="center"/>
          </w:tcPr>
          <w:p w14:paraId="7C806FD7" w14:textId="4A4DE6AD" w:rsidR="00A344E5" w:rsidRPr="00542B23" w:rsidRDefault="00A344E5" w:rsidP="006D32A7">
            <w:pPr>
              <w:spacing w:before="40" w:after="40" w:line="240" w:lineRule="auto"/>
              <w:ind w:firstLine="0"/>
              <w:contextualSpacing/>
              <w:jc w:val="center"/>
              <w:rPr>
                <w:rFonts w:eastAsia="Calibri"/>
                <w:szCs w:val="28"/>
                <w:lang w:val="en-US"/>
              </w:rPr>
            </w:pPr>
            <w:r w:rsidRPr="00542B23">
              <w:rPr>
                <w:rFonts w:eastAsia="Calibri"/>
                <w:szCs w:val="28"/>
              </w:rPr>
              <w:t>0</w:t>
            </w:r>
            <w:r w:rsidRPr="00542B23">
              <w:rPr>
                <w:rFonts w:eastAsia="Calibri"/>
                <w:szCs w:val="28"/>
                <w:lang w:val="en-US"/>
              </w:rPr>
              <w:t>2</w:t>
            </w:r>
          </w:p>
        </w:tc>
        <w:tc>
          <w:tcPr>
            <w:tcW w:w="892" w:type="pct"/>
            <w:vAlign w:val="center"/>
          </w:tcPr>
          <w:p w14:paraId="664F7B7F" w14:textId="59F47C3D" w:rsidR="00A344E5" w:rsidRPr="00542B23" w:rsidRDefault="00876E66" w:rsidP="006D32A7">
            <w:pPr>
              <w:spacing w:before="40" w:after="40" w:line="240" w:lineRule="auto"/>
              <w:ind w:firstLine="0"/>
              <w:jc w:val="center"/>
              <w:rPr>
                <w:rFonts w:eastAsia="Calibri"/>
                <w:szCs w:val="28"/>
                <w:lang w:val="en-US"/>
              </w:rPr>
            </w:pPr>
            <w:r w:rsidRPr="00542B23">
              <w:rPr>
                <w:rFonts w:eastAsia="Calibri"/>
                <w:szCs w:val="28"/>
                <w:lang w:val="en-US"/>
              </w:rPr>
              <w:t>30.000.000</w:t>
            </w:r>
          </w:p>
        </w:tc>
        <w:tc>
          <w:tcPr>
            <w:tcW w:w="892" w:type="pct"/>
            <w:vAlign w:val="center"/>
          </w:tcPr>
          <w:p w14:paraId="1241A2A9" w14:textId="261C1EC9" w:rsidR="00A344E5" w:rsidRPr="00542B23" w:rsidRDefault="00876E66" w:rsidP="006D32A7">
            <w:pPr>
              <w:spacing w:before="40" w:after="40" w:line="240" w:lineRule="auto"/>
              <w:ind w:firstLine="0"/>
              <w:jc w:val="center"/>
              <w:rPr>
                <w:rFonts w:eastAsia="Calibri"/>
                <w:szCs w:val="28"/>
                <w:lang w:val="en-US"/>
              </w:rPr>
            </w:pPr>
            <w:r w:rsidRPr="00542B23">
              <w:rPr>
                <w:rFonts w:eastAsia="Calibri"/>
                <w:szCs w:val="28"/>
                <w:lang w:val="en-US"/>
              </w:rPr>
              <w:t>60.000.000</w:t>
            </w:r>
          </w:p>
        </w:tc>
        <w:tc>
          <w:tcPr>
            <w:tcW w:w="628" w:type="pct"/>
            <w:vMerge w:val="restart"/>
            <w:vAlign w:val="center"/>
          </w:tcPr>
          <w:p w14:paraId="7B09F9F8"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Nhà thầu thi công xây dựng</w:t>
            </w:r>
          </w:p>
        </w:tc>
      </w:tr>
      <w:tr w:rsidR="00542B23" w:rsidRPr="00542B23" w14:paraId="4EFAC9BF" w14:textId="77777777" w:rsidTr="00643063">
        <w:trPr>
          <w:trHeight w:val="397"/>
          <w:tblHeader/>
          <w:jc w:val="center"/>
        </w:trPr>
        <w:tc>
          <w:tcPr>
            <w:tcW w:w="326" w:type="pct"/>
            <w:vAlign w:val="center"/>
          </w:tcPr>
          <w:p w14:paraId="2B20506A" w14:textId="77777777" w:rsidR="00A344E5" w:rsidRPr="00542B23" w:rsidRDefault="00A344E5" w:rsidP="00B44790">
            <w:pPr>
              <w:spacing w:before="40" w:after="40" w:line="240" w:lineRule="auto"/>
              <w:ind w:firstLine="0"/>
              <w:contextualSpacing/>
              <w:jc w:val="center"/>
              <w:rPr>
                <w:rFonts w:eastAsia="Calibri"/>
                <w:szCs w:val="28"/>
              </w:rPr>
            </w:pPr>
            <w:r w:rsidRPr="00542B23">
              <w:rPr>
                <w:rFonts w:eastAsia="Calibri"/>
                <w:szCs w:val="28"/>
              </w:rPr>
              <w:t>2</w:t>
            </w:r>
          </w:p>
        </w:tc>
        <w:tc>
          <w:tcPr>
            <w:tcW w:w="1156" w:type="pct"/>
            <w:vAlign w:val="center"/>
          </w:tcPr>
          <w:p w14:paraId="11B9ABC2" w14:textId="77777777" w:rsidR="00A344E5" w:rsidRPr="00542B23" w:rsidRDefault="00A344E5" w:rsidP="006D32A7">
            <w:pPr>
              <w:spacing w:before="40" w:after="40" w:line="240" w:lineRule="auto"/>
              <w:ind w:firstLine="0"/>
              <w:contextualSpacing/>
              <w:rPr>
                <w:rFonts w:eastAsia="Calibri"/>
                <w:szCs w:val="28"/>
              </w:rPr>
            </w:pPr>
            <w:r w:rsidRPr="00542B23">
              <w:rPr>
                <w:rFonts w:eastAsia="Calibri"/>
                <w:szCs w:val="28"/>
              </w:rPr>
              <w:t>Thùng rác 1</w:t>
            </w:r>
            <w:r w:rsidRPr="00542B23">
              <w:rPr>
                <w:rFonts w:eastAsia="Calibri"/>
                <w:szCs w:val="28"/>
                <w:lang w:val="en-US"/>
              </w:rPr>
              <w:t>5</w:t>
            </w:r>
            <w:r w:rsidRPr="00542B23">
              <w:rPr>
                <w:rFonts w:eastAsia="Calibri"/>
                <w:szCs w:val="28"/>
              </w:rPr>
              <w:t>0 lít</w:t>
            </w:r>
          </w:p>
        </w:tc>
        <w:tc>
          <w:tcPr>
            <w:tcW w:w="523" w:type="pct"/>
            <w:vAlign w:val="center"/>
          </w:tcPr>
          <w:p w14:paraId="1AFEDC43"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Thùng</w:t>
            </w:r>
          </w:p>
        </w:tc>
        <w:tc>
          <w:tcPr>
            <w:tcW w:w="583" w:type="pct"/>
            <w:vAlign w:val="center"/>
          </w:tcPr>
          <w:p w14:paraId="3E54C551" w14:textId="375CFD63" w:rsidR="00A344E5" w:rsidRPr="00542B23" w:rsidRDefault="00A344E5" w:rsidP="006D32A7">
            <w:pPr>
              <w:spacing w:before="40" w:after="40" w:line="240" w:lineRule="auto"/>
              <w:ind w:firstLine="0"/>
              <w:contextualSpacing/>
              <w:jc w:val="center"/>
              <w:rPr>
                <w:rFonts w:eastAsia="Calibri"/>
                <w:szCs w:val="28"/>
                <w:lang w:val="en-US"/>
              </w:rPr>
            </w:pPr>
            <w:r w:rsidRPr="00542B23">
              <w:rPr>
                <w:rFonts w:eastAsia="Calibri"/>
                <w:szCs w:val="28"/>
              </w:rPr>
              <w:t>0</w:t>
            </w:r>
            <w:r w:rsidRPr="00542B23">
              <w:rPr>
                <w:rFonts w:eastAsia="Calibri"/>
                <w:szCs w:val="28"/>
                <w:lang w:val="en-US"/>
              </w:rPr>
              <w:t>6</w:t>
            </w:r>
          </w:p>
        </w:tc>
        <w:tc>
          <w:tcPr>
            <w:tcW w:w="892" w:type="pct"/>
            <w:vAlign w:val="center"/>
          </w:tcPr>
          <w:p w14:paraId="55227922" w14:textId="63C099D4" w:rsidR="00A344E5" w:rsidRPr="00542B23" w:rsidRDefault="00876E66" w:rsidP="006D32A7">
            <w:pPr>
              <w:spacing w:before="40" w:after="40" w:line="240" w:lineRule="auto"/>
              <w:ind w:firstLine="0"/>
              <w:jc w:val="center"/>
              <w:rPr>
                <w:rFonts w:eastAsia="Calibri"/>
                <w:szCs w:val="28"/>
                <w:lang w:val="en-US"/>
              </w:rPr>
            </w:pPr>
            <w:r w:rsidRPr="00542B23">
              <w:rPr>
                <w:rFonts w:eastAsia="Calibri"/>
                <w:szCs w:val="28"/>
                <w:lang w:val="en-US"/>
              </w:rPr>
              <w:t>500.000</w:t>
            </w:r>
          </w:p>
        </w:tc>
        <w:tc>
          <w:tcPr>
            <w:tcW w:w="892" w:type="pct"/>
            <w:vAlign w:val="center"/>
          </w:tcPr>
          <w:p w14:paraId="268DFCD9" w14:textId="4C6D5F01" w:rsidR="00A344E5" w:rsidRPr="00542B23" w:rsidRDefault="00876E66" w:rsidP="006D32A7">
            <w:pPr>
              <w:spacing w:before="40" w:after="40" w:line="240" w:lineRule="auto"/>
              <w:ind w:firstLine="0"/>
              <w:jc w:val="center"/>
              <w:rPr>
                <w:rFonts w:eastAsia="Calibri"/>
                <w:szCs w:val="28"/>
                <w:lang w:val="en-US"/>
              </w:rPr>
            </w:pPr>
            <w:r w:rsidRPr="00542B23">
              <w:rPr>
                <w:rFonts w:eastAsia="Calibri"/>
                <w:szCs w:val="28"/>
                <w:lang w:val="en-US"/>
              </w:rPr>
              <w:t>3.000.000</w:t>
            </w:r>
          </w:p>
        </w:tc>
        <w:tc>
          <w:tcPr>
            <w:tcW w:w="628" w:type="pct"/>
            <w:vMerge/>
            <w:vAlign w:val="center"/>
          </w:tcPr>
          <w:p w14:paraId="3029CF19" w14:textId="77777777" w:rsidR="00A344E5" w:rsidRPr="00542B23" w:rsidRDefault="00A344E5" w:rsidP="006D32A7">
            <w:pPr>
              <w:spacing w:before="40" w:after="40" w:line="240" w:lineRule="auto"/>
              <w:ind w:firstLine="0"/>
              <w:jc w:val="center"/>
              <w:rPr>
                <w:rFonts w:eastAsia="Calibri"/>
                <w:b/>
                <w:szCs w:val="28"/>
              </w:rPr>
            </w:pPr>
          </w:p>
        </w:tc>
      </w:tr>
      <w:tr w:rsidR="00542B23" w:rsidRPr="00542B23" w14:paraId="6C5A1BB5" w14:textId="77777777" w:rsidTr="00643063">
        <w:trPr>
          <w:trHeight w:val="397"/>
          <w:tblHeader/>
          <w:jc w:val="center"/>
        </w:trPr>
        <w:tc>
          <w:tcPr>
            <w:tcW w:w="326" w:type="pct"/>
            <w:vAlign w:val="center"/>
          </w:tcPr>
          <w:p w14:paraId="061A9229" w14:textId="77777777" w:rsidR="00A344E5" w:rsidRPr="00542B23" w:rsidRDefault="00A344E5" w:rsidP="00B44790">
            <w:pPr>
              <w:spacing w:before="40" w:after="40" w:line="240" w:lineRule="auto"/>
              <w:ind w:firstLine="0"/>
              <w:contextualSpacing/>
              <w:jc w:val="center"/>
              <w:rPr>
                <w:rFonts w:eastAsia="Calibri"/>
                <w:szCs w:val="28"/>
                <w:lang w:val="en-US"/>
              </w:rPr>
            </w:pPr>
            <w:r w:rsidRPr="00542B23">
              <w:rPr>
                <w:rFonts w:eastAsia="Calibri"/>
                <w:szCs w:val="28"/>
                <w:lang w:val="en-US"/>
              </w:rPr>
              <w:t>3</w:t>
            </w:r>
          </w:p>
        </w:tc>
        <w:tc>
          <w:tcPr>
            <w:tcW w:w="1156" w:type="pct"/>
            <w:vAlign w:val="center"/>
          </w:tcPr>
          <w:p w14:paraId="4465E657" w14:textId="77777777" w:rsidR="00A344E5" w:rsidRPr="00542B23" w:rsidRDefault="00A344E5" w:rsidP="006D32A7">
            <w:pPr>
              <w:spacing w:before="40" w:after="40" w:line="240" w:lineRule="auto"/>
              <w:ind w:firstLine="0"/>
              <w:contextualSpacing/>
              <w:rPr>
                <w:rFonts w:eastAsia="Calibri"/>
                <w:szCs w:val="28"/>
              </w:rPr>
            </w:pPr>
            <w:r w:rsidRPr="00542B23">
              <w:rPr>
                <w:rFonts w:eastAsia="Courier New"/>
                <w:szCs w:val="28"/>
                <w:lang w:eastAsia="vi-VN"/>
              </w:rPr>
              <w:t>Thu gom rác vào cuối ngày và thuê đơn vị vận chuyển hàng ngày</w:t>
            </w:r>
          </w:p>
        </w:tc>
        <w:tc>
          <w:tcPr>
            <w:tcW w:w="523" w:type="pct"/>
            <w:vAlign w:val="center"/>
          </w:tcPr>
          <w:p w14:paraId="14428155"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lang w:val="en-US"/>
              </w:rPr>
              <w:t>Hợp đồng</w:t>
            </w:r>
          </w:p>
        </w:tc>
        <w:tc>
          <w:tcPr>
            <w:tcW w:w="583" w:type="pct"/>
            <w:vAlign w:val="center"/>
          </w:tcPr>
          <w:p w14:paraId="566858AB" w14:textId="77777777" w:rsidR="00A344E5" w:rsidRPr="00542B23" w:rsidRDefault="00A344E5" w:rsidP="006D32A7">
            <w:pPr>
              <w:spacing w:before="40" w:after="40" w:line="240" w:lineRule="auto"/>
              <w:ind w:firstLine="0"/>
              <w:contextualSpacing/>
              <w:jc w:val="center"/>
              <w:rPr>
                <w:rFonts w:eastAsia="Calibri"/>
                <w:szCs w:val="28"/>
                <w:lang w:val="en-US"/>
              </w:rPr>
            </w:pPr>
            <w:r w:rsidRPr="00542B23">
              <w:rPr>
                <w:rFonts w:eastAsia="Calibri"/>
                <w:szCs w:val="28"/>
                <w:lang w:val="en-US"/>
              </w:rPr>
              <w:t>01</w:t>
            </w:r>
          </w:p>
        </w:tc>
        <w:tc>
          <w:tcPr>
            <w:tcW w:w="892" w:type="pct"/>
            <w:vAlign w:val="center"/>
          </w:tcPr>
          <w:p w14:paraId="7C1E7A33" w14:textId="77777777" w:rsidR="00A344E5" w:rsidRPr="00542B23" w:rsidRDefault="00A344E5" w:rsidP="006D32A7">
            <w:pPr>
              <w:spacing w:before="40" w:after="40" w:line="240" w:lineRule="auto"/>
              <w:ind w:firstLine="0"/>
              <w:jc w:val="center"/>
              <w:rPr>
                <w:rFonts w:eastAsia="Calibri"/>
                <w:szCs w:val="28"/>
              </w:rPr>
            </w:pPr>
          </w:p>
        </w:tc>
        <w:tc>
          <w:tcPr>
            <w:tcW w:w="892" w:type="pct"/>
            <w:vAlign w:val="center"/>
          </w:tcPr>
          <w:p w14:paraId="3842EDD0" w14:textId="77777777" w:rsidR="00A344E5" w:rsidRPr="00542B23" w:rsidRDefault="00A344E5" w:rsidP="006D32A7">
            <w:pPr>
              <w:spacing w:before="40" w:after="40" w:line="240" w:lineRule="auto"/>
              <w:ind w:firstLine="0"/>
              <w:jc w:val="center"/>
              <w:rPr>
                <w:rFonts w:eastAsia="Calibri"/>
                <w:szCs w:val="28"/>
                <w:lang w:val="en-US"/>
              </w:rPr>
            </w:pPr>
            <w:r w:rsidRPr="00542B23">
              <w:rPr>
                <w:rFonts w:eastAsia="Calibri"/>
                <w:szCs w:val="28"/>
                <w:lang w:val="en-US"/>
              </w:rPr>
              <w:t>10.000.000</w:t>
            </w:r>
          </w:p>
        </w:tc>
        <w:tc>
          <w:tcPr>
            <w:tcW w:w="628" w:type="pct"/>
            <w:vMerge/>
            <w:vAlign w:val="center"/>
          </w:tcPr>
          <w:p w14:paraId="7AAA24FE" w14:textId="77777777" w:rsidR="00A344E5" w:rsidRPr="00542B23" w:rsidRDefault="00A344E5" w:rsidP="006D32A7">
            <w:pPr>
              <w:spacing w:before="40" w:after="40" w:line="240" w:lineRule="auto"/>
              <w:ind w:firstLine="0"/>
              <w:jc w:val="center"/>
              <w:rPr>
                <w:rFonts w:eastAsia="Calibri"/>
                <w:b/>
                <w:szCs w:val="28"/>
              </w:rPr>
            </w:pPr>
          </w:p>
        </w:tc>
      </w:tr>
      <w:tr w:rsidR="00542B23" w:rsidRPr="00542B23" w14:paraId="04ABB8D0" w14:textId="77777777" w:rsidTr="00643063">
        <w:trPr>
          <w:trHeight w:val="397"/>
          <w:tblHeader/>
          <w:jc w:val="center"/>
        </w:trPr>
        <w:tc>
          <w:tcPr>
            <w:tcW w:w="326" w:type="pct"/>
            <w:vAlign w:val="center"/>
          </w:tcPr>
          <w:p w14:paraId="57E5DD46" w14:textId="77777777" w:rsidR="00A344E5" w:rsidRPr="00542B23" w:rsidRDefault="00A344E5" w:rsidP="00B44790">
            <w:pPr>
              <w:spacing w:before="40" w:after="40" w:line="240" w:lineRule="auto"/>
              <w:ind w:firstLine="0"/>
              <w:contextualSpacing/>
              <w:jc w:val="center"/>
              <w:rPr>
                <w:rFonts w:eastAsia="Calibri"/>
                <w:szCs w:val="28"/>
              </w:rPr>
            </w:pPr>
            <w:r w:rsidRPr="00542B23">
              <w:rPr>
                <w:rFonts w:eastAsia="Calibri"/>
                <w:szCs w:val="28"/>
              </w:rPr>
              <w:t>4</w:t>
            </w:r>
          </w:p>
        </w:tc>
        <w:tc>
          <w:tcPr>
            <w:tcW w:w="1156" w:type="pct"/>
            <w:vAlign w:val="center"/>
          </w:tcPr>
          <w:p w14:paraId="28669D46" w14:textId="77777777" w:rsidR="00A344E5" w:rsidRPr="00542B23" w:rsidRDefault="00A344E5" w:rsidP="006D32A7">
            <w:pPr>
              <w:spacing w:before="40" w:after="40" w:line="240" w:lineRule="auto"/>
              <w:ind w:firstLine="0"/>
              <w:contextualSpacing/>
              <w:rPr>
                <w:rFonts w:eastAsia="Calibri"/>
                <w:szCs w:val="28"/>
              </w:rPr>
            </w:pPr>
            <w:r w:rsidRPr="00542B23">
              <w:rPr>
                <w:rFonts w:eastAsia="Calibri"/>
                <w:szCs w:val="28"/>
              </w:rPr>
              <w:t xml:space="preserve">Khu lưu chứa tạm thời chất thải nguy hại </w:t>
            </w:r>
          </w:p>
        </w:tc>
        <w:tc>
          <w:tcPr>
            <w:tcW w:w="523" w:type="pct"/>
            <w:vAlign w:val="center"/>
          </w:tcPr>
          <w:p w14:paraId="03AC4DEA"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Kho</w:t>
            </w:r>
          </w:p>
        </w:tc>
        <w:tc>
          <w:tcPr>
            <w:tcW w:w="583" w:type="pct"/>
            <w:vAlign w:val="center"/>
          </w:tcPr>
          <w:p w14:paraId="0435C86D" w14:textId="77777777" w:rsidR="00A344E5" w:rsidRPr="00542B23" w:rsidRDefault="00A344E5" w:rsidP="006D32A7">
            <w:pPr>
              <w:spacing w:before="40" w:after="40" w:line="240" w:lineRule="auto"/>
              <w:ind w:firstLine="0"/>
              <w:contextualSpacing/>
              <w:jc w:val="center"/>
              <w:rPr>
                <w:rFonts w:eastAsia="Calibri"/>
                <w:szCs w:val="28"/>
              </w:rPr>
            </w:pPr>
            <w:r w:rsidRPr="00542B23">
              <w:rPr>
                <w:rFonts w:eastAsia="Calibri"/>
                <w:szCs w:val="28"/>
              </w:rPr>
              <w:t xml:space="preserve">01 </w:t>
            </w:r>
          </w:p>
        </w:tc>
        <w:tc>
          <w:tcPr>
            <w:tcW w:w="892" w:type="pct"/>
            <w:vAlign w:val="center"/>
          </w:tcPr>
          <w:p w14:paraId="1E56BCD7"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lang w:val="en-US"/>
              </w:rPr>
              <w:t>5</w:t>
            </w:r>
            <w:r w:rsidRPr="00542B23">
              <w:rPr>
                <w:rFonts w:eastAsia="Calibri"/>
                <w:szCs w:val="28"/>
              </w:rPr>
              <w:t>.000.000</w:t>
            </w:r>
          </w:p>
        </w:tc>
        <w:tc>
          <w:tcPr>
            <w:tcW w:w="892" w:type="pct"/>
            <w:vAlign w:val="center"/>
          </w:tcPr>
          <w:p w14:paraId="00974346"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lang w:val="en-US"/>
              </w:rPr>
              <w:t>5</w:t>
            </w:r>
            <w:r w:rsidRPr="00542B23">
              <w:rPr>
                <w:rFonts w:eastAsia="Calibri"/>
                <w:szCs w:val="28"/>
              </w:rPr>
              <w:t>.000.000</w:t>
            </w:r>
          </w:p>
        </w:tc>
        <w:tc>
          <w:tcPr>
            <w:tcW w:w="628" w:type="pct"/>
            <w:vMerge/>
            <w:vAlign w:val="center"/>
          </w:tcPr>
          <w:p w14:paraId="45FC8CA0" w14:textId="77777777" w:rsidR="00A344E5" w:rsidRPr="00542B23" w:rsidRDefault="00A344E5" w:rsidP="006D32A7">
            <w:pPr>
              <w:spacing w:before="40" w:after="40" w:line="240" w:lineRule="auto"/>
              <w:ind w:firstLine="0"/>
              <w:jc w:val="center"/>
              <w:rPr>
                <w:rFonts w:eastAsia="Calibri"/>
                <w:b/>
                <w:szCs w:val="28"/>
              </w:rPr>
            </w:pPr>
          </w:p>
        </w:tc>
      </w:tr>
      <w:tr w:rsidR="00542B23" w:rsidRPr="00542B23" w14:paraId="678C1C24" w14:textId="77777777" w:rsidTr="00643063">
        <w:trPr>
          <w:trHeight w:val="397"/>
          <w:tblHeader/>
          <w:jc w:val="center"/>
        </w:trPr>
        <w:tc>
          <w:tcPr>
            <w:tcW w:w="326" w:type="pct"/>
            <w:vAlign w:val="center"/>
          </w:tcPr>
          <w:p w14:paraId="4ADDA49B" w14:textId="77777777" w:rsidR="00A344E5" w:rsidRPr="00542B23" w:rsidRDefault="00A344E5" w:rsidP="00B44790">
            <w:pPr>
              <w:spacing w:before="40" w:after="40" w:line="240" w:lineRule="auto"/>
              <w:ind w:firstLine="0"/>
              <w:contextualSpacing/>
              <w:jc w:val="center"/>
              <w:rPr>
                <w:rFonts w:eastAsia="Calibri"/>
                <w:szCs w:val="28"/>
              </w:rPr>
            </w:pPr>
            <w:r w:rsidRPr="00542B23">
              <w:rPr>
                <w:rFonts w:eastAsia="Calibri"/>
                <w:szCs w:val="28"/>
              </w:rPr>
              <w:t>5</w:t>
            </w:r>
          </w:p>
        </w:tc>
        <w:tc>
          <w:tcPr>
            <w:tcW w:w="1156" w:type="pct"/>
            <w:vAlign w:val="center"/>
          </w:tcPr>
          <w:p w14:paraId="3400AC1F" w14:textId="77777777" w:rsidR="00A344E5" w:rsidRPr="00542B23" w:rsidRDefault="00A344E5" w:rsidP="006D32A7">
            <w:pPr>
              <w:spacing w:before="40" w:after="40" w:line="240" w:lineRule="auto"/>
              <w:ind w:firstLine="0"/>
              <w:contextualSpacing/>
              <w:rPr>
                <w:rFonts w:eastAsia="Calibri"/>
                <w:szCs w:val="28"/>
              </w:rPr>
            </w:pPr>
            <w:r w:rsidRPr="00542B23">
              <w:rPr>
                <w:rFonts w:eastAsia="Calibri"/>
                <w:szCs w:val="28"/>
              </w:rPr>
              <w:t>Thùng chứa CTNH chuyên dụng, dung tích 120 lít</w:t>
            </w:r>
          </w:p>
        </w:tc>
        <w:tc>
          <w:tcPr>
            <w:tcW w:w="523" w:type="pct"/>
            <w:vAlign w:val="center"/>
          </w:tcPr>
          <w:p w14:paraId="18D7E4A0"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Thùng</w:t>
            </w:r>
          </w:p>
        </w:tc>
        <w:tc>
          <w:tcPr>
            <w:tcW w:w="583" w:type="pct"/>
            <w:vAlign w:val="center"/>
          </w:tcPr>
          <w:p w14:paraId="2D6A8CEB" w14:textId="0D0A4F5B" w:rsidR="00A344E5" w:rsidRPr="00542B23" w:rsidRDefault="00A344E5" w:rsidP="006D32A7">
            <w:pPr>
              <w:spacing w:before="40" w:after="40" w:line="240" w:lineRule="auto"/>
              <w:ind w:firstLine="0"/>
              <w:contextualSpacing/>
              <w:jc w:val="center"/>
              <w:rPr>
                <w:rFonts w:eastAsia="Calibri"/>
                <w:szCs w:val="28"/>
                <w:lang w:val="en-US"/>
              </w:rPr>
            </w:pPr>
            <w:r w:rsidRPr="00542B23">
              <w:rPr>
                <w:rFonts w:eastAsia="Calibri"/>
                <w:szCs w:val="28"/>
              </w:rPr>
              <w:t>0</w:t>
            </w:r>
            <w:r w:rsidRPr="00542B23">
              <w:rPr>
                <w:rFonts w:eastAsia="Calibri"/>
                <w:szCs w:val="28"/>
                <w:lang w:val="en-US"/>
              </w:rPr>
              <w:t>5</w:t>
            </w:r>
          </w:p>
        </w:tc>
        <w:tc>
          <w:tcPr>
            <w:tcW w:w="892" w:type="pct"/>
            <w:vAlign w:val="center"/>
          </w:tcPr>
          <w:p w14:paraId="6BACCF16" w14:textId="1EBBEB43" w:rsidR="00A344E5" w:rsidRPr="00542B23" w:rsidRDefault="00876E66" w:rsidP="006D32A7">
            <w:pPr>
              <w:spacing w:before="40" w:after="40" w:line="240" w:lineRule="auto"/>
              <w:ind w:firstLine="0"/>
              <w:jc w:val="center"/>
              <w:rPr>
                <w:rFonts w:eastAsia="Calibri"/>
                <w:szCs w:val="28"/>
                <w:lang w:val="en-US"/>
              </w:rPr>
            </w:pPr>
            <w:r w:rsidRPr="00542B23">
              <w:rPr>
                <w:rFonts w:eastAsia="Calibri"/>
                <w:szCs w:val="28"/>
                <w:lang w:val="en-US"/>
              </w:rPr>
              <w:t>500.000</w:t>
            </w:r>
          </w:p>
        </w:tc>
        <w:tc>
          <w:tcPr>
            <w:tcW w:w="892" w:type="pct"/>
            <w:vAlign w:val="center"/>
          </w:tcPr>
          <w:p w14:paraId="5F917647" w14:textId="26DD5FCF" w:rsidR="00A344E5" w:rsidRPr="00542B23" w:rsidRDefault="00876E66" w:rsidP="006D32A7">
            <w:pPr>
              <w:spacing w:before="40" w:after="40" w:line="240" w:lineRule="auto"/>
              <w:ind w:firstLine="0"/>
              <w:jc w:val="center"/>
              <w:rPr>
                <w:rFonts w:eastAsia="Calibri"/>
                <w:szCs w:val="28"/>
                <w:lang w:val="en-US"/>
              </w:rPr>
            </w:pPr>
            <w:r w:rsidRPr="00542B23">
              <w:rPr>
                <w:rFonts w:eastAsia="Calibri"/>
                <w:szCs w:val="28"/>
                <w:lang w:val="en-US"/>
              </w:rPr>
              <w:t>2.500.000</w:t>
            </w:r>
          </w:p>
        </w:tc>
        <w:tc>
          <w:tcPr>
            <w:tcW w:w="628" w:type="pct"/>
            <w:vMerge/>
            <w:vAlign w:val="center"/>
          </w:tcPr>
          <w:p w14:paraId="6A736239" w14:textId="77777777" w:rsidR="00A344E5" w:rsidRPr="00542B23" w:rsidRDefault="00A344E5" w:rsidP="006D32A7">
            <w:pPr>
              <w:spacing w:before="40" w:after="40" w:line="240" w:lineRule="auto"/>
              <w:ind w:firstLine="0"/>
              <w:jc w:val="center"/>
              <w:rPr>
                <w:rFonts w:eastAsia="Calibri"/>
                <w:b/>
                <w:szCs w:val="28"/>
              </w:rPr>
            </w:pPr>
          </w:p>
        </w:tc>
      </w:tr>
      <w:tr w:rsidR="00542B23" w:rsidRPr="00542B23" w14:paraId="2424F682" w14:textId="77777777" w:rsidTr="00643063">
        <w:trPr>
          <w:trHeight w:val="397"/>
          <w:tblHeader/>
          <w:jc w:val="center"/>
        </w:trPr>
        <w:tc>
          <w:tcPr>
            <w:tcW w:w="326" w:type="pct"/>
            <w:vAlign w:val="center"/>
          </w:tcPr>
          <w:p w14:paraId="05207F74" w14:textId="77777777" w:rsidR="00A344E5" w:rsidRPr="00542B23" w:rsidRDefault="00A344E5" w:rsidP="00B44790">
            <w:pPr>
              <w:spacing w:before="40" w:after="40" w:line="240" w:lineRule="auto"/>
              <w:ind w:firstLine="0"/>
              <w:contextualSpacing/>
              <w:jc w:val="center"/>
              <w:rPr>
                <w:rFonts w:eastAsia="Calibri"/>
                <w:szCs w:val="28"/>
                <w:lang w:val="en-US"/>
              </w:rPr>
            </w:pPr>
            <w:r w:rsidRPr="00542B23">
              <w:rPr>
                <w:rFonts w:eastAsia="Calibri"/>
                <w:szCs w:val="28"/>
                <w:lang w:val="en-US"/>
              </w:rPr>
              <w:t>6</w:t>
            </w:r>
          </w:p>
        </w:tc>
        <w:tc>
          <w:tcPr>
            <w:tcW w:w="1156" w:type="pct"/>
            <w:vAlign w:val="center"/>
          </w:tcPr>
          <w:p w14:paraId="4AC6279B" w14:textId="77777777" w:rsidR="00A344E5" w:rsidRPr="00542B23" w:rsidRDefault="00A344E5" w:rsidP="006D32A7">
            <w:pPr>
              <w:spacing w:before="40" w:after="40" w:line="240" w:lineRule="auto"/>
              <w:ind w:firstLine="0"/>
              <w:contextualSpacing/>
              <w:rPr>
                <w:rFonts w:eastAsia="Calibri"/>
                <w:szCs w:val="28"/>
                <w:lang w:val="en-US"/>
              </w:rPr>
            </w:pPr>
            <w:r w:rsidRPr="00542B23">
              <w:rPr>
                <w:rFonts w:eastAsia="Courier New"/>
                <w:szCs w:val="28"/>
                <w:lang w:eastAsia="vi-VN"/>
              </w:rPr>
              <w:t>Thuê đơn vị vận chuyển và xử lý</w:t>
            </w:r>
            <w:r w:rsidRPr="00542B23">
              <w:rPr>
                <w:rFonts w:eastAsia="Courier New"/>
                <w:szCs w:val="28"/>
                <w:lang w:val="en-US" w:eastAsia="vi-VN"/>
              </w:rPr>
              <w:t xml:space="preserve"> CTNH</w:t>
            </w:r>
          </w:p>
        </w:tc>
        <w:tc>
          <w:tcPr>
            <w:tcW w:w="523" w:type="pct"/>
            <w:vAlign w:val="center"/>
          </w:tcPr>
          <w:p w14:paraId="2EEA546E" w14:textId="77777777" w:rsidR="00A344E5" w:rsidRPr="00542B23" w:rsidRDefault="00A344E5" w:rsidP="006D32A7">
            <w:pPr>
              <w:spacing w:before="40" w:after="40" w:line="240" w:lineRule="auto"/>
              <w:ind w:firstLine="0"/>
              <w:jc w:val="center"/>
              <w:rPr>
                <w:rFonts w:eastAsia="Calibri"/>
                <w:szCs w:val="28"/>
                <w:lang w:val="en-US"/>
              </w:rPr>
            </w:pPr>
            <w:r w:rsidRPr="00542B23">
              <w:rPr>
                <w:rFonts w:eastAsia="Calibri"/>
                <w:szCs w:val="28"/>
                <w:lang w:val="en-US"/>
              </w:rPr>
              <w:t>Hợp đồng</w:t>
            </w:r>
          </w:p>
        </w:tc>
        <w:tc>
          <w:tcPr>
            <w:tcW w:w="583" w:type="pct"/>
            <w:vAlign w:val="center"/>
          </w:tcPr>
          <w:p w14:paraId="6EB5C1BF" w14:textId="77777777" w:rsidR="00A344E5" w:rsidRPr="00542B23" w:rsidRDefault="00A344E5" w:rsidP="006D32A7">
            <w:pPr>
              <w:spacing w:before="40" w:after="40" w:line="240" w:lineRule="auto"/>
              <w:ind w:firstLine="0"/>
              <w:contextualSpacing/>
              <w:jc w:val="center"/>
              <w:rPr>
                <w:rFonts w:eastAsia="Calibri"/>
                <w:szCs w:val="28"/>
                <w:lang w:val="en-US"/>
              </w:rPr>
            </w:pPr>
            <w:r w:rsidRPr="00542B23">
              <w:rPr>
                <w:rFonts w:eastAsia="Calibri"/>
                <w:szCs w:val="28"/>
                <w:lang w:val="en-US"/>
              </w:rPr>
              <w:t>01</w:t>
            </w:r>
          </w:p>
        </w:tc>
        <w:tc>
          <w:tcPr>
            <w:tcW w:w="892" w:type="pct"/>
            <w:vAlign w:val="center"/>
          </w:tcPr>
          <w:p w14:paraId="4DD6A8A8" w14:textId="77777777" w:rsidR="00A344E5" w:rsidRPr="00542B23" w:rsidRDefault="00A344E5" w:rsidP="006D32A7">
            <w:pPr>
              <w:spacing w:before="40" w:after="40" w:line="240" w:lineRule="auto"/>
              <w:ind w:firstLine="0"/>
              <w:jc w:val="center"/>
              <w:rPr>
                <w:rFonts w:eastAsia="Calibri"/>
                <w:szCs w:val="28"/>
              </w:rPr>
            </w:pPr>
          </w:p>
        </w:tc>
        <w:tc>
          <w:tcPr>
            <w:tcW w:w="892" w:type="pct"/>
            <w:vAlign w:val="center"/>
          </w:tcPr>
          <w:p w14:paraId="3F112101" w14:textId="77777777" w:rsidR="00A344E5" w:rsidRPr="00542B23" w:rsidRDefault="00A344E5" w:rsidP="006D32A7">
            <w:pPr>
              <w:spacing w:before="40" w:after="40" w:line="240" w:lineRule="auto"/>
              <w:ind w:firstLine="0"/>
              <w:jc w:val="center"/>
              <w:rPr>
                <w:rFonts w:eastAsia="Calibri"/>
                <w:szCs w:val="28"/>
                <w:lang w:val="en-US"/>
              </w:rPr>
            </w:pPr>
            <w:r w:rsidRPr="00542B23">
              <w:rPr>
                <w:rFonts w:eastAsia="Calibri"/>
                <w:szCs w:val="28"/>
                <w:lang w:val="en-US"/>
              </w:rPr>
              <w:t>10.000.000</w:t>
            </w:r>
          </w:p>
        </w:tc>
        <w:tc>
          <w:tcPr>
            <w:tcW w:w="628" w:type="pct"/>
            <w:vMerge/>
            <w:vAlign w:val="center"/>
          </w:tcPr>
          <w:p w14:paraId="0F2BF364" w14:textId="77777777" w:rsidR="00A344E5" w:rsidRPr="00542B23" w:rsidRDefault="00A344E5" w:rsidP="006D32A7">
            <w:pPr>
              <w:spacing w:before="40" w:after="40" w:line="240" w:lineRule="auto"/>
              <w:ind w:firstLine="0"/>
              <w:jc w:val="center"/>
              <w:rPr>
                <w:rFonts w:eastAsia="Calibri"/>
                <w:b/>
                <w:szCs w:val="28"/>
              </w:rPr>
            </w:pPr>
          </w:p>
        </w:tc>
      </w:tr>
      <w:tr w:rsidR="00542B23" w:rsidRPr="00542B23" w14:paraId="2944EEE2" w14:textId="77777777" w:rsidTr="00643063">
        <w:trPr>
          <w:trHeight w:val="397"/>
          <w:tblHeader/>
          <w:jc w:val="center"/>
        </w:trPr>
        <w:tc>
          <w:tcPr>
            <w:tcW w:w="326" w:type="pct"/>
            <w:vAlign w:val="center"/>
          </w:tcPr>
          <w:p w14:paraId="39118F07" w14:textId="77777777" w:rsidR="00A344E5" w:rsidRPr="00542B23" w:rsidRDefault="00A344E5" w:rsidP="00B44790">
            <w:pPr>
              <w:spacing w:before="40" w:after="40" w:line="240" w:lineRule="auto"/>
              <w:ind w:firstLine="0"/>
              <w:contextualSpacing/>
              <w:jc w:val="center"/>
              <w:rPr>
                <w:rFonts w:eastAsia="Calibri"/>
                <w:szCs w:val="28"/>
                <w:lang w:val="en-US"/>
              </w:rPr>
            </w:pPr>
            <w:r w:rsidRPr="00542B23">
              <w:rPr>
                <w:rFonts w:eastAsia="Calibri"/>
                <w:szCs w:val="28"/>
                <w:lang w:val="en-US"/>
              </w:rPr>
              <w:lastRenderedPageBreak/>
              <w:t>7</w:t>
            </w:r>
          </w:p>
        </w:tc>
        <w:tc>
          <w:tcPr>
            <w:tcW w:w="1156" w:type="pct"/>
            <w:vAlign w:val="center"/>
          </w:tcPr>
          <w:p w14:paraId="71A8C30D" w14:textId="77777777" w:rsidR="00A344E5" w:rsidRPr="00542B23" w:rsidRDefault="00A344E5" w:rsidP="006D32A7">
            <w:pPr>
              <w:spacing w:before="40" w:after="40" w:line="240" w:lineRule="auto"/>
              <w:ind w:firstLine="0"/>
              <w:contextualSpacing/>
              <w:rPr>
                <w:rFonts w:eastAsia="Calibri"/>
                <w:szCs w:val="28"/>
              </w:rPr>
            </w:pPr>
            <w:r w:rsidRPr="00542B23">
              <w:rPr>
                <w:szCs w:val="28"/>
              </w:rPr>
              <w:t>Lắp dựng hàng rào bằng tôn cao 2,5m bao xung quanh Dự án để hạn chế phát tán bụi ra môi trường</w:t>
            </w:r>
          </w:p>
        </w:tc>
        <w:tc>
          <w:tcPr>
            <w:tcW w:w="523" w:type="pct"/>
            <w:vAlign w:val="center"/>
          </w:tcPr>
          <w:p w14:paraId="724FBCCF" w14:textId="77777777" w:rsidR="00A344E5" w:rsidRPr="00542B23" w:rsidRDefault="00A344E5" w:rsidP="006D32A7">
            <w:pPr>
              <w:spacing w:before="40" w:after="40" w:line="240" w:lineRule="auto"/>
              <w:ind w:firstLine="0"/>
              <w:jc w:val="center"/>
              <w:rPr>
                <w:rFonts w:eastAsia="Calibri"/>
                <w:szCs w:val="28"/>
              </w:rPr>
            </w:pPr>
            <w:r w:rsidRPr="00542B23">
              <w:rPr>
                <w:bCs/>
                <w:iCs/>
                <w:szCs w:val="28"/>
              </w:rPr>
              <w:t>Hàng rào tôn</w:t>
            </w:r>
          </w:p>
        </w:tc>
        <w:tc>
          <w:tcPr>
            <w:tcW w:w="583" w:type="pct"/>
            <w:vAlign w:val="center"/>
          </w:tcPr>
          <w:p w14:paraId="780B5166" w14:textId="77777777" w:rsidR="00A344E5" w:rsidRPr="00542B23" w:rsidRDefault="00A344E5" w:rsidP="006D32A7">
            <w:pPr>
              <w:spacing w:before="40" w:after="40" w:line="240" w:lineRule="auto"/>
              <w:ind w:firstLine="0"/>
              <w:contextualSpacing/>
              <w:jc w:val="center"/>
              <w:rPr>
                <w:rFonts w:eastAsia="Calibri"/>
                <w:szCs w:val="28"/>
                <w:lang w:val="en-US"/>
              </w:rPr>
            </w:pPr>
          </w:p>
        </w:tc>
        <w:tc>
          <w:tcPr>
            <w:tcW w:w="892" w:type="pct"/>
            <w:vAlign w:val="center"/>
          </w:tcPr>
          <w:p w14:paraId="653EAE2A" w14:textId="77777777" w:rsidR="00A344E5" w:rsidRPr="00542B23" w:rsidRDefault="00A344E5" w:rsidP="006D32A7">
            <w:pPr>
              <w:spacing w:before="40" w:after="40" w:line="240" w:lineRule="auto"/>
              <w:ind w:firstLine="0"/>
              <w:jc w:val="center"/>
              <w:rPr>
                <w:rFonts w:eastAsia="Calibri"/>
                <w:szCs w:val="28"/>
              </w:rPr>
            </w:pPr>
          </w:p>
        </w:tc>
        <w:tc>
          <w:tcPr>
            <w:tcW w:w="892" w:type="pct"/>
            <w:vAlign w:val="center"/>
          </w:tcPr>
          <w:p w14:paraId="30AC61B1" w14:textId="2BAE4000" w:rsidR="00A344E5" w:rsidRPr="00542B23" w:rsidRDefault="00FD77C7" w:rsidP="006D32A7">
            <w:pPr>
              <w:spacing w:before="40" w:after="40" w:line="240" w:lineRule="auto"/>
              <w:ind w:firstLine="0"/>
              <w:jc w:val="center"/>
              <w:rPr>
                <w:rFonts w:eastAsia="Calibri"/>
                <w:szCs w:val="28"/>
                <w:lang w:val="en-US"/>
              </w:rPr>
            </w:pPr>
            <w:r w:rsidRPr="00542B23">
              <w:rPr>
                <w:rFonts w:eastAsia="Calibri"/>
                <w:szCs w:val="28"/>
                <w:lang w:val="en-US"/>
              </w:rPr>
              <w:t>20.000.000</w:t>
            </w:r>
          </w:p>
        </w:tc>
        <w:tc>
          <w:tcPr>
            <w:tcW w:w="628" w:type="pct"/>
            <w:vMerge/>
            <w:vAlign w:val="center"/>
          </w:tcPr>
          <w:p w14:paraId="602C945F" w14:textId="77777777" w:rsidR="00A344E5" w:rsidRPr="00542B23" w:rsidRDefault="00A344E5" w:rsidP="006D32A7">
            <w:pPr>
              <w:spacing w:before="40" w:after="40" w:line="240" w:lineRule="auto"/>
              <w:ind w:firstLine="0"/>
              <w:jc w:val="center"/>
              <w:rPr>
                <w:rFonts w:eastAsia="Calibri"/>
                <w:b/>
                <w:szCs w:val="28"/>
              </w:rPr>
            </w:pPr>
          </w:p>
        </w:tc>
      </w:tr>
      <w:tr w:rsidR="00542B23" w:rsidRPr="00542B23" w14:paraId="6313CEB0" w14:textId="77777777" w:rsidTr="00643063">
        <w:trPr>
          <w:trHeight w:val="397"/>
          <w:tblHeader/>
          <w:jc w:val="center"/>
        </w:trPr>
        <w:tc>
          <w:tcPr>
            <w:tcW w:w="2588" w:type="pct"/>
            <w:gridSpan w:val="4"/>
            <w:vAlign w:val="center"/>
          </w:tcPr>
          <w:p w14:paraId="548D1CEE" w14:textId="77777777" w:rsidR="002D471C" w:rsidRPr="00542B23" w:rsidRDefault="002D471C" w:rsidP="006D32A7">
            <w:pPr>
              <w:spacing w:before="40" w:after="40" w:line="240" w:lineRule="auto"/>
              <w:ind w:firstLine="0"/>
              <w:contextualSpacing/>
              <w:jc w:val="center"/>
              <w:rPr>
                <w:rFonts w:eastAsia="Calibri"/>
                <w:b/>
                <w:bCs/>
                <w:szCs w:val="28"/>
              </w:rPr>
            </w:pPr>
            <w:r w:rsidRPr="00542B23">
              <w:rPr>
                <w:rFonts w:eastAsia="Calibri"/>
                <w:b/>
                <w:bCs/>
                <w:szCs w:val="28"/>
              </w:rPr>
              <w:t>Tổng giai đoạn thi công</w:t>
            </w:r>
          </w:p>
        </w:tc>
        <w:tc>
          <w:tcPr>
            <w:tcW w:w="1784" w:type="pct"/>
            <w:gridSpan w:val="2"/>
            <w:vAlign w:val="center"/>
          </w:tcPr>
          <w:p w14:paraId="26F7A6EB" w14:textId="255D0E03" w:rsidR="002D471C" w:rsidRPr="00542B23" w:rsidRDefault="00CD711F" w:rsidP="006D32A7">
            <w:pPr>
              <w:spacing w:before="40" w:after="40" w:line="240" w:lineRule="auto"/>
              <w:ind w:firstLine="0"/>
              <w:jc w:val="center"/>
              <w:rPr>
                <w:rFonts w:eastAsia="Calibri"/>
                <w:b/>
                <w:bCs/>
                <w:szCs w:val="28"/>
                <w:lang w:val="en-US"/>
              </w:rPr>
            </w:pPr>
            <w:r w:rsidRPr="00542B23">
              <w:rPr>
                <w:rFonts w:eastAsia="Calibri"/>
                <w:b/>
                <w:bCs/>
                <w:szCs w:val="28"/>
                <w:lang w:val="en-US"/>
              </w:rPr>
              <w:t>110.500.000</w:t>
            </w:r>
          </w:p>
        </w:tc>
        <w:tc>
          <w:tcPr>
            <w:tcW w:w="628" w:type="pct"/>
            <w:vMerge/>
            <w:vAlign w:val="center"/>
          </w:tcPr>
          <w:p w14:paraId="05CB4B48" w14:textId="77777777" w:rsidR="002D471C" w:rsidRPr="00542B23" w:rsidRDefault="002D471C" w:rsidP="006D32A7">
            <w:pPr>
              <w:spacing w:before="40" w:after="40" w:line="240" w:lineRule="auto"/>
              <w:ind w:firstLine="0"/>
              <w:jc w:val="center"/>
              <w:rPr>
                <w:rFonts w:eastAsia="Calibri"/>
                <w:b/>
                <w:bCs/>
                <w:szCs w:val="28"/>
              </w:rPr>
            </w:pPr>
          </w:p>
        </w:tc>
      </w:tr>
      <w:tr w:rsidR="00542B23" w:rsidRPr="00542B23" w14:paraId="69BEF1B7" w14:textId="77777777" w:rsidTr="00A344E5">
        <w:trPr>
          <w:trHeight w:val="397"/>
          <w:jc w:val="center"/>
        </w:trPr>
        <w:tc>
          <w:tcPr>
            <w:tcW w:w="5000" w:type="pct"/>
            <w:gridSpan w:val="7"/>
          </w:tcPr>
          <w:p w14:paraId="09ED255C" w14:textId="77777777" w:rsidR="00A344E5" w:rsidRPr="00542B23" w:rsidRDefault="00A344E5" w:rsidP="0078065A">
            <w:pPr>
              <w:spacing w:before="40" w:after="40" w:line="240" w:lineRule="auto"/>
              <w:ind w:firstLine="0"/>
              <w:rPr>
                <w:rFonts w:eastAsia="Calibri"/>
                <w:b/>
                <w:iCs/>
                <w:szCs w:val="28"/>
              </w:rPr>
            </w:pPr>
            <w:r w:rsidRPr="00542B23">
              <w:rPr>
                <w:rFonts w:eastAsia="Calibri"/>
                <w:b/>
                <w:iCs/>
                <w:szCs w:val="28"/>
              </w:rPr>
              <w:t>Giai đoạn vận hành</w:t>
            </w:r>
          </w:p>
        </w:tc>
      </w:tr>
      <w:tr w:rsidR="00542B23" w:rsidRPr="00542B23" w14:paraId="2DC4CA3A" w14:textId="77777777" w:rsidTr="00643063">
        <w:trPr>
          <w:trHeight w:val="397"/>
          <w:jc w:val="center"/>
        </w:trPr>
        <w:tc>
          <w:tcPr>
            <w:tcW w:w="326" w:type="pct"/>
            <w:vAlign w:val="center"/>
          </w:tcPr>
          <w:p w14:paraId="5D4BFBA1" w14:textId="1D9FEC4C" w:rsidR="00A344E5" w:rsidRPr="00542B23" w:rsidRDefault="00B44790" w:rsidP="00B44790">
            <w:pPr>
              <w:spacing w:before="40" w:after="40" w:line="240" w:lineRule="auto"/>
              <w:ind w:firstLine="0"/>
              <w:contextualSpacing/>
              <w:jc w:val="center"/>
              <w:rPr>
                <w:rFonts w:eastAsia="Calibri"/>
                <w:szCs w:val="28"/>
              </w:rPr>
            </w:pPr>
            <w:r w:rsidRPr="00542B23">
              <w:rPr>
                <w:rFonts w:eastAsia="Calibri"/>
                <w:szCs w:val="28"/>
              </w:rPr>
              <w:t>1</w:t>
            </w:r>
          </w:p>
        </w:tc>
        <w:tc>
          <w:tcPr>
            <w:tcW w:w="1156" w:type="pct"/>
            <w:vAlign w:val="center"/>
          </w:tcPr>
          <w:p w14:paraId="47013CE2" w14:textId="77E66DE5" w:rsidR="00A344E5" w:rsidRPr="00542B23" w:rsidRDefault="00A344E5" w:rsidP="006D32A7">
            <w:pPr>
              <w:spacing w:before="40" w:after="40" w:line="240" w:lineRule="auto"/>
              <w:ind w:firstLine="0"/>
              <w:rPr>
                <w:rFonts w:eastAsia="Calibri"/>
                <w:szCs w:val="28"/>
              </w:rPr>
            </w:pPr>
            <w:r w:rsidRPr="00542B23">
              <w:rPr>
                <w:rFonts w:eastAsia="Calibri"/>
                <w:szCs w:val="28"/>
              </w:rPr>
              <w:t xml:space="preserve">Hệ thống XLNT tập trung công suất </w:t>
            </w:r>
            <w:r w:rsidR="004A626B" w:rsidRPr="00542B23">
              <w:rPr>
                <w:rFonts w:eastAsia="Calibri"/>
                <w:szCs w:val="28"/>
              </w:rPr>
              <w:t>20</w:t>
            </w:r>
            <w:r w:rsidRPr="00542B23">
              <w:rPr>
                <w:rFonts w:eastAsia="Calibri"/>
                <w:szCs w:val="28"/>
              </w:rPr>
              <w:t xml:space="preserve"> m</w:t>
            </w:r>
            <w:r w:rsidRPr="00542B23">
              <w:rPr>
                <w:rFonts w:eastAsia="Calibri"/>
                <w:szCs w:val="28"/>
                <w:vertAlign w:val="superscript"/>
              </w:rPr>
              <w:t>3</w:t>
            </w:r>
            <w:r w:rsidRPr="00542B23">
              <w:rPr>
                <w:rFonts w:eastAsia="Calibri"/>
                <w:szCs w:val="28"/>
              </w:rPr>
              <w:t xml:space="preserve">/ngày đêm  </w:t>
            </w:r>
          </w:p>
        </w:tc>
        <w:tc>
          <w:tcPr>
            <w:tcW w:w="523" w:type="pct"/>
            <w:vAlign w:val="center"/>
          </w:tcPr>
          <w:p w14:paraId="15898B70"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Hệ thống</w:t>
            </w:r>
          </w:p>
        </w:tc>
        <w:tc>
          <w:tcPr>
            <w:tcW w:w="583" w:type="pct"/>
            <w:vAlign w:val="center"/>
          </w:tcPr>
          <w:p w14:paraId="58B6F94A"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1</w:t>
            </w:r>
          </w:p>
        </w:tc>
        <w:tc>
          <w:tcPr>
            <w:tcW w:w="892" w:type="pct"/>
            <w:vAlign w:val="center"/>
          </w:tcPr>
          <w:p w14:paraId="7E866F29" w14:textId="44D7DCC2" w:rsidR="00A344E5" w:rsidRPr="00542B23" w:rsidRDefault="002E21CA" w:rsidP="006D32A7">
            <w:pPr>
              <w:spacing w:before="40" w:after="40" w:line="240" w:lineRule="auto"/>
              <w:ind w:firstLine="0"/>
              <w:jc w:val="center"/>
              <w:rPr>
                <w:rFonts w:eastAsia="Calibri"/>
                <w:szCs w:val="28"/>
                <w:lang w:val="en-US"/>
              </w:rPr>
            </w:pPr>
            <w:r w:rsidRPr="00542B23">
              <w:rPr>
                <w:rFonts w:eastAsia="Calibri"/>
                <w:szCs w:val="28"/>
                <w:lang w:val="en-US"/>
              </w:rPr>
              <w:t>4</w:t>
            </w:r>
            <w:r w:rsidR="00CD711F" w:rsidRPr="00542B23">
              <w:rPr>
                <w:rFonts w:eastAsia="Calibri"/>
                <w:szCs w:val="28"/>
                <w:lang w:val="en-US"/>
              </w:rPr>
              <w:t>00.000.000</w:t>
            </w:r>
          </w:p>
        </w:tc>
        <w:tc>
          <w:tcPr>
            <w:tcW w:w="892" w:type="pct"/>
            <w:vAlign w:val="center"/>
          </w:tcPr>
          <w:p w14:paraId="06636B96" w14:textId="5C208F21" w:rsidR="00A344E5" w:rsidRPr="00542B23" w:rsidRDefault="002E21CA" w:rsidP="006D32A7">
            <w:pPr>
              <w:spacing w:before="40" w:after="40" w:line="240" w:lineRule="auto"/>
              <w:ind w:firstLine="0"/>
              <w:jc w:val="center"/>
              <w:rPr>
                <w:rFonts w:eastAsia="Calibri"/>
                <w:szCs w:val="28"/>
                <w:lang w:val="en-US"/>
              </w:rPr>
            </w:pPr>
            <w:r w:rsidRPr="00542B23">
              <w:rPr>
                <w:rFonts w:eastAsia="Calibri"/>
                <w:szCs w:val="28"/>
                <w:lang w:val="en-US"/>
              </w:rPr>
              <w:t>4</w:t>
            </w:r>
            <w:r w:rsidR="00CD711F" w:rsidRPr="00542B23">
              <w:rPr>
                <w:rFonts w:eastAsia="Calibri"/>
                <w:szCs w:val="28"/>
                <w:lang w:val="en-US"/>
              </w:rPr>
              <w:t>00.000.000</w:t>
            </w:r>
          </w:p>
        </w:tc>
        <w:tc>
          <w:tcPr>
            <w:tcW w:w="628" w:type="pct"/>
            <w:vMerge w:val="restart"/>
            <w:vAlign w:val="center"/>
          </w:tcPr>
          <w:p w14:paraId="715039C2" w14:textId="3A5402EE" w:rsidR="00A344E5" w:rsidRPr="00542B23" w:rsidRDefault="0078065A" w:rsidP="006D32A7">
            <w:pPr>
              <w:spacing w:before="40" w:after="40" w:line="240" w:lineRule="auto"/>
              <w:ind w:firstLine="0"/>
              <w:jc w:val="center"/>
              <w:rPr>
                <w:rFonts w:eastAsia="Calibri"/>
                <w:szCs w:val="28"/>
              </w:rPr>
            </w:pPr>
            <w:r w:rsidRPr="00542B23">
              <w:rPr>
                <w:rFonts w:eastAsia="Calibri"/>
                <w:szCs w:val="28"/>
              </w:rPr>
              <w:t>Chủ dự án</w:t>
            </w:r>
          </w:p>
        </w:tc>
      </w:tr>
      <w:tr w:rsidR="00542B23" w:rsidRPr="00542B23" w14:paraId="442B5AE7" w14:textId="77777777" w:rsidTr="00643063">
        <w:trPr>
          <w:trHeight w:val="397"/>
          <w:jc w:val="center"/>
        </w:trPr>
        <w:tc>
          <w:tcPr>
            <w:tcW w:w="326" w:type="pct"/>
            <w:vAlign w:val="center"/>
          </w:tcPr>
          <w:p w14:paraId="718EEB8F" w14:textId="6EC0A39A" w:rsidR="00A344E5" w:rsidRPr="00542B23" w:rsidRDefault="00B44790" w:rsidP="00B44790">
            <w:pPr>
              <w:spacing w:before="40" w:after="40" w:line="240" w:lineRule="auto"/>
              <w:ind w:firstLine="0"/>
              <w:contextualSpacing/>
              <w:jc w:val="center"/>
              <w:rPr>
                <w:rFonts w:eastAsia="Calibri"/>
                <w:szCs w:val="28"/>
              </w:rPr>
            </w:pPr>
            <w:r w:rsidRPr="00542B23">
              <w:rPr>
                <w:rFonts w:eastAsia="Calibri"/>
                <w:szCs w:val="28"/>
              </w:rPr>
              <w:t>2</w:t>
            </w:r>
          </w:p>
        </w:tc>
        <w:tc>
          <w:tcPr>
            <w:tcW w:w="1156" w:type="pct"/>
            <w:vAlign w:val="center"/>
          </w:tcPr>
          <w:p w14:paraId="12EFBAA6" w14:textId="77777777" w:rsidR="00A344E5" w:rsidRPr="00542B23" w:rsidRDefault="00A344E5" w:rsidP="006D32A7">
            <w:pPr>
              <w:spacing w:before="40" w:after="40" w:line="240" w:lineRule="auto"/>
              <w:ind w:firstLine="0"/>
              <w:rPr>
                <w:rFonts w:eastAsia="Calibri"/>
                <w:szCs w:val="28"/>
              </w:rPr>
            </w:pPr>
            <w:r w:rsidRPr="00542B23">
              <w:rPr>
                <w:rFonts w:eastAsia="Calibri"/>
                <w:szCs w:val="28"/>
              </w:rPr>
              <w:t xml:space="preserve">Thùng chứa chất thải rắn dung tích 5-10 lít </w:t>
            </w:r>
          </w:p>
        </w:tc>
        <w:tc>
          <w:tcPr>
            <w:tcW w:w="523" w:type="pct"/>
            <w:vAlign w:val="center"/>
          </w:tcPr>
          <w:p w14:paraId="11D822C9"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thùng</w:t>
            </w:r>
          </w:p>
        </w:tc>
        <w:tc>
          <w:tcPr>
            <w:tcW w:w="583" w:type="pct"/>
            <w:vAlign w:val="center"/>
          </w:tcPr>
          <w:p w14:paraId="2BBB4081" w14:textId="61341D4A" w:rsidR="00A344E5" w:rsidRPr="00542B23" w:rsidRDefault="003622B0" w:rsidP="006D32A7">
            <w:pPr>
              <w:spacing w:before="40" w:after="40" w:line="240" w:lineRule="auto"/>
              <w:ind w:firstLine="0"/>
              <w:jc w:val="center"/>
              <w:rPr>
                <w:rFonts w:eastAsia="Calibri"/>
                <w:szCs w:val="28"/>
                <w:lang w:val="en-US"/>
              </w:rPr>
            </w:pPr>
            <w:r w:rsidRPr="00542B23">
              <w:rPr>
                <w:rFonts w:eastAsia="Calibri"/>
                <w:szCs w:val="28"/>
                <w:lang w:val="en-US"/>
              </w:rPr>
              <w:t>40</w:t>
            </w:r>
          </w:p>
        </w:tc>
        <w:tc>
          <w:tcPr>
            <w:tcW w:w="892" w:type="pct"/>
            <w:vAlign w:val="center"/>
          </w:tcPr>
          <w:p w14:paraId="49A65347"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100.000</w:t>
            </w:r>
          </w:p>
        </w:tc>
        <w:tc>
          <w:tcPr>
            <w:tcW w:w="892" w:type="pct"/>
            <w:vAlign w:val="center"/>
          </w:tcPr>
          <w:p w14:paraId="0CD5B066"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lang w:val="en-US"/>
              </w:rPr>
              <w:t>4</w:t>
            </w:r>
            <w:r w:rsidRPr="00542B23">
              <w:rPr>
                <w:rFonts w:eastAsia="Calibri"/>
                <w:szCs w:val="28"/>
              </w:rPr>
              <w:t>.000.000</w:t>
            </w:r>
          </w:p>
        </w:tc>
        <w:tc>
          <w:tcPr>
            <w:tcW w:w="628" w:type="pct"/>
            <w:vMerge/>
            <w:vAlign w:val="center"/>
          </w:tcPr>
          <w:p w14:paraId="7CDCF837" w14:textId="77777777" w:rsidR="00A344E5" w:rsidRPr="00542B23" w:rsidRDefault="00A344E5" w:rsidP="006D32A7">
            <w:pPr>
              <w:spacing w:before="40" w:after="40" w:line="240" w:lineRule="auto"/>
              <w:ind w:firstLine="0"/>
              <w:jc w:val="center"/>
              <w:rPr>
                <w:rFonts w:eastAsia="Calibri"/>
                <w:szCs w:val="28"/>
              </w:rPr>
            </w:pPr>
          </w:p>
        </w:tc>
      </w:tr>
      <w:tr w:rsidR="00542B23" w:rsidRPr="00542B23" w14:paraId="1A568718" w14:textId="77777777" w:rsidTr="00643063">
        <w:trPr>
          <w:trHeight w:val="397"/>
          <w:jc w:val="center"/>
        </w:trPr>
        <w:tc>
          <w:tcPr>
            <w:tcW w:w="326" w:type="pct"/>
            <w:vAlign w:val="center"/>
          </w:tcPr>
          <w:p w14:paraId="4E4B32BF" w14:textId="4EFD650B" w:rsidR="00A344E5" w:rsidRPr="00542B23" w:rsidRDefault="00B44790" w:rsidP="00B44790">
            <w:pPr>
              <w:spacing w:before="40" w:after="40" w:line="240" w:lineRule="auto"/>
              <w:ind w:firstLine="0"/>
              <w:contextualSpacing/>
              <w:jc w:val="center"/>
              <w:rPr>
                <w:rFonts w:eastAsia="Calibri"/>
                <w:szCs w:val="28"/>
              </w:rPr>
            </w:pPr>
            <w:r w:rsidRPr="00542B23">
              <w:rPr>
                <w:rFonts w:eastAsia="Calibri"/>
                <w:szCs w:val="28"/>
              </w:rPr>
              <w:t>3</w:t>
            </w:r>
          </w:p>
        </w:tc>
        <w:tc>
          <w:tcPr>
            <w:tcW w:w="1156" w:type="pct"/>
            <w:vAlign w:val="center"/>
          </w:tcPr>
          <w:p w14:paraId="35E6B9A1" w14:textId="5B0E6133" w:rsidR="00A344E5" w:rsidRPr="00542B23" w:rsidRDefault="00A344E5" w:rsidP="006D32A7">
            <w:pPr>
              <w:spacing w:before="40" w:after="40" w:line="240" w:lineRule="auto"/>
              <w:ind w:firstLine="0"/>
              <w:rPr>
                <w:rFonts w:eastAsia="Calibri"/>
                <w:szCs w:val="28"/>
              </w:rPr>
            </w:pPr>
            <w:r w:rsidRPr="00542B23">
              <w:rPr>
                <w:rFonts w:eastAsia="Calibri"/>
                <w:szCs w:val="28"/>
              </w:rPr>
              <w:t>Thùng gom chứa chất thải rắn tập trung bằng nhự</w:t>
            </w:r>
            <w:r w:rsidR="00BA664F" w:rsidRPr="00542B23">
              <w:rPr>
                <w:rFonts w:eastAsia="Calibri"/>
                <w:szCs w:val="28"/>
              </w:rPr>
              <w:t>a dung tích 500</w:t>
            </w:r>
            <w:r w:rsidRPr="00542B23">
              <w:rPr>
                <w:rFonts w:eastAsia="Calibri"/>
                <w:szCs w:val="28"/>
              </w:rPr>
              <w:t>lít</w:t>
            </w:r>
          </w:p>
        </w:tc>
        <w:tc>
          <w:tcPr>
            <w:tcW w:w="523" w:type="pct"/>
            <w:vAlign w:val="center"/>
          </w:tcPr>
          <w:p w14:paraId="6F6C3312"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Thùng</w:t>
            </w:r>
          </w:p>
        </w:tc>
        <w:tc>
          <w:tcPr>
            <w:tcW w:w="583" w:type="pct"/>
            <w:vAlign w:val="center"/>
          </w:tcPr>
          <w:p w14:paraId="24F034B9" w14:textId="56BE1760" w:rsidR="00A344E5" w:rsidRPr="00542B23" w:rsidRDefault="00BA664F" w:rsidP="006D32A7">
            <w:pPr>
              <w:spacing w:before="40" w:after="40" w:line="240" w:lineRule="auto"/>
              <w:ind w:firstLine="0"/>
              <w:jc w:val="center"/>
              <w:rPr>
                <w:rFonts w:eastAsia="Calibri"/>
                <w:szCs w:val="28"/>
                <w:lang w:val="en-US"/>
              </w:rPr>
            </w:pPr>
            <w:r w:rsidRPr="00542B23">
              <w:rPr>
                <w:rFonts w:eastAsia="Calibri"/>
                <w:szCs w:val="28"/>
                <w:lang w:val="en-US"/>
              </w:rPr>
              <w:t>4</w:t>
            </w:r>
          </w:p>
        </w:tc>
        <w:tc>
          <w:tcPr>
            <w:tcW w:w="892" w:type="pct"/>
            <w:vAlign w:val="center"/>
          </w:tcPr>
          <w:p w14:paraId="2E23685D"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1.000.000</w:t>
            </w:r>
          </w:p>
        </w:tc>
        <w:tc>
          <w:tcPr>
            <w:tcW w:w="892" w:type="pct"/>
            <w:vAlign w:val="center"/>
          </w:tcPr>
          <w:p w14:paraId="1F677262" w14:textId="007549DC" w:rsidR="00A344E5" w:rsidRPr="00542B23" w:rsidRDefault="00BA664F" w:rsidP="006D32A7">
            <w:pPr>
              <w:spacing w:before="40" w:after="40" w:line="240" w:lineRule="auto"/>
              <w:ind w:firstLine="0"/>
              <w:jc w:val="center"/>
              <w:rPr>
                <w:rFonts w:eastAsia="Calibri"/>
                <w:szCs w:val="28"/>
                <w:lang w:val="en-US"/>
              </w:rPr>
            </w:pPr>
            <w:r w:rsidRPr="00542B23">
              <w:rPr>
                <w:rFonts w:eastAsia="Calibri"/>
                <w:szCs w:val="28"/>
                <w:lang w:val="en-US"/>
              </w:rPr>
              <w:t>4.000.000</w:t>
            </w:r>
          </w:p>
        </w:tc>
        <w:tc>
          <w:tcPr>
            <w:tcW w:w="628" w:type="pct"/>
            <w:vMerge/>
            <w:vAlign w:val="center"/>
          </w:tcPr>
          <w:p w14:paraId="5E9BCEB9" w14:textId="77777777" w:rsidR="00A344E5" w:rsidRPr="00542B23" w:rsidRDefault="00A344E5" w:rsidP="006D32A7">
            <w:pPr>
              <w:spacing w:before="40" w:after="40" w:line="240" w:lineRule="auto"/>
              <w:ind w:firstLine="0"/>
              <w:jc w:val="center"/>
              <w:rPr>
                <w:rFonts w:eastAsia="Calibri"/>
                <w:szCs w:val="28"/>
              </w:rPr>
            </w:pPr>
          </w:p>
        </w:tc>
      </w:tr>
      <w:tr w:rsidR="00542B23" w:rsidRPr="00542B23" w14:paraId="09B4E9E7" w14:textId="77777777" w:rsidTr="00643063">
        <w:trPr>
          <w:trHeight w:val="397"/>
          <w:jc w:val="center"/>
        </w:trPr>
        <w:tc>
          <w:tcPr>
            <w:tcW w:w="326" w:type="pct"/>
            <w:vAlign w:val="center"/>
          </w:tcPr>
          <w:p w14:paraId="04896F2D" w14:textId="0BFE5361" w:rsidR="00A344E5" w:rsidRPr="00542B23" w:rsidRDefault="00B44790" w:rsidP="00B44790">
            <w:pPr>
              <w:spacing w:before="40" w:after="40" w:line="240" w:lineRule="auto"/>
              <w:ind w:firstLine="0"/>
              <w:contextualSpacing/>
              <w:jc w:val="center"/>
              <w:rPr>
                <w:rFonts w:eastAsia="Calibri"/>
                <w:szCs w:val="28"/>
              </w:rPr>
            </w:pPr>
            <w:r w:rsidRPr="00542B23">
              <w:rPr>
                <w:rFonts w:eastAsia="Calibri"/>
                <w:szCs w:val="28"/>
              </w:rPr>
              <w:t>4</w:t>
            </w:r>
          </w:p>
        </w:tc>
        <w:tc>
          <w:tcPr>
            <w:tcW w:w="1156" w:type="pct"/>
            <w:vAlign w:val="center"/>
          </w:tcPr>
          <w:p w14:paraId="277AC174" w14:textId="2095F2E3" w:rsidR="00A344E5" w:rsidRPr="00542B23" w:rsidRDefault="00A344E5" w:rsidP="006D32A7">
            <w:pPr>
              <w:spacing w:before="40" w:after="40" w:line="240" w:lineRule="auto"/>
              <w:ind w:firstLine="0"/>
              <w:rPr>
                <w:rFonts w:eastAsia="Calibri"/>
                <w:szCs w:val="28"/>
                <w:vertAlign w:val="superscript"/>
              </w:rPr>
            </w:pPr>
            <w:r w:rsidRPr="00542B23">
              <w:rPr>
                <w:szCs w:val="28"/>
              </w:rPr>
              <w:t xml:space="preserve">Thùng chứa CTNH chuyên dụng dung tích </w:t>
            </w:r>
            <w:r w:rsidR="00601448" w:rsidRPr="00542B23">
              <w:rPr>
                <w:szCs w:val="28"/>
              </w:rPr>
              <w:t>20-15</w:t>
            </w:r>
            <w:r w:rsidRPr="00542B23">
              <w:rPr>
                <w:szCs w:val="28"/>
              </w:rPr>
              <w:t>0 lít.</w:t>
            </w:r>
          </w:p>
        </w:tc>
        <w:tc>
          <w:tcPr>
            <w:tcW w:w="523" w:type="pct"/>
            <w:vAlign w:val="center"/>
          </w:tcPr>
          <w:p w14:paraId="2B5C4A25"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Thùng</w:t>
            </w:r>
          </w:p>
        </w:tc>
        <w:tc>
          <w:tcPr>
            <w:tcW w:w="583" w:type="pct"/>
            <w:vAlign w:val="center"/>
          </w:tcPr>
          <w:p w14:paraId="0E954077"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lang w:val="en-US"/>
              </w:rPr>
              <w:t>6</w:t>
            </w:r>
            <w:r w:rsidRPr="00542B23">
              <w:rPr>
                <w:rFonts w:eastAsia="Calibri"/>
                <w:szCs w:val="28"/>
              </w:rPr>
              <w:t xml:space="preserve"> </w:t>
            </w:r>
          </w:p>
        </w:tc>
        <w:tc>
          <w:tcPr>
            <w:tcW w:w="892" w:type="pct"/>
            <w:vAlign w:val="center"/>
          </w:tcPr>
          <w:p w14:paraId="0ED6D29A"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500.000</w:t>
            </w:r>
          </w:p>
        </w:tc>
        <w:tc>
          <w:tcPr>
            <w:tcW w:w="892" w:type="pct"/>
            <w:vAlign w:val="center"/>
          </w:tcPr>
          <w:p w14:paraId="625A085A"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3.000.000</w:t>
            </w:r>
          </w:p>
        </w:tc>
        <w:tc>
          <w:tcPr>
            <w:tcW w:w="628" w:type="pct"/>
            <w:vMerge/>
            <w:vAlign w:val="center"/>
          </w:tcPr>
          <w:p w14:paraId="32FF5D8E" w14:textId="77777777" w:rsidR="00A344E5" w:rsidRPr="00542B23" w:rsidRDefault="00A344E5" w:rsidP="006D32A7">
            <w:pPr>
              <w:spacing w:before="40" w:after="40" w:line="240" w:lineRule="auto"/>
              <w:ind w:firstLine="0"/>
              <w:jc w:val="center"/>
              <w:rPr>
                <w:rFonts w:eastAsia="Calibri"/>
                <w:szCs w:val="28"/>
              </w:rPr>
            </w:pPr>
          </w:p>
        </w:tc>
      </w:tr>
      <w:tr w:rsidR="00542B23" w:rsidRPr="00542B23" w14:paraId="47C56847" w14:textId="77777777" w:rsidTr="00643063">
        <w:trPr>
          <w:trHeight w:val="397"/>
          <w:jc w:val="center"/>
        </w:trPr>
        <w:tc>
          <w:tcPr>
            <w:tcW w:w="326" w:type="pct"/>
            <w:vAlign w:val="center"/>
          </w:tcPr>
          <w:p w14:paraId="7C7E0A2C" w14:textId="2EAC881B" w:rsidR="00A344E5" w:rsidRPr="00542B23" w:rsidRDefault="00B44790" w:rsidP="00B44790">
            <w:pPr>
              <w:spacing w:before="40" w:after="40" w:line="240" w:lineRule="auto"/>
              <w:ind w:firstLine="0"/>
              <w:contextualSpacing/>
              <w:jc w:val="center"/>
              <w:rPr>
                <w:rFonts w:eastAsia="Calibri"/>
                <w:szCs w:val="28"/>
              </w:rPr>
            </w:pPr>
            <w:r w:rsidRPr="00542B23">
              <w:rPr>
                <w:rFonts w:eastAsia="Calibri"/>
                <w:szCs w:val="28"/>
              </w:rPr>
              <w:t>5</w:t>
            </w:r>
          </w:p>
        </w:tc>
        <w:tc>
          <w:tcPr>
            <w:tcW w:w="1156" w:type="pct"/>
            <w:vAlign w:val="center"/>
          </w:tcPr>
          <w:p w14:paraId="0A59303A" w14:textId="7A195E9D" w:rsidR="00A344E5" w:rsidRPr="00542B23" w:rsidRDefault="00A344E5" w:rsidP="006D32A7">
            <w:pPr>
              <w:spacing w:before="40" w:after="40" w:line="240" w:lineRule="auto"/>
              <w:ind w:firstLine="0"/>
              <w:rPr>
                <w:szCs w:val="28"/>
              </w:rPr>
            </w:pPr>
            <w:r w:rsidRPr="00542B23">
              <w:rPr>
                <w:szCs w:val="28"/>
              </w:rPr>
              <w:t xml:space="preserve">Kho chứa CTNH </w:t>
            </w:r>
            <w:r w:rsidR="000510BA" w:rsidRPr="00542B23">
              <w:rPr>
                <w:szCs w:val="28"/>
                <w:lang w:val="en-US"/>
              </w:rPr>
              <w:t xml:space="preserve"> </w:t>
            </w:r>
            <w:r w:rsidR="004A626B" w:rsidRPr="00542B23">
              <w:rPr>
                <w:szCs w:val="28"/>
              </w:rPr>
              <w:t>7,5</w:t>
            </w:r>
            <w:r w:rsidRPr="00542B23">
              <w:rPr>
                <w:szCs w:val="28"/>
              </w:rPr>
              <w:t>m</w:t>
            </w:r>
            <w:r w:rsidRPr="00542B23">
              <w:rPr>
                <w:szCs w:val="28"/>
                <w:vertAlign w:val="superscript"/>
              </w:rPr>
              <w:t>2</w:t>
            </w:r>
          </w:p>
        </w:tc>
        <w:tc>
          <w:tcPr>
            <w:tcW w:w="523" w:type="pct"/>
            <w:vAlign w:val="center"/>
          </w:tcPr>
          <w:p w14:paraId="1A9BC676"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Kho</w:t>
            </w:r>
          </w:p>
        </w:tc>
        <w:tc>
          <w:tcPr>
            <w:tcW w:w="583" w:type="pct"/>
            <w:vAlign w:val="center"/>
          </w:tcPr>
          <w:p w14:paraId="651968D8" w14:textId="77777777" w:rsidR="00A344E5" w:rsidRPr="00542B23" w:rsidRDefault="00A344E5" w:rsidP="006D32A7">
            <w:pPr>
              <w:spacing w:before="40" w:after="40" w:line="240" w:lineRule="auto"/>
              <w:ind w:firstLine="0"/>
              <w:jc w:val="center"/>
              <w:rPr>
                <w:rFonts w:eastAsia="Calibri"/>
                <w:szCs w:val="28"/>
              </w:rPr>
            </w:pPr>
            <w:r w:rsidRPr="00542B23">
              <w:rPr>
                <w:rFonts w:eastAsia="Calibri"/>
                <w:szCs w:val="28"/>
              </w:rPr>
              <w:t>1</w:t>
            </w:r>
          </w:p>
        </w:tc>
        <w:tc>
          <w:tcPr>
            <w:tcW w:w="892" w:type="pct"/>
            <w:vAlign w:val="center"/>
          </w:tcPr>
          <w:p w14:paraId="1AD8075B" w14:textId="67EB63C5" w:rsidR="00A344E5" w:rsidRPr="00542B23" w:rsidRDefault="003B77DE" w:rsidP="006D32A7">
            <w:pPr>
              <w:spacing w:before="40" w:after="40" w:line="240" w:lineRule="auto"/>
              <w:ind w:firstLine="0"/>
              <w:jc w:val="center"/>
              <w:rPr>
                <w:rFonts w:eastAsia="Calibri"/>
                <w:szCs w:val="28"/>
                <w:lang w:val="en-US"/>
              </w:rPr>
            </w:pPr>
            <w:r w:rsidRPr="00542B23">
              <w:rPr>
                <w:rFonts w:eastAsia="Calibri"/>
                <w:szCs w:val="28"/>
                <w:lang w:val="en-US"/>
              </w:rPr>
              <w:t>8.000.000</w:t>
            </w:r>
          </w:p>
        </w:tc>
        <w:tc>
          <w:tcPr>
            <w:tcW w:w="892" w:type="pct"/>
            <w:vAlign w:val="center"/>
          </w:tcPr>
          <w:p w14:paraId="6C9EDC36" w14:textId="29214CE1" w:rsidR="00A344E5" w:rsidRPr="00542B23" w:rsidRDefault="003B77DE" w:rsidP="006D32A7">
            <w:pPr>
              <w:spacing w:before="40" w:after="40" w:line="240" w:lineRule="auto"/>
              <w:ind w:firstLine="0"/>
              <w:jc w:val="center"/>
              <w:rPr>
                <w:rFonts w:eastAsia="Calibri"/>
                <w:szCs w:val="28"/>
                <w:lang w:val="en-US"/>
              </w:rPr>
            </w:pPr>
            <w:r w:rsidRPr="00542B23">
              <w:rPr>
                <w:rFonts w:eastAsia="Calibri"/>
                <w:szCs w:val="28"/>
                <w:lang w:val="en-US"/>
              </w:rPr>
              <w:t>8.000.000</w:t>
            </w:r>
          </w:p>
        </w:tc>
        <w:tc>
          <w:tcPr>
            <w:tcW w:w="628" w:type="pct"/>
            <w:vMerge/>
            <w:vAlign w:val="center"/>
          </w:tcPr>
          <w:p w14:paraId="2572FFA0" w14:textId="77777777" w:rsidR="00A344E5" w:rsidRPr="00542B23" w:rsidRDefault="00A344E5" w:rsidP="006D32A7">
            <w:pPr>
              <w:spacing w:before="40" w:after="40" w:line="240" w:lineRule="auto"/>
              <w:ind w:firstLine="0"/>
              <w:jc w:val="center"/>
              <w:rPr>
                <w:rFonts w:eastAsia="Calibri"/>
                <w:szCs w:val="28"/>
              </w:rPr>
            </w:pPr>
          </w:p>
        </w:tc>
      </w:tr>
      <w:tr w:rsidR="00542B23" w:rsidRPr="00542B23" w14:paraId="0FE898C0" w14:textId="77777777" w:rsidTr="00643063">
        <w:trPr>
          <w:trHeight w:val="397"/>
          <w:jc w:val="center"/>
        </w:trPr>
        <w:tc>
          <w:tcPr>
            <w:tcW w:w="326" w:type="pct"/>
            <w:vAlign w:val="center"/>
          </w:tcPr>
          <w:p w14:paraId="4FCFBD7C" w14:textId="2CF4B911" w:rsidR="00643063" w:rsidRPr="00542B23" w:rsidRDefault="00643063" w:rsidP="00643063">
            <w:pPr>
              <w:spacing w:before="40" w:after="40" w:line="240" w:lineRule="auto"/>
              <w:ind w:firstLine="0"/>
              <w:contextualSpacing/>
              <w:jc w:val="center"/>
              <w:rPr>
                <w:rFonts w:eastAsia="Calibri"/>
                <w:szCs w:val="28"/>
              </w:rPr>
            </w:pPr>
            <w:r w:rsidRPr="00542B23">
              <w:rPr>
                <w:rFonts w:eastAsia="Calibri"/>
                <w:szCs w:val="28"/>
              </w:rPr>
              <w:t>6</w:t>
            </w:r>
          </w:p>
        </w:tc>
        <w:tc>
          <w:tcPr>
            <w:tcW w:w="1156" w:type="pct"/>
            <w:vAlign w:val="center"/>
          </w:tcPr>
          <w:p w14:paraId="6FA50C1F" w14:textId="436C8F7A" w:rsidR="00643063" w:rsidRPr="00542B23" w:rsidRDefault="00643063" w:rsidP="00643063">
            <w:pPr>
              <w:spacing w:before="40" w:after="40" w:line="240" w:lineRule="auto"/>
              <w:ind w:firstLine="0"/>
              <w:rPr>
                <w:szCs w:val="28"/>
              </w:rPr>
            </w:pPr>
            <w:r w:rsidRPr="00542B23">
              <w:rPr>
                <w:szCs w:val="28"/>
                <w:lang w:val="en-US"/>
              </w:rPr>
              <w:t>Cây xanh</w:t>
            </w:r>
          </w:p>
        </w:tc>
        <w:tc>
          <w:tcPr>
            <w:tcW w:w="523" w:type="pct"/>
            <w:vAlign w:val="center"/>
          </w:tcPr>
          <w:p w14:paraId="29CEE571" w14:textId="4017DA43" w:rsidR="00643063" w:rsidRPr="00542B23" w:rsidRDefault="00643063" w:rsidP="00643063">
            <w:pPr>
              <w:spacing w:before="40" w:after="40" w:line="240" w:lineRule="auto"/>
              <w:ind w:firstLine="0"/>
              <w:jc w:val="center"/>
              <w:rPr>
                <w:rFonts w:eastAsia="Calibri"/>
                <w:szCs w:val="28"/>
              </w:rPr>
            </w:pPr>
            <w:r w:rsidRPr="00542B23">
              <w:rPr>
                <w:rFonts w:eastAsia="Times New Roman"/>
                <w:szCs w:val="28"/>
                <w:lang w:val="en-US" w:eastAsia="en-US"/>
              </w:rPr>
              <w:t>m</w:t>
            </w:r>
            <w:r w:rsidRPr="00542B23">
              <w:rPr>
                <w:rFonts w:eastAsia="Times New Roman"/>
                <w:szCs w:val="28"/>
                <w:vertAlign w:val="superscript"/>
                <w:lang w:val="en-US" w:eastAsia="en-US"/>
              </w:rPr>
              <w:t>2</w:t>
            </w:r>
          </w:p>
        </w:tc>
        <w:tc>
          <w:tcPr>
            <w:tcW w:w="583" w:type="pct"/>
            <w:vAlign w:val="center"/>
          </w:tcPr>
          <w:p w14:paraId="0144F459" w14:textId="709A3F4A" w:rsidR="00643063" w:rsidRPr="00542B23" w:rsidRDefault="00643063" w:rsidP="00643063">
            <w:pPr>
              <w:spacing w:before="40" w:after="40" w:line="240" w:lineRule="auto"/>
              <w:ind w:firstLine="0"/>
              <w:jc w:val="center"/>
              <w:rPr>
                <w:rFonts w:eastAsia="Calibri"/>
                <w:szCs w:val="28"/>
              </w:rPr>
            </w:pPr>
            <w:r w:rsidRPr="00542B23">
              <w:rPr>
                <w:rFonts w:eastAsia="Times New Roman"/>
                <w:szCs w:val="28"/>
                <w:lang w:val="en-US" w:eastAsia="en-US"/>
              </w:rPr>
              <w:t xml:space="preserve">4.058,1 </w:t>
            </w:r>
          </w:p>
        </w:tc>
        <w:tc>
          <w:tcPr>
            <w:tcW w:w="892" w:type="pct"/>
            <w:vAlign w:val="center"/>
          </w:tcPr>
          <w:p w14:paraId="4D5EBB12" w14:textId="77777777" w:rsidR="00643063" w:rsidRPr="00542B23" w:rsidRDefault="00643063" w:rsidP="00643063">
            <w:pPr>
              <w:spacing w:before="40" w:after="40" w:line="240" w:lineRule="auto"/>
              <w:ind w:firstLine="0"/>
              <w:jc w:val="center"/>
              <w:rPr>
                <w:rFonts w:eastAsia="Calibri"/>
                <w:szCs w:val="28"/>
                <w:lang w:val="en-US"/>
              </w:rPr>
            </w:pPr>
          </w:p>
        </w:tc>
        <w:tc>
          <w:tcPr>
            <w:tcW w:w="892" w:type="pct"/>
            <w:vAlign w:val="center"/>
          </w:tcPr>
          <w:p w14:paraId="463B78FB" w14:textId="635EDA85" w:rsidR="00643063" w:rsidRPr="00542B23" w:rsidRDefault="00643063" w:rsidP="00643063">
            <w:pPr>
              <w:spacing w:before="40" w:after="40" w:line="240" w:lineRule="auto"/>
              <w:ind w:firstLine="0"/>
              <w:jc w:val="center"/>
              <w:rPr>
                <w:rFonts w:eastAsia="Calibri"/>
                <w:szCs w:val="28"/>
              </w:rPr>
            </w:pPr>
            <w:r w:rsidRPr="00542B23">
              <w:rPr>
                <w:rFonts w:eastAsia="Calibri"/>
                <w:szCs w:val="28"/>
                <w:lang w:val="en-US"/>
              </w:rPr>
              <w:t>200</w:t>
            </w:r>
            <w:r w:rsidRPr="00542B23">
              <w:rPr>
                <w:rFonts w:eastAsia="Calibri"/>
                <w:szCs w:val="28"/>
              </w:rPr>
              <w:t>.000.000</w:t>
            </w:r>
          </w:p>
        </w:tc>
        <w:tc>
          <w:tcPr>
            <w:tcW w:w="628" w:type="pct"/>
            <w:vMerge/>
            <w:vAlign w:val="center"/>
          </w:tcPr>
          <w:p w14:paraId="729D1983" w14:textId="77777777" w:rsidR="00643063" w:rsidRPr="00542B23" w:rsidRDefault="00643063" w:rsidP="00643063">
            <w:pPr>
              <w:spacing w:before="40" w:after="40" w:line="240" w:lineRule="auto"/>
              <w:ind w:firstLine="0"/>
              <w:jc w:val="center"/>
              <w:rPr>
                <w:rFonts w:eastAsia="Calibri"/>
                <w:szCs w:val="28"/>
              </w:rPr>
            </w:pPr>
          </w:p>
        </w:tc>
      </w:tr>
      <w:tr w:rsidR="00542B23" w:rsidRPr="00542B23" w14:paraId="1890F630" w14:textId="77777777" w:rsidTr="00643063">
        <w:trPr>
          <w:trHeight w:val="397"/>
          <w:jc w:val="center"/>
        </w:trPr>
        <w:tc>
          <w:tcPr>
            <w:tcW w:w="326" w:type="pct"/>
            <w:vAlign w:val="center"/>
          </w:tcPr>
          <w:p w14:paraId="57D526C0" w14:textId="36C90E0B" w:rsidR="00643063" w:rsidRPr="00542B23" w:rsidRDefault="00643063" w:rsidP="00643063">
            <w:pPr>
              <w:spacing w:before="40" w:after="40" w:line="240" w:lineRule="auto"/>
              <w:ind w:firstLine="0"/>
              <w:contextualSpacing/>
              <w:jc w:val="center"/>
              <w:rPr>
                <w:rFonts w:eastAsia="Calibri"/>
                <w:szCs w:val="28"/>
              </w:rPr>
            </w:pPr>
            <w:r w:rsidRPr="00542B23">
              <w:rPr>
                <w:rFonts w:eastAsia="Calibri"/>
                <w:szCs w:val="28"/>
              </w:rPr>
              <w:t>7</w:t>
            </w:r>
          </w:p>
        </w:tc>
        <w:tc>
          <w:tcPr>
            <w:tcW w:w="1156" w:type="pct"/>
            <w:vAlign w:val="center"/>
          </w:tcPr>
          <w:p w14:paraId="273C7289" w14:textId="5A2C83DA" w:rsidR="00643063" w:rsidRPr="00542B23" w:rsidRDefault="00643063" w:rsidP="00643063">
            <w:pPr>
              <w:spacing w:before="40" w:after="40" w:line="240" w:lineRule="auto"/>
              <w:ind w:firstLine="0"/>
              <w:rPr>
                <w:szCs w:val="28"/>
              </w:rPr>
            </w:pPr>
            <w:r w:rsidRPr="00542B23">
              <w:rPr>
                <w:szCs w:val="28"/>
              </w:rPr>
              <w:t>Hệ thống thu gom thoát nước mưa</w:t>
            </w:r>
          </w:p>
        </w:tc>
        <w:tc>
          <w:tcPr>
            <w:tcW w:w="523" w:type="pct"/>
            <w:vAlign w:val="center"/>
          </w:tcPr>
          <w:p w14:paraId="5502C2FE" w14:textId="1F4C15C9"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Hệ thống</w:t>
            </w:r>
          </w:p>
        </w:tc>
        <w:tc>
          <w:tcPr>
            <w:tcW w:w="583" w:type="pct"/>
            <w:vAlign w:val="center"/>
          </w:tcPr>
          <w:p w14:paraId="65FF6037" w14:textId="798672DA"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1</w:t>
            </w:r>
          </w:p>
        </w:tc>
        <w:tc>
          <w:tcPr>
            <w:tcW w:w="892" w:type="pct"/>
            <w:vAlign w:val="center"/>
          </w:tcPr>
          <w:p w14:paraId="111B04EF" w14:textId="77777777" w:rsidR="00643063" w:rsidRPr="00542B23" w:rsidRDefault="00643063" w:rsidP="00643063">
            <w:pPr>
              <w:spacing w:before="40" w:after="40" w:line="240" w:lineRule="auto"/>
              <w:ind w:firstLine="0"/>
              <w:jc w:val="center"/>
              <w:rPr>
                <w:rFonts w:eastAsia="Calibri"/>
                <w:szCs w:val="28"/>
              </w:rPr>
            </w:pPr>
          </w:p>
        </w:tc>
        <w:tc>
          <w:tcPr>
            <w:tcW w:w="892" w:type="pct"/>
            <w:vAlign w:val="center"/>
          </w:tcPr>
          <w:p w14:paraId="54990E54" w14:textId="342E0800" w:rsidR="00643063" w:rsidRPr="00542B23" w:rsidRDefault="00643063" w:rsidP="00643063">
            <w:pPr>
              <w:spacing w:before="40" w:after="40" w:line="240" w:lineRule="auto"/>
              <w:ind w:firstLine="0"/>
              <w:rPr>
                <w:rFonts w:eastAsia="Calibri"/>
                <w:szCs w:val="28"/>
              </w:rPr>
            </w:pPr>
            <w:r w:rsidRPr="00542B23">
              <w:rPr>
                <w:rFonts w:eastAsia="Calibri"/>
                <w:szCs w:val="28"/>
              </w:rPr>
              <w:t>200.000.000</w:t>
            </w:r>
          </w:p>
        </w:tc>
        <w:tc>
          <w:tcPr>
            <w:tcW w:w="628" w:type="pct"/>
            <w:vMerge/>
            <w:vAlign w:val="center"/>
          </w:tcPr>
          <w:p w14:paraId="0EC78DA0" w14:textId="77777777" w:rsidR="00643063" w:rsidRPr="00542B23" w:rsidRDefault="00643063" w:rsidP="00643063">
            <w:pPr>
              <w:spacing w:before="40" w:after="40" w:line="240" w:lineRule="auto"/>
              <w:ind w:firstLine="0"/>
              <w:jc w:val="center"/>
              <w:rPr>
                <w:rFonts w:eastAsia="Calibri"/>
                <w:szCs w:val="28"/>
              </w:rPr>
            </w:pPr>
          </w:p>
        </w:tc>
      </w:tr>
      <w:tr w:rsidR="00542B23" w:rsidRPr="00542B23" w14:paraId="2FC223E9" w14:textId="77777777" w:rsidTr="00643063">
        <w:trPr>
          <w:trHeight w:val="397"/>
          <w:jc w:val="center"/>
        </w:trPr>
        <w:tc>
          <w:tcPr>
            <w:tcW w:w="326" w:type="pct"/>
            <w:vAlign w:val="center"/>
          </w:tcPr>
          <w:p w14:paraId="32552B52" w14:textId="78CB2373" w:rsidR="00643063" w:rsidRPr="00542B23" w:rsidRDefault="00643063" w:rsidP="00643063">
            <w:pPr>
              <w:spacing w:before="40" w:after="40" w:line="240" w:lineRule="auto"/>
              <w:ind w:firstLine="0"/>
              <w:contextualSpacing/>
              <w:jc w:val="center"/>
              <w:rPr>
                <w:rFonts w:eastAsia="Calibri"/>
                <w:szCs w:val="28"/>
              </w:rPr>
            </w:pPr>
            <w:r w:rsidRPr="00542B23">
              <w:rPr>
                <w:rFonts w:eastAsia="Calibri"/>
                <w:szCs w:val="28"/>
              </w:rPr>
              <w:t>8</w:t>
            </w:r>
          </w:p>
        </w:tc>
        <w:tc>
          <w:tcPr>
            <w:tcW w:w="1156" w:type="pct"/>
            <w:vAlign w:val="center"/>
          </w:tcPr>
          <w:p w14:paraId="086BA868" w14:textId="241BEA24" w:rsidR="00643063" w:rsidRPr="00542B23" w:rsidRDefault="00643063" w:rsidP="00643063">
            <w:pPr>
              <w:spacing w:before="40" w:after="40" w:line="240" w:lineRule="auto"/>
              <w:ind w:firstLine="0"/>
              <w:rPr>
                <w:szCs w:val="28"/>
              </w:rPr>
            </w:pPr>
            <w:r w:rsidRPr="00542B23">
              <w:rPr>
                <w:szCs w:val="28"/>
              </w:rPr>
              <w:t>Hệ thống thu gom thoát nước thải</w:t>
            </w:r>
          </w:p>
        </w:tc>
        <w:tc>
          <w:tcPr>
            <w:tcW w:w="523" w:type="pct"/>
            <w:vAlign w:val="center"/>
          </w:tcPr>
          <w:p w14:paraId="2528596D" w14:textId="5E4AB348"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Hệ thống</w:t>
            </w:r>
          </w:p>
        </w:tc>
        <w:tc>
          <w:tcPr>
            <w:tcW w:w="583" w:type="pct"/>
            <w:vAlign w:val="center"/>
          </w:tcPr>
          <w:p w14:paraId="17FB748E" w14:textId="72CCA945"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1</w:t>
            </w:r>
          </w:p>
        </w:tc>
        <w:tc>
          <w:tcPr>
            <w:tcW w:w="892" w:type="pct"/>
            <w:vAlign w:val="center"/>
          </w:tcPr>
          <w:p w14:paraId="24B329C7" w14:textId="77777777" w:rsidR="00643063" w:rsidRPr="00542B23" w:rsidRDefault="00643063" w:rsidP="00643063">
            <w:pPr>
              <w:spacing w:before="40" w:after="40" w:line="240" w:lineRule="auto"/>
              <w:ind w:firstLine="0"/>
              <w:jc w:val="center"/>
              <w:rPr>
                <w:rFonts w:eastAsia="Calibri"/>
                <w:szCs w:val="28"/>
              </w:rPr>
            </w:pPr>
          </w:p>
        </w:tc>
        <w:tc>
          <w:tcPr>
            <w:tcW w:w="892" w:type="pct"/>
            <w:vAlign w:val="center"/>
          </w:tcPr>
          <w:p w14:paraId="085687FF" w14:textId="44148E35"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200.000.000</w:t>
            </w:r>
          </w:p>
        </w:tc>
        <w:tc>
          <w:tcPr>
            <w:tcW w:w="628" w:type="pct"/>
            <w:vMerge/>
            <w:vAlign w:val="center"/>
          </w:tcPr>
          <w:p w14:paraId="7AABE6CC" w14:textId="77777777" w:rsidR="00643063" w:rsidRPr="00542B23" w:rsidRDefault="00643063" w:rsidP="00643063">
            <w:pPr>
              <w:spacing w:before="40" w:after="40" w:line="240" w:lineRule="auto"/>
              <w:ind w:firstLine="0"/>
              <w:jc w:val="center"/>
              <w:rPr>
                <w:rFonts w:eastAsia="Calibri"/>
                <w:szCs w:val="28"/>
              </w:rPr>
            </w:pPr>
          </w:p>
        </w:tc>
      </w:tr>
      <w:tr w:rsidR="00643063" w:rsidRPr="00542B23" w14:paraId="70889706" w14:textId="77777777" w:rsidTr="00643063">
        <w:trPr>
          <w:trHeight w:val="397"/>
          <w:jc w:val="center"/>
        </w:trPr>
        <w:tc>
          <w:tcPr>
            <w:tcW w:w="326" w:type="pct"/>
            <w:vAlign w:val="center"/>
          </w:tcPr>
          <w:p w14:paraId="117965B1" w14:textId="75B2CFE0" w:rsidR="00643063" w:rsidRPr="00542B23" w:rsidRDefault="00643063" w:rsidP="00643063">
            <w:pPr>
              <w:spacing w:before="40" w:after="40" w:line="240" w:lineRule="auto"/>
              <w:ind w:firstLine="0"/>
              <w:contextualSpacing/>
              <w:jc w:val="center"/>
              <w:rPr>
                <w:rFonts w:eastAsia="Calibri"/>
                <w:szCs w:val="28"/>
              </w:rPr>
            </w:pPr>
            <w:r w:rsidRPr="00542B23">
              <w:rPr>
                <w:rFonts w:eastAsia="Calibri"/>
                <w:szCs w:val="28"/>
              </w:rPr>
              <w:t>9</w:t>
            </w:r>
          </w:p>
        </w:tc>
        <w:tc>
          <w:tcPr>
            <w:tcW w:w="1156" w:type="pct"/>
            <w:vAlign w:val="center"/>
          </w:tcPr>
          <w:p w14:paraId="793EE42E" w14:textId="12F911FB" w:rsidR="00643063" w:rsidRPr="00542B23" w:rsidRDefault="00643063" w:rsidP="00643063">
            <w:pPr>
              <w:spacing w:before="40" w:after="40" w:line="240" w:lineRule="auto"/>
              <w:ind w:firstLine="0"/>
              <w:rPr>
                <w:szCs w:val="28"/>
              </w:rPr>
            </w:pPr>
            <w:r w:rsidRPr="00542B23">
              <w:rPr>
                <w:szCs w:val="28"/>
              </w:rPr>
              <w:t xml:space="preserve">Hệ </w:t>
            </w:r>
            <w:r w:rsidRPr="00542B23">
              <w:rPr>
                <w:szCs w:val="28"/>
              </w:rPr>
              <w:t>thống xử lý khí</w:t>
            </w:r>
            <w:r w:rsidRPr="00542B23">
              <w:rPr>
                <w:szCs w:val="28"/>
              </w:rPr>
              <w:t xml:space="preserve"> thải</w:t>
            </w:r>
          </w:p>
        </w:tc>
        <w:tc>
          <w:tcPr>
            <w:tcW w:w="523" w:type="pct"/>
            <w:vAlign w:val="center"/>
          </w:tcPr>
          <w:p w14:paraId="7CC4B158" w14:textId="225E5D96"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Hệ thống</w:t>
            </w:r>
          </w:p>
        </w:tc>
        <w:tc>
          <w:tcPr>
            <w:tcW w:w="583" w:type="pct"/>
            <w:vAlign w:val="center"/>
          </w:tcPr>
          <w:p w14:paraId="20D467E5" w14:textId="1938FADE"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1</w:t>
            </w:r>
          </w:p>
        </w:tc>
        <w:tc>
          <w:tcPr>
            <w:tcW w:w="892" w:type="pct"/>
            <w:vAlign w:val="center"/>
          </w:tcPr>
          <w:p w14:paraId="0FA27777" w14:textId="77777777" w:rsidR="00643063" w:rsidRPr="00542B23" w:rsidRDefault="00643063" w:rsidP="00643063">
            <w:pPr>
              <w:spacing w:before="40" w:after="40" w:line="240" w:lineRule="auto"/>
              <w:ind w:firstLine="0"/>
              <w:jc w:val="center"/>
              <w:rPr>
                <w:rFonts w:eastAsia="Calibri"/>
                <w:szCs w:val="28"/>
              </w:rPr>
            </w:pPr>
          </w:p>
        </w:tc>
        <w:tc>
          <w:tcPr>
            <w:tcW w:w="892" w:type="pct"/>
            <w:vAlign w:val="center"/>
          </w:tcPr>
          <w:p w14:paraId="66CDB757" w14:textId="52C6F5CB"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450.000.000</w:t>
            </w:r>
          </w:p>
        </w:tc>
        <w:tc>
          <w:tcPr>
            <w:tcW w:w="628" w:type="pct"/>
            <w:vMerge/>
            <w:vAlign w:val="center"/>
          </w:tcPr>
          <w:p w14:paraId="7CFF7DC3" w14:textId="77777777" w:rsidR="00643063" w:rsidRPr="00542B23" w:rsidRDefault="00643063" w:rsidP="00643063">
            <w:pPr>
              <w:spacing w:before="40" w:after="40" w:line="240" w:lineRule="auto"/>
              <w:ind w:firstLine="0"/>
              <w:jc w:val="center"/>
              <w:rPr>
                <w:rFonts w:eastAsia="Calibri"/>
                <w:szCs w:val="28"/>
              </w:rPr>
            </w:pPr>
          </w:p>
        </w:tc>
      </w:tr>
      <w:tr w:rsidR="00542B23" w:rsidRPr="00542B23" w14:paraId="600FD1A2" w14:textId="77777777" w:rsidTr="00643063">
        <w:trPr>
          <w:trHeight w:val="397"/>
          <w:jc w:val="center"/>
        </w:trPr>
        <w:tc>
          <w:tcPr>
            <w:tcW w:w="326" w:type="pct"/>
            <w:vAlign w:val="center"/>
          </w:tcPr>
          <w:p w14:paraId="77F71189" w14:textId="6D41F652" w:rsidR="00643063" w:rsidRPr="00542B23" w:rsidRDefault="00643063" w:rsidP="00643063">
            <w:pPr>
              <w:spacing w:before="40" w:after="40" w:line="240" w:lineRule="auto"/>
              <w:ind w:firstLine="0"/>
              <w:contextualSpacing/>
              <w:jc w:val="center"/>
              <w:rPr>
                <w:rFonts w:eastAsia="Calibri"/>
                <w:szCs w:val="28"/>
              </w:rPr>
            </w:pPr>
            <w:r w:rsidRPr="00542B23">
              <w:rPr>
                <w:rFonts w:eastAsia="Calibri"/>
                <w:szCs w:val="28"/>
              </w:rPr>
              <w:t>10</w:t>
            </w:r>
          </w:p>
        </w:tc>
        <w:tc>
          <w:tcPr>
            <w:tcW w:w="1156" w:type="pct"/>
            <w:vAlign w:val="center"/>
          </w:tcPr>
          <w:p w14:paraId="5C68B87E" w14:textId="0555375F" w:rsidR="00643063" w:rsidRPr="00542B23" w:rsidRDefault="00643063" w:rsidP="00643063">
            <w:pPr>
              <w:spacing w:before="40" w:after="40" w:line="240" w:lineRule="auto"/>
              <w:ind w:firstLine="0"/>
              <w:rPr>
                <w:szCs w:val="28"/>
              </w:rPr>
            </w:pPr>
            <w:r w:rsidRPr="00542B23">
              <w:rPr>
                <w:rFonts w:eastAsia="Calibri"/>
                <w:szCs w:val="28"/>
              </w:rPr>
              <w:t>Trang bị phương tiện phòng cháy chữa cháy</w:t>
            </w:r>
          </w:p>
        </w:tc>
        <w:tc>
          <w:tcPr>
            <w:tcW w:w="523" w:type="pct"/>
            <w:vAlign w:val="center"/>
          </w:tcPr>
          <w:p w14:paraId="387AA034" w14:textId="4DFC9F13"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Hệ thống</w:t>
            </w:r>
          </w:p>
        </w:tc>
        <w:tc>
          <w:tcPr>
            <w:tcW w:w="583" w:type="pct"/>
            <w:vAlign w:val="center"/>
          </w:tcPr>
          <w:p w14:paraId="5360A9FB" w14:textId="6F6F7178"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1</w:t>
            </w:r>
          </w:p>
        </w:tc>
        <w:tc>
          <w:tcPr>
            <w:tcW w:w="892" w:type="pct"/>
            <w:vAlign w:val="center"/>
          </w:tcPr>
          <w:p w14:paraId="3E65D9C6" w14:textId="77777777" w:rsidR="00643063" w:rsidRPr="00542B23" w:rsidRDefault="00643063" w:rsidP="00643063">
            <w:pPr>
              <w:spacing w:before="40" w:after="40" w:line="240" w:lineRule="auto"/>
              <w:ind w:firstLine="0"/>
              <w:jc w:val="center"/>
              <w:rPr>
                <w:rFonts w:eastAsia="Calibri"/>
                <w:szCs w:val="28"/>
              </w:rPr>
            </w:pPr>
          </w:p>
        </w:tc>
        <w:tc>
          <w:tcPr>
            <w:tcW w:w="892" w:type="pct"/>
            <w:vAlign w:val="center"/>
          </w:tcPr>
          <w:p w14:paraId="646067BB" w14:textId="33D03D9D" w:rsidR="00643063" w:rsidRPr="00542B23" w:rsidRDefault="00643063" w:rsidP="00643063">
            <w:pPr>
              <w:spacing w:before="40" w:after="40" w:line="240" w:lineRule="auto"/>
              <w:ind w:firstLine="0"/>
              <w:jc w:val="center"/>
              <w:rPr>
                <w:rFonts w:eastAsia="Calibri"/>
                <w:szCs w:val="28"/>
              </w:rPr>
            </w:pPr>
            <w:r w:rsidRPr="00542B23">
              <w:rPr>
                <w:rFonts w:eastAsia="Calibri"/>
                <w:szCs w:val="28"/>
              </w:rPr>
              <w:t>200.000.000</w:t>
            </w:r>
          </w:p>
        </w:tc>
        <w:tc>
          <w:tcPr>
            <w:tcW w:w="628" w:type="pct"/>
            <w:vMerge/>
            <w:vAlign w:val="center"/>
          </w:tcPr>
          <w:p w14:paraId="617852DD" w14:textId="77777777" w:rsidR="00643063" w:rsidRPr="00542B23" w:rsidRDefault="00643063" w:rsidP="00643063">
            <w:pPr>
              <w:spacing w:before="40" w:after="40" w:line="240" w:lineRule="auto"/>
              <w:ind w:firstLine="0"/>
              <w:jc w:val="center"/>
              <w:rPr>
                <w:rFonts w:eastAsia="Calibri"/>
                <w:szCs w:val="28"/>
              </w:rPr>
            </w:pPr>
          </w:p>
        </w:tc>
      </w:tr>
      <w:tr w:rsidR="00542B23" w:rsidRPr="00542B23" w14:paraId="6A010A78" w14:textId="77777777" w:rsidTr="00643063">
        <w:trPr>
          <w:trHeight w:val="397"/>
          <w:jc w:val="center"/>
        </w:trPr>
        <w:tc>
          <w:tcPr>
            <w:tcW w:w="2588" w:type="pct"/>
            <w:gridSpan w:val="4"/>
            <w:vAlign w:val="center"/>
          </w:tcPr>
          <w:p w14:paraId="668994E8" w14:textId="77777777" w:rsidR="00643063" w:rsidRPr="00542B23" w:rsidRDefault="00643063" w:rsidP="00643063">
            <w:pPr>
              <w:spacing w:before="40" w:after="40" w:line="240" w:lineRule="auto"/>
              <w:ind w:firstLine="0"/>
              <w:jc w:val="center"/>
              <w:rPr>
                <w:rFonts w:eastAsia="Calibri"/>
                <w:b/>
                <w:bCs/>
                <w:szCs w:val="28"/>
              </w:rPr>
            </w:pPr>
            <w:r w:rsidRPr="00542B23">
              <w:rPr>
                <w:rFonts w:eastAsia="Calibri"/>
                <w:b/>
                <w:bCs/>
                <w:szCs w:val="28"/>
              </w:rPr>
              <w:lastRenderedPageBreak/>
              <w:t>Tổng giai đoạn vận hành</w:t>
            </w:r>
          </w:p>
        </w:tc>
        <w:tc>
          <w:tcPr>
            <w:tcW w:w="1784" w:type="pct"/>
            <w:gridSpan w:val="2"/>
            <w:vAlign w:val="center"/>
          </w:tcPr>
          <w:p w14:paraId="47226CE9" w14:textId="4D1801CA" w:rsidR="00643063" w:rsidRPr="00542B23" w:rsidRDefault="00643063" w:rsidP="00643063">
            <w:pPr>
              <w:spacing w:before="40" w:after="40" w:line="240" w:lineRule="auto"/>
              <w:ind w:firstLine="0"/>
              <w:jc w:val="center"/>
              <w:rPr>
                <w:rFonts w:eastAsia="Calibri"/>
                <w:b/>
                <w:bCs/>
                <w:szCs w:val="28"/>
                <w:lang w:val="en-US"/>
              </w:rPr>
            </w:pPr>
            <w:r w:rsidRPr="00542B23">
              <w:rPr>
                <w:rFonts w:eastAsia="Calibri"/>
                <w:b/>
                <w:bCs/>
                <w:szCs w:val="28"/>
                <w:lang w:val="en-US"/>
              </w:rPr>
              <w:t>1</w:t>
            </w:r>
            <w:r w:rsidRPr="00542B23">
              <w:rPr>
                <w:rFonts w:eastAsia="Calibri"/>
                <w:b/>
                <w:bCs/>
                <w:szCs w:val="28"/>
              </w:rPr>
              <w:t>.669</w:t>
            </w:r>
            <w:r w:rsidRPr="00542B23">
              <w:rPr>
                <w:rFonts w:eastAsia="Calibri"/>
                <w:b/>
                <w:bCs/>
                <w:szCs w:val="28"/>
                <w:lang w:val="en-US"/>
              </w:rPr>
              <w:t>.000.000</w:t>
            </w:r>
          </w:p>
        </w:tc>
        <w:tc>
          <w:tcPr>
            <w:tcW w:w="628" w:type="pct"/>
            <w:vMerge/>
            <w:vAlign w:val="center"/>
          </w:tcPr>
          <w:p w14:paraId="0EB8FE50" w14:textId="77777777" w:rsidR="00643063" w:rsidRPr="00542B23" w:rsidRDefault="00643063" w:rsidP="00643063">
            <w:pPr>
              <w:spacing w:before="40" w:after="40" w:line="240" w:lineRule="auto"/>
              <w:ind w:firstLine="0"/>
              <w:jc w:val="center"/>
              <w:rPr>
                <w:rFonts w:eastAsia="Calibri"/>
                <w:b/>
                <w:bCs/>
                <w:szCs w:val="28"/>
              </w:rPr>
            </w:pPr>
          </w:p>
        </w:tc>
      </w:tr>
      <w:tr w:rsidR="00542B23" w:rsidRPr="00542B23" w14:paraId="77AEE3A9" w14:textId="77777777" w:rsidTr="00643063">
        <w:trPr>
          <w:trHeight w:val="397"/>
          <w:jc w:val="center"/>
        </w:trPr>
        <w:tc>
          <w:tcPr>
            <w:tcW w:w="2588" w:type="pct"/>
            <w:gridSpan w:val="4"/>
            <w:vAlign w:val="center"/>
          </w:tcPr>
          <w:p w14:paraId="44FB7B67" w14:textId="77777777" w:rsidR="00643063" w:rsidRPr="00542B23" w:rsidRDefault="00643063" w:rsidP="00643063">
            <w:pPr>
              <w:spacing w:before="40" w:after="40" w:line="240" w:lineRule="auto"/>
              <w:ind w:firstLine="0"/>
              <w:jc w:val="center"/>
              <w:rPr>
                <w:rFonts w:eastAsia="Calibri"/>
                <w:b/>
                <w:bCs/>
                <w:szCs w:val="28"/>
              </w:rPr>
            </w:pPr>
            <w:r w:rsidRPr="00542B23">
              <w:rPr>
                <w:rFonts w:eastAsia="Calibri"/>
                <w:b/>
                <w:bCs/>
                <w:szCs w:val="28"/>
              </w:rPr>
              <w:t xml:space="preserve">Tổng số </w:t>
            </w:r>
          </w:p>
        </w:tc>
        <w:tc>
          <w:tcPr>
            <w:tcW w:w="1784" w:type="pct"/>
            <w:gridSpan w:val="2"/>
            <w:vAlign w:val="center"/>
          </w:tcPr>
          <w:p w14:paraId="7EBA0823" w14:textId="50D8BAAF" w:rsidR="00643063" w:rsidRPr="00542B23" w:rsidRDefault="00643063" w:rsidP="00643063">
            <w:pPr>
              <w:spacing w:before="40" w:after="40" w:line="240" w:lineRule="auto"/>
              <w:ind w:firstLine="0"/>
              <w:jc w:val="center"/>
              <w:rPr>
                <w:rFonts w:eastAsia="Calibri"/>
                <w:b/>
                <w:bCs/>
                <w:szCs w:val="28"/>
              </w:rPr>
            </w:pPr>
            <w:r w:rsidRPr="00542B23">
              <w:rPr>
                <w:rFonts w:eastAsia="Calibri"/>
                <w:b/>
                <w:bCs/>
                <w:szCs w:val="28"/>
                <w:lang w:val="en-US"/>
              </w:rPr>
              <w:t>1</w:t>
            </w:r>
            <w:r w:rsidRPr="00542B23">
              <w:rPr>
                <w:rFonts w:eastAsia="Calibri"/>
                <w:b/>
                <w:bCs/>
                <w:szCs w:val="28"/>
              </w:rPr>
              <w:t>.779.500.000</w:t>
            </w:r>
          </w:p>
        </w:tc>
        <w:tc>
          <w:tcPr>
            <w:tcW w:w="628" w:type="pct"/>
            <w:vAlign w:val="center"/>
          </w:tcPr>
          <w:p w14:paraId="41D7323B" w14:textId="77777777" w:rsidR="00643063" w:rsidRPr="00542B23" w:rsidRDefault="00643063" w:rsidP="00643063">
            <w:pPr>
              <w:spacing w:before="40" w:after="40" w:line="240" w:lineRule="auto"/>
              <w:ind w:firstLine="0"/>
              <w:jc w:val="center"/>
              <w:rPr>
                <w:rFonts w:eastAsia="Calibri"/>
                <w:b/>
                <w:bCs/>
                <w:szCs w:val="28"/>
              </w:rPr>
            </w:pPr>
          </w:p>
        </w:tc>
      </w:tr>
    </w:tbl>
    <w:p w14:paraId="45235F75" w14:textId="0902E5F8" w:rsidR="006F2736" w:rsidRPr="00542B23" w:rsidRDefault="000510BA" w:rsidP="006D32A7">
      <w:pPr>
        <w:pStyle w:val="A3"/>
        <w:spacing w:before="40" w:afterLines="40" w:after="96" w:line="240" w:lineRule="auto"/>
        <w:ind w:firstLine="0"/>
        <w:jc w:val="both"/>
        <w:outlineLvl w:val="1"/>
        <w:rPr>
          <w:b/>
          <w:i w:val="0"/>
          <w:sz w:val="28"/>
          <w:szCs w:val="28"/>
          <w:lang w:val="vi-VN"/>
        </w:rPr>
      </w:pPr>
      <w:bookmarkStart w:id="811" w:name="_Toc139289713"/>
      <w:bookmarkStart w:id="812" w:name="_Toc185584992"/>
      <w:bookmarkEnd w:id="810"/>
      <w:r w:rsidRPr="00542B23">
        <w:rPr>
          <w:b/>
          <w:i w:val="0"/>
          <w:sz w:val="28"/>
          <w:szCs w:val="28"/>
          <w:lang w:val="vi-VN"/>
        </w:rPr>
        <w:t xml:space="preserve">4.3.2 </w:t>
      </w:r>
      <w:r w:rsidR="006F2736" w:rsidRPr="00542B23">
        <w:rPr>
          <w:b/>
          <w:i w:val="0"/>
          <w:sz w:val="28"/>
          <w:szCs w:val="28"/>
          <w:lang w:val="vi-VN"/>
        </w:rPr>
        <w:t>Tổ chức, bộ máy quản lý, vận hành các công trình bảo vệ môi trường</w:t>
      </w:r>
      <w:bookmarkEnd w:id="811"/>
      <w:bookmarkEnd w:id="812"/>
    </w:p>
    <w:p w14:paraId="7911EDF5" w14:textId="77777777" w:rsidR="006F2736" w:rsidRPr="00542B23" w:rsidRDefault="006F2736" w:rsidP="006D32A7">
      <w:pPr>
        <w:spacing w:before="40" w:afterLines="40" w:after="96" w:line="240" w:lineRule="auto"/>
        <w:rPr>
          <w:szCs w:val="28"/>
        </w:rPr>
      </w:pPr>
      <w:r w:rsidRPr="00542B23">
        <w:rPr>
          <w:szCs w:val="28"/>
        </w:rPr>
        <w:t>- Trong giai đoạn xây dựng: Chủ Dự án sẽ nêu rõ các điều khoản về việc thực hiện các biện pháp bảo vệ môi trường trong hợp đồng với nhà thầu xây dựng. Bố trí 01 cán bộ kiểm tra, giám sát quá trình thi công và thực hiện các công tác bảo vệ môi trường của nhà thầu.</w:t>
      </w:r>
    </w:p>
    <w:p w14:paraId="3FE2C3C5" w14:textId="6F8B6251" w:rsidR="006F2736" w:rsidRPr="00542B23" w:rsidRDefault="006F2736" w:rsidP="006D32A7">
      <w:pPr>
        <w:spacing w:before="40" w:afterLines="40" w:after="96" w:line="240" w:lineRule="auto"/>
        <w:rPr>
          <w:szCs w:val="28"/>
        </w:rPr>
      </w:pPr>
      <w:r w:rsidRPr="00542B23">
        <w:rPr>
          <w:szCs w:val="28"/>
        </w:rPr>
        <w:t>- Trong giai đoạn vận hành: Sau khi Dự án hoàn thành và đi vào hoạt động Công ty sẽ phân công Bộ phận kỹ thuật chịu trách nhiệm vận hành</w:t>
      </w:r>
      <w:r w:rsidR="009E7C77" w:rsidRPr="00542B23">
        <w:rPr>
          <w:szCs w:val="28"/>
        </w:rPr>
        <w:t>, giám sát hệ thống</w:t>
      </w:r>
      <w:r w:rsidRPr="00542B23">
        <w:rPr>
          <w:szCs w:val="28"/>
        </w:rPr>
        <w:t xml:space="preserve"> XLNT và kiểm tra, giám sát hệ thố</w:t>
      </w:r>
      <w:r w:rsidR="009E7C77" w:rsidRPr="00542B23">
        <w:rPr>
          <w:szCs w:val="28"/>
        </w:rPr>
        <w:t xml:space="preserve">ng </w:t>
      </w:r>
      <w:r w:rsidR="0035328F" w:rsidRPr="00542B23">
        <w:rPr>
          <w:szCs w:val="28"/>
        </w:rPr>
        <w:t xml:space="preserve">xử lý </w:t>
      </w:r>
      <w:r w:rsidR="009E7C77" w:rsidRPr="00542B23">
        <w:rPr>
          <w:szCs w:val="28"/>
        </w:rPr>
        <w:t>khí thả</w:t>
      </w:r>
      <w:r w:rsidR="0063424E" w:rsidRPr="00542B23">
        <w:rPr>
          <w:szCs w:val="28"/>
        </w:rPr>
        <w:t xml:space="preserve">i lò </w:t>
      </w:r>
      <w:r w:rsidR="009E7C77" w:rsidRPr="00542B23">
        <w:rPr>
          <w:szCs w:val="28"/>
        </w:rPr>
        <w:t xml:space="preserve">hơi, </w:t>
      </w:r>
      <w:r w:rsidRPr="00542B23">
        <w:rPr>
          <w:szCs w:val="28"/>
        </w:rPr>
        <w:t>đảm bảo đáp ứng các yêu cầu theo quy định của pháp luật.</w:t>
      </w:r>
    </w:p>
    <w:p w14:paraId="5147AF2B" w14:textId="7D9DCF9B" w:rsidR="007969CE" w:rsidRPr="00542B23" w:rsidRDefault="007969CE" w:rsidP="006D32A7">
      <w:pPr>
        <w:pStyle w:val="Heading1"/>
        <w:spacing w:before="40" w:afterLines="40" w:after="96" w:line="240" w:lineRule="auto"/>
        <w:ind w:firstLine="0"/>
        <w:rPr>
          <w:sz w:val="28"/>
          <w:szCs w:val="28"/>
        </w:rPr>
      </w:pPr>
      <w:bookmarkStart w:id="813" w:name="_Toc185584993"/>
      <w:r w:rsidRPr="00542B23">
        <w:rPr>
          <w:sz w:val="28"/>
          <w:szCs w:val="28"/>
        </w:rPr>
        <w:t>4.4. Nhận xét về mức độ chi tiết, độ tin cậy của các kết quả đánh giá, dự báo</w:t>
      </w:r>
      <w:bookmarkEnd w:id="813"/>
    </w:p>
    <w:p w14:paraId="0FDC7D7B" w14:textId="50BDE746" w:rsidR="00FF5242" w:rsidRPr="00542B23" w:rsidRDefault="007969CE" w:rsidP="00FF5242">
      <w:pPr>
        <w:pStyle w:val="Heading2"/>
        <w:spacing w:before="40" w:afterLines="40" w:after="96" w:line="240" w:lineRule="auto"/>
        <w:ind w:firstLine="0"/>
        <w:rPr>
          <w:rFonts w:ascii="Times New Roman" w:hAnsi="Times New Roman"/>
          <w:i/>
          <w:color w:val="auto"/>
          <w:sz w:val="28"/>
          <w:szCs w:val="28"/>
        </w:rPr>
      </w:pPr>
      <w:bookmarkStart w:id="814" w:name="_Toc185584994"/>
      <w:r w:rsidRPr="00542B23">
        <w:rPr>
          <w:rFonts w:ascii="Times New Roman" w:hAnsi="Times New Roman"/>
          <w:i/>
          <w:color w:val="auto"/>
          <w:sz w:val="28"/>
          <w:szCs w:val="28"/>
        </w:rPr>
        <w:t>4.4.1.</w:t>
      </w:r>
      <w:bookmarkEnd w:id="814"/>
      <w:r w:rsidR="00FF5242" w:rsidRPr="00542B23">
        <w:rPr>
          <w:rFonts w:ascii="Times New Roman" w:hAnsi="Times New Roman"/>
          <w:i/>
          <w:color w:val="auto"/>
          <w:sz w:val="28"/>
          <w:szCs w:val="28"/>
        </w:rPr>
        <w:t xml:space="preserve"> </w:t>
      </w:r>
      <w:r w:rsidR="00FF5242" w:rsidRPr="00542B23">
        <w:rPr>
          <w:rFonts w:ascii="Times New Roman" w:eastAsia="Calibri" w:hAnsi="Times New Roman"/>
          <w:i/>
          <w:color w:val="auto"/>
          <w:sz w:val="28"/>
          <w:szCs w:val="28"/>
          <w:lang w:eastAsia="vi-VN"/>
        </w:rPr>
        <w:t>Nhận xét về mức độ chi tiết của các đánh giá, dự báo</w:t>
      </w:r>
    </w:p>
    <w:p w14:paraId="18C69487" w14:textId="77777777" w:rsidR="00FF5242" w:rsidRPr="00542B23" w:rsidRDefault="00FF5242" w:rsidP="00FF5242">
      <w:pPr>
        <w:spacing w:line="283" w:lineRule="auto"/>
        <w:ind w:firstLine="720"/>
        <w:rPr>
          <w:rFonts w:eastAsia="Calibri"/>
          <w:szCs w:val="28"/>
        </w:rPr>
      </w:pPr>
      <w:r w:rsidRPr="00542B23">
        <w:rPr>
          <w:rFonts w:eastAsia="Calibri"/>
          <w:szCs w:val="28"/>
        </w:rPr>
        <w:t>Việc đánh giá, dự báo các tác động môi trường của dự án tới các đối tượng chịu tác động đều tuân thủ theo một trình tự:</w:t>
      </w:r>
    </w:p>
    <w:p w14:paraId="153CC567" w14:textId="77777777" w:rsidR="00FF5242" w:rsidRPr="00542B23" w:rsidRDefault="00FF5242" w:rsidP="00FF5242">
      <w:pPr>
        <w:spacing w:line="283" w:lineRule="auto"/>
        <w:rPr>
          <w:rFonts w:eastAsia="Calibri"/>
          <w:szCs w:val="28"/>
        </w:rPr>
      </w:pPr>
      <w:r w:rsidRPr="00542B23">
        <w:rPr>
          <w:rFonts w:eastAsia="Calibri"/>
          <w:szCs w:val="28"/>
        </w:rPr>
        <w:tab/>
        <w:t>- Xác định và định lượng (nếu có thể) nguồn gây tác động theo từng hoạt động (hoặc từng thành phần của các hoạt động) gây tác động của dự án.</w:t>
      </w:r>
    </w:p>
    <w:p w14:paraId="576DC966" w14:textId="77777777" w:rsidR="00FF5242" w:rsidRPr="00542B23" w:rsidRDefault="00FF5242" w:rsidP="00FF5242">
      <w:pPr>
        <w:spacing w:line="283" w:lineRule="auto"/>
        <w:rPr>
          <w:rFonts w:eastAsia="Calibri"/>
          <w:szCs w:val="28"/>
        </w:rPr>
      </w:pPr>
      <w:r w:rsidRPr="00542B23">
        <w:rPr>
          <w:rFonts w:eastAsia="Calibri"/>
          <w:szCs w:val="28"/>
        </w:rPr>
        <w:tab/>
        <w:t>- Xác định quy mô không gian và thời gian của các đối tượng bị tác động.</w:t>
      </w:r>
    </w:p>
    <w:p w14:paraId="29D424C0" w14:textId="77777777" w:rsidR="00FF5242" w:rsidRPr="00542B23" w:rsidRDefault="00FF5242" w:rsidP="00FF5242">
      <w:pPr>
        <w:spacing w:line="283" w:lineRule="auto"/>
        <w:rPr>
          <w:rFonts w:eastAsia="Calibri"/>
          <w:szCs w:val="28"/>
        </w:rPr>
      </w:pPr>
      <w:r w:rsidRPr="00542B23">
        <w:rPr>
          <w:rFonts w:eastAsia="Calibri"/>
          <w:szCs w:val="28"/>
        </w:rPr>
        <w:tab/>
        <w:t>- Đánh giá tác động dựa trên quy mô nguồn tác động, quy mô không gian, thời gian, tính nhạy cảm của đối tượng bị tác động.</w:t>
      </w:r>
    </w:p>
    <w:p w14:paraId="4A92934B" w14:textId="77777777" w:rsidR="00FF5242" w:rsidRPr="00542B23" w:rsidRDefault="00FF5242" w:rsidP="00FF5242">
      <w:pPr>
        <w:spacing w:line="283" w:lineRule="auto"/>
        <w:rPr>
          <w:rFonts w:eastAsia="Calibri"/>
          <w:szCs w:val="28"/>
        </w:rPr>
      </w:pPr>
      <w:r w:rsidRPr="00542B23">
        <w:rPr>
          <w:rFonts w:eastAsia="Calibri"/>
          <w:szCs w:val="28"/>
        </w:rPr>
        <w:tab/>
        <w:t>Các đánh giá không chỉ xem xét tới các tác động trực tiếp từ các hoạt động của dự án mà còn được xem xét tới những tác động gián tiếp như là hậu quả của những biến đổi của các yếu tố môi trường đối với các tác động này.</w:t>
      </w:r>
    </w:p>
    <w:p w14:paraId="74299144" w14:textId="77777777" w:rsidR="00FF5242" w:rsidRPr="00542B23" w:rsidRDefault="00FF5242" w:rsidP="00FF5242">
      <w:pPr>
        <w:spacing w:line="283" w:lineRule="auto"/>
        <w:rPr>
          <w:rFonts w:eastAsia="Calibri"/>
          <w:szCs w:val="28"/>
        </w:rPr>
      </w:pPr>
      <w:r w:rsidRPr="00542B23">
        <w:rPr>
          <w:rFonts w:eastAsia="Calibri"/>
          <w:szCs w:val="28"/>
        </w:rPr>
        <w:tab/>
        <w:t>Các đánh giá về các tác động của dự án là khá chi tiết và cụ thể. Chính vì vậy trên cơ sở các đánh giá, dự án đã đề ra được các biện pháp giảm thiểu các tác động xấu, phòng ngừa và ứng phó sự cố một cách tương đối và khả thi.</w:t>
      </w:r>
    </w:p>
    <w:p w14:paraId="79B6C28E" w14:textId="6E878482" w:rsidR="00FF5242" w:rsidRPr="00542B23" w:rsidRDefault="00DD514D" w:rsidP="00DD514D">
      <w:pPr>
        <w:pStyle w:val="Heading2"/>
        <w:spacing w:before="40" w:afterLines="40" w:after="96" w:line="240" w:lineRule="auto"/>
        <w:ind w:firstLine="0"/>
        <w:rPr>
          <w:rFonts w:ascii="Times New Roman" w:hAnsi="Times New Roman"/>
          <w:i/>
          <w:color w:val="auto"/>
          <w:sz w:val="28"/>
          <w:szCs w:val="28"/>
        </w:rPr>
      </w:pPr>
      <w:bookmarkStart w:id="815" w:name="_Toc98228698"/>
      <w:bookmarkStart w:id="816" w:name="_Toc98246272"/>
      <w:bookmarkStart w:id="817" w:name="_Toc103702463"/>
      <w:bookmarkStart w:id="818" w:name="_Toc99695127"/>
      <w:bookmarkStart w:id="819" w:name="_Toc113954344"/>
      <w:bookmarkStart w:id="820" w:name="_Toc156916479"/>
      <w:bookmarkStart w:id="821" w:name="_Toc167195321"/>
      <w:r w:rsidRPr="00542B23">
        <w:rPr>
          <w:rFonts w:ascii="Times New Roman" w:eastAsia="Calibri" w:hAnsi="Times New Roman"/>
          <w:i/>
          <w:color w:val="auto"/>
          <w:sz w:val="28"/>
          <w:szCs w:val="28"/>
          <w:lang w:eastAsia="vi-VN"/>
        </w:rPr>
        <w:t>4.</w:t>
      </w:r>
      <w:r w:rsidR="00FF5242" w:rsidRPr="00542B23">
        <w:rPr>
          <w:rFonts w:ascii="Times New Roman" w:eastAsia="Calibri" w:hAnsi="Times New Roman"/>
          <w:i/>
          <w:color w:val="auto"/>
          <w:sz w:val="28"/>
          <w:szCs w:val="28"/>
          <w:lang w:eastAsia="vi-VN"/>
        </w:rPr>
        <w:t>4.2. Nhận xét về độ tin cậy của các đánh giá</w:t>
      </w:r>
      <w:bookmarkEnd w:id="815"/>
      <w:bookmarkEnd w:id="816"/>
      <w:bookmarkEnd w:id="817"/>
      <w:bookmarkEnd w:id="818"/>
      <w:bookmarkEnd w:id="819"/>
      <w:bookmarkEnd w:id="820"/>
      <w:bookmarkEnd w:id="821"/>
    </w:p>
    <w:p w14:paraId="7352AE4E" w14:textId="7513D914" w:rsidR="00FF5242" w:rsidRPr="00542B23" w:rsidRDefault="00FF5242" w:rsidP="00FF5242">
      <w:pPr>
        <w:spacing w:line="283" w:lineRule="auto"/>
        <w:ind w:firstLine="720"/>
        <w:rPr>
          <w:spacing w:val="-4"/>
          <w:szCs w:val="28"/>
        </w:rPr>
      </w:pPr>
      <w:r w:rsidRPr="00542B23">
        <w:rPr>
          <w:spacing w:val="-4"/>
          <w:szCs w:val="28"/>
        </w:rPr>
        <w:t xml:space="preserve">Để hoàn thành Báo cáo đề xuất cấp Giấy phép môi trường của Dự án “Xây dựng </w:t>
      </w:r>
      <w:r w:rsidR="00DD514D" w:rsidRPr="00542B23">
        <w:rPr>
          <w:spacing w:val="-4"/>
          <w:szCs w:val="28"/>
        </w:rPr>
        <w:t>trung tâm thương mại và dịch vụ tổng hợp</w:t>
      </w:r>
      <w:r w:rsidRPr="00542B23">
        <w:rPr>
          <w:spacing w:val="-4"/>
          <w:szCs w:val="28"/>
        </w:rPr>
        <w:t xml:space="preserve">”, đơn vị tư vấn đã sử dụng kết hợp nhiều phương pháp đánh giá khác nhau, các phương pháp này bổ sung cho nhau trong toàn bộ quá trình thực hiện báo cáo. Các phương pháp áp dụng </w:t>
      </w:r>
      <w:r w:rsidRPr="00542B23">
        <w:rPr>
          <w:rFonts w:eastAsia="Calibri"/>
          <w:spacing w:val="-4"/>
          <w:szCs w:val="28"/>
        </w:rPr>
        <w:t xml:space="preserve">có độ chính xác cao, rõ ràng </w:t>
      </w:r>
      <w:r w:rsidRPr="00542B23">
        <w:rPr>
          <w:spacing w:val="-4"/>
          <w:szCs w:val="28"/>
        </w:rPr>
        <w:t>giúp đưa ra được những tính toán cụ thể, làm cơ sở để có cái nhìn tổng quan về các vấn đề nảy sinh khi thực hiện dự án cũng như những lợi ích mà dự án mang lại.</w:t>
      </w:r>
      <w:r w:rsidRPr="00542B23">
        <w:rPr>
          <w:rFonts w:eastAsia="Calibri"/>
          <w:spacing w:val="-4"/>
          <w:szCs w:val="28"/>
        </w:rPr>
        <w:t xml:space="preserve"> </w:t>
      </w:r>
    </w:p>
    <w:p w14:paraId="45F5D5C1" w14:textId="77777777" w:rsidR="00FF5242" w:rsidRPr="00542B23" w:rsidRDefault="00FF5242" w:rsidP="00FF5242">
      <w:pPr>
        <w:spacing w:line="283" w:lineRule="auto"/>
        <w:ind w:firstLine="720"/>
        <w:rPr>
          <w:szCs w:val="28"/>
        </w:rPr>
      </w:pPr>
      <w:r w:rsidRPr="00542B23">
        <w:rPr>
          <w:szCs w:val="28"/>
        </w:rPr>
        <w:lastRenderedPageBreak/>
        <w:t>- Các phương pháp được áp dụng trong b</w:t>
      </w:r>
      <w:r w:rsidRPr="00542B23">
        <w:rPr>
          <w:spacing w:val="-2"/>
          <w:szCs w:val="28"/>
        </w:rPr>
        <w:t xml:space="preserve">áo cáo </w:t>
      </w:r>
      <w:r w:rsidRPr="00542B23">
        <w:rPr>
          <w:szCs w:val="28"/>
        </w:rPr>
        <w:t>đề xuất cấp Giấy phép môi trường của Dự án gồm</w:t>
      </w:r>
      <w:r w:rsidRPr="00542B23">
        <w:rPr>
          <w:spacing w:val="-2"/>
          <w:szCs w:val="28"/>
        </w:rPr>
        <w:t xml:space="preserve">: Phương pháp khảo sát, lấy mẫu hiện trường; Phương pháp thống kê; Phương pháp đánh giá nhanh trên cơ sở hệ số ô nhiễm. </w:t>
      </w:r>
      <w:r w:rsidRPr="00542B23">
        <w:rPr>
          <w:szCs w:val="28"/>
        </w:rPr>
        <w:t>Đây là các phương pháp được sử dụng phổ biến trong và ngoài nước, có mức độ tin cậy cao, đánh giá và nhận dạng chi tiết các nguồn phát thải và mức độ ảnh hưởng của các tác động này đến môi trường.</w:t>
      </w:r>
      <w:r w:rsidRPr="00542B23">
        <w:rPr>
          <w:spacing w:val="-4"/>
          <w:szCs w:val="28"/>
        </w:rPr>
        <w:t xml:space="preserve"> </w:t>
      </w:r>
      <w:r w:rsidRPr="00542B23">
        <w:rPr>
          <w:szCs w:val="28"/>
        </w:rPr>
        <w:t>Các công thức, hệ số tính được tham khảo bởi các tài liệu giáo trình, công trình nghiên cứu khoa học đã được công nhận</w:t>
      </w:r>
      <w:r w:rsidRPr="00542B23">
        <w:rPr>
          <w:spacing w:val="-4"/>
          <w:szCs w:val="28"/>
        </w:rPr>
        <w:t xml:space="preserve"> của các nhà khoa học đầu ngành, tài liệu đánh giá nhanh của Tổ chức y tế thế giới (WHO)...</w:t>
      </w:r>
      <w:r w:rsidRPr="00542B23">
        <w:rPr>
          <w:szCs w:val="28"/>
        </w:rPr>
        <w:t>.</w:t>
      </w:r>
    </w:p>
    <w:p w14:paraId="3EF23967" w14:textId="0F07FC22" w:rsidR="006F2736" w:rsidRPr="00542B23" w:rsidRDefault="006F2736" w:rsidP="006D32A7">
      <w:pPr>
        <w:spacing w:before="120" w:after="120" w:line="240" w:lineRule="auto"/>
        <w:rPr>
          <w:szCs w:val="28"/>
        </w:rPr>
      </w:pPr>
      <w:r w:rsidRPr="00542B23">
        <w:rPr>
          <w:szCs w:val="28"/>
        </w:rPr>
        <w:br w:type="page"/>
      </w:r>
    </w:p>
    <w:p w14:paraId="6D9104D9" w14:textId="2148CCBB" w:rsidR="0013489A" w:rsidRPr="00542B23" w:rsidRDefault="0013489A" w:rsidP="00DB519D">
      <w:pPr>
        <w:pStyle w:val="A1"/>
        <w:spacing w:before="120" w:after="120" w:line="288" w:lineRule="auto"/>
        <w:outlineLvl w:val="0"/>
        <w:rPr>
          <w:szCs w:val="28"/>
          <w:lang w:val="vi-VN"/>
        </w:rPr>
      </w:pPr>
      <w:bookmarkStart w:id="822" w:name="_Toc139289717"/>
      <w:bookmarkStart w:id="823" w:name="_Toc168399431"/>
      <w:bookmarkStart w:id="824" w:name="_Toc168402659"/>
      <w:bookmarkStart w:id="825" w:name="_Toc168402833"/>
      <w:bookmarkStart w:id="826" w:name="_Toc168984860"/>
      <w:bookmarkStart w:id="827" w:name="_Toc170457005"/>
      <w:bookmarkStart w:id="828" w:name="_Toc170565255"/>
      <w:bookmarkStart w:id="829" w:name="_Toc170890738"/>
      <w:bookmarkStart w:id="830" w:name="_Toc173743307"/>
      <w:bookmarkStart w:id="831" w:name="_Toc173841061"/>
      <w:bookmarkStart w:id="832" w:name="_Toc174797570"/>
      <w:bookmarkStart w:id="833" w:name="_Toc174797842"/>
      <w:bookmarkStart w:id="834" w:name="_Toc174876217"/>
      <w:bookmarkStart w:id="835" w:name="_Toc174876648"/>
      <w:bookmarkStart w:id="836" w:name="_Toc185584996"/>
      <w:r w:rsidRPr="00542B23">
        <w:rPr>
          <w:szCs w:val="28"/>
          <w:lang w:val="vi-VN"/>
        </w:rPr>
        <w:lastRenderedPageBreak/>
        <w:t>CHƯƠNG V</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6F73F044" w14:textId="1D82EC4C" w:rsidR="0013489A" w:rsidRPr="00542B23" w:rsidRDefault="0013489A" w:rsidP="00DB519D">
      <w:pPr>
        <w:pStyle w:val="A1"/>
        <w:spacing w:before="120" w:after="120" w:line="288" w:lineRule="auto"/>
        <w:outlineLvl w:val="0"/>
        <w:rPr>
          <w:szCs w:val="28"/>
          <w:lang w:val="vi-VN"/>
        </w:rPr>
      </w:pPr>
      <w:bookmarkStart w:id="837" w:name="_Toc139289718"/>
      <w:bookmarkStart w:id="838" w:name="_Toc168399432"/>
      <w:bookmarkStart w:id="839" w:name="_Toc168402660"/>
      <w:bookmarkStart w:id="840" w:name="_Toc168402834"/>
      <w:bookmarkStart w:id="841" w:name="_Toc168984861"/>
      <w:bookmarkStart w:id="842" w:name="_Toc170457006"/>
      <w:bookmarkStart w:id="843" w:name="_Toc170565256"/>
      <w:bookmarkStart w:id="844" w:name="_Toc170890739"/>
      <w:bookmarkStart w:id="845" w:name="_Toc173743308"/>
      <w:bookmarkStart w:id="846" w:name="_Toc173841062"/>
      <w:bookmarkStart w:id="847" w:name="_Toc174797571"/>
      <w:bookmarkStart w:id="848" w:name="_Toc174797843"/>
      <w:bookmarkStart w:id="849" w:name="_Toc174876218"/>
      <w:bookmarkStart w:id="850" w:name="_Toc174876649"/>
      <w:bookmarkStart w:id="851" w:name="_Toc185584997"/>
      <w:r w:rsidRPr="00542B23">
        <w:rPr>
          <w:szCs w:val="28"/>
          <w:lang w:val="vi-VN"/>
        </w:rPr>
        <w:t>PHƯƠNG ÁN CẢI TẠO, PHỤC HỒI MÔI TRƯỜNG, PHƯƠNG ÁN BỒI HOÀN ĐA DẠNG SINH HỌC</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4DD54F39" w14:textId="5C58C0A2" w:rsidR="0013489A" w:rsidRPr="00542B23" w:rsidRDefault="0013489A" w:rsidP="006D32A7">
      <w:pPr>
        <w:spacing w:before="120" w:after="120" w:line="240" w:lineRule="auto"/>
        <w:rPr>
          <w:szCs w:val="28"/>
          <w:lang w:eastAsia="en-US"/>
        </w:rPr>
      </w:pPr>
      <w:r w:rsidRPr="00542B23">
        <w:rPr>
          <w:szCs w:val="28"/>
        </w:rPr>
        <w:t>Dự án “</w:t>
      </w:r>
      <w:r w:rsidR="00F2475E" w:rsidRPr="00542B23">
        <w:rPr>
          <w:szCs w:val="28"/>
        </w:rPr>
        <w:t>Xây</w:t>
      </w:r>
      <w:r w:rsidR="00D94169" w:rsidRPr="00542B23">
        <w:rPr>
          <w:szCs w:val="28"/>
        </w:rPr>
        <w:t xml:space="preserve"> dựng trung tâm thương mại và dịch vụ tổng hợp</w:t>
      </w:r>
      <w:r w:rsidR="00B47337" w:rsidRPr="00542B23">
        <w:rPr>
          <w:szCs w:val="28"/>
        </w:rPr>
        <w:t xml:space="preserve">” </w:t>
      </w:r>
      <w:r w:rsidRPr="00542B23">
        <w:rPr>
          <w:szCs w:val="28"/>
        </w:rPr>
        <w:t>không thuộc dự án khai thác khoáng sản. Vì vậy, Dự án không phải thực hiện phương án cải tạo, phục hồi môi trường, bồi hoàn đa dạng sinh học.</w:t>
      </w:r>
    </w:p>
    <w:p w14:paraId="0B4D148D" w14:textId="2C452D0D" w:rsidR="00DF089B" w:rsidRPr="00542B23" w:rsidRDefault="00DF089B" w:rsidP="006D32A7">
      <w:pPr>
        <w:pStyle w:val="A1"/>
        <w:spacing w:before="120" w:after="120" w:line="240" w:lineRule="auto"/>
        <w:outlineLvl w:val="0"/>
        <w:rPr>
          <w:szCs w:val="28"/>
          <w:lang w:val="vi-VN"/>
        </w:rPr>
      </w:pPr>
      <w:r w:rsidRPr="00542B23">
        <w:rPr>
          <w:szCs w:val="28"/>
          <w:lang w:val="vi-VN"/>
        </w:rPr>
        <w:br w:type="page"/>
      </w:r>
      <w:bookmarkStart w:id="852" w:name="_Toc139289719"/>
      <w:bookmarkStart w:id="853" w:name="_Toc168399433"/>
      <w:bookmarkStart w:id="854" w:name="_Toc168402661"/>
      <w:bookmarkStart w:id="855" w:name="_Toc168402835"/>
      <w:bookmarkStart w:id="856" w:name="_Toc168984862"/>
      <w:bookmarkStart w:id="857" w:name="_Toc170457007"/>
      <w:bookmarkStart w:id="858" w:name="_Toc170565257"/>
      <w:bookmarkStart w:id="859" w:name="_Toc170890740"/>
      <w:bookmarkStart w:id="860" w:name="_Toc173743309"/>
      <w:bookmarkStart w:id="861" w:name="_Toc173841063"/>
      <w:bookmarkStart w:id="862" w:name="_Toc174797572"/>
      <w:bookmarkStart w:id="863" w:name="_Toc174797844"/>
      <w:bookmarkStart w:id="864" w:name="_Toc174876219"/>
      <w:bookmarkStart w:id="865" w:name="_Toc174876650"/>
      <w:bookmarkStart w:id="866" w:name="_Toc185584998"/>
      <w:r w:rsidRPr="00542B23">
        <w:rPr>
          <w:szCs w:val="28"/>
          <w:lang w:val="vi-VN"/>
        </w:rPr>
        <w:lastRenderedPageBreak/>
        <w:t>CHƯƠNG VI</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271A2CB5" w14:textId="5D17822E" w:rsidR="00DF089B" w:rsidRPr="00542B23" w:rsidRDefault="00DF089B" w:rsidP="00DB519D">
      <w:pPr>
        <w:pStyle w:val="A1"/>
        <w:spacing w:before="120" w:after="120" w:line="288" w:lineRule="auto"/>
        <w:outlineLvl w:val="0"/>
        <w:rPr>
          <w:szCs w:val="28"/>
          <w:lang w:val="vi-VN"/>
        </w:rPr>
      </w:pPr>
      <w:bookmarkStart w:id="867" w:name="_Toc139289720"/>
      <w:bookmarkStart w:id="868" w:name="_Toc168399434"/>
      <w:bookmarkStart w:id="869" w:name="_Toc168402662"/>
      <w:bookmarkStart w:id="870" w:name="_Toc168402836"/>
      <w:bookmarkStart w:id="871" w:name="_Toc168984863"/>
      <w:bookmarkStart w:id="872" w:name="_Toc170457008"/>
      <w:bookmarkStart w:id="873" w:name="_Toc170565258"/>
      <w:bookmarkStart w:id="874" w:name="_Toc170890741"/>
      <w:bookmarkStart w:id="875" w:name="_Toc173743310"/>
      <w:bookmarkStart w:id="876" w:name="_Toc173841064"/>
      <w:bookmarkStart w:id="877" w:name="_Toc174797573"/>
      <w:bookmarkStart w:id="878" w:name="_Toc174797845"/>
      <w:bookmarkStart w:id="879" w:name="_Toc174876220"/>
      <w:bookmarkStart w:id="880" w:name="_Toc174876651"/>
      <w:bookmarkStart w:id="881" w:name="_Toc185584999"/>
      <w:r w:rsidRPr="00542B23">
        <w:rPr>
          <w:szCs w:val="28"/>
          <w:lang w:val="vi-VN"/>
        </w:rPr>
        <w:t>NỘI DUNG ĐỀ NGHỊ CẤP GIẤY PHÉP MÔI TRƯỜNG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67E94F6E" w14:textId="4343F47B" w:rsidR="001B03D8" w:rsidRPr="00542B23" w:rsidRDefault="001B03D8" w:rsidP="006D32A7">
      <w:pPr>
        <w:pStyle w:val="A3"/>
        <w:spacing w:before="120" w:after="120" w:line="240" w:lineRule="auto"/>
        <w:ind w:firstLine="0"/>
        <w:jc w:val="both"/>
        <w:outlineLvl w:val="0"/>
        <w:rPr>
          <w:b/>
          <w:i w:val="0"/>
          <w:sz w:val="28"/>
          <w:szCs w:val="28"/>
          <w:lang w:val="vi-VN"/>
        </w:rPr>
      </w:pPr>
      <w:bookmarkStart w:id="882" w:name="_Toc185585000"/>
      <w:bookmarkStart w:id="883" w:name="_Toc168984865"/>
      <w:bookmarkStart w:id="884" w:name="_Toc170457010"/>
      <w:bookmarkStart w:id="885" w:name="_Toc170565260"/>
      <w:bookmarkStart w:id="886" w:name="_Toc170890743"/>
      <w:bookmarkStart w:id="887" w:name="_Toc173743312"/>
      <w:bookmarkStart w:id="888" w:name="_Toc173841066"/>
      <w:bookmarkStart w:id="889" w:name="_Toc174797575"/>
      <w:bookmarkStart w:id="890" w:name="_Toc174797847"/>
      <w:bookmarkStart w:id="891" w:name="_Toc174876222"/>
      <w:bookmarkStart w:id="892" w:name="_Toc174876653"/>
      <w:r w:rsidRPr="00542B23">
        <w:rPr>
          <w:b/>
          <w:i w:val="0"/>
          <w:sz w:val="28"/>
          <w:szCs w:val="28"/>
          <w:lang w:val="vi-VN"/>
        </w:rPr>
        <w:t>6.1. Nội dung đề nghị cấp giấy phép đối với nước thải</w:t>
      </w:r>
      <w:bookmarkEnd w:id="882"/>
    </w:p>
    <w:p w14:paraId="3D8B8939" w14:textId="31D588AE" w:rsidR="00DF089B" w:rsidRPr="00542B23" w:rsidRDefault="00EF156F" w:rsidP="006D32A7">
      <w:pPr>
        <w:pStyle w:val="A3"/>
        <w:spacing w:before="120" w:after="120" w:line="240" w:lineRule="auto"/>
        <w:ind w:firstLine="0"/>
        <w:jc w:val="both"/>
        <w:outlineLvl w:val="1"/>
        <w:rPr>
          <w:b/>
          <w:i w:val="0"/>
          <w:sz w:val="28"/>
          <w:szCs w:val="28"/>
          <w:lang w:val="vi-VN"/>
        </w:rPr>
      </w:pPr>
      <w:bookmarkStart w:id="893" w:name="_Toc185585001"/>
      <w:r w:rsidRPr="00542B23">
        <w:rPr>
          <w:b/>
          <w:i w:val="0"/>
          <w:sz w:val="28"/>
          <w:szCs w:val="28"/>
          <w:lang w:val="vi-VN"/>
        </w:rPr>
        <w:t xml:space="preserve">6.1.1. </w:t>
      </w:r>
      <w:r w:rsidR="00DF089B" w:rsidRPr="00542B23">
        <w:rPr>
          <w:b/>
          <w:i w:val="0"/>
          <w:sz w:val="28"/>
          <w:szCs w:val="28"/>
          <w:lang w:val="vi-VN"/>
        </w:rPr>
        <w:t>Nguồn phát sinh nước thải</w:t>
      </w:r>
      <w:bookmarkEnd w:id="883"/>
      <w:bookmarkEnd w:id="884"/>
      <w:bookmarkEnd w:id="885"/>
      <w:bookmarkEnd w:id="886"/>
      <w:bookmarkEnd w:id="887"/>
      <w:bookmarkEnd w:id="888"/>
      <w:bookmarkEnd w:id="889"/>
      <w:bookmarkEnd w:id="890"/>
      <w:bookmarkEnd w:id="891"/>
      <w:bookmarkEnd w:id="892"/>
      <w:bookmarkEnd w:id="893"/>
    </w:p>
    <w:p w14:paraId="2D1C353D" w14:textId="5BE2B106" w:rsidR="00511015" w:rsidRPr="00542B23" w:rsidRDefault="00B544C6" w:rsidP="006D32A7">
      <w:pPr>
        <w:spacing w:before="120" w:after="120" w:line="240" w:lineRule="auto"/>
        <w:rPr>
          <w:szCs w:val="28"/>
        </w:rPr>
      </w:pPr>
      <w:r w:rsidRPr="00542B23">
        <w:rPr>
          <w:szCs w:val="28"/>
        </w:rPr>
        <w:t xml:space="preserve">-  </w:t>
      </w:r>
      <w:r w:rsidR="009060E9" w:rsidRPr="00542B23">
        <w:rPr>
          <w:szCs w:val="28"/>
        </w:rPr>
        <w:t>Nguồn</w:t>
      </w:r>
      <w:r w:rsidR="00563196" w:rsidRPr="00542B23">
        <w:rPr>
          <w:szCs w:val="28"/>
        </w:rPr>
        <w:t xml:space="preserve"> </w:t>
      </w:r>
      <w:r w:rsidR="0001367A" w:rsidRPr="00542B23">
        <w:rPr>
          <w:szCs w:val="28"/>
        </w:rPr>
        <w:t>phát sinh n</w:t>
      </w:r>
      <w:r w:rsidR="00DF089B" w:rsidRPr="00542B23">
        <w:rPr>
          <w:szCs w:val="28"/>
        </w:rPr>
        <w:t xml:space="preserve">ước </w:t>
      </w:r>
      <w:r w:rsidR="004736A6" w:rsidRPr="00542B23">
        <w:rPr>
          <w:szCs w:val="28"/>
        </w:rPr>
        <w:t>thải</w:t>
      </w:r>
      <w:r w:rsidR="00DF089B" w:rsidRPr="00542B23">
        <w:rPr>
          <w:szCs w:val="28"/>
        </w:rPr>
        <w:t xml:space="preserve"> từ quá trình hoạt động </w:t>
      </w:r>
      <w:r w:rsidR="004F10AB" w:rsidRPr="00542B23">
        <w:rPr>
          <w:szCs w:val="28"/>
        </w:rPr>
        <w:t>tr</w:t>
      </w:r>
      <w:r w:rsidR="009B6372" w:rsidRPr="00542B23">
        <w:rPr>
          <w:szCs w:val="28"/>
        </w:rPr>
        <w:t>ung tâm thương mại và dịch vụ tổng hợp</w:t>
      </w:r>
    </w:p>
    <w:p w14:paraId="221E1869" w14:textId="051D8179" w:rsidR="0001367A" w:rsidRPr="00542B23" w:rsidRDefault="0001367A" w:rsidP="006D32A7">
      <w:pPr>
        <w:spacing w:before="120" w:after="120" w:line="240" w:lineRule="auto"/>
        <w:rPr>
          <w:noProof/>
          <w:szCs w:val="28"/>
        </w:rPr>
      </w:pPr>
      <w:r w:rsidRPr="00542B23">
        <w:rPr>
          <w:noProof/>
          <w:szCs w:val="28"/>
        </w:rPr>
        <w:t xml:space="preserve">+ Nguồn số 01: </w:t>
      </w:r>
      <w:r w:rsidR="002C1ECE" w:rsidRPr="00542B23">
        <w:rPr>
          <w:noProof/>
          <w:szCs w:val="28"/>
        </w:rPr>
        <w:t>Nước thải</w:t>
      </w:r>
      <w:r w:rsidR="001B03D8" w:rsidRPr="00542B23">
        <w:rPr>
          <w:noProof/>
          <w:szCs w:val="28"/>
        </w:rPr>
        <w:t xml:space="preserve"> sinh hoạt</w:t>
      </w:r>
      <w:r w:rsidR="002C1ECE" w:rsidRPr="00542B23">
        <w:rPr>
          <w:noProof/>
          <w:szCs w:val="28"/>
        </w:rPr>
        <w:t xml:space="preserve"> từ</w:t>
      </w:r>
      <w:r w:rsidR="001B03D8" w:rsidRPr="00542B23">
        <w:rPr>
          <w:noProof/>
          <w:szCs w:val="28"/>
        </w:rPr>
        <w:t xml:space="preserve"> nhà vệ sinh của</w:t>
      </w:r>
      <w:r w:rsidR="002C1ECE" w:rsidRPr="00542B23">
        <w:rPr>
          <w:noProof/>
          <w:szCs w:val="28"/>
        </w:rPr>
        <w:t xml:space="preserve"> </w:t>
      </w:r>
      <w:r w:rsidR="001B03D8" w:rsidRPr="00542B23">
        <w:rPr>
          <w:noProof/>
          <w:szCs w:val="28"/>
        </w:rPr>
        <w:t>nhà dịch vụ và thương mại tổng hợp 1</w:t>
      </w:r>
      <w:r w:rsidR="00B92B27" w:rsidRPr="00542B23">
        <w:rPr>
          <w:noProof/>
          <w:szCs w:val="28"/>
        </w:rPr>
        <w:t>, nhà điều hành, nhà dịch vụ thương mại tổng hợp 2, nhà showrom và dịch vụ, nhà dịch vụ và kho (số 6), nhà kinh doanh và dịch vụ (số 4)</w:t>
      </w:r>
      <w:r w:rsidR="002B55F3" w:rsidRPr="00542B23">
        <w:rPr>
          <w:noProof/>
          <w:szCs w:val="28"/>
        </w:rPr>
        <w:t>.</w:t>
      </w:r>
    </w:p>
    <w:p w14:paraId="5A366637" w14:textId="4FABB065" w:rsidR="00BB31FA" w:rsidRPr="00542B23" w:rsidRDefault="0001367A" w:rsidP="006D32A7">
      <w:pPr>
        <w:spacing w:before="120" w:after="120" w:line="240" w:lineRule="auto"/>
        <w:rPr>
          <w:noProof/>
          <w:szCs w:val="28"/>
        </w:rPr>
      </w:pPr>
      <w:r w:rsidRPr="00542B23">
        <w:rPr>
          <w:noProof/>
          <w:szCs w:val="28"/>
        </w:rPr>
        <w:t xml:space="preserve">+ Nguồn số 02: </w:t>
      </w:r>
      <w:r w:rsidR="0012476F" w:rsidRPr="00542B23">
        <w:rPr>
          <w:noProof/>
          <w:szCs w:val="28"/>
        </w:rPr>
        <w:t xml:space="preserve">Nước thải từ nhà bếp của nhà nhà dịch vụ và thương mại tổng hợp </w:t>
      </w:r>
      <w:r w:rsidR="00EE3277" w:rsidRPr="00542B23">
        <w:rPr>
          <w:noProof/>
          <w:szCs w:val="28"/>
        </w:rPr>
        <w:t>1.</w:t>
      </w:r>
    </w:p>
    <w:p w14:paraId="31D4E4C9" w14:textId="53918679" w:rsidR="005C79EA" w:rsidRPr="00542B23" w:rsidRDefault="005C79EA" w:rsidP="006D32A7">
      <w:pPr>
        <w:spacing w:before="120" w:after="120" w:line="240" w:lineRule="auto"/>
        <w:rPr>
          <w:noProof/>
          <w:szCs w:val="28"/>
        </w:rPr>
      </w:pPr>
      <w:r w:rsidRPr="00542B23">
        <w:rPr>
          <w:noProof/>
          <w:szCs w:val="28"/>
        </w:rPr>
        <w:t xml:space="preserve">+ Nguồn số 03: </w:t>
      </w:r>
      <w:r w:rsidR="004736A6" w:rsidRPr="00542B23">
        <w:rPr>
          <w:noProof/>
          <w:szCs w:val="28"/>
        </w:rPr>
        <w:t>Nước thải từ nhà bếp của nhà nhà dịch vụ và thương mại tổng hợp 2.</w:t>
      </w:r>
    </w:p>
    <w:p w14:paraId="67E4B580" w14:textId="7D04353E" w:rsidR="004F10AB" w:rsidRPr="00542B23" w:rsidRDefault="004E467E" w:rsidP="006D32A7">
      <w:pPr>
        <w:spacing w:before="120" w:after="120" w:line="240" w:lineRule="auto"/>
        <w:rPr>
          <w:noProof/>
          <w:szCs w:val="28"/>
        </w:rPr>
      </w:pPr>
      <w:r w:rsidRPr="00542B23">
        <w:rPr>
          <w:noProof/>
          <w:szCs w:val="28"/>
        </w:rPr>
        <w:t xml:space="preserve">- Nguồn </w:t>
      </w:r>
      <w:r w:rsidR="004736A6" w:rsidRPr="00542B23">
        <w:rPr>
          <w:noProof/>
          <w:szCs w:val="28"/>
        </w:rPr>
        <w:t>số 04</w:t>
      </w:r>
      <w:r w:rsidRPr="00542B23">
        <w:rPr>
          <w:noProof/>
          <w:szCs w:val="28"/>
        </w:rPr>
        <w:t xml:space="preserve">: </w:t>
      </w:r>
      <w:r w:rsidR="004736A6" w:rsidRPr="00542B23">
        <w:rPr>
          <w:noProof/>
          <w:szCs w:val="28"/>
        </w:rPr>
        <w:t xml:space="preserve">Nước thải từ </w:t>
      </w:r>
      <w:r w:rsidRPr="00542B23">
        <w:rPr>
          <w:noProof/>
          <w:szCs w:val="28"/>
        </w:rPr>
        <w:t xml:space="preserve">hoạt động rửa xe, </w:t>
      </w:r>
      <w:r w:rsidR="005C79EA" w:rsidRPr="00542B23">
        <w:rPr>
          <w:noProof/>
          <w:szCs w:val="28"/>
        </w:rPr>
        <w:t xml:space="preserve">rửa sàn, </w:t>
      </w:r>
      <w:r w:rsidRPr="00542B23">
        <w:rPr>
          <w:noProof/>
          <w:szCs w:val="28"/>
        </w:rPr>
        <w:t>sửa chữa tại showroom kinh doanh và dịch vụ</w:t>
      </w:r>
      <w:r w:rsidR="007222A5" w:rsidRPr="00542B23">
        <w:rPr>
          <w:noProof/>
          <w:szCs w:val="28"/>
        </w:rPr>
        <w:t xml:space="preserve"> tại nhà dịch vụ thương mại tổng hợp 2</w:t>
      </w:r>
      <w:r w:rsidRPr="00542B23">
        <w:rPr>
          <w:noProof/>
          <w:szCs w:val="28"/>
        </w:rPr>
        <w:t xml:space="preserve"> </w:t>
      </w:r>
      <w:r w:rsidR="002B55F3" w:rsidRPr="00542B23">
        <w:rPr>
          <w:noProof/>
          <w:szCs w:val="28"/>
        </w:rPr>
        <w:t>.</w:t>
      </w:r>
    </w:p>
    <w:p w14:paraId="2E331D5C" w14:textId="3274C71B" w:rsidR="00DF089B" w:rsidRPr="00542B23" w:rsidRDefault="00EF156F" w:rsidP="006D32A7">
      <w:pPr>
        <w:pStyle w:val="A3"/>
        <w:spacing w:before="120" w:after="120" w:line="240" w:lineRule="auto"/>
        <w:ind w:firstLine="0"/>
        <w:jc w:val="both"/>
        <w:outlineLvl w:val="1"/>
        <w:rPr>
          <w:b/>
          <w:i w:val="0"/>
          <w:sz w:val="28"/>
          <w:szCs w:val="28"/>
          <w:lang w:val="vi-VN"/>
        </w:rPr>
      </w:pPr>
      <w:bookmarkStart w:id="894" w:name="_Toc168984866"/>
      <w:bookmarkStart w:id="895" w:name="_Toc170457011"/>
      <w:bookmarkStart w:id="896" w:name="_Toc170565261"/>
      <w:bookmarkStart w:id="897" w:name="_Toc170890744"/>
      <w:bookmarkStart w:id="898" w:name="_Toc173743313"/>
      <w:bookmarkStart w:id="899" w:name="_Toc173841067"/>
      <w:bookmarkStart w:id="900" w:name="_Toc174797576"/>
      <w:bookmarkStart w:id="901" w:name="_Toc174797848"/>
      <w:bookmarkStart w:id="902" w:name="_Toc174876223"/>
      <w:bookmarkStart w:id="903" w:name="_Toc174876654"/>
      <w:bookmarkStart w:id="904" w:name="_Toc185585002"/>
      <w:r w:rsidRPr="00542B23">
        <w:rPr>
          <w:b/>
          <w:i w:val="0"/>
          <w:sz w:val="28"/>
          <w:szCs w:val="28"/>
          <w:lang w:val="vi-VN"/>
        </w:rPr>
        <w:t xml:space="preserve">6.1.2. </w:t>
      </w:r>
      <w:r w:rsidR="00DF089B" w:rsidRPr="00542B23">
        <w:rPr>
          <w:b/>
          <w:i w:val="0"/>
          <w:sz w:val="28"/>
          <w:szCs w:val="28"/>
          <w:lang w:val="vi-VN"/>
        </w:rPr>
        <w:t>Lưu lượng xả thải</w:t>
      </w:r>
      <w:bookmarkEnd w:id="894"/>
      <w:bookmarkEnd w:id="895"/>
      <w:bookmarkEnd w:id="896"/>
      <w:bookmarkEnd w:id="897"/>
      <w:bookmarkEnd w:id="898"/>
      <w:bookmarkEnd w:id="899"/>
      <w:bookmarkEnd w:id="900"/>
      <w:bookmarkEnd w:id="901"/>
      <w:bookmarkEnd w:id="902"/>
      <w:bookmarkEnd w:id="903"/>
      <w:bookmarkEnd w:id="904"/>
    </w:p>
    <w:p w14:paraId="79FA0EBC" w14:textId="43161A53" w:rsidR="00DF089B" w:rsidRPr="00542B23" w:rsidRDefault="00DF089B" w:rsidP="006D32A7">
      <w:pPr>
        <w:spacing w:before="120" w:after="120" w:line="240" w:lineRule="auto"/>
        <w:rPr>
          <w:szCs w:val="28"/>
        </w:rPr>
      </w:pPr>
      <w:r w:rsidRPr="00542B23">
        <w:rPr>
          <w:szCs w:val="28"/>
        </w:rPr>
        <w:t>Lưu lượng xả nước thải tối đa xin cấp phép:</w:t>
      </w:r>
      <w:r w:rsidR="00F777A4" w:rsidRPr="00542B23">
        <w:rPr>
          <w:szCs w:val="28"/>
        </w:rPr>
        <w:t xml:space="preserve"> </w:t>
      </w:r>
      <w:r w:rsidR="0022653A" w:rsidRPr="00542B23">
        <w:rPr>
          <w:szCs w:val="28"/>
        </w:rPr>
        <w:t>2</w:t>
      </w:r>
      <w:r w:rsidR="006F49D8" w:rsidRPr="00542B23">
        <w:rPr>
          <w:szCs w:val="28"/>
        </w:rPr>
        <w:t>0</w:t>
      </w:r>
      <w:r w:rsidR="009B6372" w:rsidRPr="00542B23">
        <w:rPr>
          <w:szCs w:val="28"/>
        </w:rPr>
        <w:t xml:space="preserve"> </w:t>
      </w:r>
      <w:r w:rsidR="002C1ECE" w:rsidRPr="00542B23">
        <w:rPr>
          <w:szCs w:val="28"/>
        </w:rPr>
        <w:t>m</w:t>
      </w:r>
      <w:r w:rsidR="002C1ECE" w:rsidRPr="00542B23">
        <w:rPr>
          <w:szCs w:val="28"/>
          <w:vertAlign w:val="superscript"/>
        </w:rPr>
        <w:t>3</w:t>
      </w:r>
      <w:r w:rsidR="002C1ECE" w:rsidRPr="00542B23">
        <w:rPr>
          <w:szCs w:val="28"/>
        </w:rPr>
        <w:t>/ngày đêm</w:t>
      </w:r>
      <w:r w:rsidRPr="00542B23">
        <w:rPr>
          <w:szCs w:val="28"/>
        </w:rPr>
        <w:t xml:space="preserve"> </w:t>
      </w:r>
      <w:r w:rsidR="00266831" w:rsidRPr="00542B23">
        <w:rPr>
          <w:szCs w:val="28"/>
        </w:rPr>
        <w:t xml:space="preserve"> </w:t>
      </w:r>
    </w:p>
    <w:p w14:paraId="09144AF8" w14:textId="239CFE2C" w:rsidR="00DF089B" w:rsidRPr="00542B23" w:rsidRDefault="00EF156F" w:rsidP="006D32A7">
      <w:pPr>
        <w:pStyle w:val="A3"/>
        <w:spacing w:before="120" w:after="120" w:line="240" w:lineRule="auto"/>
        <w:ind w:firstLine="0"/>
        <w:jc w:val="both"/>
        <w:outlineLvl w:val="1"/>
        <w:rPr>
          <w:b/>
          <w:i w:val="0"/>
          <w:sz w:val="28"/>
          <w:szCs w:val="28"/>
          <w:lang w:val="vi-VN"/>
        </w:rPr>
      </w:pPr>
      <w:bookmarkStart w:id="905" w:name="_Toc168984867"/>
      <w:bookmarkStart w:id="906" w:name="_Toc170457012"/>
      <w:bookmarkStart w:id="907" w:name="_Toc170565262"/>
      <w:bookmarkStart w:id="908" w:name="_Toc170890745"/>
      <w:bookmarkStart w:id="909" w:name="_Toc173743314"/>
      <w:bookmarkStart w:id="910" w:name="_Toc173841068"/>
      <w:bookmarkStart w:id="911" w:name="_Toc174797577"/>
      <w:bookmarkStart w:id="912" w:name="_Toc174797849"/>
      <w:bookmarkStart w:id="913" w:name="_Toc174876224"/>
      <w:bookmarkStart w:id="914" w:name="_Toc174876655"/>
      <w:bookmarkStart w:id="915" w:name="_Toc185585003"/>
      <w:r w:rsidRPr="00542B23">
        <w:rPr>
          <w:b/>
          <w:i w:val="0"/>
          <w:sz w:val="28"/>
          <w:szCs w:val="28"/>
          <w:lang w:val="vi-VN"/>
        </w:rPr>
        <w:t xml:space="preserve">6.1.3. </w:t>
      </w:r>
      <w:r w:rsidR="00DF089B" w:rsidRPr="00542B23">
        <w:rPr>
          <w:b/>
          <w:i w:val="0"/>
          <w:sz w:val="28"/>
          <w:szCs w:val="28"/>
          <w:lang w:val="vi-VN"/>
        </w:rPr>
        <w:t>Dòng nước thải</w:t>
      </w:r>
      <w:bookmarkEnd w:id="905"/>
      <w:bookmarkEnd w:id="906"/>
      <w:bookmarkEnd w:id="907"/>
      <w:bookmarkEnd w:id="908"/>
      <w:bookmarkEnd w:id="909"/>
      <w:bookmarkEnd w:id="910"/>
      <w:bookmarkEnd w:id="911"/>
      <w:bookmarkEnd w:id="912"/>
      <w:bookmarkEnd w:id="913"/>
      <w:bookmarkEnd w:id="914"/>
      <w:bookmarkEnd w:id="915"/>
    </w:p>
    <w:p w14:paraId="5181FAF0" w14:textId="23E2A494" w:rsidR="0016338E" w:rsidRPr="00542B23" w:rsidRDefault="00DF089B" w:rsidP="006D32A7">
      <w:pPr>
        <w:spacing w:before="120" w:after="120" w:line="240" w:lineRule="auto"/>
        <w:rPr>
          <w:szCs w:val="28"/>
        </w:rPr>
      </w:pPr>
      <w:r w:rsidRPr="00542B23">
        <w:rPr>
          <w:szCs w:val="28"/>
        </w:rPr>
        <w:t>Số lượng dòng nước thải đề nghị cấp phép: 01 dòng nước thải.</w:t>
      </w:r>
      <w:r w:rsidR="00900D75" w:rsidRPr="00542B23">
        <w:rPr>
          <w:szCs w:val="28"/>
        </w:rPr>
        <w:t xml:space="preserve"> </w:t>
      </w:r>
    </w:p>
    <w:p w14:paraId="366A0105" w14:textId="0145640A" w:rsidR="00DF089B" w:rsidRPr="00542B23" w:rsidRDefault="00E67D3F" w:rsidP="006D32A7">
      <w:pPr>
        <w:pStyle w:val="A3"/>
        <w:spacing w:before="120" w:after="120" w:line="240" w:lineRule="auto"/>
        <w:ind w:firstLine="0"/>
        <w:jc w:val="both"/>
        <w:outlineLvl w:val="1"/>
        <w:rPr>
          <w:b/>
          <w:i w:val="0"/>
          <w:sz w:val="28"/>
          <w:szCs w:val="28"/>
          <w:lang w:val="vi-VN"/>
        </w:rPr>
      </w:pPr>
      <w:bookmarkStart w:id="916" w:name="_Toc168984868"/>
      <w:bookmarkStart w:id="917" w:name="_Toc170457013"/>
      <w:bookmarkStart w:id="918" w:name="_Toc170565263"/>
      <w:bookmarkStart w:id="919" w:name="_Toc170890746"/>
      <w:bookmarkStart w:id="920" w:name="_Toc173743315"/>
      <w:bookmarkStart w:id="921" w:name="_Toc173841069"/>
      <w:bookmarkStart w:id="922" w:name="_Toc174797578"/>
      <w:bookmarkStart w:id="923" w:name="_Toc174797850"/>
      <w:bookmarkStart w:id="924" w:name="_Toc174876225"/>
      <w:bookmarkStart w:id="925" w:name="_Toc174876656"/>
      <w:bookmarkStart w:id="926" w:name="_Toc185585004"/>
      <w:r w:rsidRPr="00542B23">
        <w:rPr>
          <w:b/>
          <w:i w:val="0"/>
          <w:sz w:val="28"/>
          <w:szCs w:val="28"/>
          <w:lang w:val="vi-VN"/>
        </w:rPr>
        <w:t xml:space="preserve">6.1.4. </w:t>
      </w:r>
      <w:r w:rsidR="00DF089B" w:rsidRPr="00542B23">
        <w:rPr>
          <w:b/>
          <w:i w:val="0"/>
          <w:sz w:val="28"/>
          <w:szCs w:val="28"/>
          <w:lang w:val="vi-VN"/>
        </w:rPr>
        <w:t>Các chất ô nhiễm và giá trị giới hạn theo dòng nước thải</w:t>
      </w:r>
      <w:bookmarkEnd w:id="916"/>
      <w:bookmarkEnd w:id="917"/>
      <w:bookmarkEnd w:id="918"/>
      <w:bookmarkEnd w:id="919"/>
      <w:bookmarkEnd w:id="920"/>
      <w:bookmarkEnd w:id="921"/>
      <w:bookmarkEnd w:id="922"/>
      <w:bookmarkEnd w:id="923"/>
      <w:bookmarkEnd w:id="924"/>
      <w:bookmarkEnd w:id="925"/>
      <w:bookmarkEnd w:id="926"/>
    </w:p>
    <w:p w14:paraId="1BB5EF04" w14:textId="72BF8057" w:rsidR="00DF089B" w:rsidRPr="00542B23" w:rsidRDefault="00DF089B" w:rsidP="006D32A7">
      <w:pPr>
        <w:spacing w:before="120" w:after="120" w:line="240" w:lineRule="auto"/>
        <w:rPr>
          <w:bCs/>
          <w:szCs w:val="28"/>
        </w:rPr>
      </w:pPr>
      <w:r w:rsidRPr="00542B23">
        <w:rPr>
          <w:bCs/>
          <w:szCs w:val="28"/>
        </w:rPr>
        <w:t>Nước thải sau xử lý đạ</w:t>
      </w:r>
      <w:r w:rsidR="00BA08BD" w:rsidRPr="00542B23">
        <w:rPr>
          <w:bCs/>
          <w:szCs w:val="28"/>
        </w:rPr>
        <w:t xml:space="preserve">t QCVN </w:t>
      </w:r>
      <w:r w:rsidR="00690A3B" w:rsidRPr="00542B23">
        <w:rPr>
          <w:bCs/>
          <w:szCs w:val="28"/>
        </w:rPr>
        <w:t>40</w:t>
      </w:r>
      <w:r w:rsidR="00BA08BD" w:rsidRPr="00542B23">
        <w:rPr>
          <w:bCs/>
          <w:szCs w:val="28"/>
        </w:rPr>
        <w:t>:20</w:t>
      </w:r>
      <w:r w:rsidR="00690A3B" w:rsidRPr="00542B23">
        <w:rPr>
          <w:bCs/>
          <w:szCs w:val="28"/>
        </w:rPr>
        <w:t>11</w:t>
      </w:r>
      <w:r w:rsidRPr="00542B23">
        <w:rPr>
          <w:bCs/>
          <w:szCs w:val="28"/>
        </w:rPr>
        <w:t xml:space="preserve">/BTNMT – Quy chuẩn kỹ thuật quốc gia về nước thải </w:t>
      </w:r>
      <w:r w:rsidR="00690A3B" w:rsidRPr="00542B23">
        <w:rPr>
          <w:bCs/>
          <w:szCs w:val="28"/>
        </w:rPr>
        <w:t>công nghiệp</w:t>
      </w:r>
      <w:r w:rsidRPr="00542B23">
        <w:rPr>
          <w:bCs/>
          <w:szCs w:val="28"/>
        </w:rPr>
        <w:t xml:space="preserve"> – cộ</w:t>
      </w:r>
      <w:r w:rsidR="00964C96" w:rsidRPr="00542B23">
        <w:rPr>
          <w:bCs/>
          <w:szCs w:val="28"/>
        </w:rPr>
        <w:t>t B</w:t>
      </w:r>
      <w:r w:rsidR="001F642F" w:rsidRPr="00542B23">
        <w:rPr>
          <w:bCs/>
          <w:szCs w:val="28"/>
        </w:rPr>
        <w:t xml:space="preserve"> (K</w:t>
      </w:r>
      <w:r w:rsidR="001F642F" w:rsidRPr="00542B23">
        <w:rPr>
          <w:bCs/>
          <w:szCs w:val="28"/>
          <w:vertAlign w:val="subscript"/>
        </w:rPr>
        <w:t xml:space="preserve">q </w:t>
      </w:r>
      <w:r w:rsidR="00D277D2" w:rsidRPr="00542B23">
        <w:rPr>
          <w:bCs/>
          <w:szCs w:val="28"/>
        </w:rPr>
        <w:t>= 0,9</w:t>
      </w:r>
      <w:r w:rsidR="001F642F" w:rsidRPr="00542B23">
        <w:rPr>
          <w:bCs/>
          <w:szCs w:val="28"/>
        </w:rPr>
        <w:t>; K</w:t>
      </w:r>
      <w:r w:rsidR="001F642F" w:rsidRPr="00542B23">
        <w:rPr>
          <w:bCs/>
          <w:szCs w:val="28"/>
          <w:vertAlign w:val="subscript"/>
        </w:rPr>
        <w:t xml:space="preserve">f </w:t>
      </w:r>
      <w:r w:rsidR="001F642F" w:rsidRPr="00542B23">
        <w:rPr>
          <w:bCs/>
          <w:szCs w:val="28"/>
        </w:rPr>
        <w:t>= 1,2)</w:t>
      </w:r>
    </w:p>
    <w:p w14:paraId="299F120A" w14:textId="7F6683B9" w:rsidR="004F2DF2" w:rsidRPr="00542B23" w:rsidRDefault="00A844AF" w:rsidP="006D32A7">
      <w:pPr>
        <w:pStyle w:val="Caption"/>
        <w:rPr>
          <w:rFonts w:cs="Times New Roman"/>
          <w:color w:val="auto"/>
          <w:sz w:val="28"/>
          <w:szCs w:val="28"/>
          <w:lang w:val="vi-VN"/>
        </w:rPr>
      </w:pPr>
      <w:bookmarkStart w:id="927" w:name="_Toc185336591"/>
      <w:r w:rsidRPr="00542B23">
        <w:rPr>
          <w:rFonts w:cs="Times New Roman"/>
          <w:color w:val="auto"/>
          <w:sz w:val="28"/>
          <w:szCs w:val="28"/>
          <w:lang w:val="vi-VN"/>
        </w:rPr>
        <w:t>Bảng 6.</w:t>
      </w:r>
      <w:r w:rsidR="006D32A7" w:rsidRPr="00542B23">
        <w:rPr>
          <w:rFonts w:cs="Times New Roman"/>
          <w:color w:val="auto"/>
          <w:sz w:val="28"/>
          <w:szCs w:val="28"/>
        </w:rPr>
        <w:fldChar w:fldCharType="begin"/>
      </w:r>
      <w:r w:rsidR="006D32A7" w:rsidRPr="00542B23">
        <w:rPr>
          <w:rFonts w:cs="Times New Roman"/>
          <w:color w:val="auto"/>
          <w:sz w:val="28"/>
          <w:szCs w:val="28"/>
          <w:lang w:val="vi-VN"/>
        </w:rPr>
        <w:instrText xml:space="preserve"> SEQ Bảng_6. \* ARABIC </w:instrText>
      </w:r>
      <w:r w:rsidR="006D32A7" w:rsidRPr="00542B23">
        <w:rPr>
          <w:rFonts w:cs="Times New Roman"/>
          <w:color w:val="auto"/>
          <w:sz w:val="28"/>
          <w:szCs w:val="28"/>
        </w:rPr>
        <w:fldChar w:fldCharType="separate"/>
      </w:r>
      <w:r w:rsidR="00B0272F" w:rsidRPr="00542B23">
        <w:rPr>
          <w:rFonts w:cs="Times New Roman"/>
          <w:noProof/>
          <w:color w:val="auto"/>
          <w:sz w:val="28"/>
          <w:szCs w:val="28"/>
          <w:lang w:val="vi-VN"/>
        </w:rPr>
        <w:t>1</w:t>
      </w:r>
      <w:r w:rsidR="006D32A7" w:rsidRPr="00542B23">
        <w:rPr>
          <w:rFonts w:cs="Times New Roman"/>
          <w:color w:val="auto"/>
          <w:sz w:val="28"/>
          <w:szCs w:val="28"/>
        </w:rPr>
        <w:fldChar w:fldCharType="end"/>
      </w:r>
      <w:r w:rsidR="006D32A7" w:rsidRPr="00542B23">
        <w:rPr>
          <w:rFonts w:cs="Times New Roman"/>
          <w:color w:val="auto"/>
          <w:sz w:val="28"/>
          <w:szCs w:val="28"/>
          <w:lang w:val="vi-VN"/>
        </w:rPr>
        <w:t xml:space="preserve">: </w:t>
      </w:r>
      <w:r w:rsidR="004F2DF2" w:rsidRPr="00542B23">
        <w:rPr>
          <w:rFonts w:cs="Times New Roman"/>
          <w:color w:val="auto"/>
          <w:sz w:val="28"/>
          <w:szCs w:val="28"/>
          <w:lang w:val="vi-VN"/>
        </w:rPr>
        <w:t>Giới hạn thông số và nồng độ các chất ô nhiễm trong nước thải sau xử lý</w:t>
      </w:r>
      <w:bookmarkEnd w:id="927"/>
    </w:p>
    <w:tbl>
      <w:tblPr>
        <w:tblStyle w:val="TableGrid"/>
        <w:tblW w:w="5000" w:type="pct"/>
        <w:tblLook w:val="04A0" w:firstRow="1" w:lastRow="0" w:firstColumn="1" w:lastColumn="0" w:noHBand="0" w:noVBand="1"/>
      </w:tblPr>
      <w:tblGrid>
        <w:gridCol w:w="591"/>
        <w:gridCol w:w="1957"/>
        <w:gridCol w:w="1617"/>
        <w:gridCol w:w="1783"/>
        <w:gridCol w:w="3114"/>
      </w:tblGrid>
      <w:tr w:rsidR="00542B23" w:rsidRPr="00542B23" w14:paraId="67DCA9BC" w14:textId="513CE820" w:rsidTr="004736A6">
        <w:trPr>
          <w:trHeight w:val="609"/>
          <w:tblHeader/>
        </w:trPr>
        <w:tc>
          <w:tcPr>
            <w:tcW w:w="326" w:type="pct"/>
            <w:vMerge w:val="restart"/>
            <w:vAlign w:val="center"/>
          </w:tcPr>
          <w:p w14:paraId="3C7FD1C6" w14:textId="5F5C744A" w:rsidR="00EA2876" w:rsidRPr="00542B23" w:rsidRDefault="00EA2876" w:rsidP="006D32A7">
            <w:pPr>
              <w:spacing w:before="40" w:after="40" w:line="240" w:lineRule="auto"/>
              <w:ind w:firstLine="0"/>
              <w:jc w:val="center"/>
              <w:rPr>
                <w:b/>
                <w:bCs/>
                <w:szCs w:val="28"/>
                <w:lang w:val="en-US" w:eastAsia="en-US"/>
              </w:rPr>
            </w:pPr>
            <w:r w:rsidRPr="00542B23">
              <w:rPr>
                <w:b/>
                <w:bCs/>
                <w:szCs w:val="28"/>
                <w:lang w:val="en-US" w:eastAsia="en-US"/>
              </w:rPr>
              <w:t>TT</w:t>
            </w:r>
          </w:p>
        </w:tc>
        <w:tc>
          <w:tcPr>
            <w:tcW w:w="1080" w:type="pct"/>
            <w:vMerge w:val="restart"/>
            <w:vAlign w:val="center"/>
          </w:tcPr>
          <w:p w14:paraId="0E9F6B81" w14:textId="77777777" w:rsidR="00EA2876" w:rsidRPr="00542B23" w:rsidRDefault="00EA2876" w:rsidP="006D32A7">
            <w:pPr>
              <w:spacing w:before="40" w:after="40" w:line="240" w:lineRule="auto"/>
              <w:ind w:firstLine="0"/>
              <w:jc w:val="center"/>
              <w:rPr>
                <w:b/>
                <w:bCs/>
                <w:szCs w:val="28"/>
                <w:lang w:val="en-US" w:eastAsia="en-US"/>
              </w:rPr>
            </w:pPr>
            <w:r w:rsidRPr="00542B23">
              <w:rPr>
                <w:b/>
                <w:bCs/>
                <w:szCs w:val="28"/>
                <w:lang w:val="en-US" w:eastAsia="en-US"/>
              </w:rPr>
              <w:t>Thông số</w:t>
            </w:r>
          </w:p>
        </w:tc>
        <w:tc>
          <w:tcPr>
            <w:tcW w:w="892" w:type="pct"/>
            <w:vMerge w:val="restart"/>
            <w:vAlign w:val="center"/>
          </w:tcPr>
          <w:p w14:paraId="14EBEDC9" w14:textId="77777777" w:rsidR="00EA2876" w:rsidRPr="00542B23" w:rsidRDefault="00EA2876" w:rsidP="006D32A7">
            <w:pPr>
              <w:spacing w:before="40" w:after="40" w:line="240" w:lineRule="auto"/>
              <w:ind w:firstLine="0"/>
              <w:jc w:val="center"/>
              <w:rPr>
                <w:b/>
                <w:bCs/>
                <w:szCs w:val="28"/>
                <w:lang w:val="en-US" w:eastAsia="en-US"/>
              </w:rPr>
            </w:pPr>
            <w:r w:rsidRPr="00542B23">
              <w:rPr>
                <w:b/>
                <w:bCs/>
                <w:szCs w:val="28"/>
                <w:lang w:val="en-US" w:eastAsia="en-US"/>
              </w:rPr>
              <w:t>Đơn vị</w:t>
            </w:r>
          </w:p>
        </w:tc>
        <w:tc>
          <w:tcPr>
            <w:tcW w:w="2702" w:type="pct"/>
            <w:gridSpan w:val="2"/>
            <w:vAlign w:val="center"/>
          </w:tcPr>
          <w:p w14:paraId="56685519" w14:textId="77777777" w:rsidR="00EA2876" w:rsidRPr="00542B23" w:rsidRDefault="00EA2876" w:rsidP="006D32A7">
            <w:pPr>
              <w:spacing w:before="40" w:after="40" w:line="240" w:lineRule="auto"/>
              <w:ind w:firstLine="0"/>
              <w:jc w:val="center"/>
              <w:rPr>
                <w:b/>
                <w:bCs/>
                <w:szCs w:val="28"/>
                <w:lang w:val="en-US" w:eastAsia="en-US"/>
              </w:rPr>
            </w:pPr>
            <w:r w:rsidRPr="00542B23">
              <w:rPr>
                <w:b/>
                <w:bCs/>
                <w:szCs w:val="28"/>
                <w:lang w:val="en-US" w:eastAsia="en-US"/>
              </w:rPr>
              <w:t>Giá trị tối đa cho phép</w:t>
            </w:r>
          </w:p>
          <w:p w14:paraId="28A1EBBE" w14:textId="12FB1FA8" w:rsidR="00EA2876" w:rsidRPr="00542B23" w:rsidRDefault="00EA2876" w:rsidP="006D32A7">
            <w:pPr>
              <w:spacing w:before="40" w:after="40" w:line="240" w:lineRule="auto"/>
              <w:ind w:firstLine="0"/>
              <w:jc w:val="center"/>
              <w:rPr>
                <w:b/>
                <w:bCs/>
                <w:szCs w:val="28"/>
                <w:lang w:val="en-US" w:eastAsia="en-US"/>
              </w:rPr>
            </w:pPr>
            <w:r w:rsidRPr="00542B23">
              <w:rPr>
                <w:b/>
                <w:szCs w:val="28"/>
                <w:lang w:val="en-US" w:eastAsia="en-US"/>
              </w:rPr>
              <w:t xml:space="preserve">QCTĐHN 40:2011/BTNMT, cột B, </w:t>
            </w:r>
          </w:p>
        </w:tc>
      </w:tr>
      <w:tr w:rsidR="00542B23" w:rsidRPr="00542B23" w14:paraId="0C34C7B9" w14:textId="77777777" w:rsidTr="00FF5242">
        <w:trPr>
          <w:trHeight w:val="609"/>
          <w:tblHeader/>
        </w:trPr>
        <w:tc>
          <w:tcPr>
            <w:tcW w:w="326" w:type="pct"/>
            <w:vMerge/>
            <w:vAlign w:val="center"/>
          </w:tcPr>
          <w:p w14:paraId="31B362C1" w14:textId="77777777" w:rsidR="00EA2876" w:rsidRPr="00542B23" w:rsidRDefault="00EA2876" w:rsidP="006D32A7">
            <w:pPr>
              <w:spacing w:before="40" w:after="40" w:line="240" w:lineRule="auto"/>
              <w:ind w:firstLine="0"/>
              <w:jc w:val="center"/>
              <w:rPr>
                <w:b/>
                <w:bCs/>
                <w:szCs w:val="28"/>
                <w:lang w:val="en-US" w:eastAsia="en-US"/>
              </w:rPr>
            </w:pPr>
          </w:p>
        </w:tc>
        <w:tc>
          <w:tcPr>
            <w:tcW w:w="1080" w:type="pct"/>
            <w:vMerge/>
            <w:vAlign w:val="center"/>
          </w:tcPr>
          <w:p w14:paraId="49E06187" w14:textId="77777777" w:rsidR="00EA2876" w:rsidRPr="00542B23" w:rsidRDefault="00EA2876" w:rsidP="006D32A7">
            <w:pPr>
              <w:spacing w:before="40" w:after="40" w:line="240" w:lineRule="auto"/>
              <w:ind w:firstLine="0"/>
              <w:jc w:val="center"/>
              <w:rPr>
                <w:b/>
                <w:bCs/>
                <w:szCs w:val="28"/>
                <w:lang w:val="en-US" w:eastAsia="en-US"/>
              </w:rPr>
            </w:pPr>
          </w:p>
        </w:tc>
        <w:tc>
          <w:tcPr>
            <w:tcW w:w="892" w:type="pct"/>
            <w:vMerge/>
            <w:vAlign w:val="center"/>
          </w:tcPr>
          <w:p w14:paraId="400A4E19" w14:textId="77777777" w:rsidR="00EA2876" w:rsidRPr="00542B23" w:rsidRDefault="00EA2876" w:rsidP="006D32A7">
            <w:pPr>
              <w:spacing w:before="40" w:after="40" w:line="240" w:lineRule="auto"/>
              <w:ind w:firstLine="0"/>
              <w:jc w:val="center"/>
              <w:rPr>
                <w:b/>
                <w:bCs/>
                <w:szCs w:val="28"/>
                <w:lang w:val="en-US" w:eastAsia="en-US"/>
              </w:rPr>
            </w:pPr>
          </w:p>
        </w:tc>
        <w:tc>
          <w:tcPr>
            <w:tcW w:w="984" w:type="pct"/>
            <w:vAlign w:val="center"/>
          </w:tcPr>
          <w:p w14:paraId="6662F357" w14:textId="5021AA77" w:rsidR="00EA2876" w:rsidRPr="00542B23" w:rsidRDefault="00EA2876" w:rsidP="006D32A7">
            <w:pPr>
              <w:spacing w:before="40" w:after="40" w:line="240" w:lineRule="auto"/>
              <w:ind w:firstLine="0"/>
              <w:jc w:val="center"/>
              <w:rPr>
                <w:b/>
                <w:bCs/>
                <w:szCs w:val="28"/>
                <w:lang w:val="en-US" w:eastAsia="en-US"/>
              </w:rPr>
            </w:pPr>
            <w:r w:rsidRPr="00542B23">
              <w:rPr>
                <w:b/>
                <w:bCs/>
                <w:szCs w:val="28"/>
                <w:lang w:val="en-US" w:eastAsia="en-US"/>
              </w:rPr>
              <w:t>C</w:t>
            </w:r>
          </w:p>
        </w:tc>
        <w:tc>
          <w:tcPr>
            <w:tcW w:w="1718" w:type="pct"/>
          </w:tcPr>
          <w:p w14:paraId="7D1E3DC6" w14:textId="3DE19AC4" w:rsidR="00EA2876" w:rsidRPr="00542B23" w:rsidRDefault="00EA2876" w:rsidP="006D32A7">
            <w:pPr>
              <w:spacing w:before="40" w:after="40" w:line="240" w:lineRule="auto"/>
              <w:ind w:firstLine="0"/>
              <w:jc w:val="center"/>
              <w:rPr>
                <w:b/>
                <w:bCs/>
                <w:szCs w:val="28"/>
                <w:lang w:val="en-US" w:eastAsia="en-US"/>
              </w:rPr>
            </w:pPr>
            <w:r w:rsidRPr="00542B23">
              <w:rPr>
                <w:b/>
                <w:szCs w:val="28"/>
                <w:lang w:val="en-US" w:eastAsia="en-US"/>
              </w:rPr>
              <w:t>Cmax (K</w:t>
            </w:r>
            <w:r w:rsidRPr="00542B23">
              <w:rPr>
                <w:b/>
                <w:szCs w:val="28"/>
                <w:vertAlign w:val="subscript"/>
                <w:lang w:val="en-US" w:eastAsia="en-US"/>
              </w:rPr>
              <w:t>q=</w:t>
            </w:r>
            <w:r w:rsidRPr="00542B23">
              <w:rPr>
                <w:b/>
                <w:szCs w:val="28"/>
                <w:lang w:val="en-US" w:eastAsia="en-US"/>
              </w:rPr>
              <w:t>0,</w:t>
            </w:r>
            <w:proofErr w:type="gramStart"/>
            <w:r w:rsidRPr="00542B23">
              <w:rPr>
                <w:b/>
                <w:szCs w:val="28"/>
                <w:lang w:val="en-US" w:eastAsia="en-US"/>
              </w:rPr>
              <w:t>9;K</w:t>
            </w:r>
            <w:r w:rsidRPr="00542B23">
              <w:rPr>
                <w:b/>
                <w:szCs w:val="28"/>
                <w:vertAlign w:val="subscript"/>
                <w:lang w:val="en-US" w:eastAsia="en-US"/>
              </w:rPr>
              <w:t>f</w:t>
            </w:r>
            <w:proofErr w:type="gramEnd"/>
            <w:r w:rsidRPr="00542B23">
              <w:rPr>
                <w:b/>
                <w:szCs w:val="28"/>
                <w:lang w:val="en-US" w:eastAsia="en-US"/>
              </w:rPr>
              <w:t xml:space="preserve"> = 1,2)</w:t>
            </w:r>
          </w:p>
        </w:tc>
      </w:tr>
      <w:tr w:rsidR="00542B23" w:rsidRPr="00542B23" w14:paraId="00361937" w14:textId="66DDA2E0" w:rsidTr="00FF5242">
        <w:tc>
          <w:tcPr>
            <w:tcW w:w="326" w:type="pct"/>
            <w:vAlign w:val="center"/>
          </w:tcPr>
          <w:p w14:paraId="2F7217EE" w14:textId="5AD67269"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w:t>
            </w:r>
          </w:p>
        </w:tc>
        <w:tc>
          <w:tcPr>
            <w:tcW w:w="1080" w:type="pct"/>
            <w:vAlign w:val="center"/>
          </w:tcPr>
          <w:p w14:paraId="470CDCC1"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Màu</w:t>
            </w:r>
          </w:p>
        </w:tc>
        <w:tc>
          <w:tcPr>
            <w:tcW w:w="892" w:type="pct"/>
            <w:vAlign w:val="center"/>
          </w:tcPr>
          <w:p w14:paraId="537DA30A"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Pt/Co</w:t>
            </w:r>
          </w:p>
        </w:tc>
        <w:tc>
          <w:tcPr>
            <w:tcW w:w="984" w:type="pct"/>
          </w:tcPr>
          <w:p w14:paraId="15E4A90D" w14:textId="55721CC8" w:rsidR="00FF5242" w:rsidRPr="00542B23" w:rsidRDefault="00EA2876" w:rsidP="00FF5242">
            <w:pPr>
              <w:spacing w:before="40" w:after="40" w:line="240" w:lineRule="auto"/>
              <w:ind w:firstLine="0"/>
              <w:jc w:val="center"/>
              <w:rPr>
                <w:b/>
                <w:szCs w:val="28"/>
                <w:lang w:val="en-US" w:eastAsia="en-US"/>
              </w:rPr>
            </w:pPr>
            <w:r w:rsidRPr="00542B23">
              <w:rPr>
                <w:b/>
                <w:szCs w:val="28"/>
                <w:lang w:val="en-US" w:eastAsia="en-US"/>
              </w:rPr>
              <w:t>150</w:t>
            </w:r>
          </w:p>
        </w:tc>
        <w:tc>
          <w:tcPr>
            <w:tcW w:w="1718" w:type="pct"/>
          </w:tcPr>
          <w:p w14:paraId="5FBE56D2" w14:textId="0CE7EEB7"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150</w:t>
            </w:r>
          </w:p>
        </w:tc>
      </w:tr>
      <w:tr w:rsidR="00542B23" w:rsidRPr="00542B23" w14:paraId="66CA11BB" w14:textId="2415A243" w:rsidTr="00FF5242">
        <w:tc>
          <w:tcPr>
            <w:tcW w:w="326" w:type="pct"/>
            <w:vAlign w:val="center"/>
          </w:tcPr>
          <w:p w14:paraId="3671FD04" w14:textId="4D20FBF2"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2</w:t>
            </w:r>
          </w:p>
        </w:tc>
        <w:tc>
          <w:tcPr>
            <w:tcW w:w="1080" w:type="pct"/>
            <w:vAlign w:val="center"/>
          </w:tcPr>
          <w:p w14:paraId="4E045879"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pH</w:t>
            </w:r>
          </w:p>
        </w:tc>
        <w:tc>
          <w:tcPr>
            <w:tcW w:w="892" w:type="pct"/>
            <w:vAlign w:val="center"/>
          </w:tcPr>
          <w:p w14:paraId="17C2EFE7"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w:t>
            </w:r>
          </w:p>
        </w:tc>
        <w:tc>
          <w:tcPr>
            <w:tcW w:w="984" w:type="pct"/>
            <w:vAlign w:val="center"/>
          </w:tcPr>
          <w:p w14:paraId="2C7A3182" w14:textId="10A21336"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 xml:space="preserve">5,5 – 9 </w:t>
            </w:r>
          </w:p>
        </w:tc>
        <w:tc>
          <w:tcPr>
            <w:tcW w:w="1718" w:type="pct"/>
            <w:vAlign w:val="center"/>
          </w:tcPr>
          <w:p w14:paraId="6CFEB45C" w14:textId="38BD8938"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5,5 - 9</w:t>
            </w:r>
          </w:p>
        </w:tc>
      </w:tr>
      <w:tr w:rsidR="00542B23" w:rsidRPr="00542B23" w14:paraId="37416B08" w14:textId="025A2D54" w:rsidTr="00FF5242">
        <w:tc>
          <w:tcPr>
            <w:tcW w:w="326" w:type="pct"/>
            <w:vAlign w:val="center"/>
          </w:tcPr>
          <w:p w14:paraId="7117140A" w14:textId="000FAC41"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3</w:t>
            </w:r>
          </w:p>
        </w:tc>
        <w:tc>
          <w:tcPr>
            <w:tcW w:w="1080" w:type="pct"/>
            <w:vAlign w:val="center"/>
          </w:tcPr>
          <w:p w14:paraId="1D68AD0F"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BOD</w:t>
            </w:r>
            <w:proofErr w:type="gramStart"/>
            <w:r w:rsidRPr="00542B23">
              <w:rPr>
                <w:szCs w:val="28"/>
                <w:vertAlign w:val="subscript"/>
                <w:lang w:val="en-US" w:eastAsia="en-US"/>
              </w:rPr>
              <w:t>5</w:t>
            </w:r>
            <w:r w:rsidRPr="00542B23">
              <w:rPr>
                <w:szCs w:val="28"/>
                <w:lang w:val="en-US" w:eastAsia="en-US"/>
              </w:rPr>
              <w:t>( 20</w:t>
            </w:r>
            <w:r w:rsidRPr="00542B23">
              <w:rPr>
                <w:szCs w:val="28"/>
                <w:vertAlign w:val="superscript"/>
                <w:lang w:val="en-US" w:eastAsia="en-US"/>
              </w:rPr>
              <w:t>0</w:t>
            </w:r>
            <w:proofErr w:type="gramEnd"/>
            <w:r w:rsidRPr="00542B23">
              <w:rPr>
                <w:szCs w:val="28"/>
                <w:lang w:val="en-US" w:eastAsia="en-US"/>
              </w:rPr>
              <w:t>C)</w:t>
            </w:r>
          </w:p>
        </w:tc>
        <w:tc>
          <w:tcPr>
            <w:tcW w:w="892" w:type="pct"/>
            <w:vAlign w:val="center"/>
          </w:tcPr>
          <w:p w14:paraId="53C3E1CE"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1CBA6F02" w14:textId="64468F5E"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50</w:t>
            </w:r>
          </w:p>
        </w:tc>
        <w:tc>
          <w:tcPr>
            <w:tcW w:w="1718" w:type="pct"/>
            <w:vAlign w:val="center"/>
          </w:tcPr>
          <w:p w14:paraId="5889A563" w14:textId="5A45FFA9"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54</w:t>
            </w:r>
          </w:p>
        </w:tc>
      </w:tr>
      <w:tr w:rsidR="00542B23" w:rsidRPr="00542B23" w14:paraId="2E4F4865" w14:textId="339AB7CF" w:rsidTr="00FF5242">
        <w:tc>
          <w:tcPr>
            <w:tcW w:w="326" w:type="pct"/>
            <w:vAlign w:val="center"/>
          </w:tcPr>
          <w:p w14:paraId="63B3DA6F" w14:textId="76CE32C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4</w:t>
            </w:r>
          </w:p>
        </w:tc>
        <w:tc>
          <w:tcPr>
            <w:tcW w:w="1080" w:type="pct"/>
            <w:vAlign w:val="center"/>
          </w:tcPr>
          <w:p w14:paraId="05CFCDF0"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COD</w:t>
            </w:r>
          </w:p>
        </w:tc>
        <w:tc>
          <w:tcPr>
            <w:tcW w:w="892" w:type="pct"/>
            <w:vAlign w:val="center"/>
          </w:tcPr>
          <w:p w14:paraId="101C1C19"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216EAF7E" w14:textId="7FE2C9F9"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150</w:t>
            </w:r>
          </w:p>
        </w:tc>
        <w:tc>
          <w:tcPr>
            <w:tcW w:w="1718" w:type="pct"/>
            <w:vAlign w:val="center"/>
          </w:tcPr>
          <w:p w14:paraId="518A5FCF" w14:textId="4A6DD9D3"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162</w:t>
            </w:r>
          </w:p>
        </w:tc>
      </w:tr>
      <w:tr w:rsidR="00542B23" w:rsidRPr="00542B23" w14:paraId="4D11571E" w14:textId="448A5959" w:rsidTr="00FF5242">
        <w:tc>
          <w:tcPr>
            <w:tcW w:w="326" w:type="pct"/>
            <w:vAlign w:val="center"/>
          </w:tcPr>
          <w:p w14:paraId="32991971" w14:textId="7C14DFCB"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5</w:t>
            </w:r>
          </w:p>
        </w:tc>
        <w:tc>
          <w:tcPr>
            <w:tcW w:w="1080" w:type="pct"/>
            <w:vAlign w:val="center"/>
          </w:tcPr>
          <w:p w14:paraId="3671DA38"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TSS</w:t>
            </w:r>
          </w:p>
        </w:tc>
        <w:tc>
          <w:tcPr>
            <w:tcW w:w="892" w:type="pct"/>
            <w:vAlign w:val="center"/>
          </w:tcPr>
          <w:p w14:paraId="48CD6BD6"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0BAED440" w14:textId="2A37F37A"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100</w:t>
            </w:r>
          </w:p>
        </w:tc>
        <w:tc>
          <w:tcPr>
            <w:tcW w:w="1718" w:type="pct"/>
            <w:vAlign w:val="center"/>
          </w:tcPr>
          <w:p w14:paraId="0A927A4F" w14:textId="734A4EEA"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108</w:t>
            </w:r>
          </w:p>
        </w:tc>
      </w:tr>
      <w:tr w:rsidR="00542B23" w:rsidRPr="00542B23" w14:paraId="555BB4B8" w14:textId="306AED69" w:rsidTr="00FF5242">
        <w:tc>
          <w:tcPr>
            <w:tcW w:w="326" w:type="pct"/>
            <w:vAlign w:val="center"/>
          </w:tcPr>
          <w:p w14:paraId="2D47F8C2" w14:textId="57687739"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6</w:t>
            </w:r>
          </w:p>
        </w:tc>
        <w:tc>
          <w:tcPr>
            <w:tcW w:w="1080" w:type="pct"/>
            <w:vAlign w:val="center"/>
          </w:tcPr>
          <w:p w14:paraId="3D1F02AB"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Tổng Nitơ (N)</w:t>
            </w:r>
          </w:p>
        </w:tc>
        <w:tc>
          <w:tcPr>
            <w:tcW w:w="892" w:type="pct"/>
            <w:vAlign w:val="center"/>
          </w:tcPr>
          <w:p w14:paraId="69B62BF1"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0CC0A3E1" w14:textId="2DDDC37B"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40</w:t>
            </w:r>
          </w:p>
        </w:tc>
        <w:tc>
          <w:tcPr>
            <w:tcW w:w="1718" w:type="pct"/>
            <w:vAlign w:val="center"/>
          </w:tcPr>
          <w:p w14:paraId="11229E47" w14:textId="04C249FE"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43,2</w:t>
            </w:r>
          </w:p>
        </w:tc>
      </w:tr>
      <w:tr w:rsidR="00542B23" w:rsidRPr="00542B23" w14:paraId="415E1F51" w14:textId="781EC80E" w:rsidTr="00FF5242">
        <w:tc>
          <w:tcPr>
            <w:tcW w:w="326" w:type="pct"/>
            <w:vAlign w:val="center"/>
          </w:tcPr>
          <w:p w14:paraId="3A30E9B6" w14:textId="25E4FFCB"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7</w:t>
            </w:r>
          </w:p>
        </w:tc>
        <w:tc>
          <w:tcPr>
            <w:tcW w:w="1080" w:type="pct"/>
            <w:vAlign w:val="center"/>
          </w:tcPr>
          <w:p w14:paraId="0182B00E"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Tổng Phốt pho (P)</w:t>
            </w:r>
          </w:p>
        </w:tc>
        <w:tc>
          <w:tcPr>
            <w:tcW w:w="892" w:type="pct"/>
            <w:vAlign w:val="center"/>
          </w:tcPr>
          <w:p w14:paraId="0DA8C0C3"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1DF7AABF" w14:textId="12694C3F"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6</w:t>
            </w:r>
          </w:p>
        </w:tc>
        <w:tc>
          <w:tcPr>
            <w:tcW w:w="1718" w:type="pct"/>
            <w:vAlign w:val="center"/>
          </w:tcPr>
          <w:p w14:paraId="4FEDBF1D" w14:textId="3799B91A"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6,48</w:t>
            </w:r>
          </w:p>
        </w:tc>
      </w:tr>
      <w:tr w:rsidR="00542B23" w:rsidRPr="00542B23" w14:paraId="7610DEF2" w14:textId="6EC9A974" w:rsidTr="00FF5242">
        <w:tc>
          <w:tcPr>
            <w:tcW w:w="326" w:type="pct"/>
            <w:vAlign w:val="center"/>
          </w:tcPr>
          <w:p w14:paraId="52E431EA" w14:textId="3B9EBB89"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lastRenderedPageBreak/>
              <w:t>8</w:t>
            </w:r>
          </w:p>
        </w:tc>
        <w:tc>
          <w:tcPr>
            <w:tcW w:w="1080" w:type="pct"/>
            <w:vAlign w:val="center"/>
          </w:tcPr>
          <w:p w14:paraId="175BCB1B"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Tổng dầu mỡ khoáng</w:t>
            </w:r>
          </w:p>
        </w:tc>
        <w:tc>
          <w:tcPr>
            <w:tcW w:w="892" w:type="pct"/>
            <w:vAlign w:val="center"/>
          </w:tcPr>
          <w:p w14:paraId="378B9045"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002A6928" w14:textId="42BEBA52"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10</w:t>
            </w:r>
          </w:p>
        </w:tc>
        <w:tc>
          <w:tcPr>
            <w:tcW w:w="1718" w:type="pct"/>
            <w:vAlign w:val="center"/>
          </w:tcPr>
          <w:p w14:paraId="4976B2E3" w14:textId="1F5EE5FA"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10,8</w:t>
            </w:r>
          </w:p>
        </w:tc>
      </w:tr>
      <w:tr w:rsidR="00542B23" w:rsidRPr="00542B23" w14:paraId="23EF8418" w14:textId="69B99018" w:rsidTr="00FF5242">
        <w:tc>
          <w:tcPr>
            <w:tcW w:w="326" w:type="pct"/>
            <w:vAlign w:val="center"/>
          </w:tcPr>
          <w:p w14:paraId="0045EBB2" w14:textId="6D8B1B49"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9</w:t>
            </w:r>
          </w:p>
        </w:tc>
        <w:tc>
          <w:tcPr>
            <w:tcW w:w="1080" w:type="pct"/>
            <w:vAlign w:val="center"/>
          </w:tcPr>
          <w:p w14:paraId="156FBE3E"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Cr (VI)</w:t>
            </w:r>
          </w:p>
        </w:tc>
        <w:tc>
          <w:tcPr>
            <w:tcW w:w="892" w:type="pct"/>
            <w:vAlign w:val="center"/>
          </w:tcPr>
          <w:p w14:paraId="7AE21B4D"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4F3E4BD2" w14:textId="4269AF31"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0,1</w:t>
            </w:r>
          </w:p>
        </w:tc>
        <w:tc>
          <w:tcPr>
            <w:tcW w:w="1718" w:type="pct"/>
            <w:vAlign w:val="center"/>
          </w:tcPr>
          <w:p w14:paraId="0ED9DC90" w14:textId="16A95EE5"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0,108</w:t>
            </w:r>
          </w:p>
        </w:tc>
      </w:tr>
      <w:tr w:rsidR="00542B23" w:rsidRPr="00542B23" w14:paraId="60A612D5" w14:textId="56EF2CBE" w:rsidTr="00FF5242">
        <w:tc>
          <w:tcPr>
            <w:tcW w:w="326" w:type="pct"/>
            <w:vAlign w:val="center"/>
          </w:tcPr>
          <w:p w14:paraId="36AB472A" w14:textId="6CFB3E15"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10</w:t>
            </w:r>
          </w:p>
        </w:tc>
        <w:tc>
          <w:tcPr>
            <w:tcW w:w="1080" w:type="pct"/>
            <w:vAlign w:val="center"/>
          </w:tcPr>
          <w:p w14:paraId="63D5E3CF"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Cd</w:t>
            </w:r>
          </w:p>
        </w:tc>
        <w:tc>
          <w:tcPr>
            <w:tcW w:w="892" w:type="pct"/>
            <w:vAlign w:val="center"/>
          </w:tcPr>
          <w:p w14:paraId="1F9155F7"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259BAF70" w14:textId="1BDCEAE0"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0,1</w:t>
            </w:r>
          </w:p>
        </w:tc>
        <w:tc>
          <w:tcPr>
            <w:tcW w:w="1718" w:type="pct"/>
            <w:vAlign w:val="center"/>
          </w:tcPr>
          <w:p w14:paraId="30946A36" w14:textId="7AAA3E12" w:rsidR="00FF5242" w:rsidRPr="00542B23" w:rsidRDefault="00FF5242" w:rsidP="00FF5242">
            <w:pPr>
              <w:spacing w:before="40" w:after="40" w:line="240" w:lineRule="auto"/>
              <w:ind w:firstLine="0"/>
              <w:jc w:val="center"/>
              <w:rPr>
                <w:b/>
                <w:szCs w:val="28"/>
              </w:rPr>
            </w:pPr>
            <w:r w:rsidRPr="00542B23">
              <w:rPr>
                <w:b/>
                <w:szCs w:val="28"/>
              </w:rPr>
              <w:t>0,108</w:t>
            </w:r>
          </w:p>
        </w:tc>
      </w:tr>
      <w:tr w:rsidR="00542B23" w:rsidRPr="00542B23" w14:paraId="1E59A54E" w14:textId="48BB76C1" w:rsidTr="00FF5242">
        <w:tc>
          <w:tcPr>
            <w:tcW w:w="326" w:type="pct"/>
            <w:vAlign w:val="center"/>
          </w:tcPr>
          <w:p w14:paraId="5E2D6997" w14:textId="6A7180A1"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11</w:t>
            </w:r>
          </w:p>
        </w:tc>
        <w:tc>
          <w:tcPr>
            <w:tcW w:w="1080" w:type="pct"/>
            <w:vAlign w:val="center"/>
          </w:tcPr>
          <w:p w14:paraId="0F38BB7F"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Cu</w:t>
            </w:r>
          </w:p>
        </w:tc>
        <w:tc>
          <w:tcPr>
            <w:tcW w:w="892" w:type="pct"/>
            <w:vAlign w:val="center"/>
          </w:tcPr>
          <w:p w14:paraId="0E7DB15C"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0709CF12" w14:textId="616F6D21"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2</w:t>
            </w:r>
          </w:p>
        </w:tc>
        <w:tc>
          <w:tcPr>
            <w:tcW w:w="1718" w:type="pct"/>
            <w:vAlign w:val="center"/>
          </w:tcPr>
          <w:p w14:paraId="5AC79B7C" w14:textId="701C324C" w:rsidR="00FF5242" w:rsidRPr="00542B23" w:rsidRDefault="00FF5242" w:rsidP="00FF5242">
            <w:pPr>
              <w:spacing w:before="40" w:after="40" w:line="240" w:lineRule="auto"/>
              <w:ind w:firstLine="0"/>
              <w:jc w:val="center"/>
              <w:rPr>
                <w:b/>
                <w:szCs w:val="28"/>
              </w:rPr>
            </w:pPr>
            <w:r w:rsidRPr="00542B23">
              <w:rPr>
                <w:b/>
                <w:szCs w:val="28"/>
              </w:rPr>
              <w:t>2,16</w:t>
            </w:r>
          </w:p>
        </w:tc>
      </w:tr>
      <w:tr w:rsidR="00542B23" w:rsidRPr="00542B23" w14:paraId="172ED442" w14:textId="36A4C7ED" w:rsidTr="00FF5242">
        <w:tc>
          <w:tcPr>
            <w:tcW w:w="326" w:type="pct"/>
            <w:vAlign w:val="center"/>
          </w:tcPr>
          <w:p w14:paraId="70276AEA" w14:textId="770B7391"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12</w:t>
            </w:r>
          </w:p>
        </w:tc>
        <w:tc>
          <w:tcPr>
            <w:tcW w:w="1080" w:type="pct"/>
            <w:vAlign w:val="center"/>
          </w:tcPr>
          <w:p w14:paraId="333D7B16"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Zn</w:t>
            </w:r>
          </w:p>
        </w:tc>
        <w:tc>
          <w:tcPr>
            <w:tcW w:w="892" w:type="pct"/>
            <w:vAlign w:val="center"/>
          </w:tcPr>
          <w:p w14:paraId="58A7BA01"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3597AF5A" w14:textId="7C0168EC"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3</w:t>
            </w:r>
          </w:p>
        </w:tc>
        <w:tc>
          <w:tcPr>
            <w:tcW w:w="1718" w:type="pct"/>
            <w:vAlign w:val="center"/>
          </w:tcPr>
          <w:p w14:paraId="6A96ADCE" w14:textId="04C26DE5" w:rsidR="00FF5242" w:rsidRPr="00542B23" w:rsidRDefault="00FF5242" w:rsidP="00FF5242">
            <w:pPr>
              <w:spacing w:before="40" w:after="40" w:line="240" w:lineRule="auto"/>
              <w:ind w:firstLine="0"/>
              <w:jc w:val="center"/>
              <w:rPr>
                <w:b/>
                <w:szCs w:val="28"/>
              </w:rPr>
            </w:pPr>
            <w:r w:rsidRPr="00542B23">
              <w:rPr>
                <w:b/>
                <w:szCs w:val="28"/>
              </w:rPr>
              <w:t>3,24</w:t>
            </w:r>
          </w:p>
        </w:tc>
      </w:tr>
      <w:tr w:rsidR="00542B23" w:rsidRPr="00542B23" w14:paraId="683CF54C" w14:textId="3196A874" w:rsidTr="00FF5242">
        <w:tc>
          <w:tcPr>
            <w:tcW w:w="326" w:type="pct"/>
            <w:vAlign w:val="center"/>
          </w:tcPr>
          <w:p w14:paraId="7A91A32B" w14:textId="7D21AA91"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13</w:t>
            </w:r>
          </w:p>
        </w:tc>
        <w:tc>
          <w:tcPr>
            <w:tcW w:w="1080" w:type="pct"/>
            <w:vAlign w:val="center"/>
          </w:tcPr>
          <w:p w14:paraId="402D957E"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Pb</w:t>
            </w:r>
          </w:p>
        </w:tc>
        <w:tc>
          <w:tcPr>
            <w:tcW w:w="892" w:type="pct"/>
            <w:vAlign w:val="center"/>
          </w:tcPr>
          <w:p w14:paraId="2FCCD9C4"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60CB099F" w14:textId="5E524052" w:rsidR="00FF5242" w:rsidRPr="00542B23" w:rsidRDefault="00CB6115" w:rsidP="00FF5242">
            <w:pPr>
              <w:spacing w:before="40" w:after="40" w:line="240" w:lineRule="auto"/>
              <w:ind w:firstLine="0"/>
              <w:jc w:val="center"/>
              <w:rPr>
                <w:b/>
                <w:szCs w:val="28"/>
                <w:lang w:val="en-US" w:eastAsia="en-US"/>
              </w:rPr>
            </w:pPr>
            <w:r w:rsidRPr="00542B23">
              <w:rPr>
                <w:b/>
                <w:szCs w:val="28"/>
                <w:lang w:val="en-US" w:eastAsia="en-US"/>
              </w:rPr>
              <w:t>0,5</w:t>
            </w:r>
          </w:p>
        </w:tc>
        <w:tc>
          <w:tcPr>
            <w:tcW w:w="1718" w:type="pct"/>
            <w:vAlign w:val="center"/>
          </w:tcPr>
          <w:p w14:paraId="7BC94433" w14:textId="31FEAD67" w:rsidR="00FF5242" w:rsidRPr="00542B23" w:rsidRDefault="00FF5242" w:rsidP="00FF5242">
            <w:pPr>
              <w:spacing w:before="40" w:after="40" w:line="240" w:lineRule="auto"/>
              <w:ind w:firstLine="0"/>
              <w:jc w:val="center"/>
              <w:rPr>
                <w:b/>
                <w:szCs w:val="28"/>
              </w:rPr>
            </w:pPr>
            <w:r w:rsidRPr="00542B23">
              <w:rPr>
                <w:b/>
                <w:szCs w:val="28"/>
              </w:rPr>
              <w:t>0,54</w:t>
            </w:r>
          </w:p>
        </w:tc>
      </w:tr>
      <w:tr w:rsidR="00542B23" w:rsidRPr="00542B23" w14:paraId="4CFF0E35" w14:textId="734A6577" w:rsidTr="00FF5242">
        <w:tc>
          <w:tcPr>
            <w:tcW w:w="326" w:type="pct"/>
            <w:vAlign w:val="center"/>
          </w:tcPr>
          <w:p w14:paraId="059B4AF7" w14:textId="597AC443"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14</w:t>
            </w:r>
          </w:p>
        </w:tc>
        <w:tc>
          <w:tcPr>
            <w:tcW w:w="1080" w:type="pct"/>
            <w:vAlign w:val="center"/>
          </w:tcPr>
          <w:p w14:paraId="31979DDA"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Fe</w:t>
            </w:r>
          </w:p>
        </w:tc>
        <w:tc>
          <w:tcPr>
            <w:tcW w:w="892" w:type="pct"/>
            <w:vAlign w:val="center"/>
          </w:tcPr>
          <w:p w14:paraId="208F8FE9"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3E909DB5" w14:textId="64715481" w:rsidR="00FF5242" w:rsidRPr="00542B23" w:rsidRDefault="00562986" w:rsidP="00FF5242">
            <w:pPr>
              <w:spacing w:before="40" w:after="40" w:line="240" w:lineRule="auto"/>
              <w:ind w:firstLine="0"/>
              <w:jc w:val="center"/>
              <w:rPr>
                <w:b/>
                <w:szCs w:val="28"/>
                <w:lang w:val="en-US" w:eastAsia="en-US"/>
              </w:rPr>
            </w:pPr>
            <w:r w:rsidRPr="00542B23">
              <w:rPr>
                <w:b/>
                <w:szCs w:val="28"/>
                <w:lang w:val="en-US" w:eastAsia="en-US"/>
              </w:rPr>
              <w:t>5</w:t>
            </w:r>
          </w:p>
        </w:tc>
        <w:tc>
          <w:tcPr>
            <w:tcW w:w="1718" w:type="pct"/>
            <w:vAlign w:val="center"/>
          </w:tcPr>
          <w:p w14:paraId="082379B3" w14:textId="124F1FA3" w:rsidR="00FF5242" w:rsidRPr="00542B23" w:rsidRDefault="00FF5242" w:rsidP="00FF5242">
            <w:pPr>
              <w:spacing w:before="40" w:after="40" w:line="240" w:lineRule="auto"/>
              <w:ind w:firstLine="0"/>
              <w:jc w:val="center"/>
              <w:rPr>
                <w:b/>
                <w:szCs w:val="28"/>
              </w:rPr>
            </w:pPr>
            <w:r w:rsidRPr="00542B23">
              <w:rPr>
                <w:b/>
                <w:szCs w:val="28"/>
              </w:rPr>
              <w:t>5,4</w:t>
            </w:r>
          </w:p>
        </w:tc>
      </w:tr>
      <w:tr w:rsidR="00542B23" w:rsidRPr="00542B23" w14:paraId="1C937E39" w14:textId="5400780E" w:rsidTr="00FF5242">
        <w:tc>
          <w:tcPr>
            <w:tcW w:w="326" w:type="pct"/>
            <w:vAlign w:val="center"/>
          </w:tcPr>
          <w:p w14:paraId="6FD0DED8" w14:textId="007F4C98"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15</w:t>
            </w:r>
          </w:p>
        </w:tc>
        <w:tc>
          <w:tcPr>
            <w:tcW w:w="1080" w:type="pct"/>
            <w:vAlign w:val="center"/>
          </w:tcPr>
          <w:p w14:paraId="3B01EB45" w14:textId="77777777"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 xml:space="preserve">Amoni </w:t>
            </w:r>
            <w:proofErr w:type="gramStart"/>
            <w:r w:rsidRPr="00542B23">
              <w:rPr>
                <w:szCs w:val="28"/>
                <w:lang w:val="en-US" w:eastAsia="en-US"/>
              </w:rPr>
              <w:t>( tính</w:t>
            </w:r>
            <w:proofErr w:type="gramEnd"/>
            <w:r w:rsidRPr="00542B23">
              <w:rPr>
                <w:szCs w:val="28"/>
                <w:lang w:val="en-US" w:eastAsia="en-US"/>
              </w:rPr>
              <w:t xml:space="preserve"> theo N)</w:t>
            </w:r>
          </w:p>
        </w:tc>
        <w:tc>
          <w:tcPr>
            <w:tcW w:w="892" w:type="pct"/>
            <w:vAlign w:val="center"/>
          </w:tcPr>
          <w:p w14:paraId="53AB97FF" w14:textId="77777777"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mg/l</w:t>
            </w:r>
          </w:p>
        </w:tc>
        <w:tc>
          <w:tcPr>
            <w:tcW w:w="984" w:type="pct"/>
            <w:vAlign w:val="center"/>
          </w:tcPr>
          <w:p w14:paraId="78F2FAFC" w14:textId="4C428F5A" w:rsidR="00FF5242" w:rsidRPr="00542B23" w:rsidRDefault="00562986" w:rsidP="00FF5242">
            <w:pPr>
              <w:spacing w:before="40" w:after="40" w:line="240" w:lineRule="auto"/>
              <w:ind w:firstLine="0"/>
              <w:jc w:val="center"/>
              <w:rPr>
                <w:b/>
                <w:szCs w:val="28"/>
                <w:lang w:val="en-US" w:eastAsia="en-US"/>
              </w:rPr>
            </w:pPr>
            <w:r w:rsidRPr="00542B23">
              <w:rPr>
                <w:b/>
                <w:szCs w:val="28"/>
                <w:lang w:val="en-US" w:eastAsia="en-US"/>
              </w:rPr>
              <w:t>10</w:t>
            </w:r>
          </w:p>
        </w:tc>
        <w:tc>
          <w:tcPr>
            <w:tcW w:w="1718" w:type="pct"/>
            <w:vAlign w:val="center"/>
          </w:tcPr>
          <w:p w14:paraId="310A9B7C" w14:textId="007D742E" w:rsidR="00FF5242" w:rsidRPr="00542B23" w:rsidRDefault="00FF5242" w:rsidP="00FF5242">
            <w:pPr>
              <w:spacing w:before="40" w:after="40" w:line="240" w:lineRule="auto"/>
              <w:ind w:firstLine="0"/>
              <w:jc w:val="center"/>
              <w:rPr>
                <w:b/>
                <w:szCs w:val="28"/>
              </w:rPr>
            </w:pPr>
            <w:r w:rsidRPr="00542B23">
              <w:rPr>
                <w:b/>
                <w:szCs w:val="28"/>
              </w:rPr>
              <w:t>10,8</w:t>
            </w:r>
          </w:p>
        </w:tc>
      </w:tr>
      <w:tr w:rsidR="00542B23" w:rsidRPr="00542B23" w14:paraId="75AC3E5F" w14:textId="7EFBBB2F" w:rsidTr="00FF5242">
        <w:tc>
          <w:tcPr>
            <w:tcW w:w="326" w:type="pct"/>
            <w:vAlign w:val="center"/>
          </w:tcPr>
          <w:p w14:paraId="615E211A" w14:textId="6D19D169" w:rsidR="00FF5242" w:rsidRPr="00542B23" w:rsidRDefault="00FF5242" w:rsidP="00FF5242">
            <w:pPr>
              <w:spacing w:before="40" w:after="40" w:line="240" w:lineRule="auto"/>
              <w:ind w:firstLine="0"/>
              <w:jc w:val="center"/>
              <w:rPr>
                <w:szCs w:val="28"/>
                <w:lang w:val="en-US" w:eastAsia="en-US"/>
              </w:rPr>
            </w:pPr>
            <w:r w:rsidRPr="00542B23">
              <w:rPr>
                <w:szCs w:val="28"/>
                <w:lang w:val="en-US" w:eastAsia="en-US"/>
              </w:rPr>
              <w:t>16</w:t>
            </w:r>
          </w:p>
        </w:tc>
        <w:tc>
          <w:tcPr>
            <w:tcW w:w="1080" w:type="pct"/>
            <w:vAlign w:val="center"/>
          </w:tcPr>
          <w:p w14:paraId="7328DED3" w14:textId="56D1D866" w:rsidR="00FF5242" w:rsidRPr="00542B23" w:rsidRDefault="00FF5242" w:rsidP="00FF5242">
            <w:pPr>
              <w:spacing w:before="40" w:after="40" w:line="240" w:lineRule="auto"/>
              <w:ind w:firstLine="0"/>
              <w:jc w:val="left"/>
              <w:rPr>
                <w:szCs w:val="28"/>
                <w:lang w:val="en-US" w:eastAsia="en-US"/>
              </w:rPr>
            </w:pPr>
            <w:r w:rsidRPr="00542B23">
              <w:rPr>
                <w:szCs w:val="28"/>
                <w:lang w:val="en-US" w:eastAsia="en-US"/>
              </w:rPr>
              <w:t>Tổng Coliforms</w:t>
            </w:r>
          </w:p>
        </w:tc>
        <w:tc>
          <w:tcPr>
            <w:tcW w:w="892" w:type="pct"/>
            <w:vAlign w:val="center"/>
          </w:tcPr>
          <w:p w14:paraId="01F93294" w14:textId="77777777" w:rsidR="00FF5242" w:rsidRPr="00542B23" w:rsidRDefault="00FF5242" w:rsidP="00FF5242">
            <w:pPr>
              <w:spacing w:before="40" w:after="40" w:line="240" w:lineRule="auto"/>
              <w:ind w:firstLine="0"/>
              <w:jc w:val="center"/>
              <w:rPr>
                <w:szCs w:val="28"/>
                <w:lang w:val="en-US" w:eastAsia="en-US"/>
              </w:rPr>
            </w:pPr>
            <w:r w:rsidRPr="00542B23">
              <w:rPr>
                <w:bCs/>
                <w:szCs w:val="28"/>
                <w:lang w:val="en-US" w:eastAsia="en-US"/>
              </w:rPr>
              <w:t>MPN/100ml</w:t>
            </w:r>
          </w:p>
        </w:tc>
        <w:tc>
          <w:tcPr>
            <w:tcW w:w="984" w:type="pct"/>
            <w:vAlign w:val="center"/>
          </w:tcPr>
          <w:p w14:paraId="5015F6DC" w14:textId="368D909F" w:rsidR="00FF5242" w:rsidRPr="00542B23" w:rsidRDefault="00562986" w:rsidP="00FF5242">
            <w:pPr>
              <w:spacing w:before="40" w:after="40" w:line="240" w:lineRule="auto"/>
              <w:ind w:firstLine="0"/>
              <w:jc w:val="center"/>
              <w:rPr>
                <w:b/>
                <w:szCs w:val="28"/>
                <w:lang w:val="en-US" w:eastAsia="en-US"/>
              </w:rPr>
            </w:pPr>
            <w:r w:rsidRPr="00542B23">
              <w:rPr>
                <w:b/>
                <w:szCs w:val="28"/>
                <w:lang w:val="en-US" w:eastAsia="en-US"/>
              </w:rPr>
              <w:t>5.000</w:t>
            </w:r>
          </w:p>
        </w:tc>
        <w:tc>
          <w:tcPr>
            <w:tcW w:w="1718" w:type="pct"/>
            <w:vAlign w:val="center"/>
          </w:tcPr>
          <w:p w14:paraId="1A4903CC" w14:textId="67DEB285" w:rsidR="00FF5242" w:rsidRPr="00542B23" w:rsidRDefault="00FF5242" w:rsidP="00FF5242">
            <w:pPr>
              <w:spacing w:before="40" w:after="40" w:line="240" w:lineRule="auto"/>
              <w:ind w:firstLine="0"/>
              <w:jc w:val="center"/>
              <w:rPr>
                <w:b/>
                <w:szCs w:val="28"/>
                <w:lang w:val="en-US" w:eastAsia="en-US"/>
              </w:rPr>
            </w:pPr>
            <w:r w:rsidRPr="00542B23">
              <w:rPr>
                <w:b/>
                <w:szCs w:val="28"/>
                <w:lang w:val="en-US" w:eastAsia="en-US"/>
              </w:rPr>
              <w:t>5.000</w:t>
            </w:r>
          </w:p>
        </w:tc>
      </w:tr>
    </w:tbl>
    <w:p w14:paraId="23F84718" w14:textId="50A18D1A" w:rsidR="00DF089B" w:rsidRPr="00542B23" w:rsidRDefault="00421CE2" w:rsidP="00F354DE">
      <w:pPr>
        <w:pStyle w:val="A3"/>
        <w:spacing w:before="120" w:after="120" w:line="240" w:lineRule="auto"/>
        <w:ind w:firstLine="0"/>
        <w:jc w:val="both"/>
        <w:outlineLvl w:val="1"/>
        <w:rPr>
          <w:b/>
          <w:i w:val="0"/>
          <w:sz w:val="28"/>
          <w:szCs w:val="28"/>
          <w:lang w:val="vi-VN"/>
        </w:rPr>
      </w:pPr>
      <w:bookmarkStart w:id="928" w:name="_Toc185585005"/>
      <w:r w:rsidRPr="00542B23">
        <w:rPr>
          <w:b/>
          <w:i w:val="0"/>
          <w:sz w:val="28"/>
          <w:szCs w:val="28"/>
          <w:lang w:val="vi-VN"/>
        </w:rPr>
        <w:t>6.1.5 Vị trí, phương thức và nguồn tiếp nhận nước thải</w:t>
      </w:r>
      <w:bookmarkEnd w:id="928"/>
    </w:p>
    <w:p w14:paraId="06CC3C5D" w14:textId="69FF1961" w:rsidR="00660A92" w:rsidRPr="00542B23" w:rsidRDefault="00660A92" w:rsidP="00F354DE">
      <w:pPr>
        <w:widowControl w:val="0"/>
        <w:spacing w:before="120" w:after="120" w:line="240" w:lineRule="auto"/>
        <w:rPr>
          <w:rFonts w:eastAsia="Times New Roman"/>
          <w:szCs w:val="28"/>
          <w:lang w:eastAsia="vi-VN"/>
        </w:rPr>
      </w:pPr>
      <w:r w:rsidRPr="00542B23">
        <w:rPr>
          <w:rFonts w:eastAsia="Times New Roman"/>
          <w:szCs w:val="28"/>
          <w:lang w:eastAsia="vi-VN"/>
        </w:rPr>
        <w:t xml:space="preserve">+ </w:t>
      </w:r>
      <w:r w:rsidR="00DF089B" w:rsidRPr="00542B23">
        <w:rPr>
          <w:rFonts w:eastAsia="Times New Roman"/>
          <w:szCs w:val="28"/>
          <w:lang w:eastAsia="vi-VN"/>
        </w:rPr>
        <w:t xml:space="preserve">Vị trí xả thải: </w:t>
      </w:r>
      <w:r w:rsidR="007222A5" w:rsidRPr="00542B23">
        <w:rPr>
          <w:rFonts w:eastAsia="Times New Roman"/>
          <w:szCs w:val="28"/>
          <w:lang w:eastAsia="vi-VN"/>
        </w:rPr>
        <w:t xml:space="preserve">Cống thoát nước </w:t>
      </w:r>
      <w:r w:rsidR="00F7228A" w:rsidRPr="00542B23">
        <w:rPr>
          <w:rFonts w:eastAsia="Times New Roman"/>
          <w:szCs w:val="28"/>
          <w:lang w:eastAsia="vi-VN"/>
        </w:rPr>
        <w:t>phía Nam dự án</w:t>
      </w:r>
      <w:r w:rsidR="00DE400E" w:rsidRPr="00542B23">
        <w:rPr>
          <w:rFonts w:eastAsia="Times New Roman"/>
          <w:szCs w:val="28"/>
          <w:lang w:eastAsia="vi-VN"/>
        </w:rPr>
        <w:t>.</w:t>
      </w:r>
    </w:p>
    <w:p w14:paraId="64346AB0" w14:textId="0AD2DC2D" w:rsidR="00DF089B" w:rsidRPr="00542B23" w:rsidRDefault="00660A92" w:rsidP="00F354DE">
      <w:pPr>
        <w:pStyle w:val="ListParagraph"/>
        <w:spacing w:before="120" w:after="120" w:line="240" w:lineRule="auto"/>
        <w:ind w:left="561" w:firstLine="0"/>
        <w:rPr>
          <w:szCs w:val="28"/>
        </w:rPr>
      </w:pPr>
      <w:r w:rsidRPr="00542B23">
        <w:rPr>
          <w:rFonts w:eastAsia="Times New Roman"/>
          <w:szCs w:val="28"/>
          <w:lang w:eastAsia="vi-VN"/>
        </w:rPr>
        <w:t xml:space="preserve">+ </w:t>
      </w:r>
      <w:r w:rsidRPr="00542B23">
        <w:rPr>
          <w:rFonts w:eastAsia="Times New Roman"/>
          <w:szCs w:val="28"/>
          <w:vertAlign w:val="subscript"/>
          <w:lang w:eastAsia="en-US"/>
        </w:rPr>
        <w:t xml:space="preserve"> </w:t>
      </w:r>
      <w:r w:rsidR="00DF089B" w:rsidRPr="00542B23">
        <w:rPr>
          <w:rFonts w:eastAsia="Times New Roman"/>
          <w:szCs w:val="28"/>
          <w:lang w:eastAsia="en-US"/>
        </w:rPr>
        <w:t>Toạ độ vị trí xả nước thải</w:t>
      </w:r>
      <w:bookmarkStart w:id="929" w:name="_Hlk145940559"/>
      <w:r w:rsidR="00DF089B" w:rsidRPr="00542B23">
        <w:rPr>
          <w:rFonts w:eastAsia="Times New Roman"/>
          <w:szCs w:val="28"/>
          <w:lang w:eastAsia="en-US"/>
        </w:rPr>
        <w:t>:</w:t>
      </w:r>
      <w:bookmarkEnd w:id="929"/>
      <w:r w:rsidR="00E71CD7" w:rsidRPr="00542B23">
        <w:rPr>
          <w:rFonts w:eastAsia="Times New Roman"/>
          <w:szCs w:val="28"/>
          <w:lang w:eastAsia="en-US"/>
        </w:rPr>
        <w:t xml:space="preserve"> </w:t>
      </w:r>
      <w:r w:rsidR="00900D75" w:rsidRPr="00542B23">
        <w:rPr>
          <w:rFonts w:eastAsia="Times New Roman"/>
          <w:szCs w:val="28"/>
          <w:lang w:eastAsia="en-US"/>
        </w:rPr>
        <w:t>X</w:t>
      </w:r>
      <w:r w:rsidR="0012476F" w:rsidRPr="00542B23">
        <w:rPr>
          <w:rFonts w:eastAsia="Times New Roman"/>
          <w:szCs w:val="28"/>
          <w:lang w:eastAsia="en-US"/>
        </w:rPr>
        <w:t>= 2261457.688</w:t>
      </w:r>
      <w:r w:rsidR="00900D75" w:rsidRPr="00542B23">
        <w:rPr>
          <w:rFonts w:eastAsia="Times New Roman"/>
          <w:szCs w:val="28"/>
          <w:lang w:eastAsia="en-US"/>
        </w:rPr>
        <w:t xml:space="preserve"> </w:t>
      </w:r>
      <w:r w:rsidR="00900D75" w:rsidRPr="00542B23">
        <w:rPr>
          <w:rFonts w:eastAsia="SimSun"/>
          <w:szCs w:val="28"/>
          <w:lang w:eastAsia="ko-KR"/>
        </w:rPr>
        <w:t>(m)</w:t>
      </w:r>
      <w:r w:rsidR="00900D75" w:rsidRPr="00542B23">
        <w:rPr>
          <w:rFonts w:eastAsia="SimSun"/>
          <w:szCs w:val="28"/>
          <w:lang w:val="nl-NL" w:eastAsia="ko-KR"/>
        </w:rPr>
        <w:t>; Y</w:t>
      </w:r>
      <w:r w:rsidR="0012476F" w:rsidRPr="00542B23">
        <w:rPr>
          <w:rFonts w:eastAsia="SimSun"/>
          <w:szCs w:val="28"/>
          <w:lang w:val="nl-NL" w:eastAsia="ko-KR"/>
        </w:rPr>
        <w:t>= 566</w:t>
      </w:r>
      <w:r w:rsidR="00F777A4" w:rsidRPr="00542B23">
        <w:rPr>
          <w:rFonts w:eastAsia="SimSun"/>
          <w:szCs w:val="28"/>
          <w:lang w:val="nl-NL" w:eastAsia="ko-KR"/>
        </w:rPr>
        <w:t>580.889</w:t>
      </w:r>
      <w:r w:rsidR="00900D75" w:rsidRPr="00542B23">
        <w:rPr>
          <w:rFonts w:eastAsia="SimSun"/>
          <w:szCs w:val="28"/>
          <w:lang w:val="nl-NL" w:eastAsia="ko-KR"/>
        </w:rPr>
        <w:t xml:space="preserve"> </w:t>
      </w:r>
      <w:r w:rsidR="00900D75" w:rsidRPr="00542B23">
        <w:rPr>
          <w:rFonts w:eastAsia="Times New Roman"/>
          <w:szCs w:val="28"/>
          <w:lang w:eastAsia="en-US"/>
        </w:rPr>
        <w:t>(m)</w:t>
      </w:r>
      <w:r w:rsidR="00900D75" w:rsidRPr="00542B23">
        <w:rPr>
          <w:rFonts w:eastAsia="SimSun"/>
          <w:szCs w:val="28"/>
          <w:lang w:val="nl-NL" w:eastAsia="ko-KR"/>
        </w:rPr>
        <w:t>;</w:t>
      </w:r>
      <w:r w:rsidR="00900D75" w:rsidRPr="00542B23">
        <w:rPr>
          <w:rFonts w:eastAsia="SimSun"/>
          <w:szCs w:val="28"/>
          <w:lang w:eastAsia="ko-KR"/>
        </w:rPr>
        <w:t xml:space="preserve"> </w:t>
      </w:r>
      <w:r w:rsidR="00DF089B" w:rsidRPr="00542B23">
        <w:rPr>
          <w:rFonts w:eastAsia="Times New Roman"/>
          <w:szCs w:val="28"/>
          <w:lang w:eastAsia="en-US"/>
        </w:rPr>
        <w:t>(theo h</w:t>
      </w:r>
      <w:r w:rsidR="00A67EF6" w:rsidRPr="00542B23">
        <w:rPr>
          <w:rFonts w:eastAsia="Times New Roman"/>
          <w:szCs w:val="28"/>
          <w:lang w:eastAsia="en-US"/>
        </w:rPr>
        <w:t>ệ tọa độ VN 2000, kinh tuyến</w:t>
      </w:r>
      <w:r w:rsidR="001604DE" w:rsidRPr="00542B23">
        <w:rPr>
          <w:rFonts w:eastAsia="Times New Roman"/>
          <w:szCs w:val="28"/>
          <w:lang w:eastAsia="en-US"/>
        </w:rPr>
        <w:t xml:space="preserve"> trục </w:t>
      </w:r>
      <w:r w:rsidR="00A67EF6" w:rsidRPr="00542B23">
        <w:rPr>
          <w:rFonts w:eastAsia="Times New Roman"/>
          <w:szCs w:val="28"/>
          <w:lang w:eastAsia="en-US"/>
        </w:rPr>
        <w:t>105</w:t>
      </w:r>
      <w:r w:rsidR="00DF089B" w:rsidRPr="00542B23">
        <w:rPr>
          <w:rFonts w:eastAsia="Times New Roman"/>
          <w:szCs w:val="28"/>
          <w:vertAlign w:val="superscript"/>
          <w:lang w:eastAsia="en-US"/>
        </w:rPr>
        <w:t>0</w:t>
      </w:r>
      <w:r w:rsidR="00A67EF6" w:rsidRPr="00542B23">
        <w:rPr>
          <w:rFonts w:eastAsia="Times New Roman"/>
          <w:szCs w:val="28"/>
          <w:lang w:eastAsia="en-US"/>
        </w:rPr>
        <w:t>30</w:t>
      </w:r>
      <w:r w:rsidR="000D42A6" w:rsidRPr="00542B23">
        <w:rPr>
          <w:rFonts w:eastAsia="Times New Roman"/>
          <w:szCs w:val="28"/>
          <w:lang w:eastAsia="en-US"/>
        </w:rPr>
        <w:t>’</w:t>
      </w:r>
      <w:r w:rsidR="00D10A30" w:rsidRPr="00542B23">
        <w:rPr>
          <w:rFonts w:eastAsia="Times New Roman"/>
          <w:szCs w:val="28"/>
          <w:lang w:eastAsia="en-US"/>
        </w:rPr>
        <w:t>).</w:t>
      </w:r>
    </w:p>
    <w:p w14:paraId="49EDD6E6" w14:textId="77777777" w:rsidR="00660A92" w:rsidRPr="00542B23" w:rsidRDefault="00660A92" w:rsidP="00F354DE">
      <w:pPr>
        <w:widowControl w:val="0"/>
        <w:spacing w:before="120" w:after="120" w:line="240" w:lineRule="auto"/>
        <w:rPr>
          <w:rFonts w:eastAsia="Times New Roman"/>
          <w:szCs w:val="28"/>
          <w:lang w:eastAsia="en-US"/>
        </w:rPr>
      </w:pPr>
      <w:r w:rsidRPr="00542B23">
        <w:rPr>
          <w:rFonts w:eastAsia="Times New Roman"/>
          <w:szCs w:val="28"/>
          <w:lang w:eastAsia="en-US"/>
        </w:rPr>
        <w:t>+ Phương thức xả thải: tự chảy.</w:t>
      </w:r>
    </w:p>
    <w:p w14:paraId="445A2426" w14:textId="77777777" w:rsidR="00DF089B" w:rsidRPr="00542B23" w:rsidRDefault="00660A92" w:rsidP="00F354DE">
      <w:pPr>
        <w:widowControl w:val="0"/>
        <w:spacing w:before="120" w:after="120" w:line="240" w:lineRule="auto"/>
        <w:rPr>
          <w:szCs w:val="28"/>
          <w:lang w:val="de-DE"/>
        </w:rPr>
      </w:pPr>
      <w:r w:rsidRPr="00542B23">
        <w:rPr>
          <w:rFonts w:eastAsia="Times New Roman"/>
          <w:szCs w:val="28"/>
          <w:lang w:eastAsia="en-US"/>
        </w:rPr>
        <w:t xml:space="preserve">+ </w:t>
      </w:r>
      <w:r w:rsidR="00DF089B" w:rsidRPr="00542B23">
        <w:rPr>
          <w:szCs w:val="28"/>
          <w:lang w:val="de-DE"/>
        </w:rPr>
        <w:t>Chế độ xả nước thải: Xả nước thải liên tục (24 giờ).</w:t>
      </w:r>
    </w:p>
    <w:p w14:paraId="55C66D32" w14:textId="0A7D6179" w:rsidR="000836BA" w:rsidRPr="00542B23" w:rsidRDefault="00DC2DB9" w:rsidP="008C0AA0">
      <w:pPr>
        <w:widowControl w:val="0"/>
        <w:spacing w:before="120" w:after="120" w:line="240" w:lineRule="auto"/>
        <w:rPr>
          <w:szCs w:val="28"/>
          <w:lang w:val="de-DE"/>
        </w:rPr>
      </w:pPr>
      <w:r w:rsidRPr="00542B23">
        <w:rPr>
          <w:szCs w:val="28"/>
        </w:rPr>
        <w:t>+ Hóa chất sử dụng: Clo (1-3g/m</w:t>
      </w:r>
      <w:r w:rsidRPr="00542B23">
        <w:rPr>
          <w:szCs w:val="28"/>
          <w:vertAlign w:val="superscript"/>
        </w:rPr>
        <w:t>3</w:t>
      </w:r>
      <w:r w:rsidRPr="00542B23">
        <w:rPr>
          <w:szCs w:val="28"/>
        </w:rPr>
        <w:t>)</w:t>
      </w:r>
      <w:r w:rsidR="009033FA" w:rsidRPr="00542B23">
        <w:rPr>
          <w:szCs w:val="28"/>
          <w:lang w:val="de-DE"/>
        </w:rPr>
        <w:t>, chế phẩm sinh học Bio-EM</w:t>
      </w:r>
      <w:r w:rsidR="008C0AA0" w:rsidRPr="00542B23">
        <w:rPr>
          <w:szCs w:val="28"/>
          <w:lang w:val="de-DE"/>
        </w:rPr>
        <w:t xml:space="preserve">, </w:t>
      </w:r>
      <w:r w:rsidR="000836BA" w:rsidRPr="00542B23">
        <w:rPr>
          <w:szCs w:val="28"/>
          <w:lang w:val="de-DE"/>
        </w:rPr>
        <w:t>PAC (</w:t>
      </w:r>
      <w:r w:rsidR="009B40A6" w:rsidRPr="00542B23">
        <w:rPr>
          <w:szCs w:val="28"/>
          <w:lang w:val="de-DE"/>
        </w:rPr>
        <w:t>1</w:t>
      </w:r>
      <w:r w:rsidR="000836BA" w:rsidRPr="00542B23">
        <w:rPr>
          <w:szCs w:val="28"/>
          <w:lang w:val="de-DE"/>
        </w:rPr>
        <w:t>-</w:t>
      </w:r>
      <w:r w:rsidR="009B40A6" w:rsidRPr="00542B23">
        <w:rPr>
          <w:szCs w:val="28"/>
          <w:lang w:val="de-DE"/>
        </w:rPr>
        <w:t>10</w:t>
      </w:r>
      <w:r w:rsidR="000836BA" w:rsidRPr="00542B23">
        <w:rPr>
          <w:szCs w:val="28"/>
          <w:lang w:val="de-DE"/>
        </w:rPr>
        <w:t>g/m</w:t>
      </w:r>
      <w:r w:rsidR="000836BA" w:rsidRPr="00542B23">
        <w:rPr>
          <w:szCs w:val="28"/>
          <w:vertAlign w:val="superscript"/>
          <w:lang w:val="de-DE"/>
        </w:rPr>
        <w:t>3</w:t>
      </w:r>
      <w:r w:rsidR="000836BA" w:rsidRPr="00542B23">
        <w:rPr>
          <w:szCs w:val="28"/>
          <w:lang w:val="de-DE"/>
        </w:rPr>
        <w:t>)</w:t>
      </w:r>
      <w:r w:rsidR="0052253D" w:rsidRPr="00542B23">
        <w:rPr>
          <w:szCs w:val="28"/>
          <w:lang w:val="de-DE"/>
        </w:rPr>
        <w:t>, Polymer (3-25</w:t>
      </w:r>
      <w:r w:rsidR="008C0AA0" w:rsidRPr="00542B23">
        <w:rPr>
          <w:szCs w:val="28"/>
          <w:lang w:val="de-DE"/>
        </w:rPr>
        <w:t>g/m</w:t>
      </w:r>
      <w:r w:rsidR="008C0AA0" w:rsidRPr="00542B23">
        <w:rPr>
          <w:szCs w:val="28"/>
          <w:vertAlign w:val="superscript"/>
          <w:lang w:val="de-DE"/>
        </w:rPr>
        <w:t>3</w:t>
      </w:r>
      <w:r w:rsidR="008C0AA0" w:rsidRPr="00542B23">
        <w:rPr>
          <w:szCs w:val="28"/>
          <w:lang w:val="de-DE"/>
        </w:rPr>
        <w:t>)</w:t>
      </w:r>
    </w:p>
    <w:p w14:paraId="2B8D5612" w14:textId="4F6BA48A" w:rsidR="00421CE2" w:rsidRPr="00542B23" w:rsidRDefault="00421CE2" w:rsidP="00F354DE">
      <w:pPr>
        <w:pStyle w:val="A3"/>
        <w:spacing w:before="120" w:after="120" w:line="240" w:lineRule="auto"/>
        <w:ind w:firstLine="0"/>
        <w:jc w:val="both"/>
        <w:outlineLvl w:val="0"/>
        <w:rPr>
          <w:b/>
          <w:i w:val="0"/>
          <w:sz w:val="28"/>
          <w:szCs w:val="28"/>
          <w:lang w:val="de-DE"/>
        </w:rPr>
      </w:pPr>
      <w:bookmarkStart w:id="930" w:name="_Toc185585006"/>
      <w:bookmarkStart w:id="931" w:name="_Toc118448665"/>
      <w:bookmarkStart w:id="932" w:name="_Toc120784777"/>
      <w:bookmarkStart w:id="933" w:name="_Toc139289723"/>
      <w:r w:rsidRPr="00542B23">
        <w:rPr>
          <w:b/>
          <w:i w:val="0"/>
          <w:sz w:val="28"/>
          <w:szCs w:val="28"/>
          <w:lang w:val="de-DE"/>
        </w:rPr>
        <w:t>6.2 Nội dung đề nghị cấp phép đối với khí thải</w:t>
      </w:r>
      <w:bookmarkEnd w:id="930"/>
    </w:p>
    <w:p w14:paraId="521D814C" w14:textId="3F26BAD2" w:rsidR="007906B2" w:rsidRPr="00542B23" w:rsidRDefault="007906B2" w:rsidP="00F354DE">
      <w:pPr>
        <w:pStyle w:val="A3"/>
        <w:spacing w:before="120" w:after="120" w:line="240" w:lineRule="auto"/>
        <w:ind w:firstLine="0"/>
        <w:jc w:val="both"/>
        <w:outlineLvl w:val="1"/>
        <w:rPr>
          <w:b/>
          <w:i w:val="0"/>
          <w:sz w:val="28"/>
          <w:szCs w:val="28"/>
          <w:lang w:val="de-DE"/>
        </w:rPr>
      </w:pPr>
      <w:bookmarkStart w:id="934" w:name="_Toc185585007"/>
      <w:bookmarkEnd w:id="931"/>
      <w:bookmarkEnd w:id="932"/>
      <w:bookmarkEnd w:id="933"/>
      <w:r w:rsidRPr="00542B23">
        <w:rPr>
          <w:b/>
          <w:i w:val="0"/>
          <w:sz w:val="28"/>
          <w:szCs w:val="28"/>
          <w:lang w:val="de-DE"/>
        </w:rPr>
        <w:t>6.2.1. Nguồn phát sinh khí thải</w:t>
      </w:r>
      <w:bookmarkEnd w:id="934"/>
    </w:p>
    <w:p w14:paraId="4BD9DA76" w14:textId="768DEB38" w:rsidR="007906B2" w:rsidRPr="00542B23" w:rsidRDefault="007906B2" w:rsidP="00F354DE">
      <w:pPr>
        <w:spacing w:before="120" w:after="120" w:line="240" w:lineRule="auto"/>
        <w:rPr>
          <w:szCs w:val="28"/>
        </w:rPr>
      </w:pPr>
      <w:r w:rsidRPr="00542B23">
        <w:rPr>
          <w:szCs w:val="28"/>
          <w:lang w:val="de-DE"/>
        </w:rPr>
        <w:t xml:space="preserve">+ Nguồn số 1: </w:t>
      </w:r>
      <w:r w:rsidR="00EA2606" w:rsidRPr="00542B23">
        <w:rPr>
          <w:szCs w:val="28"/>
          <w:lang w:val="de-DE"/>
        </w:rPr>
        <w:t>Bụi, k</w:t>
      </w:r>
      <w:r w:rsidRPr="00542B23">
        <w:rPr>
          <w:szCs w:val="28"/>
          <w:lang w:val="de-DE"/>
        </w:rPr>
        <w:t xml:space="preserve">hí thải từ khu vực sơn </w:t>
      </w:r>
      <w:r w:rsidR="00FF5242" w:rsidRPr="00542B23">
        <w:rPr>
          <w:szCs w:val="28"/>
          <w:lang w:val="de-DE"/>
        </w:rPr>
        <w:t>nhanh</w:t>
      </w:r>
      <w:r w:rsidR="00FF5242" w:rsidRPr="00542B23">
        <w:rPr>
          <w:szCs w:val="28"/>
        </w:rPr>
        <w:t>;</w:t>
      </w:r>
    </w:p>
    <w:p w14:paraId="4E654E7E" w14:textId="77777777" w:rsidR="00FF5242" w:rsidRPr="00542B23" w:rsidRDefault="007906B2" w:rsidP="00FF5242">
      <w:pPr>
        <w:spacing w:before="120" w:after="120" w:line="240" w:lineRule="auto"/>
        <w:rPr>
          <w:szCs w:val="28"/>
        </w:rPr>
      </w:pPr>
      <w:r w:rsidRPr="00542B23">
        <w:rPr>
          <w:szCs w:val="28"/>
          <w:lang w:val="de-DE"/>
        </w:rPr>
        <w:t>+ Nguồn số 2:</w:t>
      </w:r>
      <w:r w:rsidR="00EA2606" w:rsidRPr="00542B23">
        <w:rPr>
          <w:szCs w:val="28"/>
          <w:lang w:val="de-DE"/>
        </w:rPr>
        <w:t xml:space="preserve"> Bụi, k</w:t>
      </w:r>
      <w:r w:rsidRPr="00542B23">
        <w:rPr>
          <w:szCs w:val="28"/>
          <w:lang w:val="de-DE"/>
        </w:rPr>
        <w:t xml:space="preserve">hí thải từ khu vực sơn </w:t>
      </w:r>
      <w:r w:rsidR="00FF5242" w:rsidRPr="00542B23">
        <w:rPr>
          <w:szCs w:val="28"/>
          <w:lang w:val="de-DE"/>
        </w:rPr>
        <w:t>sấy</w:t>
      </w:r>
      <w:r w:rsidR="00FF5242" w:rsidRPr="00542B23">
        <w:rPr>
          <w:szCs w:val="28"/>
        </w:rPr>
        <w:t>;</w:t>
      </w:r>
    </w:p>
    <w:p w14:paraId="5B5BA2EC" w14:textId="3D85BEC0" w:rsidR="00FF5242" w:rsidRPr="00542B23" w:rsidRDefault="00FF5242" w:rsidP="00FF5242">
      <w:pPr>
        <w:spacing w:before="120" w:after="120" w:line="240" w:lineRule="auto"/>
        <w:rPr>
          <w:szCs w:val="28"/>
        </w:rPr>
      </w:pPr>
      <w:r w:rsidRPr="00542B23">
        <w:rPr>
          <w:szCs w:val="28"/>
          <w:lang w:val="de-DE"/>
        </w:rPr>
        <w:t xml:space="preserve">+ Nguồn số 3: </w:t>
      </w:r>
      <w:r w:rsidRPr="00542B23">
        <w:rPr>
          <w:spacing w:val="-6"/>
          <w:szCs w:val="28"/>
        </w:rPr>
        <w:t>Bụi, khí thải phát sinh từ máy phát điện công suất 200 kVA.</w:t>
      </w:r>
    </w:p>
    <w:p w14:paraId="59FF50EC" w14:textId="3606136C" w:rsidR="007906B2" w:rsidRPr="00542B23" w:rsidRDefault="007906B2" w:rsidP="00F354DE">
      <w:pPr>
        <w:pStyle w:val="A3"/>
        <w:spacing w:before="120" w:after="120" w:line="240" w:lineRule="auto"/>
        <w:ind w:firstLine="0"/>
        <w:jc w:val="both"/>
        <w:outlineLvl w:val="1"/>
        <w:rPr>
          <w:sz w:val="28"/>
          <w:szCs w:val="28"/>
          <w:lang w:val="de-DE"/>
        </w:rPr>
      </w:pPr>
      <w:bookmarkStart w:id="935" w:name="_Toc185585008"/>
      <w:r w:rsidRPr="00542B23">
        <w:rPr>
          <w:b/>
          <w:i w:val="0"/>
          <w:sz w:val="28"/>
          <w:szCs w:val="28"/>
          <w:lang w:val="de-DE"/>
        </w:rPr>
        <w:t>6.2.2. Lưu lượng xả khí thải tối đa</w:t>
      </w:r>
      <w:bookmarkEnd w:id="935"/>
    </w:p>
    <w:p w14:paraId="225ED1AB" w14:textId="152F1938" w:rsidR="007E4111" w:rsidRPr="00542B23" w:rsidRDefault="007E4111" w:rsidP="00544834">
      <w:pPr>
        <w:spacing w:line="380" w:lineRule="exact"/>
        <w:rPr>
          <w:rFonts w:eastAsia="Calibri"/>
          <w:szCs w:val="28"/>
        </w:rPr>
      </w:pPr>
      <w:r w:rsidRPr="00542B23">
        <w:rPr>
          <w:spacing w:val="15"/>
          <w:szCs w:val="28"/>
          <w:shd w:val="clear" w:color="auto" w:fill="FFFFFF"/>
          <w:lang w:val="de-DE"/>
        </w:rPr>
        <w:t xml:space="preserve">- Nguồn </w:t>
      </w:r>
      <w:r w:rsidR="00FF5242" w:rsidRPr="00542B23">
        <w:rPr>
          <w:spacing w:val="15"/>
          <w:szCs w:val="28"/>
          <w:shd w:val="clear" w:color="auto" w:fill="FFFFFF"/>
          <w:lang w:val="de-DE"/>
        </w:rPr>
        <w:t>thải</w:t>
      </w:r>
      <w:r w:rsidR="00FF5242" w:rsidRPr="00542B23">
        <w:rPr>
          <w:spacing w:val="15"/>
          <w:szCs w:val="28"/>
          <w:shd w:val="clear" w:color="auto" w:fill="FFFFFF"/>
        </w:rPr>
        <w:t xml:space="preserve"> </w:t>
      </w:r>
      <w:r w:rsidRPr="00542B23">
        <w:rPr>
          <w:spacing w:val="15"/>
          <w:szCs w:val="28"/>
          <w:shd w:val="clear" w:color="auto" w:fill="FFFFFF"/>
          <w:lang w:val="de-DE"/>
        </w:rPr>
        <w:t xml:space="preserve">số 1: </w:t>
      </w:r>
      <w:r w:rsidRPr="00542B23">
        <w:rPr>
          <w:spacing w:val="15"/>
          <w:szCs w:val="28"/>
          <w:shd w:val="clear" w:color="auto" w:fill="FFFFFF"/>
        </w:rPr>
        <w:t xml:space="preserve">Bụi, khí thải </w:t>
      </w:r>
      <w:r w:rsidRPr="00542B23">
        <w:rPr>
          <w:szCs w:val="28"/>
        </w:rPr>
        <w:t xml:space="preserve">phát sinh từ hệ thống xử lý khí thải sơn nhanh lưu lượng xả tối đa </w:t>
      </w:r>
      <w:r w:rsidRPr="00542B23">
        <w:rPr>
          <w:szCs w:val="28"/>
          <w:lang w:val="de-DE"/>
        </w:rPr>
        <w:t>7</w:t>
      </w:r>
      <w:r w:rsidRPr="00542B23">
        <w:rPr>
          <w:szCs w:val="28"/>
        </w:rPr>
        <w:t>.000 m</w:t>
      </w:r>
      <w:r w:rsidRPr="00542B23">
        <w:rPr>
          <w:szCs w:val="28"/>
          <w:vertAlign w:val="superscript"/>
        </w:rPr>
        <w:t>3</w:t>
      </w:r>
      <w:r w:rsidRPr="00542B23">
        <w:rPr>
          <w:szCs w:val="28"/>
        </w:rPr>
        <w:t>/</w:t>
      </w:r>
      <w:r w:rsidR="00FF5242" w:rsidRPr="00542B23">
        <w:rPr>
          <w:szCs w:val="28"/>
        </w:rPr>
        <w:t>giờ.</w:t>
      </w:r>
    </w:p>
    <w:p w14:paraId="2A9E4E63" w14:textId="3D786FE3" w:rsidR="007E4111" w:rsidRPr="00542B23" w:rsidRDefault="007E4111" w:rsidP="00544834">
      <w:pPr>
        <w:spacing w:line="380" w:lineRule="exact"/>
        <w:rPr>
          <w:szCs w:val="28"/>
        </w:rPr>
      </w:pPr>
      <w:r w:rsidRPr="00542B23">
        <w:rPr>
          <w:spacing w:val="15"/>
          <w:szCs w:val="28"/>
          <w:shd w:val="clear" w:color="auto" w:fill="FFFFFF"/>
        </w:rPr>
        <w:t xml:space="preserve">- Nguồn </w:t>
      </w:r>
      <w:r w:rsidR="00FF5242" w:rsidRPr="00542B23">
        <w:rPr>
          <w:spacing w:val="15"/>
          <w:szCs w:val="28"/>
          <w:shd w:val="clear" w:color="auto" w:fill="FFFFFF"/>
        </w:rPr>
        <w:t xml:space="preserve">thải </w:t>
      </w:r>
      <w:r w:rsidRPr="00542B23">
        <w:rPr>
          <w:spacing w:val="15"/>
          <w:szCs w:val="28"/>
          <w:shd w:val="clear" w:color="auto" w:fill="FFFFFF"/>
        </w:rPr>
        <w:t xml:space="preserve">số 2: Bụi, khí thải </w:t>
      </w:r>
      <w:r w:rsidRPr="00542B23">
        <w:rPr>
          <w:szCs w:val="28"/>
        </w:rPr>
        <w:t>phát sinh từ hệ thống xử lý khí thải sơn sấy lưu lượng xả tối đa 7.000 m</w:t>
      </w:r>
      <w:r w:rsidRPr="00542B23">
        <w:rPr>
          <w:szCs w:val="28"/>
          <w:vertAlign w:val="superscript"/>
        </w:rPr>
        <w:t>3</w:t>
      </w:r>
      <w:r w:rsidRPr="00542B23">
        <w:rPr>
          <w:szCs w:val="28"/>
        </w:rPr>
        <w:t>/</w:t>
      </w:r>
      <w:r w:rsidR="00FF5242" w:rsidRPr="00542B23">
        <w:rPr>
          <w:szCs w:val="28"/>
        </w:rPr>
        <w:t>giờ.</w:t>
      </w:r>
    </w:p>
    <w:p w14:paraId="39D5AC94" w14:textId="076EF7AE" w:rsidR="00FF5242" w:rsidRPr="00542B23" w:rsidRDefault="00FF5242" w:rsidP="00FF5242">
      <w:pPr>
        <w:pStyle w:val="1Normal"/>
        <w:widowControl w:val="0"/>
        <w:spacing w:before="0" w:after="0" w:line="283" w:lineRule="auto"/>
        <w:ind w:firstLine="709"/>
        <w:contextualSpacing w:val="0"/>
        <w:rPr>
          <w:i/>
          <w:iCs/>
          <w:sz w:val="28"/>
          <w:szCs w:val="28"/>
          <w:lang w:val="vi-VN"/>
        </w:rPr>
      </w:pPr>
      <w:r w:rsidRPr="00542B23">
        <w:rPr>
          <w:spacing w:val="-6"/>
          <w:sz w:val="28"/>
          <w:szCs w:val="28"/>
          <w:lang w:val="vi-VN"/>
        </w:rPr>
        <w:t xml:space="preserve">- Nguồn thải số 3:  </w:t>
      </w:r>
      <w:r w:rsidRPr="00542B23">
        <w:rPr>
          <w:i/>
          <w:iCs/>
          <w:spacing w:val="-6"/>
          <w:sz w:val="28"/>
          <w:szCs w:val="28"/>
          <w:lang w:val="vi-VN"/>
        </w:rPr>
        <w:t>Bụi, khí thải phát sinh từ máy phát điện công suất 200 kVA</w:t>
      </w:r>
      <w:r w:rsidRPr="00542B23">
        <w:rPr>
          <w:i/>
          <w:iCs/>
          <w:sz w:val="28"/>
          <w:szCs w:val="28"/>
          <w:lang w:val="vi-VN"/>
        </w:rPr>
        <w:t xml:space="preserve">., </w:t>
      </w:r>
      <w:r w:rsidRPr="00542B23">
        <w:rPr>
          <w:i/>
          <w:iCs/>
          <w:sz w:val="28"/>
          <w:szCs w:val="28"/>
          <w:lang w:val="vi-VN"/>
        </w:rPr>
        <w:lastRenderedPageBreak/>
        <w:t>l</w:t>
      </w:r>
      <w:r w:rsidRPr="00542B23">
        <w:rPr>
          <w:i/>
          <w:iCs/>
          <w:sz w:val="28"/>
          <w:szCs w:val="28"/>
          <w:shd w:val="clear" w:color="auto" w:fill="FFFFFF"/>
          <w:lang w:val="vi-VN"/>
        </w:rPr>
        <w:t>ưu lượng xả khí thải tối đa: 3.500 m</w:t>
      </w:r>
      <w:r w:rsidRPr="00542B23">
        <w:rPr>
          <w:i/>
          <w:iCs/>
          <w:sz w:val="28"/>
          <w:szCs w:val="28"/>
          <w:shd w:val="clear" w:color="auto" w:fill="FFFFFF"/>
          <w:vertAlign w:val="superscript"/>
          <w:lang w:val="vi-VN"/>
        </w:rPr>
        <w:t>3</w:t>
      </w:r>
      <w:r w:rsidRPr="00542B23">
        <w:rPr>
          <w:i/>
          <w:iCs/>
          <w:sz w:val="28"/>
          <w:szCs w:val="28"/>
          <w:shd w:val="clear" w:color="auto" w:fill="FFFFFF"/>
          <w:lang w:val="vi-VN"/>
        </w:rPr>
        <w:t>/h;</w:t>
      </w:r>
    </w:p>
    <w:p w14:paraId="4A3D5DC4" w14:textId="4B0F69BE" w:rsidR="00AE7387" w:rsidRPr="00542B23" w:rsidRDefault="00AE7387" w:rsidP="00F354DE">
      <w:pPr>
        <w:spacing w:before="120" w:after="120" w:line="240" w:lineRule="auto"/>
        <w:rPr>
          <w:szCs w:val="28"/>
          <w:lang w:val="da-DK"/>
        </w:rPr>
      </w:pPr>
      <w:r w:rsidRPr="00542B23">
        <w:rPr>
          <w:szCs w:val="28"/>
          <w:lang w:val="da-DK"/>
        </w:rPr>
        <w:t>Tổng lưu lượng lớn nhấ</w:t>
      </w:r>
      <w:r w:rsidR="008C0AA0" w:rsidRPr="00542B23">
        <w:rPr>
          <w:szCs w:val="28"/>
          <w:lang w:val="da-DK"/>
        </w:rPr>
        <w:t xml:space="preserve">t: </w:t>
      </w:r>
      <w:r w:rsidR="00FF5242" w:rsidRPr="00542B23">
        <w:rPr>
          <w:szCs w:val="28"/>
          <w:lang w:val="da-DK"/>
        </w:rPr>
        <w:t>17</w:t>
      </w:r>
      <w:r w:rsidRPr="00542B23">
        <w:rPr>
          <w:szCs w:val="28"/>
          <w:lang w:val="da-DK"/>
        </w:rPr>
        <w:t>.</w:t>
      </w:r>
      <w:r w:rsidR="00FF5242" w:rsidRPr="00542B23">
        <w:rPr>
          <w:szCs w:val="28"/>
          <w:lang w:val="da-DK"/>
        </w:rPr>
        <w:t>5</w:t>
      </w:r>
      <w:r w:rsidRPr="00542B23">
        <w:rPr>
          <w:szCs w:val="28"/>
          <w:lang w:val="da-DK"/>
        </w:rPr>
        <w:t>00m</w:t>
      </w:r>
      <w:r w:rsidRPr="00542B23">
        <w:rPr>
          <w:szCs w:val="28"/>
          <w:vertAlign w:val="superscript"/>
          <w:lang w:val="da-DK"/>
        </w:rPr>
        <w:t>3</w:t>
      </w:r>
      <w:r w:rsidRPr="00542B23">
        <w:rPr>
          <w:szCs w:val="28"/>
          <w:lang w:val="da-DK"/>
        </w:rPr>
        <w:t>/giờ</w:t>
      </w:r>
    </w:p>
    <w:p w14:paraId="15431DC2" w14:textId="4039B5B6" w:rsidR="007906B2" w:rsidRPr="00542B23" w:rsidRDefault="007906B2" w:rsidP="00F354DE">
      <w:pPr>
        <w:pStyle w:val="A3"/>
        <w:spacing w:before="120" w:after="120" w:line="240" w:lineRule="auto"/>
        <w:ind w:firstLine="0"/>
        <w:jc w:val="both"/>
        <w:outlineLvl w:val="1"/>
        <w:rPr>
          <w:b/>
          <w:i w:val="0"/>
          <w:sz w:val="28"/>
          <w:szCs w:val="28"/>
          <w:lang w:val="da-DK"/>
        </w:rPr>
      </w:pPr>
      <w:bookmarkStart w:id="936" w:name="_Toc185585009"/>
      <w:r w:rsidRPr="00542B23">
        <w:rPr>
          <w:b/>
          <w:i w:val="0"/>
          <w:sz w:val="28"/>
          <w:szCs w:val="28"/>
          <w:lang w:val="da-DK"/>
        </w:rPr>
        <w:t>6.2.3. Dòng khí thải</w:t>
      </w:r>
      <w:bookmarkEnd w:id="936"/>
    </w:p>
    <w:p w14:paraId="0E8DA486" w14:textId="39E7B02A" w:rsidR="00EA2606" w:rsidRPr="00542B23" w:rsidRDefault="00AE7387" w:rsidP="00F354DE">
      <w:pPr>
        <w:pStyle w:val="Vnbnnidung20"/>
        <w:tabs>
          <w:tab w:val="left" w:pos="851"/>
        </w:tabs>
        <w:adjustRightInd w:val="0"/>
        <w:snapToGrid w:val="0"/>
        <w:spacing w:before="120" w:after="120"/>
        <w:ind w:firstLine="567"/>
        <w:jc w:val="both"/>
        <w:rPr>
          <w:sz w:val="28"/>
          <w:szCs w:val="28"/>
          <w:lang w:val="vi-VN"/>
        </w:rPr>
      </w:pPr>
      <w:r w:rsidRPr="00542B23">
        <w:rPr>
          <w:sz w:val="28"/>
          <w:szCs w:val="28"/>
          <w:lang w:val="da-DK"/>
        </w:rPr>
        <w:t xml:space="preserve">- </w:t>
      </w:r>
      <w:r w:rsidR="00EA2606" w:rsidRPr="00542B23">
        <w:rPr>
          <w:sz w:val="28"/>
          <w:szCs w:val="28"/>
          <w:lang w:val="vi-VN"/>
        </w:rPr>
        <w:t xml:space="preserve">Dòng khí thải số 1: Lưu lượng xả lớn nhất </w:t>
      </w:r>
      <w:r w:rsidR="008C0AA0" w:rsidRPr="00542B23">
        <w:rPr>
          <w:sz w:val="28"/>
          <w:szCs w:val="28"/>
          <w:lang w:val="da-DK"/>
        </w:rPr>
        <w:t>7</w:t>
      </w:r>
      <w:r w:rsidRPr="00542B23">
        <w:rPr>
          <w:sz w:val="28"/>
          <w:szCs w:val="28"/>
          <w:lang w:val="da-DK"/>
        </w:rPr>
        <w:t>.</w:t>
      </w:r>
      <w:r w:rsidR="00EA2606" w:rsidRPr="00542B23">
        <w:rPr>
          <w:sz w:val="28"/>
          <w:szCs w:val="28"/>
          <w:lang w:val="da-DK"/>
        </w:rPr>
        <w:t>000</w:t>
      </w:r>
      <w:r w:rsidR="00EA2606" w:rsidRPr="00542B23">
        <w:rPr>
          <w:sz w:val="28"/>
          <w:szCs w:val="28"/>
          <w:lang w:val="vi-VN"/>
        </w:rPr>
        <w:t xml:space="preserve"> m</w:t>
      </w:r>
      <w:r w:rsidR="00EA2606" w:rsidRPr="00542B23">
        <w:rPr>
          <w:sz w:val="28"/>
          <w:szCs w:val="28"/>
          <w:vertAlign w:val="superscript"/>
          <w:lang w:val="vi-VN"/>
        </w:rPr>
        <w:t>3</w:t>
      </w:r>
      <w:r w:rsidR="00EA2606" w:rsidRPr="00542B23">
        <w:rPr>
          <w:sz w:val="28"/>
          <w:szCs w:val="28"/>
          <w:lang w:val="vi-VN"/>
        </w:rPr>
        <w:t>/giờ  (tương ứng với nguồn số 1)</w:t>
      </w:r>
    </w:p>
    <w:p w14:paraId="6AED6E23" w14:textId="29588DBE" w:rsidR="00EA2606" w:rsidRPr="00542B23" w:rsidRDefault="00AE7387" w:rsidP="00F354DE">
      <w:pPr>
        <w:pStyle w:val="Vnbnnidung20"/>
        <w:tabs>
          <w:tab w:val="left" w:pos="851"/>
        </w:tabs>
        <w:adjustRightInd w:val="0"/>
        <w:snapToGrid w:val="0"/>
        <w:spacing w:before="120" w:after="120"/>
        <w:ind w:firstLine="567"/>
        <w:jc w:val="both"/>
        <w:rPr>
          <w:sz w:val="28"/>
          <w:szCs w:val="28"/>
          <w:lang w:val="vi-VN"/>
        </w:rPr>
      </w:pPr>
      <w:r w:rsidRPr="00542B23">
        <w:rPr>
          <w:sz w:val="28"/>
          <w:szCs w:val="28"/>
          <w:lang w:val="vi-VN"/>
        </w:rPr>
        <w:t xml:space="preserve">- </w:t>
      </w:r>
      <w:r w:rsidR="00EA2606" w:rsidRPr="00542B23">
        <w:rPr>
          <w:sz w:val="28"/>
          <w:szCs w:val="28"/>
          <w:lang w:val="vi-VN"/>
        </w:rPr>
        <w:t xml:space="preserve">Dòng khí thải số 2: Lưu lượng xả lớn nhất </w:t>
      </w:r>
      <w:r w:rsidR="008C0AA0" w:rsidRPr="00542B23">
        <w:rPr>
          <w:sz w:val="28"/>
          <w:szCs w:val="28"/>
          <w:lang w:val="vi-VN"/>
        </w:rPr>
        <w:t>7</w:t>
      </w:r>
      <w:r w:rsidR="00EA2606" w:rsidRPr="00542B23">
        <w:rPr>
          <w:sz w:val="28"/>
          <w:szCs w:val="28"/>
          <w:lang w:val="vi-VN"/>
        </w:rPr>
        <w:t>.000 m</w:t>
      </w:r>
      <w:r w:rsidR="00EA2606" w:rsidRPr="00542B23">
        <w:rPr>
          <w:sz w:val="28"/>
          <w:szCs w:val="28"/>
          <w:vertAlign w:val="superscript"/>
          <w:lang w:val="vi-VN"/>
        </w:rPr>
        <w:t>3</w:t>
      </w:r>
      <w:r w:rsidR="00EA2606" w:rsidRPr="00542B23">
        <w:rPr>
          <w:sz w:val="28"/>
          <w:szCs w:val="28"/>
          <w:lang w:val="vi-VN"/>
        </w:rPr>
        <w:t>/giờ (tương ứng với nguồn số 2)</w:t>
      </w:r>
    </w:p>
    <w:p w14:paraId="45428532" w14:textId="0FA1BBE8" w:rsidR="00FF5242" w:rsidRPr="00542B23" w:rsidRDefault="00FF5242" w:rsidP="00FF5242">
      <w:pPr>
        <w:pStyle w:val="Vnbnnidung20"/>
        <w:tabs>
          <w:tab w:val="left" w:pos="851"/>
        </w:tabs>
        <w:adjustRightInd w:val="0"/>
        <w:snapToGrid w:val="0"/>
        <w:spacing w:before="120" w:after="120"/>
        <w:ind w:firstLine="567"/>
        <w:jc w:val="both"/>
        <w:rPr>
          <w:sz w:val="28"/>
          <w:szCs w:val="28"/>
          <w:lang w:val="vi-VN"/>
        </w:rPr>
      </w:pPr>
      <w:r w:rsidRPr="00542B23">
        <w:rPr>
          <w:sz w:val="28"/>
          <w:szCs w:val="28"/>
          <w:lang w:val="vi-VN"/>
        </w:rPr>
        <w:t>- Dòng khí thải số 3: Lưu lượng xả lớn nhất  3.500 m</w:t>
      </w:r>
      <w:r w:rsidRPr="00542B23">
        <w:rPr>
          <w:sz w:val="28"/>
          <w:szCs w:val="28"/>
          <w:vertAlign w:val="superscript"/>
          <w:lang w:val="vi-VN"/>
        </w:rPr>
        <w:t>3</w:t>
      </w:r>
      <w:r w:rsidRPr="00542B23">
        <w:rPr>
          <w:sz w:val="28"/>
          <w:szCs w:val="28"/>
          <w:lang w:val="vi-VN"/>
        </w:rPr>
        <w:t>/giờ (tương ứng với nguồn số 3)</w:t>
      </w:r>
    </w:p>
    <w:p w14:paraId="4834BF3F" w14:textId="77777777" w:rsidR="007906B2" w:rsidRPr="00542B23" w:rsidRDefault="007906B2" w:rsidP="00F354DE">
      <w:pPr>
        <w:pStyle w:val="A3"/>
        <w:spacing w:before="120" w:after="120" w:line="240" w:lineRule="auto"/>
        <w:ind w:firstLine="0"/>
        <w:jc w:val="both"/>
        <w:outlineLvl w:val="1"/>
        <w:rPr>
          <w:b/>
          <w:i w:val="0"/>
          <w:sz w:val="28"/>
          <w:szCs w:val="28"/>
          <w:lang w:val="vi-VN"/>
        </w:rPr>
      </w:pPr>
      <w:bookmarkStart w:id="937" w:name="_Toc185585010"/>
      <w:r w:rsidRPr="00542B23">
        <w:rPr>
          <w:b/>
          <w:i w:val="0"/>
          <w:sz w:val="28"/>
          <w:szCs w:val="28"/>
          <w:lang w:val="vi-VN"/>
        </w:rPr>
        <w:t>6.2.4. Các chất ô nhiễm và giá trị giới hạn của các chất ô nhiễm theo dòng khí thải</w:t>
      </w:r>
      <w:bookmarkEnd w:id="937"/>
    </w:p>
    <w:p w14:paraId="3764B1C8" w14:textId="7835DDD1" w:rsidR="007906B2" w:rsidRPr="00542B23" w:rsidRDefault="007906B2" w:rsidP="00F354DE">
      <w:pPr>
        <w:pStyle w:val="1Normal"/>
        <w:spacing w:before="120" w:after="120" w:line="240" w:lineRule="auto"/>
        <w:contextualSpacing w:val="0"/>
        <w:rPr>
          <w:sz w:val="28"/>
          <w:szCs w:val="28"/>
          <w:lang w:val="nl-NL"/>
        </w:rPr>
      </w:pPr>
      <w:r w:rsidRPr="00542B23">
        <w:rPr>
          <w:sz w:val="28"/>
          <w:szCs w:val="28"/>
          <w:lang w:val="nl-NL"/>
        </w:rPr>
        <w:t>Trong quá trình sản xuấ</w:t>
      </w:r>
      <w:r w:rsidR="00EA2606" w:rsidRPr="00542B23">
        <w:rPr>
          <w:sz w:val="28"/>
          <w:szCs w:val="28"/>
          <w:lang w:val="nl-NL"/>
        </w:rPr>
        <w:t xml:space="preserve">t, vận hành dự án </w:t>
      </w:r>
      <w:r w:rsidRPr="00542B23">
        <w:rPr>
          <w:sz w:val="28"/>
          <w:szCs w:val="28"/>
          <w:lang w:val="nl-NL"/>
        </w:rPr>
        <w:t xml:space="preserve">bụi, khí thải được thu gom và xử lý qua hệ thống xử lý bụi, khí thải tại từng nguồn phát sinh đảm bảo đạt QCCP trước khi xả ra môi trường. </w:t>
      </w:r>
    </w:p>
    <w:p w14:paraId="7351778A" w14:textId="530AD4C7" w:rsidR="007906B2" w:rsidRPr="00542B23" w:rsidRDefault="00A844AF" w:rsidP="008B06A5">
      <w:pPr>
        <w:pStyle w:val="Caption"/>
        <w:rPr>
          <w:rFonts w:cs="Times New Roman"/>
          <w:color w:val="auto"/>
          <w:sz w:val="28"/>
          <w:szCs w:val="28"/>
          <w:lang w:val="nl-NL"/>
        </w:rPr>
      </w:pPr>
      <w:bookmarkStart w:id="938" w:name="_Toc110417133"/>
      <w:bookmarkStart w:id="939" w:name="_Toc185336592"/>
      <w:bookmarkStart w:id="940" w:name="_Toc104800865"/>
      <w:r w:rsidRPr="00542B23">
        <w:rPr>
          <w:rFonts w:cs="Times New Roman"/>
          <w:color w:val="auto"/>
          <w:sz w:val="28"/>
          <w:szCs w:val="28"/>
          <w:lang w:val="nl-NL"/>
        </w:rPr>
        <w:t>Bảng 6.</w:t>
      </w:r>
      <w:r w:rsidR="008B06A5" w:rsidRPr="00542B23">
        <w:rPr>
          <w:rFonts w:cs="Times New Roman"/>
          <w:color w:val="auto"/>
          <w:sz w:val="28"/>
          <w:szCs w:val="28"/>
        </w:rPr>
        <w:fldChar w:fldCharType="begin"/>
      </w:r>
      <w:r w:rsidR="008B06A5" w:rsidRPr="00542B23">
        <w:rPr>
          <w:rFonts w:cs="Times New Roman"/>
          <w:color w:val="auto"/>
          <w:sz w:val="28"/>
          <w:szCs w:val="28"/>
          <w:lang w:val="nl-NL"/>
        </w:rPr>
        <w:instrText xml:space="preserve"> SEQ Bảng_6. \* ARABIC </w:instrText>
      </w:r>
      <w:r w:rsidR="008B06A5" w:rsidRPr="00542B23">
        <w:rPr>
          <w:rFonts w:cs="Times New Roman"/>
          <w:color w:val="auto"/>
          <w:sz w:val="28"/>
          <w:szCs w:val="28"/>
        </w:rPr>
        <w:fldChar w:fldCharType="separate"/>
      </w:r>
      <w:r w:rsidR="00B0272F" w:rsidRPr="00542B23">
        <w:rPr>
          <w:rFonts w:cs="Times New Roman"/>
          <w:noProof/>
          <w:color w:val="auto"/>
          <w:sz w:val="28"/>
          <w:szCs w:val="28"/>
          <w:lang w:val="nl-NL"/>
        </w:rPr>
        <w:t>2</w:t>
      </w:r>
      <w:r w:rsidR="008B06A5" w:rsidRPr="00542B23">
        <w:rPr>
          <w:rFonts w:cs="Times New Roman"/>
          <w:color w:val="auto"/>
          <w:sz w:val="28"/>
          <w:szCs w:val="28"/>
        </w:rPr>
        <w:fldChar w:fldCharType="end"/>
      </w:r>
      <w:r w:rsidR="008B06A5" w:rsidRPr="00542B23">
        <w:rPr>
          <w:rFonts w:cs="Times New Roman"/>
          <w:color w:val="auto"/>
          <w:sz w:val="28"/>
          <w:szCs w:val="28"/>
          <w:lang w:val="vi-VN"/>
        </w:rPr>
        <w:t xml:space="preserve">: </w:t>
      </w:r>
      <w:r w:rsidR="007906B2" w:rsidRPr="00542B23">
        <w:rPr>
          <w:rFonts w:cs="Times New Roman"/>
          <w:color w:val="auto"/>
          <w:sz w:val="28"/>
          <w:szCs w:val="28"/>
          <w:lang w:val="nl-NL"/>
        </w:rPr>
        <w:t>Tổng hợp thông số và giá trị giới hạn cho phép các dòng khí thải</w:t>
      </w:r>
      <w:bookmarkEnd w:id="938"/>
      <w:bookmarkEnd w:id="939"/>
    </w:p>
    <w:tbl>
      <w:tblPr>
        <w:tblStyle w:val="TableGrid"/>
        <w:tblW w:w="5000" w:type="pct"/>
        <w:jc w:val="center"/>
        <w:tblLook w:val="04A0" w:firstRow="1" w:lastRow="0" w:firstColumn="1" w:lastColumn="0" w:noHBand="0" w:noVBand="1"/>
      </w:tblPr>
      <w:tblGrid>
        <w:gridCol w:w="750"/>
        <w:gridCol w:w="2284"/>
        <w:gridCol w:w="1544"/>
        <w:gridCol w:w="2242"/>
        <w:gridCol w:w="2242"/>
      </w:tblGrid>
      <w:tr w:rsidR="00542B23" w:rsidRPr="00542B23" w14:paraId="1AE73430" w14:textId="2EE636B4" w:rsidTr="00B770F6">
        <w:trPr>
          <w:jc w:val="center"/>
        </w:trPr>
        <w:tc>
          <w:tcPr>
            <w:tcW w:w="414" w:type="pct"/>
            <w:vMerge w:val="restart"/>
            <w:vAlign w:val="center"/>
          </w:tcPr>
          <w:bookmarkEnd w:id="940"/>
          <w:p w14:paraId="1763EE82" w14:textId="77777777" w:rsidR="00B770F6" w:rsidRPr="00542B23" w:rsidRDefault="00B770F6" w:rsidP="00F354DE">
            <w:pPr>
              <w:pStyle w:val="NormalWeb"/>
              <w:spacing w:before="40" w:beforeAutospacing="0" w:after="40" w:afterAutospacing="0"/>
              <w:jc w:val="center"/>
              <w:rPr>
                <w:b/>
                <w:sz w:val="28"/>
                <w:szCs w:val="28"/>
                <w:shd w:val="clear" w:color="auto" w:fill="FFFFFF"/>
              </w:rPr>
            </w:pPr>
            <w:r w:rsidRPr="00542B23">
              <w:rPr>
                <w:b/>
                <w:sz w:val="28"/>
                <w:szCs w:val="28"/>
                <w:shd w:val="clear" w:color="auto" w:fill="FFFFFF"/>
              </w:rPr>
              <w:t>TT</w:t>
            </w:r>
          </w:p>
        </w:tc>
        <w:tc>
          <w:tcPr>
            <w:tcW w:w="1260" w:type="pct"/>
            <w:vMerge w:val="restart"/>
            <w:vAlign w:val="center"/>
          </w:tcPr>
          <w:p w14:paraId="6FC1B0FD" w14:textId="77777777" w:rsidR="00B770F6" w:rsidRPr="00542B23" w:rsidRDefault="00B770F6" w:rsidP="00F354DE">
            <w:pPr>
              <w:pStyle w:val="NormalWeb"/>
              <w:spacing w:before="40" w:beforeAutospacing="0" w:after="40" w:afterAutospacing="0"/>
              <w:jc w:val="center"/>
              <w:rPr>
                <w:b/>
                <w:sz w:val="28"/>
                <w:szCs w:val="28"/>
                <w:shd w:val="clear" w:color="auto" w:fill="FFFFFF"/>
              </w:rPr>
            </w:pPr>
            <w:r w:rsidRPr="00542B23">
              <w:rPr>
                <w:b/>
                <w:sz w:val="28"/>
                <w:szCs w:val="28"/>
                <w:shd w:val="clear" w:color="auto" w:fill="FFFFFF"/>
              </w:rPr>
              <w:t>Thông số</w:t>
            </w:r>
          </w:p>
        </w:tc>
        <w:tc>
          <w:tcPr>
            <w:tcW w:w="852" w:type="pct"/>
            <w:vMerge w:val="restart"/>
            <w:vAlign w:val="center"/>
          </w:tcPr>
          <w:p w14:paraId="74AFC9DA" w14:textId="77777777" w:rsidR="00B770F6" w:rsidRPr="00542B23" w:rsidRDefault="00B770F6" w:rsidP="00F354DE">
            <w:pPr>
              <w:pStyle w:val="NormalWeb"/>
              <w:spacing w:before="40" w:beforeAutospacing="0" w:after="40" w:afterAutospacing="0"/>
              <w:jc w:val="center"/>
              <w:rPr>
                <w:b/>
                <w:sz w:val="28"/>
                <w:szCs w:val="28"/>
                <w:shd w:val="clear" w:color="auto" w:fill="FFFFFF"/>
              </w:rPr>
            </w:pPr>
            <w:r w:rsidRPr="00542B23">
              <w:rPr>
                <w:b/>
                <w:sz w:val="28"/>
                <w:szCs w:val="28"/>
                <w:shd w:val="clear" w:color="auto" w:fill="FFFFFF"/>
              </w:rPr>
              <w:t>Đơn vị</w:t>
            </w:r>
          </w:p>
        </w:tc>
        <w:tc>
          <w:tcPr>
            <w:tcW w:w="2474" w:type="pct"/>
            <w:gridSpan w:val="2"/>
          </w:tcPr>
          <w:p w14:paraId="50CD57AE" w14:textId="6BF0769C" w:rsidR="00B770F6" w:rsidRPr="00542B23" w:rsidRDefault="00B770F6" w:rsidP="00F354DE">
            <w:pPr>
              <w:pStyle w:val="NormalWeb"/>
              <w:spacing w:before="40" w:beforeAutospacing="0" w:after="40" w:afterAutospacing="0"/>
              <w:jc w:val="center"/>
              <w:rPr>
                <w:b/>
                <w:sz w:val="28"/>
                <w:szCs w:val="28"/>
                <w:shd w:val="clear" w:color="auto" w:fill="FFFFFF"/>
              </w:rPr>
            </w:pPr>
            <w:r w:rsidRPr="00542B23">
              <w:rPr>
                <w:b/>
              </w:rPr>
              <w:t>Giá trị giới hạn QCVN</w:t>
            </w:r>
          </w:p>
        </w:tc>
      </w:tr>
      <w:tr w:rsidR="00542B23" w:rsidRPr="00542B23" w14:paraId="7235B888" w14:textId="70A98234" w:rsidTr="00B770F6">
        <w:trPr>
          <w:jc w:val="center"/>
        </w:trPr>
        <w:tc>
          <w:tcPr>
            <w:tcW w:w="414" w:type="pct"/>
            <w:vMerge/>
            <w:vAlign w:val="center"/>
          </w:tcPr>
          <w:p w14:paraId="32C9DDD2" w14:textId="77777777" w:rsidR="00B770F6" w:rsidRPr="00542B23" w:rsidRDefault="00B770F6" w:rsidP="00F354DE">
            <w:pPr>
              <w:pStyle w:val="NormalWeb"/>
              <w:spacing w:before="40" w:beforeAutospacing="0" w:after="40" w:afterAutospacing="0"/>
              <w:jc w:val="center"/>
              <w:rPr>
                <w:b/>
                <w:sz w:val="28"/>
                <w:szCs w:val="28"/>
                <w:shd w:val="clear" w:color="auto" w:fill="FFFFFF"/>
              </w:rPr>
            </w:pPr>
          </w:p>
        </w:tc>
        <w:tc>
          <w:tcPr>
            <w:tcW w:w="1260" w:type="pct"/>
            <w:vMerge/>
            <w:vAlign w:val="center"/>
          </w:tcPr>
          <w:p w14:paraId="054F869A" w14:textId="77777777" w:rsidR="00B770F6" w:rsidRPr="00542B23" w:rsidRDefault="00B770F6" w:rsidP="00F354DE">
            <w:pPr>
              <w:pStyle w:val="NormalWeb"/>
              <w:spacing w:before="40" w:beforeAutospacing="0" w:after="40" w:afterAutospacing="0"/>
              <w:jc w:val="center"/>
              <w:rPr>
                <w:b/>
                <w:sz w:val="28"/>
                <w:szCs w:val="28"/>
                <w:shd w:val="clear" w:color="auto" w:fill="FFFFFF"/>
              </w:rPr>
            </w:pPr>
          </w:p>
        </w:tc>
        <w:tc>
          <w:tcPr>
            <w:tcW w:w="852" w:type="pct"/>
            <w:vMerge/>
            <w:vAlign w:val="center"/>
          </w:tcPr>
          <w:p w14:paraId="56EB7618" w14:textId="77777777" w:rsidR="00B770F6" w:rsidRPr="00542B23" w:rsidRDefault="00B770F6" w:rsidP="00F354DE">
            <w:pPr>
              <w:pStyle w:val="NormalWeb"/>
              <w:spacing w:before="40" w:beforeAutospacing="0" w:after="40" w:afterAutospacing="0"/>
              <w:jc w:val="center"/>
              <w:rPr>
                <w:b/>
                <w:sz w:val="28"/>
                <w:szCs w:val="28"/>
                <w:shd w:val="clear" w:color="auto" w:fill="FFFFFF"/>
              </w:rPr>
            </w:pPr>
          </w:p>
        </w:tc>
        <w:tc>
          <w:tcPr>
            <w:tcW w:w="1237" w:type="pct"/>
          </w:tcPr>
          <w:p w14:paraId="14A8ED9F" w14:textId="4F095F37" w:rsidR="00B770F6" w:rsidRPr="00542B23" w:rsidRDefault="00B770F6" w:rsidP="00F354DE">
            <w:pPr>
              <w:pStyle w:val="A2"/>
              <w:spacing w:before="40" w:after="40" w:line="240" w:lineRule="auto"/>
              <w:ind w:firstLine="0"/>
              <w:jc w:val="center"/>
              <w:rPr>
                <w:b/>
                <w:sz w:val="24"/>
                <w:szCs w:val="24"/>
              </w:rPr>
            </w:pPr>
            <w:r w:rsidRPr="00542B23">
              <w:rPr>
                <w:b/>
                <w:sz w:val="24"/>
                <w:szCs w:val="24"/>
              </w:rPr>
              <w:t>QCVN 19:2009/BTNMT</w:t>
            </w:r>
          </w:p>
          <w:p w14:paraId="08434F2A" w14:textId="3368C8AD" w:rsidR="00B770F6" w:rsidRPr="00542B23" w:rsidRDefault="00B770F6" w:rsidP="00F354DE">
            <w:pPr>
              <w:pStyle w:val="NormalWeb"/>
              <w:spacing w:before="40" w:beforeAutospacing="0" w:after="40" w:afterAutospacing="0"/>
              <w:jc w:val="center"/>
              <w:rPr>
                <w:b/>
                <w:sz w:val="28"/>
                <w:szCs w:val="28"/>
                <w:shd w:val="clear" w:color="auto" w:fill="FFFFFF"/>
              </w:rPr>
            </w:pPr>
            <w:r w:rsidRPr="00542B23">
              <w:rPr>
                <w:b/>
              </w:rPr>
              <w:t>K</w:t>
            </w:r>
            <w:r w:rsidRPr="00542B23">
              <w:rPr>
                <w:b/>
              </w:rPr>
              <w:softHyphen/>
            </w:r>
            <w:r w:rsidRPr="00542B23">
              <w:rPr>
                <w:b/>
                <w:vertAlign w:val="subscript"/>
              </w:rPr>
              <w:t>p</w:t>
            </w:r>
            <w:r w:rsidRPr="00542B23">
              <w:rPr>
                <w:b/>
              </w:rPr>
              <w:t>=1; K</w:t>
            </w:r>
            <w:r w:rsidRPr="00542B23">
              <w:rPr>
                <w:b/>
                <w:vertAlign w:val="subscript"/>
              </w:rPr>
              <w:t>v</w:t>
            </w:r>
            <w:r w:rsidRPr="00542B23">
              <w:rPr>
                <w:b/>
              </w:rPr>
              <w:t>=0,8</w:t>
            </w:r>
          </w:p>
        </w:tc>
        <w:tc>
          <w:tcPr>
            <w:tcW w:w="1237" w:type="pct"/>
          </w:tcPr>
          <w:p w14:paraId="47C1064D" w14:textId="25BE6A32" w:rsidR="00B770F6" w:rsidRPr="00542B23" w:rsidRDefault="00B770F6" w:rsidP="00F354DE">
            <w:pPr>
              <w:pStyle w:val="A2"/>
              <w:spacing w:before="40" w:after="40" w:line="240" w:lineRule="auto"/>
              <w:ind w:firstLine="0"/>
              <w:jc w:val="center"/>
              <w:rPr>
                <w:b/>
                <w:sz w:val="24"/>
                <w:szCs w:val="24"/>
              </w:rPr>
            </w:pPr>
            <w:r w:rsidRPr="00542B23">
              <w:rPr>
                <w:b/>
                <w:sz w:val="24"/>
                <w:szCs w:val="24"/>
              </w:rPr>
              <w:t>QCVN 20:2009/BTNMT</w:t>
            </w:r>
          </w:p>
          <w:p w14:paraId="31F4F67C" w14:textId="77777777" w:rsidR="00B770F6" w:rsidRPr="00542B23" w:rsidRDefault="00B770F6" w:rsidP="00F354DE">
            <w:pPr>
              <w:pStyle w:val="A2"/>
              <w:spacing w:before="40" w:after="40" w:line="240" w:lineRule="auto"/>
              <w:ind w:firstLine="0"/>
              <w:rPr>
                <w:b/>
                <w:sz w:val="24"/>
                <w:szCs w:val="24"/>
              </w:rPr>
            </w:pPr>
          </w:p>
        </w:tc>
      </w:tr>
      <w:tr w:rsidR="00542B23" w:rsidRPr="00542B23" w14:paraId="51B01857" w14:textId="1DA0B49D" w:rsidTr="00B770F6">
        <w:trPr>
          <w:jc w:val="center"/>
        </w:trPr>
        <w:tc>
          <w:tcPr>
            <w:tcW w:w="414" w:type="pct"/>
          </w:tcPr>
          <w:p w14:paraId="11F53232"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1</w:t>
            </w:r>
          </w:p>
        </w:tc>
        <w:tc>
          <w:tcPr>
            <w:tcW w:w="1260" w:type="pct"/>
          </w:tcPr>
          <w:p w14:paraId="06936B3B" w14:textId="77777777" w:rsidR="00B770F6" w:rsidRPr="00542B23" w:rsidRDefault="00B770F6" w:rsidP="00F354DE">
            <w:pPr>
              <w:pStyle w:val="NormalWeb"/>
              <w:spacing w:before="40" w:beforeAutospacing="0" w:after="40" w:afterAutospacing="0"/>
              <w:jc w:val="both"/>
              <w:rPr>
                <w:sz w:val="28"/>
                <w:szCs w:val="28"/>
                <w:shd w:val="clear" w:color="auto" w:fill="FFFFFF"/>
              </w:rPr>
            </w:pPr>
            <w:r w:rsidRPr="00542B23">
              <w:rPr>
                <w:sz w:val="28"/>
                <w:szCs w:val="28"/>
                <w:shd w:val="clear" w:color="auto" w:fill="FFFFFF"/>
              </w:rPr>
              <w:t>Lưu lượng</w:t>
            </w:r>
          </w:p>
        </w:tc>
        <w:tc>
          <w:tcPr>
            <w:tcW w:w="852" w:type="pct"/>
          </w:tcPr>
          <w:p w14:paraId="60855959"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w:t>
            </w:r>
            <w:r w:rsidRPr="00542B23">
              <w:rPr>
                <w:sz w:val="28"/>
                <w:szCs w:val="28"/>
                <w:shd w:val="clear" w:color="auto" w:fill="FFFFFF"/>
                <w:vertAlign w:val="superscript"/>
              </w:rPr>
              <w:t>3</w:t>
            </w:r>
            <w:r w:rsidRPr="00542B23">
              <w:rPr>
                <w:sz w:val="28"/>
                <w:szCs w:val="28"/>
                <w:shd w:val="clear" w:color="auto" w:fill="FFFFFF"/>
              </w:rPr>
              <w:t>/h</w:t>
            </w:r>
          </w:p>
        </w:tc>
        <w:tc>
          <w:tcPr>
            <w:tcW w:w="1237" w:type="pct"/>
          </w:tcPr>
          <w:p w14:paraId="63147DC7" w14:textId="32DC6BF0"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c>
          <w:tcPr>
            <w:tcW w:w="1237" w:type="pct"/>
          </w:tcPr>
          <w:p w14:paraId="393D9C0A" w14:textId="36EF3A1C"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r>
      <w:tr w:rsidR="00542B23" w:rsidRPr="00542B23" w14:paraId="3D27C1C4" w14:textId="0B97FD88" w:rsidTr="00B770F6">
        <w:trPr>
          <w:jc w:val="center"/>
        </w:trPr>
        <w:tc>
          <w:tcPr>
            <w:tcW w:w="414" w:type="pct"/>
          </w:tcPr>
          <w:p w14:paraId="6BA29872"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2</w:t>
            </w:r>
          </w:p>
        </w:tc>
        <w:tc>
          <w:tcPr>
            <w:tcW w:w="1260" w:type="pct"/>
          </w:tcPr>
          <w:p w14:paraId="57BF3B42" w14:textId="77777777" w:rsidR="00B770F6" w:rsidRPr="00542B23" w:rsidRDefault="00B770F6" w:rsidP="00F354DE">
            <w:pPr>
              <w:pStyle w:val="NormalWeb"/>
              <w:spacing w:before="40" w:beforeAutospacing="0" w:after="40" w:afterAutospacing="0"/>
              <w:jc w:val="both"/>
              <w:rPr>
                <w:sz w:val="28"/>
                <w:szCs w:val="28"/>
                <w:shd w:val="clear" w:color="auto" w:fill="FFFFFF"/>
              </w:rPr>
            </w:pPr>
            <w:r w:rsidRPr="00542B23">
              <w:rPr>
                <w:bCs/>
                <w:sz w:val="28"/>
                <w:szCs w:val="28"/>
                <w:lang w:val="da-DK"/>
              </w:rPr>
              <w:t>Bụi tổng</w:t>
            </w:r>
          </w:p>
        </w:tc>
        <w:tc>
          <w:tcPr>
            <w:tcW w:w="852" w:type="pct"/>
          </w:tcPr>
          <w:p w14:paraId="5E5137E7"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mg/Nm</w:t>
            </w:r>
            <w:r w:rsidRPr="00542B23">
              <w:rPr>
                <w:sz w:val="28"/>
                <w:szCs w:val="28"/>
                <w:shd w:val="clear" w:color="auto" w:fill="FFFFFF"/>
                <w:vertAlign w:val="superscript"/>
              </w:rPr>
              <w:t>3</w:t>
            </w:r>
          </w:p>
        </w:tc>
        <w:tc>
          <w:tcPr>
            <w:tcW w:w="1237" w:type="pct"/>
          </w:tcPr>
          <w:p w14:paraId="7DA788F3" w14:textId="6901FDBA"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160</w:t>
            </w:r>
          </w:p>
        </w:tc>
        <w:tc>
          <w:tcPr>
            <w:tcW w:w="1237" w:type="pct"/>
          </w:tcPr>
          <w:p w14:paraId="60E61256" w14:textId="003E9E2F"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r>
      <w:tr w:rsidR="00542B23" w:rsidRPr="00542B23" w14:paraId="373F453E" w14:textId="755A5577" w:rsidTr="00B770F6">
        <w:trPr>
          <w:jc w:val="center"/>
        </w:trPr>
        <w:tc>
          <w:tcPr>
            <w:tcW w:w="414" w:type="pct"/>
          </w:tcPr>
          <w:p w14:paraId="39415ECF"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3</w:t>
            </w:r>
          </w:p>
        </w:tc>
        <w:tc>
          <w:tcPr>
            <w:tcW w:w="1260" w:type="pct"/>
          </w:tcPr>
          <w:p w14:paraId="1BDF068A" w14:textId="77777777" w:rsidR="00B770F6" w:rsidRPr="00542B23" w:rsidRDefault="00B770F6" w:rsidP="00F354DE">
            <w:pPr>
              <w:pStyle w:val="NormalWeb"/>
              <w:spacing w:before="40" w:beforeAutospacing="0" w:after="40" w:afterAutospacing="0"/>
              <w:jc w:val="both"/>
              <w:rPr>
                <w:bCs/>
                <w:sz w:val="28"/>
                <w:szCs w:val="28"/>
                <w:lang w:val="da-DK"/>
              </w:rPr>
            </w:pPr>
            <w:r w:rsidRPr="00542B23">
              <w:rPr>
                <w:sz w:val="28"/>
                <w:szCs w:val="28"/>
              </w:rPr>
              <w:t>SO</w:t>
            </w:r>
            <w:r w:rsidRPr="00542B23">
              <w:rPr>
                <w:sz w:val="28"/>
                <w:szCs w:val="28"/>
                <w:vertAlign w:val="subscript"/>
              </w:rPr>
              <w:t>2</w:t>
            </w:r>
          </w:p>
        </w:tc>
        <w:tc>
          <w:tcPr>
            <w:tcW w:w="852" w:type="pct"/>
          </w:tcPr>
          <w:p w14:paraId="560A9FB8"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mg/Nm</w:t>
            </w:r>
            <w:r w:rsidRPr="00542B23">
              <w:rPr>
                <w:sz w:val="28"/>
                <w:szCs w:val="28"/>
                <w:shd w:val="clear" w:color="auto" w:fill="FFFFFF"/>
                <w:vertAlign w:val="superscript"/>
              </w:rPr>
              <w:t>3</w:t>
            </w:r>
          </w:p>
        </w:tc>
        <w:tc>
          <w:tcPr>
            <w:tcW w:w="1237" w:type="pct"/>
          </w:tcPr>
          <w:p w14:paraId="234D3896" w14:textId="36C9D184"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400</w:t>
            </w:r>
          </w:p>
        </w:tc>
        <w:tc>
          <w:tcPr>
            <w:tcW w:w="1237" w:type="pct"/>
          </w:tcPr>
          <w:p w14:paraId="258DA979" w14:textId="5AF54D6D"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r>
      <w:tr w:rsidR="00542B23" w:rsidRPr="00542B23" w14:paraId="793E10F7" w14:textId="46AB4885" w:rsidTr="00B770F6">
        <w:trPr>
          <w:jc w:val="center"/>
        </w:trPr>
        <w:tc>
          <w:tcPr>
            <w:tcW w:w="414" w:type="pct"/>
          </w:tcPr>
          <w:p w14:paraId="11503178"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4</w:t>
            </w:r>
          </w:p>
        </w:tc>
        <w:tc>
          <w:tcPr>
            <w:tcW w:w="1260" w:type="pct"/>
          </w:tcPr>
          <w:p w14:paraId="4C86892E" w14:textId="77777777" w:rsidR="00B770F6" w:rsidRPr="00542B23" w:rsidRDefault="00B770F6" w:rsidP="00F354DE">
            <w:pPr>
              <w:pStyle w:val="NormalWeb"/>
              <w:spacing w:before="40" w:beforeAutospacing="0" w:after="40" w:afterAutospacing="0"/>
              <w:jc w:val="both"/>
              <w:rPr>
                <w:bCs/>
                <w:sz w:val="28"/>
                <w:szCs w:val="28"/>
                <w:lang w:val="da-DK"/>
              </w:rPr>
            </w:pPr>
            <w:r w:rsidRPr="00542B23">
              <w:rPr>
                <w:sz w:val="28"/>
                <w:szCs w:val="28"/>
              </w:rPr>
              <w:t>CO</w:t>
            </w:r>
          </w:p>
        </w:tc>
        <w:tc>
          <w:tcPr>
            <w:tcW w:w="852" w:type="pct"/>
          </w:tcPr>
          <w:p w14:paraId="60499994"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mg/Nm</w:t>
            </w:r>
            <w:r w:rsidRPr="00542B23">
              <w:rPr>
                <w:sz w:val="28"/>
                <w:szCs w:val="28"/>
                <w:shd w:val="clear" w:color="auto" w:fill="FFFFFF"/>
                <w:vertAlign w:val="superscript"/>
              </w:rPr>
              <w:t>3</w:t>
            </w:r>
          </w:p>
        </w:tc>
        <w:tc>
          <w:tcPr>
            <w:tcW w:w="1237" w:type="pct"/>
          </w:tcPr>
          <w:p w14:paraId="339D15E0" w14:textId="410DC0B3"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200</w:t>
            </w:r>
          </w:p>
        </w:tc>
        <w:tc>
          <w:tcPr>
            <w:tcW w:w="1237" w:type="pct"/>
          </w:tcPr>
          <w:p w14:paraId="3409EDAF" w14:textId="22867E7A"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r>
      <w:tr w:rsidR="00542B23" w:rsidRPr="00542B23" w14:paraId="0EFD5893" w14:textId="7BF02478" w:rsidTr="00B770F6">
        <w:trPr>
          <w:jc w:val="center"/>
        </w:trPr>
        <w:tc>
          <w:tcPr>
            <w:tcW w:w="414" w:type="pct"/>
          </w:tcPr>
          <w:p w14:paraId="5D1DDD4C"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5</w:t>
            </w:r>
          </w:p>
        </w:tc>
        <w:tc>
          <w:tcPr>
            <w:tcW w:w="1260" w:type="pct"/>
          </w:tcPr>
          <w:p w14:paraId="5DBF9954" w14:textId="77777777" w:rsidR="00B770F6" w:rsidRPr="00542B23" w:rsidRDefault="00B770F6" w:rsidP="00F354DE">
            <w:pPr>
              <w:pStyle w:val="NormalWeb"/>
              <w:spacing w:before="40" w:beforeAutospacing="0" w:after="40" w:afterAutospacing="0"/>
              <w:jc w:val="both"/>
              <w:rPr>
                <w:bCs/>
                <w:sz w:val="28"/>
                <w:szCs w:val="28"/>
                <w:lang w:val="da-DK"/>
              </w:rPr>
            </w:pPr>
            <w:r w:rsidRPr="00542B23">
              <w:rPr>
                <w:sz w:val="28"/>
                <w:szCs w:val="28"/>
              </w:rPr>
              <w:t>NO</w:t>
            </w:r>
            <w:r w:rsidRPr="00542B23">
              <w:rPr>
                <w:sz w:val="28"/>
                <w:szCs w:val="28"/>
                <w:vertAlign w:val="subscript"/>
              </w:rPr>
              <w:t>x</w:t>
            </w:r>
          </w:p>
        </w:tc>
        <w:tc>
          <w:tcPr>
            <w:tcW w:w="852" w:type="pct"/>
          </w:tcPr>
          <w:p w14:paraId="1A6A1ADD"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mg/Nm</w:t>
            </w:r>
            <w:r w:rsidRPr="00542B23">
              <w:rPr>
                <w:sz w:val="28"/>
                <w:szCs w:val="28"/>
                <w:shd w:val="clear" w:color="auto" w:fill="FFFFFF"/>
                <w:vertAlign w:val="superscript"/>
              </w:rPr>
              <w:t>3</w:t>
            </w:r>
          </w:p>
        </w:tc>
        <w:tc>
          <w:tcPr>
            <w:tcW w:w="1237" w:type="pct"/>
          </w:tcPr>
          <w:p w14:paraId="08850D56" w14:textId="6CF4F17D"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680</w:t>
            </w:r>
          </w:p>
        </w:tc>
        <w:tc>
          <w:tcPr>
            <w:tcW w:w="1237" w:type="pct"/>
          </w:tcPr>
          <w:p w14:paraId="46B3FDE3" w14:textId="233B2FD0"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r>
      <w:tr w:rsidR="00542B23" w:rsidRPr="00542B23" w14:paraId="3CA4368D" w14:textId="021FD5B2" w:rsidTr="00B770F6">
        <w:trPr>
          <w:jc w:val="center"/>
        </w:trPr>
        <w:tc>
          <w:tcPr>
            <w:tcW w:w="414" w:type="pct"/>
          </w:tcPr>
          <w:p w14:paraId="283BBDE5"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6</w:t>
            </w:r>
          </w:p>
        </w:tc>
        <w:tc>
          <w:tcPr>
            <w:tcW w:w="1260" w:type="pct"/>
          </w:tcPr>
          <w:p w14:paraId="16F0C067" w14:textId="77777777" w:rsidR="00B770F6" w:rsidRPr="00542B23" w:rsidRDefault="00B770F6" w:rsidP="00F354DE">
            <w:pPr>
              <w:pStyle w:val="NormalWeb"/>
              <w:spacing w:before="40" w:beforeAutospacing="0" w:after="40" w:afterAutospacing="0"/>
              <w:jc w:val="both"/>
              <w:rPr>
                <w:sz w:val="28"/>
                <w:szCs w:val="28"/>
                <w:shd w:val="clear" w:color="auto" w:fill="FFFFFF"/>
              </w:rPr>
            </w:pPr>
            <w:r w:rsidRPr="00542B23">
              <w:rPr>
                <w:bCs/>
                <w:sz w:val="28"/>
                <w:szCs w:val="28"/>
                <w:lang w:val="da-DK"/>
              </w:rPr>
              <w:t>Toluen</w:t>
            </w:r>
          </w:p>
        </w:tc>
        <w:tc>
          <w:tcPr>
            <w:tcW w:w="852" w:type="pct"/>
          </w:tcPr>
          <w:p w14:paraId="2D11EA77"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mg/Nm</w:t>
            </w:r>
            <w:r w:rsidRPr="00542B23">
              <w:rPr>
                <w:sz w:val="28"/>
                <w:szCs w:val="28"/>
                <w:shd w:val="clear" w:color="auto" w:fill="FFFFFF"/>
                <w:vertAlign w:val="superscript"/>
              </w:rPr>
              <w:t>3</w:t>
            </w:r>
          </w:p>
        </w:tc>
        <w:tc>
          <w:tcPr>
            <w:tcW w:w="1237" w:type="pct"/>
          </w:tcPr>
          <w:p w14:paraId="5FFE5E09" w14:textId="18B39EF0"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c>
          <w:tcPr>
            <w:tcW w:w="1237" w:type="pct"/>
          </w:tcPr>
          <w:p w14:paraId="1A55B42E" w14:textId="50A08F7B" w:rsidR="00B770F6" w:rsidRPr="00542B23" w:rsidRDefault="00545B4D"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lang w:val="vi-VN"/>
              </w:rPr>
              <w:t>750</w:t>
            </w:r>
          </w:p>
        </w:tc>
      </w:tr>
      <w:tr w:rsidR="00542B23" w:rsidRPr="00542B23" w14:paraId="1B51BEF2" w14:textId="64EE0A20" w:rsidTr="00B770F6">
        <w:trPr>
          <w:jc w:val="center"/>
        </w:trPr>
        <w:tc>
          <w:tcPr>
            <w:tcW w:w="414" w:type="pct"/>
          </w:tcPr>
          <w:p w14:paraId="02CDA6ED"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7</w:t>
            </w:r>
          </w:p>
        </w:tc>
        <w:tc>
          <w:tcPr>
            <w:tcW w:w="1260" w:type="pct"/>
          </w:tcPr>
          <w:p w14:paraId="26899490" w14:textId="77777777" w:rsidR="00B770F6" w:rsidRPr="00542B23" w:rsidRDefault="00B770F6" w:rsidP="00F354DE">
            <w:pPr>
              <w:pStyle w:val="NormalWeb"/>
              <w:spacing w:before="40" w:beforeAutospacing="0" w:after="40" w:afterAutospacing="0"/>
              <w:jc w:val="both"/>
              <w:rPr>
                <w:sz w:val="28"/>
                <w:szCs w:val="28"/>
                <w:shd w:val="clear" w:color="auto" w:fill="FFFFFF"/>
              </w:rPr>
            </w:pPr>
            <w:r w:rsidRPr="00542B23">
              <w:rPr>
                <w:bCs/>
                <w:sz w:val="28"/>
                <w:szCs w:val="28"/>
                <w:lang w:val="da-DK"/>
              </w:rPr>
              <w:t>Benzen</w:t>
            </w:r>
          </w:p>
        </w:tc>
        <w:tc>
          <w:tcPr>
            <w:tcW w:w="852" w:type="pct"/>
          </w:tcPr>
          <w:p w14:paraId="07151037" w14:textId="77777777" w:rsidR="00B770F6" w:rsidRPr="00542B23" w:rsidRDefault="00B770F6"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mg/Nm</w:t>
            </w:r>
            <w:r w:rsidRPr="00542B23">
              <w:rPr>
                <w:sz w:val="28"/>
                <w:szCs w:val="28"/>
                <w:shd w:val="clear" w:color="auto" w:fill="FFFFFF"/>
                <w:vertAlign w:val="superscript"/>
              </w:rPr>
              <w:t>3</w:t>
            </w:r>
          </w:p>
        </w:tc>
        <w:tc>
          <w:tcPr>
            <w:tcW w:w="1237" w:type="pct"/>
          </w:tcPr>
          <w:p w14:paraId="5BAC2202" w14:textId="50B3EC86" w:rsidR="00B770F6" w:rsidRPr="00542B23" w:rsidRDefault="00364DBB"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rPr>
              <w:t>-</w:t>
            </w:r>
          </w:p>
        </w:tc>
        <w:tc>
          <w:tcPr>
            <w:tcW w:w="1237" w:type="pct"/>
          </w:tcPr>
          <w:p w14:paraId="1B074E0F" w14:textId="537F7263" w:rsidR="00B770F6" w:rsidRPr="00542B23" w:rsidRDefault="00545B4D" w:rsidP="00F354DE">
            <w:pPr>
              <w:pStyle w:val="NormalWeb"/>
              <w:spacing w:before="40" w:beforeAutospacing="0" w:after="40" w:afterAutospacing="0"/>
              <w:jc w:val="center"/>
              <w:rPr>
                <w:sz w:val="28"/>
                <w:szCs w:val="28"/>
                <w:shd w:val="clear" w:color="auto" w:fill="FFFFFF"/>
              </w:rPr>
            </w:pPr>
            <w:r w:rsidRPr="00542B23">
              <w:rPr>
                <w:sz w:val="28"/>
                <w:szCs w:val="28"/>
                <w:shd w:val="clear" w:color="auto" w:fill="FFFFFF"/>
                <w:lang w:val="vi-VN"/>
              </w:rPr>
              <w:t>5</w:t>
            </w:r>
          </w:p>
        </w:tc>
      </w:tr>
    </w:tbl>
    <w:p w14:paraId="0064EAE0" w14:textId="77777777" w:rsidR="00E175B2" w:rsidRPr="00542B23" w:rsidRDefault="00E175B2" w:rsidP="00F354DE">
      <w:pPr>
        <w:pStyle w:val="1Normal"/>
        <w:spacing w:before="120" w:after="120" w:line="240" w:lineRule="auto"/>
        <w:contextualSpacing w:val="0"/>
        <w:rPr>
          <w:i/>
          <w:iCs/>
          <w:sz w:val="28"/>
          <w:szCs w:val="28"/>
          <w:lang w:val="en-US"/>
        </w:rPr>
      </w:pPr>
      <w:bookmarkStart w:id="941" w:name="_Toc110417073"/>
      <w:r w:rsidRPr="00542B23">
        <w:rPr>
          <w:i/>
          <w:iCs/>
          <w:sz w:val="28"/>
          <w:szCs w:val="28"/>
          <w:lang w:val="en-US"/>
        </w:rPr>
        <w:t>Ghi chú:</w:t>
      </w:r>
    </w:p>
    <w:p w14:paraId="3A9349EC" w14:textId="77777777" w:rsidR="00E175B2" w:rsidRPr="00542B23" w:rsidRDefault="00E175B2" w:rsidP="00F354DE">
      <w:pPr>
        <w:pStyle w:val="1Normal"/>
        <w:spacing w:before="120" w:after="120" w:line="240" w:lineRule="auto"/>
        <w:contextualSpacing w:val="0"/>
        <w:rPr>
          <w:sz w:val="28"/>
          <w:szCs w:val="28"/>
          <w:lang w:val="en-US"/>
        </w:rPr>
      </w:pPr>
      <w:r w:rsidRPr="00542B23">
        <w:rPr>
          <w:sz w:val="28"/>
          <w:szCs w:val="28"/>
          <w:lang w:val="en-US"/>
        </w:rPr>
        <w:t>QCVN 19:2009/BTNMT (cột B): Quy chuẩn kỹ thuật quốc gia về khí thải công nghiệp đối với bụi và các chất vô cơ.</w:t>
      </w:r>
    </w:p>
    <w:p w14:paraId="3F87C591" w14:textId="77777777" w:rsidR="00E175B2" w:rsidRPr="00542B23" w:rsidRDefault="00E175B2" w:rsidP="00F354DE">
      <w:pPr>
        <w:pStyle w:val="1Normal"/>
        <w:spacing w:before="120" w:after="120" w:line="240" w:lineRule="auto"/>
        <w:contextualSpacing w:val="0"/>
        <w:rPr>
          <w:sz w:val="28"/>
          <w:szCs w:val="28"/>
          <w:lang w:val="en-US"/>
        </w:rPr>
      </w:pPr>
      <w:r w:rsidRPr="00542B23">
        <w:rPr>
          <w:sz w:val="28"/>
          <w:szCs w:val="28"/>
          <w:lang w:val="en-US"/>
        </w:rPr>
        <w:t>QCVN 20:2009/BTNMT: Quy chuẩn kỹ thuật quốc gia về khí thải công nghiệp đối với một số chất hữu cơ.</w:t>
      </w:r>
    </w:p>
    <w:p w14:paraId="2A1705A2" w14:textId="0A2906C3" w:rsidR="007906B2" w:rsidRPr="00542B23" w:rsidRDefault="005310CE" w:rsidP="007906B2">
      <w:pPr>
        <w:pStyle w:val="A3"/>
        <w:spacing w:before="120" w:after="120" w:line="288" w:lineRule="auto"/>
        <w:ind w:firstLine="0"/>
        <w:jc w:val="both"/>
        <w:outlineLvl w:val="1"/>
        <w:rPr>
          <w:b/>
          <w:i w:val="0"/>
          <w:sz w:val="28"/>
          <w:szCs w:val="28"/>
        </w:rPr>
      </w:pPr>
      <w:bookmarkStart w:id="942" w:name="_Toc185585011"/>
      <w:r w:rsidRPr="00542B23">
        <w:rPr>
          <w:b/>
          <w:i w:val="0"/>
          <w:sz w:val="28"/>
          <w:szCs w:val="28"/>
        </w:rPr>
        <w:t>6</w:t>
      </w:r>
      <w:r w:rsidR="007906B2" w:rsidRPr="00542B23">
        <w:rPr>
          <w:b/>
          <w:i w:val="0"/>
          <w:sz w:val="28"/>
          <w:szCs w:val="28"/>
        </w:rPr>
        <w:t>.2.5. Vị trí, phương thức xả khí thải</w:t>
      </w:r>
      <w:bookmarkEnd w:id="941"/>
      <w:bookmarkEnd w:id="942"/>
    </w:p>
    <w:p w14:paraId="7CC16C2A" w14:textId="77777777" w:rsidR="00EA2606" w:rsidRPr="00542B23" w:rsidRDefault="00EA2606" w:rsidP="00F354DE">
      <w:pPr>
        <w:pStyle w:val="Vnbnnidung20"/>
        <w:tabs>
          <w:tab w:val="left" w:pos="851"/>
        </w:tabs>
        <w:adjustRightInd w:val="0"/>
        <w:snapToGrid w:val="0"/>
        <w:spacing w:before="120" w:after="120"/>
        <w:jc w:val="both"/>
        <w:rPr>
          <w:sz w:val="28"/>
          <w:szCs w:val="28"/>
        </w:rPr>
      </w:pPr>
      <w:r w:rsidRPr="00542B23">
        <w:rPr>
          <w:sz w:val="28"/>
          <w:szCs w:val="28"/>
        </w:rPr>
        <w:t xml:space="preserve">Vị trí và phương thức xả thải thải được mô tả cụ thể như bảng sau: </w:t>
      </w:r>
    </w:p>
    <w:p w14:paraId="235F861D" w14:textId="5E002C1E" w:rsidR="00EA2606" w:rsidRPr="00542B23" w:rsidRDefault="00A844AF" w:rsidP="008B06A5">
      <w:pPr>
        <w:pStyle w:val="Caption"/>
        <w:rPr>
          <w:rFonts w:cs="Times New Roman"/>
          <w:b w:val="0"/>
          <w:bCs/>
          <w:i/>
          <w:iCs/>
          <w:color w:val="auto"/>
          <w:sz w:val="28"/>
          <w:szCs w:val="28"/>
        </w:rPr>
      </w:pPr>
      <w:bookmarkStart w:id="943" w:name="_Toc176792854"/>
      <w:bookmarkStart w:id="944" w:name="_Toc185336593"/>
      <w:r w:rsidRPr="00542B23">
        <w:rPr>
          <w:rFonts w:cs="Times New Roman"/>
          <w:color w:val="auto"/>
          <w:sz w:val="28"/>
          <w:szCs w:val="28"/>
        </w:rPr>
        <w:t>Bảng 6.</w:t>
      </w:r>
      <w:r w:rsidR="008B06A5" w:rsidRPr="00542B23">
        <w:rPr>
          <w:rFonts w:cs="Times New Roman"/>
          <w:color w:val="auto"/>
          <w:sz w:val="28"/>
          <w:szCs w:val="28"/>
        </w:rPr>
        <w:fldChar w:fldCharType="begin"/>
      </w:r>
      <w:r w:rsidR="008B06A5" w:rsidRPr="00542B23">
        <w:rPr>
          <w:rFonts w:cs="Times New Roman"/>
          <w:color w:val="auto"/>
          <w:sz w:val="28"/>
          <w:szCs w:val="28"/>
        </w:rPr>
        <w:instrText xml:space="preserve"> SEQ Bảng_6. \* ARABIC </w:instrText>
      </w:r>
      <w:r w:rsidR="008B06A5" w:rsidRPr="00542B23">
        <w:rPr>
          <w:rFonts w:cs="Times New Roman"/>
          <w:color w:val="auto"/>
          <w:sz w:val="28"/>
          <w:szCs w:val="28"/>
        </w:rPr>
        <w:fldChar w:fldCharType="separate"/>
      </w:r>
      <w:r w:rsidR="00B0272F" w:rsidRPr="00542B23">
        <w:rPr>
          <w:rFonts w:cs="Times New Roman"/>
          <w:noProof/>
          <w:color w:val="auto"/>
          <w:sz w:val="28"/>
          <w:szCs w:val="28"/>
        </w:rPr>
        <w:t>3</w:t>
      </w:r>
      <w:r w:rsidR="008B06A5" w:rsidRPr="00542B23">
        <w:rPr>
          <w:rFonts w:cs="Times New Roman"/>
          <w:color w:val="auto"/>
          <w:sz w:val="28"/>
          <w:szCs w:val="28"/>
        </w:rPr>
        <w:fldChar w:fldCharType="end"/>
      </w:r>
      <w:r w:rsidR="00EA2606" w:rsidRPr="00542B23">
        <w:rPr>
          <w:rFonts w:cs="Times New Roman"/>
          <w:bCs/>
          <w:color w:val="auto"/>
          <w:sz w:val="28"/>
          <w:szCs w:val="28"/>
        </w:rPr>
        <w:t>: Vị trí xả khí thải</w:t>
      </w:r>
      <w:bookmarkEnd w:id="943"/>
      <w:bookmarkEnd w:id="944"/>
    </w:p>
    <w:tbl>
      <w:tblPr>
        <w:tblStyle w:val="xlphp1"/>
        <w:tblW w:w="9062" w:type="dxa"/>
        <w:tblLook w:val="04A0" w:firstRow="1" w:lastRow="0" w:firstColumn="1" w:lastColumn="0" w:noHBand="0" w:noVBand="1"/>
      </w:tblPr>
      <w:tblGrid>
        <w:gridCol w:w="746"/>
        <w:gridCol w:w="3502"/>
        <w:gridCol w:w="1826"/>
        <w:gridCol w:w="1826"/>
        <w:gridCol w:w="1162"/>
      </w:tblGrid>
      <w:tr w:rsidR="00542B23" w:rsidRPr="00542B23" w14:paraId="3BEB284D" w14:textId="77777777" w:rsidTr="00782D92">
        <w:trPr>
          <w:trHeight w:val="432"/>
        </w:trPr>
        <w:tc>
          <w:tcPr>
            <w:tcW w:w="746" w:type="dxa"/>
            <w:vMerge w:val="restart"/>
            <w:vAlign w:val="center"/>
          </w:tcPr>
          <w:p w14:paraId="22A8CDF2" w14:textId="77777777" w:rsidR="00EA2606" w:rsidRPr="00542B23" w:rsidRDefault="00EA2606" w:rsidP="00F354DE">
            <w:pPr>
              <w:spacing w:before="40" w:after="40" w:line="240" w:lineRule="auto"/>
              <w:ind w:firstLine="0"/>
              <w:jc w:val="center"/>
              <w:rPr>
                <w:b/>
                <w:bCs/>
                <w:szCs w:val="28"/>
              </w:rPr>
            </w:pPr>
            <w:r w:rsidRPr="00542B23">
              <w:rPr>
                <w:b/>
                <w:bCs/>
                <w:szCs w:val="28"/>
              </w:rPr>
              <w:t>STT</w:t>
            </w:r>
          </w:p>
        </w:tc>
        <w:tc>
          <w:tcPr>
            <w:tcW w:w="3502" w:type="dxa"/>
            <w:vMerge w:val="restart"/>
            <w:vAlign w:val="center"/>
          </w:tcPr>
          <w:p w14:paraId="40F1745C" w14:textId="2C645FAB" w:rsidR="00EA2606" w:rsidRPr="00542B23" w:rsidRDefault="00602E76" w:rsidP="00F354DE">
            <w:pPr>
              <w:spacing w:before="40" w:after="40" w:line="240" w:lineRule="auto"/>
              <w:ind w:firstLine="0"/>
              <w:jc w:val="center"/>
              <w:rPr>
                <w:b/>
                <w:bCs/>
                <w:szCs w:val="28"/>
                <w:lang w:val="en-US"/>
              </w:rPr>
            </w:pPr>
            <w:r w:rsidRPr="00542B23">
              <w:rPr>
                <w:b/>
                <w:bCs/>
                <w:szCs w:val="28"/>
                <w:lang w:val="en-US"/>
              </w:rPr>
              <w:t>Tên vị trí</w:t>
            </w:r>
          </w:p>
        </w:tc>
        <w:tc>
          <w:tcPr>
            <w:tcW w:w="3652" w:type="dxa"/>
            <w:gridSpan w:val="2"/>
            <w:vAlign w:val="center"/>
          </w:tcPr>
          <w:p w14:paraId="0A09D726" w14:textId="7A565E22" w:rsidR="00EA2606" w:rsidRPr="00542B23" w:rsidRDefault="00EA2606" w:rsidP="00F354DE">
            <w:pPr>
              <w:spacing w:before="40" w:after="40" w:line="240" w:lineRule="auto"/>
              <w:ind w:firstLine="0"/>
              <w:jc w:val="center"/>
              <w:rPr>
                <w:b/>
                <w:bCs/>
                <w:szCs w:val="28"/>
              </w:rPr>
            </w:pPr>
            <w:r w:rsidRPr="00542B23">
              <w:rPr>
                <w:b/>
                <w:bCs/>
                <w:szCs w:val="28"/>
              </w:rPr>
              <w:t>Tọa độ tham chiếu (</w:t>
            </w:r>
            <w:r w:rsidR="00602E76" w:rsidRPr="00542B23">
              <w:rPr>
                <w:b/>
                <w:bCs/>
                <w:szCs w:val="28"/>
                <w:lang w:val="en-US"/>
              </w:rPr>
              <w:t>H</w:t>
            </w:r>
            <w:r w:rsidRPr="00542B23">
              <w:rPr>
                <w:b/>
                <w:bCs/>
                <w:szCs w:val="28"/>
              </w:rPr>
              <w:t>ệ tọa độ VN 2000)</w:t>
            </w:r>
          </w:p>
        </w:tc>
        <w:tc>
          <w:tcPr>
            <w:tcW w:w="1162" w:type="dxa"/>
            <w:vMerge w:val="restart"/>
            <w:vAlign w:val="center"/>
          </w:tcPr>
          <w:p w14:paraId="368F8B98" w14:textId="77777777" w:rsidR="00EA2606" w:rsidRPr="00542B23" w:rsidRDefault="00EA2606" w:rsidP="00F354DE">
            <w:pPr>
              <w:spacing w:before="40" w:after="40" w:line="240" w:lineRule="auto"/>
              <w:ind w:firstLine="0"/>
              <w:jc w:val="center"/>
              <w:rPr>
                <w:b/>
                <w:bCs/>
                <w:szCs w:val="28"/>
              </w:rPr>
            </w:pPr>
            <w:r w:rsidRPr="00542B23">
              <w:rPr>
                <w:b/>
                <w:bCs/>
                <w:szCs w:val="28"/>
              </w:rPr>
              <w:t>Phương thức xả thải</w:t>
            </w:r>
          </w:p>
        </w:tc>
      </w:tr>
      <w:tr w:rsidR="00542B23" w:rsidRPr="00542B23" w14:paraId="0E8AEAB4" w14:textId="77777777" w:rsidTr="00782D92">
        <w:trPr>
          <w:trHeight w:val="432"/>
        </w:trPr>
        <w:tc>
          <w:tcPr>
            <w:tcW w:w="746" w:type="dxa"/>
            <w:vMerge/>
            <w:vAlign w:val="center"/>
          </w:tcPr>
          <w:p w14:paraId="4775E2E5" w14:textId="77777777" w:rsidR="00EA2606" w:rsidRPr="00542B23" w:rsidRDefault="00EA2606" w:rsidP="00F354DE">
            <w:pPr>
              <w:spacing w:before="40" w:after="40" w:line="240" w:lineRule="auto"/>
              <w:ind w:firstLine="0"/>
              <w:jc w:val="center"/>
              <w:rPr>
                <w:b/>
                <w:bCs/>
                <w:szCs w:val="28"/>
              </w:rPr>
            </w:pPr>
          </w:p>
        </w:tc>
        <w:tc>
          <w:tcPr>
            <w:tcW w:w="3502" w:type="dxa"/>
            <w:vMerge/>
            <w:vAlign w:val="center"/>
          </w:tcPr>
          <w:p w14:paraId="108E4BA1" w14:textId="77777777" w:rsidR="00EA2606" w:rsidRPr="00542B23" w:rsidRDefault="00EA2606" w:rsidP="00F354DE">
            <w:pPr>
              <w:spacing w:before="40" w:after="40" w:line="240" w:lineRule="auto"/>
              <w:ind w:firstLine="0"/>
              <w:jc w:val="center"/>
              <w:rPr>
                <w:b/>
                <w:bCs/>
                <w:szCs w:val="28"/>
              </w:rPr>
            </w:pPr>
          </w:p>
        </w:tc>
        <w:tc>
          <w:tcPr>
            <w:tcW w:w="1826" w:type="dxa"/>
            <w:vAlign w:val="center"/>
          </w:tcPr>
          <w:p w14:paraId="3DF80A33" w14:textId="77777777" w:rsidR="00EA2606" w:rsidRPr="00542B23" w:rsidRDefault="00EA2606" w:rsidP="00F354DE">
            <w:pPr>
              <w:spacing w:before="40" w:after="40" w:line="240" w:lineRule="auto"/>
              <w:ind w:firstLine="0"/>
              <w:jc w:val="center"/>
              <w:rPr>
                <w:b/>
                <w:bCs/>
                <w:szCs w:val="28"/>
              </w:rPr>
            </w:pPr>
            <w:r w:rsidRPr="00542B23">
              <w:rPr>
                <w:b/>
                <w:bCs/>
                <w:szCs w:val="28"/>
              </w:rPr>
              <w:t>X</w:t>
            </w:r>
          </w:p>
        </w:tc>
        <w:tc>
          <w:tcPr>
            <w:tcW w:w="1826" w:type="dxa"/>
            <w:vAlign w:val="center"/>
          </w:tcPr>
          <w:p w14:paraId="6FAC0E88" w14:textId="77777777" w:rsidR="00EA2606" w:rsidRPr="00542B23" w:rsidRDefault="00EA2606" w:rsidP="00F354DE">
            <w:pPr>
              <w:spacing w:before="40" w:after="40" w:line="240" w:lineRule="auto"/>
              <w:ind w:firstLine="0"/>
              <w:jc w:val="center"/>
              <w:rPr>
                <w:b/>
                <w:bCs/>
                <w:szCs w:val="28"/>
              </w:rPr>
            </w:pPr>
            <w:r w:rsidRPr="00542B23">
              <w:rPr>
                <w:b/>
                <w:bCs/>
                <w:szCs w:val="28"/>
              </w:rPr>
              <w:t>Y</w:t>
            </w:r>
          </w:p>
        </w:tc>
        <w:tc>
          <w:tcPr>
            <w:tcW w:w="1162" w:type="dxa"/>
            <w:vMerge/>
            <w:vAlign w:val="center"/>
          </w:tcPr>
          <w:p w14:paraId="36B6669A" w14:textId="77777777" w:rsidR="00EA2606" w:rsidRPr="00542B23" w:rsidRDefault="00EA2606" w:rsidP="00F354DE">
            <w:pPr>
              <w:spacing w:before="40" w:after="40" w:line="240" w:lineRule="auto"/>
              <w:ind w:firstLine="0"/>
              <w:jc w:val="center"/>
              <w:rPr>
                <w:b/>
                <w:bCs/>
                <w:szCs w:val="28"/>
              </w:rPr>
            </w:pPr>
          </w:p>
        </w:tc>
      </w:tr>
      <w:tr w:rsidR="00542B23" w:rsidRPr="00542B23" w14:paraId="0DA231FC" w14:textId="77777777" w:rsidTr="004F262F">
        <w:trPr>
          <w:trHeight w:val="432"/>
        </w:trPr>
        <w:tc>
          <w:tcPr>
            <w:tcW w:w="746" w:type="dxa"/>
            <w:vAlign w:val="center"/>
          </w:tcPr>
          <w:p w14:paraId="025ABD2F" w14:textId="287525FA" w:rsidR="00EA2606" w:rsidRPr="00542B23" w:rsidRDefault="004F262F" w:rsidP="00F354DE">
            <w:pPr>
              <w:spacing w:before="40" w:after="40" w:line="240" w:lineRule="auto"/>
              <w:ind w:firstLine="0"/>
              <w:contextualSpacing/>
              <w:jc w:val="center"/>
              <w:rPr>
                <w:szCs w:val="28"/>
                <w:lang w:val="en-US"/>
              </w:rPr>
            </w:pPr>
            <w:r w:rsidRPr="00542B23">
              <w:rPr>
                <w:szCs w:val="28"/>
                <w:lang w:val="en-US"/>
              </w:rPr>
              <w:t>1</w:t>
            </w:r>
          </w:p>
        </w:tc>
        <w:tc>
          <w:tcPr>
            <w:tcW w:w="3502" w:type="dxa"/>
          </w:tcPr>
          <w:p w14:paraId="6E18539E" w14:textId="115F4C50" w:rsidR="00EA2606" w:rsidRPr="00542B23" w:rsidRDefault="00EA2606" w:rsidP="00F354DE">
            <w:pPr>
              <w:spacing w:before="40" w:after="40" w:line="240" w:lineRule="auto"/>
              <w:ind w:firstLine="0"/>
              <w:rPr>
                <w:szCs w:val="28"/>
                <w:lang w:val="en-US"/>
              </w:rPr>
            </w:pPr>
            <w:r w:rsidRPr="00542B23">
              <w:rPr>
                <w:szCs w:val="28"/>
              </w:rPr>
              <w:t xml:space="preserve">Dòng số 1 - Ống thoát khí </w:t>
            </w:r>
            <w:r w:rsidR="00602E76" w:rsidRPr="00542B23">
              <w:rPr>
                <w:szCs w:val="28"/>
                <w:lang w:val="en-US"/>
              </w:rPr>
              <w:t>của hệ thống</w:t>
            </w:r>
            <w:r w:rsidRPr="00542B23">
              <w:rPr>
                <w:szCs w:val="28"/>
                <w:lang w:val="en-US"/>
              </w:rPr>
              <w:t xml:space="preserve"> sơn nhanh</w:t>
            </w:r>
          </w:p>
        </w:tc>
        <w:tc>
          <w:tcPr>
            <w:tcW w:w="1826" w:type="dxa"/>
            <w:vAlign w:val="center"/>
          </w:tcPr>
          <w:p w14:paraId="364CC04C" w14:textId="154E65C5" w:rsidR="00EA2606" w:rsidRPr="00542B23" w:rsidRDefault="00782D92" w:rsidP="00F354DE">
            <w:pPr>
              <w:spacing w:before="40" w:after="40" w:line="240" w:lineRule="auto"/>
              <w:ind w:firstLine="0"/>
              <w:jc w:val="center"/>
              <w:rPr>
                <w:szCs w:val="28"/>
              </w:rPr>
            </w:pPr>
            <w:r w:rsidRPr="00542B23">
              <w:rPr>
                <w:szCs w:val="28"/>
              </w:rPr>
              <w:t>2261490</w:t>
            </w:r>
          </w:p>
        </w:tc>
        <w:tc>
          <w:tcPr>
            <w:tcW w:w="1826" w:type="dxa"/>
            <w:vAlign w:val="center"/>
          </w:tcPr>
          <w:p w14:paraId="397A03BE" w14:textId="12455992" w:rsidR="00EA2606" w:rsidRPr="00542B23" w:rsidRDefault="00782D92" w:rsidP="00F354DE">
            <w:pPr>
              <w:spacing w:before="40" w:after="40" w:line="240" w:lineRule="auto"/>
              <w:ind w:firstLine="0"/>
              <w:jc w:val="center"/>
              <w:rPr>
                <w:szCs w:val="28"/>
              </w:rPr>
            </w:pPr>
            <w:r w:rsidRPr="00542B23">
              <w:rPr>
                <w:szCs w:val="28"/>
              </w:rPr>
              <w:t>566547</w:t>
            </w:r>
          </w:p>
        </w:tc>
        <w:tc>
          <w:tcPr>
            <w:tcW w:w="1162" w:type="dxa"/>
            <w:vMerge w:val="restart"/>
            <w:vAlign w:val="center"/>
          </w:tcPr>
          <w:p w14:paraId="18EE6B97" w14:textId="2F0158D6" w:rsidR="00EA2606" w:rsidRPr="00542B23" w:rsidRDefault="005D5A73" w:rsidP="00F354DE">
            <w:pPr>
              <w:spacing w:before="40" w:after="40" w:line="240" w:lineRule="auto"/>
              <w:ind w:firstLine="0"/>
              <w:jc w:val="center"/>
              <w:rPr>
                <w:szCs w:val="28"/>
                <w:lang w:val="en-US"/>
              </w:rPr>
            </w:pPr>
            <w:r w:rsidRPr="00542B23">
              <w:rPr>
                <w:rFonts w:eastAsia="Calibri"/>
                <w:szCs w:val="28"/>
                <w:lang w:val="pt-BR"/>
              </w:rPr>
              <w:t>Cưỡng bức</w:t>
            </w:r>
          </w:p>
        </w:tc>
      </w:tr>
      <w:tr w:rsidR="00542B23" w:rsidRPr="00542B23" w14:paraId="669F6C8C" w14:textId="77777777" w:rsidTr="004F262F">
        <w:trPr>
          <w:trHeight w:val="432"/>
        </w:trPr>
        <w:tc>
          <w:tcPr>
            <w:tcW w:w="746" w:type="dxa"/>
            <w:vAlign w:val="center"/>
          </w:tcPr>
          <w:p w14:paraId="226457E1" w14:textId="45D9A499" w:rsidR="00EA2606" w:rsidRPr="00542B23" w:rsidRDefault="004F262F" w:rsidP="00F354DE">
            <w:pPr>
              <w:spacing w:before="40" w:after="40" w:line="240" w:lineRule="auto"/>
              <w:ind w:firstLine="0"/>
              <w:contextualSpacing/>
              <w:jc w:val="center"/>
              <w:rPr>
                <w:szCs w:val="28"/>
                <w:lang w:val="en-US"/>
              </w:rPr>
            </w:pPr>
            <w:r w:rsidRPr="00542B23">
              <w:rPr>
                <w:szCs w:val="28"/>
                <w:lang w:val="en-US"/>
              </w:rPr>
              <w:t>2</w:t>
            </w:r>
          </w:p>
        </w:tc>
        <w:tc>
          <w:tcPr>
            <w:tcW w:w="3502" w:type="dxa"/>
          </w:tcPr>
          <w:p w14:paraId="7E8C2994" w14:textId="4B6E30CA" w:rsidR="00EA2606" w:rsidRPr="00542B23" w:rsidRDefault="00EA2606" w:rsidP="00F354DE">
            <w:pPr>
              <w:spacing w:before="40" w:after="40" w:line="240" w:lineRule="auto"/>
              <w:ind w:firstLine="0"/>
              <w:rPr>
                <w:szCs w:val="28"/>
                <w:lang w:val="en-US"/>
              </w:rPr>
            </w:pPr>
            <w:r w:rsidRPr="00542B23">
              <w:rPr>
                <w:szCs w:val="28"/>
              </w:rPr>
              <w:t xml:space="preserve">Dòng số  2 - Ống thoát khí </w:t>
            </w:r>
            <w:r w:rsidR="00602E76" w:rsidRPr="00542B23">
              <w:rPr>
                <w:szCs w:val="28"/>
                <w:lang w:val="en-US"/>
              </w:rPr>
              <w:t>của hệ thống</w:t>
            </w:r>
            <w:r w:rsidRPr="00542B23">
              <w:rPr>
                <w:szCs w:val="28"/>
                <w:lang w:val="en-US"/>
              </w:rPr>
              <w:t xml:space="preserve"> sơn sấy</w:t>
            </w:r>
          </w:p>
        </w:tc>
        <w:tc>
          <w:tcPr>
            <w:tcW w:w="1826" w:type="dxa"/>
            <w:vAlign w:val="center"/>
          </w:tcPr>
          <w:p w14:paraId="6224009C" w14:textId="07B7B378" w:rsidR="00EA2606" w:rsidRPr="00542B23" w:rsidRDefault="00782D92" w:rsidP="00F354DE">
            <w:pPr>
              <w:spacing w:before="40" w:after="40" w:line="240" w:lineRule="auto"/>
              <w:ind w:firstLine="0"/>
              <w:jc w:val="center"/>
              <w:rPr>
                <w:szCs w:val="28"/>
              </w:rPr>
            </w:pPr>
            <w:r w:rsidRPr="00542B23">
              <w:rPr>
                <w:szCs w:val="28"/>
              </w:rPr>
              <w:t>2261505</w:t>
            </w:r>
          </w:p>
        </w:tc>
        <w:tc>
          <w:tcPr>
            <w:tcW w:w="1826" w:type="dxa"/>
            <w:vAlign w:val="center"/>
          </w:tcPr>
          <w:p w14:paraId="1A38459A" w14:textId="6D82682E" w:rsidR="00EA2606" w:rsidRPr="00542B23" w:rsidRDefault="00782D92" w:rsidP="00F354DE">
            <w:pPr>
              <w:spacing w:before="40" w:after="40" w:line="240" w:lineRule="auto"/>
              <w:ind w:firstLine="0"/>
              <w:jc w:val="center"/>
              <w:rPr>
                <w:szCs w:val="28"/>
              </w:rPr>
            </w:pPr>
            <w:r w:rsidRPr="00542B23">
              <w:rPr>
                <w:szCs w:val="28"/>
              </w:rPr>
              <w:t>566542</w:t>
            </w:r>
          </w:p>
        </w:tc>
        <w:tc>
          <w:tcPr>
            <w:tcW w:w="1162" w:type="dxa"/>
            <w:vMerge/>
          </w:tcPr>
          <w:p w14:paraId="7BD2F21E" w14:textId="77777777" w:rsidR="00EA2606" w:rsidRPr="00542B23" w:rsidRDefault="00EA2606" w:rsidP="00F354DE">
            <w:pPr>
              <w:spacing w:before="40" w:after="40" w:line="240" w:lineRule="auto"/>
              <w:rPr>
                <w:szCs w:val="28"/>
              </w:rPr>
            </w:pPr>
          </w:p>
        </w:tc>
      </w:tr>
    </w:tbl>
    <w:p w14:paraId="26318B59" w14:textId="79D5AA46" w:rsidR="00F777A4" w:rsidRPr="00542B23" w:rsidRDefault="00421CE2" w:rsidP="00F354DE">
      <w:pPr>
        <w:pStyle w:val="Heading1"/>
        <w:spacing w:before="120" w:after="120" w:line="240" w:lineRule="auto"/>
        <w:ind w:firstLine="0"/>
        <w:rPr>
          <w:sz w:val="28"/>
          <w:szCs w:val="28"/>
        </w:rPr>
      </w:pPr>
      <w:bookmarkStart w:id="945" w:name="_Toc185585012"/>
      <w:r w:rsidRPr="00542B23">
        <w:rPr>
          <w:sz w:val="28"/>
          <w:szCs w:val="28"/>
        </w:rPr>
        <w:t>6.3</w:t>
      </w:r>
      <w:r w:rsidR="00E175B2" w:rsidRPr="00542B23">
        <w:rPr>
          <w:sz w:val="28"/>
          <w:szCs w:val="28"/>
        </w:rPr>
        <w:t>.</w:t>
      </w:r>
      <w:r w:rsidRPr="00542B23">
        <w:rPr>
          <w:sz w:val="28"/>
          <w:szCs w:val="28"/>
        </w:rPr>
        <w:t xml:space="preserve"> Nội dung đề nghị cấp phép với tiếng ồn, độ rung</w:t>
      </w:r>
      <w:bookmarkEnd w:id="945"/>
    </w:p>
    <w:p w14:paraId="5F52C14E" w14:textId="77777777" w:rsidR="008E5088" w:rsidRPr="00542B23" w:rsidRDefault="008E5088" w:rsidP="008E5088">
      <w:pPr>
        <w:pStyle w:val="A1"/>
        <w:spacing w:before="120" w:after="120" w:line="288" w:lineRule="auto"/>
        <w:rPr>
          <w:szCs w:val="28"/>
          <w:lang w:val="vi-VN"/>
        </w:rPr>
      </w:pPr>
      <w:bookmarkStart w:id="946" w:name="_Toc120784778"/>
      <w:bookmarkStart w:id="947" w:name="_Toc139289724"/>
      <w:bookmarkStart w:id="948" w:name="_Toc168399442"/>
      <w:bookmarkStart w:id="949" w:name="_Toc168402670"/>
      <w:bookmarkStart w:id="950" w:name="_Toc168402844"/>
      <w:bookmarkStart w:id="951" w:name="_Toc168984886"/>
      <w:bookmarkStart w:id="952" w:name="_Toc170457031"/>
      <w:bookmarkStart w:id="953" w:name="_Toc170565281"/>
      <w:bookmarkStart w:id="954" w:name="_Toc170890764"/>
      <w:bookmarkStart w:id="955" w:name="_Toc173743333"/>
      <w:bookmarkStart w:id="956" w:name="_Toc173841087"/>
      <w:bookmarkStart w:id="957" w:name="_Toc174797593"/>
      <w:bookmarkStart w:id="958" w:name="_Toc174797865"/>
      <w:bookmarkStart w:id="959" w:name="_Toc174876240"/>
      <w:bookmarkStart w:id="960" w:name="_Toc174876671"/>
      <w:bookmarkStart w:id="961" w:name="_Toc118448666"/>
    </w:p>
    <w:p w14:paraId="15EA847D" w14:textId="77777777" w:rsidR="008E5088" w:rsidRPr="00542B23" w:rsidRDefault="008E5088" w:rsidP="008E5088">
      <w:pPr>
        <w:pStyle w:val="A1"/>
        <w:spacing w:before="120" w:after="120" w:line="288" w:lineRule="auto"/>
        <w:rPr>
          <w:szCs w:val="28"/>
          <w:lang w:val="vi-VN"/>
        </w:rPr>
      </w:pPr>
    </w:p>
    <w:p w14:paraId="34B6F206" w14:textId="77777777" w:rsidR="001D66D7" w:rsidRPr="00542B23" w:rsidRDefault="001D66D7">
      <w:pPr>
        <w:spacing w:before="0" w:after="160" w:line="259" w:lineRule="auto"/>
        <w:ind w:firstLine="0"/>
        <w:jc w:val="left"/>
        <w:rPr>
          <w:b/>
          <w:szCs w:val="28"/>
        </w:rPr>
      </w:pPr>
      <w:r w:rsidRPr="00542B23">
        <w:rPr>
          <w:szCs w:val="28"/>
        </w:rPr>
        <w:br w:type="page"/>
      </w:r>
    </w:p>
    <w:p w14:paraId="5DDF98F4" w14:textId="4A081FC0" w:rsidR="00DD646D" w:rsidRPr="00542B23" w:rsidRDefault="00DD646D" w:rsidP="00DB519D">
      <w:pPr>
        <w:pStyle w:val="A1"/>
        <w:spacing w:before="120" w:after="120" w:line="288" w:lineRule="auto"/>
        <w:outlineLvl w:val="0"/>
        <w:rPr>
          <w:szCs w:val="28"/>
          <w:lang w:val="vi-VN"/>
        </w:rPr>
      </w:pPr>
      <w:bookmarkStart w:id="962" w:name="_Toc185585013"/>
      <w:r w:rsidRPr="00542B23">
        <w:rPr>
          <w:szCs w:val="28"/>
          <w:lang w:val="vi-VN"/>
        </w:rPr>
        <w:lastRenderedPageBreak/>
        <w:t>CHƯƠNG VII:</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2"/>
    </w:p>
    <w:p w14:paraId="65FBBE80" w14:textId="32BE32B1" w:rsidR="00DD646D" w:rsidRPr="00542B23" w:rsidRDefault="00DD646D" w:rsidP="00DB519D">
      <w:pPr>
        <w:pStyle w:val="A1"/>
        <w:spacing w:before="120" w:after="120" w:line="288" w:lineRule="auto"/>
        <w:outlineLvl w:val="0"/>
        <w:rPr>
          <w:szCs w:val="28"/>
          <w:lang w:val="vi-VN"/>
        </w:rPr>
      </w:pPr>
      <w:bookmarkStart w:id="963" w:name="_Toc120784779"/>
      <w:bookmarkStart w:id="964" w:name="_Toc139289725"/>
      <w:bookmarkStart w:id="965" w:name="_Toc168399443"/>
      <w:bookmarkStart w:id="966" w:name="_Toc168402671"/>
      <w:bookmarkStart w:id="967" w:name="_Toc168402845"/>
      <w:bookmarkStart w:id="968" w:name="_Toc168984887"/>
      <w:bookmarkStart w:id="969" w:name="_Toc170457032"/>
      <w:bookmarkStart w:id="970" w:name="_Toc170565282"/>
      <w:bookmarkStart w:id="971" w:name="_Toc170890765"/>
      <w:bookmarkStart w:id="972" w:name="_Toc173743334"/>
      <w:bookmarkStart w:id="973" w:name="_Toc173841088"/>
      <w:bookmarkStart w:id="974" w:name="_Toc174797594"/>
      <w:bookmarkStart w:id="975" w:name="_Toc174797866"/>
      <w:bookmarkStart w:id="976" w:name="_Toc174876241"/>
      <w:bookmarkStart w:id="977" w:name="_Toc174876672"/>
      <w:bookmarkStart w:id="978" w:name="_Toc185585014"/>
      <w:r w:rsidRPr="00542B23">
        <w:rPr>
          <w:szCs w:val="28"/>
          <w:lang w:val="vi-VN"/>
        </w:rPr>
        <w:t>KẾ HOẠCH VẬN HÀNH THỬ NGHIỆM CÔNG TRÌNH XỬ LÝ CHẤT THẢI VÀ CHƯƠNG TRÌNH QUAN TRẮC MÔI TRƯỜNG CỦA DỰ ÁN</w:t>
      </w:r>
      <w:bookmarkEnd w:id="961"/>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33A920AE" w14:textId="77777777" w:rsidR="00F51027" w:rsidRPr="00542B23" w:rsidRDefault="00F51027" w:rsidP="00F354DE">
      <w:pPr>
        <w:pStyle w:val="A1"/>
        <w:spacing w:before="120" w:after="120" w:line="240" w:lineRule="auto"/>
        <w:jc w:val="both"/>
        <w:outlineLvl w:val="0"/>
        <w:rPr>
          <w:szCs w:val="28"/>
          <w:lang w:val="vi-VN"/>
        </w:rPr>
      </w:pPr>
      <w:bookmarkStart w:id="979" w:name="_Toc185585015"/>
      <w:r w:rsidRPr="00542B23">
        <w:rPr>
          <w:szCs w:val="28"/>
          <w:lang w:val="vi-VN"/>
        </w:rPr>
        <w:t>7.1. Kế hoạch vận hành thử nghiệm công trình xử lý chất thải của Dự án</w:t>
      </w:r>
      <w:bookmarkEnd w:id="979"/>
    </w:p>
    <w:p w14:paraId="45AB75FC" w14:textId="55D6B02B" w:rsidR="00F51027" w:rsidRPr="00542B23" w:rsidRDefault="005D7238" w:rsidP="00F354DE">
      <w:pPr>
        <w:pStyle w:val="A1"/>
        <w:spacing w:before="120" w:after="120" w:line="240" w:lineRule="auto"/>
        <w:jc w:val="both"/>
        <w:outlineLvl w:val="1"/>
        <w:rPr>
          <w:szCs w:val="28"/>
          <w:lang w:val="vi-VN"/>
        </w:rPr>
      </w:pPr>
      <w:bookmarkStart w:id="980" w:name="_Toc185585016"/>
      <w:r w:rsidRPr="00542B23">
        <w:rPr>
          <w:szCs w:val="28"/>
          <w:lang w:val="vi-VN"/>
        </w:rPr>
        <w:t>7.1.1</w:t>
      </w:r>
      <w:r w:rsidR="00F51027" w:rsidRPr="00542B23">
        <w:rPr>
          <w:szCs w:val="28"/>
          <w:lang w:val="vi-VN"/>
        </w:rPr>
        <w:t xml:space="preserve"> Thời gian vận hành thử nghiệm</w:t>
      </w:r>
      <w:bookmarkEnd w:id="980"/>
    </w:p>
    <w:p w14:paraId="08BBE824" w14:textId="2CAAE92F" w:rsidR="00800945" w:rsidRPr="00542B23" w:rsidRDefault="00800945" w:rsidP="00F354DE">
      <w:pPr>
        <w:pStyle w:val="A1"/>
        <w:spacing w:before="120" w:after="120" w:line="240" w:lineRule="auto"/>
        <w:ind w:firstLine="567"/>
        <w:jc w:val="both"/>
        <w:rPr>
          <w:b w:val="0"/>
          <w:szCs w:val="28"/>
          <w:lang w:val="vi-VN"/>
        </w:rPr>
      </w:pPr>
      <w:r w:rsidRPr="00542B23">
        <w:rPr>
          <w:b w:val="0"/>
          <w:szCs w:val="28"/>
          <w:lang w:val="vi-VN"/>
        </w:rPr>
        <w:t>Chủ đầu tư dự kiến vận hành thử nghiệm các công trình bảo vệ môi trường như sau:</w:t>
      </w:r>
    </w:p>
    <w:p w14:paraId="7ABFDB77" w14:textId="77777777" w:rsidR="00376AF9" w:rsidRPr="00542B23" w:rsidRDefault="00376AF9" w:rsidP="00376AF9">
      <w:pPr>
        <w:spacing w:before="120" w:after="120" w:line="240" w:lineRule="auto"/>
        <w:rPr>
          <w:szCs w:val="28"/>
          <w:lang w:val="nb-NO"/>
        </w:rPr>
      </w:pPr>
      <w:r w:rsidRPr="00542B23">
        <w:rPr>
          <w:szCs w:val="28"/>
        </w:rPr>
        <w:t>Thời gian bắt đầu</w:t>
      </w:r>
      <w:r w:rsidRPr="00542B23">
        <w:rPr>
          <w:szCs w:val="28"/>
          <w:lang w:val="nb-NO"/>
        </w:rPr>
        <w:t xml:space="preserve"> dự kiến</w:t>
      </w:r>
      <w:r w:rsidRPr="00542B23">
        <w:rPr>
          <w:szCs w:val="28"/>
        </w:rPr>
        <w:t xml:space="preserve">: </w:t>
      </w:r>
      <w:r w:rsidRPr="00542B23">
        <w:rPr>
          <w:szCs w:val="28"/>
          <w:lang w:val="nb-NO"/>
        </w:rPr>
        <w:t>Quý</w:t>
      </w:r>
      <w:r w:rsidRPr="00542B23">
        <w:rPr>
          <w:szCs w:val="28"/>
        </w:rPr>
        <w:t xml:space="preserve"> I/202</w:t>
      </w:r>
      <w:r w:rsidRPr="00542B23">
        <w:rPr>
          <w:szCs w:val="28"/>
          <w:lang w:val="nb-NO"/>
        </w:rPr>
        <w:t>6.</w:t>
      </w:r>
    </w:p>
    <w:p w14:paraId="283152B1" w14:textId="316C4C7D" w:rsidR="00800945" w:rsidRPr="00542B23" w:rsidRDefault="00800945" w:rsidP="00F354DE">
      <w:pPr>
        <w:pStyle w:val="A1"/>
        <w:spacing w:before="120" w:after="120" w:line="240" w:lineRule="auto"/>
        <w:ind w:firstLine="567"/>
        <w:jc w:val="both"/>
        <w:rPr>
          <w:b w:val="0"/>
          <w:szCs w:val="28"/>
          <w:lang w:val="nb-NO"/>
        </w:rPr>
      </w:pPr>
      <w:r w:rsidRPr="00542B23">
        <w:rPr>
          <w:b w:val="0"/>
          <w:szCs w:val="28"/>
          <w:lang w:val="vi-VN"/>
        </w:rPr>
        <w:t xml:space="preserve">Khi kết thúc giai đoạn vận hành thử nghiệm thì công suất của Hệ thống xử lý nước thải tập trung dự kiến sẽ đạt khoảng </w:t>
      </w:r>
      <w:r w:rsidR="00EE3277" w:rsidRPr="00542B23">
        <w:rPr>
          <w:b w:val="0"/>
          <w:szCs w:val="28"/>
          <w:lang w:val="vi-VN"/>
        </w:rPr>
        <w:t>5</w:t>
      </w:r>
      <w:r w:rsidRPr="00542B23">
        <w:rPr>
          <w:b w:val="0"/>
          <w:szCs w:val="28"/>
          <w:lang w:val="vi-VN"/>
        </w:rPr>
        <w:t>0% công suất</w:t>
      </w:r>
      <w:r w:rsidR="00796372" w:rsidRPr="00542B23">
        <w:rPr>
          <w:b w:val="0"/>
          <w:szCs w:val="28"/>
          <w:lang w:val="nb-NO"/>
        </w:rPr>
        <w:t>, hệ thống xử lý khí thải dự kiến đạt 50% công suất</w:t>
      </w:r>
    </w:p>
    <w:p w14:paraId="0B302617" w14:textId="6A534065" w:rsidR="004F2DF2" w:rsidRPr="00542B23" w:rsidRDefault="004F2DF2" w:rsidP="00C04029">
      <w:pPr>
        <w:pStyle w:val="Caption"/>
        <w:keepNext/>
        <w:spacing w:before="120" w:after="120" w:line="288" w:lineRule="auto"/>
        <w:rPr>
          <w:rFonts w:cs="Times New Roman"/>
          <w:color w:val="auto"/>
          <w:sz w:val="28"/>
          <w:szCs w:val="28"/>
          <w:lang w:val="nb-NO"/>
        </w:rPr>
      </w:pPr>
      <w:bookmarkStart w:id="981" w:name="_Toc185336599"/>
      <w:r w:rsidRPr="00542B23">
        <w:rPr>
          <w:rFonts w:cs="Times New Roman"/>
          <w:color w:val="auto"/>
          <w:sz w:val="28"/>
          <w:szCs w:val="28"/>
          <w:lang w:val="nb-NO"/>
        </w:rPr>
        <w:t>Bảng 7.</w:t>
      </w:r>
      <w:r w:rsidRPr="00542B23">
        <w:rPr>
          <w:rFonts w:cs="Times New Roman"/>
          <w:color w:val="auto"/>
          <w:sz w:val="28"/>
          <w:szCs w:val="28"/>
        </w:rPr>
        <w:fldChar w:fldCharType="begin"/>
      </w:r>
      <w:r w:rsidRPr="00542B23">
        <w:rPr>
          <w:rFonts w:cs="Times New Roman"/>
          <w:color w:val="auto"/>
          <w:sz w:val="28"/>
          <w:szCs w:val="28"/>
          <w:lang w:val="nb-NO"/>
        </w:rPr>
        <w:instrText xml:space="preserve"> SEQ Bảng_7. \* ARABIC </w:instrText>
      </w:r>
      <w:r w:rsidRPr="00542B23">
        <w:rPr>
          <w:rFonts w:cs="Times New Roman"/>
          <w:color w:val="auto"/>
          <w:sz w:val="28"/>
          <w:szCs w:val="28"/>
        </w:rPr>
        <w:fldChar w:fldCharType="separate"/>
      </w:r>
      <w:r w:rsidR="00B0272F" w:rsidRPr="00542B23">
        <w:rPr>
          <w:rFonts w:cs="Times New Roman"/>
          <w:noProof/>
          <w:color w:val="auto"/>
          <w:sz w:val="28"/>
          <w:szCs w:val="28"/>
          <w:lang w:val="nb-NO"/>
        </w:rPr>
        <w:t>1</w:t>
      </w:r>
      <w:r w:rsidRPr="00542B23">
        <w:rPr>
          <w:rFonts w:cs="Times New Roman"/>
          <w:color w:val="auto"/>
          <w:sz w:val="28"/>
          <w:szCs w:val="28"/>
        </w:rPr>
        <w:fldChar w:fldCharType="end"/>
      </w:r>
      <w:r w:rsidR="008B06A5" w:rsidRPr="00542B23">
        <w:rPr>
          <w:rFonts w:cs="Times New Roman"/>
          <w:color w:val="auto"/>
          <w:sz w:val="28"/>
          <w:szCs w:val="28"/>
          <w:lang w:val="vi-VN"/>
        </w:rPr>
        <w:t xml:space="preserve">: </w:t>
      </w:r>
      <w:r w:rsidRPr="00542B23">
        <w:rPr>
          <w:rFonts w:cs="Times New Roman"/>
          <w:color w:val="auto"/>
          <w:sz w:val="28"/>
          <w:szCs w:val="28"/>
          <w:lang w:val="nb-NO"/>
        </w:rPr>
        <w:t>Thời gian dự kiến vận hành thử nghiệm</w:t>
      </w:r>
      <w:bookmarkEnd w:id="981"/>
    </w:p>
    <w:tbl>
      <w:tblPr>
        <w:tblStyle w:val="TableGrid"/>
        <w:tblW w:w="0" w:type="auto"/>
        <w:tblLook w:val="04A0" w:firstRow="1" w:lastRow="0" w:firstColumn="1" w:lastColumn="0" w:noHBand="0" w:noVBand="1"/>
      </w:tblPr>
      <w:tblGrid>
        <w:gridCol w:w="694"/>
        <w:gridCol w:w="3549"/>
        <w:gridCol w:w="2541"/>
        <w:gridCol w:w="2277"/>
      </w:tblGrid>
      <w:tr w:rsidR="00542B23" w:rsidRPr="00542B23" w14:paraId="3423582E" w14:textId="77777777" w:rsidTr="00266831">
        <w:tc>
          <w:tcPr>
            <w:tcW w:w="694" w:type="dxa"/>
            <w:vAlign w:val="center"/>
          </w:tcPr>
          <w:p w14:paraId="303143AD" w14:textId="77777777" w:rsidR="00036E22" w:rsidRPr="00542B23" w:rsidRDefault="00036E22" w:rsidP="00F354DE">
            <w:pPr>
              <w:spacing w:before="40" w:after="40" w:line="240" w:lineRule="auto"/>
              <w:ind w:firstLine="0"/>
              <w:jc w:val="center"/>
              <w:rPr>
                <w:b/>
                <w:szCs w:val="28"/>
                <w:lang w:val="en-US"/>
              </w:rPr>
            </w:pPr>
            <w:r w:rsidRPr="00542B23">
              <w:rPr>
                <w:b/>
                <w:szCs w:val="28"/>
                <w:lang w:val="en-US"/>
              </w:rPr>
              <w:t>TT</w:t>
            </w:r>
          </w:p>
        </w:tc>
        <w:tc>
          <w:tcPr>
            <w:tcW w:w="3549" w:type="dxa"/>
            <w:vAlign w:val="center"/>
          </w:tcPr>
          <w:p w14:paraId="6CFE2208" w14:textId="77777777" w:rsidR="00036E22" w:rsidRPr="00542B23" w:rsidRDefault="00036E22" w:rsidP="00F354DE">
            <w:pPr>
              <w:spacing w:before="40" w:after="40" w:line="240" w:lineRule="auto"/>
              <w:ind w:firstLine="0"/>
              <w:jc w:val="center"/>
              <w:rPr>
                <w:b/>
                <w:szCs w:val="28"/>
                <w:lang w:val="en-US"/>
              </w:rPr>
            </w:pPr>
            <w:r w:rsidRPr="00542B23">
              <w:rPr>
                <w:b/>
                <w:szCs w:val="28"/>
                <w:lang w:val="en-US"/>
              </w:rPr>
              <w:t>Tên công trình BVMT</w:t>
            </w:r>
          </w:p>
        </w:tc>
        <w:tc>
          <w:tcPr>
            <w:tcW w:w="2541" w:type="dxa"/>
            <w:vAlign w:val="center"/>
          </w:tcPr>
          <w:p w14:paraId="6C6C8A1C" w14:textId="77777777" w:rsidR="00036E22" w:rsidRPr="00542B23" w:rsidRDefault="00036E22" w:rsidP="00F354DE">
            <w:pPr>
              <w:spacing w:before="40" w:after="40" w:line="240" w:lineRule="auto"/>
              <w:ind w:firstLine="0"/>
              <w:jc w:val="center"/>
              <w:rPr>
                <w:b/>
                <w:szCs w:val="28"/>
                <w:lang w:val="en-US"/>
              </w:rPr>
            </w:pPr>
            <w:r w:rsidRPr="00542B23">
              <w:rPr>
                <w:b/>
                <w:szCs w:val="28"/>
                <w:lang w:val="en-US"/>
              </w:rPr>
              <w:t>Thời gian vận hành thử nghiệm</w:t>
            </w:r>
          </w:p>
        </w:tc>
        <w:tc>
          <w:tcPr>
            <w:tcW w:w="2277" w:type="dxa"/>
            <w:vAlign w:val="center"/>
          </w:tcPr>
          <w:p w14:paraId="1AFB4218" w14:textId="77777777" w:rsidR="00036E22" w:rsidRPr="00542B23" w:rsidRDefault="00036E22" w:rsidP="00F354DE">
            <w:pPr>
              <w:spacing w:before="40" w:after="40" w:line="240" w:lineRule="auto"/>
              <w:ind w:firstLine="0"/>
              <w:jc w:val="center"/>
              <w:rPr>
                <w:b/>
                <w:szCs w:val="28"/>
                <w:lang w:val="en-US"/>
              </w:rPr>
            </w:pPr>
            <w:r w:rsidRPr="00542B23">
              <w:rPr>
                <w:b/>
                <w:szCs w:val="28"/>
                <w:lang w:val="en-US"/>
              </w:rPr>
              <w:t>Công suất đạt được</w:t>
            </w:r>
          </w:p>
        </w:tc>
      </w:tr>
      <w:tr w:rsidR="00542B23" w:rsidRPr="00542B23" w14:paraId="1FBBA833" w14:textId="77777777" w:rsidTr="00266831">
        <w:trPr>
          <w:trHeight w:val="334"/>
        </w:trPr>
        <w:tc>
          <w:tcPr>
            <w:tcW w:w="694" w:type="dxa"/>
            <w:vAlign w:val="center"/>
          </w:tcPr>
          <w:p w14:paraId="4AFA9ECC" w14:textId="77777777" w:rsidR="00796372" w:rsidRPr="00542B23" w:rsidRDefault="00796372" w:rsidP="00796372">
            <w:pPr>
              <w:spacing w:before="40" w:after="40" w:line="240" w:lineRule="auto"/>
              <w:ind w:firstLine="0"/>
              <w:jc w:val="center"/>
              <w:rPr>
                <w:szCs w:val="28"/>
                <w:lang w:val="en-US"/>
              </w:rPr>
            </w:pPr>
            <w:r w:rsidRPr="00542B23">
              <w:rPr>
                <w:szCs w:val="28"/>
                <w:lang w:val="en-US"/>
              </w:rPr>
              <w:t>1</w:t>
            </w:r>
          </w:p>
        </w:tc>
        <w:tc>
          <w:tcPr>
            <w:tcW w:w="3549" w:type="dxa"/>
            <w:vAlign w:val="center"/>
          </w:tcPr>
          <w:p w14:paraId="0BAAD9E5" w14:textId="2D534E55" w:rsidR="00796372" w:rsidRPr="00542B23" w:rsidRDefault="00796372" w:rsidP="001A3F27">
            <w:pPr>
              <w:spacing w:before="40" w:after="40" w:line="240" w:lineRule="auto"/>
              <w:ind w:firstLine="0"/>
              <w:rPr>
                <w:b/>
                <w:szCs w:val="28"/>
                <w:lang w:val="en-US"/>
              </w:rPr>
            </w:pPr>
            <w:r w:rsidRPr="00542B23">
              <w:rPr>
                <w:szCs w:val="28"/>
                <w:lang w:val="en-US"/>
              </w:rPr>
              <w:t>Hệ thống xử lý nước thải công suất 20m</w:t>
            </w:r>
            <w:r w:rsidRPr="00542B23">
              <w:rPr>
                <w:szCs w:val="28"/>
                <w:vertAlign w:val="superscript"/>
                <w:lang w:val="en-US"/>
              </w:rPr>
              <w:t>3</w:t>
            </w:r>
            <w:r w:rsidRPr="00542B23">
              <w:rPr>
                <w:szCs w:val="28"/>
                <w:lang w:val="en-US"/>
              </w:rPr>
              <w:t>/ngày đêm</w:t>
            </w:r>
          </w:p>
        </w:tc>
        <w:tc>
          <w:tcPr>
            <w:tcW w:w="2541" w:type="dxa"/>
            <w:vAlign w:val="center"/>
          </w:tcPr>
          <w:p w14:paraId="2868A414" w14:textId="4176BD02" w:rsidR="00796372" w:rsidRPr="00542B23" w:rsidRDefault="007C1388" w:rsidP="00796372">
            <w:pPr>
              <w:spacing w:before="40" w:after="40" w:line="240" w:lineRule="auto"/>
              <w:ind w:firstLine="0"/>
              <w:jc w:val="center"/>
              <w:rPr>
                <w:szCs w:val="28"/>
                <w:lang w:val="en-US"/>
              </w:rPr>
            </w:pPr>
            <w:r w:rsidRPr="00542B23">
              <w:rPr>
                <w:szCs w:val="28"/>
                <w:lang w:val="en-US"/>
              </w:rPr>
              <w:t>3 tháng</w:t>
            </w:r>
          </w:p>
        </w:tc>
        <w:tc>
          <w:tcPr>
            <w:tcW w:w="2277" w:type="dxa"/>
            <w:vAlign w:val="center"/>
          </w:tcPr>
          <w:p w14:paraId="516B62D7" w14:textId="04A26DF0" w:rsidR="00796372" w:rsidRPr="00542B23" w:rsidRDefault="00796372" w:rsidP="00796372">
            <w:pPr>
              <w:spacing w:before="40" w:after="40" w:line="240" w:lineRule="auto"/>
              <w:ind w:firstLine="0"/>
              <w:jc w:val="center"/>
              <w:rPr>
                <w:szCs w:val="28"/>
                <w:lang w:val="en-US"/>
              </w:rPr>
            </w:pPr>
            <w:r w:rsidRPr="00542B23">
              <w:rPr>
                <w:szCs w:val="28"/>
                <w:lang w:val="en-US"/>
              </w:rPr>
              <w:t xml:space="preserve">Dự kiến HTXLNT đạt </w:t>
            </w:r>
            <w:r w:rsidR="007C1388" w:rsidRPr="00542B23">
              <w:rPr>
                <w:szCs w:val="28"/>
                <w:lang w:val="en-US"/>
              </w:rPr>
              <w:t xml:space="preserve">50% </w:t>
            </w:r>
            <w:r w:rsidRPr="00542B23">
              <w:rPr>
                <w:szCs w:val="28"/>
                <w:lang w:val="en-US"/>
              </w:rPr>
              <w:t>công suất 20m</w:t>
            </w:r>
            <w:r w:rsidRPr="00542B23">
              <w:rPr>
                <w:szCs w:val="28"/>
                <w:vertAlign w:val="superscript"/>
                <w:lang w:val="en-US"/>
              </w:rPr>
              <w:t>3</w:t>
            </w:r>
            <w:r w:rsidRPr="00542B23">
              <w:rPr>
                <w:szCs w:val="28"/>
                <w:lang w:val="en-US"/>
              </w:rPr>
              <w:t>/ngày đêm</w:t>
            </w:r>
          </w:p>
        </w:tc>
      </w:tr>
      <w:tr w:rsidR="00542B23" w:rsidRPr="00542B23" w14:paraId="61E4DF2E" w14:textId="77777777" w:rsidTr="00266831">
        <w:trPr>
          <w:trHeight w:val="334"/>
        </w:trPr>
        <w:tc>
          <w:tcPr>
            <w:tcW w:w="694" w:type="dxa"/>
            <w:vAlign w:val="center"/>
          </w:tcPr>
          <w:p w14:paraId="4FAE0274" w14:textId="32B78D19" w:rsidR="00796372" w:rsidRPr="00542B23" w:rsidRDefault="00796372" w:rsidP="00796372">
            <w:pPr>
              <w:spacing w:before="40" w:after="40" w:line="240" w:lineRule="auto"/>
              <w:ind w:firstLine="0"/>
              <w:jc w:val="center"/>
              <w:rPr>
                <w:szCs w:val="28"/>
                <w:lang w:val="en-US"/>
              </w:rPr>
            </w:pPr>
            <w:r w:rsidRPr="00542B23">
              <w:rPr>
                <w:szCs w:val="28"/>
                <w:lang w:val="en-US"/>
              </w:rPr>
              <w:t>2</w:t>
            </w:r>
          </w:p>
        </w:tc>
        <w:tc>
          <w:tcPr>
            <w:tcW w:w="3549" w:type="dxa"/>
            <w:vAlign w:val="center"/>
          </w:tcPr>
          <w:p w14:paraId="61A100EB" w14:textId="3F26BAE9" w:rsidR="00796372" w:rsidRPr="00542B23" w:rsidRDefault="00796372" w:rsidP="001A3F27">
            <w:pPr>
              <w:spacing w:before="40" w:after="40" w:line="240" w:lineRule="auto"/>
              <w:ind w:firstLine="0"/>
              <w:rPr>
                <w:szCs w:val="28"/>
                <w:lang w:val="en-US"/>
              </w:rPr>
            </w:pPr>
            <w:r w:rsidRPr="00542B23">
              <w:rPr>
                <w:szCs w:val="28"/>
                <w:lang w:val="en-US"/>
              </w:rPr>
              <w:t>Hệ thống xử lý khí thải</w:t>
            </w:r>
          </w:p>
        </w:tc>
        <w:tc>
          <w:tcPr>
            <w:tcW w:w="2541" w:type="dxa"/>
            <w:vAlign w:val="center"/>
          </w:tcPr>
          <w:p w14:paraId="78AD1CF9" w14:textId="61F24141" w:rsidR="00796372" w:rsidRPr="00542B23" w:rsidRDefault="007C1388" w:rsidP="00796372">
            <w:pPr>
              <w:spacing w:before="40" w:after="40" w:line="240" w:lineRule="auto"/>
              <w:ind w:firstLine="0"/>
              <w:jc w:val="center"/>
              <w:rPr>
                <w:szCs w:val="28"/>
                <w:lang w:val="en-US"/>
              </w:rPr>
            </w:pPr>
            <w:r w:rsidRPr="00542B23">
              <w:rPr>
                <w:szCs w:val="28"/>
                <w:lang w:val="en-US"/>
              </w:rPr>
              <w:t>3 tháng</w:t>
            </w:r>
          </w:p>
        </w:tc>
        <w:tc>
          <w:tcPr>
            <w:tcW w:w="2277" w:type="dxa"/>
            <w:vAlign w:val="center"/>
          </w:tcPr>
          <w:p w14:paraId="243D61FD" w14:textId="34A29481" w:rsidR="00796372" w:rsidRPr="00542B23" w:rsidRDefault="007C1388" w:rsidP="00796372">
            <w:pPr>
              <w:spacing w:before="40" w:after="40" w:line="240" w:lineRule="auto"/>
              <w:ind w:firstLine="0"/>
              <w:jc w:val="center"/>
              <w:rPr>
                <w:szCs w:val="28"/>
                <w:lang w:val="en-US"/>
              </w:rPr>
            </w:pPr>
            <w:r w:rsidRPr="00542B23">
              <w:rPr>
                <w:szCs w:val="28"/>
                <w:lang w:val="en-US"/>
              </w:rPr>
              <w:t>Dự kiế</w:t>
            </w:r>
            <w:r w:rsidR="001A3F27" w:rsidRPr="00542B23">
              <w:rPr>
                <w:szCs w:val="28"/>
                <w:lang w:val="en-US"/>
              </w:rPr>
              <w:t>n 5</w:t>
            </w:r>
            <w:r w:rsidRPr="00542B23">
              <w:rPr>
                <w:szCs w:val="28"/>
                <w:lang w:val="en-US"/>
              </w:rPr>
              <w:t>0%</w:t>
            </w:r>
          </w:p>
        </w:tc>
      </w:tr>
    </w:tbl>
    <w:p w14:paraId="5382DB40" w14:textId="7D2A2137" w:rsidR="00DD646D" w:rsidRPr="00542B23" w:rsidRDefault="006A1D79" w:rsidP="00F354DE">
      <w:pPr>
        <w:pStyle w:val="A3"/>
        <w:spacing w:before="120" w:after="120" w:line="240" w:lineRule="auto"/>
        <w:ind w:firstLine="0"/>
        <w:jc w:val="both"/>
        <w:outlineLvl w:val="1"/>
        <w:rPr>
          <w:b/>
          <w:i w:val="0"/>
          <w:sz w:val="28"/>
          <w:szCs w:val="28"/>
          <w:lang w:val="vi-VN"/>
        </w:rPr>
      </w:pPr>
      <w:bookmarkStart w:id="982" w:name="_Toc139289728"/>
      <w:bookmarkStart w:id="983" w:name="_Toc168399446"/>
      <w:bookmarkStart w:id="984" w:name="_Toc168402674"/>
      <w:bookmarkStart w:id="985" w:name="_Toc168402848"/>
      <w:bookmarkStart w:id="986" w:name="_Toc168984891"/>
      <w:bookmarkStart w:id="987" w:name="_Toc170457036"/>
      <w:bookmarkStart w:id="988" w:name="_Toc170565286"/>
      <w:bookmarkStart w:id="989" w:name="_Toc170890769"/>
      <w:bookmarkStart w:id="990" w:name="_Toc173743338"/>
      <w:bookmarkStart w:id="991" w:name="_Toc173841092"/>
      <w:bookmarkStart w:id="992" w:name="_Toc174797598"/>
      <w:bookmarkStart w:id="993" w:name="_Toc174797870"/>
      <w:bookmarkStart w:id="994" w:name="_Toc174876245"/>
      <w:bookmarkStart w:id="995" w:name="_Toc174876676"/>
      <w:bookmarkStart w:id="996" w:name="_Toc185585017"/>
      <w:r w:rsidRPr="00542B23">
        <w:rPr>
          <w:b/>
          <w:i w:val="0"/>
          <w:sz w:val="28"/>
          <w:szCs w:val="28"/>
          <w:lang w:val="vi-VN"/>
        </w:rPr>
        <w:t>7.</w:t>
      </w:r>
      <w:r w:rsidR="00EF5639" w:rsidRPr="00542B23">
        <w:rPr>
          <w:b/>
          <w:i w:val="0"/>
          <w:sz w:val="28"/>
          <w:szCs w:val="28"/>
          <w:lang w:val="vi-VN"/>
        </w:rPr>
        <w:t>1</w:t>
      </w:r>
      <w:r w:rsidR="005D7238" w:rsidRPr="00542B23">
        <w:rPr>
          <w:b/>
          <w:i w:val="0"/>
          <w:sz w:val="28"/>
          <w:szCs w:val="28"/>
          <w:lang w:val="vi-VN"/>
        </w:rPr>
        <w:t>.2</w:t>
      </w:r>
      <w:r w:rsidR="00DD646D" w:rsidRPr="00542B23">
        <w:rPr>
          <w:b/>
          <w:i w:val="0"/>
          <w:sz w:val="28"/>
          <w:szCs w:val="28"/>
          <w:lang w:val="vi-VN"/>
        </w:rPr>
        <w:t xml:space="preserve"> Kế hoạch quan trắc chất thải, đánh giá hiệu quả xử lý của các công trình, thiết bị xử lý chất thải</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1412ECC2" w14:textId="5456EC1E" w:rsidR="00F51027" w:rsidRPr="00542B23" w:rsidRDefault="00F51027" w:rsidP="007C3FA6">
      <w:pPr>
        <w:spacing w:before="120" w:after="120" w:line="240" w:lineRule="auto"/>
        <w:ind w:firstLine="0"/>
        <w:rPr>
          <w:b/>
          <w:spacing w:val="-2"/>
          <w:szCs w:val="28"/>
        </w:rPr>
      </w:pPr>
      <w:r w:rsidRPr="00542B23">
        <w:rPr>
          <w:b/>
          <w:spacing w:val="-2"/>
          <w:szCs w:val="28"/>
        </w:rPr>
        <w:t>a/ Đối với Hệ thống xử lý nước thải công suất</w:t>
      </w:r>
      <w:r w:rsidR="00D667FF" w:rsidRPr="00542B23">
        <w:rPr>
          <w:b/>
          <w:spacing w:val="-2"/>
          <w:szCs w:val="28"/>
        </w:rPr>
        <w:t xml:space="preserve"> </w:t>
      </w:r>
      <w:r w:rsidR="0022653A" w:rsidRPr="00542B23">
        <w:rPr>
          <w:b/>
          <w:spacing w:val="-2"/>
          <w:szCs w:val="28"/>
        </w:rPr>
        <w:t>20</w:t>
      </w:r>
      <w:r w:rsidRPr="00542B23">
        <w:rPr>
          <w:b/>
          <w:spacing w:val="-2"/>
          <w:szCs w:val="28"/>
        </w:rPr>
        <w:t xml:space="preserve"> m</w:t>
      </w:r>
      <w:r w:rsidRPr="00542B23">
        <w:rPr>
          <w:b/>
          <w:spacing w:val="-2"/>
          <w:szCs w:val="28"/>
          <w:vertAlign w:val="superscript"/>
        </w:rPr>
        <w:t>3</w:t>
      </w:r>
      <w:r w:rsidRPr="00542B23">
        <w:rPr>
          <w:b/>
          <w:spacing w:val="-2"/>
          <w:szCs w:val="28"/>
        </w:rPr>
        <w:t xml:space="preserve">/ngày </w:t>
      </w:r>
    </w:p>
    <w:p w14:paraId="5D2778F6" w14:textId="285F1D3F" w:rsidR="00DD646D" w:rsidRPr="00542B23" w:rsidRDefault="00DD646D" w:rsidP="00F354DE">
      <w:pPr>
        <w:spacing w:before="120" w:after="120" w:line="240" w:lineRule="auto"/>
        <w:rPr>
          <w:spacing w:val="-2"/>
          <w:szCs w:val="28"/>
        </w:rPr>
      </w:pPr>
      <w:r w:rsidRPr="00542B23">
        <w:rPr>
          <w:spacing w:val="-2"/>
          <w:szCs w:val="28"/>
        </w:rPr>
        <w:t>Căn cứ khoản 5, điều 21, Thông tư 02/</w:t>
      </w:r>
      <w:r w:rsidR="00190A85" w:rsidRPr="00542B23">
        <w:rPr>
          <w:spacing w:val="-2"/>
          <w:szCs w:val="28"/>
        </w:rPr>
        <w:t>2022/</w:t>
      </w:r>
      <w:r w:rsidRPr="00542B23">
        <w:rPr>
          <w:spacing w:val="-2"/>
          <w:szCs w:val="28"/>
        </w:rPr>
        <w:t>TT-BTNMT ngày 10/</w:t>
      </w:r>
      <w:r w:rsidR="009953F0" w:rsidRPr="00542B23">
        <w:rPr>
          <w:spacing w:val="-2"/>
          <w:szCs w:val="28"/>
        </w:rPr>
        <w:t>01</w:t>
      </w:r>
      <w:r w:rsidRPr="00542B23">
        <w:rPr>
          <w:spacing w:val="-2"/>
          <w:szCs w:val="28"/>
        </w:rPr>
        <w:t>/2022, Dự án không thuộc loại hình sản xuất, kinh doanh có nguy cơ gây ô nhiễm cao, vì vậy Chủ đầu tư thực hiện kế hoạch vận hành thử nghiệm đối với công trình xử lý nước thải như sau:</w:t>
      </w:r>
    </w:p>
    <w:p w14:paraId="3DA9742B" w14:textId="77777777" w:rsidR="00DB4FB6" w:rsidRPr="00542B23" w:rsidRDefault="00DB4FB6" w:rsidP="00F354DE">
      <w:pPr>
        <w:spacing w:before="120" w:after="120" w:line="240" w:lineRule="auto"/>
        <w:ind w:firstLine="720"/>
        <w:rPr>
          <w:szCs w:val="28"/>
        </w:rPr>
      </w:pPr>
      <w:r w:rsidRPr="00542B23">
        <w:rPr>
          <w:szCs w:val="28"/>
        </w:rPr>
        <w:t>Hình thức lấy mẫu: Mẫu đơn, lấy vào thời điểm buổi chiều, trong trường hợp không thể lấy mẫu liên tục các ngày thì phải lấy lại ngày tiếp theo.</w:t>
      </w:r>
    </w:p>
    <w:p w14:paraId="28DA6280" w14:textId="77777777" w:rsidR="00DB4FB6" w:rsidRPr="00542B23" w:rsidRDefault="001A16FE" w:rsidP="00F354DE">
      <w:pPr>
        <w:spacing w:before="120" w:after="120" w:line="240" w:lineRule="auto"/>
        <w:ind w:firstLine="720"/>
        <w:rPr>
          <w:szCs w:val="28"/>
        </w:rPr>
      </w:pPr>
      <w:r w:rsidRPr="00542B23">
        <w:rPr>
          <w:szCs w:val="28"/>
        </w:rPr>
        <w:t>Quy trình lấy mẫu: Thực hiện theo</w:t>
      </w:r>
      <w:r w:rsidRPr="00542B23">
        <w:rPr>
          <w:b/>
          <w:bCs/>
          <w:i/>
          <w:iCs/>
          <w:szCs w:val="28"/>
        </w:rPr>
        <w:t xml:space="preserve"> </w:t>
      </w:r>
      <w:r w:rsidRPr="00542B23">
        <w:rPr>
          <w:bCs/>
          <w:iCs/>
          <w:szCs w:val="28"/>
        </w:rPr>
        <w:t>Thông tư số 10/2021/TT-BTNMT của Bộ Tài nguyên và Môi trường</w:t>
      </w:r>
      <w:r w:rsidRPr="00542B23">
        <w:rPr>
          <w:szCs w:val="28"/>
        </w:rPr>
        <w:t xml:space="preserve"> </w:t>
      </w:r>
      <w:r w:rsidRPr="00542B23">
        <w:rPr>
          <w:bCs/>
          <w:iCs/>
          <w:szCs w:val="28"/>
        </w:rPr>
        <w:t>Quy định kỹ thuật quan trắc môi trường và quản lý thông tin, dữ liệu quan trắc chất lượng môi trường</w:t>
      </w:r>
    </w:p>
    <w:p w14:paraId="5D0189E9" w14:textId="77777777" w:rsidR="00C954FB" w:rsidRPr="00542B23" w:rsidRDefault="00C954FB" w:rsidP="00F354DE">
      <w:pPr>
        <w:spacing w:before="120" w:after="120" w:line="240" w:lineRule="auto"/>
        <w:rPr>
          <w:szCs w:val="28"/>
        </w:rPr>
      </w:pPr>
      <w:r w:rsidRPr="00542B23">
        <w:rPr>
          <w:szCs w:val="28"/>
        </w:rPr>
        <w:t xml:space="preserve">Thực hiện lấy mẫu trong 03 ngày liên tiếp với tần suất 01 lần/ngày sau giai đoạn điều chỉnh hiệu suất từng công đoạn và hiệu quả của công trình xử lý </w:t>
      </w:r>
      <w:r w:rsidR="00A52996" w:rsidRPr="00542B23">
        <w:rPr>
          <w:szCs w:val="28"/>
        </w:rPr>
        <w:t>nước</w:t>
      </w:r>
      <w:r w:rsidRPr="00542B23">
        <w:rPr>
          <w:szCs w:val="28"/>
        </w:rPr>
        <w:t xml:space="preserve"> thải theo Khoản 5, Điều 21, Thông tư 02/2022/TT-BTNMT đảm bảo ít nhất 03 mẫu đơn trong 03 ngày liên tục</w:t>
      </w:r>
      <w:r w:rsidR="009A542E" w:rsidRPr="00542B23">
        <w:rPr>
          <w:szCs w:val="28"/>
        </w:rPr>
        <w:t>.</w:t>
      </w:r>
    </w:p>
    <w:p w14:paraId="1F149F71" w14:textId="0454FA9F" w:rsidR="00F60E2C" w:rsidRPr="00542B23" w:rsidRDefault="00F60E2C" w:rsidP="00F354DE">
      <w:pPr>
        <w:spacing w:before="120" w:after="120" w:line="240" w:lineRule="auto"/>
        <w:rPr>
          <w:szCs w:val="28"/>
        </w:rPr>
      </w:pPr>
      <w:r w:rsidRPr="00542B23">
        <w:rPr>
          <w:szCs w:val="28"/>
        </w:rPr>
        <w:t>Thời gian thực hiện: lấy liên tục mỗi ngày trong đó ngày đầu lấ</w:t>
      </w:r>
      <w:r w:rsidR="0035328F" w:rsidRPr="00542B23">
        <w:rPr>
          <w:szCs w:val="28"/>
        </w:rPr>
        <w:t>y 1</w:t>
      </w:r>
      <w:r w:rsidRPr="00542B23">
        <w:rPr>
          <w:szCs w:val="28"/>
        </w:rPr>
        <w:t xml:space="preserve"> mẫu đầu vào (</w:t>
      </w:r>
      <w:r w:rsidR="0035328F" w:rsidRPr="00542B23">
        <w:rPr>
          <w:szCs w:val="28"/>
        </w:rPr>
        <w:t>tại đường ống ngay trước khi chảy vào bể điều hòa</w:t>
      </w:r>
      <w:r w:rsidRPr="00542B23">
        <w:rPr>
          <w:szCs w:val="28"/>
        </w:rPr>
        <w:t xml:space="preserve">) và </w:t>
      </w:r>
      <w:r w:rsidR="0035328F" w:rsidRPr="00542B23">
        <w:rPr>
          <w:szCs w:val="28"/>
        </w:rPr>
        <w:t xml:space="preserve">1 mẫu nước thải </w:t>
      </w:r>
      <w:r w:rsidRPr="00542B23">
        <w:rPr>
          <w:szCs w:val="28"/>
        </w:rPr>
        <w:t xml:space="preserve">đầu </w:t>
      </w:r>
      <w:r w:rsidRPr="00542B23">
        <w:rPr>
          <w:szCs w:val="28"/>
        </w:rPr>
        <w:lastRenderedPageBreak/>
        <w:t xml:space="preserve">ra (sau bể khử trùng), mỗi ngày tiếp theo thực hiện lấy 01 mẫu đầu ra sau bể khử trùng. Tổng cộng 04 mẫu (01 mẫu đầu vào và 03 mẫu đầu ra trong 03 ngày liên tục). </w:t>
      </w:r>
    </w:p>
    <w:p w14:paraId="753565D3" w14:textId="7DC9360F" w:rsidR="00C3421A" w:rsidRPr="00542B23" w:rsidRDefault="00CC1B6B" w:rsidP="005310CE">
      <w:pPr>
        <w:spacing w:before="120" w:after="120" w:line="240" w:lineRule="auto"/>
        <w:rPr>
          <w:spacing w:val="2"/>
          <w:szCs w:val="28"/>
        </w:rPr>
      </w:pPr>
      <w:r w:rsidRPr="00542B23">
        <w:rPr>
          <w:szCs w:val="28"/>
        </w:rPr>
        <w:t xml:space="preserve">- </w:t>
      </w:r>
      <w:r w:rsidR="00F60E2C" w:rsidRPr="00542B23">
        <w:rPr>
          <w:szCs w:val="28"/>
        </w:rPr>
        <w:t xml:space="preserve">Vị trí thu </w:t>
      </w:r>
      <w:r w:rsidR="005310CE" w:rsidRPr="00542B23">
        <w:rPr>
          <w:szCs w:val="28"/>
        </w:rPr>
        <w:t>mẫu:</w:t>
      </w:r>
    </w:p>
    <w:p w14:paraId="1C903D33" w14:textId="5EF278F5" w:rsidR="00C3421A" w:rsidRPr="00542B23" w:rsidRDefault="00C3421A" w:rsidP="005310CE">
      <w:pPr>
        <w:pStyle w:val="ListParagraph"/>
        <w:spacing w:before="120" w:after="120" w:line="240" w:lineRule="auto"/>
        <w:ind w:left="0"/>
        <w:rPr>
          <w:szCs w:val="28"/>
        </w:rPr>
      </w:pPr>
      <w:r w:rsidRPr="00542B23">
        <w:rPr>
          <w:szCs w:val="28"/>
        </w:rPr>
        <w:t>+ Nước thải đầu vào</w:t>
      </w:r>
      <w:r w:rsidR="002E700E" w:rsidRPr="00542B23">
        <w:rPr>
          <w:szCs w:val="28"/>
        </w:rPr>
        <w:t xml:space="preserve"> (</w:t>
      </w:r>
      <w:r w:rsidR="0035328F" w:rsidRPr="00542B23">
        <w:rPr>
          <w:szCs w:val="28"/>
        </w:rPr>
        <w:t>tại đường ống ngay trước khi chảy về bể điều hòa</w:t>
      </w:r>
      <w:r w:rsidR="002E700E" w:rsidRPr="00542B23">
        <w:rPr>
          <w:szCs w:val="28"/>
        </w:rPr>
        <w:t>)</w:t>
      </w:r>
      <w:r w:rsidR="00B966FD" w:rsidRPr="00542B23">
        <w:rPr>
          <w:szCs w:val="28"/>
        </w:rPr>
        <w:t>.</w:t>
      </w:r>
    </w:p>
    <w:p w14:paraId="64889695" w14:textId="77777777" w:rsidR="00C3421A" w:rsidRPr="00542B23" w:rsidRDefault="00C3421A" w:rsidP="005310CE">
      <w:pPr>
        <w:pStyle w:val="ListParagraph"/>
        <w:spacing w:before="120" w:after="120" w:line="240" w:lineRule="auto"/>
        <w:ind w:left="0"/>
        <w:rPr>
          <w:spacing w:val="2"/>
          <w:szCs w:val="28"/>
        </w:rPr>
      </w:pPr>
      <w:r w:rsidRPr="00542B23">
        <w:rPr>
          <w:szCs w:val="28"/>
        </w:rPr>
        <w:t xml:space="preserve">+ Nước </w:t>
      </w:r>
      <w:r w:rsidR="002E700E" w:rsidRPr="00542B23">
        <w:rPr>
          <w:szCs w:val="28"/>
        </w:rPr>
        <w:t>thải đầu ra (sau bể khử trùng)</w:t>
      </w:r>
      <w:r w:rsidR="00B966FD" w:rsidRPr="00542B23">
        <w:rPr>
          <w:szCs w:val="28"/>
        </w:rPr>
        <w:t>.</w:t>
      </w:r>
    </w:p>
    <w:p w14:paraId="2CDB66AB" w14:textId="0C90A2E4" w:rsidR="003F4F6C" w:rsidRPr="00542B23" w:rsidRDefault="00CC1B6B" w:rsidP="005310CE">
      <w:pPr>
        <w:spacing w:before="120" w:after="120" w:line="240" w:lineRule="auto"/>
        <w:rPr>
          <w:szCs w:val="28"/>
        </w:rPr>
      </w:pPr>
      <w:r w:rsidRPr="00542B23">
        <w:rPr>
          <w:szCs w:val="28"/>
        </w:rPr>
        <w:t xml:space="preserve">- </w:t>
      </w:r>
      <w:r w:rsidR="00056764" w:rsidRPr="00542B23">
        <w:rPr>
          <w:szCs w:val="28"/>
        </w:rPr>
        <w:t>Thông số:</w:t>
      </w:r>
      <w:r w:rsidR="00615521" w:rsidRPr="00542B23">
        <w:rPr>
          <w:szCs w:val="28"/>
        </w:rPr>
        <w:t xml:space="preserve"> </w:t>
      </w:r>
      <w:r w:rsidR="00615521" w:rsidRPr="00542B23">
        <w:rPr>
          <w:spacing w:val="2"/>
          <w:szCs w:val="28"/>
        </w:rPr>
        <w:t>pH,</w:t>
      </w:r>
      <w:r w:rsidR="003F4F6C" w:rsidRPr="00542B23">
        <w:rPr>
          <w:spacing w:val="2"/>
          <w:szCs w:val="28"/>
        </w:rPr>
        <w:t xml:space="preserve"> m</w:t>
      </w:r>
      <w:r w:rsidR="00615521" w:rsidRPr="00542B23">
        <w:rPr>
          <w:spacing w:val="2"/>
          <w:szCs w:val="28"/>
        </w:rPr>
        <w:t>àu, BOD</w:t>
      </w:r>
      <w:r w:rsidR="00615521" w:rsidRPr="00542B23">
        <w:rPr>
          <w:spacing w:val="2"/>
          <w:szCs w:val="28"/>
          <w:vertAlign w:val="subscript"/>
        </w:rPr>
        <w:t>5</w:t>
      </w:r>
      <w:r w:rsidR="00615521" w:rsidRPr="00542B23">
        <w:rPr>
          <w:spacing w:val="2"/>
          <w:szCs w:val="28"/>
        </w:rPr>
        <w:t>, COD, TSS, Tổng Nitơ (N), Tổng Phốt pho (P), Tổng dầu mỡ khoáng, Cr (VI), Cd, Cu, Zn, Pb, Fe,Amoni ( tính theo N)</w:t>
      </w:r>
      <w:r w:rsidR="003F4F6C" w:rsidRPr="00542B23">
        <w:rPr>
          <w:spacing w:val="2"/>
          <w:szCs w:val="28"/>
        </w:rPr>
        <w:t xml:space="preserve">, </w:t>
      </w:r>
      <w:r w:rsidR="00615521" w:rsidRPr="00542B23">
        <w:rPr>
          <w:spacing w:val="2"/>
          <w:szCs w:val="28"/>
        </w:rPr>
        <w:t>Tổng Coliforms</w:t>
      </w:r>
      <w:r w:rsidR="003F4F6C" w:rsidRPr="00542B23">
        <w:rPr>
          <w:szCs w:val="28"/>
        </w:rPr>
        <w:t>.</w:t>
      </w:r>
    </w:p>
    <w:p w14:paraId="6035B42B" w14:textId="2B2BCF0B" w:rsidR="00056764" w:rsidRPr="00542B23" w:rsidRDefault="00056764" w:rsidP="005310CE">
      <w:pPr>
        <w:spacing w:before="120" w:after="120" w:line="240" w:lineRule="auto"/>
        <w:rPr>
          <w:spacing w:val="2"/>
          <w:szCs w:val="28"/>
        </w:rPr>
      </w:pPr>
      <w:r w:rsidRPr="00542B23">
        <w:rPr>
          <w:szCs w:val="28"/>
        </w:rPr>
        <w:t xml:space="preserve">Quy chuẩn so sánh: </w:t>
      </w:r>
      <w:r w:rsidR="00615521" w:rsidRPr="00542B23">
        <w:rPr>
          <w:spacing w:val="-2"/>
          <w:szCs w:val="28"/>
          <w:lang w:val="de-DE"/>
        </w:rPr>
        <w:t>QCVN 40:2011</w:t>
      </w:r>
      <w:r w:rsidRPr="00542B23">
        <w:rPr>
          <w:spacing w:val="-2"/>
          <w:szCs w:val="28"/>
          <w:lang w:val="de-DE"/>
        </w:rPr>
        <w:t>/BTNMT</w:t>
      </w:r>
      <w:r w:rsidR="00DC2DB9" w:rsidRPr="00542B23">
        <w:rPr>
          <w:spacing w:val="-2"/>
          <w:szCs w:val="28"/>
        </w:rPr>
        <w:t>,</w:t>
      </w:r>
      <w:r w:rsidR="00DC2DB9" w:rsidRPr="00542B23">
        <w:rPr>
          <w:bCs/>
          <w:szCs w:val="28"/>
        </w:rPr>
        <w:t xml:space="preserve"> hệ số</w:t>
      </w:r>
      <w:r w:rsidR="003F4F6C" w:rsidRPr="00542B23">
        <w:rPr>
          <w:bCs/>
          <w:szCs w:val="28"/>
        </w:rPr>
        <w:t xml:space="preserve"> </w:t>
      </w:r>
      <w:r w:rsidR="00615521" w:rsidRPr="00542B23">
        <w:rPr>
          <w:bCs/>
          <w:szCs w:val="28"/>
        </w:rPr>
        <w:t>K</w:t>
      </w:r>
      <w:r w:rsidR="00615521" w:rsidRPr="00542B23">
        <w:rPr>
          <w:bCs/>
          <w:szCs w:val="28"/>
          <w:vertAlign w:val="subscript"/>
        </w:rPr>
        <w:t xml:space="preserve">q </w:t>
      </w:r>
      <w:r w:rsidR="00615521" w:rsidRPr="00542B23">
        <w:rPr>
          <w:bCs/>
          <w:szCs w:val="28"/>
        </w:rPr>
        <w:t>= 0,9; K</w:t>
      </w:r>
      <w:r w:rsidR="00615521" w:rsidRPr="00542B23">
        <w:rPr>
          <w:bCs/>
          <w:szCs w:val="28"/>
          <w:vertAlign w:val="subscript"/>
        </w:rPr>
        <w:t xml:space="preserve">f </w:t>
      </w:r>
      <w:r w:rsidR="003F4F6C" w:rsidRPr="00542B23">
        <w:rPr>
          <w:bCs/>
          <w:szCs w:val="28"/>
        </w:rPr>
        <w:t>= 1,2</w:t>
      </w:r>
      <w:r w:rsidRPr="00542B23">
        <w:rPr>
          <w:spacing w:val="-2"/>
          <w:szCs w:val="28"/>
          <w:lang w:val="de-DE"/>
        </w:rPr>
        <w:t xml:space="preserve">: Quy chuẩn quốc gia về nước thải </w:t>
      </w:r>
      <w:r w:rsidR="00615521" w:rsidRPr="00542B23">
        <w:rPr>
          <w:spacing w:val="-2"/>
          <w:szCs w:val="28"/>
          <w:lang w:val="de-DE"/>
        </w:rPr>
        <w:t>công nghiệp</w:t>
      </w:r>
      <w:r w:rsidRPr="00542B23">
        <w:rPr>
          <w:spacing w:val="-2"/>
          <w:szCs w:val="28"/>
          <w:lang w:val="de-DE"/>
        </w:rPr>
        <w:t>, Cộ</w:t>
      </w:r>
      <w:r w:rsidR="00964C96" w:rsidRPr="00542B23">
        <w:rPr>
          <w:spacing w:val="-2"/>
          <w:szCs w:val="28"/>
          <w:lang w:val="de-DE"/>
        </w:rPr>
        <w:t>t B</w:t>
      </w:r>
      <w:r w:rsidRPr="00542B23">
        <w:rPr>
          <w:spacing w:val="-2"/>
          <w:szCs w:val="28"/>
          <w:lang w:val="de-DE"/>
        </w:rPr>
        <w:t xml:space="preserve"> – Giá trị tối đa cho phép nước thải </w:t>
      </w:r>
      <w:r w:rsidR="00615521" w:rsidRPr="00542B23">
        <w:rPr>
          <w:spacing w:val="-2"/>
          <w:szCs w:val="28"/>
        </w:rPr>
        <w:t>nước thải công nghiệp khi xả vào nguồn nước không dùng cho mục đích cấp nước sinh hoạt.</w:t>
      </w:r>
    </w:p>
    <w:p w14:paraId="074DC305" w14:textId="6CB55F37" w:rsidR="00C47A8F" w:rsidRPr="00542B23" w:rsidRDefault="00C47A8F" w:rsidP="005310CE">
      <w:pPr>
        <w:spacing w:before="120" w:after="120" w:line="240" w:lineRule="auto"/>
        <w:rPr>
          <w:szCs w:val="28"/>
        </w:rPr>
      </w:pPr>
      <w:r w:rsidRPr="00542B23">
        <w:rPr>
          <w:szCs w:val="28"/>
        </w:rPr>
        <w:t>Tổ chức có đủ điều kiện hoạt động dịch vụ quan trắc môi trường dự kiến phối hợp để thực hiện Kế hoạch: Đơn vị có đầy đủ Vimcert và có đầy đủ chức năng quan trắc môi trường theo quy định.</w:t>
      </w:r>
    </w:p>
    <w:p w14:paraId="0512B679" w14:textId="04EE02BD" w:rsidR="00796372" w:rsidRPr="00542B23" w:rsidRDefault="00796372" w:rsidP="007C3FA6">
      <w:pPr>
        <w:spacing w:before="120" w:after="120" w:line="240" w:lineRule="auto"/>
        <w:ind w:firstLine="0"/>
        <w:rPr>
          <w:b/>
          <w:szCs w:val="28"/>
        </w:rPr>
      </w:pPr>
      <w:r w:rsidRPr="00542B23">
        <w:rPr>
          <w:b/>
          <w:szCs w:val="28"/>
        </w:rPr>
        <w:t xml:space="preserve">b. </w:t>
      </w:r>
      <w:r w:rsidR="007C3FA6" w:rsidRPr="00542B23">
        <w:rPr>
          <w:b/>
          <w:szCs w:val="28"/>
        </w:rPr>
        <w:t>Đối với hệ thống xử lý khí thải</w:t>
      </w:r>
    </w:p>
    <w:p w14:paraId="39EBCD53" w14:textId="726DB598" w:rsidR="007C3FA6" w:rsidRPr="00542B23" w:rsidRDefault="007C3FA6" w:rsidP="00C0509F">
      <w:pPr>
        <w:spacing w:before="120" w:after="120" w:line="240" w:lineRule="auto"/>
        <w:rPr>
          <w:szCs w:val="28"/>
        </w:rPr>
      </w:pPr>
      <w:r w:rsidRPr="00542B23">
        <w:rPr>
          <w:szCs w:val="28"/>
        </w:rPr>
        <w:t>D</w:t>
      </w:r>
      <w:r w:rsidR="005751AC" w:rsidRPr="00542B23">
        <w:rPr>
          <w:szCs w:val="28"/>
        </w:rPr>
        <w:t xml:space="preserve">o tiêu chuẩn phun sơn của từng hãng khác nhau, do vậy khi có đơn vị thuê showroom </w:t>
      </w:r>
      <w:r w:rsidR="00C0509F" w:rsidRPr="00542B23">
        <w:rPr>
          <w:szCs w:val="28"/>
        </w:rPr>
        <w:t xml:space="preserve">có hoạt động sửa chữa </w:t>
      </w:r>
      <w:r w:rsidR="005751AC" w:rsidRPr="00542B23">
        <w:rPr>
          <w:szCs w:val="28"/>
        </w:rPr>
        <w:t xml:space="preserve">sẽ thiết kế HTXLKT đảm bảo xử lý khí thải </w:t>
      </w:r>
      <w:r w:rsidR="00C0509F" w:rsidRPr="00542B23">
        <w:rPr>
          <w:szCs w:val="28"/>
        </w:rPr>
        <w:t>có các thông số dưới QCCP trước khi thải ra ngoài môi trường và đơn vị đó chịu trách nhiệm về môi trường đối với HTXLKT đó.</w:t>
      </w:r>
      <w:r w:rsidR="005751AC" w:rsidRPr="00542B23">
        <w:rPr>
          <w:szCs w:val="28"/>
        </w:rPr>
        <w:t xml:space="preserve"> </w:t>
      </w:r>
    </w:p>
    <w:p w14:paraId="75DC839F" w14:textId="214C3094" w:rsidR="006A720F" w:rsidRPr="00542B23" w:rsidRDefault="006A720F" w:rsidP="00C0509F">
      <w:pPr>
        <w:spacing w:before="120" w:after="120" w:line="240" w:lineRule="auto"/>
        <w:rPr>
          <w:szCs w:val="28"/>
        </w:rPr>
      </w:pPr>
      <w:r w:rsidRPr="00542B23">
        <w:rPr>
          <w:szCs w:val="28"/>
        </w:rPr>
        <w:t xml:space="preserve">- Vị trí giám sát: </w:t>
      </w:r>
      <w:r w:rsidR="00317CCC" w:rsidRPr="00542B23">
        <w:rPr>
          <w:szCs w:val="28"/>
        </w:rPr>
        <w:t>01 mẫu khí thải sau xử lý của HTXLKT sơn nhanh và 01 mẫu khí thải sau HTXLKT sơn sấy.</w:t>
      </w:r>
    </w:p>
    <w:p w14:paraId="02F050F2" w14:textId="423525BA" w:rsidR="00317CCC" w:rsidRPr="00542B23" w:rsidRDefault="00317CCC" w:rsidP="00C0509F">
      <w:pPr>
        <w:spacing w:before="120" w:after="120" w:line="240" w:lineRule="auto"/>
        <w:rPr>
          <w:szCs w:val="28"/>
        </w:rPr>
      </w:pPr>
      <w:r w:rsidRPr="00542B23">
        <w:rPr>
          <w:szCs w:val="28"/>
        </w:rPr>
        <w:t>- Tần suất lấy mẫu: 1 ngày / lần trong 3 ngày liên tiếp.</w:t>
      </w:r>
    </w:p>
    <w:p w14:paraId="52CBC624" w14:textId="500F2BED" w:rsidR="009F5246" w:rsidRPr="00542B23" w:rsidRDefault="009F5246" w:rsidP="00C0509F">
      <w:pPr>
        <w:spacing w:before="120" w:after="120" w:line="240" w:lineRule="auto"/>
        <w:rPr>
          <w:szCs w:val="28"/>
          <w:lang w:val="en-US"/>
        </w:rPr>
      </w:pPr>
      <w:r w:rsidRPr="00542B23">
        <w:rPr>
          <w:szCs w:val="28"/>
          <w:lang w:val="en-US"/>
        </w:rPr>
        <w:t>- Thông số giám sát: Bụi tổng, CO, SO</w:t>
      </w:r>
      <w:r w:rsidRPr="00542B23">
        <w:rPr>
          <w:szCs w:val="28"/>
          <w:vertAlign w:val="subscript"/>
          <w:lang w:val="en-US"/>
        </w:rPr>
        <w:t>2</w:t>
      </w:r>
      <w:r w:rsidRPr="00542B23">
        <w:rPr>
          <w:szCs w:val="28"/>
          <w:lang w:val="en-US"/>
        </w:rPr>
        <w:t>, NO, Benzen, Toluen</w:t>
      </w:r>
      <w:r w:rsidR="007C5166" w:rsidRPr="00542B23">
        <w:rPr>
          <w:szCs w:val="28"/>
          <w:lang w:val="en-US"/>
        </w:rPr>
        <w:t>.</w:t>
      </w:r>
    </w:p>
    <w:p w14:paraId="7114FB5C" w14:textId="23E5DF20" w:rsidR="007C5166" w:rsidRPr="00542B23" w:rsidRDefault="007C5166" w:rsidP="00C0509F">
      <w:pPr>
        <w:spacing w:before="120" w:after="120" w:line="240" w:lineRule="auto"/>
        <w:rPr>
          <w:szCs w:val="28"/>
          <w:lang w:val="en-US"/>
        </w:rPr>
      </w:pPr>
      <w:r w:rsidRPr="00542B23">
        <w:rPr>
          <w:szCs w:val="28"/>
          <w:lang w:val="en-US"/>
        </w:rPr>
        <w:t>- Quy chuẩn so sánh</w:t>
      </w:r>
      <w:r w:rsidR="005826D3" w:rsidRPr="00542B23">
        <w:rPr>
          <w:szCs w:val="28"/>
          <w:lang w:val="en-US"/>
        </w:rPr>
        <w:t>:</w:t>
      </w:r>
    </w:p>
    <w:p w14:paraId="44ADA504" w14:textId="1CC23B71" w:rsidR="005826D3" w:rsidRPr="00542B23" w:rsidRDefault="005826D3" w:rsidP="00C0509F">
      <w:pPr>
        <w:spacing w:before="120" w:after="120" w:line="240" w:lineRule="auto"/>
        <w:rPr>
          <w:szCs w:val="28"/>
          <w:lang w:val="en-US"/>
        </w:rPr>
      </w:pPr>
      <w:r w:rsidRPr="00542B23">
        <w:rPr>
          <w:szCs w:val="28"/>
          <w:lang w:val="en-US"/>
        </w:rPr>
        <w:t>+ QCVN 20:2009/BTNMT Quy chuẩn kỹ thuật Quốc gia về khí thải công nghiệp</w:t>
      </w:r>
      <w:r w:rsidR="004E114B" w:rsidRPr="00542B23">
        <w:rPr>
          <w:szCs w:val="28"/>
          <w:lang w:val="en-US"/>
        </w:rPr>
        <w:t xml:space="preserve"> đối với một số chất hữu cơ</w:t>
      </w:r>
      <w:r w:rsidR="00D91DCD" w:rsidRPr="00542B23">
        <w:rPr>
          <w:szCs w:val="28"/>
          <w:lang w:val="en-US"/>
        </w:rPr>
        <w:t>;</w:t>
      </w:r>
    </w:p>
    <w:p w14:paraId="016E47C3" w14:textId="2EC80934" w:rsidR="004E114B" w:rsidRPr="00542B23" w:rsidRDefault="004E114B" w:rsidP="00C0509F">
      <w:pPr>
        <w:spacing w:before="120" w:after="120" w:line="240" w:lineRule="auto"/>
        <w:rPr>
          <w:szCs w:val="28"/>
          <w:lang w:val="en-US"/>
        </w:rPr>
      </w:pPr>
      <w:r w:rsidRPr="00542B23">
        <w:rPr>
          <w:szCs w:val="28"/>
          <w:lang w:val="en-US"/>
        </w:rPr>
        <w:t>+ QCVN 19:2009/BTNMT: Quy chuẩn kỹ thuật Quốc gia về khí thải công nghiệ</w:t>
      </w:r>
      <w:r w:rsidR="00D91DCD" w:rsidRPr="00542B23">
        <w:rPr>
          <w:szCs w:val="28"/>
          <w:lang w:val="en-US"/>
        </w:rPr>
        <w:t>p đối với bụi và các chất vô cơ.</w:t>
      </w:r>
    </w:p>
    <w:p w14:paraId="5832484E" w14:textId="77777777" w:rsidR="00CE4342" w:rsidRPr="00542B23" w:rsidRDefault="00CE4342" w:rsidP="00CE4342">
      <w:pPr>
        <w:spacing w:before="120" w:after="120" w:line="240" w:lineRule="auto"/>
        <w:ind w:firstLine="720"/>
        <w:rPr>
          <w:szCs w:val="28"/>
        </w:rPr>
      </w:pPr>
      <w:r w:rsidRPr="00542B23">
        <w:rPr>
          <w:szCs w:val="28"/>
        </w:rPr>
        <w:t>Tổ chức có đủ điều kiện hoạt động dịch vụ quan trắc môi trường dự kiến phối hợp để thực hiện Kế hoạch: Đơn vị có đầy đủ Vimcert và có đầy đủ chức năng quan trắc môi trường theo quy định.</w:t>
      </w:r>
    </w:p>
    <w:p w14:paraId="0E0F6F70" w14:textId="77777777" w:rsidR="00665C0D" w:rsidRPr="00542B23" w:rsidRDefault="00665C0D" w:rsidP="00F354DE">
      <w:pPr>
        <w:pStyle w:val="Heading1"/>
        <w:spacing w:before="120" w:after="120" w:line="240" w:lineRule="auto"/>
        <w:ind w:firstLine="0"/>
        <w:rPr>
          <w:sz w:val="28"/>
          <w:szCs w:val="28"/>
        </w:rPr>
      </w:pPr>
      <w:bookmarkStart w:id="997" w:name="_Toc185585018"/>
      <w:r w:rsidRPr="00542B23">
        <w:rPr>
          <w:sz w:val="28"/>
          <w:szCs w:val="28"/>
        </w:rPr>
        <w:t>7.2. Chương trình quan trắc chất thải</w:t>
      </w:r>
      <w:bookmarkEnd w:id="997"/>
    </w:p>
    <w:p w14:paraId="588B74D8" w14:textId="0132C607" w:rsidR="00665C0D" w:rsidRPr="00542B23" w:rsidRDefault="00665C0D" w:rsidP="00F354DE">
      <w:pPr>
        <w:pStyle w:val="Heading2"/>
        <w:spacing w:before="120" w:after="120" w:line="240" w:lineRule="auto"/>
        <w:ind w:firstLine="0"/>
        <w:rPr>
          <w:rFonts w:ascii="Times New Roman" w:hAnsi="Times New Roman"/>
          <w:color w:val="auto"/>
          <w:sz w:val="28"/>
          <w:szCs w:val="28"/>
        </w:rPr>
      </w:pPr>
      <w:bookmarkStart w:id="998" w:name="_Toc185585019"/>
      <w:r w:rsidRPr="00542B23">
        <w:rPr>
          <w:rFonts w:ascii="Times New Roman" w:hAnsi="Times New Roman"/>
          <w:color w:val="auto"/>
          <w:sz w:val="28"/>
          <w:szCs w:val="28"/>
        </w:rPr>
        <w:t>7.2.1. Chương trình quan trắc môi trường định kỳ</w:t>
      </w:r>
      <w:bookmarkEnd w:id="998"/>
    </w:p>
    <w:p w14:paraId="71584C9A" w14:textId="6EBC258F" w:rsidR="004736A6" w:rsidRPr="00542B23" w:rsidRDefault="004736A6" w:rsidP="004736A6">
      <w:pPr>
        <w:pStyle w:val="NormalWeb"/>
        <w:spacing w:before="0" w:beforeAutospacing="0" w:after="0" w:afterAutospacing="0" w:line="283" w:lineRule="auto"/>
        <w:ind w:firstLine="720"/>
        <w:jc w:val="both"/>
        <w:rPr>
          <w:spacing w:val="-2"/>
          <w:sz w:val="28"/>
          <w:szCs w:val="28"/>
          <w:shd w:val="clear" w:color="auto" w:fill="FFFFFF"/>
          <w:lang w:val="nb-NO"/>
        </w:rPr>
      </w:pPr>
      <w:bookmarkStart w:id="999" w:name="_Toc99693153"/>
      <w:bookmarkStart w:id="1000" w:name="_Toc99695136"/>
      <w:bookmarkStart w:id="1001" w:name="_Toc118448670"/>
      <w:bookmarkStart w:id="1002" w:name="_Toc120784783"/>
      <w:bookmarkStart w:id="1003" w:name="_Toc139289731"/>
      <w:bookmarkStart w:id="1004" w:name="_Toc168399449"/>
      <w:bookmarkStart w:id="1005" w:name="_Toc168402677"/>
      <w:bookmarkStart w:id="1006" w:name="_Toc168402851"/>
      <w:bookmarkStart w:id="1007" w:name="_Toc168984894"/>
      <w:bookmarkStart w:id="1008" w:name="_Toc170457039"/>
      <w:bookmarkStart w:id="1009" w:name="_Toc170565289"/>
      <w:bookmarkStart w:id="1010" w:name="_Toc170890772"/>
      <w:bookmarkStart w:id="1011" w:name="_Toc173743341"/>
      <w:bookmarkStart w:id="1012" w:name="_Toc173841095"/>
      <w:bookmarkStart w:id="1013" w:name="_Toc174797601"/>
      <w:bookmarkStart w:id="1014" w:name="_Toc174797873"/>
      <w:bookmarkStart w:id="1015" w:name="_Toc174876248"/>
      <w:bookmarkStart w:id="1016" w:name="_Toc174876679"/>
      <w:bookmarkStart w:id="1017" w:name="_Toc185585020"/>
      <w:r w:rsidRPr="00542B23">
        <w:rPr>
          <w:spacing w:val="-2"/>
          <w:sz w:val="28"/>
          <w:szCs w:val="28"/>
          <w:shd w:val="clear" w:color="auto" w:fill="FFFFFF"/>
          <w:lang w:val="nb-NO"/>
        </w:rPr>
        <w:t xml:space="preserve">Căn cứ vào Điều 111, 112 của Luật bảo vệ môi trường 2020; Điều 97, 98 của Nghị định số 08/2022/NĐ-CP ngày 10/01/2022 dự án không thuộc đối tượng phải quan trắc định kỳ nước </w:t>
      </w:r>
      <w:r w:rsidR="00293696" w:rsidRPr="00542B23">
        <w:rPr>
          <w:spacing w:val="-2"/>
          <w:sz w:val="28"/>
          <w:szCs w:val="28"/>
          <w:shd w:val="clear" w:color="auto" w:fill="FFFFFF"/>
          <w:lang w:val="nb-NO"/>
        </w:rPr>
        <w:t>thải</w:t>
      </w:r>
      <w:r w:rsidR="00293696" w:rsidRPr="00542B23">
        <w:rPr>
          <w:spacing w:val="-2"/>
          <w:sz w:val="28"/>
          <w:szCs w:val="28"/>
          <w:shd w:val="clear" w:color="auto" w:fill="FFFFFF"/>
          <w:lang w:val="vi-VN"/>
        </w:rPr>
        <w:t>, nước thải</w:t>
      </w:r>
      <w:r w:rsidRPr="00542B23">
        <w:rPr>
          <w:spacing w:val="-2"/>
          <w:sz w:val="28"/>
          <w:szCs w:val="28"/>
          <w:shd w:val="clear" w:color="auto" w:fill="FFFFFF"/>
          <w:lang w:val="nb-NO"/>
        </w:rPr>
        <w:t xml:space="preserve"> theo quy định tại phụ lục XXVIII, XXIX </w:t>
      </w:r>
      <w:r w:rsidRPr="00542B23">
        <w:rPr>
          <w:spacing w:val="-2"/>
          <w:sz w:val="28"/>
          <w:szCs w:val="28"/>
          <w:shd w:val="clear" w:color="auto" w:fill="FFFFFF"/>
          <w:lang w:val="nb-NO"/>
        </w:rPr>
        <w:lastRenderedPageBreak/>
        <w:t>của Nghị định. Tuy nhiên trong quá trình đi vào hoạt động Công ty sẽ thực hiện lấy mẫu quan trắc để đánh giá hiệu quả của công trình xử lý chất thải, cụ thể như sau:</w:t>
      </w:r>
      <w:bookmarkEnd w:id="999"/>
      <w:bookmarkEnd w:id="1000"/>
    </w:p>
    <w:p w14:paraId="2F436757" w14:textId="7AED5434" w:rsidR="004736A6" w:rsidRPr="00542B23" w:rsidRDefault="004736A6" w:rsidP="004736A6">
      <w:pPr>
        <w:pStyle w:val="NormalWeb"/>
        <w:spacing w:before="0" w:beforeAutospacing="0" w:after="0" w:afterAutospacing="0" w:line="283" w:lineRule="auto"/>
        <w:ind w:left="720"/>
        <w:jc w:val="both"/>
        <w:rPr>
          <w:spacing w:val="-2"/>
          <w:sz w:val="28"/>
          <w:szCs w:val="28"/>
          <w:shd w:val="clear" w:color="auto" w:fill="FFFFFF"/>
          <w:lang w:val="vi-VN"/>
        </w:rPr>
      </w:pPr>
      <w:r w:rsidRPr="00542B23">
        <w:rPr>
          <w:spacing w:val="-2"/>
          <w:sz w:val="28"/>
          <w:szCs w:val="28"/>
          <w:shd w:val="clear" w:color="auto" w:fill="FFFFFF"/>
          <w:lang w:val="vi-VN"/>
        </w:rPr>
        <w:t>a. Giám sát nước thải</w:t>
      </w:r>
    </w:p>
    <w:p w14:paraId="0694A50F" w14:textId="0EA42F94" w:rsidR="004736A6" w:rsidRPr="00542B23" w:rsidRDefault="004736A6" w:rsidP="004736A6">
      <w:pPr>
        <w:rPr>
          <w:bCs/>
          <w:spacing w:val="-2"/>
          <w:szCs w:val="28"/>
        </w:rPr>
      </w:pPr>
      <w:r w:rsidRPr="00542B23">
        <w:rPr>
          <w:rStyle w:val="Emphasis"/>
          <w:szCs w:val="28"/>
        </w:rPr>
        <w:t xml:space="preserve">- </w:t>
      </w:r>
      <w:r w:rsidRPr="00542B23">
        <w:rPr>
          <w:rStyle w:val="Emphasis"/>
          <w:szCs w:val="28"/>
          <w:lang w:val="nb-NO"/>
        </w:rPr>
        <w:t xml:space="preserve">Vị trí giám sát: </w:t>
      </w:r>
      <w:r w:rsidRPr="00542B23">
        <w:rPr>
          <w:szCs w:val="28"/>
          <w:lang w:val="nb-NO"/>
        </w:rPr>
        <w:t xml:space="preserve">Tại hố ga sau bể khử trùng trước khi chảy ra </w:t>
      </w:r>
      <w:r w:rsidR="007222A5" w:rsidRPr="00542B23">
        <w:rPr>
          <w:szCs w:val="28"/>
          <w:lang w:val="nb-NO"/>
        </w:rPr>
        <w:t>cống</w:t>
      </w:r>
      <w:r w:rsidR="007222A5" w:rsidRPr="00542B23">
        <w:rPr>
          <w:szCs w:val="28"/>
        </w:rPr>
        <w:t xml:space="preserve"> thoát nước </w:t>
      </w:r>
      <w:r w:rsidRPr="00542B23">
        <w:rPr>
          <w:szCs w:val="28"/>
          <w:lang w:val="nb-NO"/>
        </w:rPr>
        <w:t xml:space="preserve"> phía Nam</w:t>
      </w:r>
      <w:r w:rsidRPr="00542B23">
        <w:rPr>
          <w:szCs w:val="28"/>
        </w:rPr>
        <w:t xml:space="preserve"> </w:t>
      </w:r>
      <w:r w:rsidRPr="00542B23">
        <w:rPr>
          <w:szCs w:val="28"/>
          <w:lang w:val="nb-NO"/>
        </w:rPr>
        <w:t>dự án.</w:t>
      </w:r>
      <w:r w:rsidRPr="00542B23">
        <w:rPr>
          <w:szCs w:val="28"/>
        </w:rPr>
        <w:t xml:space="preserve"> </w:t>
      </w:r>
    </w:p>
    <w:p w14:paraId="2E620A66" w14:textId="17CBF577" w:rsidR="004736A6" w:rsidRPr="00542B23" w:rsidRDefault="004736A6" w:rsidP="004736A6">
      <w:pPr>
        <w:rPr>
          <w:bCs/>
          <w:spacing w:val="-2"/>
          <w:szCs w:val="28"/>
        </w:rPr>
      </w:pPr>
      <w:r w:rsidRPr="00542B23">
        <w:rPr>
          <w:iCs/>
          <w:szCs w:val="28"/>
        </w:rPr>
        <w:t xml:space="preserve">- Thông số quan trắc: </w:t>
      </w:r>
      <w:r w:rsidRPr="00542B23">
        <w:rPr>
          <w:szCs w:val="28"/>
          <w:lang w:val="nl-NL"/>
        </w:rPr>
        <w:t>Lưu lượng nước thải (m</w:t>
      </w:r>
      <w:r w:rsidRPr="00542B23">
        <w:rPr>
          <w:szCs w:val="28"/>
          <w:vertAlign w:val="superscript"/>
          <w:lang w:val="nl-NL"/>
        </w:rPr>
        <w:t>3</w:t>
      </w:r>
      <w:r w:rsidRPr="00542B23">
        <w:rPr>
          <w:szCs w:val="28"/>
          <w:lang w:val="nl-NL"/>
        </w:rPr>
        <w:t xml:space="preserve">/h), </w:t>
      </w:r>
      <w:r w:rsidRPr="00542B23">
        <w:rPr>
          <w:bCs/>
          <w:iCs/>
          <w:szCs w:val="28"/>
        </w:rPr>
        <w:t>pH;</w:t>
      </w:r>
      <w:r w:rsidRPr="00542B23">
        <w:rPr>
          <w:bCs/>
          <w:iCs/>
          <w:szCs w:val="28"/>
          <w:lang w:val="nl-NL"/>
        </w:rPr>
        <w:t xml:space="preserve"> </w:t>
      </w:r>
      <w:r w:rsidRPr="00542B23">
        <w:rPr>
          <w:szCs w:val="28"/>
        </w:rPr>
        <w:t>BOD</w:t>
      </w:r>
      <w:r w:rsidRPr="00542B23">
        <w:rPr>
          <w:szCs w:val="28"/>
          <w:vertAlign w:val="subscript"/>
        </w:rPr>
        <w:t>5</w:t>
      </w:r>
      <w:r w:rsidRPr="00542B23">
        <w:rPr>
          <w:bCs/>
          <w:iCs/>
          <w:szCs w:val="28"/>
        </w:rPr>
        <w:t>;</w:t>
      </w:r>
      <w:r w:rsidRPr="00542B23">
        <w:rPr>
          <w:szCs w:val="28"/>
        </w:rPr>
        <w:t xml:space="preserve"> tổng chất rắn lơ lửng (TSS)</w:t>
      </w:r>
      <w:r w:rsidRPr="00542B23">
        <w:rPr>
          <w:bCs/>
          <w:iCs/>
          <w:szCs w:val="28"/>
        </w:rPr>
        <w:t>;</w:t>
      </w:r>
      <w:r w:rsidRPr="00542B23">
        <w:rPr>
          <w:szCs w:val="28"/>
        </w:rPr>
        <w:t xml:space="preserve"> tổng chất rắn hòa tan</w:t>
      </w:r>
      <w:r w:rsidRPr="00542B23">
        <w:rPr>
          <w:bCs/>
          <w:iCs/>
          <w:szCs w:val="28"/>
        </w:rPr>
        <w:t>;</w:t>
      </w:r>
      <w:r w:rsidRPr="00542B23">
        <w:rPr>
          <w:szCs w:val="28"/>
        </w:rPr>
        <w:t xml:space="preserve"> sunfua</w:t>
      </w:r>
      <w:r w:rsidRPr="00542B23">
        <w:rPr>
          <w:bCs/>
          <w:iCs/>
          <w:szCs w:val="28"/>
        </w:rPr>
        <w:t>;</w:t>
      </w:r>
      <w:r w:rsidRPr="00542B23">
        <w:rPr>
          <w:szCs w:val="28"/>
        </w:rPr>
        <w:t xml:space="preserve"> Amoni (tính theo N)</w:t>
      </w:r>
      <w:r w:rsidRPr="00542B23">
        <w:rPr>
          <w:bCs/>
          <w:iCs/>
          <w:szCs w:val="28"/>
        </w:rPr>
        <w:t xml:space="preserve">; </w:t>
      </w:r>
      <w:r w:rsidRPr="00542B23">
        <w:rPr>
          <w:szCs w:val="28"/>
        </w:rPr>
        <w:t>Nitrat</w:t>
      </w:r>
      <w:r w:rsidRPr="00542B23">
        <w:rPr>
          <w:bCs/>
          <w:iCs/>
          <w:szCs w:val="28"/>
        </w:rPr>
        <w:t>;</w:t>
      </w:r>
      <w:r w:rsidRPr="00542B23">
        <w:rPr>
          <w:szCs w:val="28"/>
        </w:rPr>
        <w:t xml:space="preserve"> Phốt phat (tính theo P)</w:t>
      </w:r>
      <w:r w:rsidRPr="00542B23">
        <w:rPr>
          <w:bCs/>
          <w:iCs/>
          <w:szCs w:val="28"/>
        </w:rPr>
        <w:t>;</w:t>
      </w:r>
      <w:r w:rsidRPr="00542B23">
        <w:rPr>
          <w:szCs w:val="28"/>
        </w:rPr>
        <w:t xml:space="preserve"> Dầu mỡ động thực vật</w:t>
      </w:r>
      <w:r w:rsidRPr="00542B23">
        <w:rPr>
          <w:bCs/>
          <w:iCs/>
          <w:szCs w:val="28"/>
        </w:rPr>
        <w:t>;</w:t>
      </w:r>
      <w:r w:rsidRPr="00542B23">
        <w:rPr>
          <w:szCs w:val="28"/>
        </w:rPr>
        <w:t xml:space="preserve"> tổng các chất hoạt động bề mặt</w:t>
      </w:r>
      <w:r w:rsidRPr="00542B23">
        <w:rPr>
          <w:bCs/>
          <w:iCs/>
          <w:szCs w:val="28"/>
        </w:rPr>
        <w:t>;</w:t>
      </w:r>
      <w:r w:rsidRPr="00542B23">
        <w:rPr>
          <w:szCs w:val="28"/>
        </w:rPr>
        <w:t xml:space="preserve"> tổng Coliforms.</w:t>
      </w:r>
    </w:p>
    <w:p w14:paraId="0235AB92" w14:textId="77777777" w:rsidR="004736A6" w:rsidRPr="00542B23" w:rsidRDefault="004736A6" w:rsidP="004736A6">
      <w:pPr>
        <w:ind w:firstLine="720"/>
        <w:rPr>
          <w:iCs/>
          <w:szCs w:val="28"/>
        </w:rPr>
      </w:pPr>
      <w:r w:rsidRPr="00542B23">
        <w:rPr>
          <w:iCs/>
          <w:szCs w:val="28"/>
        </w:rPr>
        <w:t xml:space="preserve">- Tần suất giám sát: 6 tháng/lần (2 lần/năm). </w:t>
      </w:r>
    </w:p>
    <w:p w14:paraId="2181FD02" w14:textId="7899B95D" w:rsidR="004736A6" w:rsidRPr="00542B23" w:rsidRDefault="004736A6" w:rsidP="004736A6">
      <w:pPr>
        <w:spacing w:before="120" w:after="120" w:line="240" w:lineRule="auto"/>
        <w:rPr>
          <w:spacing w:val="2"/>
          <w:szCs w:val="28"/>
        </w:rPr>
      </w:pPr>
      <w:r w:rsidRPr="00542B23">
        <w:rPr>
          <w:szCs w:val="28"/>
        </w:rPr>
        <w:t xml:space="preserve">- Quy chuẩn, tiêu chuẩn so sánh: QCVN </w:t>
      </w:r>
      <w:r w:rsidRPr="00542B23">
        <w:rPr>
          <w:spacing w:val="-2"/>
          <w:szCs w:val="28"/>
          <w:lang w:val="de-DE"/>
        </w:rPr>
        <w:t>QCVN 40:2011/BTNMT</w:t>
      </w:r>
      <w:r w:rsidRPr="00542B23">
        <w:rPr>
          <w:spacing w:val="-2"/>
          <w:szCs w:val="28"/>
        </w:rPr>
        <w:t>,</w:t>
      </w:r>
      <w:r w:rsidRPr="00542B23">
        <w:rPr>
          <w:bCs/>
          <w:szCs w:val="28"/>
        </w:rPr>
        <w:t xml:space="preserve"> hệ số K</w:t>
      </w:r>
      <w:r w:rsidRPr="00542B23">
        <w:rPr>
          <w:bCs/>
          <w:szCs w:val="28"/>
          <w:vertAlign w:val="subscript"/>
        </w:rPr>
        <w:t xml:space="preserve">q </w:t>
      </w:r>
      <w:r w:rsidRPr="00542B23">
        <w:rPr>
          <w:bCs/>
          <w:szCs w:val="28"/>
        </w:rPr>
        <w:t>= 0,9; K</w:t>
      </w:r>
      <w:r w:rsidRPr="00542B23">
        <w:rPr>
          <w:bCs/>
          <w:szCs w:val="28"/>
          <w:vertAlign w:val="subscript"/>
        </w:rPr>
        <w:t xml:space="preserve">f </w:t>
      </w:r>
      <w:r w:rsidRPr="00542B23">
        <w:rPr>
          <w:bCs/>
          <w:szCs w:val="28"/>
        </w:rPr>
        <w:t>= 1,2</w:t>
      </w:r>
      <w:r w:rsidRPr="00542B23">
        <w:rPr>
          <w:spacing w:val="-2"/>
          <w:szCs w:val="28"/>
          <w:lang w:val="de-DE"/>
        </w:rPr>
        <w:t xml:space="preserve">: Quy chuẩn quốc gia về nước thải công nghiệp, Cột B – Giá trị tối đa cho phép nước thải </w:t>
      </w:r>
      <w:r w:rsidRPr="00542B23">
        <w:rPr>
          <w:spacing w:val="-2"/>
          <w:szCs w:val="28"/>
        </w:rPr>
        <w:t>nước thải công nghiệp khi xả vào nguồn nước không dùng cho mục đích cấp nước sinh hoạt.</w:t>
      </w:r>
    </w:p>
    <w:p w14:paraId="5A19E3C1" w14:textId="1937359E" w:rsidR="004736A6" w:rsidRPr="00542B23" w:rsidRDefault="004736A6" w:rsidP="004736A6">
      <w:pPr>
        <w:pStyle w:val="NormalWeb"/>
        <w:spacing w:before="0" w:beforeAutospacing="0" w:after="0" w:afterAutospacing="0" w:line="283" w:lineRule="auto"/>
        <w:ind w:left="720"/>
        <w:jc w:val="both"/>
        <w:rPr>
          <w:spacing w:val="-2"/>
          <w:sz w:val="28"/>
          <w:szCs w:val="28"/>
          <w:shd w:val="clear" w:color="auto" w:fill="FFFFFF"/>
          <w:lang w:val="vi-VN"/>
        </w:rPr>
      </w:pPr>
      <w:r w:rsidRPr="00542B23">
        <w:rPr>
          <w:spacing w:val="-2"/>
          <w:sz w:val="28"/>
          <w:szCs w:val="28"/>
          <w:shd w:val="clear" w:color="auto" w:fill="FFFFFF"/>
          <w:lang w:val="vi-VN"/>
        </w:rPr>
        <w:t>b. Giám sát khí thải</w:t>
      </w:r>
    </w:p>
    <w:p w14:paraId="2E55BCC5" w14:textId="7852E2EA" w:rsidR="00293696" w:rsidRPr="00542B23" w:rsidRDefault="00293696" w:rsidP="00293696">
      <w:pPr>
        <w:spacing w:line="380" w:lineRule="exact"/>
        <w:rPr>
          <w:iCs/>
          <w:szCs w:val="28"/>
        </w:rPr>
      </w:pPr>
      <w:r w:rsidRPr="00542B23">
        <w:rPr>
          <w:iCs/>
          <w:spacing w:val="-2"/>
          <w:szCs w:val="28"/>
          <w:shd w:val="clear" w:color="auto" w:fill="FFFFFF"/>
        </w:rPr>
        <w:t xml:space="preserve">- Vị trí giám </w:t>
      </w:r>
      <w:r w:rsidRPr="00542B23">
        <w:rPr>
          <w:iCs/>
          <w:spacing w:val="-2"/>
          <w:szCs w:val="28"/>
          <w:shd w:val="clear" w:color="auto" w:fill="FFFFFF"/>
        </w:rPr>
        <w:t>sát</w:t>
      </w:r>
      <w:r w:rsidRPr="00542B23">
        <w:rPr>
          <w:i/>
          <w:spacing w:val="-2"/>
          <w:szCs w:val="28"/>
          <w:shd w:val="clear" w:color="auto" w:fill="FFFFFF"/>
        </w:rPr>
        <w:t xml:space="preserve">: </w:t>
      </w:r>
      <w:r w:rsidRPr="00542B23">
        <w:rPr>
          <w:iCs/>
          <w:spacing w:val="-2"/>
          <w:szCs w:val="28"/>
          <w:shd w:val="clear" w:color="auto" w:fill="FFFFFF"/>
        </w:rPr>
        <w:t xml:space="preserve">Ống thoát khí của hệ thống </w:t>
      </w:r>
      <w:r w:rsidRPr="00542B23">
        <w:rPr>
          <w:iCs/>
          <w:szCs w:val="28"/>
        </w:rPr>
        <w:t xml:space="preserve"> xử lý khí thải sơn nhanh</w:t>
      </w:r>
      <w:r w:rsidRPr="00542B23">
        <w:rPr>
          <w:iCs/>
          <w:szCs w:val="28"/>
        </w:rPr>
        <w:t xml:space="preserve"> và ống thoát khí của</w:t>
      </w:r>
      <w:r w:rsidRPr="00542B23">
        <w:rPr>
          <w:iCs/>
          <w:szCs w:val="28"/>
        </w:rPr>
        <w:t xml:space="preserve"> hệ thống xử lý khí thải sơn sấy </w:t>
      </w:r>
      <w:r w:rsidRPr="00542B23">
        <w:rPr>
          <w:iCs/>
          <w:szCs w:val="28"/>
        </w:rPr>
        <w:t>khu vực dịch vụ sửa chữa ô tô</w:t>
      </w:r>
    </w:p>
    <w:p w14:paraId="2A379D3F" w14:textId="77777777" w:rsidR="00293696" w:rsidRPr="00542B23" w:rsidRDefault="00293696" w:rsidP="00293696">
      <w:pPr>
        <w:spacing w:line="380" w:lineRule="exact"/>
        <w:rPr>
          <w:szCs w:val="28"/>
          <w:lang w:val="en-US"/>
        </w:rPr>
      </w:pPr>
      <w:r w:rsidRPr="00542B23">
        <w:rPr>
          <w:szCs w:val="28"/>
          <w:lang w:val="en-US"/>
        </w:rPr>
        <w:t>- Thông số quan trắc: Lưu lượng, Bụi tổng, SO</w:t>
      </w:r>
      <w:r w:rsidRPr="00542B23">
        <w:rPr>
          <w:szCs w:val="28"/>
          <w:vertAlign w:val="subscript"/>
          <w:lang w:val="en-US"/>
        </w:rPr>
        <w:t>2</w:t>
      </w:r>
      <w:r w:rsidRPr="00542B23">
        <w:rPr>
          <w:szCs w:val="28"/>
          <w:lang w:val="en-US"/>
        </w:rPr>
        <w:t>, CO, NO</w:t>
      </w:r>
      <w:r w:rsidRPr="00542B23">
        <w:rPr>
          <w:szCs w:val="28"/>
          <w:vertAlign w:val="subscript"/>
          <w:lang w:val="en-US"/>
        </w:rPr>
        <w:t>x</w:t>
      </w:r>
      <w:r w:rsidRPr="00542B23">
        <w:rPr>
          <w:szCs w:val="28"/>
          <w:lang w:val="en-US"/>
        </w:rPr>
        <w:t>, Toluen, Benzen</w:t>
      </w:r>
    </w:p>
    <w:p w14:paraId="32984A66" w14:textId="77777777" w:rsidR="00293696" w:rsidRPr="00542B23" w:rsidRDefault="00293696" w:rsidP="00293696">
      <w:pPr>
        <w:spacing w:line="380" w:lineRule="exact"/>
        <w:rPr>
          <w:rFonts w:eastAsia="Calibri"/>
          <w:szCs w:val="28"/>
          <w:lang w:val="en-US"/>
        </w:rPr>
      </w:pPr>
      <w:r w:rsidRPr="00542B23">
        <w:rPr>
          <w:rFonts w:eastAsia="Calibri"/>
          <w:szCs w:val="28"/>
          <w:lang w:val="en-US"/>
        </w:rPr>
        <w:t>- Tần suất giám sát: 6 tháng/ lần (2 lần/năm)</w:t>
      </w:r>
    </w:p>
    <w:p w14:paraId="176AF859" w14:textId="77777777" w:rsidR="00293696" w:rsidRPr="00542B23" w:rsidRDefault="00293696" w:rsidP="00293696">
      <w:pPr>
        <w:spacing w:line="380" w:lineRule="exact"/>
        <w:rPr>
          <w:rFonts w:eastAsia="Calibri"/>
          <w:szCs w:val="28"/>
          <w:lang w:val="en-US"/>
        </w:rPr>
      </w:pPr>
      <w:r w:rsidRPr="00542B23">
        <w:rPr>
          <w:rFonts w:eastAsia="Calibri"/>
          <w:szCs w:val="28"/>
          <w:lang w:val="en-US"/>
        </w:rPr>
        <w:t xml:space="preserve">+ Quy chuẩn so sánh: QCVN 19:2009/BTNMT, hệ số </w:t>
      </w:r>
      <w:r w:rsidRPr="00542B23">
        <w:rPr>
          <w:rFonts w:eastAsia="Calibri"/>
          <w:szCs w:val="28"/>
        </w:rPr>
        <w:t>K</w:t>
      </w:r>
      <w:r w:rsidRPr="00542B23">
        <w:rPr>
          <w:rFonts w:eastAsia="Calibri"/>
          <w:szCs w:val="28"/>
        </w:rPr>
        <w:softHyphen/>
      </w:r>
      <w:r w:rsidRPr="00542B23">
        <w:rPr>
          <w:rFonts w:eastAsia="Calibri"/>
          <w:szCs w:val="28"/>
          <w:vertAlign w:val="subscript"/>
        </w:rPr>
        <w:t>p</w:t>
      </w:r>
      <w:r w:rsidRPr="00542B23">
        <w:rPr>
          <w:rFonts w:eastAsia="Calibri"/>
          <w:szCs w:val="28"/>
        </w:rPr>
        <w:t>=1; K</w:t>
      </w:r>
      <w:r w:rsidRPr="00542B23">
        <w:rPr>
          <w:rFonts w:eastAsia="Calibri"/>
          <w:szCs w:val="28"/>
          <w:vertAlign w:val="subscript"/>
        </w:rPr>
        <w:t>v</w:t>
      </w:r>
      <w:r w:rsidRPr="00542B23">
        <w:rPr>
          <w:rFonts w:eastAsia="Calibri"/>
          <w:szCs w:val="28"/>
        </w:rPr>
        <w:t>=0,8</w:t>
      </w:r>
      <w:r w:rsidRPr="00542B23">
        <w:rPr>
          <w:rFonts w:eastAsia="Calibri"/>
          <w:szCs w:val="28"/>
          <w:lang w:val="en-US"/>
        </w:rPr>
        <w:t>: Quy chuẩn kỹ thuật Quốc gia về khí thải công nghiệp đối với bụi và các chất vô cơ. QCVN 20:2009/BTNMT Quy chuẩn kỹ thuật Quốc gia về khí thải công nghiệp đối với một số chất hữu cơ.</w:t>
      </w:r>
    </w:p>
    <w:p w14:paraId="4798EEA9" w14:textId="66C685C7" w:rsidR="00DD646D" w:rsidRPr="00542B23" w:rsidRDefault="00257805" w:rsidP="00F354DE">
      <w:pPr>
        <w:pStyle w:val="A3"/>
        <w:spacing w:before="120" w:after="120" w:line="240" w:lineRule="auto"/>
        <w:ind w:firstLine="0"/>
        <w:jc w:val="both"/>
        <w:outlineLvl w:val="1"/>
        <w:rPr>
          <w:b/>
          <w:i w:val="0"/>
          <w:sz w:val="28"/>
          <w:szCs w:val="28"/>
          <w:lang w:val="vi-VN"/>
        </w:rPr>
      </w:pPr>
      <w:r w:rsidRPr="00542B23">
        <w:rPr>
          <w:b/>
          <w:i w:val="0"/>
          <w:sz w:val="28"/>
          <w:szCs w:val="28"/>
          <w:lang w:val="vi-VN"/>
        </w:rPr>
        <w:t>7.</w:t>
      </w:r>
      <w:r w:rsidR="00DD646D" w:rsidRPr="00542B23">
        <w:rPr>
          <w:b/>
          <w:i w:val="0"/>
          <w:sz w:val="28"/>
          <w:szCs w:val="28"/>
          <w:lang w:val="vi-VN"/>
        </w:rPr>
        <w:t xml:space="preserve">2.2. Chương trình quan trắc </w:t>
      </w:r>
      <w:r w:rsidR="00BA160C" w:rsidRPr="00542B23">
        <w:rPr>
          <w:b/>
          <w:i w:val="0"/>
          <w:sz w:val="28"/>
          <w:szCs w:val="28"/>
          <w:lang w:val="vi-VN"/>
        </w:rPr>
        <w:t xml:space="preserve">chất thải </w:t>
      </w:r>
      <w:r w:rsidR="00DD646D" w:rsidRPr="00542B23">
        <w:rPr>
          <w:b/>
          <w:i w:val="0"/>
          <w:sz w:val="28"/>
          <w:szCs w:val="28"/>
          <w:lang w:val="vi-VN"/>
        </w:rPr>
        <w:t>tự</w:t>
      </w:r>
      <w:bookmarkEnd w:id="1001"/>
      <w:bookmarkEnd w:id="1002"/>
      <w:bookmarkEnd w:id="1003"/>
      <w:r w:rsidR="00BA160C" w:rsidRPr="00542B23">
        <w:rPr>
          <w:b/>
          <w:i w:val="0"/>
          <w:sz w:val="28"/>
          <w:szCs w:val="28"/>
          <w:lang w:val="vi-VN"/>
        </w:rPr>
        <w:t xml:space="preserve"> (tự động liên tục và định kỳ) theo quy định của pháp luật</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108B152" w14:textId="23EF5F8B" w:rsidR="00897A73" w:rsidRPr="00542B23" w:rsidRDefault="00DD646D" w:rsidP="00F354DE">
      <w:pPr>
        <w:spacing w:before="120" w:after="120" w:line="240" w:lineRule="auto"/>
        <w:ind w:firstLine="0"/>
        <w:rPr>
          <w:bCs/>
          <w:szCs w:val="28"/>
        </w:rPr>
      </w:pPr>
      <w:r w:rsidRPr="00542B23">
        <w:rPr>
          <w:bCs/>
          <w:szCs w:val="28"/>
        </w:rPr>
        <w:tab/>
      </w:r>
      <w:bookmarkStart w:id="1018" w:name="_Toc118448671"/>
      <w:r w:rsidRPr="00542B23">
        <w:rPr>
          <w:bCs/>
          <w:szCs w:val="28"/>
        </w:rPr>
        <w:t>Căn cứ quy định tại khoản 2, Điều 97</w:t>
      </w:r>
      <w:r w:rsidR="00327911" w:rsidRPr="00542B23">
        <w:rPr>
          <w:bCs/>
          <w:szCs w:val="28"/>
        </w:rPr>
        <w:t>, Điều 98</w:t>
      </w:r>
      <w:r w:rsidRPr="00542B23">
        <w:rPr>
          <w:bCs/>
          <w:szCs w:val="28"/>
        </w:rPr>
        <w:t xml:space="preserve"> của Nghị định 08/2022/NĐ-CP ngày 10/01/2022, </w:t>
      </w:r>
      <w:r w:rsidR="00AF26AC" w:rsidRPr="00542B23">
        <w:rPr>
          <w:bCs/>
          <w:szCs w:val="28"/>
        </w:rPr>
        <w:t>Dự án</w:t>
      </w:r>
      <w:r w:rsidRPr="00542B23">
        <w:rPr>
          <w:bCs/>
          <w:szCs w:val="28"/>
        </w:rPr>
        <w:t xml:space="preserve"> không thuộc đối tượng phải quan trắc nước thải</w:t>
      </w:r>
      <w:r w:rsidR="00327911" w:rsidRPr="00542B23">
        <w:rPr>
          <w:bCs/>
          <w:szCs w:val="28"/>
        </w:rPr>
        <w:t>, khí thải</w:t>
      </w:r>
      <w:r w:rsidRPr="00542B23">
        <w:rPr>
          <w:bCs/>
          <w:szCs w:val="28"/>
        </w:rPr>
        <w:t xml:space="preserve"> tự động, liên tục.</w:t>
      </w:r>
      <w:bookmarkEnd w:id="1018"/>
    </w:p>
    <w:p w14:paraId="55876E28" w14:textId="02B2E746" w:rsidR="00897A73" w:rsidRPr="00542B23" w:rsidRDefault="00923100" w:rsidP="00F354DE">
      <w:pPr>
        <w:pStyle w:val="A3"/>
        <w:spacing w:before="120" w:after="120" w:line="240" w:lineRule="auto"/>
        <w:ind w:firstLine="0"/>
        <w:jc w:val="both"/>
        <w:outlineLvl w:val="1"/>
        <w:rPr>
          <w:b/>
          <w:i w:val="0"/>
          <w:sz w:val="28"/>
          <w:szCs w:val="28"/>
          <w:lang w:val="vi-VN"/>
        </w:rPr>
      </w:pPr>
      <w:bookmarkStart w:id="1019" w:name="_Toc168984895"/>
      <w:bookmarkStart w:id="1020" w:name="_Toc170457040"/>
      <w:bookmarkStart w:id="1021" w:name="_Toc170565290"/>
      <w:bookmarkStart w:id="1022" w:name="_Toc170890773"/>
      <w:bookmarkStart w:id="1023" w:name="_Toc173743342"/>
      <w:bookmarkStart w:id="1024" w:name="_Toc173841096"/>
      <w:bookmarkStart w:id="1025" w:name="_Toc174797602"/>
      <w:bookmarkStart w:id="1026" w:name="_Toc174797874"/>
      <w:bookmarkStart w:id="1027" w:name="_Toc174876249"/>
      <w:bookmarkStart w:id="1028" w:name="_Toc174876680"/>
      <w:bookmarkStart w:id="1029" w:name="_Toc185585021"/>
      <w:r w:rsidRPr="00542B23">
        <w:rPr>
          <w:b/>
          <w:i w:val="0"/>
          <w:sz w:val="28"/>
          <w:szCs w:val="28"/>
          <w:lang w:val="vi-VN"/>
        </w:rPr>
        <w:t>7.</w:t>
      </w:r>
      <w:r w:rsidR="00897A73" w:rsidRPr="00542B23">
        <w:rPr>
          <w:b/>
          <w:i w:val="0"/>
          <w:sz w:val="28"/>
          <w:szCs w:val="28"/>
          <w:lang w:val="vi-VN"/>
        </w:rPr>
        <w:t>2.3. Giám sát và quản lý chất thải rắn, chất thải nguy hại</w:t>
      </w:r>
      <w:bookmarkEnd w:id="1019"/>
      <w:bookmarkEnd w:id="1020"/>
      <w:bookmarkEnd w:id="1021"/>
      <w:bookmarkEnd w:id="1022"/>
      <w:bookmarkEnd w:id="1023"/>
      <w:bookmarkEnd w:id="1024"/>
      <w:bookmarkEnd w:id="1025"/>
      <w:bookmarkEnd w:id="1026"/>
      <w:bookmarkEnd w:id="1027"/>
      <w:bookmarkEnd w:id="1028"/>
      <w:bookmarkEnd w:id="1029"/>
    </w:p>
    <w:p w14:paraId="4799C66E" w14:textId="77777777" w:rsidR="00897A73" w:rsidRPr="00542B23" w:rsidRDefault="00897A73" w:rsidP="00F354DE">
      <w:pPr>
        <w:spacing w:before="120" w:after="120" w:line="240" w:lineRule="auto"/>
        <w:rPr>
          <w:bCs/>
          <w:szCs w:val="28"/>
        </w:rPr>
      </w:pPr>
      <w:r w:rsidRPr="00542B23">
        <w:rPr>
          <w:bCs/>
          <w:szCs w:val="28"/>
        </w:rPr>
        <w:t>- Thực hiện phân loại, thu gom, vận chuyển và xử lý các chất thải rắn sinh hoạt, chất thải rắn sản xuất và CTNH theo quy định của Luật bảo vệ môi trường năm 2020 và các văn bản hướng dẫn thi hành;</w:t>
      </w:r>
    </w:p>
    <w:p w14:paraId="715E31E4" w14:textId="0DD96B0C" w:rsidR="00DD646D" w:rsidRPr="00542B23" w:rsidRDefault="00897A73" w:rsidP="00F354DE">
      <w:pPr>
        <w:spacing w:before="120" w:after="120" w:line="240" w:lineRule="auto"/>
        <w:rPr>
          <w:bCs/>
          <w:szCs w:val="28"/>
        </w:rPr>
      </w:pPr>
      <w:r w:rsidRPr="00542B23">
        <w:rPr>
          <w:bCs/>
          <w:szCs w:val="28"/>
        </w:rPr>
        <w:t>- Định kỳ chuyển giao chất thải rắn sinh hoạt, chất thải sản xuất và CTNH cho đơn vị có đầy đủ chức năng thu gom vận chuyển và xử lý theo quy định.</w:t>
      </w:r>
      <w:r w:rsidR="00DD646D" w:rsidRPr="00542B23">
        <w:rPr>
          <w:bCs/>
          <w:szCs w:val="28"/>
        </w:rPr>
        <w:t xml:space="preserve"> </w:t>
      </w:r>
    </w:p>
    <w:p w14:paraId="68EC650D" w14:textId="375AAA81" w:rsidR="00F3266C" w:rsidRPr="00542B23" w:rsidRDefault="00F3266C" w:rsidP="00F354DE">
      <w:pPr>
        <w:spacing w:before="120" w:after="120" w:line="240" w:lineRule="auto"/>
        <w:rPr>
          <w:bCs/>
          <w:szCs w:val="28"/>
        </w:rPr>
      </w:pPr>
      <w:r w:rsidRPr="00542B23">
        <w:rPr>
          <w:bCs/>
          <w:szCs w:val="28"/>
        </w:rPr>
        <w:t>+</w:t>
      </w:r>
      <w:r w:rsidR="00F03977" w:rsidRPr="00542B23">
        <w:rPr>
          <w:bCs/>
          <w:szCs w:val="28"/>
        </w:rPr>
        <w:t xml:space="preserve"> </w:t>
      </w:r>
      <w:r w:rsidRPr="00542B23">
        <w:rPr>
          <w:bCs/>
          <w:szCs w:val="28"/>
        </w:rPr>
        <w:t>Vị trí gi</w:t>
      </w:r>
      <w:r w:rsidR="00796372" w:rsidRPr="00542B23">
        <w:rPr>
          <w:bCs/>
          <w:szCs w:val="28"/>
        </w:rPr>
        <w:t>á</w:t>
      </w:r>
      <w:r w:rsidRPr="00542B23">
        <w:rPr>
          <w:bCs/>
          <w:szCs w:val="28"/>
        </w:rPr>
        <w:t>m sát: Khu vực kho lưu trữ chất thải</w:t>
      </w:r>
    </w:p>
    <w:p w14:paraId="2BB54F14" w14:textId="7A8EC9F4" w:rsidR="00F3266C" w:rsidRPr="00542B23" w:rsidRDefault="00F3266C" w:rsidP="00F354DE">
      <w:pPr>
        <w:spacing w:before="120" w:after="120" w:line="240" w:lineRule="auto"/>
        <w:rPr>
          <w:bCs/>
          <w:szCs w:val="28"/>
        </w:rPr>
      </w:pPr>
      <w:r w:rsidRPr="00542B23">
        <w:rPr>
          <w:bCs/>
          <w:szCs w:val="28"/>
        </w:rPr>
        <w:t>+</w:t>
      </w:r>
      <w:r w:rsidR="00F03977" w:rsidRPr="00542B23">
        <w:rPr>
          <w:bCs/>
          <w:szCs w:val="28"/>
        </w:rPr>
        <w:t xml:space="preserve"> </w:t>
      </w:r>
      <w:r w:rsidRPr="00542B23">
        <w:rPr>
          <w:bCs/>
          <w:szCs w:val="28"/>
        </w:rPr>
        <w:t>Thông số giám sát: Thành phần , khối lượng từng loại chất thải thông thường, chất thải nguy hại.</w:t>
      </w:r>
    </w:p>
    <w:p w14:paraId="34B227A6" w14:textId="77777777" w:rsidR="00796372" w:rsidRPr="00542B23" w:rsidRDefault="00796372" w:rsidP="00F354DE">
      <w:pPr>
        <w:spacing w:before="120" w:after="120" w:line="240" w:lineRule="auto"/>
        <w:rPr>
          <w:bCs/>
          <w:szCs w:val="28"/>
        </w:rPr>
      </w:pPr>
    </w:p>
    <w:p w14:paraId="6664F989" w14:textId="78BF5AA4" w:rsidR="00592C62" w:rsidRPr="00542B23" w:rsidRDefault="00DC015B" w:rsidP="00D024BA">
      <w:pPr>
        <w:spacing w:before="0" w:after="160" w:line="259" w:lineRule="auto"/>
        <w:ind w:firstLine="0"/>
        <w:rPr>
          <w:szCs w:val="28"/>
        </w:rPr>
      </w:pPr>
      <w:bookmarkStart w:id="1030" w:name="_Toc118448673"/>
      <w:bookmarkStart w:id="1031" w:name="_Toc120784785"/>
      <w:bookmarkStart w:id="1032" w:name="_Toc139289733"/>
      <w:r w:rsidRPr="00542B23">
        <w:rPr>
          <w:szCs w:val="28"/>
        </w:rPr>
        <w:br w:type="page"/>
      </w:r>
    </w:p>
    <w:p w14:paraId="1BB7B604" w14:textId="07BCD047" w:rsidR="00DD646D" w:rsidRPr="00542B23" w:rsidRDefault="00DD646D" w:rsidP="0048132C">
      <w:pPr>
        <w:pStyle w:val="A1"/>
        <w:spacing w:before="120" w:after="120" w:line="240" w:lineRule="auto"/>
        <w:outlineLvl w:val="0"/>
        <w:rPr>
          <w:szCs w:val="28"/>
          <w:lang w:val="vi-VN"/>
        </w:rPr>
      </w:pPr>
      <w:bookmarkStart w:id="1033" w:name="_Toc168399451"/>
      <w:bookmarkStart w:id="1034" w:name="_Toc168402679"/>
      <w:bookmarkStart w:id="1035" w:name="_Toc168402853"/>
      <w:bookmarkStart w:id="1036" w:name="_Toc168984898"/>
      <w:bookmarkStart w:id="1037" w:name="_Toc170457043"/>
      <w:bookmarkStart w:id="1038" w:name="_Toc170565293"/>
      <w:bookmarkStart w:id="1039" w:name="_Toc170890776"/>
      <w:bookmarkStart w:id="1040" w:name="_Toc173743343"/>
      <w:bookmarkStart w:id="1041" w:name="_Toc173841097"/>
      <w:bookmarkStart w:id="1042" w:name="_Toc174797603"/>
      <w:bookmarkStart w:id="1043" w:name="_Toc174797875"/>
      <w:bookmarkStart w:id="1044" w:name="_Toc174876250"/>
      <w:bookmarkStart w:id="1045" w:name="_Toc174876681"/>
      <w:bookmarkStart w:id="1046" w:name="_Toc185585022"/>
      <w:r w:rsidRPr="00542B23">
        <w:rPr>
          <w:szCs w:val="28"/>
          <w:lang w:val="vi-VN"/>
        </w:rPr>
        <w:lastRenderedPageBreak/>
        <w:t>CHƯƠNG VIII: CAM KẾT CỦA CHỦ ĐẦU TƯ</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082F84E2" w14:textId="77777777" w:rsidR="00BF5BFF"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xml:space="preserve">Kính đề nghị UBND tỉnh </w:t>
      </w:r>
      <w:r w:rsidR="00C83DF3" w:rsidRPr="00542B23">
        <w:rPr>
          <w:rFonts w:eastAsia="Calibri"/>
          <w:szCs w:val="28"/>
          <w:lang w:val="nl-NL" w:eastAsia="en-US"/>
        </w:rPr>
        <w:t>Nam Định</w:t>
      </w:r>
      <w:r w:rsidRPr="00542B23">
        <w:rPr>
          <w:rFonts w:eastAsia="Calibri"/>
          <w:szCs w:val="28"/>
          <w:lang w:val="nl-NL" w:eastAsia="en-US"/>
        </w:rPr>
        <w:t xml:space="preserve">, Sở Tài nguyên và Môi trường tỉnh </w:t>
      </w:r>
      <w:r w:rsidR="00C83DF3" w:rsidRPr="00542B23">
        <w:rPr>
          <w:rFonts w:eastAsia="Calibri"/>
          <w:szCs w:val="28"/>
          <w:lang w:val="nl-NL" w:eastAsia="en-US"/>
        </w:rPr>
        <w:t>Nam Định</w:t>
      </w:r>
      <w:r w:rsidRPr="00542B23">
        <w:rPr>
          <w:rFonts w:eastAsia="Calibri"/>
          <w:szCs w:val="28"/>
          <w:lang w:val="nl-NL" w:eastAsia="en-US"/>
        </w:rPr>
        <w:t xml:space="preserve"> và các ban ngành liên quan xem xét, thẩm định và phê duyệt Báo cáo đề xuất cấp Giấy phép môi trường của Dự án, tạo điều kiện thuận lợi để Dự án sớm được thực hiệ</w:t>
      </w:r>
      <w:r w:rsidR="00BF5BFF" w:rsidRPr="00542B23">
        <w:rPr>
          <w:rFonts w:eastAsia="Calibri"/>
          <w:szCs w:val="28"/>
          <w:lang w:val="nl-NL" w:eastAsia="en-US"/>
        </w:rPr>
        <w:t>n.</w:t>
      </w:r>
    </w:p>
    <w:p w14:paraId="19951F5B" w14:textId="5B47D7EB" w:rsidR="00DD646D" w:rsidRPr="00542B23" w:rsidRDefault="00BF5BFF" w:rsidP="0048132C">
      <w:pPr>
        <w:widowControl w:val="0"/>
        <w:shd w:val="clear" w:color="auto" w:fill="FFFFFF"/>
        <w:spacing w:before="120" w:after="120" w:line="240" w:lineRule="auto"/>
        <w:rPr>
          <w:rFonts w:eastAsia="Calibri"/>
          <w:szCs w:val="28"/>
          <w:lang w:val="nl-NL" w:eastAsia="en-US"/>
        </w:rPr>
      </w:pPr>
      <w:r w:rsidRPr="00542B23">
        <w:rPr>
          <w:spacing w:val="-6"/>
          <w:szCs w:val="28"/>
          <w:shd w:val="clear" w:color="auto" w:fill="FFFFFF"/>
          <w:lang w:val="it-IT"/>
        </w:rPr>
        <w:t>Công ty TNHH đầu tư và thương mại Thiên Phúc Lộc</w:t>
      </w:r>
      <w:r w:rsidR="0021025D" w:rsidRPr="00542B23">
        <w:rPr>
          <w:spacing w:val="-6"/>
          <w:szCs w:val="28"/>
          <w:shd w:val="clear" w:color="auto" w:fill="FFFFFF"/>
          <w:lang w:val="it-IT"/>
        </w:rPr>
        <w:t xml:space="preserve"> xin cam kết:</w:t>
      </w:r>
    </w:p>
    <w:p w14:paraId="08E0A9B9" w14:textId="77777777"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Những nội dung được nêu trong hồ sơ đề nghị cấp giấy phép môi trường là hoàn toàn chính xác và trung thực;</w:t>
      </w:r>
    </w:p>
    <w:p w14:paraId="2DDBD282" w14:textId="77777777"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Thực hiện nghiêm túc các biện pháp bảo vệ môi trường, xử lý các chất thải phát sinh được liệt kê tại chương IV.</w:t>
      </w:r>
    </w:p>
    <w:p w14:paraId="652796D2" w14:textId="77777777"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Cam kết thực hiện các văn bản pháp về môi trường bao gồm:</w:t>
      </w:r>
    </w:p>
    <w:p w14:paraId="3AD1EF13" w14:textId="77777777"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Luật Bảo vệ môi trường số 72/2020/QH13 được Quốc hội Nước CHXHCN Việt Nam thông qua ngày 17/11/2020 và có hiệu lực thi hành từ 01/01/2022;</w:t>
      </w:r>
    </w:p>
    <w:p w14:paraId="22CD7E40" w14:textId="405C681C"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Nghị định số 08/2022/NĐ-CP ngày 10/</w:t>
      </w:r>
      <w:r w:rsidR="00340B50" w:rsidRPr="00542B23">
        <w:rPr>
          <w:rFonts w:eastAsia="Calibri"/>
          <w:szCs w:val="28"/>
          <w:lang w:val="nl-NL" w:eastAsia="en-US"/>
        </w:rPr>
        <w:t>0</w:t>
      </w:r>
      <w:r w:rsidRPr="00542B23">
        <w:rPr>
          <w:rFonts w:eastAsia="Calibri"/>
          <w:szCs w:val="28"/>
          <w:lang w:val="nl-NL" w:eastAsia="en-US"/>
        </w:rPr>
        <w:t>1/2022 của Chính phủ Quy định chi tiết một số điều của Luật Bảo vệ môi trường;</w:t>
      </w:r>
    </w:p>
    <w:p w14:paraId="407128A1" w14:textId="686B7471"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Thông tư số 02/2022/TT-BTNMT ngày 10/</w:t>
      </w:r>
      <w:r w:rsidR="00340B50" w:rsidRPr="00542B23">
        <w:rPr>
          <w:rFonts w:eastAsia="Calibri"/>
          <w:szCs w:val="28"/>
          <w:lang w:val="nl-NL" w:eastAsia="en-US"/>
        </w:rPr>
        <w:t>0</w:t>
      </w:r>
      <w:r w:rsidRPr="00542B23">
        <w:rPr>
          <w:rFonts w:eastAsia="Calibri"/>
          <w:szCs w:val="28"/>
          <w:lang w:val="nl-NL" w:eastAsia="en-US"/>
        </w:rPr>
        <w:t>1/2022 của Bộ Tài nguyên và môi trường quy định chi tiết một số điều của Luật Bảo vệ môi trường;</w:t>
      </w:r>
    </w:p>
    <w:p w14:paraId="503077FD" w14:textId="77777777"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Cam kết thực hiện nghiêm túc các giải pháp kỹ thuật phòng chống và ứng phó sự cố môi trường, chịu trách nhiệm đền bù khắc phục hậu quả và bồi thường thiệt hại do sự cố gây ra; các quy định về an toàn lao động, an toàn giao thông, phòng cháy chữa cháy và các quy định khác có liên quan trong quá trình thực hiện Dự án. Chịu trách nhiệm sửa chữa, duy tu, xây dựng mới hoặc bồi thường trong trường hợp gây thiệt hại đến hạ tầng kỹ thuật, công trình, tài sản khác xung quanh khu vực thực hiện Dự án.</w:t>
      </w:r>
    </w:p>
    <w:p w14:paraId="6E77F408" w14:textId="77777777" w:rsidR="00DD646D"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 Cam kết bố trí đủ kinh phí để thực hiện các biện pháp bảo vệ môi trường, phòng ngừa, ứng phó các sự cố về môi trường trong quá trình thực hiện Dự án; định kỳ kiểm tra, duy tu bảo dưỡng các công trình bảo vệ môi trường để đảm bảo hiệu quả thu gom, xử lý.</w:t>
      </w:r>
    </w:p>
    <w:p w14:paraId="0AD9CFEB" w14:textId="1091835A" w:rsidR="00DD646D" w:rsidRPr="00542B23" w:rsidRDefault="00DD646D" w:rsidP="0048132C">
      <w:pPr>
        <w:widowControl w:val="0"/>
        <w:shd w:val="clear" w:color="auto" w:fill="FFFFFF"/>
        <w:spacing w:before="120" w:after="120" w:line="240" w:lineRule="auto"/>
        <w:rPr>
          <w:rFonts w:eastAsia="Calibri"/>
          <w:szCs w:val="28"/>
          <w:lang w:eastAsia="en-US"/>
        </w:rPr>
      </w:pPr>
      <w:r w:rsidRPr="00542B23">
        <w:rPr>
          <w:rFonts w:eastAsia="Calibri"/>
          <w:szCs w:val="28"/>
          <w:lang w:val="nl-NL" w:eastAsia="en-US"/>
        </w:rPr>
        <w:t xml:space="preserve">- Quản lý thu gom và xử lý chất thải rắn thông thường, chất thải nguy hại phát sinh theo đúng quy định tại Nghị định số 08/2022/NĐ-CP ngày 10/01/2022 của Chính phủ; Thông tư số 02/2022/TT-BTNMT ngày 10/01/2022 của Bộ Tài nguyên và Môi </w:t>
      </w:r>
      <w:r w:rsidR="004736A6" w:rsidRPr="00542B23">
        <w:rPr>
          <w:rFonts w:eastAsia="Calibri"/>
          <w:szCs w:val="28"/>
          <w:lang w:val="nl-NL" w:eastAsia="en-US"/>
        </w:rPr>
        <w:t>trường</w:t>
      </w:r>
      <w:r w:rsidR="004736A6" w:rsidRPr="00542B23">
        <w:rPr>
          <w:rFonts w:eastAsia="Calibri"/>
          <w:szCs w:val="28"/>
          <w:lang w:eastAsia="en-US"/>
        </w:rPr>
        <w:t>.</w:t>
      </w:r>
    </w:p>
    <w:p w14:paraId="0A38A593" w14:textId="49344086" w:rsidR="008D720E" w:rsidRPr="00542B23" w:rsidRDefault="00DD646D" w:rsidP="0048132C">
      <w:pPr>
        <w:widowControl w:val="0"/>
        <w:shd w:val="clear" w:color="auto" w:fill="FFFFFF"/>
        <w:spacing w:before="120" w:after="120" w:line="240" w:lineRule="auto"/>
        <w:rPr>
          <w:rFonts w:eastAsia="Calibri"/>
          <w:szCs w:val="28"/>
          <w:lang w:val="nl-NL" w:eastAsia="en-US"/>
        </w:rPr>
      </w:pPr>
      <w:r w:rsidRPr="00542B23">
        <w:rPr>
          <w:rFonts w:eastAsia="Calibri"/>
          <w:szCs w:val="28"/>
          <w:lang w:val="nl-NL" w:eastAsia="en-US"/>
        </w:rPr>
        <w:t>Chúng tôi gửi kèm theo dưới đây Phụ lục các hồ sơ, văn bản có liên quan đến Dự</w:t>
      </w:r>
      <w:r w:rsidR="00266831" w:rsidRPr="00542B23">
        <w:rPr>
          <w:rFonts w:eastAsia="Calibri"/>
          <w:szCs w:val="28"/>
          <w:lang w:val="nl-NL" w:eastAsia="en-US"/>
        </w:rPr>
        <w:t xml:space="preserve"> án</w:t>
      </w:r>
      <w:r w:rsidR="00DC46AD" w:rsidRPr="00542B23">
        <w:rPr>
          <w:rFonts w:eastAsia="Calibri"/>
          <w:szCs w:val="28"/>
          <w:lang w:val="nl-NL" w:eastAsia="en-US"/>
        </w:rPr>
        <w:t>.</w:t>
      </w:r>
    </w:p>
    <w:p w14:paraId="27A374A0" w14:textId="77777777" w:rsidR="00DC015B" w:rsidRPr="00542B23" w:rsidRDefault="00DC015B" w:rsidP="0048132C">
      <w:pPr>
        <w:spacing w:before="120" w:after="120" w:line="240" w:lineRule="auto"/>
        <w:ind w:firstLine="0"/>
        <w:rPr>
          <w:rFonts w:eastAsia="Calibri"/>
          <w:b/>
          <w:bCs/>
          <w:szCs w:val="28"/>
          <w:lang w:val="nl-NL" w:eastAsia="en-US"/>
        </w:rPr>
      </w:pPr>
      <w:r w:rsidRPr="00542B23">
        <w:rPr>
          <w:rFonts w:eastAsia="Calibri"/>
          <w:b/>
          <w:bCs/>
          <w:szCs w:val="28"/>
          <w:lang w:val="nl-NL" w:eastAsia="en-US"/>
        </w:rPr>
        <w:br w:type="page"/>
      </w:r>
    </w:p>
    <w:p w14:paraId="5F17AABD" w14:textId="77777777" w:rsidR="00E11216" w:rsidRPr="00542B23" w:rsidRDefault="00E11216" w:rsidP="00E11216">
      <w:pPr>
        <w:widowControl w:val="0"/>
        <w:shd w:val="clear" w:color="auto" w:fill="FFFFFF"/>
        <w:spacing w:before="120" w:after="120" w:line="288" w:lineRule="auto"/>
        <w:ind w:left="360" w:firstLine="0"/>
        <w:jc w:val="center"/>
        <w:rPr>
          <w:rFonts w:eastAsia="Calibri"/>
          <w:b/>
          <w:bCs/>
          <w:szCs w:val="28"/>
          <w:lang w:val="nl-NL" w:eastAsia="en-US"/>
        </w:rPr>
      </w:pPr>
    </w:p>
    <w:p w14:paraId="119049B0" w14:textId="77777777" w:rsidR="00E11216" w:rsidRPr="00542B23" w:rsidRDefault="00E11216" w:rsidP="00E11216">
      <w:pPr>
        <w:widowControl w:val="0"/>
        <w:shd w:val="clear" w:color="auto" w:fill="FFFFFF"/>
        <w:spacing w:before="120" w:after="120" w:line="288" w:lineRule="auto"/>
        <w:ind w:left="360" w:firstLine="0"/>
        <w:jc w:val="center"/>
        <w:rPr>
          <w:rFonts w:eastAsia="Calibri"/>
          <w:b/>
          <w:bCs/>
          <w:szCs w:val="28"/>
          <w:lang w:val="nl-NL" w:eastAsia="en-US"/>
        </w:rPr>
      </w:pPr>
    </w:p>
    <w:p w14:paraId="0C82A9DB" w14:textId="77777777" w:rsidR="00E11216" w:rsidRPr="00542B23" w:rsidRDefault="00E11216" w:rsidP="00E11216">
      <w:pPr>
        <w:widowControl w:val="0"/>
        <w:shd w:val="clear" w:color="auto" w:fill="FFFFFF"/>
        <w:spacing w:before="120" w:after="120" w:line="288" w:lineRule="auto"/>
        <w:ind w:left="360" w:firstLine="0"/>
        <w:jc w:val="center"/>
        <w:rPr>
          <w:rFonts w:eastAsia="Calibri"/>
          <w:b/>
          <w:bCs/>
          <w:szCs w:val="28"/>
          <w:lang w:val="nl-NL" w:eastAsia="en-US"/>
        </w:rPr>
      </w:pPr>
    </w:p>
    <w:p w14:paraId="1D01A953" w14:textId="77777777" w:rsidR="00E11216" w:rsidRPr="00542B23" w:rsidRDefault="00E11216" w:rsidP="00E11216">
      <w:pPr>
        <w:widowControl w:val="0"/>
        <w:shd w:val="clear" w:color="auto" w:fill="FFFFFF"/>
        <w:spacing w:before="120" w:after="120" w:line="288" w:lineRule="auto"/>
        <w:ind w:left="360" w:firstLine="0"/>
        <w:jc w:val="center"/>
        <w:rPr>
          <w:rFonts w:eastAsia="Calibri"/>
          <w:b/>
          <w:bCs/>
          <w:szCs w:val="28"/>
          <w:lang w:val="nl-NL" w:eastAsia="en-US"/>
        </w:rPr>
      </w:pPr>
    </w:p>
    <w:p w14:paraId="2F5D6926" w14:textId="29B510FE" w:rsidR="00BF4BAE" w:rsidRPr="00542B23" w:rsidRDefault="00DD646D" w:rsidP="00E11216">
      <w:pPr>
        <w:pStyle w:val="ListParagraph"/>
        <w:widowControl w:val="0"/>
        <w:numPr>
          <w:ilvl w:val="0"/>
          <w:numId w:val="14"/>
        </w:numPr>
        <w:shd w:val="clear" w:color="auto" w:fill="FFFFFF"/>
        <w:spacing w:before="120" w:after="120" w:line="288" w:lineRule="auto"/>
        <w:jc w:val="center"/>
        <w:rPr>
          <w:rFonts w:eastAsia="Calibri"/>
          <w:b/>
          <w:bCs/>
          <w:szCs w:val="28"/>
          <w:lang w:val="nl-NL" w:eastAsia="en-US"/>
        </w:rPr>
      </w:pPr>
      <w:r w:rsidRPr="00542B23">
        <w:rPr>
          <w:rFonts w:eastAsia="Calibri"/>
          <w:b/>
          <w:bCs/>
          <w:szCs w:val="28"/>
          <w:lang w:val="nl-NL" w:eastAsia="en-US"/>
        </w:rPr>
        <w:t>DANH MỤ</w:t>
      </w:r>
      <w:r w:rsidR="00137093" w:rsidRPr="00542B23">
        <w:rPr>
          <w:rFonts w:eastAsia="Calibri"/>
          <w:b/>
          <w:bCs/>
          <w:szCs w:val="28"/>
          <w:lang w:val="nl-NL" w:eastAsia="en-US"/>
        </w:rPr>
        <w:t>C PHÁP LÝ</w:t>
      </w:r>
    </w:p>
    <w:p w14:paraId="0B3E8C95" w14:textId="2199781F" w:rsidR="008D720E" w:rsidRPr="00542B23" w:rsidRDefault="008D720E" w:rsidP="00D024BA">
      <w:pPr>
        <w:spacing w:before="120" w:after="120" w:line="288" w:lineRule="auto"/>
        <w:ind w:firstLine="0"/>
        <w:rPr>
          <w:szCs w:val="28"/>
          <w:lang w:val="en-US"/>
        </w:rPr>
      </w:pPr>
    </w:p>
    <w:p w14:paraId="24290CD2" w14:textId="77777777" w:rsidR="00137093" w:rsidRPr="00542B23" w:rsidRDefault="00137093">
      <w:pPr>
        <w:spacing w:before="0" w:after="160" w:line="259" w:lineRule="auto"/>
        <w:ind w:firstLine="0"/>
        <w:jc w:val="left"/>
        <w:rPr>
          <w:rFonts w:eastAsia="Calibri"/>
          <w:b/>
          <w:bCs/>
          <w:szCs w:val="28"/>
          <w:lang w:val="nl-NL" w:eastAsia="en-US"/>
        </w:rPr>
      </w:pPr>
      <w:r w:rsidRPr="00542B23">
        <w:rPr>
          <w:rFonts w:eastAsia="Calibri"/>
          <w:b/>
          <w:bCs/>
          <w:szCs w:val="28"/>
          <w:lang w:val="nl-NL" w:eastAsia="en-US"/>
        </w:rPr>
        <w:br w:type="page"/>
      </w:r>
    </w:p>
    <w:p w14:paraId="749E4A62"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31B70DD3"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73278EED"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3F518C6D"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29A17306"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26A14EBA"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1CA09A1C"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6761C6D3"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20A17480" w14:textId="24B7D057" w:rsidR="008D720E" w:rsidRPr="00542B23" w:rsidRDefault="008D720E" w:rsidP="00E11216">
      <w:pPr>
        <w:pStyle w:val="ListParagraph"/>
        <w:widowControl w:val="0"/>
        <w:numPr>
          <w:ilvl w:val="0"/>
          <w:numId w:val="14"/>
        </w:numPr>
        <w:shd w:val="clear" w:color="auto" w:fill="FFFFFF"/>
        <w:spacing w:before="120" w:after="120" w:line="288" w:lineRule="auto"/>
        <w:jc w:val="center"/>
        <w:rPr>
          <w:rFonts w:eastAsia="Calibri"/>
          <w:b/>
          <w:bCs/>
          <w:szCs w:val="28"/>
          <w:lang w:val="nl-NL" w:eastAsia="en-US"/>
        </w:rPr>
      </w:pPr>
      <w:r w:rsidRPr="00542B23">
        <w:rPr>
          <w:rFonts w:eastAsia="Calibri"/>
          <w:b/>
          <w:bCs/>
          <w:szCs w:val="28"/>
          <w:lang w:val="nl-NL" w:eastAsia="en-US"/>
        </w:rPr>
        <w:t>CÁC LOẠI BẢN VẼ VÀ THUYẾT MINH CÔNG TRÌNH XỬ LÝ CHẤT THẢI</w:t>
      </w:r>
    </w:p>
    <w:p w14:paraId="60F234DC" w14:textId="3F6120D4" w:rsidR="00137093" w:rsidRPr="00542B23" w:rsidRDefault="00137093" w:rsidP="00137093">
      <w:pPr>
        <w:spacing w:before="0" w:after="160" w:line="259" w:lineRule="auto"/>
        <w:jc w:val="left"/>
        <w:rPr>
          <w:rFonts w:eastAsia="Calibri"/>
          <w:b/>
          <w:bCs/>
          <w:szCs w:val="28"/>
          <w:lang w:val="nl-NL" w:eastAsia="en-US"/>
        </w:rPr>
      </w:pPr>
      <w:r w:rsidRPr="00542B23">
        <w:rPr>
          <w:rFonts w:eastAsia="Calibri"/>
          <w:b/>
          <w:bCs/>
          <w:szCs w:val="28"/>
          <w:lang w:val="nl-NL" w:eastAsia="en-US"/>
        </w:rPr>
        <w:br w:type="page"/>
      </w:r>
    </w:p>
    <w:p w14:paraId="70B0D0F9"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28B364F0"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3BCDF71B"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3CB5505E"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2B376F32"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1E682BAC" w14:textId="77777777" w:rsidR="00E11216" w:rsidRPr="00542B23" w:rsidRDefault="00E11216" w:rsidP="00E11216">
      <w:pPr>
        <w:pStyle w:val="ListParagraph"/>
        <w:widowControl w:val="0"/>
        <w:shd w:val="clear" w:color="auto" w:fill="FFFFFF"/>
        <w:spacing w:before="120" w:after="120" w:line="288" w:lineRule="auto"/>
        <w:ind w:firstLine="0"/>
        <w:rPr>
          <w:rFonts w:eastAsia="Calibri"/>
          <w:b/>
          <w:bCs/>
          <w:szCs w:val="28"/>
          <w:lang w:val="nl-NL" w:eastAsia="en-US"/>
        </w:rPr>
      </w:pPr>
    </w:p>
    <w:p w14:paraId="76653B77" w14:textId="37DC97C9" w:rsidR="008D720E" w:rsidRPr="00542B23" w:rsidRDefault="00AF7824" w:rsidP="00E11216">
      <w:pPr>
        <w:pStyle w:val="ListParagraph"/>
        <w:widowControl w:val="0"/>
        <w:numPr>
          <w:ilvl w:val="0"/>
          <w:numId w:val="14"/>
        </w:numPr>
        <w:shd w:val="clear" w:color="auto" w:fill="FFFFFF"/>
        <w:spacing w:before="120" w:after="120" w:line="288" w:lineRule="auto"/>
        <w:jc w:val="center"/>
        <w:rPr>
          <w:rFonts w:eastAsia="Calibri"/>
          <w:b/>
          <w:bCs/>
          <w:szCs w:val="28"/>
          <w:lang w:val="nl-NL" w:eastAsia="en-US"/>
        </w:rPr>
      </w:pPr>
      <w:r w:rsidRPr="00542B23">
        <w:rPr>
          <w:rFonts w:eastAsia="Calibri"/>
          <w:b/>
          <w:bCs/>
          <w:szCs w:val="28"/>
          <w:lang w:val="nl-NL" w:eastAsia="en-US"/>
        </w:rPr>
        <w:t>KẾT QUẢ PHÂN TÍCH MẪU MÔI TRƯỜ</w:t>
      </w:r>
      <w:r w:rsidR="00F36F21" w:rsidRPr="00542B23">
        <w:rPr>
          <w:rFonts w:eastAsia="Calibri"/>
          <w:b/>
          <w:bCs/>
          <w:szCs w:val="28"/>
          <w:lang w:val="nl-NL" w:eastAsia="en-US"/>
        </w:rPr>
        <w:t>NG</w:t>
      </w:r>
    </w:p>
    <w:p w14:paraId="24A73D18" w14:textId="46604B54" w:rsidR="000D4AFF" w:rsidRPr="00542B23" w:rsidRDefault="000D4AFF" w:rsidP="00D024BA">
      <w:pPr>
        <w:widowControl w:val="0"/>
        <w:shd w:val="clear" w:color="auto" w:fill="FFFFFF"/>
        <w:spacing w:before="120" w:after="120" w:line="288" w:lineRule="auto"/>
        <w:ind w:firstLine="0"/>
        <w:rPr>
          <w:rFonts w:eastAsia="Calibri"/>
          <w:b/>
          <w:bCs/>
          <w:szCs w:val="28"/>
          <w:lang w:val="nl-NL" w:eastAsia="en-US"/>
        </w:rPr>
      </w:pPr>
    </w:p>
    <w:sectPr w:rsidR="000D4AFF" w:rsidRPr="00542B23" w:rsidSect="002A31BD">
      <w:headerReference w:type="default" r:id="rId34"/>
      <w:footerReference w:type="default" r:id="rId35"/>
      <w:pgSz w:w="11907" w:h="16840"/>
      <w:pgMar w:top="1134" w:right="1134" w:bottom="1134" w:left="1701" w:header="397" w:footer="397" w:gutter="0"/>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0" w:author="MHC" w:date="2024-12-16T08:35:00Z" w:initials="M">
    <w:p w14:paraId="4C2B97C3" w14:textId="64E56D8C" w:rsidR="00F25D72" w:rsidRDefault="00F25D72">
      <w:pPr>
        <w:pStyle w:val="CommentText"/>
      </w:pPr>
      <w:r>
        <w:rPr>
          <w:rStyle w:val="CommentReference"/>
        </w:rPr>
        <w:annotationRef/>
      </w:r>
      <w:r>
        <w:t xml:space="preserve">Ktra khớp với bên trên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2B97C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2B97C3" w16cid:durableId="2B0F10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62A29" w14:textId="77777777" w:rsidR="003C7F0C" w:rsidRDefault="003C7F0C" w:rsidP="00122327">
      <w:pPr>
        <w:spacing w:before="0" w:after="0" w:line="240" w:lineRule="auto"/>
      </w:pPr>
      <w:r>
        <w:separator/>
      </w:r>
    </w:p>
  </w:endnote>
  <w:endnote w:type="continuationSeparator" w:id="0">
    <w:p w14:paraId="3DB7CE01" w14:textId="77777777" w:rsidR="003C7F0C" w:rsidRDefault="003C7F0C" w:rsidP="001223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A3"/>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3"/>
    <w:family w:val="swiss"/>
    <w:pitch w:val="variable"/>
    <w:sig w:usb0="A00006FF" w:usb1="4000205B" w:usb2="00000010" w:usb3="00000000" w:csb0="0000019F" w:csb1="00000000"/>
  </w:font>
  <w:font w:name=".VnAvant">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FEA6" w14:textId="77777777" w:rsidR="00F25D72" w:rsidRPr="00893BEB" w:rsidRDefault="00F25D72" w:rsidP="001A7717">
    <w:pPr>
      <w:pStyle w:val="Footer"/>
      <w:pBdr>
        <w:top w:val="thinThickSmallGap" w:sz="24" w:space="1" w:color="823B0B" w:themeColor="accent2" w:themeShade="7F"/>
      </w:pBdr>
      <w:spacing w:line="360" w:lineRule="exact"/>
      <w:rPr>
        <w:sz w:val="24"/>
        <w:szCs w:val="24"/>
      </w:rPr>
    </w:pPr>
    <w:r w:rsidRPr="00893BEB">
      <w:rPr>
        <w:sz w:val="24"/>
        <w:szCs w:val="24"/>
      </w:rPr>
      <w:t xml:space="preserve">Đơn vị tư vấn: Công ty TNHH Công nghiệp </w:t>
    </w:r>
    <w:r>
      <w:rPr>
        <w:sz w:val="24"/>
        <w:szCs w:val="24"/>
      </w:rPr>
      <w:t>&amp;</w:t>
    </w:r>
    <w:r w:rsidRPr="00893BEB">
      <w:rPr>
        <w:sz w:val="24"/>
        <w:szCs w:val="24"/>
      </w:rPr>
      <w:t xml:space="preserve"> Môi trường Hoa Nam</w:t>
    </w:r>
  </w:p>
  <w:p w14:paraId="4071D55C" w14:textId="67B605E1" w:rsidR="00F25D72" w:rsidRPr="009A359B" w:rsidRDefault="00F25D72" w:rsidP="001A7717">
    <w:pPr>
      <w:pStyle w:val="Footer"/>
      <w:pBdr>
        <w:top w:val="thinThickSmallGap" w:sz="24" w:space="1" w:color="823B0B" w:themeColor="accent2" w:themeShade="7F"/>
      </w:pBdr>
      <w:spacing w:line="360" w:lineRule="exact"/>
      <w:rPr>
        <w:sz w:val="24"/>
        <w:szCs w:val="24"/>
      </w:rPr>
    </w:pPr>
    <w:r w:rsidRPr="00893BEB">
      <w:rPr>
        <w:sz w:val="24"/>
        <w:szCs w:val="24"/>
      </w:rPr>
      <w:t>Địa chỉ: Số</w:t>
    </w:r>
    <w:r>
      <w:rPr>
        <w:sz w:val="24"/>
        <w:szCs w:val="24"/>
      </w:rPr>
      <w:t xml:space="preserve"> 66 Đinh Thị Vân, phường Quang Trung</w:t>
    </w:r>
    <w:r w:rsidRPr="00893BEB">
      <w:rPr>
        <w:sz w:val="24"/>
        <w:szCs w:val="24"/>
      </w:rPr>
      <w:t xml:space="preserve">, </w:t>
    </w:r>
    <w:r>
      <w:rPr>
        <w:sz w:val="24"/>
        <w:szCs w:val="24"/>
      </w:rPr>
      <w:t xml:space="preserve">TP </w:t>
    </w:r>
    <w:r w:rsidRPr="00893BEB">
      <w:rPr>
        <w:sz w:val="24"/>
        <w:szCs w:val="24"/>
      </w:rPr>
      <w:t>Nam Định</w:t>
    </w:r>
    <w:r w:rsidRPr="00893BEB">
      <w:rPr>
        <w:sz w:val="24"/>
        <w:szCs w:val="24"/>
      </w:rPr>
      <w:ptab w:relativeTo="margin" w:alignment="right" w:leader="none"/>
    </w:r>
    <w:r w:rsidRPr="00681321">
      <w:rPr>
        <w:sz w:val="24"/>
        <w:szCs w:val="24"/>
      </w:rPr>
      <w:fldChar w:fldCharType="begin"/>
    </w:r>
    <w:r w:rsidRPr="00681321">
      <w:rPr>
        <w:sz w:val="24"/>
        <w:szCs w:val="24"/>
      </w:rPr>
      <w:instrText xml:space="preserve"> PAGE   \* MERGEFORMAT </w:instrText>
    </w:r>
    <w:r w:rsidRPr="00681321">
      <w:rPr>
        <w:sz w:val="24"/>
        <w:szCs w:val="24"/>
      </w:rPr>
      <w:fldChar w:fldCharType="separate"/>
    </w:r>
    <w:r w:rsidR="006652CB">
      <w:rPr>
        <w:noProof/>
        <w:sz w:val="24"/>
        <w:szCs w:val="24"/>
      </w:rPr>
      <w:t>15</w:t>
    </w:r>
    <w:r w:rsidRPr="00681321">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EE81" w14:textId="77777777" w:rsidR="00F25D72" w:rsidRPr="00893BEB" w:rsidRDefault="00F25D72" w:rsidP="001A7717">
    <w:pPr>
      <w:pStyle w:val="Footer"/>
      <w:pBdr>
        <w:top w:val="thinThickSmallGap" w:sz="24" w:space="1" w:color="823B0B" w:themeColor="accent2" w:themeShade="7F"/>
      </w:pBdr>
      <w:spacing w:line="360" w:lineRule="exact"/>
      <w:rPr>
        <w:sz w:val="24"/>
        <w:szCs w:val="24"/>
      </w:rPr>
    </w:pPr>
    <w:r w:rsidRPr="00893BEB">
      <w:rPr>
        <w:sz w:val="24"/>
        <w:szCs w:val="24"/>
      </w:rPr>
      <w:t xml:space="preserve">Đơn vị tư vấn: Công ty TNHH Công nghiệp </w:t>
    </w:r>
    <w:r>
      <w:rPr>
        <w:sz w:val="24"/>
        <w:szCs w:val="24"/>
      </w:rPr>
      <w:t>&amp;</w:t>
    </w:r>
    <w:r w:rsidRPr="00893BEB">
      <w:rPr>
        <w:sz w:val="24"/>
        <w:szCs w:val="24"/>
      </w:rPr>
      <w:t xml:space="preserve"> Môi trường Hoa Nam</w:t>
    </w:r>
  </w:p>
  <w:p w14:paraId="79AB8814" w14:textId="25E8C1FB" w:rsidR="00F25D72" w:rsidRPr="009A359B" w:rsidRDefault="00F25D72" w:rsidP="001A7717">
    <w:pPr>
      <w:pStyle w:val="Footer"/>
      <w:pBdr>
        <w:top w:val="thinThickSmallGap" w:sz="24" w:space="1" w:color="823B0B" w:themeColor="accent2" w:themeShade="7F"/>
      </w:pBdr>
      <w:spacing w:line="360" w:lineRule="exact"/>
      <w:rPr>
        <w:sz w:val="24"/>
        <w:szCs w:val="24"/>
      </w:rPr>
    </w:pPr>
    <w:r w:rsidRPr="00893BEB">
      <w:rPr>
        <w:sz w:val="24"/>
        <w:szCs w:val="24"/>
      </w:rPr>
      <w:t>Địa chỉ: Số</w:t>
    </w:r>
    <w:r>
      <w:rPr>
        <w:sz w:val="24"/>
        <w:szCs w:val="24"/>
      </w:rPr>
      <w:t xml:space="preserve"> 66 Đinh Thị Vân, phường Quang Trung</w:t>
    </w:r>
    <w:r w:rsidRPr="00893BEB">
      <w:rPr>
        <w:sz w:val="24"/>
        <w:szCs w:val="24"/>
      </w:rPr>
      <w:t xml:space="preserve">, </w:t>
    </w:r>
    <w:r>
      <w:rPr>
        <w:sz w:val="24"/>
        <w:szCs w:val="24"/>
      </w:rPr>
      <w:t xml:space="preserve">TP </w:t>
    </w:r>
    <w:r w:rsidRPr="00893BEB">
      <w:rPr>
        <w:sz w:val="24"/>
        <w:szCs w:val="24"/>
      </w:rPr>
      <w:t>Nam Định</w:t>
    </w:r>
    <w:r w:rsidRPr="00893BEB">
      <w:rPr>
        <w:sz w:val="24"/>
        <w:szCs w:val="24"/>
      </w:rPr>
      <w:ptab w:relativeTo="margin" w:alignment="right" w:leader="none"/>
    </w:r>
    <w:r w:rsidRPr="0088018E">
      <w:rPr>
        <w:sz w:val="24"/>
        <w:szCs w:val="24"/>
      </w:rPr>
      <w:fldChar w:fldCharType="begin"/>
    </w:r>
    <w:r w:rsidRPr="0088018E">
      <w:rPr>
        <w:sz w:val="24"/>
        <w:szCs w:val="24"/>
      </w:rPr>
      <w:instrText xml:space="preserve"> PAGE   \* MERGEFORMAT </w:instrText>
    </w:r>
    <w:r w:rsidRPr="0088018E">
      <w:rPr>
        <w:sz w:val="24"/>
        <w:szCs w:val="24"/>
      </w:rPr>
      <w:fldChar w:fldCharType="separate"/>
    </w:r>
    <w:r w:rsidR="006652CB">
      <w:rPr>
        <w:noProof/>
        <w:sz w:val="24"/>
        <w:szCs w:val="24"/>
      </w:rPr>
      <w:t>130</w:t>
    </w:r>
    <w:r w:rsidRPr="0088018E">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C3CC2" w14:textId="77777777" w:rsidR="003C7F0C" w:rsidRDefault="003C7F0C" w:rsidP="00122327">
      <w:pPr>
        <w:spacing w:before="0" w:after="0" w:line="240" w:lineRule="auto"/>
      </w:pPr>
      <w:r>
        <w:separator/>
      </w:r>
    </w:p>
  </w:footnote>
  <w:footnote w:type="continuationSeparator" w:id="0">
    <w:p w14:paraId="476AC4D2" w14:textId="77777777" w:rsidR="003C7F0C" w:rsidRDefault="003C7F0C" w:rsidP="001223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E43F" w14:textId="1782FD11" w:rsidR="00F25D72" w:rsidRPr="006F3093" w:rsidRDefault="00F25D72" w:rsidP="006F3093">
    <w:pPr>
      <w:pStyle w:val="Header"/>
      <w:pBdr>
        <w:bottom w:val="thickThinSmallGap" w:sz="24" w:space="4" w:color="622423"/>
      </w:pBdr>
      <w:ind w:firstLine="0"/>
      <w:rPr>
        <w:color w:val="000000"/>
        <w:sz w:val="26"/>
        <w:szCs w:val="26"/>
        <w:lang w:val="en-US"/>
      </w:rPr>
    </w:pPr>
    <w:r>
      <w:rPr>
        <w:color w:val="000000"/>
        <w:sz w:val="26"/>
        <w:szCs w:val="26"/>
        <w:lang w:val="en-US"/>
      </w:rPr>
      <w:t>Báo</w:t>
    </w:r>
    <w:r>
      <w:rPr>
        <w:color w:val="000000"/>
        <w:sz w:val="26"/>
        <w:szCs w:val="26"/>
      </w:rPr>
      <w:t xml:space="preserve"> cáo đề xuất cấp </w:t>
    </w:r>
    <w:r>
      <w:rPr>
        <w:color w:val="000000"/>
        <w:sz w:val="26"/>
        <w:szCs w:val="26"/>
        <w:lang w:val="en-US"/>
      </w:rPr>
      <w:t>giấy</w:t>
    </w:r>
    <w:r>
      <w:rPr>
        <w:color w:val="000000"/>
        <w:sz w:val="26"/>
        <w:szCs w:val="26"/>
      </w:rPr>
      <w:t xml:space="preserve"> phép môi trường</w:t>
    </w:r>
    <w:r>
      <w:rPr>
        <w:color w:val="000000"/>
        <w:sz w:val="26"/>
        <w:szCs w:val="26"/>
        <w:lang w:val="en-US"/>
      </w:rPr>
      <w:t xml:space="preserve"> của dự án đầu</w:t>
    </w:r>
    <w:r>
      <w:rPr>
        <w:color w:val="000000"/>
        <w:sz w:val="26"/>
        <w:szCs w:val="26"/>
      </w:rPr>
      <w:t xml:space="preserve"> tư </w:t>
    </w:r>
    <w:r>
      <w:rPr>
        <w:color w:val="000000"/>
        <w:sz w:val="26"/>
        <w:szCs w:val="26"/>
        <w:lang w:val="en-US"/>
      </w:rPr>
      <w:t>“Xây dựng trung tâm thương mại và dịch vụ tổng hợp”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2141" w14:textId="024A615B" w:rsidR="00F25D72" w:rsidRPr="009B6372" w:rsidRDefault="00F25D72" w:rsidP="009B6372">
    <w:pPr>
      <w:pStyle w:val="Header"/>
      <w:pBdr>
        <w:bottom w:val="thickThinSmallGap" w:sz="24" w:space="4" w:color="622423"/>
      </w:pBdr>
      <w:ind w:firstLine="0"/>
      <w:rPr>
        <w:color w:val="000000"/>
        <w:sz w:val="26"/>
        <w:szCs w:val="26"/>
        <w:lang w:val="en-US"/>
      </w:rPr>
    </w:pPr>
    <w:r>
      <w:rPr>
        <w:color w:val="000000"/>
        <w:sz w:val="26"/>
        <w:szCs w:val="26"/>
        <w:lang w:val="en-US"/>
      </w:rPr>
      <w:t>Báo</w:t>
    </w:r>
    <w:r>
      <w:rPr>
        <w:color w:val="000000"/>
        <w:sz w:val="26"/>
        <w:szCs w:val="26"/>
      </w:rPr>
      <w:t xml:space="preserve"> cáo xin cấp giấy phép môi trường</w:t>
    </w:r>
    <w:r>
      <w:rPr>
        <w:color w:val="000000"/>
        <w:sz w:val="26"/>
        <w:szCs w:val="26"/>
        <w:lang w:val="en-US"/>
      </w:rPr>
      <w:t xml:space="preserve"> của dự án đầu</w:t>
    </w:r>
    <w:r>
      <w:rPr>
        <w:color w:val="000000"/>
        <w:sz w:val="26"/>
        <w:szCs w:val="26"/>
      </w:rPr>
      <w:t xml:space="preserve"> </w:t>
    </w:r>
    <w:proofErr w:type="gramStart"/>
    <w:r>
      <w:rPr>
        <w:color w:val="000000"/>
        <w:sz w:val="26"/>
        <w:szCs w:val="26"/>
      </w:rPr>
      <w:t>tư</w:t>
    </w:r>
    <w:r>
      <w:rPr>
        <w:color w:val="000000"/>
        <w:sz w:val="26"/>
        <w:szCs w:val="26"/>
        <w:lang w:val="en-US"/>
      </w:rPr>
      <w:t>“</w:t>
    </w:r>
    <w:proofErr w:type="gramEnd"/>
    <w:r>
      <w:rPr>
        <w:color w:val="000000"/>
        <w:sz w:val="26"/>
        <w:szCs w:val="26"/>
        <w:lang w:val="en-US"/>
      </w:rPr>
      <w:t>Xây dựng trung tâm thương mại và dịch vụ tổng hợp”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DA2166"/>
    <w:lvl w:ilvl="0">
      <w:start w:val="1"/>
      <w:numFmt w:val="bullet"/>
      <w:pStyle w:val="ListBullet"/>
      <w:lvlText w:val=""/>
      <w:lvlJc w:val="left"/>
      <w:pPr>
        <w:tabs>
          <w:tab w:val="num" w:pos="2411"/>
        </w:tabs>
        <w:ind w:left="2411" w:hanging="360"/>
      </w:pPr>
      <w:rPr>
        <w:rFonts w:ascii="Symbol" w:hAnsi="Symbol" w:hint="default"/>
      </w:rPr>
    </w:lvl>
  </w:abstractNum>
  <w:abstractNum w:abstractNumId="1" w15:restartNumberingAfterBreak="0">
    <w:nsid w:val="081B1DF4"/>
    <w:multiLevelType w:val="hybridMultilevel"/>
    <w:tmpl w:val="0C9C2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152BE"/>
    <w:multiLevelType w:val="hybridMultilevel"/>
    <w:tmpl w:val="BF36EA96"/>
    <w:lvl w:ilvl="0" w:tplc="E61C4C2C">
      <w:start w:val="9"/>
      <w:numFmt w:val="bullet"/>
      <w:suff w:val="space"/>
      <w:lvlText w:val="-"/>
      <w:lvlJc w:val="left"/>
      <w:pPr>
        <w:ind w:left="0" w:firstLine="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F60C8"/>
    <w:multiLevelType w:val="hybridMultilevel"/>
    <w:tmpl w:val="D25E0028"/>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149BA"/>
    <w:multiLevelType w:val="hybridMultilevel"/>
    <w:tmpl w:val="805EF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B11DC"/>
    <w:multiLevelType w:val="hybridMultilevel"/>
    <w:tmpl w:val="83027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803E1"/>
    <w:multiLevelType w:val="hybridMultilevel"/>
    <w:tmpl w:val="15DE253E"/>
    <w:lvl w:ilvl="0" w:tplc="18B8C4D8">
      <w:start w:val="1"/>
      <w:numFmt w:val="bullet"/>
      <w:lvlText w:val="-"/>
      <w:lvlJc w:val="left"/>
      <w:pPr>
        <w:ind w:left="927" w:hanging="360"/>
      </w:pPr>
      <w:rPr>
        <w:rFonts w:ascii="Times New Roman" w:eastAsia="MS Mincho" w:hAnsi="Times New Roman" w:cs="Times New Roman" w:hint="default"/>
        <w:color w:val="000000"/>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7" w15:restartNumberingAfterBreak="0">
    <w:nsid w:val="22596584"/>
    <w:multiLevelType w:val="hybridMultilevel"/>
    <w:tmpl w:val="8B269AF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99879F9"/>
    <w:multiLevelType w:val="hybridMultilevel"/>
    <w:tmpl w:val="58D6893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E331AC"/>
    <w:multiLevelType w:val="hybridMultilevel"/>
    <w:tmpl w:val="CAAA5DBC"/>
    <w:lvl w:ilvl="0" w:tplc="04090009">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 w15:restartNumberingAfterBreak="0">
    <w:nsid w:val="2C4B7780"/>
    <w:multiLevelType w:val="hybridMultilevel"/>
    <w:tmpl w:val="D9FA0C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50F63"/>
    <w:multiLevelType w:val="hybridMultilevel"/>
    <w:tmpl w:val="D642336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EFF04AC"/>
    <w:multiLevelType w:val="hybridMultilevel"/>
    <w:tmpl w:val="B456E450"/>
    <w:lvl w:ilvl="0" w:tplc="F7203BCE">
      <w:start w:val="3"/>
      <w:numFmt w:val="bullet"/>
      <w:pStyle w:val="Mc1"/>
      <w:lvlText w:val="-"/>
      <w:lvlJc w:val="left"/>
      <w:pPr>
        <w:ind w:left="1004" w:hanging="360"/>
      </w:pPr>
      <w:rPr>
        <w:rFonts w:ascii="Times New Roman" w:hAnsi="Times New Roman" w:cs="Times New Roman"/>
      </w:rPr>
    </w:lvl>
    <w:lvl w:ilvl="1" w:tplc="042A0005">
      <w:start w:val="1"/>
      <w:numFmt w:val="bullet"/>
      <w:lvlText w:val=""/>
      <w:lvlJc w:val="left"/>
      <w:pPr>
        <w:ind w:left="1724"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 w15:restartNumberingAfterBreak="0">
    <w:nsid w:val="46DA6BDA"/>
    <w:multiLevelType w:val="hybridMultilevel"/>
    <w:tmpl w:val="5DE6A1E2"/>
    <w:lvl w:ilvl="0" w:tplc="5440967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15:restartNumberingAfterBreak="0">
    <w:nsid w:val="476B1866"/>
    <w:multiLevelType w:val="hybridMultilevel"/>
    <w:tmpl w:val="5A46BA2A"/>
    <w:lvl w:ilvl="0" w:tplc="7A048226">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303" w:hanging="360"/>
      </w:pPr>
    </w:lvl>
    <w:lvl w:ilvl="2" w:tplc="0409001B" w:tentative="1">
      <w:start w:val="1"/>
      <w:numFmt w:val="lowerRoman"/>
      <w:lvlText w:val="%3."/>
      <w:lvlJc w:val="right"/>
      <w:pPr>
        <w:ind w:left="2023" w:hanging="180"/>
      </w:pPr>
    </w:lvl>
    <w:lvl w:ilvl="3" w:tplc="0409000F" w:tentative="1">
      <w:start w:val="1"/>
      <w:numFmt w:val="decimal"/>
      <w:lvlText w:val="%4."/>
      <w:lvlJc w:val="left"/>
      <w:pPr>
        <w:ind w:left="2743" w:hanging="360"/>
      </w:pPr>
    </w:lvl>
    <w:lvl w:ilvl="4" w:tplc="04090019" w:tentative="1">
      <w:start w:val="1"/>
      <w:numFmt w:val="lowerLetter"/>
      <w:lvlText w:val="%5."/>
      <w:lvlJc w:val="left"/>
      <w:pPr>
        <w:ind w:left="3463" w:hanging="360"/>
      </w:pPr>
    </w:lvl>
    <w:lvl w:ilvl="5" w:tplc="0409001B" w:tentative="1">
      <w:start w:val="1"/>
      <w:numFmt w:val="lowerRoman"/>
      <w:lvlText w:val="%6."/>
      <w:lvlJc w:val="right"/>
      <w:pPr>
        <w:ind w:left="4183" w:hanging="180"/>
      </w:pPr>
    </w:lvl>
    <w:lvl w:ilvl="6" w:tplc="0409000F" w:tentative="1">
      <w:start w:val="1"/>
      <w:numFmt w:val="decimal"/>
      <w:lvlText w:val="%7."/>
      <w:lvlJc w:val="left"/>
      <w:pPr>
        <w:ind w:left="4903" w:hanging="360"/>
      </w:pPr>
    </w:lvl>
    <w:lvl w:ilvl="7" w:tplc="04090019" w:tentative="1">
      <w:start w:val="1"/>
      <w:numFmt w:val="lowerLetter"/>
      <w:lvlText w:val="%8."/>
      <w:lvlJc w:val="left"/>
      <w:pPr>
        <w:ind w:left="5623" w:hanging="360"/>
      </w:pPr>
    </w:lvl>
    <w:lvl w:ilvl="8" w:tplc="0409001B" w:tentative="1">
      <w:start w:val="1"/>
      <w:numFmt w:val="lowerRoman"/>
      <w:lvlText w:val="%9."/>
      <w:lvlJc w:val="right"/>
      <w:pPr>
        <w:ind w:left="6343" w:hanging="180"/>
      </w:pPr>
    </w:lvl>
  </w:abstractNum>
  <w:abstractNum w:abstractNumId="15" w15:restartNumberingAfterBreak="0">
    <w:nsid w:val="5CCD73E8"/>
    <w:multiLevelType w:val="hybridMultilevel"/>
    <w:tmpl w:val="9CF845CA"/>
    <w:lvl w:ilvl="0" w:tplc="5C269D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E7740EB"/>
    <w:multiLevelType w:val="hybridMultilevel"/>
    <w:tmpl w:val="F142190C"/>
    <w:lvl w:ilvl="0" w:tplc="4F8AED7C">
      <w:start w:val="2"/>
      <w:numFmt w:val="bullet"/>
      <w:lvlText w:val="-"/>
      <w:lvlJc w:val="left"/>
      <w:pPr>
        <w:ind w:left="2486"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10"/>
  </w:num>
  <w:num w:numId="5">
    <w:abstractNumId w:val="12"/>
  </w:num>
  <w:num w:numId="6">
    <w:abstractNumId w:val="8"/>
  </w:num>
  <w:num w:numId="7">
    <w:abstractNumId w:val="0"/>
  </w:num>
  <w:num w:numId="8">
    <w:abstractNumId w:val="2"/>
  </w:num>
  <w:num w:numId="9">
    <w:abstractNumId w:val="14"/>
  </w:num>
  <w:num w:numId="10">
    <w:abstractNumId w:val="1"/>
  </w:num>
  <w:num w:numId="11">
    <w:abstractNumId w:val="15"/>
  </w:num>
  <w:num w:numId="12">
    <w:abstractNumId w:val="16"/>
  </w:num>
  <w:num w:numId="13">
    <w:abstractNumId w:val="11"/>
  </w:num>
  <w:num w:numId="14">
    <w:abstractNumId w:val="7"/>
  </w:num>
  <w:num w:numId="15">
    <w:abstractNumId w:val="13"/>
  </w:num>
  <w:num w:numId="16">
    <w:abstractNumId w:val="3"/>
  </w:num>
  <w:num w:numId="17">
    <w:abstractNumId w:val="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HC">
    <w15:presenceInfo w15:providerId="None" w15:userId="MH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587"/>
    <w:rsid w:val="000001D9"/>
    <w:rsid w:val="000006B0"/>
    <w:rsid w:val="0000077A"/>
    <w:rsid w:val="0000079A"/>
    <w:rsid w:val="000012E2"/>
    <w:rsid w:val="00001917"/>
    <w:rsid w:val="000022BC"/>
    <w:rsid w:val="000024E1"/>
    <w:rsid w:val="00002504"/>
    <w:rsid w:val="000025B2"/>
    <w:rsid w:val="000027C9"/>
    <w:rsid w:val="00002A9A"/>
    <w:rsid w:val="00002E40"/>
    <w:rsid w:val="000031B3"/>
    <w:rsid w:val="00003C5E"/>
    <w:rsid w:val="00004029"/>
    <w:rsid w:val="00004473"/>
    <w:rsid w:val="0000475C"/>
    <w:rsid w:val="00005027"/>
    <w:rsid w:val="00005D59"/>
    <w:rsid w:val="0000664F"/>
    <w:rsid w:val="0000694D"/>
    <w:rsid w:val="00006E02"/>
    <w:rsid w:val="00006E29"/>
    <w:rsid w:val="00006F65"/>
    <w:rsid w:val="0000712A"/>
    <w:rsid w:val="00007252"/>
    <w:rsid w:val="000077FB"/>
    <w:rsid w:val="00007B6E"/>
    <w:rsid w:val="00007C02"/>
    <w:rsid w:val="00007C4C"/>
    <w:rsid w:val="00007CBA"/>
    <w:rsid w:val="00010415"/>
    <w:rsid w:val="0001043A"/>
    <w:rsid w:val="00010E87"/>
    <w:rsid w:val="00012068"/>
    <w:rsid w:val="000129CA"/>
    <w:rsid w:val="00012F27"/>
    <w:rsid w:val="0001367A"/>
    <w:rsid w:val="00014137"/>
    <w:rsid w:val="0001413D"/>
    <w:rsid w:val="000143D1"/>
    <w:rsid w:val="000144B4"/>
    <w:rsid w:val="0001484D"/>
    <w:rsid w:val="000151E7"/>
    <w:rsid w:val="0001532D"/>
    <w:rsid w:val="000156B0"/>
    <w:rsid w:val="00016400"/>
    <w:rsid w:val="00016B36"/>
    <w:rsid w:val="00016F4B"/>
    <w:rsid w:val="00017845"/>
    <w:rsid w:val="00017BA6"/>
    <w:rsid w:val="00017DD4"/>
    <w:rsid w:val="00020226"/>
    <w:rsid w:val="0002096F"/>
    <w:rsid w:val="00020A56"/>
    <w:rsid w:val="00020B2F"/>
    <w:rsid w:val="00020D70"/>
    <w:rsid w:val="00021514"/>
    <w:rsid w:val="00021E1F"/>
    <w:rsid w:val="0002294B"/>
    <w:rsid w:val="00022BBD"/>
    <w:rsid w:val="0002351F"/>
    <w:rsid w:val="000236D2"/>
    <w:rsid w:val="0002375C"/>
    <w:rsid w:val="00023C47"/>
    <w:rsid w:val="00023D56"/>
    <w:rsid w:val="00025585"/>
    <w:rsid w:val="00025995"/>
    <w:rsid w:val="00025CF7"/>
    <w:rsid w:val="00025E0D"/>
    <w:rsid w:val="00025F5E"/>
    <w:rsid w:val="00026EEF"/>
    <w:rsid w:val="00027667"/>
    <w:rsid w:val="00030388"/>
    <w:rsid w:val="00030E7A"/>
    <w:rsid w:val="000311C1"/>
    <w:rsid w:val="00031EB3"/>
    <w:rsid w:val="0003215B"/>
    <w:rsid w:val="000321B3"/>
    <w:rsid w:val="0003221C"/>
    <w:rsid w:val="000323D7"/>
    <w:rsid w:val="000329E1"/>
    <w:rsid w:val="00032B6C"/>
    <w:rsid w:val="00032D2C"/>
    <w:rsid w:val="00032D53"/>
    <w:rsid w:val="0003300F"/>
    <w:rsid w:val="00033849"/>
    <w:rsid w:val="00034323"/>
    <w:rsid w:val="00034375"/>
    <w:rsid w:val="00034B6B"/>
    <w:rsid w:val="00035060"/>
    <w:rsid w:val="00036E22"/>
    <w:rsid w:val="000370D2"/>
    <w:rsid w:val="00037184"/>
    <w:rsid w:val="00037198"/>
    <w:rsid w:val="000378AA"/>
    <w:rsid w:val="00037BE6"/>
    <w:rsid w:val="00040ED3"/>
    <w:rsid w:val="0004181C"/>
    <w:rsid w:val="000421E4"/>
    <w:rsid w:val="00042B5C"/>
    <w:rsid w:val="00042D10"/>
    <w:rsid w:val="00042E75"/>
    <w:rsid w:val="000432F2"/>
    <w:rsid w:val="00043317"/>
    <w:rsid w:val="00043464"/>
    <w:rsid w:val="00043521"/>
    <w:rsid w:val="00043957"/>
    <w:rsid w:val="00043C2E"/>
    <w:rsid w:val="00043D2D"/>
    <w:rsid w:val="00043FD7"/>
    <w:rsid w:val="000441EB"/>
    <w:rsid w:val="0004577E"/>
    <w:rsid w:val="00045E33"/>
    <w:rsid w:val="00045FA8"/>
    <w:rsid w:val="0004619A"/>
    <w:rsid w:val="0004623E"/>
    <w:rsid w:val="00046462"/>
    <w:rsid w:val="000464F8"/>
    <w:rsid w:val="000466FC"/>
    <w:rsid w:val="00046DC5"/>
    <w:rsid w:val="00047566"/>
    <w:rsid w:val="00047C50"/>
    <w:rsid w:val="0005066D"/>
    <w:rsid w:val="000509B1"/>
    <w:rsid w:val="00050E29"/>
    <w:rsid w:val="00050E7F"/>
    <w:rsid w:val="00051006"/>
    <w:rsid w:val="000510BA"/>
    <w:rsid w:val="00051A7B"/>
    <w:rsid w:val="00051C48"/>
    <w:rsid w:val="000524C4"/>
    <w:rsid w:val="000528C5"/>
    <w:rsid w:val="000529B0"/>
    <w:rsid w:val="00052F09"/>
    <w:rsid w:val="0005308B"/>
    <w:rsid w:val="00053A2B"/>
    <w:rsid w:val="00053B9C"/>
    <w:rsid w:val="000549D5"/>
    <w:rsid w:val="00054CE8"/>
    <w:rsid w:val="00055B08"/>
    <w:rsid w:val="0005671D"/>
    <w:rsid w:val="00056764"/>
    <w:rsid w:val="000569E4"/>
    <w:rsid w:val="00056A45"/>
    <w:rsid w:val="00056E63"/>
    <w:rsid w:val="000575D5"/>
    <w:rsid w:val="0005779B"/>
    <w:rsid w:val="00057F46"/>
    <w:rsid w:val="0006020C"/>
    <w:rsid w:val="00060500"/>
    <w:rsid w:val="00060A1A"/>
    <w:rsid w:val="0006103B"/>
    <w:rsid w:val="000610DD"/>
    <w:rsid w:val="0006130A"/>
    <w:rsid w:val="00061392"/>
    <w:rsid w:val="000618E2"/>
    <w:rsid w:val="00061924"/>
    <w:rsid w:val="00061B1C"/>
    <w:rsid w:val="00061C1C"/>
    <w:rsid w:val="0006215A"/>
    <w:rsid w:val="0006223F"/>
    <w:rsid w:val="000627E1"/>
    <w:rsid w:val="00062A35"/>
    <w:rsid w:val="00062FC0"/>
    <w:rsid w:val="00063D2B"/>
    <w:rsid w:val="00063E95"/>
    <w:rsid w:val="00065262"/>
    <w:rsid w:val="000659BE"/>
    <w:rsid w:val="00065EC7"/>
    <w:rsid w:val="00066739"/>
    <w:rsid w:val="00066875"/>
    <w:rsid w:val="00066B38"/>
    <w:rsid w:val="0006730B"/>
    <w:rsid w:val="00067520"/>
    <w:rsid w:val="00067A30"/>
    <w:rsid w:val="00067D4A"/>
    <w:rsid w:val="00067ECD"/>
    <w:rsid w:val="0007008B"/>
    <w:rsid w:val="000708B9"/>
    <w:rsid w:val="000712E2"/>
    <w:rsid w:val="000713EB"/>
    <w:rsid w:val="00071463"/>
    <w:rsid w:val="00071BBC"/>
    <w:rsid w:val="00071C7B"/>
    <w:rsid w:val="00071E7C"/>
    <w:rsid w:val="00072192"/>
    <w:rsid w:val="00072F2A"/>
    <w:rsid w:val="00072F30"/>
    <w:rsid w:val="00073D14"/>
    <w:rsid w:val="00073EE0"/>
    <w:rsid w:val="00073F72"/>
    <w:rsid w:val="000747DB"/>
    <w:rsid w:val="00074B27"/>
    <w:rsid w:val="000751AE"/>
    <w:rsid w:val="00076065"/>
    <w:rsid w:val="00076552"/>
    <w:rsid w:val="00076749"/>
    <w:rsid w:val="000768EE"/>
    <w:rsid w:val="00077199"/>
    <w:rsid w:val="0007752D"/>
    <w:rsid w:val="00077A00"/>
    <w:rsid w:val="00077BFB"/>
    <w:rsid w:val="00080B22"/>
    <w:rsid w:val="00080D35"/>
    <w:rsid w:val="00080FA0"/>
    <w:rsid w:val="00081448"/>
    <w:rsid w:val="000817F7"/>
    <w:rsid w:val="0008187E"/>
    <w:rsid w:val="000818BF"/>
    <w:rsid w:val="00081B9D"/>
    <w:rsid w:val="00081E6B"/>
    <w:rsid w:val="00082018"/>
    <w:rsid w:val="000821AD"/>
    <w:rsid w:val="000825E9"/>
    <w:rsid w:val="0008281C"/>
    <w:rsid w:val="000828D1"/>
    <w:rsid w:val="000836BA"/>
    <w:rsid w:val="00083A5E"/>
    <w:rsid w:val="00084193"/>
    <w:rsid w:val="000844DF"/>
    <w:rsid w:val="00084641"/>
    <w:rsid w:val="00084E7E"/>
    <w:rsid w:val="00085A24"/>
    <w:rsid w:val="00085FA3"/>
    <w:rsid w:val="000862C5"/>
    <w:rsid w:val="00086663"/>
    <w:rsid w:val="00086763"/>
    <w:rsid w:val="00087807"/>
    <w:rsid w:val="000879A6"/>
    <w:rsid w:val="00087CE5"/>
    <w:rsid w:val="000902BA"/>
    <w:rsid w:val="00090964"/>
    <w:rsid w:val="00090DAA"/>
    <w:rsid w:val="0009198F"/>
    <w:rsid w:val="00091BBC"/>
    <w:rsid w:val="00091FD2"/>
    <w:rsid w:val="0009275B"/>
    <w:rsid w:val="00092AE2"/>
    <w:rsid w:val="00092C28"/>
    <w:rsid w:val="000933AC"/>
    <w:rsid w:val="000936CA"/>
    <w:rsid w:val="0009388F"/>
    <w:rsid w:val="0009412E"/>
    <w:rsid w:val="00094501"/>
    <w:rsid w:val="00094A20"/>
    <w:rsid w:val="000954C2"/>
    <w:rsid w:val="00096B4D"/>
    <w:rsid w:val="00096D7C"/>
    <w:rsid w:val="000973C0"/>
    <w:rsid w:val="00097C23"/>
    <w:rsid w:val="00097E53"/>
    <w:rsid w:val="000A0227"/>
    <w:rsid w:val="000A1E49"/>
    <w:rsid w:val="000A250E"/>
    <w:rsid w:val="000A261A"/>
    <w:rsid w:val="000A27A3"/>
    <w:rsid w:val="000A2F7A"/>
    <w:rsid w:val="000A45F4"/>
    <w:rsid w:val="000A4858"/>
    <w:rsid w:val="000A4ED4"/>
    <w:rsid w:val="000A503A"/>
    <w:rsid w:val="000A552B"/>
    <w:rsid w:val="000A56F9"/>
    <w:rsid w:val="000A5D2C"/>
    <w:rsid w:val="000A6306"/>
    <w:rsid w:val="000A651B"/>
    <w:rsid w:val="000A68CB"/>
    <w:rsid w:val="000A735C"/>
    <w:rsid w:val="000A74C2"/>
    <w:rsid w:val="000B0A1D"/>
    <w:rsid w:val="000B0D8D"/>
    <w:rsid w:val="000B0F45"/>
    <w:rsid w:val="000B0FDF"/>
    <w:rsid w:val="000B110C"/>
    <w:rsid w:val="000B22E8"/>
    <w:rsid w:val="000B2A9C"/>
    <w:rsid w:val="000B2D0D"/>
    <w:rsid w:val="000B2E72"/>
    <w:rsid w:val="000B328A"/>
    <w:rsid w:val="000B40D6"/>
    <w:rsid w:val="000B4275"/>
    <w:rsid w:val="000B43EF"/>
    <w:rsid w:val="000B473B"/>
    <w:rsid w:val="000B4A0D"/>
    <w:rsid w:val="000B5143"/>
    <w:rsid w:val="000B5229"/>
    <w:rsid w:val="000B574A"/>
    <w:rsid w:val="000B5761"/>
    <w:rsid w:val="000B5775"/>
    <w:rsid w:val="000B5AD4"/>
    <w:rsid w:val="000B5C18"/>
    <w:rsid w:val="000B6588"/>
    <w:rsid w:val="000B6652"/>
    <w:rsid w:val="000B6A36"/>
    <w:rsid w:val="000B7B3B"/>
    <w:rsid w:val="000C11A6"/>
    <w:rsid w:val="000C120C"/>
    <w:rsid w:val="000C12D1"/>
    <w:rsid w:val="000C1856"/>
    <w:rsid w:val="000C2A2D"/>
    <w:rsid w:val="000C2B3F"/>
    <w:rsid w:val="000C2BDA"/>
    <w:rsid w:val="000C30F5"/>
    <w:rsid w:val="000C377D"/>
    <w:rsid w:val="000C3F4E"/>
    <w:rsid w:val="000C4373"/>
    <w:rsid w:val="000C44A8"/>
    <w:rsid w:val="000C46B9"/>
    <w:rsid w:val="000C4F86"/>
    <w:rsid w:val="000C52DB"/>
    <w:rsid w:val="000C59AF"/>
    <w:rsid w:val="000C60F2"/>
    <w:rsid w:val="000C6D4F"/>
    <w:rsid w:val="000C7161"/>
    <w:rsid w:val="000C71E0"/>
    <w:rsid w:val="000C75DE"/>
    <w:rsid w:val="000C7987"/>
    <w:rsid w:val="000C7CF9"/>
    <w:rsid w:val="000D02B8"/>
    <w:rsid w:val="000D068A"/>
    <w:rsid w:val="000D08C8"/>
    <w:rsid w:val="000D112C"/>
    <w:rsid w:val="000D1747"/>
    <w:rsid w:val="000D178C"/>
    <w:rsid w:val="000D225B"/>
    <w:rsid w:val="000D227B"/>
    <w:rsid w:val="000D2D6D"/>
    <w:rsid w:val="000D33BA"/>
    <w:rsid w:val="000D37D9"/>
    <w:rsid w:val="000D42A6"/>
    <w:rsid w:val="000D4454"/>
    <w:rsid w:val="000D4679"/>
    <w:rsid w:val="000D4AFF"/>
    <w:rsid w:val="000D4F0D"/>
    <w:rsid w:val="000D505C"/>
    <w:rsid w:val="000D544F"/>
    <w:rsid w:val="000D5AE5"/>
    <w:rsid w:val="000D5B20"/>
    <w:rsid w:val="000D5E05"/>
    <w:rsid w:val="000D5FBE"/>
    <w:rsid w:val="000D630C"/>
    <w:rsid w:val="000D6337"/>
    <w:rsid w:val="000D68DE"/>
    <w:rsid w:val="000D6949"/>
    <w:rsid w:val="000D696F"/>
    <w:rsid w:val="000D69F4"/>
    <w:rsid w:val="000D6DF0"/>
    <w:rsid w:val="000D786B"/>
    <w:rsid w:val="000D7F65"/>
    <w:rsid w:val="000E0099"/>
    <w:rsid w:val="000E0587"/>
    <w:rsid w:val="000E0990"/>
    <w:rsid w:val="000E2050"/>
    <w:rsid w:val="000E2A88"/>
    <w:rsid w:val="000E3280"/>
    <w:rsid w:val="000E4997"/>
    <w:rsid w:val="000E4B76"/>
    <w:rsid w:val="000E4BF9"/>
    <w:rsid w:val="000E50D3"/>
    <w:rsid w:val="000E51B8"/>
    <w:rsid w:val="000E5268"/>
    <w:rsid w:val="000E59FE"/>
    <w:rsid w:val="000E5EBC"/>
    <w:rsid w:val="000E5FD1"/>
    <w:rsid w:val="000E628B"/>
    <w:rsid w:val="000E65F7"/>
    <w:rsid w:val="000E77C2"/>
    <w:rsid w:val="000F0573"/>
    <w:rsid w:val="000F0940"/>
    <w:rsid w:val="000F0BAF"/>
    <w:rsid w:val="000F1359"/>
    <w:rsid w:val="000F2210"/>
    <w:rsid w:val="000F305D"/>
    <w:rsid w:val="000F3F94"/>
    <w:rsid w:val="000F42F4"/>
    <w:rsid w:val="000F452F"/>
    <w:rsid w:val="000F488B"/>
    <w:rsid w:val="000F4F0F"/>
    <w:rsid w:val="000F4F21"/>
    <w:rsid w:val="000F4F4D"/>
    <w:rsid w:val="000F54BB"/>
    <w:rsid w:val="000F5504"/>
    <w:rsid w:val="000F5676"/>
    <w:rsid w:val="000F5C70"/>
    <w:rsid w:val="000F62A5"/>
    <w:rsid w:val="000F662B"/>
    <w:rsid w:val="000F674E"/>
    <w:rsid w:val="000F6758"/>
    <w:rsid w:val="000F7160"/>
    <w:rsid w:val="00102938"/>
    <w:rsid w:val="00102DBF"/>
    <w:rsid w:val="00103FB6"/>
    <w:rsid w:val="00104095"/>
    <w:rsid w:val="001040D5"/>
    <w:rsid w:val="001046B9"/>
    <w:rsid w:val="001047E5"/>
    <w:rsid w:val="00105D90"/>
    <w:rsid w:val="00105EDB"/>
    <w:rsid w:val="00107058"/>
    <w:rsid w:val="00107113"/>
    <w:rsid w:val="0010734E"/>
    <w:rsid w:val="001073AD"/>
    <w:rsid w:val="001077A9"/>
    <w:rsid w:val="00107DC4"/>
    <w:rsid w:val="00107F01"/>
    <w:rsid w:val="0011057A"/>
    <w:rsid w:val="001106A8"/>
    <w:rsid w:val="00110914"/>
    <w:rsid w:val="00110F1C"/>
    <w:rsid w:val="00111094"/>
    <w:rsid w:val="0011195A"/>
    <w:rsid w:val="00111E80"/>
    <w:rsid w:val="001122D0"/>
    <w:rsid w:val="00112626"/>
    <w:rsid w:val="001126B5"/>
    <w:rsid w:val="00112866"/>
    <w:rsid w:val="001132D9"/>
    <w:rsid w:val="00114BDE"/>
    <w:rsid w:val="00114C5B"/>
    <w:rsid w:val="00114F33"/>
    <w:rsid w:val="00115C05"/>
    <w:rsid w:val="00115ED2"/>
    <w:rsid w:val="00115F8B"/>
    <w:rsid w:val="00115FE1"/>
    <w:rsid w:val="001160D8"/>
    <w:rsid w:val="00116102"/>
    <w:rsid w:val="001162A4"/>
    <w:rsid w:val="001166A5"/>
    <w:rsid w:val="00117059"/>
    <w:rsid w:val="00117196"/>
    <w:rsid w:val="0011735C"/>
    <w:rsid w:val="00117BA3"/>
    <w:rsid w:val="00120238"/>
    <w:rsid w:val="0012062D"/>
    <w:rsid w:val="0012070D"/>
    <w:rsid w:val="0012073F"/>
    <w:rsid w:val="00120C95"/>
    <w:rsid w:val="00120CB5"/>
    <w:rsid w:val="00121E8A"/>
    <w:rsid w:val="00122327"/>
    <w:rsid w:val="00122486"/>
    <w:rsid w:val="0012308E"/>
    <w:rsid w:val="001234A8"/>
    <w:rsid w:val="0012476F"/>
    <w:rsid w:val="001250A8"/>
    <w:rsid w:val="00125721"/>
    <w:rsid w:val="00125940"/>
    <w:rsid w:val="001262D0"/>
    <w:rsid w:val="00130867"/>
    <w:rsid w:val="0013095D"/>
    <w:rsid w:val="00130B03"/>
    <w:rsid w:val="00130DF3"/>
    <w:rsid w:val="00130E31"/>
    <w:rsid w:val="00130F5D"/>
    <w:rsid w:val="0013100F"/>
    <w:rsid w:val="00131293"/>
    <w:rsid w:val="001317B3"/>
    <w:rsid w:val="00132EC8"/>
    <w:rsid w:val="00132EE3"/>
    <w:rsid w:val="00133486"/>
    <w:rsid w:val="00133772"/>
    <w:rsid w:val="001340DA"/>
    <w:rsid w:val="00134408"/>
    <w:rsid w:val="0013489A"/>
    <w:rsid w:val="00134BB2"/>
    <w:rsid w:val="00134C58"/>
    <w:rsid w:val="00134FE5"/>
    <w:rsid w:val="00135699"/>
    <w:rsid w:val="00135F23"/>
    <w:rsid w:val="00136668"/>
    <w:rsid w:val="00136714"/>
    <w:rsid w:val="00136B40"/>
    <w:rsid w:val="00136C0E"/>
    <w:rsid w:val="00136CA4"/>
    <w:rsid w:val="00137093"/>
    <w:rsid w:val="001377D8"/>
    <w:rsid w:val="00137975"/>
    <w:rsid w:val="0014005B"/>
    <w:rsid w:val="001404C5"/>
    <w:rsid w:val="00140651"/>
    <w:rsid w:val="001407E8"/>
    <w:rsid w:val="00140B50"/>
    <w:rsid w:val="00140FE7"/>
    <w:rsid w:val="001413A8"/>
    <w:rsid w:val="0014147C"/>
    <w:rsid w:val="00141CD2"/>
    <w:rsid w:val="001434FB"/>
    <w:rsid w:val="00143679"/>
    <w:rsid w:val="00143A81"/>
    <w:rsid w:val="00143EB9"/>
    <w:rsid w:val="00143F86"/>
    <w:rsid w:val="00144B42"/>
    <w:rsid w:val="00144D54"/>
    <w:rsid w:val="00145068"/>
    <w:rsid w:val="001450D7"/>
    <w:rsid w:val="0014516D"/>
    <w:rsid w:val="0014520B"/>
    <w:rsid w:val="0014549A"/>
    <w:rsid w:val="00145564"/>
    <w:rsid w:val="001460B5"/>
    <w:rsid w:val="001461E8"/>
    <w:rsid w:val="001472C3"/>
    <w:rsid w:val="001473BD"/>
    <w:rsid w:val="001475DD"/>
    <w:rsid w:val="0014769F"/>
    <w:rsid w:val="00147CE0"/>
    <w:rsid w:val="00147D05"/>
    <w:rsid w:val="00147D1D"/>
    <w:rsid w:val="00150BB2"/>
    <w:rsid w:val="00151022"/>
    <w:rsid w:val="001510E8"/>
    <w:rsid w:val="00151C3B"/>
    <w:rsid w:val="00151D4E"/>
    <w:rsid w:val="00151ED6"/>
    <w:rsid w:val="001520F8"/>
    <w:rsid w:val="001524B2"/>
    <w:rsid w:val="0015286E"/>
    <w:rsid w:val="00153210"/>
    <w:rsid w:val="001533E1"/>
    <w:rsid w:val="001534B7"/>
    <w:rsid w:val="001539B0"/>
    <w:rsid w:val="00153B66"/>
    <w:rsid w:val="0015455E"/>
    <w:rsid w:val="00154A04"/>
    <w:rsid w:val="00154E49"/>
    <w:rsid w:val="00154E8D"/>
    <w:rsid w:val="00155692"/>
    <w:rsid w:val="00155E54"/>
    <w:rsid w:val="00156156"/>
    <w:rsid w:val="00156F99"/>
    <w:rsid w:val="00156FB3"/>
    <w:rsid w:val="001572CD"/>
    <w:rsid w:val="001577EC"/>
    <w:rsid w:val="00157ABE"/>
    <w:rsid w:val="00157D5D"/>
    <w:rsid w:val="001601DC"/>
    <w:rsid w:val="00160238"/>
    <w:rsid w:val="0016039A"/>
    <w:rsid w:val="00160453"/>
    <w:rsid w:val="001604DE"/>
    <w:rsid w:val="0016058E"/>
    <w:rsid w:val="00160BA5"/>
    <w:rsid w:val="00160CDA"/>
    <w:rsid w:val="00161191"/>
    <w:rsid w:val="00162151"/>
    <w:rsid w:val="00162625"/>
    <w:rsid w:val="00163125"/>
    <w:rsid w:val="001631A1"/>
    <w:rsid w:val="0016338E"/>
    <w:rsid w:val="00163DA0"/>
    <w:rsid w:val="00163DB0"/>
    <w:rsid w:val="0016492B"/>
    <w:rsid w:val="00164C9A"/>
    <w:rsid w:val="0016522A"/>
    <w:rsid w:val="00165522"/>
    <w:rsid w:val="00165B6C"/>
    <w:rsid w:val="00165C8A"/>
    <w:rsid w:val="0016667F"/>
    <w:rsid w:val="001671ED"/>
    <w:rsid w:val="00167D3F"/>
    <w:rsid w:val="0017045C"/>
    <w:rsid w:val="00170472"/>
    <w:rsid w:val="00170F6B"/>
    <w:rsid w:val="001712FC"/>
    <w:rsid w:val="00171D0A"/>
    <w:rsid w:val="00171EBC"/>
    <w:rsid w:val="0017202F"/>
    <w:rsid w:val="00172C18"/>
    <w:rsid w:val="00172F1E"/>
    <w:rsid w:val="001732B4"/>
    <w:rsid w:val="00173984"/>
    <w:rsid w:val="001741FC"/>
    <w:rsid w:val="001742FC"/>
    <w:rsid w:val="00174653"/>
    <w:rsid w:val="00174C11"/>
    <w:rsid w:val="00174ED5"/>
    <w:rsid w:val="00174FE6"/>
    <w:rsid w:val="00175097"/>
    <w:rsid w:val="001750D3"/>
    <w:rsid w:val="0017528C"/>
    <w:rsid w:val="00175366"/>
    <w:rsid w:val="00175804"/>
    <w:rsid w:val="00175A5E"/>
    <w:rsid w:val="00175EB2"/>
    <w:rsid w:val="00176FA4"/>
    <w:rsid w:val="00177135"/>
    <w:rsid w:val="00177333"/>
    <w:rsid w:val="001773FC"/>
    <w:rsid w:val="001778B1"/>
    <w:rsid w:val="001779F1"/>
    <w:rsid w:val="00177E3F"/>
    <w:rsid w:val="00180014"/>
    <w:rsid w:val="001800DA"/>
    <w:rsid w:val="001807E9"/>
    <w:rsid w:val="0018144B"/>
    <w:rsid w:val="001815D0"/>
    <w:rsid w:val="001816A5"/>
    <w:rsid w:val="00181A04"/>
    <w:rsid w:val="001821E9"/>
    <w:rsid w:val="0018255C"/>
    <w:rsid w:val="00182570"/>
    <w:rsid w:val="00182CF3"/>
    <w:rsid w:val="0018314A"/>
    <w:rsid w:val="001833AA"/>
    <w:rsid w:val="00183570"/>
    <w:rsid w:val="001843C2"/>
    <w:rsid w:val="00184E95"/>
    <w:rsid w:val="00185369"/>
    <w:rsid w:val="0018537D"/>
    <w:rsid w:val="00185DFF"/>
    <w:rsid w:val="0018615A"/>
    <w:rsid w:val="0018650B"/>
    <w:rsid w:val="00186EF8"/>
    <w:rsid w:val="00187533"/>
    <w:rsid w:val="001875C6"/>
    <w:rsid w:val="0018789D"/>
    <w:rsid w:val="00187D45"/>
    <w:rsid w:val="001904B5"/>
    <w:rsid w:val="001905A1"/>
    <w:rsid w:val="001908D4"/>
    <w:rsid w:val="00190A85"/>
    <w:rsid w:val="001916F8"/>
    <w:rsid w:val="0019173B"/>
    <w:rsid w:val="00191815"/>
    <w:rsid w:val="00191936"/>
    <w:rsid w:val="00191B25"/>
    <w:rsid w:val="00191BB2"/>
    <w:rsid w:val="001923F1"/>
    <w:rsid w:val="00192A0A"/>
    <w:rsid w:val="00192C1C"/>
    <w:rsid w:val="00192CEA"/>
    <w:rsid w:val="0019303F"/>
    <w:rsid w:val="00193C40"/>
    <w:rsid w:val="00194012"/>
    <w:rsid w:val="00194900"/>
    <w:rsid w:val="00194A2B"/>
    <w:rsid w:val="00195108"/>
    <w:rsid w:val="00195209"/>
    <w:rsid w:val="00195509"/>
    <w:rsid w:val="0019588A"/>
    <w:rsid w:val="001963D0"/>
    <w:rsid w:val="001963E6"/>
    <w:rsid w:val="001973A9"/>
    <w:rsid w:val="001973CE"/>
    <w:rsid w:val="00197926"/>
    <w:rsid w:val="001A0292"/>
    <w:rsid w:val="001A0346"/>
    <w:rsid w:val="001A0D0E"/>
    <w:rsid w:val="001A16FE"/>
    <w:rsid w:val="001A189A"/>
    <w:rsid w:val="001A1F95"/>
    <w:rsid w:val="001A209E"/>
    <w:rsid w:val="001A242F"/>
    <w:rsid w:val="001A2A67"/>
    <w:rsid w:val="001A2F85"/>
    <w:rsid w:val="001A3171"/>
    <w:rsid w:val="001A33E2"/>
    <w:rsid w:val="001A3F27"/>
    <w:rsid w:val="001A406C"/>
    <w:rsid w:val="001A47B3"/>
    <w:rsid w:val="001A4C60"/>
    <w:rsid w:val="001A53C4"/>
    <w:rsid w:val="001A582F"/>
    <w:rsid w:val="001A62CC"/>
    <w:rsid w:val="001A6433"/>
    <w:rsid w:val="001A6DDA"/>
    <w:rsid w:val="001A7208"/>
    <w:rsid w:val="001A7538"/>
    <w:rsid w:val="001A7717"/>
    <w:rsid w:val="001A7BCA"/>
    <w:rsid w:val="001B0194"/>
    <w:rsid w:val="001B03D8"/>
    <w:rsid w:val="001B069F"/>
    <w:rsid w:val="001B08A0"/>
    <w:rsid w:val="001B097B"/>
    <w:rsid w:val="001B121E"/>
    <w:rsid w:val="001B18CB"/>
    <w:rsid w:val="001B19D3"/>
    <w:rsid w:val="001B1A1D"/>
    <w:rsid w:val="001B223C"/>
    <w:rsid w:val="001B27D1"/>
    <w:rsid w:val="001B2965"/>
    <w:rsid w:val="001B34D9"/>
    <w:rsid w:val="001B35C4"/>
    <w:rsid w:val="001B3619"/>
    <w:rsid w:val="001B37EF"/>
    <w:rsid w:val="001B394A"/>
    <w:rsid w:val="001B4B1D"/>
    <w:rsid w:val="001B4CDB"/>
    <w:rsid w:val="001B4E5D"/>
    <w:rsid w:val="001B50DE"/>
    <w:rsid w:val="001B60BF"/>
    <w:rsid w:val="001B60C1"/>
    <w:rsid w:val="001B60D8"/>
    <w:rsid w:val="001B615E"/>
    <w:rsid w:val="001B7130"/>
    <w:rsid w:val="001B756E"/>
    <w:rsid w:val="001C0A0C"/>
    <w:rsid w:val="001C0DEF"/>
    <w:rsid w:val="001C0E66"/>
    <w:rsid w:val="001C106C"/>
    <w:rsid w:val="001C1269"/>
    <w:rsid w:val="001C1357"/>
    <w:rsid w:val="001C1667"/>
    <w:rsid w:val="001C16B3"/>
    <w:rsid w:val="001C1809"/>
    <w:rsid w:val="001C1F16"/>
    <w:rsid w:val="001C2380"/>
    <w:rsid w:val="001C2BDC"/>
    <w:rsid w:val="001C3466"/>
    <w:rsid w:val="001C3492"/>
    <w:rsid w:val="001C35DE"/>
    <w:rsid w:val="001C3766"/>
    <w:rsid w:val="001C3A2E"/>
    <w:rsid w:val="001C3A6D"/>
    <w:rsid w:val="001C411E"/>
    <w:rsid w:val="001C4564"/>
    <w:rsid w:val="001C490C"/>
    <w:rsid w:val="001C53F0"/>
    <w:rsid w:val="001C57C4"/>
    <w:rsid w:val="001C6EDF"/>
    <w:rsid w:val="001C785B"/>
    <w:rsid w:val="001C7F1C"/>
    <w:rsid w:val="001D00B5"/>
    <w:rsid w:val="001D0763"/>
    <w:rsid w:val="001D07C0"/>
    <w:rsid w:val="001D0B0D"/>
    <w:rsid w:val="001D1334"/>
    <w:rsid w:val="001D139C"/>
    <w:rsid w:val="001D14D6"/>
    <w:rsid w:val="001D2F6B"/>
    <w:rsid w:val="001D3931"/>
    <w:rsid w:val="001D4FBD"/>
    <w:rsid w:val="001D5B7C"/>
    <w:rsid w:val="001D6372"/>
    <w:rsid w:val="001D66D7"/>
    <w:rsid w:val="001D6DB3"/>
    <w:rsid w:val="001D7533"/>
    <w:rsid w:val="001D775C"/>
    <w:rsid w:val="001D77AA"/>
    <w:rsid w:val="001D7C6A"/>
    <w:rsid w:val="001D7DC9"/>
    <w:rsid w:val="001E00FD"/>
    <w:rsid w:val="001E140F"/>
    <w:rsid w:val="001E17E6"/>
    <w:rsid w:val="001E1AE0"/>
    <w:rsid w:val="001E1DC9"/>
    <w:rsid w:val="001E1F72"/>
    <w:rsid w:val="001E2443"/>
    <w:rsid w:val="001E27D7"/>
    <w:rsid w:val="001E2E74"/>
    <w:rsid w:val="001E331D"/>
    <w:rsid w:val="001E4240"/>
    <w:rsid w:val="001E4368"/>
    <w:rsid w:val="001E4BC6"/>
    <w:rsid w:val="001E4D21"/>
    <w:rsid w:val="001E4DBC"/>
    <w:rsid w:val="001E5414"/>
    <w:rsid w:val="001E5CDD"/>
    <w:rsid w:val="001E6455"/>
    <w:rsid w:val="001E65AA"/>
    <w:rsid w:val="001E6BF1"/>
    <w:rsid w:val="001E7E96"/>
    <w:rsid w:val="001F0182"/>
    <w:rsid w:val="001F01D9"/>
    <w:rsid w:val="001F0651"/>
    <w:rsid w:val="001F0BB6"/>
    <w:rsid w:val="001F0C12"/>
    <w:rsid w:val="001F165B"/>
    <w:rsid w:val="001F1943"/>
    <w:rsid w:val="001F202E"/>
    <w:rsid w:val="001F20B2"/>
    <w:rsid w:val="001F21B1"/>
    <w:rsid w:val="001F23DE"/>
    <w:rsid w:val="001F29F3"/>
    <w:rsid w:val="001F2C98"/>
    <w:rsid w:val="001F301D"/>
    <w:rsid w:val="001F323F"/>
    <w:rsid w:val="001F35D0"/>
    <w:rsid w:val="001F3FE5"/>
    <w:rsid w:val="001F417A"/>
    <w:rsid w:val="001F451F"/>
    <w:rsid w:val="001F4D6E"/>
    <w:rsid w:val="001F51D7"/>
    <w:rsid w:val="001F5742"/>
    <w:rsid w:val="001F5AF3"/>
    <w:rsid w:val="001F642F"/>
    <w:rsid w:val="001F65B9"/>
    <w:rsid w:val="001F6699"/>
    <w:rsid w:val="001F698F"/>
    <w:rsid w:val="001F7DF4"/>
    <w:rsid w:val="001F7FCC"/>
    <w:rsid w:val="00200646"/>
    <w:rsid w:val="002006A3"/>
    <w:rsid w:val="00200873"/>
    <w:rsid w:val="00200903"/>
    <w:rsid w:val="00201084"/>
    <w:rsid w:val="002015DB"/>
    <w:rsid w:val="00201AD6"/>
    <w:rsid w:val="00201C7D"/>
    <w:rsid w:val="0020211A"/>
    <w:rsid w:val="0020252A"/>
    <w:rsid w:val="00202596"/>
    <w:rsid w:val="0020314C"/>
    <w:rsid w:val="00203252"/>
    <w:rsid w:val="00203263"/>
    <w:rsid w:val="00203816"/>
    <w:rsid w:val="002038E4"/>
    <w:rsid w:val="00203B16"/>
    <w:rsid w:val="00203CB8"/>
    <w:rsid w:val="002045A5"/>
    <w:rsid w:val="002045F5"/>
    <w:rsid w:val="002047BE"/>
    <w:rsid w:val="00205355"/>
    <w:rsid w:val="00205570"/>
    <w:rsid w:val="00205694"/>
    <w:rsid w:val="00205EDD"/>
    <w:rsid w:val="00205FDD"/>
    <w:rsid w:val="00206140"/>
    <w:rsid w:val="00206285"/>
    <w:rsid w:val="002064E0"/>
    <w:rsid w:val="00206508"/>
    <w:rsid w:val="002065BC"/>
    <w:rsid w:val="0020726D"/>
    <w:rsid w:val="00207297"/>
    <w:rsid w:val="002072C5"/>
    <w:rsid w:val="00207515"/>
    <w:rsid w:val="00207B39"/>
    <w:rsid w:val="00207B98"/>
    <w:rsid w:val="00207F3F"/>
    <w:rsid w:val="0021025D"/>
    <w:rsid w:val="0021085A"/>
    <w:rsid w:val="0021199B"/>
    <w:rsid w:val="002124D1"/>
    <w:rsid w:val="002124E0"/>
    <w:rsid w:val="002127E0"/>
    <w:rsid w:val="00212F82"/>
    <w:rsid w:val="0021356D"/>
    <w:rsid w:val="002142BB"/>
    <w:rsid w:val="0021433D"/>
    <w:rsid w:val="0021515A"/>
    <w:rsid w:val="0021545A"/>
    <w:rsid w:val="002155AC"/>
    <w:rsid w:val="0021629F"/>
    <w:rsid w:val="002163DF"/>
    <w:rsid w:val="0021640B"/>
    <w:rsid w:val="00216A43"/>
    <w:rsid w:val="00216A67"/>
    <w:rsid w:val="00216CA6"/>
    <w:rsid w:val="00216EBC"/>
    <w:rsid w:val="00216F93"/>
    <w:rsid w:val="002173E0"/>
    <w:rsid w:val="00217B22"/>
    <w:rsid w:val="00217F7F"/>
    <w:rsid w:val="00220003"/>
    <w:rsid w:val="00220FCB"/>
    <w:rsid w:val="002213A0"/>
    <w:rsid w:val="002217F8"/>
    <w:rsid w:val="00221D7A"/>
    <w:rsid w:val="002226F6"/>
    <w:rsid w:val="00222B3E"/>
    <w:rsid w:val="00222CD2"/>
    <w:rsid w:val="002231EE"/>
    <w:rsid w:val="002235C1"/>
    <w:rsid w:val="00223B50"/>
    <w:rsid w:val="00223E35"/>
    <w:rsid w:val="00224661"/>
    <w:rsid w:val="002249A2"/>
    <w:rsid w:val="00224A69"/>
    <w:rsid w:val="00224C9C"/>
    <w:rsid w:val="00225117"/>
    <w:rsid w:val="0022551D"/>
    <w:rsid w:val="00225853"/>
    <w:rsid w:val="00225F91"/>
    <w:rsid w:val="00225FD2"/>
    <w:rsid w:val="0022653A"/>
    <w:rsid w:val="00226960"/>
    <w:rsid w:val="00226DDC"/>
    <w:rsid w:val="00227D1B"/>
    <w:rsid w:val="00227E6D"/>
    <w:rsid w:val="0023028C"/>
    <w:rsid w:val="002302D8"/>
    <w:rsid w:val="002305A8"/>
    <w:rsid w:val="002307EB"/>
    <w:rsid w:val="00230C01"/>
    <w:rsid w:val="00230D45"/>
    <w:rsid w:val="00230FE6"/>
    <w:rsid w:val="00231463"/>
    <w:rsid w:val="00231E5A"/>
    <w:rsid w:val="00231E5E"/>
    <w:rsid w:val="00231F2B"/>
    <w:rsid w:val="00232231"/>
    <w:rsid w:val="002322B6"/>
    <w:rsid w:val="00233564"/>
    <w:rsid w:val="00233762"/>
    <w:rsid w:val="0023383B"/>
    <w:rsid w:val="00233969"/>
    <w:rsid w:val="00233A44"/>
    <w:rsid w:val="00233B56"/>
    <w:rsid w:val="00233C7D"/>
    <w:rsid w:val="00234450"/>
    <w:rsid w:val="00235333"/>
    <w:rsid w:val="0023665B"/>
    <w:rsid w:val="00237227"/>
    <w:rsid w:val="00237E0D"/>
    <w:rsid w:val="002409E4"/>
    <w:rsid w:val="00240BAD"/>
    <w:rsid w:val="00241049"/>
    <w:rsid w:val="0024174C"/>
    <w:rsid w:val="00241C7B"/>
    <w:rsid w:val="00242005"/>
    <w:rsid w:val="002425EB"/>
    <w:rsid w:val="00242A32"/>
    <w:rsid w:val="00242C19"/>
    <w:rsid w:val="00243A55"/>
    <w:rsid w:val="002449DB"/>
    <w:rsid w:val="00244DAC"/>
    <w:rsid w:val="00245181"/>
    <w:rsid w:val="002452D7"/>
    <w:rsid w:val="0024530D"/>
    <w:rsid w:val="00245707"/>
    <w:rsid w:val="0024585E"/>
    <w:rsid w:val="00245C2B"/>
    <w:rsid w:val="00245D5F"/>
    <w:rsid w:val="0024660C"/>
    <w:rsid w:val="002467A2"/>
    <w:rsid w:val="00246E2B"/>
    <w:rsid w:val="002470AF"/>
    <w:rsid w:val="00247101"/>
    <w:rsid w:val="0024788D"/>
    <w:rsid w:val="00247E8D"/>
    <w:rsid w:val="00250085"/>
    <w:rsid w:val="0025018D"/>
    <w:rsid w:val="0025032F"/>
    <w:rsid w:val="00250B24"/>
    <w:rsid w:val="002511D2"/>
    <w:rsid w:val="00251288"/>
    <w:rsid w:val="002514D7"/>
    <w:rsid w:val="00251646"/>
    <w:rsid w:val="00251742"/>
    <w:rsid w:val="002518B2"/>
    <w:rsid w:val="00252B43"/>
    <w:rsid w:val="00253AB3"/>
    <w:rsid w:val="00253E68"/>
    <w:rsid w:val="00255010"/>
    <w:rsid w:val="0025536D"/>
    <w:rsid w:val="0025562A"/>
    <w:rsid w:val="00256350"/>
    <w:rsid w:val="0025652A"/>
    <w:rsid w:val="002567EC"/>
    <w:rsid w:val="0025696A"/>
    <w:rsid w:val="00256E9B"/>
    <w:rsid w:val="002570F8"/>
    <w:rsid w:val="00257805"/>
    <w:rsid w:val="00257F75"/>
    <w:rsid w:val="002603C2"/>
    <w:rsid w:val="00260C06"/>
    <w:rsid w:val="00260DE5"/>
    <w:rsid w:val="002610D0"/>
    <w:rsid w:val="002612A5"/>
    <w:rsid w:val="0026139A"/>
    <w:rsid w:val="00261788"/>
    <w:rsid w:val="002617A9"/>
    <w:rsid w:val="00261D30"/>
    <w:rsid w:val="00262488"/>
    <w:rsid w:val="002628B1"/>
    <w:rsid w:val="002628B3"/>
    <w:rsid w:val="00262B28"/>
    <w:rsid w:val="00262D57"/>
    <w:rsid w:val="00263042"/>
    <w:rsid w:val="00263296"/>
    <w:rsid w:val="002634F1"/>
    <w:rsid w:val="00263555"/>
    <w:rsid w:val="002636C7"/>
    <w:rsid w:val="00263B58"/>
    <w:rsid w:val="0026401C"/>
    <w:rsid w:val="00265850"/>
    <w:rsid w:val="002659CC"/>
    <w:rsid w:val="00265AB8"/>
    <w:rsid w:val="00265C5E"/>
    <w:rsid w:val="00265FAA"/>
    <w:rsid w:val="00266831"/>
    <w:rsid w:val="0026697C"/>
    <w:rsid w:val="00266A4F"/>
    <w:rsid w:val="00267316"/>
    <w:rsid w:val="00267BC4"/>
    <w:rsid w:val="00267D1E"/>
    <w:rsid w:val="002710C4"/>
    <w:rsid w:val="002719C4"/>
    <w:rsid w:val="002720FF"/>
    <w:rsid w:val="00272530"/>
    <w:rsid w:val="00272883"/>
    <w:rsid w:val="00272F1A"/>
    <w:rsid w:val="00272F2C"/>
    <w:rsid w:val="0027362C"/>
    <w:rsid w:val="0027369F"/>
    <w:rsid w:val="00273E10"/>
    <w:rsid w:val="00274182"/>
    <w:rsid w:val="002744B7"/>
    <w:rsid w:val="00274B0E"/>
    <w:rsid w:val="002751AA"/>
    <w:rsid w:val="002751AB"/>
    <w:rsid w:val="00275A40"/>
    <w:rsid w:val="00275B62"/>
    <w:rsid w:val="0027644A"/>
    <w:rsid w:val="002767D0"/>
    <w:rsid w:val="00276C48"/>
    <w:rsid w:val="00276DD2"/>
    <w:rsid w:val="00277241"/>
    <w:rsid w:val="002774ED"/>
    <w:rsid w:val="00277501"/>
    <w:rsid w:val="00277856"/>
    <w:rsid w:val="00277CA2"/>
    <w:rsid w:val="00277CFE"/>
    <w:rsid w:val="00277D83"/>
    <w:rsid w:val="00280261"/>
    <w:rsid w:val="00280A50"/>
    <w:rsid w:val="00280DD7"/>
    <w:rsid w:val="00281173"/>
    <w:rsid w:val="00281179"/>
    <w:rsid w:val="00281414"/>
    <w:rsid w:val="002814B9"/>
    <w:rsid w:val="002818EA"/>
    <w:rsid w:val="00282036"/>
    <w:rsid w:val="002838DB"/>
    <w:rsid w:val="00284353"/>
    <w:rsid w:val="002843C8"/>
    <w:rsid w:val="00284AA0"/>
    <w:rsid w:val="00285E5D"/>
    <w:rsid w:val="00286339"/>
    <w:rsid w:val="0028685D"/>
    <w:rsid w:val="00287128"/>
    <w:rsid w:val="00287185"/>
    <w:rsid w:val="00287370"/>
    <w:rsid w:val="0028794B"/>
    <w:rsid w:val="00287A73"/>
    <w:rsid w:val="00290AA3"/>
    <w:rsid w:val="00291042"/>
    <w:rsid w:val="002911F2"/>
    <w:rsid w:val="00291A99"/>
    <w:rsid w:val="00291C70"/>
    <w:rsid w:val="002922F4"/>
    <w:rsid w:val="00292C3A"/>
    <w:rsid w:val="00292DBC"/>
    <w:rsid w:val="0029338B"/>
    <w:rsid w:val="00293514"/>
    <w:rsid w:val="00293696"/>
    <w:rsid w:val="00293CA8"/>
    <w:rsid w:val="00293F5B"/>
    <w:rsid w:val="00294B77"/>
    <w:rsid w:val="00294F54"/>
    <w:rsid w:val="00295033"/>
    <w:rsid w:val="002952E4"/>
    <w:rsid w:val="002963C6"/>
    <w:rsid w:val="00296D0F"/>
    <w:rsid w:val="002975D7"/>
    <w:rsid w:val="002978BB"/>
    <w:rsid w:val="002A02D1"/>
    <w:rsid w:val="002A106F"/>
    <w:rsid w:val="002A117F"/>
    <w:rsid w:val="002A15FE"/>
    <w:rsid w:val="002A1A84"/>
    <w:rsid w:val="002A1B96"/>
    <w:rsid w:val="002A2D65"/>
    <w:rsid w:val="002A2E61"/>
    <w:rsid w:val="002A2F28"/>
    <w:rsid w:val="002A2F62"/>
    <w:rsid w:val="002A31BD"/>
    <w:rsid w:val="002A3CF7"/>
    <w:rsid w:val="002A40CB"/>
    <w:rsid w:val="002A4FCE"/>
    <w:rsid w:val="002A584D"/>
    <w:rsid w:val="002A58EF"/>
    <w:rsid w:val="002A5AD0"/>
    <w:rsid w:val="002A5B54"/>
    <w:rsid w:val="002A5DAB"/>
    <w:rsid w:val="002A6498"/>
    <w:rsid w:val="002A6C07"/>
    <w:rsid w:val="002A770B"/>
    <w:rsid w:val="002A7F03"/>
    <w:rsid w:val="002B03C4"/>
    <w:rsid w:val="002B0DAA"/>
    <w:rsid w:val="002B0F99"/>
    <w:rsid w:val="002B1329"/>
    <w:rsid w:val="002B1617"/>
    <w:rsid w:val="002B183E"/>
    <w:rsid w:val="002B2D3F"/>
    <w:rsid w:val="002B33BA"/>
    <w:rsid w:val="002B365A"/>
    <w:rsid w:val="002B373B"/>
    <w:rsid w:val="002B3FF2"/>
    <w:rsid w:val="002B4A61"/>
    <w:rsid w:val="002B4B91"/>
    <w:rsid w:val="002B4EDD"/>
    <w:rsid w:val="002B4F80"/>
    <w:rsid w:val="002B5221"/>
    <w:rsid w:val="002B5290"/>
    <w:rsid w:val="002B55F3"/>
    <w:rsid w:val="002B6311"/>
    <w:rsid w:val="002B6B8C"/>
    <w:rsid w:val="002B6DC2"/>
    <w:rsid w:val="002B6F9F"/>
    <w:rsid w:val="002B714D"/>
    <w:rsid w:val="002B71E7"/>
    <w:rsid w:val="002B72D8"/>
    <w:rsid w:val="002B72E1"/>
    <w:rsid w:val="002B7C06"/>
    <w:rsid w:val="002C00DE"/>
    <w:rsid w:val="002C08DB"/>
    <w:rsid w:val="002C169A"/>
    <w:rsid w:val="002C1ECE"/>
    <w:rsid w:val="002C1F38"/>
    <w:rsid w:val="002C2CBB"/>
    <w:rsid w:val="002C2DBA"/>
    <w:rsid w:val="002C3214"/>
    <w:rsid w:val="002C34DD"/>
    <w:rsid w:val="002C3750"/>
    <w:rsid w:val="002C3A33"/>
    <w:rsid w:val="002C3C71"/>
    <w:rsid w:val="002C53AC"/>
    <w:rsid w:val="002C5D44"/>
    <w:rsid w:val="002C63F6"/>
    <w:rsid w:val="002C68BD"/>
    <w:rsid w:val="002C777D"/>
    <w:rsid w:val="002C7E19"/>
    <w:rsid w:val="002D00D5"/>
    <w:rsid w:val="002D02B3"/>
    <w:rsid w:val="002D0CD9"/>
    <w:rsid w:val="002D13A2"/>
    <w:rsid w:val="002D147F"/>
    <w:rsid w:val="002D17E3"/>
    <w:rsid w:val="002D2127"/>
    <w:rsid w:val="002D326F"/>
    <w:rsid w:val="002D3B05"/>
    <w:rsid w:val="002D3C80"/>
    <w:rsid w:val="002D471C"/>
    <w:rsid w:val="002D4A86"/>
    <w:rsid w:val="002D4C8A"/>
    <w:rsid w:val="002D4E15"/>
    <w:rsid w:val="002D5498"/>
    <w:rsid w:val="002D5799"/>
    <w:rsid w:val="002D61C2"/>
    <w:rsid w:val="002D63D9"/>
    <w:rsid w:val="002D6921"/>
    <w:rsid w:val="002D6A84"/>
    <w:rsid w:val="002D6AD3"/>
    <w:rsid w:val="002D7899"/>
    <w:rsid w:val="002D78E7"/>
    <w:rsid w:val="002D7966"/>
    <w:rsid w:val="002D7BEC"/>
    <w:rsid w:val="002E04BA"/>
    <w:rsid w:val="002E0AB5"/>
    <w:rsid w:val="002E1A9A"/>
    <w:rsid w:val="002E1EB0"/>
    <w:rsid w:val="002E1F04"/>
    <w:rsid w:val="002E21CA"/>
    <w:rsid w:val="002E2A11"/>
    <w:rsid w:val="002E2A79"/>
    <w:rsid w:val="002E2E0E"/>
    <w:rsid w:val="002E32E5"/>
    <w:rsid w:val="002E3BED"/>
    <w:rsid w:val="002E3CF2"/>
    <w:rsid w:val="002E3F25"/>
    <w:rsid w:val="002E455A"/>
    <w:rsid w:val="002E51BA"/>
    <w:rsid w:val="002E5272"/>
    <w:rsid w:val="002E52B3"/>
    <w:rsid w:val="002E5A56"/>
    <w:rsid w:val="002E6A23"/>
    <w:rsid w:val="002E6A68"/>
    <w:rsid w:val="002E6F2C"/>
    <w:rsid w:val="002E700E"/>
    <w:rsid w:val="002E7C53"/>
    <w:rsid w:val="002E7D71"/>
    <w:rsid w:val="002E7FBF"/>
    <w:rsid w:val="002F0B77"/>
    <w:rsid w:val="002F0C78"/>
    <w:rsid w:val="002F0FFF"/>
    <w:rsid w:val="002F1305"/>
    <w:rsid w:val="002F1B93"/>
    <w:rsid w:val="002F2C8E"/>
    <w:rsid w:val="002F313C"/>
    <w:rsid w:val="002F3722"/>
    <w:rsid w:val="002F3EAF"/>
    <w:rsid w:val="002F421D"/>
    <w:rsid w:val="002F45D1"/>
    <w:rsid w:val="002F47C4"/>
    <w:rsid w:val="002F4FF9"/>
    <w:rsid w:val="002F51A7"/>
    <w:rsid w:val="002F5816"/>
    <w:rsid w:val="002F5D29"/>
    <w:rsid w:val="002F6204"/>
    <w:rsid w:val="002F64EC"/>
    <w:rsid w:val="002F7275"/>
    <w:rsid w:val="002F7358"/>
    <w:rsid w:val="002F78E0"/>
    <w:rsid w:val="0030011C"/>
    <w:rsid w:val="003002DE"/>
    <w:rsid w:val="00300525"/>
    <w:rsid w:val="003005ED"/>
    <w:rsid w:val="003010DD"/>
    <w:rsid w:val="003014D2"/>
    <w:rsid w:val="00301FCD"/>
    <w:rsid w:val="00301FE8"/>
    <w:rsid w:val="00303006"/>
    <w:rsid w:val="003038D6"/>
    <w:rsid w:val="00303BA9"/>
    <w:rsid w:val="00303C20"/>
    <w:rsid w:val="0030482F"/>
    <w:rsid w:val="003048BD"/>
    <w:rsid w:val="00305161"/>
    <w:rsid w:val="0030544F"/>
    <w:rsid w:val="0030669F"/>
    <w:rsid w:val="00306E2B"/>
    <w:rsid w:val="003074F2"/>
    <w:rsid w:val="0030752D"/>
    <w:rsid w:val="00307A3F"/>
    <w:rsid w:val="00307FBE"/>
    <w:rsid w:val="003102BC"/>
    <w:rsid w:val="003109A8"/>
    <w:rsid w:val="003119AC"/>
    <w:rsid w:val="00311F21"/>
    <w:rsid w:val="00312CC4"/>
    <w:rsid w:val="003131B8"/>
    <w:rsid w:val="003132A1"/>
    <w:rsid w:val="00313423"/>
    <w:rsid w:val="00313A25"/>
    <w:rsid w:val="00313C76"/>
    <w:rsid w:val="00313ED3"/>
    <w:rsid w:val="0031476B"/>
    <w:rsid w:val="00314C26"/>
    <w:rsid w:val="00314C6D"/>
    <w:rsid w:val="00314EE3"/>
    <w:rsid w:val="003156B5"/>
    <w:rsid w:val="003157C7"/>
    <w:rsid w:val="003158FA"/>
    <w:rsid w:val="00315950"/>
    <w:rsid w:val="00315B9C"/>
    <w:rsid w:val="00315DCC"/>
    <w:rsid w:val="0031623C"/>
    <w:rsid w:val="0031648C"/>
    <w:rsid w:val="00316A7C"/>
    <w:rsid w:val="00316D3F"/>
    <w:rsid w:val="00316DEB"/>
    <w:rsid w:val="0031755E"/>
    <w:rsid w:val="0031759B"/>
    <w:rsid w:val="003177FF"/>
    <w:rsid w:val="0031780F"/>
    <w:rsid w:val="00317864"/>
    <w:rsid w:val="00317CCC"/>
    <w:rsid w:val="00320146"/>
    <w:rsid w:val="0032062D"/>
    <w:rsid w:val="00320837"/>
    <w:rsid w:val="00320C1B"/>
    <w:rsid w:val="003217D4"/>
    <w:rsid w:val="003219CF"/>
    <w:rsid w:val="003223FC"/>
    <w:rsid w:val="0032260D"/>
    <w:rsid w:val="0032296D"/>
    <w:rsid w:val="00322AD9"/>
    <w:rsid w:val="00322CBB"/>
    <w:rsid w:val="00322F5B"/>
    <w:rsid w:val="003238A9"/>
    <w:rsid w:val="00324733"/>
    <w:rsid w:val="00324C42"/>
    <w:rsid w:val="003261ED"/>
    <w:rsid w:val="0032667C"/>
    <w:rsid w:val="00326D97"/>
    <w:rsid w:val="00326F6D"/>
    <w:rsid w:val="00326FD0"/>
    <w:rsid w:val="00327911"/>
    <w:rsid w:val="00330862"/>
    <w:rsid w:val="003308B9"/>
    <w:rsid w:val="00330E43"/>
    <w:rsid w:val="003311D4"/>
    <w:rsid w:val="00332034"/>
    <w:rsid w:val="003321BD"/>
    <w:rsid w:val="00332411"/>
    <w:rsid w:val="0033258C"/>
    <w:rsid w:val="00332CC6"/>
    <w:rsid w:val="00333331"/>
    <w:rsid w:val="0033340E"/>
    <w:rsid w:val="0033346F"/>
    <w:rsid w:val="0033430D"/>
    <w:rsid w:val="003348D6"/>
    <w:rsid w:val="00334AA9"/>
    <w:rsid w:val="00334F8D"/>
    <w:rsid w:val="00336472"/>
    <w:rsid w:val="0033656F"/>
    <w:rsid w:val="00336C9C"/>
    <w:rsid w:val="003402D3"/>
    <w:rsid w:val="0034050B"/>
    <w:rsid w:val="00340B50"/>
    <w:rsid w:val="00340B6B"/>
    <w:rsid w:val="00341047"/>
    <w:rsid w:val="003422E1"/>
    <w:rsid w:val="0034233B"/>
    <w:rsid w:val="003426E0"/>
    <w:rsid w:val="00342A49"/>
    <w:rsid w:val="00342E34"/>
    <w:rsid w:val="00343452"/>
    <w:rsid w:val="0034370C"/>
    <w:rsid w:val="00343854"/>
    <w:rsid w:val="00343B6A"/>
    <w:rsid w:val="003442F9"/>
    <w:rsid w:val="00344524"/>
    <w:rsid w:val="0034457A"/>
    <w:rsid w:val="00344907"/>
    <w:rsid w:val="003458EF"/>
    <w:rsid w:val="00346159"/>
    <w:rsid w:val="00346738"/>
    <w:rsid w:val="00346ADF"/>
    <w:rsid w:val="003501A1"/>
    <w:rsid w:val="0035095E"/>
    <w:rsid w:val="0035126C"/>
    <w:rsid w:val="003515F0"/>
    <w:rsid w:val="00351767"/>
    <w:rsid w:val="0035212E"/>
    <w:rsid w:val="003522BD"/>
    <w:rsid w:val="003524FA"/>
    <w:rsid w:val="00352A32"/>
    <w:rsid w:val="0035310C"/>
    <w:rsid w:val="00353210"/>
    <w:rsid w:val="0035328F"/>
    <w:rsid w:val="00353659"/>
    <w:rsid w:val="00353B67"/>
    <w:rsid w:val="00353FA4"/>
    <w:rsid w:val="00354AF6"/>
    <w:rsid w:val="00354B43"/>
    <w:rsid w:val="00354DC9"/>
    <w:rsid w:val="0035582C"/>
    <w:rsid w:val="00356170"/>
    <w:rsid w:val="00356487"/>
    <w:rsid w:val="00356771"/>
    <w:rsid w:val="0035677F"/>
    <w:rsid w:val="00356BEF"/>
    <w:rsid w:val="00357A7C"/>
    <w:rsid w:val="00357ED9"/>
    <w:rsid w:val="00360149"/>
    <w:rsid w:val="00360B97"/>
    <w:rsid w:val="00360ECE"/>
    <w:rsid w:val="0036164B"/>
    <w:rsid w:val="00361F74"/>
    <w:rsid w:val="003622B0"/>
    <w:rsid w:val="003625F9"/>
    <w:rsid w:val="00363152"/>
    <w:rsid w:val="0036319A"/>
    <w:rsid w:val="003635BF"/>
    <w:rsid w:val="00363993"/>
    <w:rsid w:val="00363CD4"/>
    <w:rsid w:val="003645F9"/>
    <w:rsid w:val="003647AB"/>
    <w:rsid w:val="00364DBB"/>
    <w:rsid w:val="0036519A"/>
    <w:rsid w:val="00365C8E"/>
    <w:rsid w:val="003661BA"/>
    <w:rsid w:val="003665D5"/>
    <w:rsid w:val="0036673D"/>
    <w:rsid w:val="00366885"/>
    <w:rsid w:val="0036690F"/>
    <w:rsid w:val="00366981"/>
    <w:rsid w:val="00366A30"/>
    <w:rsid w:val="00366CE8"/>
    <w:rsid w:val="003671A0"/>
    <w:rsid w:val="0037023E"/>
    <w:rsid w:val="003707F0"/>
    <w:rsid w:val="003708AB"/>
    <w:rsid w:val="00370E86"/>
    <w:rsid w:val="0037103F"/>
    <w:rsid w:val="003714CF"/>
    <w:rsid w:val="00371BCE"/>
    <w:rsid w:val="00371C2E"/>
    <w:rsid w:val="00372995"/>
    <w:rsid w:val="00373106"/>
    <w:rsid w:val="00373B9B"/>
    <w:rsid w:val="00373CB3"/>
    <w:rsid w:val="0037462A"/>
    <w:rsid w:val="0037528C"/>
    <w:rsid w:val="0037598A"/>
    <w:rsid w:val="0037638A"/>
    <w:rsid w:val="00376698"/>
    <w:rsid w:val="003768E3"/>
    <w:rsid w:val="00376AF9"/>
    <w:rsid w:val="00377212"/>
    <w:rsid w:val="0037727C"/>
    <w:rsid w:val="00377C33"/>
    <w:rsid w:val="00377C82"/>
    <w:rsid w:val="00377D8A"/>
    <w:rsid w:val="0038035E"/>
    <w:rsid w:val="0038053A"/>
    <w:rsid w:val="00381238"/>
    <w:rsid w:val="003817C4"/>
    <w:rsid w:val="003821FA"/>
    <w:rsid w:val="003823C0"/>
    <w:rsid w:val="003829ED"/>
    <w:rsid w:val="00383259"/>
    <w:rsid w:val="003832AE"/>
    <w:rsid w:val="003832D3"/>
    <w:rsid w:val="0038370C"/>
    <w:rsid w:val="003837CD"/>
    <w:rsid w:val="00383BCE"/>
    <w:rsid w:val="00383D34"/>
    <w:rsid w:val="00384370"/>
    <w:rsid w:val="003847B0"/>
    <w:rsid w:val="003852D8"/>
    <w:rsid w:val="003859AA"/>
    <w:rsid w:val="00385BA4"/>
    <w:rsid w:val="00385BA8"/>
    <w:rsid w:val="003862A0"/>
    <w:rsid w:val="00386936"/>
    <w:rsid w:val="003874CC"/>
    <w:rsid w:val="0038771B"/>
    <w:rsid w:val="00387971"/>
    <w:rsid w:val="00387BDD"/>
    <w:rsid w:val="00390719"/>
    <w:rsid w:val="00390921"/>
    <w:rsid w:val="00390E56"/>
    <w:rsid w:val="00391048"/>
    <w:rsid w:val="003916DC"/>
    <w:rsid w:val="00391DBD"/>
    <w:rsid w:val="00392050"/>
    <w:rsid w:val="00392225"/>
    <w:rsid w:val="0039257E"/>
    <w:rsid w:val="0039291E"/>
    <w:rsid w:val="00392A2E"/>
    <w:rsid w:val="00392A59"/>
    <w:rsid w:val="0039368A"/>
    <w:rsid w:val="00393E84"/>
    <w:rsid w:val="00393EC5"/>
    <w:rsid w:val="00394152"/>
    <w:rsid w:val="003945D3"/>
    <w:rsid w:val="00394DE6"/>
    <w:rsid w:val="0039507E"/>
    <w:rsid w:val="00395222"/>
    <w:rsid w:val="00395B6D"/>
    <w:rsid w:val="00395E26"/>
    <w:rsid w:val="0039610E"/>
    <w:rsid w:val="00396C5F"/>
    <w:rsid w:val="00396F5C"/>
    <w:rsid w:val="00397151"/>
    <w:rsid w:val="0039744C"/>
    <w:rsid w:val="0039754D"/>
    <w:rsid w:val="00397D05"/>
    <w:rsid w:val="003A0031"/>
    <w:rsid w:val="003A023C"/>
    <w:rsid w:val="003A02DD"/>
    <w:rsid w:val="003A0854"/>
    <w:rsid w:val="003A0B47"/>
    <w:rsid w:val="003A0C46"/>
    <w:rsid w:val="003A1ECC"/>
    <w:rsid w:val="003A2044"/>
    <w:rsid w:val="003A21C5"/>
    <w:rsid w:val="003A262F"/>
    <w:rsid w:val="003A26DB"/>
    <w:rsid w:val="003A2AA7"/>
    <w:rsid w:val="003A2D51"/>
    <w:rsid w:val="003A2F06"/>
    <w:rsid w:val="003A3A6A"/>
    <w:rsid w:val="003A3C86"/>
    <w:rsid w:val="003A3D4C"/>
    <w:rsid w:val="003A45C5"/>
    <w:rsid w:val="003A4641"/>
    <w:rsid w:val="003A4A51"/>
    <w:rsid w:val="003A5774"/>
    <w:rsid w:val="003A58F4"/>
    <w:rsid w:val="003A5BA7"/>
    <w:rsid w:val="003A5C66"/>
    <w:rsid w:val="003A5C76"/>
    <w:rsid w:val="003A5FC1"/>
    <w:rsid w:val="003A5FDA"/>
    <w:rsid w:val="003A6347"/>
    <w:rsid w:val="003A6476"/>
    <w:rsid w:val="003A64D2"/>
    <w:rsid w:val="003A6A20"/>
    <w:rsid w:val="003A7623"/>
    <w:rsid w:val="003B0025"/>
    <w:rsid w:val="003B05D7"/>
    <w:rsid w:val="003B090E"/>
    <w:rsid w:val="003B0C18"/>
    <w:rsid w:val="003B0E49"/>
    <w:rsid w:val="003B0E9B"/>
    <w:rsid w:val="003B0EF5"/>
    <w:rsid w:val="003B147A"/>
    <w:rsid w:val="003B151E"/>
    <w:rsid w:val="003B1B2D"/>
    <w:rsid w:val="003B215D"/>
    <w:rsid w:val="003B22BF"/>
    <w:rsid w:val="003B29B2"/>
    <w:rsid w:val="003B3C39"/>
    <w:rsid w:val="003B3E56"/>
    <w:rsid w:val="003B42D4"/>
    <w:rsid w:val="003B48FA"/>
    <w:rsid w:val="003B4ED2"/>
    <w:rsid w:val="003B501B"/>
    <w:rsid w:val="003B5780"/>
    <w:rsid w:val="003B6283"/>
    <w:rsid w:val="003B701F"/>
    <w:rsid w:val="003B77DE"/>
    <w:rsid w:val="003B7CE0"/>
    <w:rsid w:val="003C0E9A"/>
    <w:rsid w:val="003C138C"/>
    <w:rsid w:val="003C1E08"/>
    <w:rsid w:val="003C228B"/>
    <w:rsid w:val="003C2338"/>
    <w:rsid w:val="003C343C"/>
    <w:rsid w:val="003C4161"/>
    <w:rsid w:val="003C439A"/>
    <w:rsid w:val="003C4F43"/>
    <w:rsid w:val="003C5197"/>
    <w:rsid w:val="003C519C"/>
    <w:rsid w:val="003C51EB"/>
    <w:rsid w:val="003C550C"/>
    <w:rsid w:val="003C57E3"/>
    <w:rsid w:val="003C5D4B"/>
    <w:rsid w:val="003C6756"/>
    <w:rsid w:val="003C6FB3"/>
    <w:rsid w:val="003C7169"/>
    <w:rsid w:val="003C797F"/>
    <w:rsid w:val="003C7F0C"/>
    <w:rsid w:val="003D047A"/>
    <w:rsid w:val="003D0652"/>
    <w:rsid w:val="003D0797"/>
    <w:rsid w:val="003D0886"/>
    <w:rsid w:val="003D08F6"/>
    <w:rsid w:val="003D0DB8"/>
    <w:rsid w:val="003D0F19"/>
    <w:rsid w:val="003D1757"/>
    <w:rsid w:val="003D1860"/>
    <w:rsid w:val="003D18AD"/>
    <w:rsid w:val="003D1F4F"/>
    <w:rsid w:val="003D2179"/>
    <w:rsid w:val="003D2933"/>
    <w:rsid w:val="003D2A11"/>
    <w:rsid w:val="003D2A1C"/>
    <w:rsid w:val="003D2C30"/>
    <w:rsid w:val="003D3D98"/>
    <w:rsid w:val="003D3EC9"/>
    <w:rsid w:val="003D42B9"/>
    <w:rsid w:val="003D5961"/>
    <w:rsid w:val="003D6F23"/>
    <w:rsid w:val="003D70E9"/>
    <w:rsid w:val="003D744A"/>
    <w:rsid w:val="003D74C5"/>
    <w:rsid w:val="003D7B0B"/>
    <w:rsid w:val="003E00B7"/>
    <w:rsid w:val="003E02DE"/>
    <w:rsid w:val="003E0400"/>
    <w:rsid w:val="003E0EF2"/>
    <w:rsid w:val="003E124B"/>
    <w:rsid w:val="003E2C68"/>
    <w:rsid w:val="003E386F"/>
    <w:rsid w:val="003E3E2D"/>
    <w:rsid w:val="003E4A8D"/>
    <w:rsid w:val="003E4F9B"/>
    <w:rsid w:val="003E4FFC"/>
    <w:rsid w:val="003E51DA"/>
    <w:rsid w:val="003E526A"/>
    <w:rsid w:val="003E588F"/>
    <w:rsid w:val="003E5A1D"/>
    <w:rsid w:val="003E5A96"/>
    <w:rsid w:val="003E5E54"/>
    <w:rsid w:val="003E6256"/>
    <w:rsid w:val="003E6385"/>
    <w:rsid w:val="003E6B4B"/>
    <w:rsid w:val="003E6B4E"/>
    <w:rsid w:val="003E6BFA"/>
    <w:rsid w:val="003E7253"/>
    <w:rsid w:val="003E72BA"/>
    <w:rsid w:val="003E7BC8"/>
    <w:rsid w:val="003F04D4"/>
    <w:rsid w:val="003F0B89"/>
    <w:rsid w:val="003F1A58"/>
    <w:rsid w:val="003F1C8C"/>
    <w:rsid w:val="003F1CE7"/>
    <w:rsid w:val="003F1E0E"/>
    <w:rsid w:val="003F21E1"/>
    <w:rsid w:val="003F2721"/>
    <w:rsid w:val="003F32BA"/>
    <w:rsid w:val="003F3494"/>
    <w:rsid w:val="003F3B1E"/>
    <w:rsid w:val="003F3C0A"/>
    <w:rsid w:val="003F437C"/>
    <w:rsid w:val="003F4929"/>
    <w:rsid w:val="003F49DF"/>
    <w:rsid w:val="003F4AF1"/>
    <w:rsid w:val="003F4B32"/>
    <w:rsid w:val="003F4B68"/>
    <w:rsid w:val="003F4CF5"/>
    <w:rsid w:val="003F4F6C"/>
    <w:rsid w:val="003F6054"/>
    <w:rsid w:val="003F618F"/>
    <w:rsid w:val="003F6DF1"/>
    <w:rsid w:val="003F6FEE"/>
    <w:rsid w:val="003F74B4"/>
    <w:rsid w:val="003F7936"/>
    <w:rsid w:val="003F7F5C"/>
    <w:rsid w:val="0040000D"/>
    <w:rsid w:val="00401BAD"/>
    <w:rsid w:val="00401C4C"/>
    <w:rsid w:val="00401D9A"/>
    <w:rsid w:val="0040204D"/>
    <w:rsid w:val="004021B1"/>
    <w:rsid w:val="00402446"/>
    <w:rsid w:val="0040284F"/>
    <w:rsid w:val="00402AB2"/>
    <w:rsid w:val="00402C99"/>
    <w:rsid w:val="00403079"/>
    <w:rsid w:val="00403CA0"/>
    <w:rsid w:val="004045E0"/>
    <w:rsid w:val="00404B27"/>
    <w:rsid w:val="00405721"/>
    <w:rsid w:val="00410005"/>
    <w:rsid w:val="0041015E"/>
    <w:rsid w:val="00410164"/>
    <w:rsid w:val="00410637"/>
    <w:rsid w:val="00410A21"/>
    <w:rsid w:val="00411CD5"/>
    <w:rsid w:val="004122FE"/>
    <w:rsid w:val="00412E83"/>
    <w:rsid w:val="00412F72"/>
    <w:rsid w:val="004134CC"/>
    <w:rsid w:val="0041358D"/>
    <w:rsid w:val="00413F59"/>
    <w:rsid w:val="00414455"/>
    <w:rsid w:val="004146D4"/>
    <w:rsid w:val="00414A09"/>
    <w:rsid w:val="00414DFA"/>
    <w:rsid w:val="00415097"/>
    <w:rsid w:val="00415A83"/>
    <w:rsid w:val="00415EA1"/>
    <w:rsid w:val="004165F4"/>
    <w:rsid w:val="004166AA"/>
    <w:rsid w:val="00416843"/>
    <w:rsid w:val="00416CC3"/>
    <w:rsid w:val="0041714C"/>
    <w:rsid w:val="004179BF"/>
    <w:rsid w:val="00417A1F"/>
    <w:rsid w:val="00417F0F"/>
    <w:rsid w:val="00420A66"/>
    <w:rsid w:val="0042103C"/>
    <w:rsid w:val="004219F5"/>
    <w:rsid w:val="00421CE2"/>
    <w:rsid w:val="00422840"/>
    <w:rsid w:val="00422D60"/>
    <w:rsid w:val="00423521"/>
    <w:rsid w:val="00425189"/>
    <w:rsid w:val="00425860"/>
    <w:rsid w:val="0042586E"/>
    <w:rsid w:val="00425C12"/>
    <w:rsid w:val="00425C88"/>
    <w:rsid w:val="00426044"/>
    <w:rsid w:val="00427AC4"/>
    <w:rsid w:val="00427F61"/>
    <w:rsid w:val="0043017D"/>
    <w:rsid w:val="004309F3"/>
    <w:rsid w:val="00430F07"/>
    <w:rsid w:val="004311E6"/>
    <w:rsid w:val="0043160F"/>
    <w:rsid w:val="004327C4"/>
    <w:rsid w:val="00432840"/>
    <w:rsid w:val="00432999"/>
    <w:rsid w:val="00433811"/>
    <w:rsid w:val="00433A6A"/>
    <w:rsid w:val="00433E80"/>
    <w:rsid w:val="00433EDA"/>
    <w:rsid w:val="00434701"/>
    <w:rsid w:val="00434D70"/>
    <w:rsid w:val="004358AC"/>
    <w:rsid w:val="004359C9"/>
    <w:rsid w:val="00435C3A"/>
    <w:rsid w:val="0043606E"/>
    <w:rsid w:val="004361CA"/>
    <w:rsid w:val="00436FFE"/>
    <w:rsid w:val="00437000"/>
    <w:rsid w:val="00437634"/>
    <w:rsid w:val="004378E7"/>
    <w:rsid w:val="0044009E"/>
    <w:rsid w:val="0044019A"/>
    <w:rsid w:val="00440249"/>
    <w:rsid w:val="00440627"/>
    <w:rsid w:val="0044076C"/>
    <w:rsid w:val="004409CE"/>
    <w:rsid w:val="00441487"/>
    <w:rsid w:val="00441844"/>
    <w:rsid w:val="00442805"/>
    <w:rsid w:val="0044338E"/>
    <w:rsid w:val="004434F8"/>
    <w:rsid w:val="00443664"/>
    <w:rsid w:val="00443D12"/>
    <w:rsid w:val="00443DAF"/>
    <w:rsid w:val="00444375"/>
    <w:rsid w:val="004448D1"/>
    <w:rsid w:val="00444D39"/>
    <w:rsid w:val="00445190"/>
    <w:rsid w:val="00445270"/>
    <w:rsid w:val="00445643"/>
    <w:rsid w:val="004467E1"/>
    <w:rsid w:val="0044754C"/>
    <w:rsid w:val="004475FF"/>
    <w:rsid w:val="00447FC9"/>
    <w:rsid w:val="00447FD5"/>
    <w:rsid w:val="0045009E"/>
    <w:rsid w:val="00450C85"/>
    <w:rsid w:val="004511FD"/>
    <w:rsid w:val="00451252"/>
    <w:rsid w:val="0045139F"/>
    <w:rsid w:val="004521A6"/>
    <w:rsid w:val="00452DC0"/>
    <w:rsid w:val="00452FA2"/>
    <w:rsid w:val="004533CE"/>
    <w:rsid w:val="00453CC3"/>
    <w:rsid w:val="00454229"/>
    <w:rsid w:val="00454408"/>
    <w:rsid w:val="00454E23"/>
    <w:rsid w:val="00454FF5"/>
    <w:rsid w:val="00455FCF"/>
    <w:rsid w:val="00456C75"/>
    <w:rsid w:val="00457DB5"/>
    <w:rsid w:val="00460052"/>
    <w:rsid w:val="00461121"/>
    <w:rsid w:val="0046187A"/>
    <w:rsid w:val="004625F6"/>
    <w:rsid w:val="004626B5"/>
    <w:rsid w:val="004635F4"/>
    <w:rsid w:val="00463B61"/>
    <w:rsid w:val="00463F40"/>
    <w:rsid w:val="00464169"/>
    <w:rsid w:val="004643CC"/>
    <w:rsid w:val="004646F0"/>
    <w:rsid w:val="00464A08"/>
    <w:rsid w:val="00464DA6"/>
    <w:rsid w:val="00464F4B"/>
    <w:rsid w:val="00465C06"/>
    <w:rsid w:val="004663AE"/>
    <w:rsid w:val="00466B46"/>
    <w:rsid w:val="004675DE"/>
    <w:rsid w:val="004675FF"/>
    <w:rsid w:val="00467CED"/>
    <w:rsid w:val="00467DBF"/>
    <w:rsid w:val="0047050B"/>
    <w:rsid w:val="00470688"/>
    <w:rsid w:val="004706C6"/>
    <w:rsid w:val="00470A49"/>
    <w:rsid w:val="0047123F"/>
    <w:rsid w:val="00471AA4"/>
    <w:rsid w:val="00471FD3"/>
    <w:rsid w:val="00472C64"/>
    <w:rsid w:val="004734F0"/>
    <w:rsid w:val="004736A6"/>
    <w:rsid w:val="00473B6B"/>
    <w:rsid w:val="004748D9"/>
    <w:rsid w:val="00475C4D"/>
    <w:rsid w:val="00475D6C"/>
    <w:rsid w:val="00476EBB"/>
    <w:rsid w:val="004775E2"/>
    <w:rsid w:val="0047791D"/>
    <w:rsid w:val="0048027E"/>
    <w:rsid w:val="00480359"/>
    <w:rsid w:val="00480448"/>
    <w:rsid w:val="0048059F"/>
    <w:rsid w:val="00480659"/>
    <w:rsid w:val="0048068A"/>
    <w:rsid w:val="004806F8"/>
    <w:rsid w:val="004811EA"/>
    <w:rsid w:val="0048132C"/>
    <w:rsid w:val="00481C27"/>
    <w:rsid w:val="00481D9E"/>
    <w:rsid w:val="00481EC1"/>
    <w:rsid w:val="00483519"/>
    <w:rsid w:val="00483693"/>
    <w:rsid w:val="00483A1D"/>
    <w:rsid w:val="004843D8"/>
    <w:rsid w:val="00484B1A"/>
    <w:rsid w:val="00484BA9"/>
    <w:rsid w:val="00484C56"/>
    <w:rsid w:val="00484F4C"/>
    <w:rsid w:val="00485232"/>
    <w:rsid w:val="004861E3"/>
    <w:rsid w:val="004864B4"/>
    <w:rsid w:val="004873E2"/>
    <w:rsid w:val="004874CF"/>
    <w:rsid w:val="00487962"/>
    <w:rsid w:val="0048799A"/>
    <w:rsid w:val="004879D0"/>
    <w:rsid w:val="00487EBE"/>
    <w:rsid w:val="0049038B"/>
    <w:rsid w:val="00490838"/>
    <w:rsid w:val="0049097D"/>
    <w:rsid w:val="00491CDE"/>
    <w:rsid w:val="00492515"/>
    <w:rsid w:val="00492608"/>
    <w:rsid w:val="004926A1"/>
    <w:rsid w:val="00492E8B"/>
    <w:rsid w:val="00492EA2"/>
    <w:rsid w:val="004939C3"/>
    <w:rsid w:val="004943FC"/>
    <w:rsid w:val="00494485"/>
    <w:rsid w:val="00494D24"/>
    <w:rsid w:val="00494E23"/>
    <w:rsid w:val="00495107"/>
    <w:rsid w:val="004957AD"/>
    <w:rsid w:val="00495A8A"/>
    <w:rsid w:val="00495CA3"/>
    <w:rsid w:val="00495F36"/>
    <w:rsid w:val="004960C6"/>
    <w:rsid w:val="004966DB"/>
    <w:rsid w:val="0049691F"/>
    <w:rsid w:val="0049697E"/>
    <w:rsid w:val="00496D5B"/>
    <w:rsid w:val="00496E0D"/>
    <w:rsid w:val="004970D0"/>
    <w:rsid w:val="004973D1"/>
    <w:rsid w:val="0049765B"/>
    <w:rsid w:val="00497E56"/>
    <w:rsid w:val="004A07FE"/>
    <w:rsid w:val="004A0F85"/>
    <w:rsid w:val="004A19AF"/>
    <w:rsid w:val="004A2088"/>
    <w:rsid w:val="004A262E"/>
    <w:rsid w:val="004A3791"/>
    <w:rsid w:val="004A3CA5"/>
    <w:rsid w:val="004A44D6"/>
    <w:rsid w:val="004A4F0A"/>
    <w:rsid w:val="004A5429"/>
    <w:rsid w:val="004A58B5"/>
    <w:rsid w:val="004A597D"/>
    <w:rsid w:val="004A626B"/>
    <w:rsid w:val="004A678E"/>
    <w:rsid w:val="004A6947"/>
    <w:rsid w:val="004A69D9"/>
    <w:rsid w:val="004A7038"/>
    <w:rsid w:val="004A7BC9"/>
    <w:rsid w:val="004B052D"/>
    <w:rsid w:val="004B06FF"/>
    <w:rsid w:val="004B0B0D"/>
    <w:rsid w:val="004B0DD5"/>
    <w:rsid w:val="004B1223"/>
    <w:rsid w:val="004B168B"/>
    <w:rsid w:val="004B19CE"/>
    <w:rsid w:val="004B1D82"/>
    <w:rsid w:val="004B2390"/>
    <w:rsid w:val="004B288E"/>
    <w:rsid w:val="004B2B56"/>
    <w:rsid w:val="004B4354"/>
    <w:rsid w:val="004B47A0"/>
    <w:rsid w:val="004B50C4"/>
    <w:rsid w:val="004B5A4C"/>
    <w:rsid w:val="004B5B88"/>
    <w:rsid w:val="004B5BB8"/>
    <w:rsid w:val="004B5C1D"/>
    <w:rsid w:val="004B5E08"/>
    <w:rsid w:val="004B5F6E"/>
    <w:rsid w:val="004B6010"/>
    <w:rsid w:val="004B6151"/>
    <w:rsid w:val="004B646E"/>
    <w:rsid w:val="004B7512"/>
    <w:rsid w:val="004B7A80"/>
    <w:rsid w:val="004C0035"/>
    <w:rsid w:val="004C09CF"/>
    <w:rsid w:val="004C0E92"/>
    <w:rsid w:val="004C135C"/>
    <w:rsid w:val="004C1470"/>
    <w:rsid w:val="004C281D"/>
    <w:rsid w:val="004C2DA4"/>
    <w:rsid w:val="004C3D96"/>
    <w:rsid w:val="004C4196"/>
    <w:rsid w:val="004C44C4"/>
    <w:rsid w:val="004C4DAE"/>
    <w:rsid w:val="004C53D5"/>
    <w:rsid w:val="004C590F"/>
    <w:rsid w:val="004C5B88"/>
    <w:rsid w:val="004C5C8D"/>
    <w:rsid w:val="004C62A3"/>
    <w:rsid w:val="004D0418"/>
    <w:rsid w:val="004D0501"/>
    <w:rsid w:val="004D0962"/>
    <w:rsid w:val="004D09F7"/>
    <w:rsid w:val="004D0A32"/>
    <w:rsid w:val="004D0F82"/>
    <w:rsid w:val="004D11C8"/>
    <w:rsid w:val="004D145F"/>
    <w:rsid w:val="004D1971"/>
    <w:rsid w:val="004D21FC"/>
    <w:rsid w:val="004D2E0A"/>
    <w:rsid w:val="004D2FF2"/>
    <w:rsid w:val="004D30D8"/>
    <w:rsid w:val="004D3B23"/>
    <w:rsid w:val="004D3D7D"/>
    <w:rsid w:val="004D3FA0"/>
    <w:rsid w:val="004D4243"/>
    <w:rsid w:val="004D4FD2"/>
    <w:rsid w:val="004D50FF"/>
    <w:rsid w:val="004D576C"/>
    <w:rsid w:val="004D59D5"/>
    <w:rsid w:val="004D646C"/>
    <w:rsid w:val="004D6493"/>
    <w:rsid w:val="004D6AD3"/>
    <w:rsid w:val="004D6C06"/>
    <w:rsid w:val="004D7208"/>
    <w:rsid w:val="004D7B64"/>
    <w:rsid w:val="004D7E93"/>
    <w:rsid w:val="004E0001"/>
    <w:rsid w:val="004E0BBC"/>
    <w:rsid w:val="004E1064"/>
    <w:rsid w:val="004E1125"/>
    <w:rsid w:val="004E114B"/>
    <w:rsid w:val="004E14F8"/>
    <w:rsid w:val="004E1C2C"/>
    <w:rsid w:val="004E2302"/>
    <w:rsid w:val="004E2C9F"/>
    <w:rsid w:val="004E33C5"/>
    <w:rsid w:val="004E358A"/>
    <w:rsid w:val="004E3C2F"/>
    <w:rsid w:val="004E3DD7"/>
    <w:rsid w:val="004E3EF6"/>
    <w:rsid w:val="004E3F7C"/>
    <w:rsid w:val="004E467E"/>
    <w:rsid w:val="004E48D2"/>
    <w:rsid w:val="004E4BCD"/>
    <w:rsid w:val="004E5171"/>
    <w:rsid w:val="004E559D"/>
    <w:rsid w:val="004E57B0"/>
    <w:rsid w:val="004E5A8C"/>
    <w:rsid w:val="004E5FB4"/>
    <w:rsid w:val="004E606E"/>
    <w:rsid w:val="004E6705"/>
    <w:rsid w:val="004E67AD"/>
    <w:rsid w:val="004E6A78"/>
    <w:rsid w:val="004E6D28"/>
    <w:rsid w:val="004E6D97"/>
    <w:rsid w:val="004E732E"/>
    <w:rsid w:val="004E739E"/>
    <w:rsid w:val="004E75B8"/>
    <w:rsid w:val="004E7967"/>
    <w:rsid w:val="004E7A5C"/>
    <w:rsid w:val="004F0846"/>
    <w:rsid w:val="004F0A08"/>
    <w:rsid w:val="004F0F64"/>
    <w:rsid w:val="004F10AB"/>
    <w:rsid w:val="004F11F7"/>
    <w:rsid w:val="004F13D5"/>
    <w:rsid w:val="004F1A32"/>
    <w:rsid w:val="004F2428"/>
    <w:rsid w:val="004F25C3"/>
    <w:rsid w:val="004F262F"/>
    <w:rsid w:val="004F2DF2"/>
    <w:rsid w:val="004F306F"/>
    <w:rsid w:val="004F3077"/>
    <w:rsid w:val="004F366C"/>
    <w:rsid w:val="004F3815"/>
    <w:rsid w:val="004F3F35"/>
    <w:rsid w:val="004F4412"/>
    <w:rsid w:val="004F4532"/>
    <w:rsid w:val="004F4560"/>
    <w:rsid w:val="004F48CB"/>
    <w:rsid w:val="004F4D99"/>
    <w:rsid w:val="004F4EB6"/>
    <w:rsid w:val="004F5416"/>
    <w:rsid w:val="004F5C1D"/>
    <w:rsid w:val="004F65DE"/>
    <w:rsid w:val="004F65E1"/>
    <w:rsid w:val="004F6818"/>
    <w:rsid w:val="004F68A7"/>
    <w:rsid w:val="004F6927"/>
    <w:rsid w:val="004F6CD2"/>
    <w:rsid w:val="004F6DB7"/>
    <w:rsid w:val="004F7213"/>
    <w:rsid w:val="004F786F"/>
    <w:rsid w:val="004F7948"/>
    <w:rsid w:val="004F79B4"/>
    <w:rsid w:val="004F7B7B"/>
    <w:rsid w:val="004F7C46"/>
    <w:rsid w:val="005001CD"/>
    <w:rsid w:val="005010AE"/>
    <w:rsid w:val="005010D0"/>
    <w:rsid w:val="00501609"/>
    <w:rsid w:val="00501831"/>
    <w:rsid w:val="00502017"/>
    <w:rsid w:val="005023EB"/>
    <w:rsid w:val="005032D2"/>
    <w:rsid w:val="00504B7F"/>
    <w:rsid w:val="00504CA5"/>
    <w:rsid w:val="005059B8"/>
    <w:rsid w:val="00505CCC"/>
    <w:rsid w:val="005061CD"/>
    <w:rsid w:val="00506256"/>
    <w:rsid w:val="00506B38"/>
    <w:rsid w:val="005075D2"/>
    <w:rsid w:val="005079D1"/>
    <w:rsid w:val="00510459"/>
    <w:rsid w:val="005104FB"/>
    <w:rsid w:val="0051052B"/>
    <w:rsid w:val="00511015"/>
    <w:rsid w:val="00511366"/>
    <w:rsid w:val="00511E67"/>
    <w:rsid w:val="00512418"/>
    <w:rsid w:val="00512438"/>
    <w:rsid w:val="0051280E"/>
    <w:rsid w:val="005129C5"/>
    <w:rsid w:val="00512A50"/>
    <w:rsid w:val="00512B57"/>
    <w:rsid w:val="00512EEE"/>
    <w:rsid w:val="005135C2"/>
    <w:rsid w:val="00513B15"/>
    <w:rsid w:val="00513BF1"/>
    <w:rsid w:val="00513DD5"/>
    <w:rsid w:val="00513F79"/>
    <w:rsid w:val="00514319"/>
    <w:rsid w:val="00514827"/>
    <w:rsid w:val="0051495C"/>
    <w:rsid w:val="0051509D"/>
    <w:rsid w:val="00515281"/>
    <w:rsid w:val="005158DC"/>
    <w:rsid w:val="00516789"/>
    <w:rsid w:val="00516EED"/>
    <w:rsid w:val="005174A0"/>
    <w:rsid w:val="00517894"/>
    <w:rsid w:val="00517AA3"/>
    <w:rsid w:val="0052019B"/>
    <w:rsid w:val="005215AB"/>
    <w:rsid w:val="005218DA"/>
    <w:rsid w:val="00521EFA"/>
    <w:rsid w:val="00522024"/>
    <w:rsid w:val="0052209E"/>
    <w:rsid w:val="0052253D"/>
    <w:rsid w:val="00522725"/>
    <w:rsid w:val="00523EFA"/>
    <w:rsid w:val="005242B6"/>
    <w:rsid w:val="005243F1"/>
    <w:rsid w:val="005248CB"/>
    <w:rsid w:val="00525503"/>
    <w:rsid w:val="0052661E"/>
    <w:rsid w:val="00526665"/>
    <w:rsid w:val="0052742A"/>
    <w:rsid w:val="005275F3"/>
    <w:rsid w:val="0052791C"/>
    <w:rsid w:val="005279A8"/>
    <w:rsid w:val="005279C1"/>
    <w:rsid w:val="00527B00"/>
    <w:rsid w:val="00527DA3"/>
    <w:rsid w:val="00527FC0"/>
    <w:rsid w:val="0053094C"/>
    <w:rsid w:val="00530EDE"/>
    <w:rsid w:val="005310CE"/>
    <w:rsid w:val="00531887"/>
    <w:rsid w:val="005319F2"/>
    <w:rsid w:val="00531C04"/>
    <w:rsid w:val="00531EC8"/>
    <w:rsid w:val="00532196"/>
    <w:rsid w:val="005325A2"/>
    <w:rsid w:val="00532FA9"/>
    <w:rsid w:val="005331A3"/>
    <w:rsid w:val="005335C0"/>
    <w:rsid w:val="00533BD1"/>
    <w:rsid w:val="00533CC2"/>
    <w:rsid w:val="00533CFD"/>
    <w:rsid w:val="00533F3B"/>
    <w:rsid w:val="00533F95"/>
    <w:rsid w:val="005346CA"/>
    <w:rsid w:val="00534852"/>
    <w:rsid w:val="00534988"/>
    <w:rsid w:val="0053523A"/>
    <w:rsid w:val="00535256"/>
    <w:rsid w:val="00535AD0"/>
    <w:rsid w:val="005374DC"/>
    <w:rsid w:val="00537A71"/>
    <w:rsid w:val="00537CAA"/>
    <w:rsid w:val="00537E63"/>
    <w:rsid w:val="00540536"/>
    <w:rsid w:val="00540834"/>
    <w:rsid w:val="00540886"/>
    <w:rsid w:val="0054114D"/>
    <w:rsid w:val="005412E4"/>
    <w:rsid w:val="00541621"/>
    <w:rsid w:val="00541864"/>
    <w:rsid w:val="005418A6"/>
    <w:rsid w:val="0054251C"/>
    <w:rsid w:val="0054263F"/>
    <w:rsid w:val="005427D2"/>
    <w:rsid w:val="005427D6"/>
    <w:rsid w:val="00542B23"/>
    <w:rsid w:val="00542EA1"/>
    <w:rsid w:val="00543DF6"/>
    <w:rsid w:val="00543EA3"/>
    <w:rsid w:val="00543EB0"/>
    <w:rsid w:val="005443D0"/>
    <w:rsid w:val="00544834"/>
    <w:rsid w:val="00544C16"/>
    <w:rsid w:val="00544D80"/>
    <w:rsid w:val="00544FF3"/>
    <w:rsid w:val="00545B4D"/>
    <w:rsid w:val="00545C81"/>
    <w:rsid w:val="00545D9B"/>
    <w:rsid w:val="00545FF5"/>
    <w:rsid w:val="00546203"/>
    <w:rsid w:val="0054674C"/>
    <w:rsid w:val="005474C6"/>
    <w:rsid w:val="005476D3"/>
    <w:rsid w:val="00547A84"/>
    <w:rsid w:val="00547B38"/>
    <w:rsid w:val="00547C90"/>
    <w:rsid w:val="005500A1"/>
    <w:rsid w:val="005500B7"/>
    <w:rsid w:val="0055025E"/>
    <w:rsid w:val="00550945"/>
    <w:rsid w:val="00550C06"/>
    <w:rsid w:val="00550D32"/>
    <w:rsid w:val="005510BE"/>
    <w:rsid w:val="00551BA0"/>
    <w:rsid w:val="00551F55"/>
    <w:rsid w:val="005522BA"/>
    <w:rsid w:val="00552622"/>
    <w:rsid w:val="00553479"/>
    <w:rsid w:val="00554120"/>
    <w:rsid w:val="0055432B"/>
    <w:rsid w:val="0055459D"/>
    <w:rsid w:val="00554A3D"/>
    <w:rsid w:val="00554DE9"/>
    <w:rsid w:val="00554FEF"/>
    <w:rsid w:val="005560EB"/>
    <w:rsid w:val="005565C5"/>
    <w:rsid w:val="005567FF"/>
    <w:rsid w:val="00556881"/>
    <w:rsid w:val="00556A56"/>
    <w:rsid w:val="00556EFD"/>
    <w:rsid w:val="00560016"/>
    <w:rsid w:val="005600E6"/>
    <w:rsid w:val="005602F2"/>
    <w:rsid w:val="005606E1"/>
    <w:rsid w:val="00561563"/>
    <w:rsid w:val="00561B5A"/>
    <w:rsid w:val="005621E2"/>
    <w:rsid w:val="00562343"/>
    <w:rsid w:val="00562986"/>
    <w:rsid w:val="00562AEE"/>
    <w:rsid w:val="00562D94"/>
    <w:rsid w:val="00563196"/>
    <w:rsid w:val="00563353"/>
    <w:rsid w:val="00563963"/>
    <w:rsid w:val="00563D5D"/>
    <w:rsid w:val="005642E4"/>
    <w:rsid w:val="00564336"/>
    <w:rsid w:val="00564B5F"/>
    <w:rsid w:val="00565B67"/>
    <w:rsid w:val="00565D03"/>
    <w:rsid w:val="00566186"/>
    <w:rsid w:val="00566379"/>
    <w:rsid w:val="0056661D"/>
    <w:rsid w:val="005666E0"/>
    <w:rsid w:val="00566F13"/>
    <w:rsid w:val="00566FD3"/>
    <w:rsid w:val="00567191"/>
    <w:rsid w:val="00567916"/>
    <w:rsid w:val="00567A72"/>
    <w:rsid w:val="00567F97"/>
    <w:rsid w:val="005708C7"/>
    <w:rsid w:val="00570E7C"/>
    <w:rsid w:val="00571282"/>
    <w:rsid w:val="00571505"/>
    <w:rsid w:val="00571EBF"/>
    <w:rsid w:val="005723AA"/>
    <w:rsid w:val="00572BF1"/>
    <w:rsid w:val="0057334B"/>
    <w:rsid w:val="00573879"/>
    <w:rsid w:val="00573885"/>
    <w:rsid w:val="00573DE2"/>
    <w:rsid w:val="005746AA"/>
    <w:rsid w:val="00574D2C"/>
    <w:rsid w:val="00574D36"/>
    <w:rsid w:val="005751AC"/>
    <w:rsid w:val="00575263"/>
    <w:rsid w:val="00576268"/>
    <w:rsid w:val="005773CF"/>
    <w:rsid w:val="00577C40"/>
    <w:rsid w:val="0058019E"/>
    <w:rsid w:val="005801B5"/>
    <w:rsid w:val="00581178"/>
    <w:rsid w:val="00581F54"/>
    <w:rsid w:val="00581FC6"/>
    <w:rsid w:val="00581FF8"/>
    <w:rsid w:val="00582141"/>
    <w:rsid w:val="00582289"/>
    <w:rsid w:val="005826D3"/>
    <w:rsid w:val="005827D6"/>
    <w:rsid w:val="00583668"/>
    <w:rsid w:val="00583A8B"/>
    <w:rsid w:val="00583E06"/>
    <w:rsid w:val="005841FA"/>
    <w:rsid w:val="00584284"/>
    <w:rsid w:val="005845E5"/>
    <w:rsid w:val="00584685"/>
    <w:rsid w:val="00584856"/>
    <w:rsid w:val="00584D98"/>
    <w:rsid w:val="005857A0"/>
    <w:rsid w:val="00585FCF"/>
    <w:rsid w:val="00586569"/>
    <w:rsid w:val="005866B3"/>
    <w:rsid w:val="00586F64"/>
    <w:rsid w:val="00587383"/>
    <w:rsid w:val="00587858"/>
    <w:rsid w:val="00590D9F"/>
    <w:rsid w:val="005910F2"/>
    <w:rsid w:val="005912DA"/>
    <w:rsid w:val="005914A2"/>
    <w:rsid w:val="005916F8"/>
    <w:rsid w:val="00591CE8"/>
    <w:rsid w:val="00592C62"/>
    <w:rsid w:val="00592D02"/>
    <w:rsid w:val="00593102"/>
    <w:rsid w:val="00593A4C"/>
    <w:rsid w:val="00593C72"/>
    <w:rsid w:val="0059463C"/>
    <w:rsid w:val="00595839"/>
    <w:rsid w:val="005959D7"/>
    <w:rsid w:val="005963C2"/>
    <w:rsid w:val="0059676C"/>
    <w:rsid w:val="00596884"/>
    <w:rsid w:val="00596DD5"/>
    <w:rsid w:val="00597313"/>
    <w:rsid w:val="00597388"/>
    <w:rsid w:val="00597AF6"/>
    <w:rsid w:val="00597B95"/>
    <w:rsid w:val="00597CB8"/>
    <w:rsid w:val="005A0A29"/>
    <w:rsid w:val="005A0DD6"/>
    <w:rsid w:val="005A1738"/>
    <w:rsid w:val="005A2602"/>
    <w:rsid w:val="005A3932"/>
    <w:rsid w:val="005A393C"/>
    <w:rsid w:val="005A3BF1"/>
    <w:rsid w:val="005A3DFC"/>
    <w:rsid w:val="005A4882"/>
    <w:rsid w:val="005A4A35"/>
    <w:rsid w:val="005A4BAF"/>
    <w:rsid w:val="005A4EB6"/>
    <w:rsid w:val="005A5256"/>
    <w:rsid w:val="005A562F"/>
    <w:rsid w:val="005A60DC"/>
    <w:rsid w:val="005A6451"/>
    <w:rsid w:val="005A6705"/>
    <w:rsid w:val="005A6C91"/>
    <w:rsid w:val="005A6EEE"/>
    <w:rsid w:val="005A6FE8"/>
    <w:rsid w:val="005A742B"/>
    <w:rsid w:val="005A764D"/>
    <w:rsid w:val="005A76A9"/>
    <w:rsid w:val="005A7A18"/>
    <w:rsid w:val="005B0210"/>
    <w:rsid w:val="005B067E"/>
    <w:rsid w:val="005B068D"/>
    <w:rsid w:val="005B0D6C"/>
    <w:rsid w:val="005B1AED"/>
    <w:rsid w:val="005B1ED1"/>
    <w:rsid w:val="005B298A"/>
    <w:rsid w:val="005B3365"/>
    <w:rsid w:val="005B3BE8"/>
    <w:rsid w:val="005B3E42"/>
    <w:rsid w:val="005B4075"/>
    <w:rsid w:val="005B44AA"/>
    <w:rsid w:val="005B4D19"/>
    <w:rsid w:val="005B4DE1"/>
    <w:rsid w:val="005B5080"/>
    <w:rsid w:val="005B56CF"/>
    <w:rsid w:val="005B5793"/>
    <w:rsid w:val="005B5D1D"/>
    <w:rsid w:val="005B5E62"/>
    <w:rsid w:val="005B6924"/>
    <w:rsid w:val="005B71BA"/>
    <w:rsid w:val="005B790B"/>
    <w:rsid w:val="005C029A"/>
    <w:rsid w:val="005C02A6"/>
    <w:rsid w:val="005C07B3"/>
    <w:rsid w:val="005C09AA"/>
    <w:rsid w:val="005C0FAC"/>
    <w:rsid w:val="005C0FAD"/>
    <w:rsid w:val="005C15BF"/>
    <w:rsid w:val="005C17C7"/>
    <w:rsid w:val="005C281E"/>
    <w:rsid w:val="005C29D5"/>
    <w:rsid w:val="005C2A4B"/>
    <w:rsid w:val="005C31D4"/>
    <w:rsid w:val="005C3573"/>
    <w:rsid w:val="005C3606"/>
    <w:rsid w:val="005C3778"/>
    <w:rsid w:val="005C3AB3"/>
    <w:rsid w:val="005C3CA4"/>
    <w:rsid w:val="005C3EFB"/>
    <w:rsid w:val="005C4483"/>
    <w:rsid w:val="005C5616"/>
    <w:rsid w:val="005C6194"/>
    <w:rsid w:val="005C6725"/>
    <w:rsid w:val="005C6E56"/>
    <w:rsid w:val="005C73BA"/>
    <w:rsid w:val="005C7941"/>
    <w:rsid w:val="005C79EA"/>
    <w:rsid w:val="005C7A48"/>
    <w:rsid w:val="005D03E4"/>
    <w:rsid w:val="005D051C"/>
    <w:rsid w:val="005D09EF"/>
    <w:rsid w:val="005D0B3D"/>
    <w:rsid w:val="005D1331"/>
    <w:rsid w:val="005D1600"/>
    <w:rsid w:val="005D180A"/>
    <w:rsid w:val="005D1935"/>
    <w:rsid w:val="005D1F0A"/>
    <w:rsid w:val="005D219F"/>
    <w:rsid w:val="005D2841"/>
    <w:rsid w:val="005D2B21"/>
    <w:rsid w:val="005D35BA"/>
    <w:rsid w:val="005D395B"/>
    <w:rsid w:val="005D4C4D"/>
    <w:rsid w:val="005D4F72"/>
    <w:rsid w:val="005D500D"/>
    <w:rsid w:val="005D5563"/>
    <w:rsid w:val="005D59E6"/>
    <w:rsid w:val="005D5A73"/>
    <w:rsid w:val="005D5BEE"/>
    <w:rsid w:val="005D5C6D"/>
    <w:rsid w:val="005D5D4D"/>
    <w:rsid w:val="005D7238"/>
    <w:rsid w:val="005D78CD"/>
    <w:rsid w:val="005D7BA4"/>
    <w:rsid w:val="005E1298"/>
    <w:rsid w:val="005E23CA"/>
    <w:rsid w:val="005E2429"/>
    <w:rsid w:val="005E244F"/>
    <w:rsid w:val="005E2468"/>
    <w:rsid w:val="005E24BD"/>
    <w:rsid w:val="005E26D6"/>
    <w:rsid w:val="005E28B8"/>
    <w:rsid w:val="005E2BA8"/>
    <w:rsid w:val="005E2D4E"/>
    <w:rsid w:val="005E2D99"/>
    <w:rsid w:val="005E35F4"/>
    <w:rsid w:val="005E3C62"/>
    <w:rsid w:val="005E49FF"/>
    <w:rsid w:val="005E50A9"/>
    <w:rsid w:val="005E51F2"/>
    <w:rsid w:val="005E545B"/>
    <w:rsid w:val="005E55F7"/>
    <w:rsid w:val="005E5720"/>
    <w:rsid w:val="005E5EBD"/>
    <w:rsid w:val="005E5F5E"/>
    <w:rsid w:val="005E61EE"/>
    <w:rsid w:val="005E66C6"/>
    <w:rsid w:val="005E7977"/>
    <w:rsid w:val="005E7AD9"/>
    <w:rsid w:val="005F0C9B"/>
    <w:rsid w:val="005F0E31"/>
    <w:rsid w:val="005F15F6"/>
    <w:rsid w:val="005F18AD"/>
    <w:rsid w:val="005F1925"/>
    <w:rsid w:val="005F20FD"/>
    <w:rsid w:val="005F23E0"/>
    <w:rsid w:val="005F2417"/>
    <w:rsid w:val="005F24D4"/>
    <w:rsid w:val="005F24F5"/>
    <w:rsid w:val="005F2A31"/>
    <w:rsid w:val="005F2FF3"/>
    <w:rsid w:val="005F32D0"/>
    <w:rsid w:val="005F3344"/>
    <w:rsid w:val="005F3975"/>
    <w:rsid w:val="005F3B5B"/>
    <w:rsid w:val="005F5321"/>
    <w:rsid w:val="005F620C"/>
    <w:rsid w:val="005F6368"/>
    <w:rsid w:val="005F692B"/>
    <w:rsid w:val="005F6B0C"/>
    <w:rsid w:val="005F6C5D"/>
    <w:rsid w:val="005F6CCA"/>
    <w:rsid w:val="005F7197"/>
    <w:rsid w:val="005F7BD7"/>
    <w:rsid w:val="00600279"/>
    <w:rsid w:val="00600350"/>
    <w:rsid w:val="006003EF"/>
    <w:rsid w:val="00600612"/>
    <w:rsid w:val="00600703"/>
    <w:rsid w:val="00600D5E"/>
    <w:rsid w:val="00600EA3"/>
    <w:rsid w:val="00601448"/>
    <w:rsid w:val="0060147D"/>
    <w:rsid w:val="00601548"/>
    <w:rsid w:val="00601D33"/>
    <w:rsid w:val="00602267"/>
    <w:rsid w:val="00602666"/>
    <w:rsid w:val="006028D8"/>
    <w:rsid w:val="00602E76"/>
    <w:rsid w:val="00602FD3"/>
    <w:rsid w:val="006031E4"/>
    <w:rsid w:val="00603963"/>
    <w:rsid w:val="00604408"/>
    <w:rsid w:val="00604524"/>
    <w:rsid w:val="006046C2"/>
    <w:rsid w:val="006046F8"/>
    <w:rsid w:val="00604BA8"/>
    <w:rsid w:val="00604DA5"/>
    <w:rsid w:val="00605242"/>
    <w:rsid w:val="006058C1"/>
    <w:rsid w:val="006059D6"/>
    <w:rsid w:val="006059DE"/>
    <w:rsid w:val="00605DF6"/>
    <w:rsid w:val="00606463"/>
    <w:rsid w:val="00606F10"/>
    <w:rsid w:val="00606FA0"/>
    <w:rsid w:val="0060772F"/>
    <w:rsid w:val="00607B7F"/>
    <w:rsid w:val="00610523"/>
    <w:rsid w:val="006108E5"/>
    <w:rsid w:val="00610A97"/>
    <w:rsid w:val="00611412"/>
    <w:rsid w:val="0061154E"/>
    <w:rsid w:val="00611621"/>
    <w:rsid w:val="006119D4"/>
    <w:rsid w:val="00612444"/>
    <w:rsid w:val="00612B2A"/>
    <w:rsid w:val="00613D91"/>
    <w:rsid w:val="00614494"/>
    <w:rsid w:val="00614562"/>
    <w:rsid w:val="00614BC7"/>
    <w:rsid w:val="00614FCE"/>
    <w:rsid w:val="006153E4"/>
    <w:rsid w:val="00615521"/>
    <w:rsid w:val="00615B67"/>
    <w:rsid w:val="00615DA2"/>
    <w:rsid w:val="006164A5"/>
    <w:rsid w:val="00616677"/>
    <w:rsid w:val="0061692E"/>
    <w:rsid w:val="00616BA7"/>
    <w:rsid w:val="0061701D"/>
    <w:rsid w:val="0061714C"/>
    <w:rsid w:val="0061752C"/>
    <w:rsid w:val="006178CA"/>
    <w:rsid w:val="00617A27"/>
    <w:rsid w:val="00617B5E"/>
    <w:rsid w:val="00617CB9"/>
    <w:rsid w:val="00617DAE"/>
    <w:rsid w:val="00617F18"/>
    <w:rsid w:val="006202B8"/>
    <w:rsid w:val="00620639"/>
    <w:rsid w:val="00620C9A"/>
    <w:rsid w:val="00621FCE"/>
    <w:rsid w:val="00621FD0"/>
    <w:rsid w:val="00622452"/>
    <w:rsid w:val="00622468"/>
    <w:rsid w:val="006228DF"/>
    <w:rsid w:val="00622A39"/>
    <w:rsid w:val="00623377"/>
    <w:rsid w:val="0062353F"/>
    <w:rsid w:val="00623E78"/>
    <w:rsid w:val="00625656"/>
    <w:rsid w:val="00625955"/>
    <w:rsid w:val="0062617D"/>
    <w:rsid w:val="00627126"/>
    <w:rsid w:val="0062786A"/>
    <w:rsid w:val="0062788F"/>
    <w:rsid w:val="00627A0F"/>
    <w:rsid w:val="00630EB1"/>
    <w:rsid w:val="006312DE"/>
    <w:rsid w:val="00631407"/>
    <w:rsid w:val="00631472"/>
    <w:rsid w:val="00631E76"/>
    <w:rsid w:val="006320F3"/>
    <w:rsid w:val="0063246A"/>
    <w:rsid w:val="0063290C"/>
    <w:rsid w:val="006331DA"/>
    <w:rsid w:val="00633326"/>
    <w:rsid w:val="00633570"/>
    <w:rsid w:val="00633A1F"/>
    <w:rsid w:val="0063424E"/>
    <w:rsid w:val="00634B1A"/>
    <w:rsid w:val="00634B8F"/>
    <w:rsid w:val="00634D59"/>
    <w:rsid w:val="006354FB"/>
    <w:rsid w:val="00635D56"/>
    <w:rsid w:val="00635D6A"/>
    <w:rsid w:val="00635FBF"/>
    <w:rsid w:val="00637EFD"/>
    <w:rsid w:val="006403A4"/>
    <w:rsid w:val="00640B2B"/>
    <w:rsid w:val="00640DBA"/>
    <w:rsid w:val="0064147C"/>
    <w:rsid w:val="006415C4"/>
    <w:rsid w:val="00643063"/>
    <w:rsid w:val="00643445"/>
    <w:rsid w:val="0064358A"/>
    <w:rsid w:val="00643E6D"/>
    <w:rsid w:val="00644703"/>
    <w:rsid w:val="00644AE2"/>
    <w:rsid w:val="00644F9D"/>
    <w:rsid w:val="00645388"/>
    <w:rsid w:val="00645A06"/>
    <w:rsid w:val="00645CCE"/>
    <w:rsid w:val="00645D28"/>
    <w:rsid w:val="00645F4D"/>
    <w:rsid w:val="00646073"/>
    <w:rsid w:val="006463D9"/>
    <w:rsid w:val="00646405"/>
    <w:rsid w:val="006464FD"/>
    <w:rsid w:val="0064690A"/>
    <w:rsid w:val="00646A38"/>
    <w:rsid w:val="00647512"/>
    <w:rsid w:val="00647A0C"/>
    <w:rsid w:val="00647A24"/>
    <w:rsid w:val="00647B3A"/>
    <w:rsid w:val="00650AD3"/>
    <w:rsid w:val="00651520"/>
    <w:rsid w:val="0065156E"/>
    <w:rsid w:val="0065162E"/>
    <w:rsid w:val="006517B1"/>
    <w:rsid w:val="006519E4"/>
    <w:rsid w:val="00651B4D"/>
    <w:rsid w:val="00652682"/>
    <w:rsid w:val="006526E0"/>
    <w:rsid w:val="006530BB"/>
    <w:rsid w:val="0065421B"/>
    <w:rsid w:val="0065445F"/>
    <w:rsid w:val="00654E91"/>
    <w:rsid w:val="006551C7"/>
    <w:rsid w:val="006555B1"/>
    <w:rsid w:val="00655663"/>
    <w:rsid w:val="006557AD"/>
    <w:rsid w:val="00656211"/>
    <w:rsid w:val="006571F4"/>
    <w:rsid w:val="006572CD"/>
    <w:rsid w:val="0065781E"/>
    <w:rsid w:val="00657E67"/>
    <w:rsid w:val="00660845"/>
    <w:rsid w:val="00660911"/>
    <w:rsid w:val="00660A92"/>
    <w:rsid w:val="00660F3F"/>
    <w:rsid w:val="0066134F"/>
    <w:rsid w:val="006613C7"/>
    <w:rsid w:val="006620F3"/>
    <w:rsid w:val="006625BE"/>
    <w:rsid w:val="00663171"/>
    <w:rsid w:val="00663614"/>
    <w:rsid w:val="00663627"/>
    <w:rsid w:val="00663B19"/>
    <w:rsid w:val="0066461F"/>
    <w:rsid w:val="00664877"/>
    <w:rsid w:val="00664E0B"/>
    <w:rsid w:val="00664F08"/>
    <w:rsid w:val="006652CB"/>
    <w:rsid w:val="006654FE"/>
    <w:rsid w:val="006655FC"/>
    <w:rsid w:val="0066580C"/>
    <w:rsid w:val="00665A86"/>
    <w:rsid w:val="00665C0D"/>
    <w:rsid w:val="00665EBC"/>
    <w:rsid w:val="00666359"/>
    <w:rsid w:val="006669B9"/>
    <w:rsid w:val="00666D25"/>
    <w:rsid w:val="006700A4"/>
    <w:rsid w:val="006703C2"/>
    <w:rsid w:val="00670D80"/>
    <w:rsid w:val="00670FB8"/>
    <w:rsid w:val="006710D9"/>
    <w:rsid w:val="006713C7"/>
    <w:rsid w:val="00671847"/>
    <w:rsid w:val="00671CB5"/>
    <w:rsid w:val="00671FB4"/>
    <w:rsid w:val="00672815"/>
    <w:rsid w:val="0067283C"/>
    <w:rsid w:val="00672AA7"/>
    <w:rsid w:val="00672B86"/>
    <w:rsid w:val="00672DF7"/>
    <w:rsid w:val="00673ACE"/>
    <w:rsid w:val="00673D57"/>
    <w:rsid w:val="00673F37"/>
    <w:rsid w:val="00674ECF"/>
    <w:rsid w:val="0067651C"/>
    <w:rsid w:val="00676DB9"/>
    <w:rsid w:val="00676DDA"/>
    <w:rsid w:val="00677451"/>
    <w:rsid w:val="006775FB"/>
    <w:rsid w:val="00680D5B"/>
    <w:rsid w:val="00681321"/>
    <w:rsid w:val="0068134A"/>
    <w:rsid w:val="00681D17"/>
    <w:rsid w:val="00682091"/>
    <w:rsid w:val="00682178"/>
    <w:rsid w:val="0068269E"/>
    <w:rsid w:val="00682B24"/>
    <w:rsid w:val="00682B5C"/>
    <w:rsid w:val="00682D99"/>
    <w:rsid w:val="00682E9D"/>
    <w:rsid w:val="0068377D"/>
    <w:rsid w:val="00684B35"/>
    <w:rsid w:val="00684F0A"/>
    <w:rsid w:val="00685526"/>
    <w:rsid w:val="006867F7"/>
    <w:rsid w:val="00686D68"/>
    <w:rsid w:val="00686F12"/>
    <w:rsid w:val="006871E3"/>
    <w:rsid w:val="00687879"/>
    <w:rsid w:val="00687CEE"/>
    <w:rsid w:val="006905D8"/>
    <w:rsid w:val="0069078A"/>
    <w:rsid w:val="00690A19"/>
    <w:rsid w:val="00690A3B"/>
    <w:rsid w:val="00690EAA"/>
    <w:rsid w:val="0069148C"/>
    <w:rsid w:val="0069191C"/>
    <w:rsid w:val="00691C26"/>
    <w:rsid w:val="00691C7D"/>
    <w:rsid w:val="00691DFB"/>
    <w:rsid w:val="00692168"/>
    <w:rsid w:val="0069234D"/>
    <w:rsid w:val="006923C9"/>
    <w:rsid w:val="006926AF"/>
    <w:rsid w:val="0069271E"/>
    <w:rsid w:val="0069280A"/>
    <w:rsid w:val="00692D35"/>
    <w:rsid w:val="00692F00"/>
    <w:rsid w:val="00692F71"/>
    <w:rsid w:val="00693351"/>
    <w:rsid w:val="00693439"/>
    <w:rsid w:val="00693917"/>
    <w:rsid w:val="00694236"/>
    <w:rsid w:val="006945B1"/>
    <w:rsid w:val="00694A69"/>
    <w:rsid w:val="00695471"/>
    <w:rsid w:val="00696E18"/>
    <w:rsid w:val="00697654"/>
    <w:rsid w:val="00697CA9"/>
    <w:rsid w:val="00697D21"/>
    <w:rsid w:val="00697E04"/>
    <w:rsid w:val="00697E83"/>
    <w:rsid w:val="006A087D"/>
    <w:rsid w:val="006A0924"/>
    <w:rsid w:val="006A0C30"/>
    <w:rsid w:val="006A125E"/>
    <w:rsid w:val="006A155E"/>
    <w:rsid w:val="006A1D79"/>
    <w:rsid w:val="006A1E9C"/>
    <w:rsid w:val="006A27F3"/>
    <w:rsid w:val="006A3239"/>
    <w:rsid w:val="006A3478"/>
    <w:rsid w:val="006A347B"/>
    <w:rsid w:val="006A36ED"/>
    <w:rsid w:val="006A3AE6"/>
    <w:rsid w:val="006A40AF"/>
    <w:rsid w:val="006A45B8"/>
    <w:rsid w:val="006A4770"/>
    <w:rsid w:val="006A53AA"/>
    <w:rsid w:val="006A5602"/>
    <w:rsid w:val="006A6183"/>
    <w:rsid w:val="006A6327"/>
    <w:rsid w:val="006A6351"/>
    <w:rsid w:val="006A6656"/>
    <w:rsid w:val="006A6AD3"/>
    <w:rsid w:val="006A705B"/>
    <w:rsid w:val="006A720F"/>
    <w:rsid w:val="006A793B"/>
    <w:rsid w:val="006A7C0B"/>
    <w:rsid w:val="006A7D9D"/>
    <w:rsid w:val="006B0E2C"/>
    <w:rsid w:val="006B0EB6"/>
    <w:rsid w:val="006B11A4"/>
    <w:rsid w:val="006B120F"/>
    <w:rsid w:val="006B1390"/>
    <w:rsid w:val="006B14B8"/>
    <w:rsid w:val="006B2753"/>
    <w:rsid w:val="006B2972"/>
    <w:rsid w:val="006B2C01"/>
    <w:rsid w:val="006B2C29"/>
    <w:rsid w:val="006B3307"/>
    <w:rsid w:val="006B339E"/>
    <w:rsid w:val="006B43BE"/>
    <w:rsid w:val="006B47E7"/>
    <w:rsid w:val="006B6940"/>
    <w:rsid w:val="006B6A9F"/>
    <w:rsid w:val="006B6D0C"/>
    <w:rsid w:val="006B6D86"/>
    <w:rsid w:val="006C0481"/>
    <w:rsid w:val="006C05C3"/>
    <w:rsid w:val="006C172E"/>
    <w:rsid w:val="006C1AE9"/>
    <w:rsid w:val="006C1FBD"/>
    <w:rsid w:val="006C35AC"/>
    <w:rsid w:val="006C399B"/>
    <w:rsid w:val="006C3C69"/>
    <w:rsid w:val="006C4C06"/>
    <w:rsid w:val="006C4D40"/>
    <w:rsid w:val="006C588D"/>
    <w:rsid w:val="006C5C5A"/>
    <w:rsid w:val="006C60F8"/>
    <w:rsid w:val="006C67F5"/>
    <w:rsid w:val="006C6CB5"/>
    <w:rsid w:val="006C6F63"/>
    <w:rsid w:val="006C7163"/>
    <w:rsid w:val="006C73E7"/>
    <w:rsid w:val="006C75AE"/>
    <w:rsid w:val="006C7F52"/>
    <w:rsid w:val="006D02B7"/>
    <w:rsid w:val="006D043D"/>
    <w:rsid w:val="006D05A7"/>
    <w:rsid w:val="006D132C"/>
    <w:rsid w:val="006D133B"/>
    <w:rsid w:val="006D14CE"/>
    <w:rsid w:val="006D293B"/>
    <w:rsid w:val="006D3292"/>
    <w:rsid w:val="006D32A7"/>
    <w:rsid w:val="006D4161"/>
    <w:rsid w:val="006D426C"/>
    <w:rsid w:val="006D43C7"/>
    <w:rsid w:val="006D5566"/>
    <w:rsid w:val="006D5655"/>
    <w:rsid w:val="006D5905"/>
    <w:rsid w:val="006D5F56"/>
    <w:rsid w:val="006D6693"/>
    <w:rsid w:val="006D6E6D"/>
    <w:rsid w:val="006D6F58"/>
    <w:rsid w:val="006D7123"/>
    <w:rsid w:val="006D735D"/>
    <w:rsid w:val="006D779B"/>
    <w:rsid w:val="006D77C6"/>
    <w:rsid w:val="006E0072"/>
    <w:rsid w:val="006E038F"/>
    <w:rsid w:val="006E0888"/>
    <w:rsid w:val="006E0B5B"/>
    <w:rsid w:val="006E164D"/>
    <w:rsid w:val="006E177A"/>
    <w:rsid w:val="006E1D42"/>
    <w:rsid w:val="006E2439"/>
    <w:rsid w:val="006E25EA"/>
    <w:rsid w:val="006E2690"/>
    <w:rsid w:val="006E2AA3"/>
    <w:rsid w:val="006E2E10"/>
    <w:rsid w:val="006E3445"/>
    <w:rsid w:val="006E3904"/>
    <w:rsid w:val="006E3EEC"/>
    <w:rsid w:val="006E4768"/>
    <w:rsid w:val="006E48A1"/>
    <w:rsid w:val="006E5577"/>
    <w:rsid w:val="006E5635"/>
    <w:rsid w:val="006E598B"/>
    <w:rsid w:val="006E5D88"/>
    <w:rsid w:val="006E648B"/>
    <w:rsid w:val="006E65EB"/>
    <w:rsid w:val="006E6BF4"/>
    <w:rsid w:val="006E6FCA"/>
    <w:rsid w:val="006E733D"/>
    <w:rsid w:val="006E74CD"/>
    <w:rsid w:val="006E7872"/>
    <w:rsid w:val="006F06D2"/>
    <w:rsid w:val="006F0786"/>
    <w:rsid w:val="006F109E"/>
    <w:rsid w:val="006F150C"/>
    <w:rsid w:val="006F15F6"/>
    <w:rsid w:val="006F1624"/>
    <w:rsid w:val="006F1805"/>
    <w:rsid w:val="006F1E42"/>
    <w:rsid w:val="006F2026"/>
    <w:rsid w:val="006F23B8"/>
    <w:rsid w:val="006F23D6"/>
    <w:rsid w:val="006F2736"/>
    <w:rsid w:val="006F291B"/>
    <w:rsid w:val="006F3093"/>
    <w:rsid w:val="006F3110"/>
    <w:rsid w:val="006F322C"/>
    <w:rsid w:val="006F35F5"/>
    <w:rsid w:val="006F399F"/>
    <w:rsid w:val="006F3D3E"/>
    <w:rsid w:val="006F3D48"/>
    <w:rsid w:val="006F41AE"/>
    <w:rsid w:val="006F4231"/>
    <w:rsid w:val="006F44DF"/>
    <w:rsid w:val="006F47F3"/>
    <w:rsid w:val="006F49D8"/>
    <w:rsid w:val="006F5F6A"/>
    <w:rsid w:val="006F6733"/>
    <w:rsid w:val="006F7346"/>
    <w:rsid w:val="006F7367"/>
    <w:rsid w:val="006F7786"/>
    <w:rsid w:val="006F79E9"/>
    <w:rsid w:val="007000F9"/>
    <w:rsid w:val="00700AC0"/>
    <w:rsid w:val="00700B1D"/>
    <w:rsid w:val="00700C44"/>
    <w:rsid w:val="00700CA9"/>
    <w:rsid w:val="0070124D"/>
    <w:rsid w:val="00701899"/>
    <w:rsid w:val="007028CA"/>
    <w:rsid w:val="00702C3B"/>
    <w:rsid w:val="00702D07"/>
    <w:rsid w:val="00702E21"/>
    <w:rsid w:val="00702E59"/>
    <w:rsid w:val="00702EE8"/>
    <w:rsid w:val="00703961"/>
    <w:rsid w:val="007039A3"/>
    <w:rsid w:val="0070442B"/>
    <w:rsid w:val="007048D6"/>
    <w:rsid w:val="00704992"/>
    <w:rsid w:val="00704BA1"/>
    <w:rsid w:val="00704D3B"/>
    <w:rsid w:val="00704EB8"/>
    <w:rsid w:val="00707F0E"/>
    <w:rsid w:val="00710CC9"/>
    <w:rsid w:val="00710F7B"/>
    <w:rsid w:val="007119B4"/>
    <w:rsid w:val="00711CDE"/>
    <w:rsid w:val="00711D27"/>
    <w:rsid w:val="007120E3"/>
    <w:rsid w:val="0071232A"/>
    <w:rsid w:val="00712360"/>
    <w:rsid w:val="007127F2"/>
    <w:rsid w:val="00712FF9"/>
    <w:rsid w:val="00713330"/>
    <w:rsid w:val="00713393"/>
    <w:rsid w:val="00714113"/>
    <w:rsid w:val="007141C2"/>
    <w:rsid w:val="00714611"/>
    <w:rsid w:val="00714C86"/>
    <w:rsid w:val="00715374"/>
    <w:rsid w:val="00715EDE"/>
    <w:rsid w:val="00716CCB"/>
    <w:rsid w:val="00716E54"/>
    <w:rsid w:val="00717059"/>
    <w:rsid w:val="007172B4"/>
    <w:rsid w:val="00717A3C"/>
    <w:rsid w:val="0072029B"/>
    <w:rsid w:val="00720736"/>
    <w:rsid w:val="007208BB"/>
    <w:rsid w:val="007209AD"/>
    <w:rsid w:val="0072171A"/>
    <w:rsid w:val="007218A7"/>
    <w:rsid w:val="00722186"/>
    <w:rsid w:val="007222A5"/>
    <w:rsid w:val="00722371"/>
    <w:rsid w:val="007225CC"/>
    <w:rsid w:val="00722CCA"/>
    <w:rsid w:val="00722DAE"/>
    <w:rsid w:val="00723065"/>
    <w:rsid w:val="00723647"/>
    <w:rsid w:val="007236A4"/>
    <w:rsid w:val="007236C6"/>
    <w:rsid w:val="00723BFB"/>
    <w:rsid w:val="00723E82"/>
    <w:rsid w:val="0072411B"/>
    <w:rsid w:val="007244B2"/>
    <w:rsid w:val="00724959"/>
    <w:rsid w:val="00724B4A"/>
    <w:rsid w:val="00724D11"/>
    <w:rsid w:val="007251BA"/>
    <w:rsid w:val="00725317"/>
    <w:rsid w:val="00726168"/>
    <w:rsid w:val="00726663"/>
    <w:rsid w:val="0072704C"/>
    <w:rsid w:val="0072757C"/>
    <w:rsid w:val="00727AA8"/>
    <w:rsid w:val="00727C42"/>
    <w:rsid w:val="00727E3F"/>
    <w:rsid w:val="00727E95"/>
    <w:rsid w:val="00727F99"/>
    <w:rsid w:val="007305CA"/>
    <w:rsid w:val="007307B7"/>
    <w:rsid w:val="00730C73"/>
    <w:rsid w:val="0073168A"/>
    <w:rsid w:val="007319FD"/>
    <w:rsid w:val="00731DEE"/>
    <w:rsid w:val="0073200B"/>
    <w:rsid w:val="007328D6"/>
    <w:rsid w:val="00732954"/>
    <w:rsid w:val="007329AD"/>
    <w:rsid w:val="00732E6F"/>
    <w:rsid w:val="00732EF5"/>
    <w:rsid w:val="00733510"/>
    <w:rsid w:val="0073385E"/>
    <w:rsid w:val="00734236"/>
    <w:rsid w:val="0073568A"/>
    <w:rsid w:val="00735E4A"/>
    <w:rsid w:val="007361DC"/>
    <w:rsid w:val="0073627B"/>
    <w:rsid w:val="00737349"/>
    <w:rsid w:val="00737598"/>
    <w:rsid w:val="00740A4B"/>
    <w:rsid w:val="00740A88"/>
    <w:rsid w:val="00741198"/>
    <w:rsid w:val="007411DC"/>
    <w:rsid w:val="007426E0"/>
    <w:rsid w:val="00742927"/>
    <w:rsid w:val="00742B0E"/>
    <w:rsid w:val="00742EE9"/>
    <w:rsid w:val="00743252"/>
    <w:rsid w:val="007432BF"/>
    <w:rsid w:val="007439F8"/>
    <w:rsid w:val="00743B92"/>
    <w:rsid w:val="007441B8"/>
    <w:rsid w:val="00745C37"/>
    <w:rsid w:val="00745EC4"/>
    <w:rsid w:val="007464F9"/>
    <w:rsid w:val="00746E0D"/>
    <w:rsid w:val="00746F28"/>
    <w:rsid w:val="00747035"/>
    <w:rsid w:val="007475EA"/>
    <w:rsid w:val="0074765B"/>
    <w:rsid w:val="00747875"/>
    <w:rsid w:val="00747C71"/>
    <w:rsid w:val="00747EEB"/>
    <w:rsid w:val="007503FE"/>
    <w:rsid w:val="00750409"/>
    <w:rsid w:val="007505B0"/>
    <w:rsid w:val="007507E6"/>
    <w:rsid w:val="00750984"/>
    <w:rsid w:val="00750DDF"/>
    <w:rsid w:val="0075147D"/>
    <w:rsid w:val="00751B6A"/>
    <w:rsid w:val="00751D81"/>
    <w:rsid w:val="007523AD"/>
    <w:rsid w:val="00752BD3"/>
    <w:rsid w:val="00752D38"/>
    <w:rsid w:val="00753F2D"/>
    <w:rsid w:val="007541C3"/>
    <w:rsid w:val="0075484F"/>
    <w:rsid w:val="00754C0D"/>
    <w:rsid w:val="007556B6"/>
    <w:rsid w:val="00756BE4"/>
    <w:rsid w:val="00756FF7"/>
    <w:rsid w:val="0075712A"/>
    <w:rsid w:val="00757553"/>
    <w:rsid w:val="00757589"/>
    <w:rsid w:val="007576B3"/>
    <w:rsid w:val="00757928"/>
    <w:rsid w:val="00757958"/>
    <w:rsid w:val="00757B91"/>
    <w:rsid w:val="00757C65"/>
    <w:rsid w:val="007602FB"/>
    <w:rsid w:val="0076093A"/>
    <w:rsid w:val="0076167A"/>
    <w:rsid w:val="00761C21"/>
    <w:rsid w:val="00761F9F"/>
    <w:rsid w:val="007629E5"/>
    <w:rsid w:val="00762C4B"/>
    <w:rsid w:val="00763139"/>
    <w:rsid w:val="00763148"/>
    <w:rsid w:val="00763821"/>
    <w:rsid w:val="00763A40"/>
    <w:rsid w:val="00763BC0"/>
    <w:rsid w:val="00763DCA"/>
    <w:rsid w:val="007642D7"/>
    <w:rsid w:val="00764510"/>
    <w:rsid w:val="007645F2"/>
    <w:rsid w:val="0076477C"/>
    <w:rsid w:val="00764A9B"/>
    <w:rsid w:val="00764F32"/>
    <w:rsid w:val="007655BA"/>
    <w:rsid w:val="00765A64"/>
    <w:rsid w:val="00765AD7"/>
    <w:rsid w:val="00765CBF"/>
    <w:rsid w:val="00765CC1"/>
    <w:rsid w:val="007661BC"/>
    <w:rsid w:val="00767A1B"/>
    <w:rsid w:val="00770488"/>
    <w:rsid w:val="00770735"/>
    <w:rsid w:val="007707B9"/>
    <w:rsid w:val="00771061"/>
    <w:rsid w:val="00771D56"/>
    <w:rsid w:val="00772708"/>
    <w:rsid w:val="0077274E"/>
    <w:rsid w:val="0077281B"/>
    <w:rsid w:val="00772BFD"/>
    <w:rsid w:val="00772F69"/>
    <w:rsid w:val="0077320A"/>
    <w:rsid w:val="0077331D"/>
    <w:rsid w:val="0077346F"/>
    <w:rsid w:val="0077438F"/>
    <w:rsid w:val="007748AF"/>
    <w:rsid w:val="00774A2E"/>
    <w:rsid w:val="00775769"/>
    <w:rsid w:val="007759C6"/>
    <w:rsid w:val="00776401"/>
    <w:rsid w:val="007766F0"/>
    <w:rsid w:val="00776B6C"/>
    <w:rsid w:val="00776D2C"/>
    <w:rsid w:val="007771D0"/>
    <w:rsid w:val="00777D24"/>
    <w:rsid w:val="00777E71"/>
    <w:rsid w:val="0078006C"/>
    <w:rsid w:val="0078065A"/>
    <w:rsid w:val="0078157B"/>
    <w:rsid w:val="00781BC0"/>
    <w:rsid w:val="00781FC0"/>
    <w:rsid w:val="00782226"/>
    <w:rsid w:val="007822F1"/>
    <w:rsid w:val="00782858"/>
    <w:rsid w:val="00782CC0"/>
    <w:rsid w:val="00782D92"/>
    <w:rsid w:val="00782DBE"/>
    <w:rsid w:val="00782E1A"/>
    <w:rsid w:val="00783B1D"/>
    <w:rsid w:val="0078427B"/>
    <w:rsid w:val="00784628"/>
    <w:rsid w:val="00784DA9"/>
    <w:rsid w:val="00785504"/>
    <w:rsid w:val="00785ED8"/>
    <w:rsid w:val="00785F95"/>
    <w:rsid w:val="0078736A"/>
    <w:rsid w:val="007876D3"/>
    <w:rsid w:val="00787892"/>
    <w:rsid w:val="007906B2"/>
    <w:rsid w:val="0079089F"/>
    <w:rsid w:val="00790EB0"/>
    <w:rsid w:val="0079161E"/>
    <w:rsid w:val="007920A1"/>
    <w:rsid w:val="0079224D"/>
    <w:rsid w:val="007922D2"/>
    <w:rsid w:val="0079266A"/>
    <w:rsid w:val="0079299F"/>
    <w:rsid w:val="00792DC0"/>
    <w:rsid w:val="00792E6E"/>
    <w:rsid w:val="00794537"/>
    <w:rsid w:val="00794891"/>
    <w:rsid w:val="00795E3F"/>
    <w:rsid w:val="00796370"/>
    <w:rsid w:val="00796372"/>
    <w:rsid w:val="007969CE"/>
    <w:rsid w:val="0079715E"/>
    <w:rsid w:val="0079780E"/>
    <w:rsid w:val="00797844"/>
    <w:rsid w:val="00797C97"/>
    <w:rsid w:val="007A0579"/>
    <w:rsid w:val="007A0683"/>
    <w:rsid w:val="007A07B4"/>
    <w:rsid w:val="007A0B00"/>
    <w:rsid w:val="007A0BBF"/>
    <w:rsid w:val="007A1100"/>
    <w:rsid w:val="007A19C7"/>
    <w:rsid w:val="007A1C66"/>
    <w:rsid w:val="007A1ED5"/>
    <w:rsid w:val="007A1ED8"/>
    <w:rsid w:val="007A2623"/>
    <w:rsid w:val="007A2AC0"/>
    <w:rsid w:val="007A2CEE"/>
    <w:rsid w:val="007A36B5"/>
    <w:rsid w:val="007A3A29"/>
    <w:rsid w:val="007A43FF"/>
    <w:rsid w:val="007A4B95"/>
    <w:rsid w:val="007A4CCE"/>
    <w:rsid w:val="007A4D0B"/>
    <w:rsid w:val="007A4E38"/>
    <w:rsid w:val="007A4F27"/>
    <w:rsid w:val="007A5536"/>
    <w:rsid w:val="007A5AC0"/>
    <w:rsid w:val="007A5F99"/>
    <w:rsid w:val="007A645F"/>
    <w:rsid w:val="007A6B71"/>
    <w:rsid w:val="007A6D44"/>
    <w:rsid w:val="007A7D2D"/>
    <w:rsid w:val="007A7DD6"/>
    <w:rsid w:val="007A7E4E"/>
    <w:rsid w:val="007B0FDC"/>
    <w:rsid w:val="007B1A3B"/>
    <w:rsid w:val="007B1E03"/>
    <w:rsid w:val="007B1E22"/>
    <w:rsid w:val="007B2225"/>
    <w:rsid w:val="007B2FC1"/>
    <w:rsid w:val="007B3396"/>
    <w:rsid w:val="007B377A"/>
    <w:rsid w:val="007B3F8A"/>
    <w:rsid w:val="007B4335"/>
    <w:rsid w:val="007B4E44"/>
    <w:rsid w:val="007B4ECB"/>
    <w:rsid w:val="007B4F51"/>
    <w:rsid w:val="007B5212"/>
    <w:rsid w:val="007B5290"/>
    <w:rsid w:val="007B7004"/>
    <w:rsid w:val="007B7165"/>
    <w:rsid w:val="007B7653"/>
    <w:rsid w:val="007B7BD8"/>
    <w:rsid w:val="007C019D"/>
    <w:rsid w:val="007C0582"/>
    <w:rsid w:val="007C09EF"/>
    <w:rsid w:val="007C0B0D"/>
    <w:rsid w:val="007C0BC6"/>
    <w:rsid w:val="007C0DFE"/>
    <w:rsid w:val="007C0F13"/>
    <w:rsid w:val="007C0F44"/>
    <w:rsid w:val="007C1190"/>
    <w:rsid w:val="007C1388"/>
    <w:rsid w:val="007C1479"/>
    <w:rsid w:val="007C14F1"/>
    <w:rsid w:val="007C1546"/>
    <w:rsid w:val="007C25D5"/>
    <w:rsid w:val="007C2868"/>
    <w:rsid w:val="007C2BD1"/>
    <w:rsid w:val="007C3200"/>
    <w:rsid w:val="007C36F8"/>
    <w:rsid w:val="007C3FA6"/>
    <w:rsid w:val="007C410F"/>
    <w:rsid w:val="007C4511"/>
    <w:rsid w:val="007C4823"/>
    <w:rsid w:val="007C4BB7"/>
    <w:rsid w:val="007C4E8A"/>
    <w:rsid w:val="007C50B5"/>
    <w:rsid w:val="007C5166"/>
    <w:rsid w:val="007C593B"/>
    <w:rsid w:val="007C593D"/>
    <w:rsid w:val="007C6039"/>
    <w:rsid w:val="007C6219"/>
    <w:rsid w:val="007C70F5"/>
    <w:rsid w:val="007C72C4"/>
    <w:rsid w:val="007C76F2"/>
    <w:rsid w:val="007C7F67"/>
    <w:rsid w:val="007D0227"/>
    <w:rsid w:val="007D03BE"/>
    <w:rsid w:val="007D097F"/>
    <w:rsid w:val="007D0D26"/>
    <w:rsid w:val="007D116A"/>
    <w:rsid w:val="007D12A0"/>
    <w:rsid w:val="007D163E"/>
    <w:rsid w:val="007D1A25"/>
    <w:rsid w:val="007D247C"/>
    <w:rsid w:val="007D2558"/>
    <w:rsid w:val="007D2DF9"/>
    <w:rsid w:val="007D323C"/>
    <w:rsid w:val="007D359A"/>
    <w:rsid w:val="007D3B20"/>
    <w:rsid w:val="007D3E38"/>
    <w:rsid w:val="007D40F5"/>
    <w:rsid w:val="007D423C"/>
    <w:rsid w:val="007D4469"/>
    <w:rsid w:val="007D4630"/>
    <w:rsid w:val="007D46E3"/>
    <w:rsid w:val="007D4A48"/>
    <w:rsid w:val="007D4CD8"/>
    <w:rsid w:val="007D5592"/>
    <w:rsid w:val="007D5D93"/>
    <w:rsid w:val="007D66EB"/>
    <w:rsid w:val="007D68D7"/>
    <w:rsid w:val="007D6B74"/>
    <w:rsid w:val="007D6D47"/>
    <w:rsid w:val="007D79F0"/>
    <w:rsid w:val="007E12E4"/>
    <w:rsid w:val="007E1AC6"/>
    <w:rsid w:val="007E1BF5"/>
    <w:rsid w:val="007E1CB7"/>
    <w:rsid w:val="007E1CDE"/>
    <w:rsid w:val="007E1F4C"/>
    <w:rsid w:val="007E223F"/>
    <w:rsid w:val="007E2509"/>
    <w:rsid w:val="007E2DFC"/>
    <w:rsid w:val="007E2F5B"/>
    <w:rsid w:val="007E33F1"/>
    <w:rsid w:val="007E3462"/>
    <w:rsid w:val="007E3778"/>
    <w:rsid w:val="007E4111"/>
    <w:rsid w:val="007E43AB"/>
    <w:rsid w:val="007E4800"/>
    <w:rsid w:val="007E49F9"/>
    <w:rsid w:val="007E4B7A"/>
    <w:rsid w:val="007E51CD"/>
    <w:rsid w:val="007E536F"/>
    <w:rsid w:val="007E7103"/>
    <w:rsid w:val="007E78B3"/>
    <w:rsid w:val="007E7D94"/>
    <w:rsid w:val="007F053E"/>
    <w:rsid w:val="007F0B09"/>
    <w:rsid w:val="007F0DAE"/>
    <w:rsid w:val="007F15BF"/>
    <w:rsid w:val="007F1A4B"/>
    <w:rsid w:val="007F202E"/>
    <w:rsid w:val="007F2166"/>
    <w:rsid w:val="007F2384"/>
    <w:rsid w:val="007F26A4"/>
    <w:rsid w:val="007F273F"/>
    <w:rsid w:val="007F2D1A"/>
    <w:rsid w:val="007F3374"/>
    <w:rsid w:val="007F3440"/>
    <w:rsid w:val="007F3860"/>
    <w:rsid w:val="007F3CC6"/>
    <w:rsid w:val="007F489B"/>
    <w:rsid w:val="007F49BE"/>
    <w:rsid w:val="007F4EFD"/>
    <w:rsid w:val="007F5449"/>
    <w:rsid w:val="007F691C"/>
    <w:rsid w:val="007F70E5"/>
    <w:rsid w:val="007F7620"/>
    <w:rsid w:val="007F7703"/>
    <w:rsid w:val="007F7E3D"/>
    <w:rsid w:val="007F7E76"/>
    <w:rsid w:val="008004E7"/>
    <w:rsid w:val="00800808"/>
    <w:rsid w:val="00800945"/>
    <w:rsid w:val="00800D4B"/>
    <w:rsid w:val="0080114D"/>
    <w:rsid w:val="00801512"/>
    <w:rsid w:val="00801520"/>
    <w:rsid w:val="00801EBB"/>
    <w:rsid w:val="00803C31"/>
    <w:rsid w:val="00803EF0"/>
    <w:rsid w:val="0080407F"/>
    <w:rsid w:val="0080451A"/>
    <w:rsid w:val="008049AA"/>
    <w:rsid w:val="00804A9B"/>
    <w:rsid w:val="00804E5C"/>
    <w:rsid w:val="00804EC6"/>
    <w:rsid w:val="008051D8"/>
    <w:rsid w:val="00805503"/>
    <w:rsid w:val="00805E54"/>
    <w:rsid w:val="00810884"/>
    <w:rsid w:val="00810B25"/>
    <w:rsid w:val="00810F0B"/>
    <w:rsid w:val="008118AF"/>
    <w:rsid w:val="008120E1"/>
    <w:rsid w:val="008122A4"/>
    <w:rsid w:val="008137C5"/>
    <w:rsid w:val="008139E2"/>
    <w:rsid w:val="00813B15"/>
    <w:rsid w:val="00814056"/>
    <w:rsid w:val="00814191"/>
    <w:rsid w:val="008149EC"/>
    <w:rsid w:val="0081536C"/>
    <w:rsid w:val="008155B1"/>
    <w:rsid w:val="00816A0D"/>
    <w:rsid w:val="00816AB6"/>
    <w:rsid w:val="008170EE"/>
    <w:rsid w:val="00817BB1"/>
    <w:rsid w:val="008203E6"/>
    <w:rsid w:val="00820658"/>
    <w:rsid w:val="008208E4"/>
    <w:rsid w:val="00820E8A"/>
    <w:rsid w:val="008212BC"/>
    <w:rsid w:val="00821861"/>
    <w:rsid w:val="00821ECE"/>
    <w:rsid w:val="008228B8"/>
    <w:rsid w:val="00822D87"/>
    <w:rsid w:val="008239C6"/>
    <w:rsid w:val="00823F36"/>
    <w:rsid w:val="008241C1"/>
    <w:rsid w:val="00824650"/>
    <w:rsid w:val="008248A4"/>
    <w:rsid w:val="008250C4"/>
    <w:rsid w:val="0082548C"/>
    <w:rsid w:val="008254B6"/>
    <w:rsid w:val="008255D4"/>
    <w:rsid w:val="008257F9"/>
    <w:rsid w:val="008258D3"/>
    <w:rsid w:val="00825B62"/>
    <w:rsid w:val="00825C5E"/>
    <w:rsid w:val="00825D84"/>
    <w:rsid w:val="00825F34"/>
    <w:rsid w:val="00826119"/>
    <w:rsid w:val="008267A5"/>
    <w:rsid w:val="00826D67"/>
    <w:rsid w:val="00826E01"/>
    <w:rsid w:val="0082788A"/>
    <w:rsid w:val="00827A29"/>
    <w:rsid w:val="00827FD8"/>
    <w:rsid w:val="008301A2"/>
    <w:rsid w:val="008306C3"/>
    <w:rsid w:val="00830B9F"/>
    <w:rsid w:val="00830CE6"/>
    <w:rsid w:val="008313DB"/>
    <w:rsid w:val="008314EA"/>
    <w:rsid w:val="00832024"/>
    <w:rsid w:val="008322BD"/>
    <w:rsid w:val="00832302"/>
    <w:rsid w:val="00833D48"/>
    <w:rsid w:val="00833F74"/>
    <w:rsid w:val="00834687"/>
    <w:rsid w:val="008346A1"/>
    <w:rsid w:val="00834AEE"/>
    <w:rsid w:val="00834F37"/>
    <w:rsid w:val="008352CF"/>
    <w:rsid w:val="00835327"/>
    <w:rsid w:val="008355D0"/>
    <w:rsid w:val="00835634"/>
    <w:rsid w:val="00835A08"/>
    <w:rsid w:val="00835CBF"/>
    <w:rsid w:val="00835EA5"/>
    <w:rsid w:val="008360E7"/>
    <w:rsid w:val="00836508"/>
    <w:rsid w:val="00836ACE"/>
    <w:rsid w:val="00836F3E"/>
    <w:rsid w:val="00836FD0"/>
    <w:rsid w:val="008373C3"/>
    <w:rsid w:val="008376E7"/>
    <w:rsid w:val="00837921"/>
    <w:rsid w:val="008379A4"/>
    <w:rsid w:val="00837D49"/>
    <w:rsid w:val="008401B8"/>
    <w:rsid w:val="008403B9"/>
    <w:rsid w:val="00840478"/>
    <w:rsid w:val="00840AF4"/>
    <w:rsid w:val="00840E9B"/>
    <w:rsid w:val="00841697"/>
    <w:rsid w:val="008420CF"/>
    <w:rsid w:val="0084221B"/>
    <w:rsid w:val="008425E6"/>
    <w:rsid w:val="00842A75"/>
    <w:rsid w:val="00842C9F"/>
    <w:rsid w:val="00842FB4"/>
    <w:rsid w:val="008434B3"/>
    <w:rsid w:val="00843648"/>
    <w:rsid w:val="0084393F"/>
    <w:rsid w:val="00843A55"/>
    <w:rsid w:val="008440A4"/>
    <w:rsid w:val="00844253"/>
    <w:rsid w:val="008445EF"/>
    <w:rsid w:val="0084476E"/>
    <w:rsid w:val="008447F8"/>
    <w:rsid w:val="00844DE3"/>
    <w:rsid w:val="00844E2E"/>
    <w:rsid w:val="0084509E"/>
    <w:rsid w:val="008451D8"/>
    <w:rsid w:val="0084535F"/>
    <w:rsid w:val="00845954"/>
    <w:rsid w:val="00845A07"/>
    <w:rsid w:val="00845A74"/>
    <w:rsid w:val="00845A85"/>
    <w:rsid w:val="008465FE"/>
    <w:rsid w:val="008468F5"/>
    <w:rsid w:val="00846ED8"/>
    <w:rsid w:val="00846F1D"/>
    <w:rsid w:val="00847ADE"/>
    <w:rsid w:val="00847CB7"/>
    <w:rsid w:val="00847CBC"/>
    <w:rsid w:val="00850369"/>
    <w:rsid w:val="008505AA"/>
    <w:rsid w:val="00850728"/>
    <w:rsid w:val="00850A76"/>
    <w:rsid w:val="00850C57"/>
    <w:rsid w:val="00850DCE"/>
    <w:rsid w:val="008512EF"/>
    <w:rsid w:val="00851437"/>
    <w:rsid w:val="008515C4"/>
    <w:rsid w:val="0085182E"/>
    <w:rsid w:val="00851FE0"/>
    <w:rsid w:val="008526AF"/>
    <w:rsid w:val="008529AD"/>
    <w:rsid w:val="00852DF3"/>
    <w:rsid w:val="00852E68"/>
    <w:rsid w:val="00853F47"/>
    <w:rsid w:val="00854479"/>
    <w:rsid w:val="0085472E"/>
    <w:rsid w:val="008549EC"/>
    <w:rsid w:val="00855008"/>
    <w:rsid w:val="008550D6"/>
    <w:rsid w:val="0085557B"/>
    <w:rsid w:val="00855FB4"/>
    <w:rsid w:val="00856114"/>
    <w:rsid w:val="00856756"/>
    <w:rsid w:val="00856800"/>
    <w:rsid w:val="00856E5E"/>
    <w:rsid w:val="00856FA5"/>
    <w:rsid w:val="008600C9"/>
    <w:rsid w:val="008602B5"/>
    <w:rsid w:val="008603E7"/>
    <w:rsid w:val="008609C7"/>
    <w:rsid w:val="00861D67"/>
    <w:rsid w:val="00861F9E"/>
    <w:rsid w:val="00862375"/>
    <w:rsid w:val="00862813"/>
    <w:rsid w:val="00862D5C"/>
    <w:rsid w:val="008636B9"/>
    <w:rsid w:val="00863728"/>
    <w:rsid w:val="008637C3"/>
    <w:rsid w:val="0086386B"/>
    <w:rsid w:val="00863893"/>
    <w:rsid w:val="00863A1D"/>
    <w:rsid w:val="00863B7A"/>
    <w:rsid w:val="0086414E"/>
    <w:rsid w:val="008647A5"/>
    <w:rsid w:val="0086489D"/>
    <w:rsid w:val="00864D66"/>
    <w:rsid w:val="008652F8"/>
    <w:rsid w:val="00865B52"/>
    <w:rsid w:val="00865DA9"/>
    <w:rsid w:val="00866017"/>
    <w:rsid w:val="0086644F"/>
    <w:rsid w:val="008666C3"/>
    <w:rsid w:val="00866AA1"/>
    <w:rsid w:val="00866BA8"/>
    <w:rsid w:val="008677E2"/>
    <w:rsid w:val="00867B2C"/>
    <w:rsid w:val="00870347"/>
    <w:rsid w:val="0087037B"/>
    <w:rsid w:val="00870F5D"/>
    <w:rsid w:val="008714C9"/>
    <w:rsid w:val="008715EF"/>
    <w:rsid w:val="00871BF5"/>
    <w:rsid w:val="00871C84"/>
    <w:rsid w:val="00872437"/>
    <w:rsid w:val="00872817"/>
    <w:rsid w:val="00872A35"/>
    <w:rsid w:val="00872D47"/>
    <w:rsid w:val="008730F9"/>
    <w:rsid w:val="00873846"/>
    <w:rsid w:val="00873AC7"/>
    <w:rsid w:val="00873BBB"/>
    <w:rsid w:val="00874379"/>
    <w:rsid w:val="00874537"/>
    <w:rsid w:val="00874C88"/>
    <w:rsid w:val="0087528D"/>
    <w:rsid w:val="00875A5A"/>
    <w:rsid w:val="00875A86"/>
    <w:rsid w:val="008765C1"/>
    <w:rsid w:val="0087675B"/>
    <w:rsid w:val="00876E66"/>
    <w:rsid w:val="008771D0"/>
    <w:rsid w:val="00877203"/>
    <w:rsid w:val="0088051F"/>
    <w:rsid w:val="0088061C"/>
    <w:rsid w:val="008807AF"/>
    <w:rsid w:val="00880AD0"/>
    <w:rsid w:val="00881418"/>
    <w:rsid w:val="00881655"/>
    <w:rsid w:val="00882493"/>
    <w:rsid w:val="00882689"/>
    <w:rsid w:val="008827F5"/>
    <w:rsid w:val="00883EBB"/>
    <w:rsid w:val="008845B8"/>
    <w:rsid w:val="008847D8"/>
    <w:rsid w:val="00884E94"/>
    <w:rsid w:val="008851AB"/>
    <w:rsid w:val="008852C2"/>
    <w:rsid w:val="008858DF"/>
    <w:rsid w:val="00885C07"/>
    <w:rsid w:val="00885D9D"/>
    <w:rsid w:val="00885F07"/>
    <w:rsid w:val="00885F37"/>
    <w:rsid w:val="00886049"/>
    <w:rsid w:val="0088641E"/>
    <w:rsid w:val="00886A2B"/>
    <w:rsid w:val="00887417"/>
    <w:rsid w:val="008875B3"/>
    <w:rsid w:val="00887CAB"/>
    <w:rsid w:val="0089037A"/>
    <w:rsid w:val="008903C7"/>
    <w:rsid w:val="0089119A"/>
    <w:rsid w:val="008913B4"/>
    <w:rsid w:val="008913C1"/>
    <w:rsid w:val="0089155B"/>
    <w:rsid w:val="00891D04"/>
    <w:rsid w:val="008920C9"/>
    <w:rsid w:val="008921EC"/>
    <w:rsid w:val="00892844"/>
    <w:rsid w:val="00892AE0"/>
    <w:rsid w:val="008932C2"/>
    <w:rsid w:val="00893CD7"/>
    <w:rsid w:val="00893DD9"/>
    <w:rsid w:val="00893EFC"/>
    <w:rsid w:val="00894216"/>
    <w:rsid w:val="00894524"/>
    <w:rsid w:val="00894658"/>
    <w:rsid w:val="00894774"/>
    <w:rsid w:val="00894975"/>
    <w:rsid w:val="00894D5C"/>
    <w:rsid w:val="008952BF"/>
    <w:rsid w:val="00895BE4"/>
    <w:rsid w:val="00896096"/>
    <w:rsid w:val="0089619B"/>
    <w:rsid w:val="00896B16"/>
    <w:rsid w:val="00897084"/>
    <w:rsid w:val="00897644"/>
    <w:rsid w:val="008979B5"/>
    <w:rsid w:val="00897A73"/>
    <w:rsid w:val="00897C33"/>
    <w:rsid w:val="00897C6B"/>
    <w:rsid w:val="00897EFD"/>
    <w:rsid w:val="008A02A7"/>
    <w:rsid w:val="008A04E2"/>
    <w:rsid w:val="008A08DB"/>
    <w:rsid w:val="008A0CD8"/>
    <w:rsid w:val="008A0D9E"/>
    <w:rsid w:val="008A0E80"/>
    <w:rsid w:val="008A19A5"/>
    <w:rsid w:val="008A258A"/>
    <w:rsid w:val="008A261E"/>
    <w:rsid w:val="008A2CA1"/>
    <w:rsid w:val="008A33E0"/>
    <w:rsid w:val="008A3450"/>
    <w:rsid w:val="008A44C8"/>
    <w:rsid w:val="008A4841"/>
    <w:rsid w:val="008A4E85"/>
    <w:rsid w:val="008A5A99"/>
    <w:rsid w:val="008A5E9A"/>
    <w:rsid w:val="008A6B2D"/>
    <w:rsid w:val="008A6D21"/>
    <w:rsid w:val="008A7349"/>
    <w:rsid w:val="008A769A"/>
    <w:rsid w:val="008A7918"/>
    <w:rsid w:val="008A7E2E"/>
    <w:rsid w:val="008B06A5"/>
    <w:rsid w:val="008B0920"/>
    <w:rsid w:val="008B09B0"/>
    <w:rsid w:val="008B0A25"/>
    <w:rsid w:val="008B0A4D"/>
    <w:rsid w:val="008B1958"/>
    <w:rsid w:val="008B19F9"/>
    <w:rsid w:val="008B1A53"/>
    <w:rsid w:val="008B221D"/>
    <w:rsid w:val="008B2608"/>
    <w:rsid w:val="008B2B8D"/>
    <w:rsid w:val="008B2E0E"/>
    <w:rsid w:val="008B315F"/>
    <w:rsid w:val="008B35CE"/>
    <w:rsid w:val="008B3E96"/>
    <w:rsid w:val="008B40A3"/>
    <w:rsid w:val="008B423D"/>
    <w:rsid w:val="008B4964"/>
    <w:rsid w:val="008B496B"/>
    <w:rsid w:val="008B4A7F"/>
    <w:rsid w:val="008B4BFA"/>
    <w:rsid w:val="008B4E3A"/>
    <w:rsid w:val="008B5080"/>
    <w:rsid w:val="008B524F"/>
    <w:rsid w:val="008B5727"/>
    <w:rsid w:val="008B5B00"/>
    <w:rsid w:val="008B5BA6"/>
    <w:rsid w:val="008B5E96"/>
    <w:rsid w:val="008B6416"/>
    <w:rsid w:val="008B6741"/>
    <w:rsid w:val="008B68B0"/>
    <w:rsid w:val="008B6CBC"/>
    <w:rsid w:val="008B6CC6"/>
    <w:rsid w:val="008B79D4"/>
    <w:rsid w:val="008B7B89"/>
    <w:rsid w:val="008C01C9"/>
    <w:rsid w:val="008C0AA0"/>
    <w:rsid w:val="008C0E3D"/>
    <w:rsid w:val="008C19FC"/>
    <w:rsid w:val="008C1A97"/>
    <w:rsid w:val="008C1BBB"/>
    <w:rsid w:val="008C2326"/>
    <w:rsid w:val="008C262B"/>
    <w:rsid w:val="008C2B8B"/>
    <w:rsid w:val="008C2C14"/>
    <w:rsid w:val="008C2FD0"/>
    <w:rsid w:val="008C3093"/>
    <w:rsid w:val="008C386E"/>
    <w:rsid w:val="008C3C5A"/>
    <w:rsid w:val="008C430A"/>
    <w:rsid w:val="008C444C"/>
    <w:rsid w:val="008C45B8"/>
    <w:rsid w:val="008C483E"/>
    <w:rsid w:val="008C4853"/>
    <w:rsid w:val="008C4C65"/>
    <w:rsid w:val="008C56FD"/>
    <w:rsid w:val="008C5CA5"/>
    <w:rsid w:val="008C67F5"/>
    <w:rsid w:val="008C6E0B"/>
    <w:rsid w:val="008C6E9B"/>
    <w:rsid w:val="008C75FF"/>
    <w:rsid w:val="008C778F"/>
    <w:rsid w:val="008C7D38"/>
    <w:rsid w:val="008C7D61"/>
    <w:rsid w:val="008C7E73"/>
    <w:rsid w:val="008D06D5"/>
    <w:rsid w:val="008D0948"/>
    <w:rsid w:val="008D0C70"/>
    <w:rsid w:val="008D14F7"/>
    <w:rsid w:val="008D1A7F"/>
    <w:rsid w:val="008D1DF9"/>
    <w:rsid w:val="008D212F"/>
    <w:rsid w:val="008D2198"/>
    <w:rsid w:val="008D24F9"/>
    <w:rsid w:val="008D25B4"/>
    <w:rsid w:val="008D2634"/>
    <w:rsid w:val="008D3043"/>
    <w:rsid w:val="008D31FA"/>
    <w:rsid w:val="008D3405"/>
    <w:rsid w:val="008D3A52"/>
    <w:rsid w:val="008D3B95"/>
    <w:rsid w:val="008D3C37"/>
    <w:rsid w:val="008D4111"/>
    <w:rsid w:val="008D44AA"/>
    <w:rsid w:val="008D533B"/>
    <w:rsid w:val="008D5633"/>
    <w:rsid w:val="008D59AC"/>
    <w:rsid w:val="008D5B8C"/>
    <w:rsid w:val="008D5DD8"/>
    <w:rsid w:val="008D5E71"/>
    <w:rsid w:val="008D5EAF"/>
    <w:rsid w:val="008D63F7"/>
    <w:rsid w:val="008D6464"/>
    <w:rsid w:val="008D64B0"/>
    <w:rsid w:val="008D6B0E"/>
    <w:rsid w:val="008D6B49"/>
    <w:rsid w:val="008D7089"/>
    <w:rsid w:val="008D720E"/>
    <w:rsid w:val="008D726E"/>
    <w:rsid w:val="008D744B"/>
    <w:rsid w:val="008D7465"/>
    <w:rsid w:val="008D77AA"/>
    <w:rsid w:val="008D7CBF"/>
    <w:rsid w:val="008D7F9F"/>
    <w:rsid w:val="008E00B2"/>
    <w:rsid w:val="008E0268"/>
    <w:rsid w:val="008E0808"/>
    <w:rsid w:val="008E0CB4"/>
    <w:rsid w:val="008E1014"/>
    <w:rsid w:val="008E165A"/>
    <w:rsid w:val="008E167A"/>
    <w:rsid w:val="008E1985"/>
    <w:rsid w:val="008E1D9D"/>
    <w:rsid w:val="008E1ED2"/>
    <w:rsid w:val="008E1F2E"/>
    <w:rsid w:val="008E2957"/>
    <w:rsid w:val="008E2BFB"/>
    <w:rsid w:val="008E3134"/>
    <w:rsid w:val="008E35B0"/>
    <w:rsid w:val="008E3A16"/>
    <w:rsid w:val="008E456E"/>
    <w:rsid w:val="008E4A36"/>
    <w:rsid w:val="008E4E38"/>
    <w:rsid w:val="008E4F40"/>
    <w:rsid w:val="008E5088"/>
    <w:rsid w:val="008E54CD"/>
    <w:rsid w:val="008E5567"/>
    <w:rsid w:val="008E583C"/>
    <w:rsid w:val="008E5947"/>
    <w:rsid w:val="008E5BCF"/>
    <w:rsid w:val="008E5BE8"/>
    <w:rsid w:val="008E6183"/>
    <w:rsid w:val="008E6ADF"/>
    <w:rsid w:val="008E6C1C"/>
    <w:rsid w:val="008E746D"/>
    <w:rsid w:val="008E761B"/>
    <w:rsid w:val="008E77C4"/>
    <w:rsid w:val="008E7929"/>
    <w:rsid w:val="008E7C3A"/>
    <w:rsid w:val="008F0322"/>
    <w:rsid w:val="008F0591"/>
    <w:rsid w:val="008F0CC2"/>
    <w:rsid w:val="008F1A6A"/>
    <w:rsid w:val="008F1A94"/>
    <w:rsid w:val="008F1D98"/>
    <w:rsid w:val="008F1F52"/>
    <w:rsid w:val="008F2743"/>
    <w:rsid w:val="008F2B3D"/>
    <w:rsid w:val="008F2EEF"/>
    <w:rsid w:val="008F32DA"/>
    <w:rsid w:val="008F3B71"/>
    <w:rsid w:val="008F415B"/>
    <w:rsid w:val="008F42C8"/>
    <w:rsid w:val="008F4689"/>
    <w:rsid w:val="008F4884"/>
    <w:rsid w:val="008F4BFF"/>
    <w:rsid w:val="008F5888"/>
    <w:rsid w:val="008F5A8F"/>
    <w:rsid w:val="008F6056"/>
    <w:rsid w:val="008F64D5"/>
    <w:rsid w:val="008F707D"/>
    <w:rsid w:val="008F7601"/>
    <w:rsid w:val="008F7812"/>
    <w:rsid w:val="008F78BF"/>
    <w:rsid w:val="008F7BAF"/>
    <w:rsid w:val="008F7DBD"/>
    <w:rsid w:val="008F7EFE"/>
    <w:rsid w:val="009000CB"/>
    <w:rsid w:val="00900167"/>
    <w:rsid w:val="00900CC8"/>
    <w:rsid w:val="00900D75"/>
    <w:rsid w:val="00900F76"/>
    <w:rsid w:val="0090149E"/>
    <w:rsid w:val="009014C5"/>
    <w:rsid w:val="00901B21"/>
    <w:rsid w:val="00901BCA"/>
    <w:rsid w:val="0090282B"/>
    <w:rsid w:val="00902D14"/>
    <w:rsid w:val="009033FA"/>
    <w:rsid w:val="00903652"/>
    <w:rsid w:val="0090380A"/>
    <w:rsid w:val="00904862"/>
    <w:rsid w:val="00904905"/>
    <w:rsid w:val="009051F7"/>
    <w:rsid w:val="009060E9"/>
    <w:rsid w:val="00906163"/>
    <w:rsid w:val="009066E2"/>
    <w:rsid w:val="00906810"/>
    <w:rsid w:val="00906CC4"/>
    <w:rsid w:val="0090722A"/>
    <w:rsid w:val="009072FE"/>
    <w:rsid w:val="00907DBE"/>
    <w:rsid w:val="00910268"/>
    <w:rsid w:val="00911233"/>
    <w:rsid w:val="009112FC"/>
    <w:rsid w:val="009121EE"/>
    <w:rsid w:val="00912321"/>
    <w:rsid w:val="00912589"/>
    <w:rsid w:val="00912590"/>
    <w:rsid w:val="00913423"/>
    <w:rsid w:val="009135A5"/>
    <w:rsid w:val="0091362C"/>
    <w:rsid w:val="0091393F"/>
    <w:rsid w:val="00913DAE"/>
    <w:rsid w:val="0091409A"/>
    <w:rsid w:val="00914222"/>
    <w:rsid w:val="0091437B"/>
    <w:rsid w:val="0091456E"/>
    <w:rsid w:val="0091472B"/>
    <w:rsid w:val="00914F7A"/>
    <w:rsid w:val="00915580"/>
    <w:rsid w:val="009156F9"/>
    <w:rsid w:val="00916097"/>
    <w:rsid w:val="00916275"/>
    <w:rsid w:val="009166C8"/>
    <w:rsid w:val="009168A6"/>
    <w:rsid w:val="00916AF7"/>
    <w:rsid w:val="00917576"/>
    <w:rsid w:val="009175B0"/>
    <w:rsid w:val="009176DE"/>
    <w:rsid w:val="00917774"/>
    <w:rsid w:val="009177C5"/>
    <w:rsid w:val="00917BED"/>
    <w:rsid w:val="0092043C"/>
    <w:rsid w:val="009207A6"/>
    <w:rsid w:val="00920981"/>
    <w:rsid w:val="00920A5C"/>
    <w:rsid w:val="00920C3F"/>
    <w:rsid w:val="009210C5"/>
    <w:rsid w:val="009216A1"/>
    <w:rsid w:val="009217D3"/>
    <w:rsid w:val="00921E2A"/>
    <w:rsid w:val="0092219D"/>
    <w:rsid w:val="00923100"/>
    <w:rsid w:val="00923612"/>
    <w:rsid w:val="00924404"/>
    <w:rsid w:val="0092453E"/>
    <w:rsid w:val="00924835"/>
    <w:rsid w:val="00924A45"/>
    <w:rsid w:val="00924CC0"/>
    <w:rsid w:val="00924E1E"/>
    <w:rsid w:val="00925209"/>
    <w:rsid w:val="00926843"/>
    <w:rsid w:val="00926C7C"/>
    <w:rsid w:val="00926E36"/>
    <w:rsid w:val="0092770B"/>
    <w:rsid w:val="00930166"/>
    <w:rsid w:val="00930375"/>
    <w:rsid w:val="00930668"/>
    <w:rsid w:val="009306BF"/>
    <w:rsid w:val="00930946"/>
    <w:rsid w:val="00930A61"/>
    <w:rsid w:val="00930A76"/>
    <w:rsid w:val="00930DE9"/>
    <w:rsid w:val="009317B0"/>
    <w:rsid w:val="009319F6"/>
    <w:rsid w:val="009322DD"/>
    <w:rsid w:val="009327CB"/>
    <w:rsid w:val="00932F75"/>
    <w:rsid w:val="00932FE8"/>
    <w:rsid w:val="0093399E"/>
    <w:rsid w:val="00933B40"/>
    <w:rsid w:val="00933B4E"/>
    <w:rsid w:val="00933BD1"/>
    <w:rsid w:val="00933F11"/>
    <w:rsid w:val="009346AF"/>
    <w:rsid w:val="00934A92"/>
    <w:rsid w:val="009359B4"/>
    <w:rsid w:val="00936EDC"/>
    <w:rsid w:val="00937D2E"/>
    <w:rsid w:val="00937DF1"/>
    <w:rsid w:val="00937EB4"/>
    <w:rsid w:val="00940009"/>
    <w:rsid w:val="0094094E"/>
    <w:rsid w:val="009419F3"/>
    <w:rsid w:val="00941F83"/>
    <w:rsid w:val="00942423"/>
    <w:rsid w:val="00942B96"/>
    <w:rsid w:val="00942B99"/>
    <w:rsid w:val="00943867"/>
    <w:rsid w:val="00943880"/>
    <w:rsid w:val="00943D9A"/>
    <w:rsid w:val="00944031"/>
    <w:rsid w:val="009440A6"/>
    <w:rsid w:val="00944640"/>
    <w:rsid w:val="00946AAF"/>
    <w:rsid w:val="009471F5"/>
    <w:rsid w:val="0094754E"/>
    <w:rsid w:val="009477D6"/>
    <w:rsid w:val="00947E7E"/>
    <w:rsid w:val="009508BA"/>
    <w:rsid w:val="0095110F"/>
    <w:rsid w:val="009514CE"/>
    <w:rsid w:val="009515A7"/>
    <w:rsid w:val="009519FE"/>
    <w:rsid w:val="00952283"/>
    <w:rsid w:val="00952834"/>
    <w:rsid w:val="009528A9"/>
    <w:rsid w:val="00952C8B"/>
    <w:rsid w:val="00953A86"/>
    <w:rsid w:val="00953B45"/>
    <w:rsid w:val="00953CDE"/>
    <w:rsid w:val="0095421F"/>
    <w:rsid w:val="00954607"/>
    <w:rsid w:val="00954DEB"/>
    <w:rsid w:val="00955217"/>
    <w:rsid w:val="00955366"/>
    <w:rsid w:val="00955AE1"/>
    <w:rsid w:val="00955F71"/>
    <w:rsid w:val="009563B6"/>
    <w:rsid w:val="00956A2B"/>
    <w:rsid w:val="009578C0"/>
    <w:rsid w:val="00957CFC"/>
    <w:rsid w:val="009601E2"/>
    <w:rsid w:val="00960254"/>
    <w:rsid w:val="009602B2"/>
    <w:rsid w:val="009602F9"/>
    <w:rsid w:val="009608AA"/>
    <w:rsid w:val="009609D0"/>
    <w:rsid w:val="00960F31"/>
    <w:rsid w:val="00960FC0"/>
    <w:rsid w:val="009625AF"/>
    <w:rsid w:val="0096276B"/>
    <w:rsid w:val="00962A22"/>
    <w:rsid w:val="00964605"/>
    <w:rsid w:val="00964B0A"/>
    <w:rsid w:val="00964C96"/>
    <w:rsid w:val="00965139"/>
    <w:rsid w:val="00965778"/>
    <w:rsid w:val="0096629D"/>
    <w:rsid w:val="009675B1"/>
    <w:rsid w:val="00967A98"/>
    <w:rsid w:val="00967C70"/>
    <w:rsid w:val="0097081B"/>
    <w:rsid w:val="009711C2"/>
    <w:rsid w:val="0097192A"/>
    <w:rsid w:val="0097260C"/>
    <w:rsid w:val="009728A0"/>
    <w:rsid w:val="00973997"/>
    <w:rsid w:val="00973B81"/>
    <w:rsid w:val="00973C78"/>
    <w:rsid w:val="00973FA1"/>
    <w:rsid w:val="009743E6"/>
    <w:rsid w:val="009743FF"/>
    <w:rsid w:val="0097465E"/>
    <w:rsid w:val="0097467E"/>
    <w:rsid w:val="00974C1E"/>
    <w:rsid w:val="00975051"/>
    <w:rsid w:val="00975276"/>
    <w:rsid w:val="00975D2F"/>
    <w:rsid w:val="00975F28"/>
    <w:rsid w:val="00976124"/>
    <w:rsid w:val="00976767"/>
    <w:rsid w:val="0097741C"/>
    <w:rsid w:val="00977E03"/>
    <w:rsid w:val="00977F9E"/>
    <w:rsid w:val="00980299"/>
    <w:rsid w:val="00980568"/>
    <w:rsid w:val="0098070D"/>
    <w:rsid w:val="00980EEB"/>
    <w:rsid w:val="0098126A"/>
    <w:rsid w:val="009814E0"/>
    <w:rsid w:val="00981683"/>
    <w:rsid w:val="0098181F"/>
    <w:rsid w:val="00981C3A"/>
    <w:rsid w:val="00981DA2"/>
    <w:rsid w:val="0098217B"/>
    <w:rsid w:val="0098254C"/>
    <w:rsid w:val="009825DE"/>
    <w:rsid w:val="00982650"/>
    <w:rsid w:val="00982976"/>
    <w:rsid w:val="009833A8"/>
    <w:rsid w:val="009833EF"/>
    <w:rsid w:val="00983695"/>
    <w:rsid w:val="009843F3"/>
    <w:rsid w:val="00985008"/>
    <w:rsid w:val="009850C4"/>
    <w:rsid w:val="0098565F"/>
    <w:rsid w:val="0098569A"/>
    <w:rsid w:val="00985A83"/>
    <w:rsid w:val="00986023"/>
    <w:rsid w:val="00986E18"/>
    <w:rsid w:val="009874CC"/>
    <w:rsid w:val="0099009D"/>
    <w:rsid w:val="009902BE"/>
    <w:rsid w:val="00990D3A"/>
    <w:rsid w:val="00991036"/>
    <w:rsid w:val="00991E37"/>
    <w:rsid w:val="009929C5"/>
    <w:rsid w:val="00992E47"/>
    <w:rsid w:val="0099329D"/>
    <w:rsid w:val="00993326"/>
    <w:rsid w:val="009935B9"/>
    <w:rsid w:val="0099363C"/>
    <w:rsid w:val="0099387A"/>
    <w:rsid w:val="00993DF9"/>
    <w:rsid w:val="00993E36"/>
    <w:rsid w:val="00994B1B"/>
    <w:rsid w:val="00994D2F"/>
    <w:rsid w:val="0099513B"/>
    <w:rsid w:val="009953F0"/>
    <w:rsid w:val="00995474"/>
    <w:rsid w:val="00995F29"/>
    <w:rsid w:val="00996799"/>
    <w:rsid w:val="00996874"/>
    <w:rsid w:val="0099739B"/>
    <w:rsid w:val="00997B0B"/>
    <w:rsid w:val="009A0097"/>
    <w:rsid w:val="009A0613"/>
    <w:rsid w:val="009A0761"/>
    <w:rsid w:val="009A0D9D"/>
    <w:rsid w:val="009A165F"/>
    <w:rsid w:val="009A2075"/>
    <w:rsid w:val="009A213C"/>
    <w:rsid w:val="009A2343"/>
    <w:rsid w:val="009A2780"/>
    <w:rsid w:val="009A29EE"/>
    <w:rsid w:val="009A2AEC"/>
    <w:rsid w:val="009A2F57"/>
    <w:rsid w:val="009A477E"/>
    <w:rsid w:val="009A4EAA"/>
    <w:rsid w:val="009A52BE"/>
    <w:rsid w:val="009A542E"/>
    <w:rsid w:val="009A5B46"/>
    <w:rsid w:val="009A6D95"/>
    <w:rsid w:val="009A6E58"/>
    <w:rsid w:val="009A7FB3"/>
    <w:rsid w:val="009B02CB"/>
    <w:rsid w:val="009B031A"/>
    <w:rsid w:val="009B03F7"/>
    <w:rsid w:val="009B093B"/>
    <w:rsid w:val="009B0982"/>
    <w:rsid w:val="009B16C0"/>
    <w:rsid w:val="009B1989"/>
    <w:rsid w:val="009B1994"/>
    <w:rsid w:val="009B29C6"/>
    <w:rsid w:val="009B2B26"/>
    <w:rsid w:val="009B2B81"/>
    <w:rsid w:val="009B390D"/>
    <w:rsid w:val="009B40A6"/>
    <w:rsid w:val="009B4141"/>
    <w:rsid w:val="009B4B58"/>
    <w:rsid w:val="009B4DC0"/>
    <w:rsid w:val="009B500A"/>
    <w:rsid w:val="009B51A2"/>
    <w:rsid w:val="009B5C3A"/>
    <w:rsid w:val="009B5D76"/>
    <w:rsid w:val="009B5F9E"/>
    <w:rsid w:val="009B60E4"/>
    <w:rsid w:val="009B613B"/>
    <w:rsid w:val="009B6372"/>
    <w:rsid w:val="009B6639"/>
    <w:rsid w:val="009B6B82"/>
    <w:rsid w:val="009B6C04"/>
    <w:rsid w:val="009B78EF"/>
    <w:rsid w:val="009B7EF6"/>
    <w:rsid w:val="009C0018"/>
    <w:rsid w:val="009C00D5"/>
    <w:rsid w:val="009C0184"/>
    <w:rsid w:val="009C02CE"/>
    <w:rsid w:val="009C08F8"/>
    <w:rsid w:val="009C0953"/>
    <w:rsid w:val="009C128F"/>
    <w:rsid w:val="009C1D6A"/>
    <w:rsid w:val="009C286F"/>
    <w:rsid w:val="009C2B5C"/>
    <w:rsid w:val="009C372C"/>
    <w:rsid w:val="009C37C6"/>
    <w:rsid w:val="009C39CF"/>
    <w:rsid w:val="009C4003"/>
    <w:rsid w:val="009C4548"/>
    <w:rsid w:val="009C488D"/>
    <w:rsid w:val="009C4CB1"/>
    <w:rsid w:val="009C4E4A"/>
    <w:rsid w:val="009C539B"/>
    <w:rsid w:val="009C53C8"/>
    <w:rsid w:val="009C5610"/>
    <w:rsid w:val="009C596E"/>
    <w:rsid w:val="009C64B1"/>
    <w:rsid w:val="009C653C"/>
    <w:rsid w:val="009C6E8B"/>
    <w:rsid w:val="009C6F40"/>
    <w:rsid w:val="009C71A4"/>
    <w:rsid w:val="009C751F"/>
    <w:rsid w:val="009C76B5"/>
    <w:rsid w:val="009C79A1"/>
    <w:rsid w:val="009C79F6"/>
    <w:rsid w:val="009C7E13"/>
    <w:rsid w:val="009D02DE"/>
    <w:rsid w:val="009D03ED"/>
    <w:rsid w:val="009D0923"/>
    <w:rsid w:val="009D1689"/>
    <w:rsid w:val="009D1EF0"/>
    <w:rsid w:val="009D2A8A"/>
    <w:rsid w:val="009D36A2"/>
    <w:rsid w:val="009D3722"/>
    <w:rsid w:val="009D394F"/>
    <w:rsid w:val="009D4A17"/>
    <w:rsid w:val="009D4A25"/>
    <w:rsid w:val="009D4A91"/>
    <w:rsid w:val="009D558C"/>
    <w:rsid w:val="009D6051"/>
    <w:rsid w:val="009D605B"/>
    <w:rsid w:val="009D61E0"/>
    <w:rsid w:val="009D658B"/>
    <w:rsid w:val="009D6D8B"/>
    <w:rsid w:val="009D6E5C"/>
    <w:rsid w:val="009D75E0"/>
    <w:rsid w:val="009D7872"/>
    <w:rsid w:val="009D798B"/>
    <w:rsid w:val="009D7FB7"/>
    <w:rsid w:val="009E0854"/>
    <w:rsid w:val="009E0BDD"/>
    <w:rsid w:val="009E193E"/>
    <w:rsid w:val="009E1950"/>
    <w:rsid w:val="009E2001"/>
    <w:rsid w:val="009E22FF"/>
    <w:rsid w:val="009E27CF"/>
    <w:rsid w:val="009E2D4D"/>
    <w:rsid w:val="009E3008"/>
    <w:rsid w:val="009E3301"/>
    <w:rsid w:val="009E3338"/>
    <w:rsid w:val="009E35C8"/>
    <w:rsid w:val="009E3F7D"/>
    <w:rsid w:val="009E42A0"/>
    <w:rsid w:val="009E5754"/>
    <w:rsid w:val="009E5E07"/>
    <w:rsid w:val="009E5E4B"/>
    <w:rsid w:val="009E6A26"/>
    <w:rsid w:val="009E732C"/>
    <w:rsid w:val="009E7911"/>
    <w:rsid w:val="009E7C77"/>
    <w:rsid w:val="009E7E99"/>
    <w:rsid w:val="009F06FF"/>
    <w:rsid w:val="009F088B"/>
    <w:rsid w:val="009F0B5D"/>
    <w:rsid w:val="009F1496"/>
    <w:rsid w:val="009F23A9"/>
    <w:rsid w:val="009F2532"/>
    <w:rsid w:val="009F2A03"/>
    <w:rsid w:val="009F2D9C"/>
    <w:rsid w:val="009F2FD9"/>
    <w:rsid w:val="009F3AED"/>
    <w:rsid w:val="009F3EDB"/>
    <w:rsid w:val="009F3FF4"/>
    <w:rsid w:val="009F4094"/>
    <w:rsid w:val="009F461B"/>
    <w:rsid w:val="009F479B"/>
    <w:rsid w:val="009F5246"/>
    <w:rsid w:val="009F5457"/>
    <w:rsid w:val="009F551E"/>
    <w:rsid w:val="009F581F"/>
    <w:rsid w:val="009F64D4"/>
    <w:rsid w:val="009F668A"/>
    <w:rsid w:val="009F67FE"/>
    <w:rsid w:val="009F6B98"/>
    <w:rsid w:val="009F700E"/>
    <w:rsid w:val="009F7157"/>
    <w:rsid w:val="009F7E44"/>
    <w:rsid w:val="009F7F0A"/>
    <w:rsid w:val="00A007F6"/>
    <w:rsid w:val="00A00989"/>
    <w:rsid w:val="00A00CF8"/>
    <w:rsid w:val="00A01400"/>
    <w:rsid w:val="00A01703"/>
    <w:rsid w:val="00A01894"/>
    <w:rsid w:val="00A01ADC"/>
    <w:rsid w:val="00A01BED"/>
    <w:rsid w:val="00A01FC7"/>
    <w:rsid w:val="00A02A03"/>
    <w:rsid w:val="00A02B73"/>
    <w:rsid w:val="00A02DB9"/>
    <w:rsid w:val="00A02EB7"/>
    <w:rsid w:val="00A02ECE"/>
    <w:rsid w:val="00A03189"/>
    <w:rsid w:val="00A03874"/>
    <w:rsid w:val="00A0474F"/>
    <w:rsid w:val="00A0521C"/>
    <w:rsid w:val="00A059A0"/>
    <w:rsid w:val="00A05B57"/>
    <w:rsid w:val="00A0660B"/>
    <w:rsid w:val="00A0669E"/>
    <w:rsid w:val="00A06774"/>
    <w:rsid w:val="00A06796"/>
    <w:rsid w:val="00A06CF1"/>
    <w:rsid w:val="00A06E17"/>
    <w:rsid w:val="00A07714"/>
    <w:rsid w:val="00A07C10"/>
    <w:rsid w:val="00A07E16"/>
    <w:rsid w:val="00A07F0B"/>
    <w:rsid w:val="00A11B51"/>
    <w:rsid w:val="00A11CEC"/>
    <w:rsid w:val="00A11D8E"/>
    <w:rsid w:val="00A12017"/>
    <w:rsid w:val="00A121FA"/>
    <w:rsid w:val="00A1248E"/>
    <w:rsid w:val="00A12BEC"/>
    <w:rsid w:val="00A12CA4"/>
    <w:rsid w:val="00A12F04"/>
    <w:rsid w:val="00A135E8"/>
    <w:rsid w:val="00A1395E"/>
    <w:rsid w:val="00A13BCE"/>
    <w:rsid w:val="00A13DE6"/>
    <w:rsid w:val="00A1448F"/>
    <w:rsid w:val="00A14A73"/>
    <w:rsid w:val="00A14B47"/>
    <w:rsid w:val="00A14DEA"/>
    <w:rsid w:val="00A16AB4"/>
    <w:rsid w:val="00A173C4"/>
    <w:rsid w:val="00A17541"/>
    <w:rsid w:val="00A20154"/>
    <w:rsid w:val="00A2036B"/>
    <w:rsid w:val="00A203AC"/>
    <w:rsid w:val="00A205A8"/>
    <w:rsid w:val="00A2060C"/>
    <w:rsid w:val="00A206F5"/>
    <w:rsid w:val="00A207F3"/>
    <w:rsid w:val="00A20DDD"/>
    <w:rsid w:val="00A22D76"/>
    <w:rsid w:val="00A22F24"/>
    <w:rsid w:val="00A233D9"/>
    <w:rsid w:val="00A2415E"/>
    <w:rsid w:val="00A24171"/>
    <w:rsid w:val="00A242D9"/>
    <w:rsid w:val="00A249AE"/>
    <w:rsid w:val="00A24FD0"/>
    <w:rsid w:val="00A25285"/>
    <w:rsid w:val="00A25998"/>
    <w:rsid w:val="00A25CA4"/>
    <w:rsid w:val="00A2625E"/>
    <w:rsid w:val="00A26707"/>
    <w:rsid w:val="00A26D0F"/>
    <w:rsid w:val="00A26FEB"/>
    <w:rsid w:val="00A27478"/>
    <w:rsid w:val="00A275AB"/>
    <w:rsid w:val="00A301EA"/>
    <w:rsid w:val="00A304AF"/>
    <w:rsid w:val="00A307CB"/>
    <w:rsid w:val="00A308BA"/>
    <w:rsid w:val="00A30A0C"/>
    <w:rsid w:val="00A310FE"/>
    <w:rsid w:val="00A314AB"/>
    <w:rsid w:val="00A31844"/>
    <w:rsid w:val="00A31B3A"/>
    <w:rsid w:val="00A32242"/>
    <w:rsid w:val="00A323F3"/>
    <w:rsid w:val="00A329CE"/>
    <w:rsid w:val="00A32C4B"/>
    <w:rsid w:val="00A33064"/>
    <w:rsid w:val="00A33D3A"/>
    <w:rsid w:val="00A33F3F"/>
    <w:rsid w:val="00A341AB"/>
    <w:rsid w:val="00A344E5"/>
    <w:rsid w:val="00A346B0"/>
    <w:rsid w:val="00A348A7"/>
    <w:rsid w:val="00A3503D"/>
    <w:rsid w:val="00A35E12"/>
    <w:rsid w:val="00A362E3"/>
    <w:rsid w:val="00A36472"/>
    <w:rsid w:val="00A36497"/>
    <w:rsid w:val="00A37FB0"/>
    <w:rsid w:val="00A40003"/>
    <w:rsid w:val="00A406CE"/>
    <w:rsid w:val="00A40964"/>
    <w:rsid w:val="00A40BA9"/>
    <w:rsid w:val="00A40CC2"/>
    <w:rsid w:val="00A41003"/>
    <w:rsid w:val="00A41111"/>
    <w:rsid w:val="00A4134E"/>
    <w:rsid w:val="00A414D7"/>
    <w:rsid w:val="00A4172C"/>
    <w:rsid w:val="00A4180A"/>
    <w:rsid w:val="00A41B98"/>
    <w:rsid w:val="00A42100"/>
    <w:rsid w:val="00A42107"/>
    <w:rsid w:val="00A423F4"/>
    <w:rsid w:val="00A424E8"/>
    <w:rsid w:val="00A429A9"/>
    <w:rsid w:val="00A42C3A"/>
    <w:rsid w:val="00A42F41"/>
    <w:rsid w:val="00A43864"/>
    <w:rsid w:val="00A43DEF"/>
    <w:rsid w:val="00A43F33"/>
    <w:rsid w:val="00A459B2"/>
    <w:rsid w:val="00A460BB"/>
    <w:rsid w:val="00A467F6"/>
    <w:rsid w:val="00A46EBB"/>
    <w:rsid w:val="00A47A78"/>
    <w:rsid w:val="00A47EF7"/>
    <w:rsid w:val="00A50374"/>
    <w:rsid w:val="00A505CA"/>
    <w:rsid w:val="00A5073C"/>
    <w:rsid w:val="00A50B10"/>
    <w:rsid w:val="00A51168"/>
    <w:rsid w:val="00A512CF"/>
    <w:rsid w:val="00A51B40"/>
    <w:rsid w:val="00A51BCB"/>
    <w:rsid w:val="00A52443"/>
    <w:rsid w:val="00A52996"/>
    <w:rsid w:val="00A53107"/>
    <w:rsid w:val="00A5311C"/>
    <w:rsid w:val="00A53340"/>
    <w:rsid w:val="00A53739"/>
    <w:rsid w:val="00A53A96"/>
    <w:rsid w:val="00A53B1F"/>
    <w:rsid w:val="00A53B34"/>
    <w:rsid w:val="00A53EA2"/>
    <w:rsid w:val="00A541C3"/>
    <w:rsid w:val="00A5433E"/>
    <w:rsid w:val="00A54A40"/>
    <w:rsid w:val="00A550DA"/>
    <w:rsid w:val="00A55F2B"/>
    <w:rsid w:val="00A55F57"/>
    <w:rsid w:val="00A561E5"/>
    <w:rsid w:val="00A5630C"/>
    <w:rsid w:val="00A56517"/>
    <w:rsid w:val="00A56844"/>
    <w:rsid w:val="00A56C8A"/>
    <w:rsid w:val="00A56E24"/>
    <w:rsid w:val="00A5716E"/>
    <w:rsid w:val="00A6017B"/>
    <w:rsid w:val="00A6072A"/>
    <w:rsid w:val="00A607E1"/>
    <w:rsid w:val="00A60E1B"/>
    <w:rsid w:val="00A61277"/>
    <w:rsid w:val="00A61AE9"/>
    <w:rsid w:val="00A6319E"/>
    <w:rsid w:val="00A6332F"/>
    <w:rsid w:val="00A637C0"/>
    <w:rsid w:val="00A637EB"/>
    <w:rsid w:val="00A63C57"/>
    <w:rsid w:val="00A646EA"/>
    <w:rsid w:val="00A64A2B"/>
    <w:rsid w:val="00A65140"/>
    <w:rsid w:val="00A65B54"/>
    <w:rsid w:val="00A65B9F"/>
    <w:rsid w:val="00A66183"/>
    <w:rsid w:val="00A663B8"/>
    <w:rsid w:val="00A6657E"/>
    <w:rsid w:val="00A66753"/>
    <w:rsid w:val="00A669CC"/>
    <w:rsid w:val="00A66D47"/>
    <w:rsid w:val="00A67151"/>
    <w:rsid w:val="00A67928"/>
    <w:rsid w:val="00A67EF6"/>
    <w:rsid w:val="00A67F59"/>
    <w:rsid w:val="00A67FC4"/>
    <w:rsid w:val="00A700A4"/>
    <w:rsid w:val="00A70340"/>
    <w:rsid w:val="00A71343"/>
    <w:rsid w:val="00A713A1"/>
    <w:rsid w:val="00A7180C"/>
    <w:rsid w:val="00A71AE8"/>
    <w:rsid w:val="00A71DEE"/>
    <w:rsid w:val="00A7230A"/>
    <w:rsid w:val="00A72316"/>
    <w:rsid w:val="00A72761"/>
    <w:rsid w:val="00A729C4"/>
    <w:rsid w:val="00A72D6D"/>
    <w:rsid w:val="00A732B3"/>
    <w:rsid w:val="00A735A7"/>
    <w:rsid w:val="00A73AF9"/>
    <w:rsid w:val="00A73D58"/>
    <w:rsid w:val="00A73E9A"/>
    <w:rsid w:val="00A745EA"/>
    <w:rsid w:val="00A74BA9"/>
    <w:rsid w:val="00A74E41"/>
    <w:rsid w:val="00A74F26"/>
    <w:rsid w:val="00A75577"/>
    <w:rsid w:val="00A75939"/>
    <w:rsid w:val="00A766FC"/>
    <w:rsid w:val="00A76CB9"/>
    <w:rsid w:val="00A7703E"/>
    <w:rsid w:val="00A77718"/>
    <w:rsid w:val="00A77DA7"/>
    <w:rsid w:val="00A80B9F"/>
    <w:rsid w:val="00A80D65"/>
    <w:rsid w:val="00A80DFD"/>
    <w:rsid w:val="00A81734"/>
    <w:rsid w:val="00A819D2"/>
    <w:rsid w:val="00A819D9"/>
    <w:rsid w:val="00A82561"/>
    <w:rsid w:val="00A82B1D"/>
    <w:rsid w:val="00A82C61"/>
    <w:rsid w:val="00A82D14"/>
    <w:rsid w:val="00A82FA6"/>
    <w:rsid w:val="00A83129"/>
    <w:rsid w:val="00A83442"/>
    <w:rsid w:val="00A837F3"/>
    <w:rsid w:val="00A844AF"/>
    <w:rsid w:val="00A844C3"/>
    <w:rsid w:val="00A84B44"/>
    <w:rsid w:val="00A86042"/>
    <w:rsid w:val="00A8649A"/>
    <w:rsid w:val="00A86FD2"/>
    <w:rsid w:val="00A9095C"/>
    <w:rsid w:val="00A90FD5"/>
    <w:rsid w:val="00A913C4"/>
    <w:rsid w:val="00A914E5"/>
    <w:rsid w:val="00A91B5B"/>
    <w:rsid w:val="00A921DD"/>
    <w:rsid w:val="00A925AE"/>
    <w:rsid w:val="00A925FC"/>
    <w:rsid w:val="00A926FE"/>
    <w:rsid w:val="00A92A6F"/>
    <w:rsid w:val="00A9369C"/>
    <w:rsid w:val="00A93B7A"/>
    <w:rsid w:val="00A93D9A"/>
    <w:rsid w:val="00A94269"/>
    <w:rsid w:val="00A94294"/>
    <w:rsid w:val="00A94630"/>
    <w:rsid w:val="00A94640"/>
    <w:rsid w:val="00A951AD"/>
    <w:rsid w:val="00A9572E"/>
    <w:rsid w:val="00A95A0A"/>
    <w:rsid w:val="00A95C06"/>
    <w:rsid w:val="00A9663B"/>
    <w:rsid w:val="00A967B2"/>
    <w:rsid w:val="00A9695F"/>
    <w:rsid w:val="00A96ECB"/>
    <w:rsid w:val="00A97402"/>
    <w:rsid w:val="00A9740F"/>
    <w:rsid w:val="00A9758B"/>
    <w:rsid w:val="00A97924"/>
    <w:rsid w:val="00A979A2"/>
    <w:rsid w:val="00AA0628"/>
    <w:rsid w:val="00AA0A27"/>
    <w:rsid w:val="00AA0B3E"/>
    <w:rsid w:val="00AA0E63"/>
    <w:rsid w:val="00AA150D"/>
    <w:rsid w:val="00AA1633"/>
    <w:rsid w:val="00AA16ED"/>
    <w:rsid w:val="00AA17B4"/>
    <w:rsid w:val="00AA1ADA"/>
    <w:rsid w:val="00AA2405"/>
    <w:rsid w:val="00AA2A96"/>
    <w:rsid w:val="00AA3B2A"/>
    <w:rsid w:val="00AA419B"/>
    <w:rsid w:val="00AA41C4"/>
    <w:rsid w:val="00AA42C3"/>
    <w:rsid w:val="00AA45EB"/>
    <w:rsid w:val="00AA515C"/>
    <w:rsid w:val="00AA59C3"/>
    <w:rsid w:val="00AA634C"/>
    <w:rsid w:val="00AA687F"/>
    <w:rsid w:val="00AA71AA"/>
    <w:rsid w:val="00AA79C6"/>
    <w:rsid w:val="00AB023C"/>
    <w:rsid w:val="00AB094F"/>
    <w:rsid w:val="00AB0F4A"/>
    <w:rsid w:val="00AB0FAF"/>
    <w:rsid w:val="00AB3325"/>
    <w:rsid w:val="00AB34CA"/>
    <w:rsid w:val="00AB3842"/>
    <w:rsid w:val="00AB3884"/>
    <w:rsid w:val="00AB3A4C"/>
    <w:rsid w:val="00AB44B6"/>
    <w:rsid w:val="00AB4B66"/>
    <w:rsid w:val="00AB4E5E"/>
    <w:rsid w:val="00AB4FA4"/>
    <w:rsid w:val="00AB5249"/>
    <w:rsid w:val="00AB5E30"/>
    <w:rsid w:val="00AB6197"/>
    <w:rsid w:val="00AB6B9C"/>
    <w:rsid w:val="00AB7393"/>
    <w:rsid w:val="00AC02AD"/>
    <w:rsid w:val="00AC082F"/>
    <w:rsid w:val="00AC107C"/>
    <w:rsid w:val="00AC1473"/>
    <w:rsid w:val="00AC179A"/>
    <w:rsid w:val="00AC211D"/>
    <w:rsid w:val="00AC2A25"/>
    <w:rsid w:val="00AC2C36"/>
    <w:rsid w:val="00AC2FC7"/>
    <w:rsid w:val="00AC35B7"/>
    <w:rsid w:val="00AC3F11"/>
    <w:rsid w:val="00AC43DF"/>
    <w:rsid w:val="00AC4CDD"/>
    <w:rsid w:val="00AC4F1A"/>
    <w:rsid w:val="00AC4FE1"/>
    <w:rsid w:val="00AC50DF"/>
    <w:rsid w:val="00AC5327"/>
    <w:rsid w:val="00AC5EEC"/>
    <w:rsid w:val="00AC615B"/>
    <w:rsid w:val="00AC6D27"/>
    <w:rsid w:val="00AC6DD6"/>
    <w:rsid w:val="00AC765C"/>
    <w:rsid w:val="00AC78BD"/>
    <w:rsid w:val="00AC7C87"/>
    <w:rsid w:val="00AC7F2C"/>
    <w:rsid w:val="00AD0A23"/>
    <w:rsid w:val="00AD0ED6"/>
    <w:rsid w:val="00AD127F"/>
    <w:rsid w:val="00AD15EF"/>
    <w:rsid w:val="00AD1725"/>
    <w:rsid w:val="00AD2758"/>
    <w:rsid w:val="00AD28AB"/>
    <w:rsid w:val="00AD29A7"/>
    <w:rsid w:val="00AD2ACD"/>
    <w:rsid w:val="00AD2B5D"/>
    <w:rsid w:val="00AD335E"/>
    <w:rsid w:val="00AD371A"/>
    <w:rsid w:val="00AD3E31"/>
    <w:rsid w:val="00AD4429"/>
    <w:rsid w:val="00AD45A3"/>
    <w:rsid w:val="00AD47DE"/>
    <w:rsid w:val="00AD584C"/>
    <w:rsid w:val="00AD5DB2"/>
    <w:rsid w:val="00AD5F73"/>
    <w:rsid w:val="00AD6110"/>
    <w:rsid w:val="00AD6440"/>
    <w:rsid w:val="00AD6BC7"/>
    <w:rsid w:val="00AD790F"/>
    <w:rsid w:val="00AE054E"/>
    <w:rsid w:val="00AE05AC"/>
    <w:rsid w:val="00AE0758"/>
    <w:rsid w:val="00AE0ED4"/>
    <w:rsid w:val="00AE0F3E"/>
    <w:rsid w:val="00AE131E"/>
    <w:rsid w:val="00AE148F"/>
    <w:rsid w:val="00AE18A0"/>
    <w:rsid w:val="00AE321F"/>
    <w:rsid w:val="00AE412C"/>
    <w:rsid w:val="00AE4640"/>
    <w:rsid w:val="00AE4F51"/>
    <w:rsid w:val="00AE525C"/>
    <w:rsid w:val="00AE5968"/>
    <w:rsid w:val="00AE5C36"/>
    <w:rsid w:val="00AE6C23"/>
    <w:rsid w:val="00AE7387"/>
    <w:rsid w:val="00AE77C2"/>
    <w:rsid w:val="00AE7E2E"/>
    <w:rsid w:val="00AF0729"/>
    <w:rsid w:val="00AF0C38"/>
    <w:rsid w:val="00AF0E8F"/>
    <w:rsid w:val="00AF1537"/>
    <w:rsid w:val="00AF26AC"/>
    <w:rsid w:val="00AF27D4"/>
    <w:rsid w:val="00AF299A"/>
    <w:rsid w:val="00AF2FF2"/>
    <w:rsid w:val="00AF302C"/>
    <w:rsid w:val="00AF38A8"/>
    <w:rsid w:val="00AF44D2"/>
    <w:rsid w:val="00AF48B4"/>
    <w:rsid w:val="00AF4A07"/>
    <w:rsid w:val="00AF4ECD"/>
    <w:rsid w:val="00AF5143"/>
    <w:rsid w:val="00AF5729"/>
    <w:rsid w:val="00AF5B96"/>
    <w:rsid w:val="00AF5BF2"/>
    <w:rsid w:val="00AF5C52"/>
    <w:rsid w:val="00AF5C6F"/>
    <w:rsid w:val="00AF61A9"/>
    <w:rsid w:val="00AF66D7"/>
    <w:rsid w:val="00AF66EF"/>
    <w:rsid w:val="00AF6A6F"/>
    <w:rsid w:val="00AF6DCD"/>
    <w:rsid w:val="00AF7824"/>
    <w:rsid w:val="00AF78F7"/>
    <w:rsid w:val="00AF7E24"/>
    <w:rsid w:val="00B00050"/>
    <w:rsid w:val="00B00271"/>
    <w:rsid w:val="00B0099D"/>
    <w:rsid w:val="00B00C06"/>
    <w:rsid w:val="00B00C2C"/>
    <w:rsid w:val="00B00D5C"/>
    <w:rsid w:val="00B01551"/>
    <w:rsid w:val="00B01ED8"/>
    <w:rsid w:val="00B0272F"/>
    <w:rsid w:val="00B02CC2"/>
    <w:rsid w:val="00B032E7"/>
    <w:rsid w:val="00B0360F"/>
    <w:rsid w:val="00B03793"/>
    <w:rsid w:val="00B03973"/>
    <w:rsid w:val="00B041F5"/>
    <w:rsid w:val="00B044B7"/>
    <w:rsid w:val="00B04A33"/>
    <w:rsid w:val="00B04D6A"/>
    <w:rsid w:val="00B05A66"/>
    <w:rsid w:val="00B05B27"/>
    <w:rsid w:val="00B05D1F"/>
    <w:rsid w:val="00B060CF"/>
    <w:rsid w:val="00B062E4"/>
    <w:rsid w:val="00B06402"/>
    <w:rsid w:val="00B06515"/>
    <w:rsid w:val="00B06C0D"/>
    <w:rsid w:val="00B0718A"/>
    <w:rsid w:val="00B072B2"/>
    <w:rsid w:val="00B073DF"/>
    <w:rsid w:val="00B079FA"/>
    <w:rsid w:val="00B07EF8"/>
    <w:rsid w:val="00B102A4"/>
    <w:rsid w:val="00B1077E"/>
    <w:rsid w:val="00B111B8"/>
    <w:rsid w:val="00B111F4"/>
    <w:rsid w:val="00B115FF"/>
    <w:rsid w:val="00B11AAA"/>
    <w:rsid w:val="00B11C75"/>
    <w:rsid w:val="00B11F69"/>
    <w:rsid w:val="00B12DD8"/>
    <w:rsid w:val="00B12FC0"/>
    <w:rsid w:val="00B132E2"/>
    <w:rsid w:val="00B13B28"/>
    <w:rsid w:val="00B13E03"/>
    <w:rsid w:val="00B144DA"/>
    <w:rsid w:val="00B1450C"/>
    <w:rsid w:val="00B15492"/>
    <w:rsid w:val="00B15B67"/>
    <w:rsid w:val="00B16417"/>
    <w:rsid w:val="00B173B6"/>
    <w:rsid w:val="00B17955"/>
    <w:rsid w:val="00B179DD"/>
    <w:rsid w:val="00B17DC0"/>
    <w:rsid w:val="00B20E6C"/>
    <w:rsid w:val="00B20F38"/>
    <w:rsid w:val="00B21B34"/>
    <w:rsid w:val="00B21F3B"/>
    <w:rsid w:val="00B22E15"/>
    <w:rsid w:val="00B2324E"/>
    <w:rsid w:val="00B23B32"/>
    <w:rsid w:val="00B23B6E"/>
    <w:rsid w:val="00B23D05"/>
    <w:rsid w:val="00B23FCE"/>
    <w:rsid w:val="00B2442D"/>
    <w:rsid w:val="00B2493F"/>
    <w:rsid w:val="00B24C00"/>
    <w:rsid w:val="00B24E8F"/>
    <w:rsid w:val="00B26257"/>
    <w:rsid w:val="00B26554"/>
    <w:rsid w:val="00B27165"/>
    <w:rsid w:val="00B273A0"/>
    <w:rsid w:val="00B27415"/>
    <w:rsid w:val="00B27AFA"/>
    <w:rsid w:val="00B27CF4"/>
    <w:rsid w:val="00B27FB9"/>
    <w:rsid w:val="00B302E1"/>
    <w:rsid w:val="00B306F5"/>
    <w:rsid w:val="00B30957"/>
    <w:rsid w:val="00B30B2E"/>
    <w:rsid w:val="00B30B50"/>
    <w:rsid w:val="00B30BA0"/>
    <w:rsid w:val="00B31252"/>
    <w:rsid w:val="00B3140F"/>
    <w:rsid w:val="00B31EA9"/>
    <w:rsid w:val="00B320DE"/>
    <w:rsid w:val="00B3216C"/>
    <w:rsid w:val="00B323F6"/>
    <w:rsid w:val="00B33106"/>
    <w:rsid w:val="00B3362C"/>
    <w:rsid w:val="00B338DA"/>
    <w:rsid w:val="00B33993"/>
    <w:rsid w:val="00B33FAC"/>
    <w:rsid w:val="00B34524"/>
    <w:rsid w:val="00B348BB"/>
    <w:rsid w:val="00B34B43"/>
    <w:rsid w:val="00B34DA0"/>
    <w:rsid w:val="00B34DDA"/>
    <w:rsid w:val="00B35506"/>
    <w:rsid w:val="00B358E3"/>
    <w:rsid w:val="00B35CE3"/>
    <w:rsid w:val="00B35DC7"/>
    <w:rsid w:val="00B36313"/>
    <w:rsid w:val="00B36A7A"/>
    <w:rsid w:val="00B37709"/>
    <w:rsid w:val="00B37B85"/>
    <w:rsid w:val="00B40248"/>
    <w:rsid w:val="00B40BBE"/>
    <w:rsid w:val="00B41857"/>
    <w:rsid w:val="00B42677"/>
    <w:rsid w:val="00B42EE5"/>
    <w:rsid w:val="00B44790"/>
    <w:rsid w:val="00B449CB"/>
    <w:rsid w:val="00B44AC9"/>
    <w:rsid w:val="00B4538E"/>
    <w:rsid w:val="00B46254"/>
    <w:rsid w:val="00B465FD"/>
    <w:rsid w:val="00B466AB"/>
    <w:rsid w:val="00B46F4C"/>
    <w:rsid w:val="00B47337"/>
    <w:rsid w:val="00B50179"/>
    <w:rsid w:val="00B505D5"/>
    <w:rsid w:val="00B50F85"/>
    <w:rsid w:val="00B511BD"/>
    <w:rsid w:val="00B51448"/>
    <w:rsid w:val="00B517D3"/>
    <w:rsid w:val="00B51AA9"/>
    <w:rsid w:val="00B51F91"/>
    <w:rsid w:val="00B5292A"/>
    <w:rsid w:val="00B53305"/>
    <w:rsid w:val="00B5360A"/>
    <w:rsid w:val="00B53A9F"/>
    <w:rsid w:val="00B53D37"/>
    <w:rsid w:val="00B544C6"/>
    <w:rsid w:val="00B54B13"/>
    <w:rsid w:val="00B54DC8"/>
    <w:rsid w:val="00B5505A"/>
    <w:rsid w:val="00B5521A"/>
    <w:rsid w:val="00B55643"/>
    <w:rsid w:val="00B55786"/>
    <w:rsid w:val="00B55E96"/>
    <w:rsid w:val="00B5643D"/>
    <w:rsid w:val="00B567AE"/>
    <w:rsid w:val="00B56844"/>
    <w:rsid w:val="00B56C33"/>
    <w:rsid w:val="00B56D1C"/>
    <w:rsid w:val="00B56ECA"/>
    <w:rsid w:val="00B57531"/>
    <w:rsid w:val="00B579E9"/>
    <w:rsid w:val="00B57DA2"/>
    <w:rsid w:val="00B60476"/>
    <w:rsid w:val="00B607DC"/>
    <w:rsid w:val="00B60997"/>
    <w:rsid w:val="00B60E96"/>
    <w:rsid w:val="00B61016"/>
    <w:rsid w:val="00B61089"/>
    <w:rsid w:val="00B614BA"/>
    <w:rsid w:val="00B61550"/>
    <w:rsid w:val="00B6179E"/>
    <w:rsid w:val="00B620E6"/>
    <w:rsid w:val="00B6216A"/>
    <w:rsid w:val="00B62445"/>
    <w:rsid w:val="00B6331A"/>
    <w:rsid w:val="00B64AAA"/>
    <w:rsid w:val="00B65A5E"/>
    <w:rsid w:val="00B65B9A"/>
    <w:rsid w:val="00B65D09"/>
    <w:rsid w:val="00B65FC5"/>
    <w:rsid w:val="00B66609"/>
    <w:rsid w:val="00B67438"/>
    <w:rsid w:val="00B67788"/>
    <w:rsid w:val="00B67D42"/>
    <w:rsid w:val="00B70D26"/>
    <w:rsid w:val="00B70D89"/>
    <w:rsid w:val="00B71121"/>
    <w:rsid w:val="00B71A4A"/>
    <w:rsid w:val="00B7292B"/>
    <w:rsid w:val="00B73779"/>
    <w:rsid w:val="00B73A1A"/>
    <w:rsid w:val="00B73A69"/>
    <w:rsid w:val="00B73B95"/>
    <w:rsid w:val="00B73E45"/>
    <w:rsid w:val="00B745C5"/>
    <w:rsid w:val="00B746C9"/>
    <w:rsid w:val="00B7562A"/>
    <w:rsid w:val="00B75920"/>
    <w:rsid w:val="00B75B63"/>
    <w:rsid w:val="00B75D64"/>
    <w:rsid w:val="00B75E49"/>
    <w:rsid w:val="00B760A1"/>
    <w:rsid w:val="00B76557"/>
    <w:rsid w:val="00B765CC"/>
    <w:rsid w:val="00B76F63"/>
    <w:rsid w:val="00B770F6"/>
    <w:rsid w:val="00B77199"/>
    <w:rsid w:val="00B771B1"/>
    <w:rsid w:val="00B77DEC"/>
    <w:rsid w:val="00B8022B"/>
    <w:rsid w:val="00B80458"/>
    <w:rsid w:val="00B8053C"/>
    <w:rsid w:val="00B80785"/>
    <w:rsid w:val="00B80786"/>
    <w:rsid w:val="00B807B9"/>
    <w:rsid w:val="00B809AE"/>
    <w:rsid w:val="00B80AE7"/>
    <w:rsid w:val="00B80F16"/>
    <w:rsid w:val="00B81A31"/>
    <w:rsid w:val="00B81D7D"/>
    <w:rsid w:val="00B81DDF"/>
    <w:rsid w:val="00B821B4"/>
    <w:rsid w:val="00B82246"/>
    <w:rsid w:val="00B827FA"/>
    <w:rsid w:val="00B83693"/>
    <w:rsid w:val="00B8431F"/>
    <w:rsid w:val="00B84348"/>
    <w:rsid w:val="00B8534C"/>
    <w:rsid w:val="00B856BC"/>
    <w:rsid w:val="00B85DF4"/>
    <w:rsid w:val="00B85E9E"/>
    <w:rsid w:val="00B8680A"/>
    <w:rsid w:val="00B86DB3"/>
    <w:rsid w:val="00B87DB8"/>
    <w:rsid w:val="00B905E1"/>
    <w:rsid w:val="00B91337"/>
    <w:rsid w:val="00B91E15"/>
    <w:rsid w:val="00B91F91"/>
    <w:rsid w:val="00B92B27"/>
    <w:rsid w:val="00B932DE"/>
    <w:rsid w:val="00B93555"/>
    <w:rsid w:val="00B93DC6"/>
    <w:rsid w:val="00B93E80"/>
    <w:rsid w:val="00B93F6C"/>
    <w:rsid w:val="00B9462F"/>
    <w:rsid w:val="00B94833"/>
    <w:rsid w:val="00B94B0C"/>
    <w:rsid w:val="00B94FCB"/>
    <w:rsid w:val="00B94FCF"/>
    <w:rsid w:val="00B95601"/>
    <w:rsid w:val="00B95A61"/>
    <w:rsid w:val="00B960E3"/>
    <w:rsid w:val="00B96193"/>
    <w:rsid w:val="00B96434"/>
    <w:rsid w:val="00B966FD"/>
    <w:rsid w:val="00B96BA2"/>
    <w:rsid w:val="00B96BB4"/>
    <w:rsid w:val="00B97AF9"/>
    <w:rsid w:val="00BA0070"/>
    <w:rsid w:val="00BA0424"/>
    <w:rsid w:val="00BA052E"/>
    <w:rsid w:val="00BA0625"/>
    <w:rsid w:val="00BA08BD"/>
    <w:rsid w:val="00BA0AF7"/>
    <w:rsid w:val="00BA0B45"/>
    <w:rsid w:val="00BA13C9"/>
    <w:rsid w:val="00BA149A"/>
    <w:rsid w:val="00BA160C"/>
    <w:rsid w:val="00BA1744"/>
    <w:rsid w:val="00BA18ED"/>
    <w:rsid w:val="00BA21A7"/>
    <w:rsid w:val="00BA2DB7"/>
    <w:rsid w:val="00BA326D"/>
    <w:rsid w:val="00BA33B8"/>
    <w:rsid w:val="00BA3611"/>
    <w:rsid w:val="00BA3804"/>
    <w:rsid w:val="00BA3CAC"/>
    <w:rsid w:val="00BA4194"/>
    <w:rsid w:val="00BA4AE4"/>
    <w:rsid w:val="00BA55A6"/>
    <w:rsid w:val="00BA58B3"/>
    <w:rsid w:val="00BA634F"/>
    <w:rsid w:val="00BA664F"/>
    <w:rsid w:val="00BA671E"/>
    <w:rsid w:val="00BA6BD2"/>
    <w:rsid w:val="00BA71BA"/>
    <w:rsid w:val="00BA7414"/>
    <w:rsid w:val="00BA75D4"/>
    <w:rsid w:val="00BA7914"/>
    <w:rsid w:val="00BA7CCF"/>
    <w:rsid w:val="00BA7FB3"/>
    <w:rsid w:val="00BB08E0"/>
    <w:rsid w:val="00BB0BEE"/>
    <w:rsid w:val="00BB11A7"/>
    <w:rsid w:val="00BB1C4B"/>
    <w:rsid w:val="00BB1E1C"/>
    <w:rsid w:val="00BB20F9"/>
    <w:rsid w:val="00BB31FA"/>
    <w:rsid w:val="00BB334B"/>
    <w:rsid w:val="00BB3663"/>
    <w:rsid w:val="00BB3DA4"/>
    <w:rsid w:val="00BB4C34"/>
    <w:rsid w:val="00BB522D"/>
    <w:rsid w:val="00BB57F8"/>
    <w:rsid w:val="00BB5EFF"/>
    <w:rsid w:val="00BB6675"/>
    <w:rsid w:val="00BB79F0"/>
    <w:rsid w:val="00BC03F5"/>
    <w:rsid w:val="00BC0652"/>
    <w:rsid w:val="00BC0FC0"/>
    <w:rsid w:val="00BC0FCE"/>
    <w:rsid w:val="00BC105C"/>
    <w:rsid w:val="00BC1A97"/>
    <w:rsid w:val="00BC2814"/>
    <w:rsid w:val="00BC2A6D"/>
    <w:rsid w:val="00BC2ED4"/>
    <w:rsid w:val="00BC306B"/>
    <w:rsid w:val="00BC3A94"/>
    <w:rsid w:val="00BC3B90"/>
    <w:rsid w:val="00BC407C"/>
    <w:rsid w:val="00BC40DA"/>
    <w:rsid w:val="00BC41EC"/>
    <w:rsid w:val="00BC50D9"/>
    <w:rsid w:val="00BC5913"/>
    <w:rsid w:val="00BC5999"/>
    <w:rsid w:val="00BC5A79"/>
    <w:rsid w:val="00BC5B7F"/>
    <w:rsid w:val="00BC6715"/>
    <w:rsid w:val="00BC74D9"/>
    <w:rsid w:val="00BC759A"/>
    <w:rsid w:val="00BC7A42"/>
    <w:rsid w:val="00BC7C98"/>
    <w:rsid w:val="00BC7CA7"/>
    <w:rsid w:val="00BC7F04"/>
    <w:rsid w:val="00BD01C7"/>
    <w:rsid w:val="00BD0324"/>
    <w:rsid w:val="00BD0884"/>
    <w:rsid w:val="00BD0CA5"/>
    <w:rsid w:val="00BD0FD7"/>
    <w:rsid w:val="00BD0FFA"/>
    <w:rsid w:val="00BD1CB1"/>
    <w:rsid w:val="00BD1E84"/>
    <w:rsid w:val="00BD29A8"/>
    <w:rsid w:val="00BD33E9"/>
    <w:rsid w:val="00BD35A4"/>
    <w:rsid w:val="00BD3CC5"/>
    <w:rsid w:val="00BD3CD4"/>
    <w:rsid w:val="00BD3DE1"/>
    <w:rsid w:val="00BD48C9"/>
    <w:rsid w:val="00BD4CD0"/>
    <w:rsid w:val="00BD4F72"/>
    <w:rsid w:val="00BD5B7F"/>
    <w:rsid w:val="00BD632C"/>
    <w:rsid w:val="00BD6C57"/>
    <w:rsid w:val="00BD775A"/>
    <w:rsid w:val="00BE09ED"/>
    <w:rsid w:val="00BE0CAE"/>
    <w:rsid w:val="00BE0F08"/>
    <w:rsid w:val="00BE1113"/>
    <w:rsid w:val="00BE132C"/>
    <w:rsid w:val="00BE1E53"/>
    <w:rsid w:val="00BE1F94"/>
    <w:rsid w:val="00BE22E3"/>
    <w:rsid w:val="00BE2E47"/>
    <w:rsid w:val="00BE2FFB"/>
    <w:rsid w:val="00BE3257"/>
    <w:rsid w:val="00BE32E8"/>
    <w:rsid w:val="00BE361B"/>
    <w:rsid w:val="00BE37DD"/>
    <w:rsid w:val="00BE3A28"/>
    <w:rsid w:val="00BE4141"/>
    <w:rsid w:val="00BE41AA"/>
    <w:rsid w:val="00BE42ED"/>
    <w:rsid w:val="00BE4445"/>
    <w:rsid w:val="00BE494F"/>
    <w:rsid w:val="00BE4B33"/>
    <w:rsid w:val="00BE5418"/>
    <w:rsid w:val="00BE59FB"/>
    <w:rsid w:val="00BE6640"/>
    <w:rsid w:val="00BE699D"/>
    <w:rsid w:val="00BE7F99"/>
    <w:rsid w:val="00BF09F8"/>
    <w:rsid w:val="00BF0ACF"/>
    <w:rsid w:val="00BF0B5E"/>
    <w:rsid w:val="00BF12A1"/>
    <w:rsid w:val="00BF13E1"/>
    <w:rsid w:val="00BF1747"/>
    <w:rsid w:val="00BF19F1"/>
    <w:rsid w:val="00BF1B93"/>
    <w:rsid w:val="00BF1CC0"/>
    <w:rsid w:val="00BF2FBD"/>
    <w:rsid w:val="00BF33A8"/>
    <w:rsid w:val="00BF3AB5"/>
    <w:rsid w:val="00BF4004"/>
    <w:rsid w:val="00BF40F9"/>
    <w:rsid w:val="00BF42EA"/>
    <w:rsid w:val="00BF452A"/>
    <w:rsid w:val="00BF4BAE"/>
    <w:rsid w:val="00BF5444"/>
    <w:rsid w:val="00BF5458"/>
    <w:rsid w:val="00BF55AC"/>
    <w:rsid w:val="00BF5805"/>
    <w:rsid w:val="00BF5BFF"/>
    <w:rsid w:val="00BF5EAB"/>
    <w:rsid w:val="00BF7C2F"/>
    <w:rsid w:val="00BF7F95"/>
    <w:rsid w:val="00C0001F"/>
    <w:rsid w:val="00C0016B"/>
    <w:rsid w:val="00C0095B"/>
    <w:rsid w:val="00C00B0B"/>
    <w:rsid w:val="00C01038"/>
    <w:rsid w:val="00C0136A"/>
    <w:rsid w:val="00C015A0"/>
    <w:rsid w:val="00C02023"/>
    <w:rsid w:val="00C0295C"/>
    <w:rsid w:val="00C036B5"/>
    <w:rsid w:val="00C0399E"/>
    <w:rsid w:val="00C03C59"/>
    <w:rsid w:val="00C04029"/>
    <w:rsid w:val="00C04295"/>
    <w:rsid w:val="00C04CAA"/>
    <w:rsid w:val="00C0509F"/>
    <w:rsid w:val="00C054D0"/>
    <w:rsid w:val="00C05923"/>
    <w:rsid w:val="00C05A4A"/>
    <w:rsid w:val="00C05B94"/>
    <w:rsid w:val="00C06E2F"/>
    <w:rsid w:val="00C072A6"/>
    <w:rsid w:val="00C073D0"/>
    <w:rsid w:val="00C0741D"/>
    <w:rsid w:val="00C07691"/>
    <w:rsid w:val="00C07756"/>
    <w:rsid w:val="00C0793D"/>
    <w:rsid w:val="00C07A73"/>
    <w:rsid w:val="00C07DFB"/>
    <w:rsid w:val="00C10065"/>
    <w:rsid w:val="00C10A49"/>
    <w:rsid w:val="00C11333"/>
    <w:rsid w:val="00C11337"/>
    <w:rsid w:val="00C1163F"/>
    <w:rsid w:val="00C11D22"/>
    <w:rsid w:val="00C11E98"/>
    <w:rsid w:val="00C12A80"/>
    <w:rsid w:val="00C12ACA"/>
    <w:rsid w:val="00C148B3"/>
    <w:rsid w:val="00C157F8"/>
    <w:rsid w:val="00C15908"/>
    <w:rsid w:val="00C15B93"/>
    <w:rsid w:val="00C163E6"/>
    <w:rsid w:val="00C17942"/>
    <w:rsid w:val="00C179C1"/>
    <w:rsid w:val="00C20711"/>
    <w:rsid w:val="00C208C0"/>
    <w:rsid w:val="00C20CAF"/>
    <w:rsid w:val="00C20CF5"/>
    <w:rsid w:val="00C21359"/>
    <w:rsid w:val="00C21AC8"/>
    <w:rsid w:val="00C21CDB"/>
    <w:rsid w:val="00C21DE5"/>
    <w:rsid w:val="00C222B4"/>
    <w:rsid w:val="00C22BA2"/>
    <w:rsid w:val="00C22CB2"/>
    <w:rsid w:val="00C23928"/>
    <w:rsid w:val="00C23D64"/>
    <w:rsid w:val="00C24376"/>
    <w:rsid w:val="00C245D7"/>
    <w:rsid w:val="00C24838"/>
    <w:rsid w:val="00C24A09"/>
    <w:rsid w:val="00C25E0D"/>
    <w:rsid w:val="00C25F97"/>
    <w:rsid w:val="00C26013"/>
    <w:rsid w:val="00C269B1"/>
    <w:rsid w:val="00C26F2D"/>
    <w:rsid w:val="00C278DB"/>
    <w:rsid w:val="00C27B9F"/>
    <w:rsid w:val="00C31563"/>
    <w:rsid w:val="00C3165E"/>
    <w:rsid w:val="00C31CAC"/>
    <w:rsid w:val="00C32291"/>
    <w:rsid w:val="00C3243A"/>
    <w:rsid w:val="00C32CC5"/>
    <w:rsid w:val="00C32D41"/>
    <w:rsid w:val="00C32EE8"/>
    <w:rsid w:val="00C330FF"/>
    <w:rsid w:val="00C33464"/>
    <w:rsid w:val="00C3355C"/>
    <w:rsid w:val="00C33743"/>
    <w:rsid w:val="00C33A54"/>
    <w:rsid w:val="00C34130"/>
    <w:rsid w:val="00C3421A"/>
    <w:rsid w:val="00C34677"/>
    <w:rsid w:val="00C3479A"/>
    <w:rsid w:val="00C3515D"/>
    <w:rsid w:val="00C3553C"/>
    <w:rsid w:val="00C35DAE"/>
    <w:rsid w:val="00C364CE"/>
    <w:rsid w:val="00C36570"/>
    <w:rsid w:val="00C367B8"/>
    <w:rsid w:val="00C368DC"/>
    <w:rsid w:val="00C370A2"/>
    <w:rsid w:val="00C3733F"/>
    <w:rsid w:val="00C3736E"/>
    <w:rsid w:val="00C40295"/>
    <w:rsid w:val="00C40402"/>
    <w:rsid w:val="00C405D3"/>
    <w:rsid w:val="00C40E7E"/>
    <w:rsid w:val="00C412BA"/>
    <w:rsid w:val="00C41B29"/>
    <w:rsid w:val="00C4217B"/>
    <w:rsid w:val="00C4241E"/>
    <w:rsid w:val="00C42883"/>
    <w:rsid w:val="00C43611"/>
    <w:rsid w:val="00C4405F"/>
    <w:rsid w:val="00C443AE"/>
    <w:rsid w:val="00C45462"/>
    <w:rsid w:val="00C45E57"/>
    <w:rsid w:val="00C45ED3"/>
    <w:rsid w:val="00C46024"/>
    <w:rsid w:val="00C4774C"/>
    <w:rsid w:val="00C47990"/>
    <w:rsid w:val="00C47A8F"/>
    <w:rsid w:val="00C47DC5"/>
    <w:rsid w:val="00C47DE4"/>
    <w:rsid w:val="00C50166"/>
    <w:rsid w:val="00C5048C"/>
    <w:rsid w:val="00C5064E"/>
    <w:rsid w:val="00C5065F"/>
    <w:rsid w:val="00C50E0C"/>
    <w:rsid w:val="00C51D0A"/>
    <w:rsid w:val="00C5208F"/>
    <w:rsid w:val="00C52619"/>
    <w:rsid w:val="00C52EB1"/>
    <w:rsid w:val="00C5378D"/>
    <w:rsid w:val="00C53948"/>
    <w:rsid w:val="00C53AD0"/>
    <w:rsid w:val="00C53C1B"/>
    <w:rsid w:val="00C53C3A"/>
    <w:rsid w:val="00C53C92"/>
    <w:rsid w:val="00C53F32"/>
    <w:rsid w:val="00C556AD"/>
    <w:rsid w:val="00C566DA"/>
    <w:rsid w:val="00C574C3"/>
    <w:rsid w:val="00C57544"/>
    <w:rsid w:val="00C57680"/>
    <w:rsid w:val="00C57C54"/>
    <w:rsid w:val="00C57CF0"/>
    <w:rsid w:val="00C57E9D"/>
    <w:rsid w:val="00C57F12"/>
    <w:rsid w:val="00C603F3"/>
    <w:rsid w:val="00C60AE2"/>
    <w:rsid w:val="00C60C3C"/>
    <w:rsid w:val="00C60FBA"/>
    <w:rsid w:val="00C61135"/>
    <w:rsid w:val="00C6184B"/>
    <w:rsid w:val="00C62014"/>
    <w:rsid w:val="00C62279"/>
    <w:rsid w:val="00C626B1"/>
    <w:rsid w:val="00C62BA1"/>
    <w:rsid w:val="00C62F5F"/>
    <w:rsid w:val="00C631F4"/>
    <w:rsid w:val="00C63839"/>
    <w:rsid w:val="00C63B84"/>
    <w:rsid w:val="00C63E03"/>
    <w:rsid w:val="00C63F8D"/>
    <w:rsid w:val="00C6447D"/>
    <w:rsid w:val="00C6558E"/>
    <w:rsid w:val="00C65830"/>
    <w:rsid w:val="00C6646C"/>
    <w:rsid w:val="00C66966"/>
    <w:rsid w:val="00C669DD"/>
    <w:rsid w:val="00C669E0"/>
    <w:rsid w:val="00C66A34"/>
    <w:rsid w:val="00C66B40"/>
    <w:rsid w:val="00C66F01"/>
    <w:rsid w:val="00C67390"/>
    <w:rsid w:val="00C677A6"/>
    <w:rsid w:val="00C67B18"/>
    <w:rsid w:val="00C70AE1"/>
    <w:rsid w:val="00C71451"/>
    <w:rsid w:val="00C71AE6"/>
    <w:rsid w:val="00C71D24"/>
    <w:rsid w:val="00C720DF"/>
    <w:rsid w:val="00C73CF9"/>
    <w:rsid w:val="00C73E16"/>
    <w:rsid w:val="00C7429A"/>
    <w:rsid w:val="00C742E3"/>
    <w:rsid w:val="00C74346"/>
    <w:rsid w:val="00C74797"/>
    <w:rsid w:val="00C74A56"/>
    <w:rsid w:val="00C74BA7"/>
    <w:rsid w:val="00C74D13"/>
    <w:rsid w:val="00C75ABD"/>
    <w:rsid w:val="00C75FEB"/>
    <w:rsid w:val="00C7621A"/>
    <w:rsid w:val="00C76307"/>
    <w:rsid w:val="00C76A52"/>
    <w:rsid w:val="00C77595"/>
    <w:rsid w:val="00C77C03"/>
    <w:rsid w:val="00C77E15"/>
    <w:rsid w:val="00C80059"/>
    <w:rsid w:val="00C80399"/>
    <w:rsid w:val="00C80709"/>
    <w:rsid w:val="00C80A2A"/>
    <w:rsid w:val="00C80BE8"/>
    <w:rsid w:val="00C80F51"/>
    <w:rsid w:val="00C816CA"/>
    <w:rsid w:val="00C81AEB"/>
    <w:rsid w:val="00C82244"/>
    <w:rsid w:val="00C82588"/>
    <w:rsid w:val="00C82E4D"/>
    <w:rsid w:val="00C82E8A"/>
    <w:rsid w:val="00C836AA"/>
    <w:rsid w:val="00C838C2"/>
    <w:rsid w:val="00C83A54"/>
    <w:rsid w:val="00C83DF3"/>
    <w:rsid w:val="00C845B7"/>
    <w:rsid w:val="00C845FF"/>
    <w:rsid w:val="00C84BD6"/>
    <w:rsid w:val="00C850A0"/>
    <w:rsid w:val="00C8540C"/>
    <w:rsid w:val="00C85776"/>
    <w:rsid w:val="00C85946"/>
    <w:rsid w:val="00C85A5D"/>
    <w:rsid w:val="00C86263"/>
    <w:rsid w:val="00C862C6"/>
    <w:rsid w:val="00C86B7A"/>
    <w:rsid w:val="00C87055"/>
    <w:rsid w:val="00C879D0"/>
    <w:rsid w:val="00C87B2A"/>
    <w:rsid w:val="00C87DDA"/>
    <w:rsid w:val="00C9012F"/>
    <w:rsid w:val="00C9020E"/>
    <w:rsid w:val="00C90510"/>
    <w:rsid w:val="00C90614"/>
    <w:rsid w:val="00C908DA"/>
    <w:rsid w:val="00C90F45"/>
    <w:rsid w:val="00C91B07"/>
    <w:rsid w:val="00C920B0"/>
    <w:rsid w:val="00C92945"/>
    <w:rsid w:val="00C9391A"/>
    <w:rsid w:val="00C93A20"/>
    <w:rsid w:val="00C93D55"/>
    <w:rsid w:val="00C93DE3"/>
    <w:rsid w:val="00C93EDD"/>
    <w:rsid w:val="00C94096"/>
    <w:rsid w:val="00C94D17"/>
    <w:rsid w:val="00C94DC8"/>
    <w:rsid w:val="00C95334"/>
    <w:rsid w:val="00C954FB"/>
    <w:rsid w:val="00C95628"/>
    <w:rsid w:val="00C95834"/>
    <w:rsid w:val="00C95D34"/>
    <w:rsid w:val="00C95FAB"/>
    <w:rsid w:val="00C964B1"/>
    <w:rsid w:val="00C97D4D"/>
    <w:rsid w:val="00CA048C"/>
    <w:rsid w:val="00CA0B9D"/>
    <w:rsid w:val="00CA1862"/>
    <w:rsid w:val="00CA24AB"/>
    <w:rsid w:val="00CA2661"/>
    <w:rsid w:val="00CA2F60"/>
    <w:rsid w:val="00CA30F4"/>
    <w:rsid w:val="00CA3292"/>
    <w:rsid w:val="00CA3421"/>
    <w:rsid w:val="00CA3AFB"/>
    <w:rsid w:val="00CA3DAA"/>
    <w:rsid w:val="00CA49FD"/>
    <w:rsid w:val="00CA4B7E"/>
    <w:rsid w:val="00CA5492"/>
    <w:rsid w:val="00CA55FB"/>
    <w:rsid w:val="00CA5D41"/>
    <w:rsid w:val="00CA5E03"/>
    <w:rsid w:val="00CA5EF0"/>
    <w:rsid w:val="00CA5F77"/>
    <w:rsid w:val="00CA6323"/>
    <w:rsid w:val="00CA6BB7"/>
    <w:rsid w:val="00CA6F48"/>
    <w:rsid w:val="00CA7023"/>
    <w:rsid w:val="00CA724E"/>
    <w:rsid w:val="00CA7376"/>
    <w:rsid w:val="00CA7C63"/>
    <w:rsid w:val="00CA7FDC"/>
    <w:rsid w:val="00CB00A3"/>
    <w:rsid w:val="00CB03FE"/>
    <w:rsid w:val="00CB05D9"/>
    <w:rsid w:val="00CB0BD3"/>
    <w:rsid w:val="00CB1AE5"/>
    <w:rsid w:val="00CB1C5B"/>
    <w:rsid w:val="00CB2398"/>
    <w:rsid w:val="00CB247E"/>
    <w:rsid w:val="00CB24E7"/>
    <w:rsid w:val="00CB2EFE"/>
    <w:rsid w:val="00CB32D6"/>
    <w:rsid w:val="00CB3B7F"/>
    <w:rsid w:val="00CB3B94"/>
    <w:rsid w:val="00CB3DDB"/>
    <w:rsid w:val="00CB4B12"/>
    <w:rsid w:val="00CB5034"/>
    <w:rsid w:val="00CB5E3A"/>
    <w:rsid w:val="00CB5F14"/>
    <w:rsid w:val="00CB6115"/>
    <w:rsid w:val="00CB61A2"/>
    <w:rsid w:val="00CB6A3E"/>
    <w:rsid w:val="00CB6A7A"/>
    <w:rsid w:val="00CB6D58"/>
    <w:rsid w:val="00CB7C8C"/>
    <w:rsid w:val="00CC00C4"/>
    <w:rsid w:val="00CC01A6"/>
    <w:rsid w:val="00CC0578"/>
    <w:rsid w:val="00CC100A"/>
    <w:rsid w:val="00CC1B1A"/>
    <w:rsid w:val="00CC1B6B"/>
    <w:rsid w:val="00CC1E2B"/>
    <w:rsid w:val="00CC1E71"/>
    <w:rsid w:val="00CC2142"/>
    <w:rsid w:val="00CC2411"/>
    <w:rsid w:val="00CC362B"/>
    <w:rsid w:val="00CC36C3"/>
    <w:rsid w:val="00CC39E0"/>
    <w:rsid w:val="00CC3F02"/>
    <w:rsid w:val="00CC4F70"/>
    <w:rsid w:val="00CC5105"/>
    <w:rsid w:val="00CC5488"/>
    <w:rsid w:val="00CC5849"/>
    <w:rsid w:val="00CC5958"/>
    <w:rsid w:val="00CC5B83"/>
    <w:rsid w:val="00CC636F"/>
    <w:rsid w:val="00CC69E1"/>
    <w:rsid w:val="00CC6EE2"/>
    <w:rsid w:val="00CC7281"/>
    <w:rsid w:val="00CC72C7"/>
    <w:rsid w:val="00CC732F"/>
    <w:rsid w:val="00CC75BC"/>
    <w:rsid w:val="00CC7979"/>
    <w:rsid w:val="00CD0147"/>
    <w:rsid w:val="00CD057B"/>
    <w:rsid w:val="00CD14F9"/>
    <w:rsid w:val="00CD1A13"/>
    <w:rsid w:val="00CD1AB7"/>
    <w:rsid w:val="00CD1DAF"/>
    <w:rsid w:val="00CD1DBB"/>
    <w:rsid w:val="00CD1ED1"/>
    <w:rsid w:val="00CD2498"/>
    <w:rsid w:val="00CD2702"/>
    <w:rsid w:val="00CD3254"/>
    <w:rsid w:val="00CD37D4"/>
    <w:rsid w:val="00CD3D7A"/>
    <w:rsid w:val="00CD3F4D"/>
    <w:rsid w:val="00CD3FA9"/>
    <w:rsid w:val="00CD49BA"/>
    <w:rsid w:val="00CD4A8A"/>
    <w:rsid w:val="00CD542A"/>
    <w:rsid w:val="00CD54F5"/>
    <w:rsid w:val="00CD5544"/>
    <w:rsid w:val="00CD5591"/>
    <w:rsid w:val="00CD63F5"/>
    <w:rsid w:val="00CD6B12"/>
    <w:rsid w:val="00CD6DCA"/>
    <w:rsid w:val="00CD711F"/>
    <w:rsid w:val="00CD7556"/>
    <w:rsid w:val="00CE09E1"/>
    <w:rsid w:val="00CE0CB4"/>
    <w:rsid w:val="00CE149E"/>
    <w:rsid w:val="00CE1DE2"/>
    <w:rsid w:val="00CE2863"/>
    <w:rsid w:val="00CE3251"/>
    <w:rsid w:val="00CE373A"/>
    <w:rsid w:val="00CE4342"/>
    <w:rsid w:val="00CE4E89"/>
    <w:rsid w:val="00CE5727"/>
    <w:rsid w:val="00CE5770"/>
    <w:rsid w:val="00CE6206"/>
    <w:rsid w:val="00CE64C1"/>
    <w:rsid w:val="00CE69B6"/>
    <w:rsid w:val="00CE6A11"/>
    <w:rsid w:val="00CE6D72"/>
    <w:rsid w:val="00CE6F22"/>
    <w:rsid w:val="00CE7011"/>
    <w:rsid w:val="00CE7068"/>
    <w:rsid w:val="00CE7368"/>
    <w:rsid w:val="00CE795A"/>
    <w:rsid w:val="00CE7E5D"/>
    <w:rsid w:val="00CF054E"/>
    <w:rsid w:val="00CF0856"/>
    <w:rsid w:val="00CF0A4B"/>
    <w:rsid w:val="00CF0C92"/>
    <w:rsid w:val="00CF162B"/>
    <w:rsid w:val="00CF1C84"/>
    <w:rsid w:val="00CF1EB4"/>
    <w:rsid w:val="00CF1F40"/>
    <w:rsid w:val="00CF2841"/>
    <w:rsid w:val="00CF2BE4"/>
    <w:rsid w:val="00CF30B9"/>
    <w:rsid w:val="00CF3611"/>
    <w:rsid w:val="00CF399B"/>
    <w:rsid w:val="00CF3A04"/>
    <w:rsid w:val="00CF3A4B"/>
    <w:rsid w:val="00CF434C"/>
    <w:rsid w:val="00CF4488"/>
    <w:rsid w:val="00CF44E3"/>
    <w:rsid w:val="00CF454E"/>
    <w:rsid w:val="00CF4CEB"/>
    <w:rsid w:val="00CF5035"/>
    <w:rsid w:val="00CF5128"/>
    <w:rsid w:val="00CF5615"/>
    <w:rsid w:val="00CF5B84"/>
    <w:rsid w:val="00CF5FF4"/>
    <w:rsid w:val="00CF64E3"/>
    <w:rsid w:val="00CF65B7"/>
    <w:rsid w:val="00CF66EC"/>
    <w:rsid w:val="00CF6A5A"/>
    <w:rsid w:val="00CF71DC"/>
    <w:rsid w:val="00CF7804"/>
    <w:rsid w:val="00CF7EA0"/>
    <w:rsid w:val="00D00231"/>
    <w:rsid w:val="00D006D3"/>
    <w:rsid w:val="00D0090C"/>
    <w:rsid w:val="00D00C0E"/>
    <w:rsid w:val="00D00E75"/>
    <w:rsid w:val="00D00F19"/>
    <w:rsid w:val="00D011D8"/>
    <w:rsid w:val="00D01650"/>
    <w:rsid w:val="00D016D4"/>
    <w:rsid w:val="00D0184B"/>
    <w:rsid w:val="00D01F9E"/>
    <w:rsid w:val="00D024BA"/>
    <w:rsid w:val="00D02634"/>
    <w:rsid w:val="00D02811"/>
    <w:rsid w:val="00D02E63"/>
    <w:rsid w:val="00D02E96"/>
    <w:rsid w:val="00D030C6"/>
    <w:rsid w:val="00D03271"/>
    <w:rsid w:val="00D03498"/>
    <w:rsid w:val="00D03D7D"/>
    <w:rsid w:val="00D03FE3"/>
    <w:rsid w:val="00D04767"/>
    <w:rsid w:val="00D04A3E"/>
    <w:rsid w:val="00D04B13"/>
    <w:rsid w:val="00D04DE3"/>
    <w:rsid w:val="00D058D4"/>
    <w:rsid w:val="00D05E34"/>
    <w:rsid w:val="00D06277"/>
    <w:rsid w:val="00D06DB2"/>
    <w:rsid w:val="00D07144"/>
    <w:rsid w:val="00D07B42"/>
    <w:rsid w:val="00D07EB7"/>
    <w:rsid w:val="00D07FD0"/>
    <w:rsid w:val="00D1019F"/>
    <w:rsid w:val="00D10A30"/>
    <w:rsid w:val="00D11564"/>
    <w:rsid w:val="00D12273"/>
    <w:rsid w:val="00D12404"/>
    <w:rsid w:val="00D12B1F"/>
    <w:rsid w:val="00D13168"/>
    <w:rsid w:val="00D1386C"/>
    <w:rsid w:val="00D13B1E"/>
    <w:rsid w:val="00D145B7"/>
    <w:rsid w:val="00D147B6"/>
    <w:rsid w:val="00D147D1"/>
    <w:rsid w:val="00D149C2"/>
    <w:rsid w:val="00D149D8"/>
    <w:rsid w:val="00D14BAF"/>
    <w:rsid w:val="00D15355"/>
    <w:rsid w:val="00D15749"/>
    <w:rsid w:val="00D15B22"/>
    <w:rsid w:val="00D15C45"/>
    <w:rsid w:val="00D15FE5"/>
    <w:rsid w:val="00D1674C"/>
    <w:rsid w:val="00D168F4"/>
    <w:rsid w:val="00D16E5A"/>
    <w:rsid w:val="00D1742E"/>
    <w:rsid w:val="00D20106"/>
    <w:rsid w:val="00D2068F"/>
    <w:rsid w:val="00D2208F"/>
    <w:rsid w:val="00D22178"/>
    <w:rsid w:val="00D22F68"/>
    <w:rsid w:val="00D230DC"/>
    <w:rsid w:val="00D24225"/>
    <w:rsid w:val="00D24529"/>
    <w:rsid w:val="00D24C0D"/>
    <w:rsid w:val="00D24D46"/>
    <w:rsid w:val="00D254B4"/>
    <w:rsid w:val="00D25CDD"/>
    <w:rsid w:val="00D260D0"/>
    <w:rsid w:val="00D26384"/>
    <w:rsid w:val="00D2649C"/>
    <w:rsid w:val="00D26643"/>
    <w:rsid w:val="00D26BFD"/>
    <w:rsid w:val="00D271DD"/>
    <w:rsid w:val="00D277D2"/>
    <w:rsid w:val="00D27FD4"/>
    <w:rsid w:val="00D3024F"/>
    <w:rsid w:val="00D306B2"/>
    <w:rsid w:val="00D3099A"/>
    <w:rsid w:val="00D30DDC"/>
    <w:rsid w:val="00D3120B"/>
    <w:rsid w:val="00D31BEA"/>
    <w:rsid w:val="00D31BF0"/>
    <w:rsid w:val="00D31CA4"/>
    <w:rsid w:val="00D323C6"/>
    <w:rsid w:val="00D33A11"/>
    <w:rsid w:val="00D33CB0"/>
    <w:rsid w:val="00D3506D"/>
    <w:rsid w:val="00D35838"/>
    <w:rsid w:val="00D359D5"/>
    <w:rsid w:val="00D3608F"/>
    <w:rsid w:val="00D36DBF"/>
    <w:rsid w:val="00D36DFC"/>
    <w:rsid w:val="00D36E6E"/>
    <w:rsid w:val="00D37019"/>
    <w:rsid w:val="00D3708B"/>
    <w:rsid w:val="00D37574"/>
    <w:rsid w:val="00D37F05"/>
    <w:rsid w:val="00D37FE3"/>
    <w:rsid w:val="00D402B8"/>
    <w:rsid w:val="00D40931"/>
    <w:rsid w:val="00D40988"/>
    <w:rsid w:val="00D40AE0"/>
    <w:rsid w:val="00D40C16"/>
    <w:rsid w:val="00D40C71"/>
    <w:rsid w:val="00D40D37"/>
    <w:rsid w:val="00D41B27"/>
    <w:rsid w:val="00D41E05"/>
    <w:rsid w:val="00D42165"/>
    <w:rsid w:val="00D42682"/>
    <w:rsid w:val="00D42756"/>
    <w:rsid w:val="00D427D8"/>
    <w:rsid w:val="00D42E39"/>
    <w:rsid w:val="00D42E8F"/>
    <w:rsid w:val="00D43444"/>
    <w:rsid w:val="00D434A9"/>
    <w:rsid w:val="00D43EF0"/>
    <w:rsid w:val="00D43FCB"/>
    <w:rsid w:val="00D441FE"/>
    <w:rsid w:val="00D4425F"/>
    <w:rsid w:val="00D4432A"/>
    <w:rsid w:val="00D44657"/>
    <w:rsid w:val="00D44A21"/>
    <w:rsid w:val="00D44D91"/>
    <w:rsid w:val="00D4566A"/>
    <w:rsid w:val="00D45722"/>
    <w:rsid w:val="00D4582F"/>
    <w:rsid w:val="00D45C52"/>
    <w:rsid w:val="00D46136"/>
    <w:rsid w:val="00D46426"/>
    <w:rsid w:val="00D46722"/>
    <w:rsid w:val="00D468E7"/>
    <w:rsid w:val="00D46F5F"/>
    <w:rsid w:val="00D47324"/>
    <w:rsid w:val="00D476AD"/>
    <w:rsid w:val="00D47C07"/>
    <w:rsid w:val="00D47F1C"/>
    <w:rsid w:val="00D47F60"/>
    <w:rsid w:val="00D5000A"/>
    <w:rsid w:val="00D50499"/>
    <w:rsid w:val="00D50B28"/>
    <w:rsid w:val="00D5125A"/>
    <w:rsid w:val="00D5321C"/>
    <w:rsid w:val="00D533C1"/>
    <w:rsid w:val="00D537E8"/>
    <w:rsid w:val="00D56378"/>
    <w:rsid w:val="00D56709"/>
    <w:rsid w:val="00D571C1"/>
    <w:rsid w:val="00D5732B"/>
    <w:rsid w:val="00D57406"/>
    <w:rsid w:val="00D57C50"/>
    <w:rsid w:val="00D57E27"/>
    <w:rsid w:val="00D60060"/>
    <w:rsid w:val="00D60141"/>
    <w:rsid w:val="00D6027F"/>
    <w:rsid w:val="00D60BE2"/>
    <w:rsid w:val="00D60CE4"/>
    <w:rsid w:val="00D622A2"/>
    <w:rsid w:val="00D623AA"/>
    <w:rsid w:val="00D6294A"/>
    <w:rsid w:val="00D631CA"/>
    <w:rsid w:val="00D634B7"/>
    <w:rsid w:val="00D6370B"/>
    <w:rsid w:val="00D63AAB"/>
    <w:rsid w:val="00D63EB0"/>
    <w:rsid w:val="00D642D9"/>
    <w:rsid w:val="00D64E0B"/>
    <w:rsid w:val="00D66230"/>
    <w:rsid w:val="00D667FF"/>
    <w:rsid w:val="00D66ABB"/>
    <w:rsid w:val="00D66B94"/>
    <w:rsid w:val="00D66D37"/>
    <w:rsid w:val="00D66EF7"/>
    <w:rsid w:val="00D6725C"/>
    <w:rsid w:val="00D67271"/>
    <w:rsid w:val="00D677C0"/>
    <w:rsid w:val="00D67E8D"/>
    <w:rsid w:val="00D7008A"/>
    <w:rsid w:val="00D70607"/>
    <w:rsid w:val="00D7092F"/>
    <w:rsid w:val="00D70C92"/>
    <w:rsid w:val="00D71018"/>
    <w:rsid w:val="00D7147C"/>
    <w:rsid w:val="00D71E95"/>
    <w:rsid w:val="00D72236"/>
    <w:rsid w:val="00D727A7"/>
    <w:rsid w:val="00D72887"/>
    <w:rsid w:val="00D729AB"/>
    <w:rsid w:val="00D72CA1"/>
    <w:rsid w:val="00D732C1"/>
    <w:rsid w:val="00D7331F"/>
    <w:rsid w:val="00D73C04"/>
    <w:rsid w:val="00D7402A"/>
    <w:rsid w:val="00D743E5"/>
    <w:rsid w:val="00D74739"/>
    <w:rsid w:val="00D74868"/>
    <w:rsid w:val="00D7503F"/>
    <w:rsid w:val="00D751E2"/>
    <w:rsid w:val="00D757EE"/>
    <w:rsid w:val="00D75BD2"/>
    <w:rsid w:val="00D76B87"/>
    <w:rsid w:val="00D7705A"/>
    <w:rsid w:val="00D77B6F"/>
    <w:rsid w:val="00D77D53"/>
    <w:rsid w:val="00D77FA4"/>
    <w:rsid w:val="00D80405"/>
    <w:rsid w:val="00D8079E"/>
    <w:rsid w:val="00D80D1B"/>
    <w:rsid w:val="00D81586"/>
    <w:rsid w:val="00D815AA"/>
    <w:rsid w:val="00D824AF"/>
    <w:rsid w:val="00D827D5"/>
    <w:rsid w:val="00D8331D"/>
    <w:rsid w:val="00D83736"/>
    <w:rsid w:val="00D83874"/>
    <w:rsid w:val="00D83F71"/>
    <w:rsid w:val="00D83F81"/>
    <w:rsid w:val="00D83F94"/>
    <w:rsid w:val="00D84030"/>
    <w:rsid w:val="00D84414"/>
    <w:rsid w:val="00D847C7"/>
    <w:rsid w:val="00D84ED3"/>
    <w:rsid w:val="00D84EF6"/>
    <w:rsid w:val="00D84F56"/>
    <w:rsid w:val="00D85645"/>
    <w:rsid w:val="00D85C2D"/>
    <w:rsid w:val="00D85E33"/>
    <w:rsid w:val="00D8618E"/>
    <w:rsid w:val="00D861CE"/>
    <w:rsid w:val="00D8657B"/>
    <w:rsid w:val="00D866DC"/>
    <w:rsid w:val="00D875B5"/>
    <w:rsid w:val="00D87684"/>
    <w:rsid w:val="00D8787B"/>
    <w:rsid w:val="00D90B30"/>
    <w:rsid w:val="00D90D3A"/>
    <w:rsid w:val="00D910A2"/>
    <w:rsid w:val="00D910FC"/>
    <w:rsid w:val="00D9149F"/>
    <w:rsid w:val="00D917BA"/>
    <w:rsid w:val="00D9188E"/>
    <w:rsid w:val="00D91CA6"/>
    <w:rsid w:val="00D91CC2"/>
    <w:rsid w:val="00D91D93"/>
    <w:rsid w:val="00D91DCD"/>
    <w:rsid w:val="00D91F01"/>
    <w:rsid w:val="00D91F29"/>
    <w:rsid w:val="00D94169"/>
    <w:rsid w:val="00D94709"/>
    <w:rsid w:val="00D9509F"/>
    <w:rsid w:val="00D951DA"/>
    <w:rsid w:val="00D95C64"/>
    <w:rsid w:val="00D96073"/>
    <w:rsid w:val="00D96118"/>
    <w:rsid w:val="00D96132"/>
    <w:rsid w:val="00D9621D"/>
    <w:rsid w:val="00D962A9"/>
    <w:rsid w:val="00D96377"/>
    <w:rsid w:val="00D96E15"/>
    <w:rsid w:val="00DA010F"/>
    <w:rsid w:val="00DA06C9"/>
    <w:rsid w:val="00DA0D59"/>
    <w:rsid w:val="00DA1096"/>
    <w:rsid w:val="00DA124C"/>
    <w:rsid w:val="00DA19AB"/>
    <w:rsid w:val="00DA1E4E"/>
    <w:rsid w:val="00DA1E60"/>
    <w:rsid w:val="00DA2770"/>
    <w:rsid w:val="00DA2855"/>
    <w:rsid w:val="00DA28A7"/>
    <w:rsid w:val="00DA29F4"/>
    <w:rsid w:val="00DA2BE3"/>
    <w:rsid w:val="00DA2DF1"/>
    <w:rsid w:val="00DA2E07"/>
    <w:rsid w:val="00DA3278"/>
    <w:rsid w:val="00DA3517"/>
    <w:rsid w:val="00DA3549"/>
    <w:rsid w:val="00DA4203"/>
    <w:rsid w:val="00DA4D78"/>
    <w:rsid w:val="00DA5410"/>
    <w:rsid w:val="00DA5749"/>
    <w:rsid w:val="00DA5FEF"/>
    <w:rsid w:val="00DA671A"/>
    <w:rsid w:val="00DA675B"/>
    <w:rsid w:val="00DA6A25"/>
    <w:rsid w:val="00DA7496"/>
    <w:rsid w:val="00DA7AA7"/>
    <w:rsid w:val="00DB03DE"/>
    <w:rsid w:val="00DB054E"/>
    <w:rsid w:val="00DB094B"/>
    <w:rsid w:val="00DB1AE0"/>
    <w:rsid w:val="00DB225F"/>
    <w:rsid w:val="00DB24A4"/>
    <w:rsid w:val="00DB2F0E"/>
    <w:rsid w:val="00DB4A62"/>
    <w:rsid w:val="00DB4F2D"/>
    <w:rsid w:val="00DB4FB6"/>
    <w:rsid w:val="00DB519D"/>
    <w:rsid w:val="00DB5691"/>
    <w:rsid w:val="00DB589C"/>
    <w:rsid w:val="00DB62B0"/>
    <w:rsid w:val="00DB7652"/>
    <w:rsid w:val="00DC015B"/>
    <w:rsid w:val="00DC0934"/>
    <w:rsid w:val="00DC09C8"/>
    <w:rsid w:val="00DC10AF"/>
    <w:rsid w:val="00DC147F"/>
    <w:rsid w:val="00DC174B"/>
    <w:rsid w:val="00DC1D80"/>
    <w:rsid w:val="00DC1E7C"/>
    <w:rsid w:val="00DC2137"/>
    <w:rsid w:val="00DC2DB9"/>
    <w:rsid w:val="00DC3181"/>
    <w:rsid w:val="00DC31E7"/>
    <w:rsid w:val="00DC35D4"/>
    <w:rsid w:val="00DC3A3F"/>
    <w:rsid w:val="00DC3B3A"/>
    <w:rsid w:val="00DC3C75"/>
    <w:rsid w:val="00DC46AD"/>
    <w:rsid w:val="00DC49A5"/>
    <w:rsid w:val="00DC5A3C"/>
    <w:rsid w:val="00DC5F3D"/>
    <w:rsid w:val="00DC6C78"/>
    <w:rsid w:val="00DC772A"/>
    <w:rsid w:val="00DC7F6A"/>
    <w:rsid w:val="00DD020C"/>
    <w:rsid w:val="00DD0480"/>
    <w:rsid w:val="00DD08BF"/>
    <w:rsid w:val="00DD0BBB"/>
    <w:rsid w:val="00DD0C2E"/>
    <w:rsid w:val="00DD0FDC"/>
    <w:rsid w:val="00DD1014"/>
    <w:rsid w:val="00DD15E7"/>
    <w:rsid w:val="00DD1851"/>
    <w:rsid w:val="00DD1884"/>
    <w:rsid w:val="00DD1E9B"/>
    <w:rsid w:val="00DD2FFB"/>
    <w:rsid w:val="00DD375B"/>
    <w:rsid w:val="00DD3879"/>
    <w:rsid w:val="00DD3CB5"/>
    <w:rsid w:val="00DD4209"/>
    <w:rsid w:val="00DD4372"/>
    <w:rsid w:val="00DD514D"/>
    <w:rsid w:val="00DD51A4"/>
    <w:rsid w:val="00DD56A2"/>
    <w:rsid w:val="00DD5A8B"/>
    <w:rsid w:val="00DD6001"/>
    <w:rsid w:val="00DD637C"/>
    <w:rsid w:val="00DD646D"/>
    <w:rsid w:val="00DD6A2C"/>
    <w:rsid w:val="00DD73E1"/>
    <w:rsid w:val="00DD7CD4"/>
    <w:rsid w:val="00DD7EF6"/>
    <w:rsid w:val="00DE02BE"/>
    <w:rsid w:val="00DE093C"/>
    <w:rsid w:val="00DE0B00"/>
    <w:rsid w:val="00DE0FBF"/>
    <w:rsid w:val="00DE11A5"/>
    <w:rsid w:val="00DE12B1"/>
    <w:rsid w:val="00DE130C"/>
    <w:rsid w:val="00DE1362"/>
    <w:rsid w:val="00DE23E6"/>
    <w:rsid w:val="00DE3299"/>
    <w:rsid w:val="00DE351E"/>
    <w:rsid w:val="00DE35B5"/>
    <w:rsid w:val="00DE3ED4"/>
    <w:rsid w:val="00DE400E"/>
    <w:rsid w:val="00DE40E4"/>
    <w:rsid w:val="00DE422F"/>
    <w:rsid w:val="00DE4629"/>
    <w:rsid w:val="00DE4702"/>
    <w:rsid w:val="00DE486D"/>
    <w:rsid w:val="00DE4E58"/>
    <w:rsid w:val="00DE50DD"/>
    <w:rsid w:val="00DE57B2"/>
    <w:rsid w:val="00DE611A"/>
    <w:rsid w:val="00DE626E"/>
    <w:rsid w:val="00DE6597"/>
    <w:rsid w:val="00DE685A"/>
    <w:rsid w:val="00DE68C6"/>
    <w:rsid w:val="00DE6C60"/>
    <w:rsid w:val="00DE73A4"/>
    <w:rsid w:val="00DE7491"/>
    <w:rsid w:val="00DE77D9"/>
    <w:rsid w:val="00DE7C7D"/>
    <w:rsid w:val="00DF0486"/>
    <w:rsid w:val="00DF0830"/>
    <w:rsid w:val="00DF089B"/>
    <w:rsid w:val="00DF12B1"/>
    <w:rsid w:val="00DF1865"/>
    <w:rsid w:val="00DF1967"/>
    <w:rsid w:val="00DF1A3C"/>
    <w:rsid w:val="00DF1AA0"/>
    <w:rsid w:val="00DF2598"/>
    <w:rsid w:val="00DF359C"/>
    <w:rsid w:val="00DF3BBB"/>
    <w:rsid w:val="00DF3FA9"/>
    <w:rsid w:val="00DF4356"/>
    <w:rsid w:val="00DF4744"/>
    <w:rsid w:val="00DF5CD5"/>
    <w:rsid w:val="00DF6157"/>
    <w:rsid w:val="00DF69B4"/>
    <w:rsid w:val="00DF6AF9"/>
    <w:rsid w:val="00DF6B11"/>
    <w:rsid w:val="00DF6F9B"/>
    <w:rsid w:val="00DF6FDA"/>
    <w:rsid w:val="00DF78E9"/>
    <w:rsid w:val="00E00A05"/>
    <w:rsid w:val="00E00B0B"/>
    <w:rsid w:val="00E00C99"/>
    <w:rsid w:val="00E01504"/>
    <w:rsid w:val="00E01A03"/>
    <w:rsid w:val="00E01FC1"/>
    <w:rsid w:val="00E02509"/>
    <w:rsid w:val="00E025CF"/>
    <w:rsid w:val="00E0267B"/>
    <w:rsid w:val="00E038FD"/>
    <w:rsid w:val="00E03AB9"/>
    <w:rsid w:val="00E04192"/>
    <w:rsid w:val="00E047B9"/>
    <w:rsid w:val="00E048C6"/>
    <w:rsid w:val="00E04956"/>
    <w:rsid w:val="00E04A66"/>
    <w:rsid w:val="00E05015"/>
    <w:rsid w:val="00E0655F"/>
    <w:rsid w:val="00E0674A"/>
    <w:rsid w:val="00E06D4A"/>
    <w:rsid w:val="00E0753A"/>
    <w:rsid w:val="00E07BB0"/>
    <w:rsid w:val="00E07CAC"/>
    <w:rsid w:val="00E109C1"/>
    <w:rsid w:val="00E11216"/>
    <w:rsid w:val="00E118E7"/>
    <w:rsid w:val="00E11AE2"/>
    <w:rsid w:val="00E1231C"/>
    <w:rsid w:val="00E12427"/>
    <w:rsid w:val="00E124DB"/>
    <w:rsid w:val="00E12E5F"/>
    <w:rsid w:val="00E1304F"/>
    <w:rsid w:val="00E1383A"/>
    <w:rsid w:val="00E1394E"/>
    <w:rsid w:val="00E13C60"/>
    <w:rsid w:val="00E13F8E"/>
    <w:rsid w:val="00E14892"/>
    <w:rsid w:val="00E14CDA"/>
    <w:rsid w:val="00E14DBE"/>
    <w:rsid w:val="00E1663D"/>
    <w:rsid w:val="00E16A66"/>
    <w:rsid w:val="00E173EE"/>
    <w:rsid w:val="00E175B2"/>
    <w:rsid w:val="00E206B2"/>
    <w:rsid w:val="00E20883"/>
    <w:rsid w:val="00E208C1"/>
    <w:rsid w:val="00E210C0"/>
    <w:rsid w:val="00E214CA"/>
    <w:rsid w:val="00E21602"/>
    <w:rsid w:val="00E2182A"/>
    <w:rsid w:val="00E21B43"/>
    <w:rsid w:val="00E21B55"/>
    <w:rsid w:val="00E21FEE"/>
    <w:rsid w:val="00E222C6"/>
    <w:rsid w:val="00E2244F"/>
    <w:rsid w:val="00E226F8"/>
    <w:rsid w:val="00E229C7"/>
    <w:rsid w:val="00E22C5E"/>
    <w:rsid w:val="00E22E7E"/>
    <w:rsid w:val="00E22F95"/>
    <w:rsid w:val="00E236CB"/>
    <w:rsid w:val="00E2403A"/>
    <w:rsid w:val="00E24D46"/>
    <w:rsid w:val="00E26065"/>
    <w:rsid w:val="00E265CE"/>
    <w:rsid w:val="00E265FD"/>
    <w:rsid w:val="00E2742D"/>
    <w:rsid w:val="00E279A5"/>
    <w:rsid w:val="00E30026"/>
    <w:rsid w:val="00E300AE"/>
    <w:rsid w:val="00E303AC"/>
    <w:rsid w:val="00E3051C"/>
    <w:rsid w:val="00E30BB9"/>
    <w:rsid w:val="00E30CE8"/>
    <w:rsid w:val="00E31036"/>
    <w:rsid w:val="00E31936"/>
    <w:rsid w:val="00E3195D"/>
    <w:rsid w:val="00E3237C"/>
    <w:rsid w:val="00E326E6"/>
    <w:rsid w:val="00E327E6"/>
    <w:rsid w:val="00E32AE4"/>
    <w:rsid w:val="00E3385A"/>
    <w:rsid w:val="00E33B2B"/>
    <w:rsid w:val="00E34D40"/>
    <w:rsid w:val="00E34E72"/>
    <w:rsid w:val="00E36429"/>
    <w:rsid w:val="00E364CB"/>
    <w:rsid w:val="00E3674A"/>
    <w:rsid w:val="00E36AA4"/>
    <w:rsid w:val="00E3739E"/>
    <w:rsid w:val="00E37FB0"/>
    <w:rsid w:val="00E40533"/>
    <w:rsid w:val="00E40CB6"/>
    <w:rsid w:val="00E40D6A"/>
    <w:rsid w:val="00E4132D"/>
    <w:rsid w:val="00E418C8"/>
    <w:rsid w:val="00E41D7B"/>
    <w:rsid w:val="00E423CD"/>
    <w:rsid w:val="00E42E57"/>
    <w:rsid w:val="00E43042"/>
    <w:rsid w:val="00E4393A"/>
    <w:rsid w:val="00E43959"/>
    <w:rsid w:val="00E44455"/>
    <w:rsid w:val="00E45279"/>
    <w:rsid w:val="00E452D5"/>
    <w:rsid w:val="00E456B9"/>
    <w:rsid w:val="00E45E05"/>
    <w:rsid w:val="00E464CF"/>
    <w:rsid w:val="00E46581"/>
    <w:rsid w:val="00E46928"/>
    <w:rsid w:val="00E47159"/>
    <w:rsid w:val="00E4726D"/>
    <w:rsid w:val="00E47C30"/>
    <w:rsid w:val="00E47C6A"/>
    <w:rsid w:val="00E47D93"/>
    <w:rsid w:val="00E50F87"/>
    <w:rsid w:val="00E51441"/>
    <w:rsid w:val="00E51AAF"/>
    <w:rsid w:val="00E52155"/>
    <w:rsid w:val="00E52367"/>
    <w:rsid w:val="00E5364B"/>
    <w:rsid w:val="00E53C85"/>
    <w:rsid w:val="00E54894"/>
    <w:rsid w:val="00E548E0"/>
    <w:rsid w:val="00E54F26"/>
    <w:rsid w:val="00E55162"/>
    <w:rsid w:val="00E5589F"/>
    <w:rsid w:val="00E55B3C"/>
    <w:rsid w:val="00E560F0"/>
    <w:rsid w:val="00E56726"/>
    <w:rsid w:val="00E56FBD"/>
    <w:rsid w:val="00E56FDA"/>
    <w:rsid w:val="00E575C7"/>
    <w:rsid w:val="00E5796D"/>
    <w:rsid w:val="00E5797B"/>
    <w:rsid w:val="00E57AE5"/>
    <w:rsid w:val="00E57C2A"/>
    <w:rsid w:val="00E6005A"/>
    <w:rsid w:val="00E6014F"/>
    <w:rsid w:val="00E6028D"/>
    <w:rsid w:val="00E60700"/>
    <w:rsid w:val="00E60A5B"/>
    <w:rsid w:val="00E60BF5"/>
    <w:rsid w:val="00E60D5D"/>
    <w:rsid w:val="00E61812"/>
    <w:rsid w:val="00E61843"/>
    <w:rsid w:val="00E61DFD"/>
    <w:rsid w:val="00E62058"/>
    <w:rsid w:val="00E62FF2"/>
    <w:rsid w:val="00E63D3E"/>
    <w:rsid w:val="00E64422"/>
    <w:rsid w:val="00E649BB"/>
    <w:rsid w:val="00E65104"/>
    <w:rsid w:val="00E65B89"/>
    <w:rsid w:val="00E6602C"/>
    <w:rsid w:val="00E66B3C"/>
    <w:rsid w:val="00E671FC"/>
    <w:rsid w:val="00E67A08"/>
    <w:rsid w:val="00E67D3F"/>
    <w:rsid w:val="00E702F0"/>
    <w:rsid w:val="00E707AB"/>
    <w:rsid w:val="00E707F0"/>
    <w:rsid w:val="00E71C04"/>
    <w:rsid w:val="00E71CD7"/>
    <w:rsid w:val="00E72411"/>
    <w:rsid w:val="00E72413"/>
    <w:rsid w:val="00E72DB4"/>
    <w:rsid w:val="00E73410"/>
    <w:rsid w:val="00E73AC9"/>
    <w:rsid w:val="00E74436"/>
    <w:rsid w:val="00E7462B"/>
    <w:rsid w:val="00E74C5F"/>
    <w:rsid w:val="00E754A2"/>
    <w:rsid w:val="00E75772"/>
    <w:rsid w:val="00E75A7A"/>
    <w:rsid w:val="00E75DD1"/>
    <w:rsid w:val="00E761C7"/>
    <w:rsid w:val="00E765E0"/>
    <w:rsid w:val="00E76729"/>
    <w:rsid w:val="00E773E0"/>
    <w:rsid w:val="00E776A0"/>
    <w:rsid w:val="00E777F1"/>
    <w:rsid w:val="00E779F1"/>
    <w:rsid w:val="00E77BFC"/>
    <w:rsid w:val="00E80027"/>
    <w:rsid w:val="00E8034B"/>
    <w:rsid w:val="00E8048D"/>
    <w:rsid w:val="00E8062A"/>
    <w:rsid w:val="00E809A2"/>
    <w:rsid w:val="00E81161"/>
    <w:rsid w:val="00E82894"/>
    <w:rsid w:val="00E82932"/>
    <w:rsid w:val="00E830DC"/>
    <w:rsid w:val="00E830FF"/>
    <w:rsid w:val="00E83151"/>
    <w:rsid w:val="00E8379C"/>
    <w:rsid w:val="00E8420F"/>
    <w:rsid w:val="00E845C5"/>
    <w:rsid w:val="00E84721"/>
    <w:rsid w:val="00E8536A"/>
    <w:rsid w:val="00E85C7D"/>
    <w:rsid w:val="00E867F2"/>
    <w:rsid w:val="00E87110"/>
    <w:rsid w:val="00E87BD6"/>
    <w:rsid w:val="00E90E90"/>
    <w:rsid w:val="00E91539"/>
    <w:rsid w:val="00E91C8A"/>
    <w:rsid w:val="00E921D5"/>
    <w:rsid w:val="00E92802"/>
    <w:rsid w:val="00E928E1"/>
    <w:rsid w:val="00E92F29"/>
    <w:rsid w:val="00E93A80"/>
    <w:rsid w:val="00E93D42"/>
    <w:rsid w:val="00E93DF1"/>
    <w:rsid w:val="00E93F6B"/>
    <w:rsid w:val="00E94075"/>
    <w:rsid w:val="00E95000"/>
    <w:rsid w:val="00E950D9"/>
    <w:rsid w:val="00E955F4"/>
    <w:rsid w:val="00E957EC"/>
    <w:rsid w:val="00E95951"/>
    <w:rsid w:val="00E962D3"/>
    <w:rsid w:val="00E9658D"/>
    <w:rsid w:val="00E96E3C"/>
    <w:rsid w:val="00E9727E"/>
    <w:rsid w:val="00E972BA"/>
    <w:rsid w:val="00E973B5"/>
    <w:rsid w:val="00E9756C"/>
    <w:rsid w:val="00EA0554"/>
    <w:rsid w:val="00EA106D"/>
    <w:rsid w:val="00EA1DAC"/>
    <w:rsid w:val="00EA1DB9"/>
    <w:rsid w:val="00EA2041"/>
    <w:rsid w:val="00EA23F2"/>
    <w:rsid w:val="00EA2606"/>
    <w:rsid w:val="00EA2708"/>
    <w:rsid w:val="00EA2876"/>
    <w:rsid w:val="00EA28E4"/>
    <w:rsid w:val="00EA2B7A"/>
    <w:rsid w:val="00EA35E3"/>
    <w:rsid w:val="00EA36D9"/>
    <w:rsid w:val="00EA3802"/>
    <w:rsid w:val="00EA39B5"/>
    <w:rsid w:val="00EA3FC4"/>
    <w:rsid w:val="00EA4981"/>
    <w:rsid w:val="00EA4A9F"/>
    <w:rsid w:val="00EA50C7"/>
    <w:rsid w:val="00EA520C"/>
    <w:rsid w:val="00EA52FF"/>
    <w:rsid w:val="00EA5FE0"/>
    <w:rsid w:val="00EA6495"/>
    <w:rsid w:val="00EA65B5"/>
    <w:rsid w:val="00EA6A1A"/>
    <w:rsid w:val="00EA6B17"/>
    <w:rsid w:val="00EA6E26"/>
    <w:rsid w:val="00EA6F79"/>
    <w:rsid w:val="00EA7A2C"/>
    <w:rsid w:val="00EA7CC6"/>
    <w:rsid w:val="00EA7CE3"/>
    <w:rsid w:val="00EB035A"/>
    <w:rsid w:val="00EB0964"/>
    <w:rsid w:val="00EB0BDC"/>
    <w:rsid w:val="00EB0C5B"/>
    <w:rsid w:val="00EB19DE"/>
    <w:rsid w:val="00EB1C66"/>
    <w:rsid w:val="00EB1D7E"/>
    <w:rsid w:val="00EB24BF"/>
    <w:rsid w:val="00EB2D05"/>
    <w:rsid w:val="00EB30C8"/>
    <w:rsid w:val="00EB53BC"/>
    <w:rsid w:val="00EB55C1"/>
    <w:rsid w:val="00EB617B"/>
    <w:rsid w:val="00EB6192"/>
    <w:rsid w:val="00EB64CE"/>
    <w:rsid w:val="00EB6F50"/>
    <w:rsid w:val="00EB6FC2"/>
    <w:rsid w:val="00EB7617"/>
    <w:rsid w:val="00EB7B83"/>
    <w:rsid w:val="00EB7CB1"/>
    <w:rsid w:val="00EC0307"/>
    <w:rsid w:val="00EC0D12"/>
    <w:rsid w:val="00EC110A"/>
    <w:rsid w:val="00EC1690"/>
    <w:rsid w:val="00EC1CE3"/>
    <w:rsid w:val="00EC1D04"/>
    <w:rsid w:val="00EC2566"/>
    <w:rsid w:val="00EC2F14"/>
    <w:rsid w:val="00EC33A0"/>
    <w:rsid w:val="00EC39C4"/>
    <w:rsid w:val="00EC39F9"/>
    <w:rsid w:val="00EC3B46"/>
    <w:rsid w:val="00EC3B9F"/>
    <w:rsid w:val="00EC3E4A"/>
    <w:rsid w:val="00EC4646"/>
    <w:rsid w:val="00EC47CA"/>
    <w:rsid w:val="00EC4B10"/>
    <w:rsid w:val="00EC4FD3"/>
    <w:rsid w:val="00EC5295"/>
    <w:rsid w:val="00EC574E"/>
    <w:rsid w:val="00EC5887"/>
    <w:rsid w:val="00EC5D1A"/>
    <w:rsid w:val="00EC69C0"/>
    <w:rsid w:val="00EC709B"/>
    <w:rsid w:val="00EC7349"/>
    <w:rsid w:val="00EC7485"/>
    <w:rsid w:val="00EC74EC"/>
    <w:rsid w:val="00EC7688"/>
    <w:rsid w:val="00EC7797"/>
    <w:rsid w:val="00EC7B5E"/>
    <w:rsid w:val="00EC7D5D"/>
    <w:rsid w:val="00ED007C"/>
    <w:rsid w:val="00ED0338"/>
    <w:rsid w:val="00ED041F"/>
    <w:rsid w:val="00ED0685"/>
    <w:rsid w:val="00ED0957"/>
    <w:rsid w:val="00ED1707"/>
    <w:rsid w:val="00ED2A57"/>
    <w:rsid w:val="00ED305F"/>
    <w:rsid w:val="00ED30AE"/>
    <w:rsid w:val="00ED31AD"/>
    <w:rsid w:val="00ED31AE"/>
    <w:rsid w:val="00ED4506"/>
    <w:rsid w:val="00ED4AD2"/>
    <w:rsid w:val="00ED517F"/>
    <w:rsid w:val="00ED5216"/>
    <w:rsid w:val="00ED6185"/>
    <w:rsid w:val="00ED61AD"/>
    <w:rsid w:val="00ED6225"/>
    <w:rsid w:val="00ED69A8"/>
    <w:rsid w:val="00ED705E"/>
    <w:rsid w:val="00ED74D8"/>
    <w:rsid w:val="00ED7C8A"/>
    <w:rsid w:val="00EE02AD"/>
    <w:rsid w:val="00EE0B42"/>
    <w:rsid w:val="00EE10CC"/>
    <w:rsid w:val="00EE1486"/>
    <w:rsid w:val="00EE1BCD"/>
    <w:rsid w:val="00EE2F68"/>
    <w:rsid w:val="00EE3277"/>
    <w:rsid w:val="00EE3400"/>
    <w:rsid w:val="00EE3719"/>
    <w:rsid w:val="00EE496C"/>
    <w:rsid w:val="00EE4A27"/>
    <w:rsid w:val="00EE4C3C"/>
    <w:rsid w:val="00EE5001"/>
    <w:rsid w:val="00EE54FB"/>
    <w:rsid w:val="00EE635C"/>
    <w:rsid w:val="00EE689A"/>
    <w:rsid w:val="00EE6D08"/>
    <w:rsid w:val="00EE7425"/>
    <w:rsid w:val="00EE754E"/>
    <w:rsid w:val="00EE7AA8"/>
    <w:rsid w:val="00EE7FA2"/>
    <w:rsid w:val="00EF1344"/>
    <w:rsid w:val="00EF156F"/>
    <w:rsid w:val="00EF182B"/>
    <w:rsid w:val="00EF216E"/>
    <w:rsid w:val="00EF240E"/>
    <w:rsid w:val="00EF263F"/>
    <w:rsid w:val="00EF2F4B"/>
    <w:rsid w:val="00EF326A"/>
    <w:rsid w:val="00EF35DD"/>
    <w:rsid w:val="00EF37C5"/>
    <w:rsid w:val="00EF3886"/>
    <w:rsid w:val="00EF3D0E"/>
    <w:rsid w:val="00EF416E"/>
    <w:rsid w:val="00EF5639"/>
    <w:rsid w:val="00EF5792"/>
    <w:rsid w:val="00EF57E1"/>
    <w:rsid w:val="00EF5B95"/>
    <w:rsid w:val="00EF624F"/>
    <w:rsid w:val="00EF66F3"/>
    <w:rsid w:val="00EF67EE"/>
    <w:rsid w:val="00EF719F"/>
    <w:rsid w:val="00F00AB2"/>
    <w:rsid w:val="00F00C91"/>
    <w:rsid w:val="00F017B8"/>
    <w:rsid w:val="00F01894"/>
    <w:rsid w:val="00F023DB"/>
    <w:rsid w:val="00F023F2"/>
    <w:rsid w:val="00F02C0E"/>
    <w:rsid w:val="00F034B7"/>
    <w:rsid w:val="00F0386A"/>
    <w:rsid w:val="00F03977"/>
    <w:rsid w:val="00F047A6"/>
    <w:rsid w:val="00F04AE9"/>
    <w:rsid w:val="00F04AEE"/>
    <w:rsid w:val="00F0508E"/>
    <w:rsid w:val="00F054AD"/>
    <w:rsid w:val="00F054FC"/>
    <w:rsid w:val="00F05780"/>
    <w:rsid w:val="00F05A0B"/>
    <w:rsid w:val="00F05B5A"/>
    <w:rsid w:val="00F0604D"/>
    <w:rsid w:val="00F06201"/>
    <w:rsid w:val="00F06262"/>
    <w:rsid w:val="00F06365"/>
    <w:rsid w:val="00F063E0"/>
    <w:rsid w:val="00F067C9"/>
    <w:rsid w:val="00F06981"/>
    <w:rsid w:val="00F06B76"/>
    <w:rsid w:val="00F06C93"/>
    <w:rsid w:val="00F06FA1"/>
    <w:rsid w:val="00F07380"/>
    <w:rsid w:val="00F07421"/>
    <w:rsid w:val="00F0779F"/>
    <w:rsid w:val="00F07E78"/>
    <w:rsid w:val="00F07F5A"/>
    <w:rsid w:val="00F115CE"/>
    <w:rsid w:val="00F11A7C"/>
    <w:rsid w:val="00F11BAE"/>
    <w:rsid w:val="00F11CEB"/>
    <w:rsid w:val="00F11FF0"/>
    <w:rsid w:val="00F12916"/>
    <w:rsid w:val="00F134FE"/>
    <w:rsid w:val="00F14371"/>
    <w:rsid w:val="00F144DE"/>
    <w:rsid w:val="00F14ADE"/>
    <w:rsid w:val="00F15EAA"/>
    <w:rsid w:val="00F166D1"/>
    <w:rsid w:val="00F16AAC"/>
    <w:rsid w:val="00F1716A"/>
    <w:rsid w:val="00F17904"/>
    <w:rsid w:val="00F20109"/>
    <w:rsid w:val="00F20C3E"/>
    <w:rsid w:val="00F210BB"/>
    <w:rsid w:val="00F212DB"/>
    <w:rsid w:val="00F21934"/>
    <w:rsid w:val="00F21AFC"/>
    <w:rsid w:val="00F21E3B"/>
    <w:rsid w:val="00F22EF9"/>
    <w:rsid w:val="00F235F5"/>
    <w:rsid w:val="00F23A31"/>
    <w:rsid w:val="00F23C8C"/>
    <w:rsid w:val="00F2441D"/>
    <w:rsid w:val="00F2475E"/>
    <w:rsid w:val="00F24B6B"/>
    <w:rsid w:val="00F24D11"/>
    <w:rsid w:val="00F254E9"/>
    <w:rsid w:val="00F25BDB"/>
    <w:rsid w:val="00F25D72"/>
    <w:rsid w:val="00F25E38"/>
    <w:rsid w:val="00F26199"/>
    <w:rsid w:val="00F26F01"/>
    <w:rsid w:val="00F271B8"/>
    <w:rsid w:val="00F2747F"/>
    <w:rsid w:val="00F276AE"/>
    <w:rsid w:val="00F30453"/>
    <w:rsid w:val="00F3171F"/>
    <w:rsid w:val="00F31800"/>
    <w:rsid w:val="00F31DD5"/>
    <w:rsid w:val="00F32469"/>
    <w:rsid w:val="00F324D0"/>
    <w:rsid w:val="00F3266C"/>
    <w:rsid w:val="00F326B5"/>
    <w:rsid w:val="00F32C44"/>
    <w:rsid w:val="00F32FEE"/>
    <w:rsid w:val="00F33419"/>
    <w:rsid w:val="00F34026"/>
    <w:rsid w:val="00F3457C"/>
    <w:rsid w:val="00F34899"/>
    <w:rsid w:val="00F34ACA"/>
    <w:rsid w:val="00F34EB0"/>
    <w:rsid w:val="00F354DE"/>
    <w:rsid w:val="00F35DBB"/>
    <w:rsid w:val="00F36A4F"/>
    <w:rsid w:val="00F36CFD"/>
    <w:rsid w:val="00F36F21"/>
    <w:rsid w:val="00F379D3"/>
    <w:rsid w:val="00F37B52"/>
    <w:rsid w:val="00F37E34"/>
    <w:rsid w:val="00F4045B"/>
    <w:rsid w:val="00F40E8A"/>
    <w:rsid w:val="00F410E7"/>
    <w:rsid w:val="00F412FE"/>
    <w:rsid w:val="00F4134C"/>
    <w:rsid w:val="00F4140C"/>
    <w:rsid w:val="00F41A08"/>
    <w:rsid w:val="00F41B3B"/>
    <w:rsid w:val="00F42767"/>
    <w:rsid w:val="00F4352A"/>
    <w:rsid w:val="00F43A44"/>
    <w:rsid w:val="00F446F2"/>
    <w:rsid w:val="00F44B3A"/>
    <w:rsid w:val="00F44DEB"/>
    <w:rsid w:val="00F44F8E"/>
    <w:rsid w:val="00F44FE5"/>
    <w:rsid w:val="00F4536F"/>
    <w:rsid w:val="00F454E8"/>
    <w:rsid w:val="00F4567E"/>
    <w:rsid w:val="00F45BE4"/>
    <w:rsid w:val="00F45F88"/>
    <w:rsid w:val="00F46207"/>
    <w:rsid w:val="00F46BAE"/>
    <w:rsid w:val="00F46CAB"/>
    <w:rsid w:val="00F46DCF"/>
    <w:rsid w:val="00F46FCB"/>
    <w:rsid w:val="00F4704A"/>
    <w:rsid w:val="00F47268"/>
    <w:rsid w:val="00F47294"/>
    <w:rsid w:val="00F47306"/>
    <w:rsid w:val="00F477EE"/>
    <w:rsid w:val="00F5004E"/>
    <w:rsid w:val="00F500B1"/>
    <w:rsid w:val="00F50603"/>
    <w:rsid w:val="00F508DA"/>
    <w:rsid w:val="00F51027"/>
    <w:rsid w:val="00F510F0"/>
    <w:rsid w:val="00F51A54"/>
    <w:rsid w:val="00F51D90"/>
    <w:rsid w:val="00F521F8"/>
    <w:rsid w:val="00F53BA5"/>
    <w:rsid w:val="00F53C3E"/>
    <w:rsid w:val="00F53CE0"/>
    <w:rsid w:val="00F53EEC"/>
    <w:rsid w:val="00F5420C"/>
    <w:rsid w:val="00F542DC"/>
    <w:rsid w:val="00F54702"/>
    <w:rsid w:val="00F547BE"/>
    <w:rsid w:val="00F54A58"/>
    <w:rsid w:val="00F54A5B"/>
    <w:rsid w:val="00F54EB0"/>
    <w:rsid w:val="00F55A64"/>
    <w:rsid w:val="00F55E7A"/>
    <w:rsid w:val="00F5639C"/>
    <w:rsid w:val="00F5657D"/>
    <w:rsid w:val="00F5663C"/>
    <w:rsid w:val="00F56873"/>
    <w:rsid w:val="00F574F5"/>
    <w:rsid w:val="00F5768E"/>
    <w:rsid w:val="00F57A22"/>
    <w:rsid w:val="00F57A6E"/>
    <w:rsid w:val="00F57D36"/>
    <w:rsid w:val="00F57E9E"/>
    <w:rsid w:val="00F60328"/>
    <w:rsid w:val="00F60C02"/>
    <w:rsid w:val="00F60D91"/>
    <w:rsid w:val="00F60E11"/>
    <w:rsid w:val="00F60E2C"/>
    <w:rsid w:val="00F61294"/>
    <w:rsid w:val="00F61395"/>
    <w:rsid w:val="00F615A1"/>
    <w:rsid w:val="00F615FD"/>
    <w:rsid w:val="00F61C95"/>
    <w:rsid w:val="00F61CE8"/>
    <w:rsid w:val="00F61FE4"/>
    <w:rsid w:val="00F6206E"/>
    <w:rsid w:val="00F62767"/>
    <w:rsid w:val="00F62A59"/>
    <w:rsid w:val="00F634C8"/>
    <w:rsid w:val="00F63D96"/>
    <w:rsid w:val="00F641D3"/>
    <w:rsid w:val="00F641FF"/>
    <w:rsid w:val="00F6492A"/>
    <w:rsid w:val="00F65526"/>
    <w:rsid w:val="00F656A5"/>
    <w:rsid w:val="00F658F0"/>
    <w:rsid w:val="00F65C27"/>
    <w:rsid w:val="00F663BF"/>
    <w:rsid w:val="00F66945"/>
    <w:rsid w:val="00F66CB2"/>
    <w:rsid w:val="00F67051"/>
    <w:rsid w:val="00F67072"/>
    <w:rsid w:val="00F671BF"/>
    <w:rsid w:val="00F672F6"/>
    <w:rsid w:val="00F6749B"/>
    <w:rsid w:val="00F67614"/>
    <w:rsid w:val="00F67DAE"/>
    <w:rsid w:val="00F7035F"/>
    <w:rsid w:val="00F705D2"/>
    <w:rsid w:val="00F70D80"/>
    <w:rsid w:val="00F714B8"/>
    <w:rsid w:val="00F71556"/>
    <w:rsid w:val="00F71855"/>
    <w:rsid w:val="00F7228A"/>
    <w:rsid w:val="00F7238B"/>
    <w:rsid w:val="00F73DA8"/>
    <w:rsid w:val="00F73F07"/>
    <w:rsid w:val="00F741AB"/>
    <w:rsid w:val="00F742C5"/>
    <w:rsid w:val="00F74928"/>
    <w:rsid w:val="00F750C0"/>
    <w:rsid w:val="00F751C0"/>
    <w:rsid w:val="00F753A3"/>
    <w:rsid w:val="00F7583F"/>
    <w:rsid w:val="00F759EA"/>
    <w:rsid w:val="00F759EB"/>
    <w:rsid w:val="00F76201"/>
    <w:rsid w:val="00F76C5B"/>
    <w:rsid w:val="00F76DD4"/>
    <w:rsid w:val="00F777A4"/>
    <w:rsid w:val="00F808E9"/>
    <w:rsid w:val="00F80979"/>
    <w:rsid w:val="00F80BFD"/>
    <w:rsid w:val="00F80D8B"/>
    <w:rsid w:val="00F81DBC"/>
    <w:rsid w:val="00F82036"/>
    <w:rsid w:val="00F820DC"/>
    <w:rsid w:val="00F8216C"/>
    <w:rsid w:val="00F8242D"/>
    <w:rsid w:val="00F825D3"/>
    <w:rsid w:val="00F826D4"/>
    <w:rsid w:val="00F8271E"/>
    <w:rsid w:val="00F8277F"/>
    <w:rsid w:val="00F83074"/>
    <w:rsid w:val="00F83ADB"/>
    <w:rsid w:val="00F84018"/>
    <w:rsid w:val="00F8447D"/>
    <w:rsid w:val="00F8622F"/>
    <w:rsid w:val="00F8688E"/>
    <w:rsid w:val="00F8692A"/>
    <w:rsid w:val="00F86F4F"/>
    <w:rsid w:val="00F87005"/>
    <w:rsid w:val="00F8729A"/>
    <w:rsid w:val="00F901D6"/>
    <w:rsid w:val="00F906D1"/>
    <w:rsid w:val="00F907CD"/>
    <w:rsid w:val="00F90B7A"/>
    <w:rsid w:val="00F918E9"/>
    <w:rsid w:val="00F91990"/>
    <w:rsid w:val="00F91E38"/>
    <w:rsid w:val="00F92908"/>
    <w:rsid w:val="00F92DA8"/>
    <w:rsid w:val="00F92DEE"/>
    <w:rsid w:val="00F931E2"/>
    <w:rsid w:val="00F9339D"/>
    <w:rsid w:val="00F93E4F"/>
    <w:rsid w:val="00F940B8"/>
    <w:rsid w:val="00F94143"/>
    <w:rsid w:val="00F94164"/>
    <w:rsid w:val="00F9434D"/>
    <w:rsid w:val="00F94411"/>
    <w:rsid w:val="00F95725"/>
    <w:rsid w:val="00F96694"/>
    <w:rsid w:val="00F968E9"/>
    <w:rsid w:val="00F96939"/>
    <w:rsid w:val="00F96D97"/>
    <w:rsid w:val="00F96EC9"/>
    <w:rsid w:val="00F973F4"/>
    <w:rsid w:val="00F9758D"/>
    <w:rsid w:val="00F97786"/>
    <w:rsid w:val="00FA096A"/>
    <w:rsid w:val="00FA0F6C"/>
    <w:rsid w:val="00FA1AC8"/>
    <w:rsid w:val="00FA1EE0"/>
    <w:rsid w:val="00FA2C94"/>
    <w:rsid w:val="00FA2E74"/>
    <w:rsid w:val="00FA36A5"/>
    <w:rsid w:val="00FA398B"/>
    <w:rsid w:val="00FA44FD"/>
    <w:rsid w:val="00FA4F4A"/>
    <w:rsid w:val="00FA597D"/>
    <w:rsid w:val="00FA5B62"/>
    <w:rsid w:val="00FA675E"/>
    <w:rsid w:val="00FA6DD1"/>
    <w:rsid w:val="00FA72DD"/>
    <w:rsid w:val="00FA73D0"/>
    <w:rsid w:val="00FA76A8"/>
    <w:rsid w:val="00FA7C48"/>
    <w:rsid w:val="00FA7C6C"/>
    <w:rsid w:val="00FB00B1"/>
    <w:rsid w:val="00FB0734"/>
    <w:rsid w:val="00FB0742"/>
    <w:rsid w:val="00FB095C"/>
    <w:rsid w:val="00FB0AD0"/>
    <w:rsid w:val="00FB1107"/>
    <w:rsid w:val="00FB1238"/>
    <w:rsid w:val="00FB153A"/>
    <w:rsid w:val="00FB2338"/>
    <w:rsid w:val="00FB23DA"/>
    <w:rsid w:val="00FB2863"/>
    <w:rsid w:val="00FB2EE9"/>
    <w:rsid w:val="00FB31B7"/>
    <w:rsid w:val="00FB39AB"/>
    <w:rsid w:val="00FB3D12"/>
    <w:rsid w:val="00FB3EBA"/>
    <w:rsid w:val="00FB48F7"/>
    <w:rsid w:val="00FB51BC"/>
    <w:rsid w:val="00FB5686"/>
    <w:rsid w:val="00FB5DEF"/>
    <w:rsid w:val="00FB5F62"/>
    <w:rsid w:val="00FB681B"/>
    <w:rsid w:val="00FB69AF"/>
    <w:rsid w:val="00FB7A4F"/>
    <w:rsid w:val="00FB7AD0"/>
    <w:rsid w:val="00FB7EE6"/>
    <w:rsid w:val="00FC00AB"/>
    <w:rsid w:val="00FC04C2"/>
    <w:rsid w:val="00FC0996"/>
    <w:rsid w:val="00FC0B74"/>
    <w:rsid w:val="00FC0CA0"/>
    <w:rsid w:val="00FC0CCC"/>
    <w:rsid w:val="00FC1059"/>
    <w:rsid w:val="00FC10AB"/>
    <w:rsid w:val="00FC15E7"/>
    <w:rsid w:val="00FC1699"/>
    <w:rsid w:val="00FC2617"/>
    <w:rsid w:val="00FC2665"/>
    <w:rsid w:val="00FC27E6"/>
    <w:rsid w:val="00FC2A42"/>
    <w:rsid w:val="00FC2E92"/>
    <w:rsid w:val="00FC418B"/>
    <w:rsid w:val="00FC4A59"/>
    <w:rsid w:val="00FC5852"/>
    <w:rsid w:val="00FC5868"/>
    <w:rsid w:val="00FC5BB8"/>
    <w:rsid w:val="00FC6416"/>
    <w:rsid w:val="00FC671B"/>
    <w:rsid w:val="00FC68BF"/>
    <w:rsid w:val="00FC71D5"/>
    <w:rsid w:val="00FC736B"/>
    <w:rsid w:val="00FC7384"/>
    <w:rsid w:val="00FC7AE7"/>
    <w:rsid w:val="00FD0455"/>
    <w:rsid w:val="00FD07F9"/>
    <w:rsid w:val="00FD0B1F"/>
    <w:rsid w:val="00FD1024"/>
    <w:rsid w:val="00FD11EC"/>
    <w:rsid w:val="00FD19A6"/>
    <w:rsid w:val="00FD1ACD"/>
    <w:rsid w:val="00FD1C48"/>
    <w:rsid w:val="00FD1EF8"/>
    <w:rsid w:val="00FD2490"/>
    <w:rsid w:val="00FD2DB7"/>
    <w:rsid w:val="00FD30A3"/>
    <w:rsid w:val="00FD3471"/>
    <w:rsid w:val="00FD37BD"/>
    <w:rsid w:val="00FD39F6"/>
    <w:rsid w:val="00FD3A4E"/>
    <w:rsid w:val="00FD3BCD"/>
    <w:rsid w:val="00FD4163"/>
    <w:rsid w:val="00FD42CA"/>
    <w:rsid w:val="00FD45B8"/>
    <w:rsid w:val="00FD4856"/>
    <w:rsid w:val="00FD5184"/>
    <w:rsid w:val="00FD56C0"/>
    <w:rsid w:val="00FD5CA4"/>
    <w:rsid w:val="00FD6637"/>
    <w:rsid w:val="00FD6ADA"/>
    <w:rsid w:val="00FD6BEE"/>
    <w:rsid w:val="00FD77C7"/>
    <w:rsid w:val="00FD77FF"/>
    <w:rsid w:val="00FD7DD9"/>
    <w:rsid w:val="00FE0854"/>
    <w:rsid w:val="00FE0F34"/>
    <w:rsid w:val="00FE127C"/>
    <w:rsid w:val="00FE12DC"/>
    <w:rsid w:val="00FE1639"/>
    <w:rsid w:val="00FE250E"/>
    <w:rsid w:val="00FE261D"/>
    <w:rsid w:val="00FE2C31"/>
    <w:rsid w:val="00FE2E8A"/>
    <w:rsid w:val="00FE2FF3"/>
    <w:rsid w:val="00FE31FC"/>
    <w:rsid w:val="00FE35C9"/>
    <w:rsid w:val="00FE37DD"/>
    <w:rsid w:val="00FE3B8B"/>
    <w:rsid w:val="00FE3DD5"/>
    <w:rsid w:val="00FE43F5"/>
    <w:rsid w:val="00FE4912"/>
    <w:rsid w:val="00FE5433"/>
    <w:rsid w:val="00FE575D"/>
    <w:rsid w:val="00FE5B15"/>
    <w:rsid w:val="00FE5DA9"/>
    <w:rsid w:val="00FE6871"/>
    <w:rsid w:val="00FE6954"/>
    <w:rsid w:val="00FE710A"/>
    <w:rsid w:val="00FE712C"/>
    <w:rsid w:val="00FE79E8"/>
    <w:rsid w:val="00FE7C79"/>
    <w:rsid w:val="00FE7CB1"/>
    <w:rsid w:val="00FF012D"/>
    <w:rsid w:val="00FF0549"/>
    <w:rsid w:val="00FF0DCD"/>
    <w:rsid w:val="00FF11CB"/>
    <w:rsid w:val="00FF1202"/>
    <w:rsid w:val="00FF2537"/>
    <w:rsid w:val="00FF25E2"/>
    <w:rsid w:val="00FF2BA2"/>
    <w:rsid w:val="00FF2D5B"/>
    <w:rsid w:val="00FF349D"/>
    <w:rsid w:val="00FF357A"/>
    <w:rsid w:val="00FF3676"/>
    <w:rsid w:val="00FF38B6"/>
    <w:rsid w:val="00FF3952"/>
    <w:rsid w:val="00FF3ACA"/>
    <w:rsid w:val="00FF3DCD"/>
    <w:rsid w:val="00FF3F51"/>
    <w:rsid w:val="00FF5242"/>
    <w:rsid w:val="00FF561C"/>
    <w:rsid w:val="00FF5DE9"/>
    <w:rsid w:val="00FF5EB0"/>
    <w:rsid w:val="00FF5F56"/>
    <w:rsid w:val="00FF6451"/>
    <w:rsid w:val="00FF64CE"/>
    <w:rsid w:val="00FF64F5"/>
    <w:rsid w:val="00FF6C59"/>
    <w:rsid w:val="00FF742A"/>
    <w:rsid w:val="00FF7C4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EE24C"/>
  <w15:docId w15:val="{B8BBBD2E-E416-413F-B5EA-F9CEFE92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093"/>
    <w:pPr>
      <w:spacing w:before="60" w:after="60" w:line="276" w:lineRule="auto"/>
      <w:ind w:firstLine="567"/>
      <w:jc w:val="both"/>
    </w:pPr>
    <w:rPr>
      <w:rFonts w:ascii="Times New Roman" w:eastAsia="MS Mincho" w:hAnsi="Times New Roman" w:cs="Times New Roman"/>
      <w:sz w:val="28"/>
      <w:lang w:val="vi-VN" w:eastAsia="ja-JP"/>
    </w:rPr>
  </w:style>
  <w:style w:type="paragraph" w:styleId="Heading1">
    <w:name w:val="heading 1"/>
    <w:basedOn w:val="Normal"/>
    <w:next w:val="Normal"/>
    <w:link w:val="Heading1Char"/>
    <w:uiPriority w:val="99"/>
    <w:qFormat/>
    <w:rsid w:val="006F2736"/>
    <w:pPr>
      <w:keepNext/>
      <w:spacing w:after="40"/>
      <w:outlineLvl w:val="0"/>
    </w:pPr>
    <w:rPr>
      <w:b/>
      <w:sz w:val="20"/>
      <w:szCs w:val="20"/>
    </w:rPr>
  </w:style>
  <w:style w:type="paragraph" w:styleId="Heading2">
    <w:name w:val="heading 2"/>
    <w:aliases w:val="4,Char Char,2 headline,h,Heading 2 Char Char Char,h2,MVA2,Heading 2-A,Appendix 1- Titre 2"/>
    <w:basedOn w:val="Normal"/>
    <w:next w:val="Normal"/>
    <w:link w:val="Heading2Char"/>
    <w:uiPriority w:val="9"/>
    <w:qFormat/>
    <w:rsid w:val="006F2736"/>
    <w:pPr>
      <w:keepNext/>
      <w:keepLines/>
      <w:spacing w:before="200" w:after="0" w:line="360" w:lineRule="exact"/>
      <w:outlineLvl w:val="1"/>
    </w:pPr>
    <w:rPr>
      <w:rFonts w:ascii="Calibri Light" w:eastAsia="MS Gothic" w:hAnsi="Calibri Light"/>
      <w:b/>
      <w:bCs/>
      <w:color w:val="5B9BD5"/>
      <w:sz w:val="26"/>
      <w:szCs w:val="26"/>
    </w:rPr>
  </w:style>
  <w:style w:type="paragraph" w:styleId="Heading3">
    <w:name w:val="heading 3"/>
    <w:aliases w:val="Heading 3 Char Char,Heading 3 Char Char Char,Heading 3A Char,Heading 3 Char Char Char Char,Wroclaw3,Appendix 1- Titre 3,3 bullet,b,T3,h3,MUC a"/>
    <w:basedOn w:val="Normal"/>
    <w:next w:val="Normal"/>
    <w:link w:val="Heading3Char"/>
    <w:uiPriority w:val="9"/>
    <w:qFormat/>
    <w:rsid w:val="001046B9"/>
    <w:pPr>
      <w:keepNext/>
      <w:spacing w:before="240" w:line="240" w:lineRule="auto"/>
      <w:ind w:firstLine="0"/>
      <w:jc w:val="left"/>
      <w:outlineLvl w:val="2"/>
    </w:pPr>
    <w:rPr>
      <w:rFonts w:ascii=".VnTime" w:eastAsia="Times New Roman" w:hAnsi=".VnTime" w:cs="Arial"/>
      <w:b/>
      <w:i/>
      <w:szCs w:val="26"/>
      <w:lang w:val="sv-SE" w:eastAsia="en-US"/>
    </w:rPr>
  </w:style>
  <w:style w:type="paragraph" w:styleId="Heading4">
    <w:name w:val="heading 4"/>
    <w:aliases w:val="Char11,Char111,Char1111,Char11111,Char111111,Char1111111,Char11111111"/>
    <w:basedOn w:val="Normal"/>
    <w:next w:val="Normal"/>
    <w:link w:val="Heading4Char"/>
    <w:uiPriority w:val="9"/>
    <w:qFormat/>
    <w:rsid w:val="006F2736"/>
    <w:pPr>
      <w:keepNext/>
      <w:keepLines/>
      <w:spacing w:before="200" w:after="0" w:line="360" w:lineRule="exact"/>
      <w:outlineLvl w:val="3"/>
    </w:pPr>
    <w:rPr>
      <w:rFonts w:ascii="Calibri Light" w:eastAsia="MS Gothic" w:hAnsi="Calibri Light"/>
      <w:b/>
      <w:bCs/>
      <w:i/>
      <w:iCs/>
      <w:color w:val="5B9BD5"/>
      <w:szCs w:val="20"/>
    </w:rPr>
  </w:style>
  <w:style w:type="paragraph" w:styleId="Heading5">
    <w:name w:val="heading 5"/>
    <w:basedOn w:val="Normal"/>
    <w:next w:val="Normal"/>
    <w:link w:val="Heading5Char"/>
    <w:qFormat/>
    <w:rsid w:val="006F2736"/>
    <w:pPr>
      <w:spacing w:before="240" w:line="360" w:lineRule="exact"/>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6F2736"/>
    <w:pPr>
      <w:keepNext/>
      <w:spacing w:before="0" w:after="0" w:line="240" w:lineRule="auto"/>
      <w:ind w:left="-360" w:firstLine="0"/>
      <w:outlineLvl w:val="5"/>
    </w:pPr>
    <w:rPr>
      <w:rFonts w:ascii=".VnTime" w:eastAsia="Times New Roman" w:hAnsi=".VnTime"/>
      <w:b/>
      <w:i/>
      <w:iCs/>
      <w:szCs w:val="24"/>
    </w:rPr>
  </w:style>
  <w:style w:type="paragraph" w:styleId="Heading7">
    <w:name w:val="heading 7"/>
    <w:basedOn w:val="Normal"/>
    <w:next w:val="Normal"/>
    <w:link w:val="Heading7Char"/>
    <w:qFormat/>
    <w:rsid w:val="006F2736"/>
    <w:pPr>
      <w:keepNext/>
      <w:spacing w:before="0" w:after="0" w:line="240" w:lineRule="auto"/>
      <w:ind w:left="-360" w:firstLine="0"/>
      <w:jc w:val="center"/>
      <w:outlineLvl w:val="6"/>
    </w:pPr>
    <w:rPr>
      <w:rFonts w:ascii=".VnTime" w:eastAsia="Times New Roman" w:hAnsi=".VnTime"/>
      <w:b/>
      <w:bCs/>
      <w:i/>
      <w:iCs/>
      <w:szCs w:val="20"/>
    </w:rPr>
  </w:style>
  <w:style w:type="paragraph" w:styleId="Heading8">
    <w:name w:val="heading 8"/>
    <w:basedOn w:val="Normal"/>
    <w:next w:val="Normal"/>
    <w:link w:val="Heading8Char"/>
    <w:qFormat/>
    <w:rsid w:val="006F2736"/>
    <w:pPr>
      <w:keepNext/>
      <w:spacing w:before="240" w:after="240" w:line="240" w:lineRule="auto"/>
      <w:ind w:left="-360" w:firstLine="0"/>
      <w:jc w:val="center"/>
      <w:outlineLvl w:val="7"/>
    </w:pPr>
    <w:rPr>
      <w:rFonts w:ascii=".VnTime" w:eastAsia="Times New Roman" w:hAnsi=".VnTime"/>
      <w:b/>
      <w:bCs/>
      <w:i/>
      <w:iCs/>
      <w:szCs w:val="27"/>
    </w:rPr>
  </w:style>
  <w:style w:type="paragraph" w:styleId="Heading9">
    <w:name w:val="heading 9"/>
    <w:basedOn w:val="Normal"/>
    <w:next w:val="Normal"/>
    <w:link w:val="Heading9Char"/>
    <w:qFormat/>
    <w:rsid w:val="006F2736"/>
    <w:pPr>
      <w:keepNext/>
      <w:spacing w:before="80" w:line="288" w:lineRule="auto"/>
      <w:ind w:left="-360" w:firstLine="0"/>
      <w:jc w:val="center"/>
      <w:outlineLvl w:val="8"/>
    </w:pPr>
    <w:rPr>
      <w:rFonts w:ascii=".VnTime" w:eastAsia="Times New Roman" w:hAnsi=".VnTime"/>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A1"/>
    <w:basedOn w:val="Normal"/>
    <w:qFormat/>
    <w:rsid w:val="00EC5295"/>
    <w:pPr>
      <w:spacing w:before="0" w:after="160" w:line="259" w:lineRule="auto"/>
      <w:ind w:firstLine="0"/>
      <w:jc w:val="center"/>
    </w:pPr>
    <w:rPr>
      <w:b/>
      <w:lang w:val="en-US"/>
    </w:rPr>
  </w:style>
  <w:style w:type="paragraph" w:customStyle="1" w:styleId="A2">
    <w:name w:val="A2"/>
    <w:basedOn w:val="A1"/>
    <w:autoRedefine/>
    <w:qFormat/>
    <w:rsid w:val="00863728"/>
    <w:pPr>
      <w:spacing w:before="60" w:after="60" w:line="300" w:lineRule="auto"/>
      <w:ind w:firstLine="709"/>
      <w:jc w:val="both"/>
    </w:pPr>
    <w:rPr>
      <w:b w:val="0"/>
      <w:sz w:val="26"/>
      <w:szCs w:val="26"/>
    </w:rPr>
  </w:style>
  <w:style w:type="character" w:customStyle="1" w:styleId="Heading3Char">
    <w:name w:val="Heading 3 Char"/>
    <w:aliases w:val="Heading 3 Char Char Char1,Heading 3 Char Char Char Char1,Heading 3A Char Char,Heading 3 Char Char Char Char Char,Wroclaw3 Char,Appendix 1- Titre 3 Char,3 bullet Char,b Char,T3 Char,h3 Char,MUC a Char"/>
    <w:basedOn w:val="DefaultParagraphFont"/>
    <w:link w:val="Heading3"/>
    <w:uiPriority w:val="9"/>
    <w:rsid w:val="001046B9"/>
    <w:rPr>
      <w:rFonts w:ascii=".VnTime" w:eastAsia="Times New Roman" w:hAnsi=".VnTime" w:cs="Arial"/>
      <w:b/>
      <w:i/>
      <w:sz w:val="28"/>
      <w:szCs w:val="26"/>
      <w:lang w:val="sv-SE"/>
    </w:rPr>
  </w:style>
  <w:style w:type="paragraph" w:customStyle="1" w:styleId="Hinh1">
    <w:name w:val="Hinh 1"/>
    <w:basedOn w:val="Normal"/>
    <w:qFormat/>
    <w:rsid w:val="001046B9"/>
    <w:pPr>
      <w:spacing w:line="240" w:lineRule="auto"/>
      <w:ind w:firstLine="0"/>
      <w:jc w:val="left"/>
    </w:pPr>
    <w:rPr>
      <w:sz w:val="26"/>
      <w:szCs w:val="24"/>
      <w:lang w:val="en-US"/>
    </w:rPr>
  </w:style>
  <w:style w:type="paragraph" w:customStyle="1" w:styleId="BNG">
    <w:name w:val="BẢNG"/>
    <w:basedOn w:val="Normal"/>
    <w:qFormat/>
    <w:rsid w:val="001046B9"/>
    <w:pPr>
      <w:spacing w:before="120" w:after="120" w:line="300" w:lineRule="auto"/>
      <w:ind w:firstLine="720"/>
      <w:jc w:val="center"/>
    </w:pPr>
    <w:rPr>
      <w:rFonts w:eastAsia="Times New Roman"/>
      <w:i/>
      <w:sz w:val="26"/>
      <w:szCs w:val="28"/>
      <w:lang w:val="sv-SE" w:eastAsia="en-US"/>
    </w:rPr>
  </w:style>
  <w:style w:type="paragraph" w:customStyle="1" w:styleId="Hnh">
    <w:name w:val="Hình"/>
    <w:qFormat/>
    <w:rsid w:val="001046B9"/>
    <w:pPr>
      <w:tabs>
        <w:tab w:val="right" w:leader="dot" w:pos="9498"/>
      </w:tabs>
      <w:spacing w:before="60" w:after="60" w:line="240" w:lineRule="auto"/>
      <w:ind w:firstLine="720"/>
      <w:jc w:val="center"/>
    </w:pPr>
    <w:rPr>
      <w:rFonts w:ascii="Times New Roman" w:eastAsia="Times New Roman" w:hAnsi="Times New Roman" w:cs="Times New Roman"/>
      <w:b/>
      <w:bCs/>
      <w:noProof/>
      <w:sz w:val="28"/>
      <w:szCs w:val="26"/>
      <w:lang w:val="pt-BR"/>
    </w:rPr>
  </w:style>
  <w:style w:type="paragraph" w:customStyle="1" w:styleId="TableParagraph">
    <w:name w:val="Table Paragraph"/>
    <w:basedOn w:val="Normal"/>
    <w:uiPriority w:val="1"/>
    <w:qFormat/>
    <w:rsid w:val="001046B9"/>
    <w:pPr>
      <w:widowControl w:val="0"/>
      <w:spacing w:before="0" w:after="0" w:line="240" w:lineRule="auto"/>
      <w:ind w:firstLine="0"/>
      <w:jc w:val="center"/>
    </w:pPr>
    <w:rPr>
      <w:rFonts w:eastAsia="Times New Roman"/>
      <w:sz w:val="22"/>
      <w:lang w:val="en-US" w:eastAsia="en-US"/>
    </w:rPr>
  </w:style>
  <w:style w:type="paragraph" w:customStyle="1" w:styleId="A3">
    <w:name w:val="A3"/>
    <w:basedOn w:val="A2"/>
    <w:qFormat/>
    <w:rsid w:val="004675DE"/>
    <w:pPr>
      <w:spacing w:before="0" w:after="160"/>
      <w:jc w:val="left"/>
    </w:pPr>
    <w:rPr>
      <w:i/>
    </w:rPr>
  </w:style>
  <w:style w:type="paragraph" w:styleId="NormalWeb">
    <w:name w:val="Normal (Web)"/>
    <w:aliases w:val="Char Char Char Char Char Char Char Char Char Char Char Char,Char Char Cha,표준 (웹), Char2,Normal (Web) Char Char Char Char,Normal (Web) Char Char Char Char Char,Char Char Char Char Char Char Char Char Char Char Char Char Char Char Char, Char"/>
    <w:basedOn w:val="Normal"/>
    <w:link w:val="NormalWebChar"/>
    <w:uiPriority w:val="99"/>
    <w:unhideWhenUsed/>
    <w:qFormat/>
    <w:rsid w:val="00690EAA"/>
    <w:pPr>
      <w:spacing w:before="100" w:beforeAutospacing="1" w:after="100" w:afterAutospacing="1" w:line="240" w:lineRule="auto"/>
      <w:ind w:firstLine="0"/>
      <w:jc w:val="left"/>
    </w:pPr>
    <w:rPr>
      <w:rFonts w:eastAsia="Times New Roman"/>
      <w:sz w:val="24"/>
      <w:szCs w:val="24"/>
      <w:lang w:val="en-US" w:eastAsia="en-US"/>
    </w:rPr>
  </w:style>
  <w:style w:type="character" w:customStyle="1" w:styleId="NormalWebChar">
    <w:name w:val="Normal (Web) Char"/>
    <w:aliases w:val="Char Char Char Char Char Char Char Char Char Char Char Char Char,Char Char Cha Char,표준 (웹) Char, Char2 Char,Normal (Web) Char Char Char Char Char1,Normal (Web) Char Char Char Char Char Char, Char Char1"/>
    <w:link w:val="NormalWeb"/>
    <w:uiPriority w:val="99"/>
    <w:qFormat/>
    <w:rsid w:val="00690EAA"/>
    <w:rPr>
      <w:rFonts w:ascii="Times New Roman" w:eastAsia="Times New Roman" w:hAnsi="Times New Roman" w:cs="Times New Roman"/>
      <w:sz w:val="24"/>
      <w:szCs w:val="24"/>
    </w:rPr>
  </w:style>
  <w:style w:type="table" w:styleId="TableGrid">
    <w:name w:val="Table Grid"/>
    <w:aliases w:val="Thanh,unTra lai em niem vui khi duoc gan ben em,tra lai em loi yeu thuong em dem,tra lai em niem tin thang nam qua ta dap xay. Gio day chi la nhung ky niem buon... http://nhatquanglan.xlphp.net/,tra lai em niem tin thang nam qua ta dap xay,ne"/>
    <w:basedOn w:val="TableNormal"/>
    <w:uiPriority w:val="39"/>
    <w:qFormat/>
    <w:rsid w:val="00386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ình,bullet,bullet 1,List Paragraph1,List Paragraph12,Main numbered paragraph,Sub-heading,ADB paragraph numbering,Numbered List Paragraph,numbered para,List Paragraph11,tieu de phu 1,Bullet paras,Medium Grid 1 - Accent 21,Normal 2,Bullets"/>
    <w:basedOn w:val="Normal"/>
    <w:link w:val="ListParagraphChar"/>
    <w:uiPriority w:val="34"/>
    <w:qFormat/>
    <w:rsid w:val="002F0FFF"/>
    <w:pPr>
      <w:ind w:left="720"/>
      <w:contextualSpacing/>
    </w:pPr>
  </w:style>
  <w:style w:type="paragraph" w:customStyle="1" w:styleId="A4">
    <w:name w:val="A4"/>
    <w:basedOn w:val="A3"/>
    <w:qFormat/>
    <w:rsid w:val="00DD646D"/>
    <w:pPr>
      <w:spacing w:before="120" w:after="120"/>
    </w:pPr>
    <w:rPr>
      <w:b/>
      <w:color w:val="000000" w:themeColor="text1"/>
    </w:rPr>
  </w:style>
  <w:style w:type="character" w:customStyle="1" w:styleId="ListParagraphChar">
    <w:name w:val="List Paragraph Char"/>
    <w:aliases w:val="hình Char,bullet Char,bullet 1 Char,List Paragraph1 Char,List Paragraph12 Char,Main numbered paragraph Char,Sub-heading Char,ADB paragraph numbering Char,Numbered List Paragraph Char,numbered para Char,List Paragraph11 Char,H1 Char"/>
    <w:link w:val="ListParagraph"/>
    <w:uiPriority w:val="34"/>
    <w:qFormat/>
    <w:locked/>
    <w:rsid w:val="00DF089B"/>
    <w:rPr>
      <w:rFonts w:ascii="Times New Roman" w:eastAsia="MS Mincho" w:hAnsi="Times New Roman" w:cs="Times New Roman"/>
      <w:sz w:val="28"/>
      <w:lang w:val="vi-VN" w:eastAsia="ja-JP"/>
    </w:rPr>
  </w:style>
  <w:style w:type="character" w:customStyle="1" w:styleId="Heading1Char">
    <w:name w:val="Heading 1 Char"/>
    <w:basedOn w:val="DefaultParagraphFont"/>
    <w:link w:val="Heading1"/>
    <w:uiPriority w:val="99"/>
    <w:rsid w:val="006F2736"/>
    <w:rPr>
      <w:rFonts w:ascii="Times New Roman" w:eastAsia="MS Mincho" w:hAnsi="Times New Roman" w:cs="Times New Roman"/>
      <w:b/>
      <w:sz w:val="20"/>
      <w:szCs w:val="20"/>
      <w:lang w:val="vi-VN" w:eastAsia="ja-JP"/>
    </w:rPr>
  </w:style>
  <w:style w:type="character" w:customStyle="1" w:styleId="Heading2Char">
    <w:name w:val="Heading 2 Char"/>
    <w:aliases w:val="4 Char,Char Char Char,2 headline Char,h Char,Heading 2 Char Char Char Char,h2 Char,MVA2 Char,Heading 2-A Char,Appendix 1- Titre 2 Char"/>
    <w:basedOn w:val="DefaultParagraphFont"/>
    <w:link w:val="Heading2"/>
    <w:uiPriority w:val="9"/>
    <w:rsid w:val="006F2736"/>
    <w:rPr>
      <w:rFonts w:ascii="Calibri Light" w:eastAsia="MS Gothic" w:hAnsi="Calibri Light" w:cs="Times New Roman"/>
      <w:b/>
      <w:bCs/>
      <w:color w:val="5B9BD5"/>
      <w:sz w:val="26"/>
      <w:szCs w:val="26"/>
      <w:lang w:val="vi-VN" w:eastAsia="ja-JP"/>
    </w:rPr>
  </w:style>
  <w:style w:type="character" w:customStyle="1" w:styleId="Heading4Char">
    <w:name w:val="Heading 4 Char"/>
    <w:aliases w:val="Char11 Char,Char111 Char,Char1111 Char,Char11111 Char,Char111111 Char,Char1111111 Char,Char11111111 Char"/>
    <w:basedOn w:val="DefaultParagraphFont"/>
    <w:link w:val="Heading4"/>
    <w:uiPriority w:val="9"/>
    <w:rsid w:val="006F2736"/>
    <w:rPr>
      <w:rFonts w:ascii="Calibri Light" w:eastAsia="MS Gothic" w:hAnsi="Calibri Light" w:cs="Times New Roman"/>
      <w:b/>
      <w:bCs/>
      <w:i/>
      <w:iCs/>
      <w:color w:val="5B9BD5"/>
      <w:sz w:val="28"/>
      <w:szCs w:val="20"/>
      <w:lang w:val="vi-VN" w:eastAsia="ja-JP"/>
    </w:rPr>
  </w:style>
  <w:style w:type="character" w:customStyle="1" w:styleId="Heading5Char">
    <w:name w:val="Heading 5 Char"/>
    <w:basedOn w:val="DefaultParagraphFont"/>
    <w:link w:val="Heading5"/>
    <w:uiPriority w:val="9"/>
    <w:rsid w:val="006F2736"/>
    <w:rPr>
      <w:rFonts w:ascii="Calibri" w:eastAsia="Times New Roman" w:hAnsi="Calibri" w:cs="Times New Roman"/>
      <w:b/>
      <w:bCs/>
      <w:i/>
      <w:iCs/>
      <w:sz w:val="26"/>
      <w:szCs w:val="26"/>
      <w:lang w:val="vi-VN" w:eastAsia="ja-JP"/>
    </w:rPr>
  </w:style>
  <w:style w:type="character" w:customStyle="1" w:styleId="Heading6Char">
    <w:name w:val="Heading 6 Char"/>
    <w:basedOn w:val="DefaultParagraphFont"/>
    <w:link w:val="Heading6"/>
    <w:rsid w:val="006F2736"/>
    <w:rPr>
      <w:rFonts w:ascii=".VnTime" w:eastAsia="Times New Roman" w:hAnsi=".VnTime" w:cs="Times New Roman"/>
      <w:b/>
      <w:i/>
      <w:iCs/>
      <w:sz w:val="28"/>
      <w:szCs w:val="24"/>
      <w:lang w:val="vi-VN" w:eastAsia="ja-JP"/>
    </w:rPr>
  </w:style>
  <w:style w:type="character" w:customStyle="1" w:styleId="Heading7Char">
    <w:name w:val="Heading 7 Char"/>
    <w:basedOn w:val="DefaultParagraphFont"/>
    <w:link w:val="Heading7"/>
    <w:rsid w:val="006F2736"/>
    <w:rPr>
      <w:rFonts w:ascii=".VnTime" w:eastAsia="Times New Roman" w:hAnsi=".VnTime" w:cs="Times New Roman"/>
      <w:b/>
      <w:bCs/>
      <w:i/>
      <w:iCs/>
      <w:sz w:val="28"/>
      <w:szCs w:val="20"/>
      <w:lang w:val="vi-VN" w:eastAsia="ja-JP"/>
    </w:rPr>
  </w:style>
  <w:style w:type="character" w:customStyle="1" w:styleId="Heading8Char">
    <w:name w:val="Heading 8 Char"/>
    <w:basedOn w:val="DefaultParagraphFont"/>
    <w:link w:val="Heading8"/>
    <w:rsid w:val="006F2736"/>
    <w:rPr>
      <w:rFonts w:ascii=".VnTime" w:eastAsia="Times New Roman" w:hAnsi=".VnTime" w:cs="Times New Roman"/>
      <w:b/>
      <w:bCs/>
      <w:i/>
      <w:iCs/>
      <w:sz w:val="28"/>
      <w:szCs w:val="27"/>
      <w:lang w:val="vi-VN" w:eastAsia="ja-JP"/>
    </w:rPr>
  </w:style>
  <w:style w:type="character" w:customStyle="1" w:styleId="Heading9Char">
    <w:name w:val="Heading 9 Char"/>
    <w:basedOn w:val="DefaultParagraphFont"/>
    <w:link w:val="Heading9"/>
    <w:rsid w:val="006F2736"/>
    <w:rPr>
      <w:rFonts w:ascii=".VnTime" w:eastAsia="Times New Roman" w:hAnsi=".VnTime" w:cs="Times New Roman"/>
      <w:b/>
      <w:sz w:val="28"/>
      <w:szCs w:val="24"/>
      <w:lang w:val="vi-VN" w:eastAsia="ja-JP"/>
    </w:rPr>
  </w:style>
  <w:style w:type="paragraph" w:styleId="TableofFigures">
    <w:name w:val="table of figures"/>
    <w:basedOn w:val="Normal"/>
    <w:next w:val="Normal"/>
    <w:uiPriority w:val="99"/>
    <w:unhideWhenUsed/>
    <w:rsid w:val="006F2736"/>
    <w:pPr>
      <w:spacing w:after="40" w:line="360" w:lineRule="exact"/>
    </w:pPr>
  </w:style>
  <w:style w:type="paragraph" w:customStyle="1" w:styleId="Style1">
    <w:name w:val="Style1"/>
    <w:basedOn w:val="Normal"/>
    <w:qFormat/>
    <w:rsid w:val="006F2736"/>
    <w:pPr>
      <w:keepNext/>
      <w:keepLines/>
      <w:spacing w:before="120" w:after="120" w:line="240" w:lineRule="auto"/>
      <w:ind w:firstLine="0"/>
      <w:jc w:val="center"/>
      <w:outlineLvl w:val="0"/>
    </w:pPr>
    <w:rPr>
      <w:i/>
      <w:iCs/>
      <w:sz w:val="26"/>
      <w:szCs w:val="27"/>
      <w:lang w:val="en-GB" w:eastAsia="en-US"/>
    </w:rPr>
  </w:style>
  <w:style w:type="paragraph" w:styleId="BalloonText">
    <w:name w:val="Balloon Text"/>
    <w:basedOn w:val="Normal"/>
    <w:link w:val="BalloonTextChar"/>
    <w:uiPriority w:val="99"/>
    <w:semiHidden/>
    <w:unhideWhenUsed/>
    <w:rsid w:val="006F2736"/>
    <w:pPr>
      <w:spacing w:before="0"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6F2736"/>
    <w:rPr>
      <w:rFonts w:ascii="Tahoma" w:eastAsia="MS Mincho" w:hAnsi="Tahoma" w:cs="Times New Roman"/>
      <w:sz w:val="16"/>
      <w:szCs w:val="16"/>
      <w:lang w:val="vi-VN" w:eastAsia="ja-JP"/>
    </w:rPr>
  </w:style>
  <w:style w:type="paragraph" w:styleId="BodyText3">
    <w:name w:val="Body Text 3"/>
    <w:basedOn w:val="Normal"/>
    <w:link w:val="BodyText3Char"/>
    <w:uiPriority w:val="99"/>
    <w:semiHidden/>
    <w:unhideWhenUsed/>
    <w:rsid w:val="006F2736"/>
    <w:pPr>
      <w:spacing w:after="120" w:line="360" w:lineRule="exact"/>
    </w:pPr>
    <w:rPr>
      <w:sz w:val="16"/>
      <w:szCs w:val="16"/>
    </w:rPr>
  </w:style>
  <w:style w:type="character" w:customStyle="1" w:styleId="BodyText3Char">
    <w:name w:val="Body Text 3 Char"/>
    <w:basedOn w:val="DefaultParagraphFont"/>
    <w:link w:val="BodyText3"/>
    <w:uiPriority w:val="99"/>
    <w:semiHidden/>
    <w:rsid w:val="006F2736"/>
    <w:rPr>
      <w:rFonts w:ascii="Times New Roman" w:eastAsia="MS Mincho" w:hAnsi="Times New Roman" w:cs="Times New Roman"/>
      <w:sz w:val="16"/>
      <w:szCs w:val="16"/>
      <w:lang w:val="vi-VN" w:eastAsia="ja-JP"/>
    </w:rPr>
  </w:style>
  <w:style w:type="paragraph" w:styleId="Header">
    <w:name w:val="header"/>
    <w:aliases w:val="MyHeader,En-tête client,enlish,hd,heading 3 after h2,h3+,ContentsHeader,Chapter Name,page-header,ph,Name,Tab Title,*Header,H-PDID,h6,h22,h7,h8,(NECG) Header,MyHeader Char Char Char Char Char Char,HEAD, Char Char,g,g2,g3,g4,g5,g11, Char4,Char4,g1"/>
    <w:basedOn w:val="Normal"/>
    <w:link w:val="HeaderChar"/>
    <w:uiPriority w:val="99"/>
    <w:unhideWhenUsed/>
    <w:qFormat/>
    <w:rsid w:val="006F2736"/>
    <w:pPr>
      <w:tabs>
        <w:tab w:val="center" w:pos="4680"/>
        <w:tab w:val="right" w:pos="9360"/>
      </w:tabs>
      <w:spacing w:before="0" w:after="0" w:line="240" w:lineRule="auto"/>
    </w:pPr>
    <w:rPr>
      <w:szCs w:val="20"/>
    </w:r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 Char"/>
    <w:basedOn w:val="DefaultParagraphFont"/>
    <w:link w:val="Header"/>
    <w:uiPriority w:val="99"/>
    <w:qFormat/>
    <w:rsid w:val="006F2736"/>
    <w:rPr>
      <w:rFonts w:ascii="Times New Roman" w:eastAsia="MS Mincho" w:hAnsi="Times New Roman" w:cs="Times New Roman"/>
      <w:sz w:val="28"/>
      <w:szCs w:val="20"/>
      <w:lang w:val="vi-VN" w:eastAsia="ja-JP"/>
    </w:rPr>
  </w:style>
  <w:style w:type="paragraph" w:styleId="Footer">
    <w:name w:val="footer"/>
    <w:aliases w:val="Footer-Even,BOTTOM,footer,BVI-ft, BVI-ft Char Char Char, BVI-ft,BVI-ft Char Char Char,Char,aaaaa"/>
    <w:basedOn w:val="Normal"/>
    <w:link w:val="FooterChar"/>
    <w:uiPriority w:val="99"/>
    <w:unhideWhenUsed/>
    <w:qFormat/>
    <w:rsid w:val="006F2736"/>
    <w:pPr>
      <w:tabs>
        <w:tab w:val="center" w:pos="4680"/>
        <w:tab w:val="right" w:pos="9360"/>
      </w:tabs>
      <w:spacing w:before="0" w:after="0" w:line="240" w:lineRule="auto"/>
    </w:pPr>
    <w:rPr>
      <w:szCs w:val="20"/>
    </w:rPr>
  </w:style>
  <w:style w:type="character" w:customStyle="1" w:styleId="FooterChar">
    <w:name w:val="Footer Char"/>
    <w:aliases w:val="Footer-Even Char,BOTTOM Char,footer Char,BVI-ft Char, BVI-ft Char Char Char Char, BVI-ft Char,BVI-ft Char Char Char Char,Char Char1,aaaaa Char"/>
    <w:basedOn w:val="DefaultParagraphFont"/>
    <w:link w:val="Footer"/>
    <w:uiPriority w:val="99"/>
    <w:qFormat/>
    <w:rsid w:val="006F2736"/>
    <w:rPr>
      <w:rFonts w:ascii="Times New Roman" w:eastAsia="MS Mincho" w:hAnsi="Times New Roman" w:cs="Times New Roman"/>
      <w:sz w:val="28"/>
      <w:szCs w:val="20"/>
      <w:lang w:val="vi-VN" w:eastAsia="ja-JP"/>
    </w:rPr>
  </w:style>
  <w:style w:type="paragraph" w:styleId="Title">
    <w:name w:val="Title"/>
    <w:basedOn w:val="Normal"/>
    <w:link w:val="TitleChar"/>
    <w:qFormat/>
    <w:rsid w:val="006F2736"/>
    <w:pPr>
      <w:spacing w:after="40" w:line="320" w:lineRule="exact"/>
      <w:jc w:val="center"/>
    </w:pPr>
    <w:rPr>
      <w:rFonts w:ascii=".VnTimeH" w:hAnsi=".VnTimeH"/>
      <w:b/>
      <w:sz w:val="20"/>
      <w:szCs w:val="20"/>
    </w:rPr>
  </w:style>
  <w:style w:type="character" w:customStyle="1" w:styleId="TitleChar">
    <w:name w:val="Title Char"/>
    <w:basedOn w:val="DefaultParagraphFont"/>
    <w:link w:val="Title"/>
    <w:qFormat/>
    <w:rsid w:val="006F2736"/>
    <w:rPr>
      <w:rFonts w:ascii=".VnTimeH" w:eastAsia="MS Mincho" w:hAnsi=".VnTimeH" w:cs="Times New Roman"/>
      <w:b/>
      <w:sz w:val="20"/>
      <w:szCs w:val="20"/>
      <w:lang w:val="vi-VN" w:eastAsia="ja-JP"/>
    </w:rPr>
  </w:style>
  <w:style w:type="paragraph" w:customStyle="1" w:styleId="nomal">
    <w:name w:val="nomal"/>
    <w:basedOn w:val="Heading4"/>
    <w:link w:val="nomalChar"/>
    <w:rsid w:val="006F2736"/>
    <w:pPr>
      <w:keepLines w:val="0"/>
      <w:numPr>
        <w:ilvl w:val="3"/>
      </w:numPr>
      <w:tabs>
        <w:tab w:val="num" w:pos="864"/>
      </w:tabs>
      <w:spacing w:before="120" w:after="120" w:line="288" w:lineRule="auto"/>
      <w:ind w:left="864" w:firstLine="567"/>
    </w:pPr>
    <w:rPr>
      <w:rFonts w:ascii=".VnTime" w:eastAsia="MS Mincho" w:hAnsi=".VnTime"/>
      <w:iCs w:val="0"/>
      <w:color w:val="auto"/>
      <w:sz w:val="27"/>
      <w:szCs w:val="27"/>
      <w:lang w:val="en-GB" w:eastAsia="en-US"/>
    </w:rPr>
  </w:style>
  <w:style w:type="character" w:customStyle="1" w:styleId="nomalChar">
    <w:name w:val="nomal Char"/>
    <w:link w:val="nomal"/>
    <w:locked/>
    <w:rsid w:val="006F2736"/>
    <w:rPr>
      <w:rFonts w:ascii=".VnTime" w:eastAsia="MS Mincho" w:hAnsi=".VnTime" w:cs="Times New Roman"/>
      <w:b/>
      <w:bCs/>
      <w:i/>
      <w:sz w:val="27"/>
      <w:szCs w:val="27"/>
      <w:lang w:val="en-GB"/>
    </w:rPr>
  </w:style>
  <w:style w:type="paragraph" w:styleId="TOC2">
    <w:name w:val="toc 2"/>
    <w:basedOn w:val="Normal"/>
    <w:next w:val="Normal"/>
    <w:autoRedefine/>
    <w:uiPriority w:val="39"/>
    <w:unhideWhenUsed/>
    <w:rsid w:val="006F2736"/>
    <w:pPr>
      <w:tabs>
        <w:tab w:val="right" w:leader="dot" w:pos="9639"/>
      </w:tabs>
      <w:spacing w:before="80" w:after="80" w:line="288" w:lineRule="auto"/>
      <w:ind w:firstLine="284"/>
    </w:pPr>
    <w:rPr>
      <w:noProof/>
    </w:rPr>
  </w:style>
  <w:style w:type="paragraph" w:styleId="TOC3">
    <w:name w:val="toc 3"/>
    <w:basedOn w:val="Normal"/>
    <w:next w:val="Normal"/>
    <w:autoRedefine/>
    <w:uiPriority w:val="39"/>
    <w:unhideWhenUsed/>
    <w:rsid w:val="006F2736"/>
    <w:pPr>
      <w:tabs>
        <w:tab w:val="right" w:leader="dot" w:pos="9639"/>
      </w:tabs>
      <w:spacing w:line="264" w:lineRule="auto"/>
    </w:pPr>
    <w:rPr>
      <w:i/>
      <w:noProof/>
      <w:sz w:val="26"/>
      <w:szCs w:val="26"/>
    </w:rPr>
  </w:style>
  <w:style w:type="character" w:styleId="Hyperlink">
    <w:name w:val="Hyperlink"/>
    <w:uiPriority w:val="99"/>
    <w:unhideWhenUsed/>
    <w:rsid w:val="006F2736"/>
    <w:rPr>
      <w:rFonts w:cs="Times New Roman"/>
      <w:color w:val="0563C1"/>
      <w:u w:val="single"/>
    </w:rPr>
  </w:style>
  <w:style w:type="paragraph" w:styleId="TOC4">
    <w:name w:val="toc 4"/>
    <w:basedOn w:val="Normal"/>
    <w:next w:val="Normal"/>
    <w:autoRedefine/>
    <w:uiPriority w:val="39"/>
    <w:unhideWhenUsed/>
    <w:rsid w:val="006F2736"/>
    <w:pPr>
      <w:spacing w:before="0" w:after="100"/>
      <w:ind w:left="660" w:firstLine="0"/>
      <w:jc w:val="left"/>
    </w:pPr>
    <w:rPr>
      <w:rFonts w:ascii="Calibri" w:hAnsi="Calibri"/>
      <w:sz w:val="22"/>
      <w:lang w:val="en-US" w:eastAsia="en-US"/>
    </w:rPr>
  </w:style>
  <w:style w:type="paragraph" w:styleId="TOC5">
    <w:name w:val="toc 5"/>
    <w:basedOn w:val="Normal"/>
    <w:next w:val="Normal"/>
    <w:autoRedefine/>
    <w:uiPriority w:val="39"/>
    <w:unhideWhenUsed/>
    <w:rsid w:val="006F2736"/>
    <w:pPr>
      <w:spacing w:before="0" w:after="100"/>
      <w:ind w:left="880" w:firstLine="0"/>
      <w:jc w:val="left"/>
    </w:pPr>
    <w:rPr>
      <w:rFonts w:ascii="Calibri" w:hAnsi="Calibri"/>
      <w:sz w:val="22"/>
      <w:lang w:val="en-US" w:eastAsia="en-US"/>
    </w:rPr>
  </w:style>
  <w:style w:type="paragraph" w:styleId="TOC6">
    <w:name w:val="toc 6"/>
    <w:basedOn w:val="Normal"/>
    <w:next w:val="Normal"/>
    <w:autoRedefine/>
    <w:uiPriority w:val="39"/>
    <w:unhideWhenUsed/>
    <w:rsid w:val="006F2736"/>
    <w:pPr>
      <w:spacing w:before="0" w:after="100"/>
      <w:ind w:left="1100" w:firstLine="0"/>
      <w:jc w:val="left"/>
    </w:pPr>
    <w:rPr>
      <w:rFonts w:ascii="Calibri" w:hAnsi="Calibri"/>
      <w:sz w:val="22"/>
      <w:lang w:val="en-US" w:eastAsia="en-US"/>
    </w:rPr>
  </w:style>
  <w:style w:type="paragraph" w:styleId="TOC7">
    <w:name w:val="toc 7"/>
    <w:basedOn w:val="Normal"/>
    <w:next w:val="Normal"/>
    <w:autoRedefine/>
    <w:uiPriority w:val="39"/>
    <w:unhideWhenUsed/>
    <w:rsid w:val="006F2736"/>
    <w:pPr>
      <w:spacing w:before="0" w:after="100"/>
      <w:ind w:left="1320" w:firstLine="0"/>
      <w:jc w:val="left"/>
    </w:pPr>
    <w:rPr>
      <w:rFonts w:ascii="Calibri" w:hAnsi="Calibri"/>
      <w:sz w:val="22"/>
      <w:lang w:val="en-US" w:eastAsia="en-US"/>
    </w:rPr>
  </w:style>
  <w:style w:type="paragraph" w:styleId="TOC8">
    <w:name w:val="toc 8"/>
    <w:basedOn w:val="Normal"/>
    <w:next w:val="Normal"/>
    <w:autoRedefine/>
    <w:uiPriority w:val="39"/>
    <w:unhideWhenUsed/>
    <w:rsid w:val="006F2736"/>
    <w:pPr>
      <w:spacing w:before="0" w:after="100"/>
      <w:ind w:left="1540" w:firstLine="0"/>
      <w:jc w:val="left"/>
    </w:pPr>
    <w:rPr>
      <w:rFonts w:ascii="Calibri" w:hAnsi="Calibri"/>
      <w:sz w:val="22"/>
      <w:lang w:val="en-US" w:eastAsia="en-US"/>
    </w:rPr>
  </w:style>
  <w:style w:type="paragraph" w:styleId="TOC9">
    <w:name w:val="toc 9"/>
    <w:basedOn w:val="Normal"/>
    <w:next w:val="Normal"/>
    <w:autoRedefine/>
    <w:uiPriority w:val="39"/>
    <w:unhideWhenUsed/>
    <w:rsid w:val="006F2736"/>
    <w:pPr>
      <w:spacing w:before="0" w:after="100"/>
      <w:ind w:left="1760" w:firstLine="0"/>
      <w:jc w:val="left"/>
    </w:pPr>
    <w:rPr>
      <w:rFonts w:ascii="Calibri" w:hAnsi="Calibri"/>
      <w:sz w:val="22"/>
      <w:lang w:val="en-US" w:eastAsia="en-US"/>
    </w:rPr>
  </w:style>
  <w:style w:type="paragraph" w:customStyle="1" w:styleId="0">
    <w:name w:val="0"/>
    <w:basedOn w:val="Normal"/>
    <w:autoRedefine/>
    <w:rsid w:val="006F2736"/>
    <w:pPr>
      <w:widowControl w:val="0"/>
      <w:spacing w:before="100" w:after="100" w:line="240" w:lineRule="auto"/>
    </w:pPr>
    <w:rPr>
      <w:color w:val="0D0D0D" w:themeColor="text1" w:themeTint="F2"/>
      <w:spacing w:val="-4"/>
      <w:sz w:val="16"/>
      <w:szCs w:val="16"/>
    </w:rPr>
  </w:style>
  <w:style w:type="paragraph" w:customStyle="1" w:styleId="Chuthuong">
    <w:name w:val="Chu thuong"/>
    <w:link w:val="ChuthuongChar"/>
    <w:rsid w:val="006F2736"/>
    <w:pPr>
      <w:spacing w:before="120" w:after="0" w:line="240" w:lineRule="auto"/>
      <w:jc w:val="both"/>
    </w:pPr>
    <w:rPr>
      <w:rFonts w:ascii=".VnTime" w:eastAsia="Times New Roman" w:hAnsi=".VnTime" w:cs="Times New Roman"/>
      <w:sz w:val="26"/>
      <w:szCs w:val="28"/>
    </w:rPr>
  </w:style>
  <w:style w:type="character" w:customStyle="1" w:styleId="ChuthuongChar">
    <w:name w:val="Chu thuong Char"/>
    <w:link w:val="Chuthuong"/>
    <w:rsid w:val="006F2736"/>
    <w:rPr>
      <w:rFonts w:ascii=".VnTime" w:eastAsia="Times New Roman" w:hAnsi=".VnTime" w:cs="Times New Roman"/>
      <w:sz w:val="26"/>
      <w:szCs w:val="28"/>
    </w:rPr>
  </w:style>
  <w:style w:type="paragraph" w:styleId="BodyText">
    <w:name w:val="Body Text"/>
    <w:basedOn w:val="Normal"/>
    <w:link w:val="BodyTextChar"/>
    <w:rsid w:val="006F2736"/>
    <w:pPr>
      <w:spacing w:before="0" w:after="120" w:line="240" w:lineRule="auto"/>
      <w:ind w:firstLine="0"/>
      <w:jc w:val="left"/>
    </w:pPr>
    <w:rPr>
      <w:rFonts w:ascii="Arial" w:eastAsia="Arial" w:hAnsi="Arial"/>
      <w:sz w:val="22"/>
      <w:lang w:eastAsia="en-US"/>
    </w:rPr>
  </w:style>
  <w:style w:type="character" w:customStyle="1" w:styleId="BodyTextChar">
    <w:name w:val="Body Text Char"/>
    <w:basedOn w:val="DefaultParagraphFont"/>
    <w:link w:val="BodyText"/>
    <w:rsid w:val="006F2736"/>
    <w:rPr>
      <w:rFonts w:ascii="Arial" w:eastAsia="Arial" w:hAnsi="Arial" w:cs="Times New Roman"/>
      <w:lang w:val="vi-VN"/>
    </w:rPr>
  </w:style>
  <w:style w:type="paragraph" w:customStyle="1" w:styleId="bullet2">
    <w:name w:val="bullet2"/>
    <w:basedOn w:val="Normal"/>
    <w:rsid w:val="006F2736"/>
    <w:pPr>
      <w:tabs>
        <w:tab w:val="num" w:pos="360"/>
      </w:tabs>
      <w:spacing w:after="40" w:line="288" w:lineRule="auto"/>
      <w:ind w:left="360" w:hanging="360"/>
    </w:pPr>
    <w:rPr>
      <w:rFonts w:ascii=".VnTime" w:eastAsia="Times New Roman" w:hAnsi=".VnTime"/>
      <w:sz w:val="26"/>
      <w:szCs w:val="20"/>
      <w:lang w:val="en-US" w:eastAsia="en-US"/>
    </w:rPr>
  </w:style>
  <w:style w:type="paragraph" w:customStyle="1" w:styleId="table">
    <w:name w:val="table"/>
    <w:basedOn w:val="Normal"/>
    <w:rsid w:val="006F2736"/>
    <w:pPr>
      <w:tabs>
        <w:tab w:val="left" w:pos="851"/>
      </w:tabs>
      <w:spacing w:line="312" w:lineRule="auto"/>
      <w:ind w:firstLine="0"/>
      <w:jc w:val="left"/>
    </w:pPr>
    <w:rPr>
      <w:rFonts w:ascii=".VnTime" w:eastAsia="Times New Roman" w:hAnsi=".VnTime"/>
      <w:color w:val="000000"/>
      <w:sz w:val="25"/>
      <w:szCs w:val="20"/>
      <w:lang w:val="en-US" w:eastAsia="en-US"/>
    </w:rPr>
  </w:style>
  <w:style w:type="character" w:styleId="CommentReference">
    <w:name w:val="annotation reference"/>
    <w:uiPriority w:val="99"/>
    <w:unhideWhenUsed/>
    <w:rsid w:val="006F2736"/>
    <w:rPr>
      <w:rFonts w:cs="Times New Roman"/>
      <w:sz w:val="16"/>
      <w:szCs w:val="16"/>
    </w:rPr>
  </w:style>
  <w:style w:type="paragraph" w:styleId="CommentText">
    <w:name w:val="annotation text"/>
    <w:basedOn w:val="Normal"/>
    <w:link w:val="CommentTextChar"/>
    <w:unhideWhenUsed/>
    <w:rsid w:val="006F2736"/>
    <w:pPr>
      <w:spacing w:after="40" w:line="320" w:lineRule="exact"/>
    </w:pPr>
    <w:rPr>
      <w:rFonts w:eastAsia="Times New Roman"/>
      <w:sz w:val="20"/>
      <w:szCs w:val="20"/>
      <w:lang w:val="en-US" w:eastAsia="en-US"/>
    </w:rPr>
  </w:style>
  <w:style w:type="character" w:customStyle="1" w:styleId="CommentTextChar">
    <w:name w:val="Comment Text Char"/>
    <w:basedOn w:val="DefaultParagraphFont"/>
    <w:link w:val="CommentText"/>
    <w:rsid w:val="006F2736"/>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6F273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F2736"/>
    <w:rPr>
      <w:rFonts w:ascii="Times New Roman" w:eastAsia="MS Mincho" w:hAnsi="Times New Roman" w:cs="Times New Roman"/>
      <w:sz w:val="20"/>
      <w:szCs w:val="20"/>
      <w:lang w:val="vi-VN" w:eastAsia="ja-JP"/>
    </w:rPr>
  </w:style>
  <w:style w:type="character" w:styleId="EndnoteReference">
    <w:name w:val="endnote reference"/>
    <w:basedOn w:val="DefaultParagraphFont"/>
    <w:uiPriority w:val="99"/>
    <w:semiHidden/>
    <w:unhideWhenUsed/>
    <w:rsid w:val="006F2736"/>
    <w:rPr>
      <w:vertAlign w:val="superscript"/>
    </w:rPr>
  </w:style>
  <w:style w:type="paragraph" w:styleId="TOC1">
    <w:name w:val="toc 1"/>
    <w:basedOn w:val="Normal"/>
    <w:next w:val="Normal"/>
    <w:autoRedefine/>
    <w:uiPriority w:val="39"/>
    <w:unhideWhenUsed/>
    <w:rsid w:val="006F2736"/>
    <w:pPr>
      <w:tabs>
        <w:tab w:val="right" w:leader="dot" w:pos="9639"/>
      </w:tabs>
      <w:spacing w:line="320" w:lineRule="exact"/>
      <w:ind w:firstLine="0"/>
    </w:pPr>
    <w:rPr>
      <w:noProof/>
      <w:color w:val="000000" w:themeColor="text1"/>
      <w:sz w:val="26"/>
      <w:szCs w:val="26"/>
    </w:rPr>
  </w:style>
  <w:style w:type="paragraph" w:styleId="BodyTextIndent2">
    <w:name w:val="Body Text Indent 2"/>
    <w:basedOn w:val="Normal"/>
    <w:link w:val="BodyTextIndent2Char"/>
    <w:uiPriority w:val="99"/>
    <w:unhideWhenUsed/>
    <w:rsid w:val="006F2736"/>
    <w:pPr>
      <w:spacing w:after="120" w:line="480" w:lineRule="auto"/>
      <w:ind w:left="360"/>
    </w:pPr>
  </w:style>
  <w:style w:type="character" w:customStyle="1" w:styleId="BodyTextIndent2Char">
    <w:name w:val="Body Text Indent 2 Char"/>
    <w:basedOn w:val="DefaultParagraphFont"/>
    <w:link w:val="BodyTextIndent2"/>
    <w:uiPriority w:val="99"/>
    <w:rsid w:val="006F2736"/>
    <w:rPr>
      <w:rFonts w:ascii="Times New Roman" w:eastAsia="MS Mincho" w:hAnsi="Times New Roman" w:cs="Times New Roman"/>
      <w:sz w:val="28"/>
      <w:lang w:val="vi-VN" w:eastAsia="ja-JP"/>
    </w:rPr>
  </w:style>
  <w:style w:type="character" w:customStyle="1" w:styleId="apple-converted-space">
    <w:name w:val="apple-converted-space"/>
    <w:basedOn w:val="DefaultParagraphFont"/>
    <w:rsid w:val="006F2736"/>
  </w:style>
  <w:style w:type="paragraph" w:styleId="BodyTextIndent">
    <w:name w:val="Body Text Indent"/>
    <w:basedOn w:val="Normal"/>
    <w:link w:val="BodyTextIndentChar"/>
    <w:uiPriority w:val="99"/>
    <w:unhideWhenUsed/>
    <w:rsid w:val="006F2736"/>
    <w:pPr>
      <w:spacing w:after="120" w:line="360" w:lineRule="exact"/>
      <w:ind w:left="360"/>
    </w:pPr>
  </w:style>
  <w:style w:type="character" w:customStyle="1" w:styleId="BodyTextIndentChar">
    <w:name w:val="Body Text Indent Char"/>
    <w:basedOn w:val="DefaultParagraphFont"/>
    <w:link w:val="BodyTextIndent"/>
    <w:uiPriority w:val="99"/>
    <w:rsid w:val="006F2736"/>
    <w:rPr>
      <w:rFonts w:ascii="Times New Roman" w:eastAsia="MS Mincho" w:hAnsi="Times New Roman" w:cs="Times New Roman"/>
      <w:sz w:val="28"/>
      <w:lang w:val="vi-VN" w:eastAsia="ja-JP"/>
    </w:rPr>
  </w:style>
  <w:style w:type="character" w:styleId="Strong">
    <w:name w:val="Strong"/>
    <w:aliases w:val="STRONG BANG"/>
    <w:basedOn w:val="DefaultParagraphFont"/>
    <w:qFormat/>
    <w:rsid w:val="006F2736"/>
    <w:rPr>
      <w:b/>
      <w:bCs/>
    </w:rPr>
  </w:style>
  <w:style w:type="paragraph" w:customStyle="1" w:styleId="vn5">
    <w:name w:val="vn_5"/>
    <w:basedOn w:val="Normal"/>
    <w:rsid w:val="006F2736"/>
    <w:pPr>
      <w:spacing w:before="100" w:beforeAutospacing="1" w:after="100" w:afterAutospacing="1" w:line="240" w:lineRule="auto"/>
      <w:ind w:firstLine="0"/>
      <w:jc w:val="left"/>
    </w:pPr>
    <w:rPr>
      <w:rFonts w:eastAsia="Times New Roman"/>
      <w:sz w:val="24"/>
      <w:szCs w:val="24"/>
      <w:lang w:val="en-US" w:eastAsia="en-US"/>
    </w:rPr>
  </w:style>
  <w:style w:type="character" w:customStyle="1" w:styleId="BodyText2">
    <w:name w:val="Body Text2"/>
    <w:rsid w:val="006F27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fontstyle01">
    <w:name w:val="fontstyle01"/>
    <w:basedOn w:val="DefaultParagraphFont"/>
    <w:qFormat/>
    <w:rsid w:val="006F2736"/>
    <w:rPr>
      <w:rFonts w:ascii="Calibri" w:hAnsi="Calibri" w:cs="Calibri" w:hint="default"/>
      <w:b w:val="0"/>
      <w:bCs w:val="0"/>
      <w:i w:val="0"/>
      <w:iCs w:val="0"/>
      <w:color w:val="000000"/>
      <w:sz w:val="16"/>
      <w:szCs w:val="16"/>
    </w:r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
    <w:basedOn w:val="Normal"/>
    <w:next w:val="Normal"/>
    <w:link w:val="CaptionChar"/>
    <w:qFormat/>
    <w:rsid w:val="006F2736"/>
    <w:pPr>
      <w:spacing w:before="0" w:after="0" w:line="240" w:lineRule="auto"/>
      <w:ind w:firstLine="0"/>
      <w:jc w:val="center"/>
    </w:pPr>
    <w:rPr>
      <w:rFonts w:eastAsia="Times New Roman" w:cs="Arial"/>
      <w:b/>
      <w:color w:val="000000"/>
      <w:sz w:val="24"/>
      <w:szCs w:val="20"/>
      <w:lang w:val="en-US" w:eastAsia="en-US"/>
    </w:rPr>
  </w:style>
  <w:style w:type="character" w:styleId="PlaceholderText">
    <w:name w:val="Placeholder Text"/>
    <w:basedOn w:val="DefaultParagraphFont"/>
    <w:uiPriority w:val="99"/>
    <w:semiHidden/>
    <w:rsid w:val="006F2736"/>
    <w:rPr>
      <w:color w:val="808080"/>
    </w:rPr>
  </w:style>
  <w:style w:type="paragraph" w:styleId="CommentSubject">
    <w:name w:val="annotation subject"/>
    <w:basedOn w:val="CommentText"/>
    <w:next w:val="CommentText"/>
    <w:link w:val="CommentSubjectChar"/>
    <w:uiPriority w:val="99"/>
    <w:semiHidden/>
    <w:unhideWhenUsed/>
    <w:rsid w:val="006F2736"/>
    <w:pPr>
      <w:spacing w:line="240" w:lineRule="auto"/>
    </w:pPr>
    <w:rPr>
      <w:rFonts w:eastAsia="MS Mincho"/>
      <w:b/>
      <w:bCs/>
      <w:lang w:val="vi-VN" w:eastAsia="ja-JP"/>
    </w:rPr>
  </w:style>
  <w:style w:type="character" w:customStyle="1" w:styleId="CommentSubjectChar">
    <w:name w:val="Comment Subject Char"/>
    <w:basedOn w:val="CommentTextChar"/>
    <w:link w:val="CommentSubject"/>
    <w:uiPriority w:val="99"/>
    <w:semiHidden/>
    <w:rsid w:val="006F2736"/>
    <w:rPr>
      <w:rFonts w:ascii="Times New Roman" w:eastAsia="MS Mincho" w:hAnsi="Times New Roman" w:cs="Times New Roman"/>
      <w:b/>
      <w:bCs/>
      <w:sz w:val="20"/>
      <w:szCs w:val="20"/>
      <w:lang w:val="vi-VN" w:eastAsia="ja-JP"/>
    </w:rPr>
  </w:style>
  <w:style w:type="paragraph" w:customStyle="1" w:styleId="CHUONGMUCLUC">
    <w:name w:val="CHUONG MUC LUC"/>
    <w:basedOn w:val="Normal"/>
    <w:qFormat/>
    <w:rsid w:val="006F2736"/>
    <w:pPr>
      <w:tabs>
        <w:tab w:val="left" w:pos="480"/>
      </w:tabs>
      <w:spacing w:before="120" w:after="0" w:line="320" w:lineRule="exact"/>
      <w:ind w:firstLine="0"/>
    </w:pPr>
    <w:rPr>
      <w:rFonts w:eastAsia=".VnTime"/>
      <w:b/>
      <w:bCs/>
      <w:szCs w:val="24"/>
      <w:lang w:val="nb-NO" w:eastAsia="en-US"/>
    </w:rPr>
  </w:style>
  <w:style w:type="paragraph" w:customStyle="1" w:styleId="GDD">
    <w:name w:val="GDD"/>
    <w:basedOn w:val="Normal"/>
    <w:rsid w:val="006F2736"/>
    <w:pPr>
      <w:tabs>
        <w:tab w:val="num" w:pos="540"/>
      </w:tabs>
      <w:spacing w:before="0" w:after="0" w:line="240" w:lineRule="auto"/>
      <w:ind w:left="900" w:hanging="360"/>
      <w:jc w:val="left"/>
    </w:pPr>
    <w:rPr>
      <w:rFonts w:eastAsia="Times New Roman"/>
      <w:szCs w:val="28"/>
      <w:lang w:val="en-US" w:eastAsia="en-US"/>
    </w:rPr>
  </w:style>
  <w:style w:type="character" w:styleId="Emphasis">
    <w:name w:val="Emphasis"/>
    <w:basedOn w:val="DefaultParagraphFont"/>
    <w:uiPriority w:val="20"/>
    <w:qFormat/>
    <w:rsid w:val="006F2736"/>
    <w:rPr>
      <w:i/>
      <w:iCs/>
    </w:rPr>
  </w:style>
  <w:style w:type="paragraph" w:customStyle="1" w:styleId="Bang">
    <w:name w:val="Bang"/>
    <w:basedOn w:val="Heading1"/>
    <w:link w:val="BangChar"/>
    <w:qFormat/>
    <w:rsid w:val="006F2736"/>
    <w:pPr>
      <w:keepLines/>
      <w:spacing w:before="120" w:after="120" w:line="288" w:lineRule="auto"/>
      <w:ind w:firstLine="0"/>
      <w:jc w:val="center"/>
    </w:pPr>
    <w:rPr>
      <w:rFonts w:eastAsia="Times New Roman"/>
      <w:i/>
      <w:iCs/>
      <w:sz w:val="28"/>
      <w:szCs w:val="27"/>
      <w:lang w:val="en-GB"/>
    </w:rPr>
  </w:style>
  <w:style w:type="character" w:customStyle="1" w:styleId="BangChar">
    <w:name w:val="Bang Char"/>
    <w:link w:val="Bang"/>
    <w:rsid w:val="006F2736"/>
    <w:rPr>
      <w:rFonts w:ascii="Times New Roman" w:eastAsia="Times New Roman" w:hAnsi="Times New Roman" w:cs="Times New Roman"/>
      <w:b/>
      <w:i/>
      <w:iCs/>
      <w:sz w:val="28"/>
      <w:szCs w:val="27"/>
      <w:lang w:val="en-GB" w:eastAsia="ja-JP"/>
    </w:rPr>
  </w:style>
  <w:style w:type="paragraph" w:customStyle="1" w:styleId="Table0">
    <w:name w:val="Table"/>
    <w:basedOn w:val="Normal"/>
    <w:link w:val="TableChar"/>
    <w:rsid w:val="006F2736"/>
    <w:pPr>
      <w:spacing w:before="0" w:after="0"/>
      <w:ind w:firstLine="0"/>
      <w:jc w:val="center"/>
    </w:pPr>
    <w:rPr>
      <w:rFonts w:eastAsia="Times New Roman"/>
      <w:sz w:val="27"/>
      <w:szCs w:val="20"/>
      <w:lang w:val="it-IT"/>
    </w:rPr>
  </w:style>
  <w:style w:type="character" w:customStyle="1" w:styleId="TableChar">
    <w:name w:val="Table Char"/>
    <w:link w:val="Table0"/>
    <w:locked/>
    <w:rsid w:val="006F2736"/>
    <w:rPr>
      <w:rFonts w:ascii="Times New Roman" w:eastAsia="Times New Roman" w:hAnsi="Times New Roman" w:cs="Times New Roman"/>
      <w:sz w:val="27"/>
      <w:szCs w:val="20"/>
      <w:lang w:val="it-IT" w:eastAsia="ja-JP"/>
    </w:rPr>
  </w:style>
  <w:style w:type="paragraph" w:customStyle="1" w:styleId="Hinh">
    <w:name w:val="Hinh"/>
    <w:basedOn w:val="TOC1"/>
    <w:autoRedefine/>
    <w:qFormat/>
    <w:rsid w:val="006F2736"/>
    <w:pPr>
      <w:tabs>
        <w:tab w:val="right" w:leader="dot" w:pos="9061"/>
        <w:tab w:val="right" w:leader="dot" w:pos="9175"/>
        <w:tab w:val="right" w:leader="dot" w:pos="9345"/>
      </w:tabs>
      <w:spacing w:before="120" w:after="120"/>
      <w:jc w:val="center"/>
    </w:pPr>
    <w:rPr>
      <w:b/>
      <w:color w:val="auto"/>
      <w:lang w:val="de-DE" w:eastAsia="en-US"/>
    </w:rPr>
  </w:style>
  <w:style w:type="paragraph" w:styleId="BodyTextIndent3">
    <w:name w:val="Body Text Indent 3"/>
    <w:basedOn w:val="Normal"/>
    <w:link w:val="BodyTextIndent3Char"/>
    <w:uiPriority w:val="99"/>
    <w:semiHidden/>
    <w:unhideWhenUsed/>
    <w:rsid w:val="006F2736"/>
    <w:pPr>
      <w:spacing w:after="120" w:line="360" w:lineRule="exact"/>
      <w:ind w:left="360"/>
    </w:pPr>
    <w:rPr>
      <w:sz w:val="16"/>
      <w:szCs w:val="16"/>
    </w:rPr>
  </w:style>
  <w:style w:type="character" w:customStyle="1" w:styleId="BodyTextIndent3Char">
    <w:name w:val="Body Text Indent 3 Char"/>
    <w:basedOn w:val="DefaultParagraphFont"/>
    <w:link w:val="BodyTextIndent3"/>
    <w:uiPriority w:val="99"/>
    <w:semiHidden/>
    <w:rsid w:val="006F2736"/>
    <w:rPr>
      <w:rFonts w:ascii="Times New Roman" w:eastAsia="MS Mincho" w:hAnsi="Times New Roman" w:cs="Times New Roman"/>
      <w:sz w:val="16"/>
      <w:szCs w:val="16"/>
      <w:lang w:val="vi-VN" w:eastAsia="ja-JP"/>
    </w:rPr>
  </w:style>
  <w:style w:type="character" w:customStyle="1" w:styleId="fontstyle21">
    <w:name w:val="fontstyle21"/>
    <w:basedOn w:val="DefaultParagraphFont"/>
    <w:rsid w:val="006F2736"/>
    <w:rPr>
      <w:rFonts w:ascii="TimesNewRomanPS-ItalicMT" w:hAnsi="TimesNewRomanPS-ItalicMT" w:hint="default"/>
      <w:b w:val="0"/>
      <w:bCs w:val="0"/>
      <w:i/>
      <w:iCs/>
      <w:color w:val="000000"/>
      <w:sz w:val="26"/>
      <w:szCs w:val="26"/>
    </w:rPr>
  </w:style>
  <w:style w:type="character" w:customStyle="1" w:styleId="Vnbnnidung">
    <w:name w:val="Văn bản nội dung_"/>
    <w:link w:val="Vnbnnidung0"/>
    <w:uiPriority w:val="99"/>
    <w:rsid w:val="006F2736"/>
    <w:rPr>
      <w:sz w:val="28"/>
      <w:szCs w:val="28"/>
    </w:rPr>
  </w:style>
  <w:style w:type="paragraph" w:customStyle="1" w:styleId="Vnbnnidung0">
    <w:name w:val="Văn bản nội dung"/>
    <w:basedOn w:val="Normal"/>
    <w:link w:val="Vnbnnidung"/>
    <w:uiPriority w:val="99"/>
    <w:rsid w:val="006F2736"/>
    <w:pPr>
      <w:widowControl w:val="0"/>
      <w:spacing w:before="0" w:after="80" w:line="240" w:lineRule="auto"/>
      <w:ind w:firstLine="400"/>
      <w:jc w:val="left"/>
    </w:pPr>
    <w:rPr>
      <w:rFonts w:asciiTheme="minorHAnsi" w:eastAsiaTheme="minorHAnsi" w:hAnsiTheme="minorHAnsi" w:cstheme="minorBidi"/>
      <w:szCs w:val="28"/>
      <w:lang w:val="en-US" w:eastAsia="en-US"/>
    </w:rPr>
  </w:style>
  <w:style w:type="paragraph" w:customStyle="1" w:styleId="NDbng">
    <w:name w:val="ND bảng"/>
    <w:basedOn w:val="Normal"/>
    <w:qFormat/>
    <w:rsid w:val="006F2736"/>
    <w:pPr>
      <w:spacing w:before="0" w:after="0" w:line="240" w:lineRule="auto"/>
      <w:ind w:firstLine="0"/>
    </w:pPr>
    <w:rPr>
      <w:rFonts w:eastAsia="Malgun Gothic"/>
      <w:sz w:val="24"/>
      <w:lang w:val="en-US" w:eastAsia="ko-KR"/>
    </w:rPr>
  </w:style>
  <w:style w:type="table" w:customStyle="1" w:styleId="TableGrid1">
    <w:name w:val="Table Grid1"/>
    <w:basedOn w:val="TableNormal"/>
    <w:next w:val="TableGrid"/>
    <w:uiPriority w:val="39"/>
    <w:rsid w:val="006F273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2736"/>
    <w:rPr>
      <w:color w:val="954F72" w:themeColor="followedHyperlink"/>
      <w:u w:val="single"/>
    </w:rPr>
  </w:style>
  <w:style w:type="paragraph" w:customStyle="1" w:styleId="Bng0">
    <w:name w:val="Bảng"/>
    <w:autoRedefine/>
    <w:rsid w:val="006F2736"/>
    <w:pPr>
      <w:tabs>
        <w:tab w:val="right" w:leader="dot" w:pos="9498"/>
      </w:tabs>
      <w:spacing w:before="60" w:after="60" w:line="276" w:lineRule="auto"/>
      <w:jc w:val="both"/>
    </w:pPr>
    <w:rPr>
      <w:rFonts w:ascii="Times New Roman" w:eastAsia="Times New Roman" w:hAnsi="Times New Roman" w:cs="Times New Roman"/>
      <w:bCs/>
      <w:noProof/>
      <w:color w:val="0D0D0D" w:themeColor="text1" w:themeTint="F2"/>
      <w:spacing w:val="-8"/>
      <w:sz w:val="28"/>
      <w:szCs w:val="28"/>
      <w:lang w:val="vi-VN"/>
    </w:rPr>
  </w:style>
  <w:style w:type="paragraph" w:customStyle="1" w:styleId="DOANVAN1">
    <w:name w:val="DOAN VAN1"/>
    <w:basedOn w:val="Normal"/>
    <w:link w:val="DOANVAN1Char"/>
    <w:qFormat/>
    <w:rsid w:val="006F2736"/>
    <w:pPr>
      <w:ind w:firstLine="720"/>
    </w:pPr>
    <w:rPr>
      <w:rFonts w:eastAsia="Calibri"/>
      <w:sz w:val="26"/>
      <w:szCs w:val="26"/>
    </w:rPr>
  </w:style>
  <w:style w:type="character" w:customStyle="1" w:styleId="DOANVAN1Char">
    <w:name w:val="DOAN VAN1 Char"/>
    <w:link w:val="DOANVAN1"/>
    <w:rsid w:val="006F2736"/>
    <w:rPr>
      <w:rFonts w:ascii="Times New Roman" w:eastAsia="Calibri" w:hAnsi="Times New Roman" w:cs="Times New Roman"/>
      <w:sz w:val="26"/>
      <w:szCs w:val="26"/>
      <w:lang w:val="vi-VN"/>
    </w:rPr>
  </w:style>
  <w:style w:type="paragraph" w:customStyle="1" w:styleId="CharCharCharChar">
    <w:name w:val="Char Char Char Char"/>
    <w:basedOn w:val="Normal"/>
    <w:link w:val="CharCharCharCharChar"/>
    <w:rsid w:val="006F2736"/>
    <w:pPr>
      <w:widowControl w:val="0"/>
      <w:spacing w:before="0" w:after="0" w:line="240" w:lineRule="auto"/>
      <w:ind w:firstLine="0"/>
    </w:pPr>
    <w:rPr>
      <w:rFonts w:ascii=".VnTime" w:eastAsia="Times New Roman" w:hAnsi=".VnTime"/>
      <w:noProof/>
      <w:kern w:val="2"/>
      <w:sz w:val="24"/>
      <w:szCs w:val="24"/>
      <w:lang w:eastAsia="zh-CN"/>
    </w:rPr>
  </w:style>
  <w:style w:type="character" w:customStyle="1" w:styleId="CharCharCharCharChar">
    <w:name w:val="Char Char Char Char Char"/>
    <w:link w:val="CharCharCharChar"/>
    <w:rsid w:val="006F2736"/>
    <w:rPr>
      <w:rFonts w:ascii=".VnTime" w:eastAsia="Times New Roman" w:hAnsi=".VnTime" w:cs="Times New Roman"/>
      <w:noProof/>
      <w:kern w:val="2"/>
      <w:sz w:val="24"/>
      <w:szCs w:val="24"/>
      <w:lang w:eastAsia="zh-CN"/>
    </w:rPr>
  </w:style>
  <w:style w:type="character" w:customStyle="1" w:styleId="Bodytext2Georgia">
    <w:name w:val="Body text (2) + Georgia"/>
    <w:aliases w:val="4.5 pt,Bold,Body text (2) + 12 pt,Body text (2) + 8,5 pt,Header or footer + 10,Not Bold,Not Italic,Body text (2) + 11 pt,Body text (7) + 4 pt"/>
    <w:rsid w:val="00072192"/>
    <w:rPr>
      <w:rFonts w:ascii="Georgia" w:eastAsia="Georgia" w:hAnsi="Georgia" w:cs="Georgia"/>
      <w:b/>
      <w:bCs/>
      <w:i w:val="0"/>
      <w:iCs w:val="0"/>
      <w:smallCaps w:val="0"/>
      <w:strike w:val="0"/>
      <w:color w:val="000000"/>
      <w:spacing w:val="0"/>
      <w:w w:val="100"/>
      <w:position w:val="0"/>
      <w:sz w:val="9"/>
      <w:szCs w:val="9"/>
      <w:u w:val="none"/>
      <w:lang w:val="vi-VN" w:eastAsia="vi-VN" w:bidi="vi-VN"/>
    </w:rPr>
  </w:style>
  <w:style w:type="character" w:customStyle="1" w:styleId="Bodytext7">
    <w:name w:val="Body text (7)_"/>
    <w:link w:val="Bodytext70"/>
    <w:rsid w:val="00072192"/>
    <w:rPr>
      <w:rFonts w:eastAsia="Times New Roman"/>
      <w:i/>
      <w:iCs/>
      <w:sz w:val="26"/>
      <w:szCs w:val="26"/>
      <w:shd w:val="clear" w:color="auto" w:fill="FFFFFF"/>
    </w:rPr>
  </w:style>
  <w:style w:type="paragraph" w:customStyle="1" w:styleId="Bodytext70">
    <w:name w:val="Body text (7)"/>
    <w:basedOn w:val="Normal"/>
    <w:link w:val="Bodytext7"/>
    <w:rsid w:val="00072192"/>
    <w:pPr>
      <w:widowControl w:val="0"/>
      <w:shd w:val="clear" w:color="auto" w:fill="FFFFFF"/>
      <w:spacing w:line="0" w:lineRule="atLeast"/>
      <w:ind w:firstLine="700"/>
    </w:pPr>
    <w:rPr>
      <w:rFonts w:asciiTheme="minorHAnsi" w:eastAsia="Times New Roman" w:hAnsiTheme="minorHAnsi" w:cstheme="minorBidi"/>
      <w:i/>
      <w:iCs/>
      <w:sz w:val="26"/>
      <w:szCs w:val="26"/>
      <w:lang w:val="en-US" w:eastAsia="en-US"/>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 Char"/>
    <w:link w:val="Caption"/>
    <w:qFormat/>
    <w:locked/>
    <w:rsid w:val="00C677A6"/>
    <w:rPr>
      <w:rFonts w:ascii="Times New Roman" w:eastAsia="Times New Roman" w:hAnsi="Times New Roman" w:cs="Arial"/>
      <w:b/>
      <w:color w:val="000000"/>
      <w:sz w:val="24"/>
      <w:szCs w:val="20"/>
    </w:rPr>
  </w:style>
  <w:style w:type="paragraph" w:styleId="TOCHeading">
    <w:name w:val="TOC Heading"/>
    <w:basedOn w:val="Heading1"/>
    <w:next w:val="Normal"/>
    <w:uiPriority w:val="39"/>
    <w:unhideWhenUsed/>
    <w:qFormat/>
    <w:rsid w:val="00614FCE"/>
    <w:pPr>
      <w:keepLines/>
      <w:spacing w:before="240" w:after="0" w:line="259" w:lineRule="auto"/>
      <w:ind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customStyle="1" w:styleId="text-centur">
    <w:name w:val="text-centur"/>
    <w:basedOn w:val="Normal"/>
    <w:rsid w:val="00256E9B"/>
    <w:pPr>
      <w:spacing w:before="100" w:beforeAutospacing="1" w:after="100" w:afterAutospacing="1" w:line="240" w:lineRule="auto"/>
      <w:ind w:firstLine="0"/>
      <w:jc w:val="left"/>
    </w:pPr>
    <w:rPr>
      <w:rFonts w:eastAsia="Times New Roman"/>
      <w:sz w:val="24"/>
      <w:szCs w:val="24"/>
      <w:lang w:val="en-US" w:eastAsia="en-US"/>
    </w:rPr>
  </w:style>
  <w:style w:type="paragraph" w:styleId="MacroText">
    <w:name w:val="macro"/>
    <w:link w:val="MacroTextChar"/>
    <w:uiPriority w:val="99"/>
    <w:semiHidden/>
    <w:unhideWhenUsed/>
    <w:rsid w:val="00C53C3A"/>
    <w:pPr>
      <w:tabs>
        <w:tab w:val="left" w:pos="480"/>
        <w:tab w:val="left" w:pos="960"/>
        <w:tab w:val="left" w:pos="1440"/>
        <w:tab w:val="left" w:pos="1920"/>
        <w:tab w:val="left" w:pos="2400"/>
        <w:tab w:val="left" w:pos="2880"/>
        <w:tab w:val="left" w:pos="3360"/>
        <w:tab w:val="left" w:pos="3840"/>
        <w:tab w:val="left" w:pos="4320"/>
      </w:tabs>
      <w:spacing w:before="60"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C53C3A"/>
    <w:rPr>
      <w:rFonts w:ascii="Consolas" w:hAnsi="Consolas"/>
      <w:sz w:val="20"/>
      <w:szCs w:val="20"/>
    </w:rPr>
  </w:style>
  <w:style w:type="paragraph" w:customStyle="1" w:styleId="9NomalChung">
    <w:name w:val="9_Nomal_Chung"/>
    <w:basedOn w:val="ListParagraph"/>
    <w:qFormat/>
    <w:rsid w:val="00B03973"/>
    <w:pPr>
      <w:spacing w:before="80" w:after="80" w:line="288" w:lineRule="auto"/>
      <w:ind w:left="0"/>
    </w:pPr>
    <w:rPr>
      <w:rFonts w:eastAsia="Calibri"/>
      <w:sz w:val="26"/>
      <w:szCs w:val="28"/>
      <w:lang w:val="en-US" w:eastAsia="en-US"/>
    </w:rPr>
  </w:style>
  <w:style w:type="paragraph" w:customStyle="1" w:styleId="Mc1">
    <w:name w:val="Mức 1"/>
    <w:basedOn w:val="BodyText"/>
    <w:next w:val="BodyText"/>
    <w:qFormat/>
    <w:rsid w:val="003A2044"/>
    <w:pPr>
      <w:numPr>
        <w:numId w:val="5"/>
      </w:numPr>
      <w:tabs>
        <w:tab w:val="left" w:pos="1080"/>
      </w:tabs>
      <w:spacing w:before="60" w:after="60" w:line="288" w:lineRule="auto"/>
      <w:jc w:val="both"/>
    </w:pPr>
    <w:rPr>
      <w:rFonts w:ascii="Times New Roman" w:eastAsia="Times New Roman" w:hAnsi="Times New Roman"/>
      <w:sz w:val="26"/>
      <w:lang w:val="en-GB"/>
    </w:rPr>
  </w:style>
  <w:style w:type="paragraph" w:customStyle="1" w:styleId="06HNH">
    <w:name w:val="06 HÌNH"/>
    <w:basedOn w:val="Normal"/>
    <w:link w:val="06HNHChar"/>
    <w:qFormat/>
    <w:rsid w:val="00401D9A"/>
    <w:pPr>
      <w:spacing w:line="288" w:lineRule="auto"/>
      <w:jc w:val="center"/>
    </w:pPr>
    <w:rPr>
      <w:rFonts w:eastAsia="Times New Roman"/>
      <w:i/>
      <w:sz w:val="26"/>
      <w:szCs w:val="24"/>
      <w:lang w:val="en-US" w:eastAsia="en-US"/>
    </w:rPr>
  </w:style>
  <w:style w:type="character" w:customStyle="1" w:styleId="06HNHChar">
    <w:name w:val="06 HÌNH Char"/>
    <w:link w:val="06HNH"/>
    <w:rsid w:val="00401D9A"/>
    <w:rPr>
      <w:rFonts w:ascii="Times New Roman" w:eastAsia="Times New Roman" w:hAnsi="Times New Roman" w:cs="Times New Roman"/>
      <w:i/>
      <w:sz w:val="26"/>
      <w:szCs w:val="24"/>
    </w:rPr>
  </w:style>
  <w:style w:type="character" w:customStyle="1" w:styleId="wrap">
    <w:name w:val="wrap"/>
    <w:basedOn w:val="DefaultParagraphFont"/>
    <w:rsid w:val="00037184"/>
  </w:style>
  <w:style w:type="paragraph" w:styleId="NoSpacing">
    <w:name w:val="No Spacing"/>
    <w:link w:val="NoSpacingChar"/>
    <w:uiPriority w:val="1"/>
    <w:qFormat/>
    <w:rsid w:val="00A77DA7"/>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A77DA7"/>
    <w:rPr>
      <w:rFonts w:ascii="Times New Roman" w:eastAsia="Calibri" w:hAnsi="Times New Roman" w:cs="Times New Roman"/>
      <w:sz w:val="24"/>
      <w:szCs w:val="24"/>
    </w:rPr>
  </w:style>
  <w:style w:type="paragraph" w:customStyle="1" w:styleId="05BNG">
    <w:name w:val="05 BẢNG"/>
    <w:basedOn w:val="Normal"/>
    <w:uiPriority w:val="99"/>
    <w:qFormat/>
    <w:rsid w:val="00C66966"/>
    <w:pPr>
      <w:widowControl w:val="0"/>
      <w:autoSpaceDE w:val="0"/>
      <w:autoSpaceDN w:val="0"/>
      <w:adjustRightInd w:val="0"/>
      <w:spacing w:line="264" w:lineRule="auto"/>
      <w:ind w:firstLine="0"/>
      <w:jc w:val="center"/>
    </w:pPr>
    <w:rPr>
      <w:rFonts w:eastAsia="Times New Roman"/>
      <w:bCs/>
      <w:i/>
      <w:sz w:val="26"/>
      <w:szCs w:val="26"/>
      <w:lang w:val="en-US" w:eastAsia="en-US"/>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qFormat/>
    <w:rsid w:val="005A742B"/>
    <w:rPr>
      <w:rFonts w:ascii="Times New Roman" w:eastAsia="SimSun" w:hAnsi="Times New Roman"/>
      <w:bCs/>
      <w:i/>
      <w:sz w:val="26"/>
      <w:szCs w:val="24"/>
    </w:rPr>
  </w:style>
  <w:style w:type="paragraph" w:customStyle="1" w:styleId="TEXT">
    <w:name w:val=".TEXT"/>
    <w:basedOn w:val="Normal"/>
    <w:link w:val="TEXTChar"/>
    <w:qFormat/>
    <w:rsid w:val="004970D0"/>
    <w:pPr>
      <w:widowControl w:val="0"/>
      <w:tabs>
        <w:tab w:val="left" w:pos="426"/>
        <w:tab w:val="left" w:pos="1134"/>
      </w:tabs>
      <w:spacing w:line="288" w:lineRule="auto"/>
      <w:ind w:firstLine="709"/>
    </w:pPr>
    <w:rPr>
      <w:rFonts w:eastAsia="Calibri"/>
      <w:sz w:val="26"/>
      <w:szCs w:val="26"/>
      <w:lang w:val="en-US" w:eastAsia="en-US"/>
    </w:rPr>
  </w:style>
  <w:style w:type="character" w:customStyle="1" w:styleId="TEXTChar">
    <w:name w:val=".TEXT Char"/>
    <w:link w:val="TEXT"/>
    <w:rsid w:val="004970D0"/>
    <w:rPr>
      <w:rFonts w:ascii="Times New Roman" w:eastAsia="Calibri" w:hAnsi="Times New Roman" w:cs="Times New Roman"/>
      <w:sz w:val="26"/>
      <w:szCs w:val="26"/>
    </w:rPr>
  </w:style>
  <w:style w:type="paragraph" w:customStyle="1" w:styleId="Normalgiua">
    <w:name w:val="Normal giua"/>
    <w:basedOn w:val="Normal"/>
    <w:qFormat/>
    <w:rsid w:val="00707F0E"/>
    <w:pPr>
      <w:spacing w:before="0" w:after="120" w:line="288" w:lineRule="auto"/>
      <w:ind w:firstLine="0"/>
      <w:jc w:val="center"/>
    </w:pPr>
    <w:rPr>
      <w:rFonts w:eastAsiaTheme="minorHAnsi" w:cstheme="minorBidi"/>
      <w:kern w:val="2"/>
      <w:szCs w:val="28"/>
      <w:lang w:val="en-US" w:eastAsia="en-US"/>
      <w14:ligatures w14:val="standardContextual"/>
    </w:rPr>
  </w:style>
  <w:style w:type="paragraph" w:customStyle="1" w:styleId="Normalchuthich">
    <w:name w:val="Normal chu thich"/>
    <w:basedOn w:val="Normal"/>
    <w:qFormat/>
    <w:rsid w:val="00707F0E"/>
    <w:pPr>
      <w:spacing w:before="0" w:after="120" w:line="288" w:lineRule="auto"/>
      <w:ind w:firstLine="0"/>
      <w:jc w:val="right"/>
    </w:pPr>
    <w:rPr>
      <w:rFonts w:eastAsiaTheme="minorHAnsi" w:cstheme="minorBidi"/>
      <w:i/>
      <w:iCs/>
      <w:kern w:val="2"/>
      <w:szCs w:val="28"/>
      <w:lang w:val="en-US" w:eastAsia="en-US"/>
      <w14:ligatures w14:val="standardContextual"/>
    </w:rPr>
  </w:style>
  <w:style w:type="paragraph" w:customStyle="1" w:styleId="CharChar4CharCharCharChar">
    <w:name w:val="Char Char4 Char Char Char Char"/>
    <w:basedOn w:val="Normal"/>
    <w:rsid w:val="006A27F3"/>
    <w:pPr>
      <w:spacing w:before="0" w:after="160" w:line="240" w:lineRule="exact"/>
      <w:ind w:firstLine="0"/>
      <w:jc w:val="left"/>
    </w:pPr>
    <w:rPr>
      <w:rFonts w:ascii="Verdana" w:eastAsia="Times New Roman" w:hAnsi="Verdana"/>
      <w:sz w:val="20"/>
      <w:szCs w:val="20"/>
      <w:lang w:val="en-US" w:eastAsia="en-US"/>
    </w:rPr>
  </w:style>
  <w:style w:type="paragraph" w:styleId="Revision">
    <w:name w:val="Revision"/>
    <w:hidden/>
    <w:uiPriority w:val="99"/>
    <w:semiHidden/>
    <w:rsid w:val="00531EC8"/>
    <w:pPr>
      <w:spacing w:after="0" w:line="240" w:lineRule="auto"/>
    </w:pPr>
    <w:rPr>
      <w:rFonts w:ascii="Times New Roman" w:eastAsia="MS Mincho" w:hAnsi="Times New Roman" w:cs="Times New Roman"/>
      <w:sz w:val="28"/>
      <w:lang w:val="vi-VN" w:eastAsia="ja-JP"/>
    </w:rPr>
  </w:style>
  <w:style w:type="character" w:customStyle="1" w:styleId="a">
    <w:name w:val="a"/>
    <w:basedOn w:val="DefaultParagraphFont"/>
    <w:qFormat/>
    <w:rsid w:val="00FA7C6C"/>
  </w:style>
  <w:style w:type="paragraph" w:customStyle="1" w:styleId="Ng">
    <w:name w:val="Ng"/>
    <w:basedOn w:val="Caption"/>
    <w:qFormat/>
    <w:rsid w:val="001A7717"/>
    <w:pPr>
      <w:spacing w:before="60" w:after="60" w:line="360" w:lineRule="exact"/>
      <w:ind w:firstLine="720"/>
      <w:jc w:val="both"/>
    </w:pPr>
    <w:rPr>
      <w:rFonts w:cs="Times New Roman"/>
      <w:b w:val="0"/>
      <w:bCs/>
      <w:i/>
      <w:color w:val="auto"/>
      <w:sz w:val="28"/>
      <w:szCs w:val="24"/>
      <w:lang w:val="da-DK"/>
    </w:rPr>
  </w:style>
  <w:style w:type="paragraph" w:customStyle="1" w:styleId="Normal1">
    <w:name w:val="Normal 1"/>
    <w:basedOn w:val="Normal"/>
    <w:rsid w:val="00B77199"/>
    <w:pPr>
      <w:spacing w:after="0" w:line="264" w:lineRule="auto"/>
      <w:ind w:firstLine="454"/>
    </w:pPr>
    <w:rPr>
      <w:rFonts w:eastAsia="Times New Roman"/>
      <w:noProof/>
      <w:sz w:val="26"/>
      <w:szCs w:val="20"/>
      <w:lang w:eastAsia="en-US"/>
    </w:rPr>
  </w:style>
  <w:style w:type="paragraph" w:styleId="ListBullet">
    <w:name w:val="List Bullet"/>
    <w:basedOn w:val="Normal"/>
    <w:rsid w:val="0025696A"/>
    <w:pPr>
      <w:numPr>
        <w:numId w:val="7"/>
      </w:numPr>
      <w:spacing w:before="120" w:after="120" w:line="240" w:lineRule="auto"/>
    </w:pPr>
    <w:rPr>
      <w:rFonts w:eastAsia="Times New Roman"/>
      <w:sz w:val="26"/>
      <w:szCs w:val="20"/>
      <w:lang w:val="en-US" w:eastAsia="en-US"/>
    </w:rPr>
  </w:style>
  <w:style w:type="table" w:customStyle="1" w:styleId="ne1">
    <w:name w:val="ne1"/>
    <w:basedOn w:val="TableNormal"/>
    <w:next w:val="TableGrid"/>
    <w:qFormat/>
    <w:rsid w:val="006B2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ormal">
    <w:name w:val="1Normal"/>
    <w:basedOn w:val="Normal"/>
    <w:qFormat/>
    <w:rsid w:val="007906B2"/>
    <w:pPr>
      <w:spacing w:line="360" w:lineRule="exact"/>
      <w:ind w:firstLine="720"/>
      <w:contextualSpacing/>
    </w:pPr>
    <w:rPr>
      <w:sz w:val="26"/>
      <w:szCs w:val="26"/>
      <w:lang w:val="fr-FR" w:eastAsia="en-US"/>
    </w:rPr>
  </w:style>
  <w:style w:type="character" w:customStyle="1" w:styleId="Vnbnnidung2">
    <w:name w:val="Văn bản nội dung (2)_"/>
    <w:link w:val="Vnbnnidung20"/>
    <w:uiPriority w:val="99"/>
    <w:rsid w:val="00EA2606"/>
    <w:rPr>
      <w:rFonts w:ascii="Times New Roman" w:hAnsi="Times New Roman" w:cs="Times New Roman"/>
      <w:sz w:val="20"/>
      <w:szCs w:val="20"/>
    </w:rPr>
  </w:style>
  <w:style w:type="paragraph" w:customStyle="1" w:styleId="Vnbnnidung20">
    <w:name w:val="Văn bản nội dung (2)"/>
    <w:basedOn w:val="Normal"/>
    <w:link w:val="Vnbnnidung2"/>
    <w:uiPriority w:val="99"/>
    <w:rsid w:val="00EA2606"/>
    <w:pPr>
      <w:widowControl w:val="0"/>
      <w:spacing w:before="0" w:after="200" w:line="240" w:lineRule="auto"/>
      <w:ind w:firstLine="0"/>
      <w:jc w:val="left"/>
    </w:pPr>
    <w:rPr>
      <w:rFonts w:eastAsiaTheme="minorHAnsi"/>
      <w:sz w:val="20"/>
      <w:szCs w:val="20"/>
      <w:lang w:val="en-US" w:eastAsia="en-US"/>
    </w:rPr>
  </w:style>
  <w:style w:type="table" w:customStyle="1" w:styleId="xlphp1">
    <w:name w:val="xlphp1"/>
    <w:basedOn w:val="TableNormal"/>
    <w:next w:val="TableGrid"/>
    <w:uiPriority w:val="39"/>
    <w:qFormat/>
    <w:rsid w:val="00EA2606"/>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
    <w:name w:val="Văn bản nội dung (4)_"/>
    <w:link w:val="Vnbnnidung40"/>
    <w:uiPriority w:val="99"/>
    <w:rsid w:val="00E175B2"/>
    <w:rPr>
      <w:rFonts w:ascii="Times New Roman" w:hAnsi="Times New Roman" w:cs="Times New Roman"/>
      <w:sz w:val="28"/>
      <w:szCs w:val="28"/>
    </w:rPr>
  </w:style>
  <w:style w:type="paragraph" w:customStyle="1" w:styleId="Vnbnnidung40">
    <w:name w:val="Văn bản nội dung (4)"/>
    <w:basedOn w:val="Normal"/>
    <w:link w:val="Vnbnnidung4"/>
    <w:uiPriority w:val="99"/>
    <w:rsid w:val="00E175B2"/>
    <w:pPr>
      <w:widowControl w:val="0"/>
      <w:spacing w:before="0" w:after="2520" w:line="240" w:lineRule="auto"/>
      <w:ind w:firstLine="0"/>
      <w:jc w:val="center"/>
    </w:pPr>
    <w:rPr>
      <w:rFonts w:eastAsiaTheme="minorHAnsi"/>
      <w:szCs w:val="28"/>
      <w:lang w:val="en-US" w:eastAsia="en-US"/>
    </w:rPr>
  </w:style>
  <w:style w:type="paragraph" w:customStyle="1" w:styleId="heading">
    <w:name w:val="heading"/>
    <w:basedOn w:val="Normal"/>
    <w:rsid w:val="001126B5"/>
    <w:pPr>
      <w:spacing w:before="0" w:after="160" w:line="240" w:lineRule="exact"/>
      <w:ind w:firstLine="0"/>
      <w:jc w:val="center"/>
    </w:pPr>
    <w:rPr>
      <w:rFonts w:ascii=".VnAvant" w:eastAsia=".VnTime" w:hAnsi=".VnAvant" w:cs=".VnAvant"/>
      <w:sz w:val="20"/>
      <w:szCs w:val="20"/>
      <w:lang w:val="en-US" w:eastAsia="en-US"/>
    </w:rPr>
  </w:style>
  <w:style w:type="paragraph" w:customStyle="1" w:styleId="A-NORMAL">
    <w:name w:val="A-NORMAL"/>
    <w:basedOn w:val="Normal"/>
    <w:qFormat/>
    <w:rsid w:val="008B19F9"/>
    <w:pPr>
      <w:spacing w:before="120" w:line="300" w:lineRule="auto"/>
      <w:ind w:firstLine="720"/>
    </w:pPr>
    <w:rPr>
      <w:rFonts w:eastAsia="Calibri"/>
      <w:sz w:val="26"/>
      <w:szCs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81682">
      <w:bodyDiv w:val="1"/>
      <w:marLeft w:val="0"/>
      <w:marRight w:val="0"/>
      <w:marTop w:val="0"/>
      <w:marBottom w:val="0"/>
      <w:divBdr>
        <w:top w:val="none" w:sz="0" w:space="0" w:color="auto"/>
        <w:left w:val="none" w:sz="0" w:space="0" w:color="auto"/>
        <w:bottom w:val="none" w:sz="0" w:space="0" w:color="auto"/>
        <w:right w:val="none" w:sz="0" w:space="0" w:color="auto"/>
      </w:divBdr>
    </w:div>
    <w:div w:id="196506067">
      <w:bodyDiv w:val="1"/>
      <w:marLeft w:val="0"/>
      <w:marRight w:val="0"/>
      <w:marTop w:val="0"/>
      <w:marBottom w:val="0"/>
      <w:divBdr>
        <w:top w:val="none" w:sz="0" w:space="0" w:color="auto"/>
        <w:left w:val="none" w:sz="0" w:space="0" w:color="auto"/>
        <w:bottom w:val="none" w:sz="0" w:space="0" w:color="auto"/>
        <w:right w:val="none" w:sz="0" w:space="0" w:color="auto"/>
      </w:divBdr>
    </w:div>
    <w:div w:id="284967722">
      <w:bodyDiv w:val="1"/>
      <w:marLeft w:val="0"/>
      <w:marRight w:val="0"/>
      <w:marTop w:val="0"/>
      <w:marBottom w:val="0"/>
      <w:divBdr>
        <w:top w:val="none" w:sz="0" w:space="0" w:color="auto"/>
        <w:left w:val="none" w:sz="0" w:space="0" w:color="auto"/>
        <w:bottom w:val="none" w:sz="0" w:space="0" w:color="auto"/>
        <w:right w:val="none" w:sz="0" w:space="0" w:color="auto"/>
      </w:divBdr>
    </w:div>
    <w:div w:id="340817456">
      <w:bodyDiv w:val="1"/>
      <w:marLeft w:val="0"/>
      <w:marRight w:val="0"/>
      <w:marTop w:val="0"/>
      <w:marBottom w:val="0"/>
      <w:divBdr>
        <w:top w:val="none" w:sz="0" w:space="0" w:color="auto"/>
        <w:left w:val="none" w:sz="0" w:space="0" w:color="auto"/>
        <w:bottom w:val="none" w:sz="0" w:space="0" w:color="auto"/>
        <w:right w:val="none" w:sz="0" w:space="0" w:color="auto"/>
      </w:divBdr>
    </w:div>
    <w:div w:id="436566582">
      <w:bodyDiv w:val="1"/>
      <w:marLeft w:val="0"/>
      <w:marRight w:val="0"/>
      <w:marTop w:val="0"/>
      <w:marBottom w:val="0"/>
      <w:divBdr>
        <w:top w:val="none" w:sz="0" w:space="0" w:color="auto"/>
        <w:left w:val="none" w:sz="0" w:space="0" w:color="auto"/>
        <w:bottom w:val="none" w:sz="0" w:space="0" w:color="auto"/>
        <w:right w:val="none" w:sz="0" w:space="0" w:color="auto"/>
      </w:divBdr>
    </w:div>
    <w:div w:id="450129907">
      <w:bodyDiv w:val="1"/>
      <w:marLeft w:val="0"/>
      <w:marRight w:val="0"/>
      <w:marTop w:val="0"/>
      <w:marBottom w:val="0"/>
      <w:divBdr>
        <w:top w:val="none" w:sz="0" w:space="0" w:color="auto"/>
        <w:left w:val="none" w:sz="0" w:space="0" w:color="auto"/>
        <w:bottom w:val="none" w:sz="0" w:space="0" w:color="auto"/>
        <w:right w:val="none" w:sz="0" w:space="0" w:color="auto"/>
      </w:divBdr>
    </w:div>
    <w:div w:id="463960528">
      <w:bodyDiv w:val="1"/>
      <w:marLeft w:val="0"/>
      <w:marRight w:val="0"/>
      <w:marTop w:val="0"/>
      <w:marBottom w:val="0"/>
      <w:divBdr>
        <w:top w:val="none" w:sz="0" w:space="0" w:color="auto"/>
        <w:left w:val="none" w:sz="0" w:space="0" w:color="auto"/>
        <w:bottom w:val="none" w:sz="0" w:space="0" w:color="auto"/>
        <w:right w:val="none" w:sz="0" w:space="0" w:color="auto"/>
      </w:divBdr>
    </w:div>
    <w:div w:id="473179999">
      <w:bodyDiv w:val="1"/>
      <w:marLeft w:val="0"/>
      <w:marRight w:val="0"/>
      <w:marTop w:val="0"/>
      <w:marBottom w:val="0"/>
      <w:divBdr>
        <w:top w:val="none" w:sz="0" w:space="0" w:color="auto"/>
        <w:left w:val="none" w:sz="0" w:space="0" w:color="auto"/>
        <w:bottom w:val="none" w:sz="0" w:space="0" w:color="auto"/>
        <w:right w:val="none" w:sz="0" w:space="0" w:color="auto"/>
      </w:divBdr>
    </w:div>
    <w:div w:id="481775027">
      <w:bodyDiv w:val="1"/>
      <w:marLeft w:val="0"/>
      <w:marRight w:val="0"/>
      <w:marTop w:val="0"/>
      <w:marBottom w:val="0"/>
      <w:divBdr>
        <w:top w:val="none" w:sz="0" w:space="0" w:color="auto"/>
        <w:left w:val="none" w:sz="0" w:space="0" w:color="auto"/>
        <w:bottom w:val="none" w:sz="0" w:space="0" w:color="auto"/>
        <w:right w:val="none" w:sz="0" w:space="0" w:color="auto"/>
      </w:divBdr>
      <w:divsChild>
        <w:div w:id="422335797">
          <w:marLeft w:val="0"/>
          <w:marRight w:val="0"/>
          <w:marTop w:val="0"/>
          <w:marBottom w:val="0"/>
          <w:divBdr>
            <w:top w:val="none" w:sz="0" w:space="0" w:color="auto"/>
            <w:left w:val="none" w:sz="0" w:space="0" w:color="auto"/>
            <w:bottom w:val="none" w:sz="0" w:space="0" w:color="auto"/>
            <w:right w:val="none" w:sz="0" w:space="0" w:color="auto"/>
          </w:divBdr>
          <w:divsChild>
            <w:div w:id="1283802087">
              <w:marLeft w:val="0"/>
              <w:marRight w:val="0"/>
              <w:marTop w:val="0"/>
              <w:marBottom w:val="0"/>
              <w:divBdr>
                <w:top w:val="none" w:sz="0" w:space="0" w:color="auto"/>
                <w:left w:val="none" w:sz="0" w:space="0" w:color="auto"/>
                <w:bottom w:val="none" w:sz="0" w:space="0" w:color="auto"/>
                <w:right w:val="none" w:sz="0" w:space="0" w:color="auto"/>
              </w:divBdr>
              <w:divsChild>
                <w:div w:id="4577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346">
          <w:marLeft w:val="0"/>
          <w:marRight w:val="0"/>
          <w:marTop w:val="0"/>
          <w:marBottom w:val="0"/>
          <w:divBdr>
            <w:top w:val="none" w:sz="0" w:space="0" w:color="auto"/>
            <w:left w:val="none" w:sz="0" w:space="0" w:color="auto"/>
            <w:bottom w:val="none" w:sz="0" w:space="0" w:color="auto"/>
            <w:right w:val="none" w:sz="0" w:space="0" w:color="auto"/>
          </w:divBdr>
          <w:divsChild>
            <w:div w:id="1834224444">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565916587">
      <w:bodyDiv w:val="1"/>
      <w:marLeft w:val="0"/>
      <w:marRight w:val="0"/>
      <w:marTop w:val="0"/>
      <w:marBottom w:val="0"/>
      <w:divBdr>
        <w:top w:val="none" w:sz="0" w:space="0" w:color="auto"/>
        <w:left w:val="none" w:sz="0" w:space="0" w:color="auto"/>
        <w:bottom w:val="none" w:sz="0" w:space="0" w:color="auto"/>
        <w:right w:val="none" w:sz="0" w:space="0" w:color="auto"/>
      </w:divBdr>
    </w:div>
    <w:div w:id="600459085">
      <w:bodyDiv w:val="1"/>
      <w:marLeft w:val="0"/>
      <w:marRight w:val="0"/>
      <w:marTop w:val="0"/>
      <w:marBottom w:val="0"/>
      <w:divBdr>
        <w:top w:val="none" w:sz="0" w:space="0" w:color="auto"/>
        <w:left w:val="none" w:sz="0" w:space="0" w:color="auto"/>
        <w:bottom w:val="none" w:sz="0" w:space="0" w:color="auto"/>
        <w:right w:val="none" w:sz="0" w:space="0" w:color="auto"/>
      </w:divBdr>
    </w:div>
    <w:div w:id="621544666">
      <w:bodyDiv w:val="1"/>
      <w:marLeft w:val="0"/>
      <w:marRight w:val="0"/>
      <w:marTop w:val="0"/>
      <w:marBottom w:val="0"/>
      <w:divBdr>
        <w:top w:val="none" w:sz="0" w:space="0" w:color="auto"/>
        <w:left w:val="none" w:sz="0" w:space="0" w:color="auto"/>
        <w:bottom w:val="none" w:sz="0" w:space="0" w:color="auto"/>
        <w:right w:val="none" w:sz="0" w:space="0" w:color="auto"/>
      </w:divBdr>
    </w:div>
    <w:div w:id="624124035">
      <w:bodyDiv w:val="1"/>
      <w:marLeft w:val="0"/>
      <w:marRight w:val="0"/>
      <w:marTop w:val="0"/>
      <w:marBottom w:val="0"/>
      <w:divBdr>
        <w:top w:val="none" w:sz="0" w:space="0" w:color="auto"/>
        <w:left w:val="none" w:sz="0" w:space="0" w:color="auto"/>
        <w:bottom w:val="none" w:sz="0" w:space="0" w:color="auto"/>
        <w:right w:val="none" w:sz="0" w:space="0" w:color="auto"/>
      </w:divBdr>
    </w:div>
    <w:div w:id="659575279">
      <w:bodyDiv w:val="1"/>
      <w:marLeft w:val="0"/>
      <w:marRight w:val="0"/>
      <w:marTop w:val="0"/>
      <w:marBottom w:val="0"/>
      <w:divBdr>
        <w:top w:val="none" w:sz="0" w:space="0" w:color="auto"/>
        <w:left w:val="none" w:sz="0" w:space="0" w:color="auto"/>
        <w:bottom w:val="none" w:sz="0" w:space="0" w:color="auto"/>
        <w:right w:val="none" w:sz="0" w:space="0" w:color="auto"/>
      </w:divBdr>
    </w:div>
    <w:div w:id="747266071">
      <w:bodyDiv w:val="1"/>
      <w:marLeft w:val="0"/>
      <w:marRight w:val="0"/>
      <w:marTop w:val="0"/>
      <w:marBottom w:val="0"/>
      <w:divBdr>
        <w:top w:val="none" w:sz="0" w:space="0" w:color="auto"/>
        <w:left w:val="none" w:sz="0" w:space="0" w:color="auto"/>
        <w:bottom w:val="none" w:sz="0" w:space="0" w:color="auto"/>
        <w:right w:val="none" w:sz="0" w:space="0" w:color="auto"/>
      </w:divBdr>
    </w:div>
    <w:div w:id="789471547">
      <w:bodyDiv w:val="1"/>
      <w:marLeft w:val="0"/>
      <w:marRight w:val="0"/>
      <w:marTop w:val="0"/>
      <w:marBottom w:val="0"/>
      <w:divBdr>
        <w:top w:val="none" w:sz="0" w:space="0" w:color="auto"/>
        <w:left w:val="none" w:sz="0" w:space="0" w:color="auto"/>
        <w:bottom w:val="none" w:sz="0" w:space="0" w:color="auto"/>
        <w:right w:val="none" w:sz="0" w:space="0" w:color="auto"/>
      </w:divBdr>
    </w:div>
    <w:div w:id="836074026">
      <w:bodyDiv w:val="1"/>
      <w:marLeft w:val="0"/>
      <w:marRight w:val="0"/>
      <w:marTop w:val="0"/>
      <w:marBottom w:val="0"/>
      <w:divBdr>
        <w:top w:val="none" w:sz="0" w:space="0" w:color="auto"/>
        <w:left w:val="none" w:sz="0" w:space="0" w:color="auto"/>
        <w:bottom w:val="none" w:sz="0" w:space="0" w:color="auto"/>
        <w:right w:val="none" w:sz="0" w:space="0" w:color="auto"/>
      </w:divBdr>
      <w:divsChild>
        <w:div w:id="1720326520">
          <w:marLeft w:val="547"/>
          <w:marRight w:val="0"/>
          <w:marTop w:val="0"/>
          <w:marBottom w:val="0"/>
          <w:divBdr>
            <w:top w:val="none" w:sz="0" w:space="0" w:color="auto"/>
            <w:left w:val="none" w:sz="0" w:space="0" w:color="auto"/>
            <w:bottom w:val="none" w:sz="0" w:space="0" w:color="auto"/>
            <w:right w:val="none" w:sz="0" w:space="0" w:color="auto"/>
          </w:divBdr>
        </w:div>
      </w:divsChild>
    </w:div>
    <w:div w:id="925500302">
      <w:bodyDiv w:val="1"/>
      <w:marLeft w:val="0"/>
      <w:marRight w:val="0"/>
      <w:marTop w:val="0"/>
      <w:marBottom w:val="0"/>
      <w:divBdr>
        <w:top w:val="none" w:sz="0" w:space="0" w:color="auto"/>
        <w:left w:val="none" w:sz="0" w:space="0" w:color="auto"/>
        <w:bottom w:val="none" w:sz="0" w:space="0" w:color="auto"/>
        <w:right w:val="none" w:sz="0" w:space="0" w:color="auto"/>
      </w:divBdr>
    </w:div>
    <w:div w:id="944767909">
      <w:bodyDiv w:val="1"/>
      <w:marLeft w:val="0"/>
      <w:marRight w:val="0"/>
      <w:marTop w:val="0"/>
      <w:marBottom w:val="0"/>
      <w:divBdr>
        <w:top w:val="none" w:sz="0" w:space="0" w:color="auto"/>
        <w:left w:val="none" w:sz="0" w:space="0" w:color="auto"/>
        <w:bottom w:val="none" w:sz="0" w:space="0" w:color="auto"/>
        <w:right w:val="none" w:sz="0" w:space="0" w:color="auto"/>
      </w:divBdr>
    </w:div>
    <w:div w:id="961038573">
      <w:bodyDiv w:val="1"/>
      <w:marLeft w:val="0"/>
      <w:marRight w:val="0"/>
      <w:marTop w:val="0"/>
      <w:marBottom w:val="0"/>
      <w:divBdr>
        <w:top w:val="none" w:sz="0" w:space="0" w:color="auto"/>
        <w:left w:val="none" w:sz="0" w:space="0" w:color="auto"/>
        <w:bottom w:val="none" w:sz="0" w:space="0" w:color="auto"/>
        <w:right w:val="none" w:sz="0" w:space="0" w:color="auto"/>
      </w:divBdr>
    </w:div>
    <w:div w:id="1038776555">
      <w:bodyDiv w:val="1"/>
      <w:marLeft w:val="0"/>
      <w:marRight w:val="0"/>
      <w:marTop w:val="0"/>
      <w:marBottom w:val="0"/>
      <w:divBdr>
        <w:top w:val="none" w:sz="0" w:space="0" w:color="auto"/>
        <w:left w:val="none" w:sz="0" w:space="0" w:color="auto"/>
        <w:bottom w:val="none" w:sz="0" w:space="0" w:color="auto"/>
        <w:right w:val="none" w:sz="0" w:space="0" w:color="auto"/>
      </w:divBdr>
    </w:div>
    <w:div w:id="1044982769">
      <w:bodyDiv w:val="1"/>
      <w:marLeft w:val="0"/>
      <w:marRight w:val="0"/>
      <w:marTop w:val="0"/>
      <w:marBottom w:val="0"/>
      <w:divBdr>
        <w:top w:val="none" w:sz="0" w:space="0" w:color="auto"/>
        <w:left w:val="none" w:sz="0" w:space="0" w:color="auto"/>
        <w:bottom w:val="none" w:sz="0" w:space="0" w:color="auto"/>
        <w:right w:val="none" w:sz="0" w:space="0" w:color="auto"/>
      </w:divBdr>
    </w:div>
    <w:div w:id="1073315276">
      <w:bodyDiv w:val="1"/>
      <w:marLeft w:val="0"/>
      <w:marRight w:val="0"/>
      <w:marTop w:val="0"/>
      <w:marBottom w:val="0"/>
      <w:divBdr>
        <w:top w:val="none" w:sz="0" w:space="0" w:color="auto"/>
        <w:left w:val="none" w:sz="0" w:space="0" w:color="auto"/>
        <w:bottom w:val="none" w:sz="0" w:space="0" w:color="auto"/>
        <w:right w:val="none" w:sz="0" w:space="0" w:color="auto"/>
      </w:divBdr>
    </w:div>
    <w:div w:id="1127697479">
      <w:bodyDiv w:val="1"/>
      <w:marLeft w:val="0"/>
      <w:marRight w:val="0"/>
      <w:marTop w:val="0"/>
      <w:marBottom w:val="0"/>
      <w:divBdr>
        <w:top w:val="none" w:sz="0" w:space="0" w:color="auto"/>
        <w:left w:val="none" w:sz="0" w:space="0" w:color="auto"/>
        <w:bottom w:val="none" w:sz="0" w:space="0" w:color="auto"/>
        <w:right w:val="none" w:sz="0" w:space="0" w:color="auto"/>
      </w:divBdr>
    </w:div>
    <w:div w:id="1130825384">
      <w:bodyDiv w:val="1"/>
      <w:marLeft w:val="0"/>
      <w:marRight w:val="0"/>
      <w:marTop w:val="0"/>
      <w:marBottom w:val="0"/>
      <w:divBdr>
        <w:top w:val="none" w:sz="0" w:space="0" w:color="auto"/>
        <w:left w:val="none" w:sz="0" w:space="0" w:color="auto"/>
        <w:bottom w:val="none" w:sz="0" w:space="0" w:color="auto"/>
        <w:right w:val="none" w:sz="0" w:space="0" w:color="auto"/>
      </w:divBdr>
    </w:div>
    <w:div w:id="1220746080">
      <w:bodyDiv w:val="1"/>
      <w:marLeft w:val="0"/>
      <w:marRight w:val="0"/>
      <w:marTop w:val="0"/>
      <w:marBottom w:val="0"/>
      <w:divBdr>
        <w:top w:val="none" w:sz="0" w:space="0" w:color="auto"/>
        <w:left w:val="none" w:sz="0" w:space="0" w:color="auto"/>
        <w:bottom w:val="none" w:sz="0" w:space="0" w:color="auto"/>
        <w:right w:val="none" w:sz="0" w:space="0" w:color="auto"/>
      </w:divBdr>
    </w:div>
    <w:div w:id="1230578619">
      <w:bodyDiv w:val="1"/>
      <w:marLeft w:val="0"/>
      <w:marRight w:val="0"/>
      <w:marTop w:val="0"/>
      <w:marBottom w:val="0"/>
      <w:divBdr>
        <w:top w:val="none" w:sz="0" w:space="0" w:color="auto"/>
        <w:left w:val="none" w:sz="0" w:space="0" w:color="auto"/>
        <w:bottom w:val="none" w:sz="0" w:space="0" w:color="auto"/>
        <w:right w:val="none" w:sz="0" w:space="0" w:color="auto"/>
      </w:divBdr>
    </w:div>
    <w:div w:id="1296981834">
      <w:bodyDiv w:val="1"/>
      <w:marLeft w:val="0"/>
      <w:marRight w:val="0"/>
      <w:marTop w:val="0"/>
      <w:marBottom w:val="0"/>
      <w:divBdr>
        <w:top w:val="none" w:sz="0" w:space="0" w:color="auto"/>
        <w:left w:val="none" w:sz="0" w:space="0" w:color="auto"/>
        <w:bottom w:val="none" w:sz="0" w:space="0" w:color="auto"/>
        <w:right w:val="none" w:sz="0" w:space="0" w:color="auto"/>
      </w:divBdr>
    </w:div>
    <w:div w:id="1436092731">
      <w:bodyDiv w:val="1"/>
      <w:marLeft w:val="0"/>
      <w:marRight w:val="0"/>
      <w:marTop w:val="0"/>
      <w:marBottom w:val="0"/>
      <w:divBdr>
        <w:top w:val="none" w:sz="0" w:space="0" w:color="auto"/>
        <w:left w:val="none" w:sz="0" w:space="0" w:color="auto"/>
        <w:bottom w:val="none" w:sz="0" w:space="0" w:color="auto"/>
        <w:right w:val="none" w:sz="0" w:space="0" w:color="auto"/>
      </w:divBdr>
    </w:div>
    <w:div w:id="1476607850">
      <w:bodyDiv w:val="1"/>
      <w:marLeft w:val="0"/>
      <w:marRight w:val="0"/>
      <w:marTop w:val="0"/>
      <w:marBottom w:val="0"/>
      <w:divBdr>
        <w:top w:val="none" w:sz="0" w:space="0" w:color="auto"/>
        <w:left w:val="none" w:sz="0" w:space="0" w:color="auto"/>
        <w:bottom w:val="none" w:sz="0" w:space="0" w:color="auto"/>
        <w:right w:val="none" w:sz="0" w:space="0" w:color="auto"/>
      </w:divBdr>
    </w:div>
    <w:div w:id="1532305652">
      <w:bodyDiv w:val="1"/>
      <w:marLeft w:val="0"/>
      <w:marRight w:val="0"/>
      <w:marTop w:val="0"/>
      <w:marBottom w:val="0"/>
      <w:divBdr>
        <w:top w:val="none" w:sz="0" w:space="0" w:color="auto"/>
        <w:left w:val="none" w:sz="0" w:space="0" w:color="auto"/>
        <w:bottom w:val="none" w:sz="0" w:space="0" w:color="auto"/>
        <w:right w:val="none" w:sz="0" w:space="0" w:color="auto"/>
      </w:divBdr>
    </w:div>
    <w:div w:id="1630622308">
      <w:bodyDiv w:val="1"/>
      <w:marLeft w:val="0"/>
      <w:marRight w:val="0"/>
      <w:marTop w:val="0"/>
      <w:marBottom w:val="0"/>
      <w:divBdr>
        <w:top w:val="none" w:sz="0" w:space="0" w:color="auto"/>
        <w:left w:val="none" w:sz="0" w:space="0" w:color="auto"/>
        <w:bottom w:val="none" w:sz="0" w:space="0" w:color="auto"/>
        <w:right w:val="none" w:sz="0" w:space="0" w:color="auto"/>
      </w:divBdr>
    </w:div>
    <w:div w:id="1682511307">
      <w:bodyDiv w:val="1"/>
      <w:marLeft w:val="0"/>
      <w:marRight w:val="0"/>
      <w:marTop w:val="0"/>
      <w:marBottom w:val="0"/>
      <w:divBdr>
        <w:top w:val="none" w:sz="0" w:space="0" w:color="auto"/>
        <w:left w:val="none" w:sz="0" w:space="0" w:color="auto"/>
        <w:bottom w:val="none" w:sz="0" w:space="0" w:color="auto"/>
        <w:right w:val="none" w:sz="0" w:space="0" w:color="auto"/>
      </w:divBdr>
    </w:div>
    <w:div w:id="1811708957">
      <w:bodyDiv w:val="1"/>
      <w:marLeft w:val="0"/>
      <w:marRight w:val="0"/>
      <w:marTop w:val="0"/>
      <w:marBottom w:val="0"/>
      <w:divBdr>
        <w:top w:val="none" w:sz="0" w:space="0" w:color="auto"/>
        <w:left w:val="none" w:sz="0" w:space="0" w:color="auto"/>
        <w:bottom w:val="none" w:sz="0" w:space="0" w:color="auto"/>
        <w:right w:val="none" w:sz="0" w:space="0" w:color="auto"/>
      </w:divBdr>
    </w:div>
    <w:div w:id="1856916755">
      <w:bodyDiv w:val="1"/>
      <w:marLeft w:val="0"/>
      <w:marRight w:val="0"/>
      <w:marTop w:val="0"/>
      <w:marBottom w:val="0"/>
      <w:divBdr>
        <w:top w:val="none" w:sz="0" w:space="0" w:color="auto"/>
        <w:left w:val="none" w:sz="0" w:space="0" w:color="auto"/>
        <w:bottom w:val="none" w:sz="0" w:space="0" w:color="auto"/>
        <w:right w:val="none" w:sz="0" w:space="0" w:color="auto"/>
      </w:divBdr>
    </w:div>
    <w:div w:id="1983802265">
      <w:bodyDiv w:val="1"/>
      <w:marLeft w:val="0"/>
      <w:marRight w:val="0"/>
      <w:marTop w:val="0"/>
      <w:marBottom w:val="0"/>
      <w:divBdr>
        <w:top w:val="none" w:sz="0" w:space="0" w:color="auto"/>
        <w:left w:val="none" w:sz="0" w:space="0" w:color="auto"/>
        <w:bottom w:val="none" w:sz="0" w:space="0" w:color="auto"/>
        <w:right w:val="none" w:sz="0" w:space="0" w:color="auto"/>
      </w:divBdr>
    </w:div>
    <w:div w:id="199375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microsoft.com/office/2011/relationships/commentsExtended" Target="commentsExtended.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D:\Hoa%20Nam%202024\4.H&#7891;%20s&#417;%20Nam%20&#272;&#7883;nh\GPMT%20Trung%20t&#226;m%20th&#432;&#417;ng%20m&#7841;i\H&#7891;%20s&#417;%20th&#7849;m%20&#273;&#7883;nh\4.%20%20GPMT%20%20TTTM%20ch&#7883;%20nhung%20m&#7899;i%20nh&#7845;t.docx" TargetMode="External"/><Relationship Id="rId17" Type="http://schemas.openxmlformats.org/officeDocument/2006/relationships/image" Target="media/image5.png"/><Relationship Id="rId25" Type="http://schemas.openxmlformats.org/officeDocument/2006/relationships/comments" Target="comments.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Hoa%20Nam%202024\4.H&#7891;%20s&#417;%20Nam%20&#272;&#7883;nh\GPMT%20Trung%20t&#226;m%20th&#432;&#417;ng%20m&#7841;i\H&#7891;%20s&#417;%20th&#7849;m%20&#273;&#7883;nh\4.%20%20GPMT%20%20TTTM%20ch&#7883;%20nhung%20m&#7899;i%20nh&#7845;t.docx" TargetMode="External"/><Relationship Id="rId24" Type="http://schemas.openxmlformats.org/officeDocument/2006/relationships/footer" Target="footer1.xml"/><Relationship Id="rId32" Type="http://schemas.openxmlformats.org/officeDocument/2006/relationships/image" Target="media/image15.jp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file:///D:\Hoa%20Nam%202024\4.H&#7891;%20s&#417;%20Nam%20&#272;&#7883;nh\GPMT%20Trung%20t&#226;m%20th&#432;&#417;ng%20m&#7841;i\H&#7891;%20s&#417;%20th&#7849;m%20&#273;&#7883;nh\4.%20%20GPMT%20%20TTTM%20ch&#7883;%20nhung%20m&#7899;i%20nh&#7845;t.docx"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file:///D:\Hoa%20Nam%202024\4.H&#7891;%20s&#417;%20Nam%20&#272;&#7883;nh\GPMT%20Trung%20t&#226;m%20th&#432;&#417;ng%20m&#7841;i\H&#7891;%20s&#417;%20th&#7849;m%20&#273;&#7883;nh\4.%20%20GPMT%20%20TTTM%20ch&#7883;%20nhung%20m&#7899;i%20nh&#7845;t.docx" TargetMode="External"/><Relationship Id="rId14" Type="http://schemas.openxmlformats.org/officeDocument/2006/relationships/image" Target="media/image2.png"/><Relationship Id="rId22" Type="http://schemas.openxmlformats.org/officeDocument/2006/relationships/image" Target="media/image10.jpeg"/><Relationship Id="rId27" Type="http://schemas.microsoft.com/office/2016/09/relationships/commentsIds" Target="commentsIds.xml"/><Relationship Id="rId30" Type="http://schemas.openxmlformats.org/officeDocument/2006/relationships/image" Target="media/image13.jpg"/><Relationship Id="rId35" Type="http://schemas.openxmlformats.org/officeDocument/2006/relationships/footer" Target="footer2.xml"/><Relationship Id="rId8" Type="http://schemas.openxmlformats.org/officeDocument/2006/relationships/hyperlink" Target="file:///D:\Hoa%20Nam%202024\4.H&#7891;%20s&#417;%20Nam%20&#272;&#7883;nh\GPMT%20Trung%20t&#226;m%20th&#432;&#417;ng%20m&#7841;i\H&#7891;%20s&#417;%20th&#7849;m%20&#273;&#7883;nh\4.%20%20GPMT%20%20TTTM%20ch&#7883;%20nhung%20m&#7899;i%20nh&#7845;t.doc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1C619-5A73-4E59-BDF9-B51F1D63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37346</Words>
  <Characters>212873</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MHC</dc:creator>
  <cp:keywords/>
  <dc:description/>
  <cp:lastModifiedBy>Lộc Hoàng</cp:lastModifiedBy>
  <cp:revision>3</cp:revision>
  <cp:lastPrinted>2024-12-20T04:55:00Z</cp:lastPrinted>
  <dcterms:created xsi:type="dcterms:W3CDTF">2024-12-23T08:21:00Z</dcterms:created>
  <dcterms:modified xsi:type="dcterms:W3CDTF">2024-12-23T08:23:00Z</dcterms:modified>
</cp:coreProperties>
</file>