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29" w:rsidRPr="00BC34A5" w:rsidRDefault="00907208" w:rsidP="00E96D29">
      <w:pPr>
        <w:pStyle w:val="Heading1"/>
        <w:spacing w:before="120"/>
        <w:jc w:val="center"/>
        <w:rPr>
          <w:rFonts w:ascii="Times New Roman" w:hAnsi="Times New Roman"/>
          <w:sz w:val="28"/>
          <w:szCs w:val="28"/>
        </w:rPr>
      </w:pPr>
      <w:bookmarkStart w:id="0" w:name="_Toc156916447"/>
      <w:bookmarkStart w:id="1" w:name="_Toc167195285"/>
      <w:r w:rsidRPr="00BC34A5">
        <w:rPr>
          <w:rFonts w:ascii="Times New Roman" w:hAnsi="Times New Roman"/>
          <w:sz w:val="28"/>
          <w:szCs w:val="28"/>
        </w:rPr>
        <w:t>CHƯƠNG I</w:t>
      </w:r>
      <w:bookmarkStart w:id="2" w:name="_TOC251831373"/>
      <w:bookmarkStart w:id="3" w:name="_TOC251743009"/>
      <w:bookmarkStart w:id="4" w:name="_TOC253033326"/>
      <w:bookmarkStart w:id="5" w:name="_Toc297789080"/>
      <w:bookmarkStart w:id="6" w:name="_TOC251683832"/>
      <w:bookmarkStart w:id="7" w:name="_TOC251834108"/>
      <w:bookmarkStart w:id="8" w:name="_Toc324256912"/>
      <w:bookmarkStart w:id="9" w:name="_TOC251739609"/>
      <w:bookmarkStart w:id="10" w:name="_TOC251830181"/>
      <w:bookmarkStart w:id="11" w:name="_TOC253034964"/>
      <w:bookmarkStart w:id="12" w:name="_TOC251742555"/>
      <w:bookmarkStart w:id="13" w:name="_TOC251934729"/>
      <w:bookmarkStart w:id="14" w:name="_TOC251935201"/>
      <w:bookmarkStart w:id="15" w:name="_TOC251740262"/>
      <w:bookmarkStart w:id="16" w:name="_TOC251738682"/>
      <w:bookmarkStart w:id="17" w:name="_TOC251683715"/>
      <w:bookmarkStart w:id="18" w:name="_TOC253033935"/>
      <w:bookmarkStart w:id="19" w:name="_Toc415580046"/>
      <w:bookmarkStart w:id="20" w:name="_Toc99715846"/>
      <w:bookmarkStart w:id="21" w:name="_Toc110437593"/>
      <w:bookmarkStart w:id="22" w:name="_Toc156916448"/>
      <w:bookmarkEnd w:id="0"/>
      <w:bookmarkEnd w:id="1"/>
    </w:p>
    <w:p w:rsidR="00DA36D6" w:rsidRPr="00BC34A5" w:rsidRDefault="00907208" w:rsidP="00E96D29">
      <w:pPr>
        <w:pStyle w:val="Heading1"/>
        <w:spacing w:before="120"/>
        <w:jc w:val="center"/>
        <w:rPr>
          <w:rFonts w:ascii="Times New Roman" w:hAnsi="Times New Roman"/>
          <w:sz w:val="28"/>
          <w:szCs w:val="28"/>
        </w:rPr>
      </w:pPr>
      <w:bookmarkStart w:id="23" w:name="_Toc167195286"/>
      <w:r w:rsidRPr="00BC34A5">
        <w:rPr>
          <w:rFonts w:ascii="Times New Roman" w:hAnsi="Times New Roman"/>
          <w:sz w:val="28"/>
          <w:szCs w:val="28"/>
        </w:rPr>
        <w:t>THÔNG TIN CHUNG VỀ DỰ ÁN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A36D6" w:rsidRPr="00BC34A5" w:rsidRDefault="00907208" w:rsidP="00DD0621">
      <w:pPr>
        <w:pStyle w:val="Heading2"/>
        <w:spacing w:before="120" w:after="120" w:line="360" w:lineRule="exact"/>
        <w:jc w:val="both"/>
        <w:rPr>
          <w:rFonts w:ascii="Times New Roman" w:hAnsi="Times New Roman"/>
          <w:i w:val="0"/>
        </w:rPr>
      </w:pPr>
      <w:bookmarkStart w:id="24" w:name="_Toc110437594"/>
      <w:bookmarkStart w:id="25" w:name="_Toc156916449"/>
      <w:bookmarkStart w:id="26" w:name="_Toc167195287"/>
      <w:r w:rsidRPr="00BC34A5">
        <w:rPr>
          <w:rFonts w:ascii="Times New Roman" w:hAnsi="Times New Roman"/>
          <w:i w:val="0"/>
        </w:rPr>
        <w:t xml:space="preserve">1. Tên </w:t>
      </w:r>
      <w:bookmarkStart w:id="27" w:name="_Hlk110493764"/>
      <w:r w:rsidRPr="00BC34A5">
        <w:rPr>
          <w:rFonts w:ascii="Times New Roman" w:hAnsi="Times New Roman"/>
          <w:i w:val="0"/>
        </w:rPr>
        <w:t>chủ dự án đầu tư:</w:t>
      </w:r>
      <w:bookmarkEnd w:id="24"/>
      <w:bookmarkEnd w:id="25"/>
      <w:bookmarkEnd w:id="26"/>
    </w:p>
    <w:p w:rsidR="006B4856" w:rsidRPr="00BC34A5" w:rsidRDefault="006B4856" w:rsidP="006B4856">
      <w:pPr>
        <w:widowControl w:val="0"/>
        <w:tabs>
          <w:tab w:val="left" w:leader="dot" w:pos="8647"/>
        </w:tabs>
        <w:spacing w:before="80" w:line="400" w:lineRule="atLeast"/>
        <w:ind w:firstLine="709"/>
        <w:rPr>
          <w:sz w:val="28"/>
          <w:szCs w:val="28"/>
          <w:lang w:val="vi-VN"/>
        </w:rPr>
      </w:pPr>
      <w:bookmarkStart w:id="28" w:name="_Toc527988988"/>
      <w:bookmarkStart w:id="29" w:name="_TOC534480436"/>
      <w:bookmarkStart w:id="30" w:name="_Hlk105057850"/>
      <w:r w:rsidRPr="00BC34A5">
        <w:rPr>
          <w:sz w:val="28"/>
          <w:szCs w:val="28"/>
        </w:rPr>
        <w:t xml:space="preserve">- Tên Chủ dự án: </w:t>
      </w:r>
      <w:r w:rsidR="008C00F8" w:rsidRPr="00BC34A5">
        <w:rPr>
          <w:sz w:val="28"/>
          <w:szCs w:val="28"/>
          <w:lang w:val="vi-VN"/>
        </w:rPr>
        <w:t>Công ty TNHH Thương mại Gia Phan</w:t>
      </w:r>
    </w:p>
    <w:p w:rsidR="00E168E4" w:rsidRPr="00BC34A5" w:rsidRDefault="00E168E4" w:rsidP="00E168E4">
      <w:pPr>
        <w:widowControl w:val="0"/>
        <w:spacing w:before="80" w:line="400" w:lineRule="atLeast"/>
        <w:ind w:firstLine="709"/>
        <w:jc w:val="both"/>
        <w:rPr>
          <w:sz w:val="28"/>
          <w:szCs w:val="28"/>
        </w:rPr>
      </w:pPr>
      <w:r w:rsidRPr="00BC34A5">
        <w:rPr>
          <w:sz w:val="28"/>
          <w:szCs w:val="28"/>
        </w:rPr>
        <w:t xml:space="preserve">- Địa chỉ trụ sở chính: </w:t>
      </w:r>
      <w:r w:rsidR="008C00F8" w:rsidRPr="00BC34A5">
        <w:rPr>
          <w:spacing w:val="-2"/>
          <w:sz w:val="28"/>
          <w:szCs w:val="28"/>
          <w:shd w:val="clear" w:color="auto" w:fill="FFFFFF"/>
        </w:rPr>
        <w:t>Số 18 Đặng Đoàn Bằng, phường Thống Nhất, thành phố Nam Định, tỉnh Nam Định</w:t>
      </w:r>
      <w:r w:rsidRPr="00BC34A5">
        <w:rPr>
          <w:sz w:val="28"/>
          <w:szCs w:val="28"/>
        </w:rPr>
        <w:t>, Việt Nam.</w:t>
      </w:r>
    </w:p>
    <w:p w:rsidR="00CC29BE" w:rsidRPr="00BC34A5" w:rsidRDefault="006B4856" w:rsidP="006B4856">
      <w:pPr>
        <w:widowControl w:val="0"/>
        <w:spacing w:before="80" w:line="400" w:lineRule="atLeast"/>
        <w:ind w:firstLine="709"/>
        <w:rPr>
          <w:sz w:val="28"/>
          <w:szCs w:val="28"/>
        </w:rPr>
      </w:pPr>
      <w:r w:rsidRPr="00BC34A5">
        <w:rPr>
          <w:sz w:val="28"/>
          <w:szCs w:val="28"/>
        </w:rPr>
        <w:t xml:space="preserve">- Người đại diện theo pháp luật của dự án: </w:t>
      </w:r>
    </w:p>
    <w:p w:rsidR="006B4856" w:rsidRPr="00BC34A5" w:rsidRDefault="003D69E1" w:rsidP="00CC29BE">
      <w:pPr>
        <w:widowControl w:val="0"/>
        <w:spacing w:before="80" w:line="400" w:lineRule="atLeast"/>
        <w:ind w:firstLine="709"/>
        <w:rPr>
          <w:sz w:val="28"/>
          <w:szCs w:val="28"/>
          <w:lang w:val="nl-NL"/>
        </w:rPr>
      </w:pPr>
      <w:r w:rsidRPr="00BC34A5">
        <w:rPr>
          <w:sz w:val="28"/>
          <w:szCs w:val="28"/>
        </w:rPr>
        <w:t>Bà Phan Thị Trang</w:t>
      </w:r>
      <w:r w:rsidR="006B4856" w:rsidRPr="00BC34A5">
        <w:rPr>
          <w:sz w:val="28"/>
          <w:szCs w:val="28"/>
          <w:lang w:eastAsia="ja-JP"/>
        </w:rPr>
        <w:t xml:space="preserve">;     </w:t>
      </w:r>
      <w:r w:rsidRPr="00BC34A5">
        <w:rPr>
          <w:sz w:val="28"/>
          <w:szCs w:val="28"/>
          <w:lang w:eastAsia="ja-JP"/>
        </w:rPr>
        <w:t xml:space="preserve">              </w:t>
      </w:r>
      <w:r w:rsidR="006B4856" w:rsidRPr="00BC34A5">
        <w:rPr>
          <w:sz w:val="28"/>
          <w:szCs w:val="28"/>
          <w:lang w:val="nl-NL"/>
        </w:rPr>
        <w:t xml:space="preserve">Chức vụ: </w:t>
      </w:r>
      <w:bookmarkStart w:id="31" w:name="_Hlk152662791"/>
      <w:r w:rsidR="006B4856" w:rsidRPr="00BC34A5">
        <w:rPr>
          <w:sz w:val="28"/>
          <w:szCs w:val="28"/>
          <w:lang w:val="nl-NL"/>
        </w:rPr>
        <w:t>Giám đốc Công ty</w:t>
      </w:r>
      <w:bookmarkEnd w:id="31"/>
    </w:p>
    <w:p w:rsidR="00423CD8" w:rsidRPr="00BC34A5" w:rsidRDefault="006B4856" w:rsidP="006B4856">
      <w:pPr>
        <w:widowControl w:val="0"/>
        <w:spacing w:before="80" w:line="400" w:lineRule="atLeast"/>
        <w:ind w:firstLine="709"/>
        <w:rPr>
          <w:sz w:val="28"/>
          <w:szCs w:val="28"/>
        </w:rPr>
      </w:pPr>
      <w:r w:rsidRPr="00BC34A5">
        <w:rPr>
          <w:sz w:val="28"/>
          <w:szCs w:val="28"/>
        </w:rPr>
        <w:t xml:space="preserve">- Điện thoại: </w:t>
      </w:r>
      <w:r w:rsidR="00D028E6" w:rsidRPr="00BC34A5">
        <w:rPr>
          <w:sz w:val="28"/>
          <w:szCs w:val="28"/>
        </w:rPr>
        <w:t>0796.998.689</w:t>
      </w:r>
      <w:r w:rsidRPr="00BC34A5">
        <w:rPr>
          <w:sz w:val="28"/>
          <w:szCs w:val="28"/>
          <w:lang w:val="vi-VN"/>
        </w:rPr>
        <w:t xml:space="preserve">;  </w:t>
      </w:r>
      <w:r w:rsidRPr="00BC34A5">
        <w:rPr>
          <w:sz w:val="28"/>
          <w:szCs w:val="28"/>
        </w:rPr>
        <w:t xml:space="preserve">    </w:t>
      </w:r>
      <w:r w:rsidR="00A32188" w:rsidRPr="00BC34A5">
        <w:rPr>
          <w:sz w:val="28"/>
          <w:szCs w:val="28"/>
          <w:lang w:val="pt-BR"/>
        </w:rPr>
        <w:t xml:space="preserve">Email: </w:t>
      </w:r>
      <w:r w:rsidR="003D69E1" w:rsidRPr="00BC34A5">
        <w:rPr>
          <w:sz w:val="28"/>
          <w:szCs w:val="28"/>
          <w:lang w:val="pt-BR"/>
        </w:rPr>
        <w:t>trangphanpp</w:t>
      </w:r>
      <w:r w:rsidR="00A32188" w:rsidRPr="00BC34A5">
        <w:rPr>
          <w:sz w:val="28"/>
          <w:szCs w:val="28"/>
          <w:lang w:val="pt-BR"/>
        </w:rPr>
        <w:t>@</w:t>
      </w:r>
      <w:r w:rsidR="003D69E1" w:rsidRPr="00BC34A5">
        <w:rPr>
          <w:sz w:val="28"/>
          <w:szCs w:val="28"/>
          <w:lang w:val="pt-BR"/>
        </w:rPr>
        <w:t>gmail</w:t>
      </w:r>
      <w:r w:rsidR="00A32188" w:rsidRPr="00BC34A5">
        <w:rPr>
          <w:sz w:val="28"/>
          <w:szCs w:val="28"/>
          <w:lang w:val="pt-BR"/>
        </w:rPr>
        <w:t>.com</w:t>
      </w:r>
      <w:r w:rsidRPr="00BC34A5">
        <w:rPr>
          <w:sz w:val="28"/>
          <w:szCs w:val="28"/>
        </w:rPr>
        <w:t xml:space="preserve"> </w:t>
      </w:r>
    </w:p>
    <w:p w:rsidR="006B4856" w:rsidRPr="00BC34A5" w:rsidRDefault="00423CD8" w:rsidP="006B4856">
      <w:pPr>
        <w:widowControl w:val="0"/>
        <w:spacing w:before="80" w:line="400" w:lineRule="atLeast"/>
        <w:ind w:firstLine="709"/>
        <w:rPr>
          <w:sz w:val="28"/>
          <w:szCs w:val="28"/>
        </w:rPr>
      </w:pPr>
      <w:r w:rsidRPr="00BC34A5">
        <w:rPr>
          <w:sz w:val="28"/>
          <w:szCs w:val="28"/>
        </w:rPr>
        <w:t xml:space="preserve">- Mã số thuế: </w:t>
      </w:r>
      <w:r w:rsidR="00BF2100" w:rsidRPr="00BC34A5">
        <w:rPr>
          <w:sz w:val="28"/>
          <w:szCs w:val="28"/>
        </w:rPr>
        <w:t>0105287423</w:t>
      </w:r>
      <w:r w:rsidR="006B4856" w:rsidRPr="00BC34A5">
        <w:rPr>
          <w:sz w:val="28"/>
          <w:szCs w:val="28"/>
        </w:rPr>
        <w:t xml:space="preserve">     </w:t>
      </w:r>
    </w:p>
    <w:p w:rsidR="00C653E8" w:rsidRPr="00BC34A5" w:rsidRDefault="00385477" w:rsidP="009417BE">
      <w:pPr>
        <w:pStyle w:val="BodyTextIndent2"/>
        <w:spacing w:before="40" w:after="0" w:line="288" w:lineRule="auto"/>
        <w:ind w:left="0" w:firstLine="680"/>
        <w:jc w:val="both"/>
        <w:rPr>
          <w:sz w:val="28"/>
          <w:szCs w:val="28"/>
          <w:lang w:val="pt-BR"/>
        </w:rPr>
      </w:pPr>
      <w:r w:rsidRPr="00BC34A5">
        <w:rPr>
          <w:bCs/>
          <w:sz w:val="28"/>
          <w:szCs w:val="28"/>
        </w:rPr>
        <w:t xml:space="preserve">- </w:t>
      </w:r>
      <w:r w:rsidR="008C00F8" w:rsidRPr="00BC34A5">
        <w:rPr>
          <w:bCs/>
          <w:sz w:val="28"/>
          <w:szCs w:val="28"/>
        </w:rPr>
        <w:t>Công ty TNHH Thương mại Gia Phan</w:t>
      </w:r>
      <w:r w:rsidRPr="00BC34A5">
        <w:rPr>
          <w:bCs/>
          <w:sz w:val="28"/>
          <w:szCs w:val="28"/>
        </w:rPr>
        <w:t xml:space="preserve"> </w:t>
      </w:r>
      <w:r w:rsidRPr="00BC34A5">
        <w:rPr>
          <w:sz w:val="28"/>
          <w:szCs w:val="28"/>
        </w:rPr>
        <w:t xml:space="preserve">được thành lập năm </w:t>
      </w:r>
      <w:r w:rsidR="00CE35A4" w:rsidRPr="00BC34A5">
        <w:rPr>
          <w:sz w:val="28"/>
          <w:szCs w:val="28"/>
        </w:rPr>
        <w:t>201</w:t>
      </w:r>
      <w:r w:rsidR="005259C4" w:rsidRPr="00BC34A5">
        <w:rPr>
          <w:sz w:val="28"/>
          <w:szCs w:val="28"/>
        </w:rPr>
        <w:t>1</w:t>
      </w:r>
      <w:r w:rsidRPr="00BC34A5">
        <w:rPr>
          <w:sz w:val="28"/>
          <w:szCs w:val="28"/>
        </w:rPr>
        <w:t xml:space="preserve"> theo </w:t>
      </w:r>
      <w:bookmarkStart w:id="32" w:name="_Hlk153806354"/>
      <w:r w:rsidR="004406B8" w:rsidRPr="00BC34A5">
        <w:rPr>
          <w:sz w:val="28"/>
          <w:szCs w:val="28"/>
        </w:rPr>
        <w:t>g</w:t>
      </w:r>
      <w:r w:rsidR="00B64BCF" w:rsidRPr="00BC34A5">
        <w:rPr>
          <w:sz w:val="28"/>
          <w:szCs w:val="28"/>
        </w:rPr>
        <w:t xml:space="preserve">iấy chứng nhận đăng ký doanh nghiệp Công ty trách nhiệm hữu hạn, mã số doanh nghiệp 0105287423 </w:t>
      </w:r>
      <w:r w:rsidR="00B64BCF" w:rsidRPr="00BC34A5">
        <w:rPr>
          <w:sz w:val="28"/>
          <w:szCs w:val="28"/>
          <w:lang w:val="vi-VN"/>
        </w:rPr>
        <w:t xml:space="preserve">do </w:t>
      </w:r>
      <w:r w:rsidR="00B64BCF" w:rsidRPr="00BC34A5">
        <w:rPr>
          <w:sz w:val="28"/>
          <w:szCs w:val="28"/>
        </w:rPr>
        <w:t xml:space="preserve">Phòng đăng ký kinh doanh thuộc </w:t>
      </w:r>
      <w:r w:rsidR="00B64BCF" w:rsidRPr="00BC34A5">
        <w:rPr>
          <w:sz w:val="28"/>
          <w:szCs w:val="28"/>
          <w:lang w:val="vi-VN"/>
        </w:rPr>
        <w:t xml:space="preserve">Sở Kế hoạch và Đầu tư </w:t>
      </w:r>
      <w:r w:rsidR="00B64BCF" w:rsidRPr="00BC34A5">
        <w:rPr>
          <w:sz w:val="28"/>
          <w:szCs w:val="28"/>
        </w:rPr>
        <w:t>tỉnh Đồng Nai cấp đăng ký lần đầu ngày 04/5/2011, đăng ký thay đổi lần thứ 8 ngày 20/02/2023</w:t>
      </w:r>
      <w:r w:rsidRPr="00BC34A5">
        <w:rPr>
          <w:sz w:val="28"/>
          <w:szCs w:val="28"/>
        </w:rPr>
        <w:t xml:space="preserve">. </w:t>
      </w:r>
    </w:p>
    <w:p w:rsidR="00385477" w:rsidRPr="00BC34A5" w:rsidRDefault="00385477" w:rsidP="00385477">
      <w:pPr>
        <w:widowControl w:val="0"/>
        <w:spacing w:before="80" w:line="400" w:lineRule="atLeast"/>
        <w:ind w:firstLine="709"/>
        <w:jc w:val="both"/>
        <w:rPr>
          <w:sz w:val="28"/>
          <w:szCs w:val="28"/>
        </w:rPr>
      </w:pPr>
      <w:bookmarkStart w:id="33" w:name="_Hlk153544749"/>
      <w:r w:rsidRPr="00BC34A5">
        <w:rPr>
          <w:sz w:val="28"/>
          <w:szCs w:val="28"/>
        </w:rPr>
        <w:t xml:space="preserve">- </w:t>
      </w:r>
      <w:bookmarkStart w:id="34" w:name="_Hlk153546851"/>
      <w:r w:rsidR="00116262" w:rsidRPr="00BC34A5">
        <w:rPr>
          <w:sz w:val="28"/>
          <w:szCs w:val="28"/>
        </w:rPr>
        <w:t xml:space="preserve">Dự án </w:t>
      </w:r>
      <w:r w:rsidR="00D93CFB" w:rsidRPr="00BC34A5">
        <w:rPr>
          <w:sz w:val="28"/>
          <w:szCs w:val="28"/>
        </w:rPr>
        <w:t>Xây dựng văn phòng, trung tâm giới thiệu sản phẩm và kinh doanh thương mại</w:t>
      </w:r>
      <w:r w:rsidR="00116262" w:rsidRPr="00BC34A5">
        <w:rPr>
          <w:sz w:val="28"/>
          <w:szCs w:val="28"/>
        </w:rPr>
        <w:t xml:space="preserve"> của </w:t>
      </w:r>
      <w:r w:rsidR="008C00F8" w:rsidRPr="00BC34A5">
        <w:rPr>
          <w:sz w:val="28"/>
          <w:szCs w:val="28"/>
        </w:rPr>
        <w:t>Công ty TNHH Thương mại Gia Phan</w:t>
      </w:r>
      <w:r w:rsidR="00116262" w:rsidRPr="00BC34A5">
        <w:rPr>
          <w:sz w:val="28"/>
          <w:szCs w:val="28"/>
        </w:rPr>
        <w:t xml:space="preserve"> đã được </w:t>
      </w:r>
      <w:r w:rsidR="00D56171" w:rsidRPr="00BC34A5">
        <w:rPr>
          <w:sz w:val="28"/>
          <w:szCs w:val="28"/>
        </w:rPr>
        <w:t>UBND tỉnh Nam Định</w:t>
      </w:r>
      <w:r w:rsidR="00116262" w:rsidRPr="00BC34A5">
        <w:rPr>
          <w:sz w:val="28"/>
          <w:szCs w:val="28"/>
        </w:rPr>
        <w:t xml:space="preserve"> </w:t>
      </w:r>
      <w:r w:rsidR="00D56171" w:rsidRPr="00BC34A5">
        <w:rPr>
          <w:sz w:val="28"/>
          <w:szCs w:val="28"/>
        </w:rPr>
        <w:t>phê duyệt chủ trương đầu tư tại Quyết định số 1165/QĐ-UBND ngày 05/6/2019 và phê duyệt điều chỉnh quyết định chủ trương đầu tư tại Quyết định số 985/QĐ-UBND ngày 17/5/2023.</w:t>
      </w:r>
    </w:p>
    <w:p w:rsidR="00DA36D6" w:rsidRPr="00BC34A5" w:rsidRDefault="00907208" w:rsidP="00B16136">
      <w:pPr>
        <w:pStyle w:val="Heading2"/>
        <w:spacing w:before="120" w:after="120" w:line="360" w:lineRule="exact"/>
        <w:jc w:val="both"/>
        <w:rPr>
          <w:rFonts w:ascii="Times New Roman" w:hAnsi="Times New Roman"/>
          <w:i w:val="0"/>
          <w:lang w:val="vi-VN"/>
        </w:rPr>
      </w:pPr>
      <w:bookmarkStart w:id="35" w:name="_Toc110437595"/>
      <w:bookmarkStart w:id="36" w:name="_Toc156916450"/>
      <w:bookmarkStart w:id="37" w:name="_Toc167195288"/>
      <w:bookmarkEnd w:id="33"/>
      <w:r w:rsidRPr="00BC34A5">
        <w:rPr>
          <w:rFonts w:ascii="Times New Roman" w:hAnsi="Times New Roman"/>
          <w:i w:val="0"/>
          <w:lang w:val="pt-BR"/>
        </w:rPr>
        <w:t>2</w:t>
      </w:r>
      <w:r w:rsidRPr="00BC34A5">
        <w:rPr>
          <w:rFonts w:ascii="Times New Roman" w:hAnsi="Times New Roman"/>
          <w:i w:val="0"/>
          <w:lang w:val="vi-VN"/>
        </w:rPr>
        <w:t>.</w:t>
      </w:r>
      <w:bookmarkEnd w:id="28"/>
      <w:bookmarkEnd w:id="29"/>
      <w:r w:rsidRPr="00BC34A5">
        <w:rPr>
          <w:rFonts w:ascii="Times New Roman" w:hAnsi="Times New Roman"/>
          <w:i w:val="0"/>
          <w:lang w:val="pt-BR"/>
        </w:rPr>
        <w:t xml:space="preserve"> Tên dự án đầu tư</w:t>
      </w:r>
      <w:r w:rsidRPr="00BC34A5">
        <w:rPr>
          <w:rFonts w:ascii="Times New Roman" w:hAnsi="Times New Roman"/>
          <w:i w:val="0"/>
          <w:lang w:val="vi-VN"/>
        </w:rPr>
        <w:t>:</w:t>
      </w:r>
      <w:bookmarkEnd w:id="35"/>
      <w:bookmarkEnd w:id="36"/>
      <w:bookmarkEnd w:id="37"/>
      <w:r w:rsidRPr="00BC34A5">
        <w:rPr>
          <w:rFonts w:ascii="Times New Roman" w:hAnsi="Times New Roman"/>
          <w:i w:val="0"/>
          <w:lang w:val="vi-VN"/>
        </w:rPr>
        <w:t xml:space="preserve"> </w:t>
      </w:r>
    </w:p>
    <w:p w:rsidR="00DA36D6" w:rsidRPr="00BC34A5" w:rsidRDefault="00DC2B65" w:rsidP="0029743E">
      <w:pPr>
        <w:ind w:firstLine="709"/>
        <w:rPr>
          <w:b/>
          <w:bCs/>
          <w:i/>
          <w:iCs/>
          <w:sz w:val="28"/>
          <w:szCs w:val="28"/>
          <w:lang w:val="vi-VN"/>
        </w:rPr>
      </w:pPr>
      <w:bookmarkStart w:id="38" w:name="_Toc110437596"/>
      <w:bookmarkStart w:id="39" w:name="_Toc115006587"/>
      <w:bookmarkStart w:id="40" w:name="_Toc115012289"/>
      <w:bookmarkStart w:id="41" w:name="_Toc115249852"/>
      <w:bookmarkStart w:id="42" w:name="_Toc153315268"/>
      <w:bookmarkStart w:id="43" w:name="_Toc153315594"/>
      <w:bookmarkStart w:id="44" w:name="_Toc153315674"/>
      <w:bookmarkStart w:id="45" w:name="_Toc155255980"/>
      <w:bookmarkStart w:id="46" w:name="_Toc155426536"/>
      <w:bookmarkEnd w:id="32"/>
      <w:r w:rsidRPr="00BC34A5">
        <w:rPr>
          <w:sz w:val="28"/>
          <w:szCs w:val="28"/>
          <w:lang w:val="vi-VN"/>
        </w:rPr>
        <w:t xml:space="preserve">- </w:t>
      </w:r>
      <w:r w:rsidR="00907208" w:rsidRPr="00BC34A5">
        <w:rPr>
          <w:sz w:val="28"/>
          <w:szCs w:val="28"/>
          <w:lang w:val="vi-VN"/>
        </w:rPr>
        <w:t>Tên dự án đầu tư:</w:t>
      </w:r>
      <w:bookmarkStart w:id="47" w:name="_Hlk112684246"/>
      <w:bookmarkStart w:id="48" w:name="_Hlk99381512"/>
      <w:bookmarkStart w:id="49" w:name="_Hlk97802206"/>
      <w:bookmarkStart w:id="50" w:name="_Hlk97989983"/>
      <w:bookmarkEnd w:id="38"/>
      <w:r w:rsidRPr="00BC34A5">
        <w:rPr>
          <w:sz w:val="28"/>
          <w:szCs w:val="28"/>
          <w:lang w:val="vi-VN"/>
        </w:rPr>
        <w:t xml:space="preserve"> </w:t>
      </w:r>
      <w:r w:rsidR="00907208" w:rsidRPr="00BC34A5">
        <w:rPr>
          <w:bCs/>
          <w:i/>
          <w:iCs/>
          <w:sz w:val="28"/>
          <w:szCs w:val="28"/>
          <w:lang w:val="vi-VN"/>
        </w:rPr>
        <w:t>"</w:t>
      </w:r>
      <w:r w:rsidR="00D93CFB" w:rsidRPr="00BC34A5">
        <w:rPr>
          <w:bCs/>
          <w:i/>
          <w:iCs/>
          <w:sz w:val="28"/>
          <w:szCs w:val="28"/>
          <w:lang w:val="vi-VN"/>
        </w:rPr>
        <w:t>Xây dựng văn phòng, trung tâm giới thiệu sản phẩm và kinh doanh thương mại</w:t>
      </w:r>
      <w:r w:rsidR="00907208" w:rsidRPr="00BC34A5">
        <w:rPr>
          <w:bCs/>
          <w:i/>
          <w:iCs/>
          <w:sz w:val="28"/>
          <w:szCs w:val="28"/>
          <w:lang w:val="vi-VN"/>
        </w:rPr>
        <w:t>"</w:t>
      </w:r>
      <w:bookmarkEnd w:id="39"/>
      <w:bookmarkEnd w:id="40"/>
      <w:bookmarkEnd w:id="41"/>
      <w:bookmarkEnd w:id="42"/>
      <w:bookmarkEnd w:id="43"/>
      <w:bookmarkEnd w:id="44"/>
      <w:bookmarkEnd w:id="45"/>
      <w:bookmarkEnd w:id="46"/>
    </w:p>
    <w:p w:rsidR="00C63D8A" w:rsidRPr="00BC34A5" w:rsidRDefault="00E168E4" w:rsidP="00AC1EFD">
      <w:pPr>
        <w:tabs>
          <w:tab w:val="left" w:pos="720"/>
        </w:tabs>
        <w:spacing w:before="120" w:line="360" w:lineRule="exact"/>
        <w:jc w:val="both"/>
        <w:rPr>
          <w:bCs/>
          <w:sz w:val="28"/>
          <w:szCs w:val="28"/>
        </w:rPr>
      </w:pPr>
      <w:bookmarkStart w:id="51" w:name="_Hlk96331246"/>
      <w:bookmarkStart w:id="52" w:name="_Hlk111097869"/>
      <w:bookmarkStart w:id="53" w:name="_Toc77755732"/>
      <w:r w:rsidRPr="00BC34A5">
        <w:rPr>
          <w:b/>
          <w:bCs/>
          <w:i/>
          <w:sz w:val="28"/>
          <w:szCs w:val="28"/>
          <w:lang w:val="vi-VN"/>
        </w:rPr>
        <w:tab/>
      </w:r>
      <w:r w:rsidRPr="00BC34A5">
        <w:rPr>
          <w:bCs/>
          <w:sz w:val="28"/>
          <w:szCs w:val="28"/>
        </w:rPr>
        <w:t xml:space="preserve">- </w:t>
      </w:r>
      <w:r w:rsidR="00DD15C3" w:rsidRPr="00BC34A5">
        <w:rPr>
          <w:bCs/>
          <w:sz w:val="28"/>
          <w:szCs w:val="28"/>
          <w:lang w:val="vi-VN"/>
        </w:rPr>
        <w:t xml:space="preserve">Cơ quan </w:t>
      </w:r>
      <w:r w:rsidR="00AF6A13" w:rsidRPr="00BC34A5">
        <w:rPr>
          <w:bCs/>
          <w:sz w:val="28"/>
          <w:szCs w:val="28"/>
          <w:lang w:val="vi-VN"/>
        </w:rPr>
        <w:t xml:space="preserve">thẩm định thiết kế xây dựng, </w:t>
      </w:r>
      <w:r w:rsidR="00DD15C3" w:rsidRPr="00BC34A5">
        <w:rPr>
          <w:bCs/>
          <w:sz w:val="28"/>
          <w:szCs w:val="28"/>
          <w:lang w:val="vi-VN"/>
        </w:rPr>
        <w:t xml:space="preserve">cấp </w:t>
      </w:r>
      <w:r w:rsidR="00AF6A13" w:rsidRPr="00BC34A5">
        <w:rPr>
          <w:bCs/>
          <w:sz w:val="28"/>
          <w:szCs w:val="28"/>
          <w:lang w:val="vi-VN"/>
        </w:rPr>
        <w:t>các loại giấy phép có liên quan đến môi trường của dự án đầu tư</w:t>
      </w:r>
      <w:r w:rsidRPr="00BC34A5">
        <w:rPr>
          <w:bCs/>
          <w:sz w:val="28"/>
          <w:szCs w:val="28"/>
        </w:rPr>
        <w:t>:</w:t>
      </w:r>
      <w:bookmarkEnd w:id="34"/>
      <w:r w:rsidR="00AC1EFD" w:rsidRPr="00BC34A5">
        <w:rPr>
          <w:bCs/>
          <w:sz w:val="28"/>
          <w:szCs w:val="28"/>
        </w:rPr>
        <w:t xml:space="preserve"> </w:t>
      </w:r>
      <w:r w:rsidR="00C8376D" w:rsidRPr="00BC34A5">
        <w:rPr>
          <w:sz w:val="28"/>
          <w:szCs w:val="26"/>
          <w:lang w:val="nl-NL"/>
        </w:rPr>
        <w:t>Quyết đ</w:t>
      </w:r>
      <w:r w:rsidR="005B2114" w:rsidRPr="00BC34A5">
        <w:rPr>
          <w:sz w:val="28"/>
          <w:szCs w:val="26"/>
          <w:lang w:val="nl-NL"/>
        </w:rPr>
        <w:t>ịn</w:t>
      </w:r>
      <w:r w:rsidR="00C8376D" w:rsidRPr="00BC34A5">
        <w:rPr>
          <w:sz w:val="28"/>
          <w:szCs w:val="26"/>
          <w:lang w:val="nl-NL"/>
        </w:rPr>
        <w:t>h số 1</w:t>
      </w:r>
      <w:r w:rsidR="00B01778" w:rsidRPr="00BC34A5">
        <w:rPr>
          <w:sz w:val="28"/>
          <w:szCs w:val="26"/>
          <w:lang w:val="nl-NL"/>
        </w:rPr>
        <w:t>58</w:t>
      </w:r>
      <w:r w:rsidR="00C8376D" w:rsidRPr="00BC34A5">
        <w:rPr>
          <w:sz w:val="28"/>
          <w:szCs w:val="26"/>
          <w:lang w:val="nl-NL"/>
        </w:rPr>
        <w:t>/QĐ-BQLCKCN ngày 2</w:t>
      </w:r>
      <w:r w:rsidR="00B01778" w:rsidRPr="00BC34A5">
        <w:rPr>
          <w:sz w:val="28"/>
          <w:szCs w:val="26"/>
          <w:lang w:val="nl-NL"/>
        </w:rPr>
        <w:t>2</w:t>
      </w:r>
      <w:r w:rsidR="00C8376D" w:rsidRPr="00BC34A5">
        <w:rPr>
          <w:sz w:val="28"/>
          <w:szCs w:val="26"/>
          <w:lang w:val="nl-NL"/>
        </w:rPr>
        <w:t>/1</w:t>
      </w:r>
      <w:r w:rsidR="00B01778" w:rsidRPr="00BC34A5">
        <w:rPr>
          <w:sz w:val="28"/>
          <w:szCs w:val="26"/>
          <w:lang w:val="nl-NL"/>
        </w:rPr>
        <w:t>2</w:t>
      </w:r>
      <w:r w:rsidR="00C8376D" w:rsidRPr="00BC34A5">
        <w:rPr>
          <w:sz w:val="28"/>
          <w:szCs w:val="26"/>
          <w:lang w:val="nl-NL"/>
        </w:rPr>
        <w:t xml:space="preserve">/2023 </w:t>
      </w:r>
      <w:r w:rsidR="0073613A" w:rsidRPr="00BC34A5">
        <w:rPr>
          <w:sz w:val="28"/>
          <w:szCs w:val="26"/>
          <w:lang w:val="nl-NL"/>
        </w:rPr>
        <w:t xml:space="preserve">của </w:t>
      </w:r>
      <w:r w:rsidR="0073613A" w:rsidRPr="00BC34A5">
        <w:rPr>
          <w:sz w:val="28"/>
          <w:szCs w:val="26"/>
        </w:rPr>
        <w:t>Ban quản lý</w:t>
      </w:r>
      <w:r w:rsidR="0073613A" w:rsidRPr="00BC34A5">
        <w:rPr>
          <w:sz w:val="28"/>
          <w:szCs w:val="26"/>
          <w:lang w:val="nl-NL"/>
        </w:rPr>
        <w:t xml:space="preserve"> Các khu công nghiệp tỉnh Nam Định </w:t>
      </w:r>
      <w:r w:rsidR="00C8376D" w:rsidRPr="00BC34A5">
        <w:rPr>
          <w:sz w:val="28"/>
          <w:szCs w:val="26"/>
          <w:lang w:val="nl-NL"/>
        </w:rPr>
        <w:t xml:space="preserve">về việc phê duyệt </w:t>
      </w:r>
      <w:r w:rsidR="00B01778" w:rsidRPr="00BC34A5">
        <w:rPr>
          <w:sz w:val="28"/>
          <w:szCs w:val="26"/>
          <w:lang w:val="nl-NL"/>
        </w:rPr>
        <w:t>quy hoạch</w:t>
      </w:r>
      <w:r w:rsidR="00C63D8A" w:rsidRPr="00BC34A5">
        <w:rPr>
          <w:sz w:val="28"/>
          <w:szCs w:val="26"/>
          <w:lang w:val="nl-NL"/>
        </w:rPr>
        <w:t xml:space="preserve"> </w:t>
      </w:r>
      <w:r w:rsidR="00C8376D" w:rsidRPr="00BC34A5">
        <w:rPr>
          <w:sz w:val="28"/>
          <w:szCs w:val="26"/>
          <w:lang w:val="nl-NL"/>
        </w:rPr>
        <w:t>tổng mặt bằng</w:t>
      </w:r>
      <w:r w:rsidR="00C63D8A" w:rsidRPr="00BC34A5">
        <w:rPr>
          <w:sz w:val="28"/>
          <w:szCs w:val="26"/>
          <w:lang w:val="nl-NL"/>
        </w:rPr>
        <w:t xml:space="preserve"> dự án </w:t>
      </w:r>
      <w:r w:rsidR="00B01778" w:rsidRPr="00BC34A5">
        <w:rPr>
          <w:sz w:val="28"/>
          <w:szCs w:val="26"/>
          <w:lang w:val="nl-NL"/>
        </w:rPr>
        <w:t xml:space="preserve">đầu tư </w:t>
      </w:r>
      <w:r w:rsidR="00D93CFB" w:rsidRPr="00BC34A5">
        <w:rPr>
          <w:sz w:val="28"/>
          <w:szCs w:val="26"/>
          <w:lang w:val="nl-NL"/>
        </w:rPr>
        <w:t>Xây dựng văn phòng, trung tâm giới thiệu sản phẩm và kinh doanh thương mại</w:t>
      </w:r>
      <w:r w:rsidR="00C63D8A" w:rsidRPr="00BC34A5">
        <w:rPr>
          <w:sz w:val="28"/>
          <w:szCs w:val="26"/>
          <w:lang w:val="nl-NL"/>
        </w:rPr>
        <w:t xml:space="preserve"> của </w:t>
      </w:r>
      <w:r w:rsidR="008C00F8" w:rsidRPr="00BC34A5">
        <w:rPr>
          <w:sz w:val="28"/>
          <w:szCs w:val="28"/>
          <w:lang w:val="vi-VN"/>
        </w:rPr>
        <w:t>Công ty TNHH Thương mại Gia Phan</w:t>
      </w:r>
      <w:r w:rsidR="00C63D8A" w:rsidRPr="00BC34A5">
        <w:rPr>
          <w:sz w:val="28"/>
          <w:szCs w:val="28"/>
        </w:rPr>
        <w:t xml:space="preserve"> tại KC</w:t>
      </w:r>
      <w:r w:rsidR="00C91972" w:rsidRPr="00BC34A5">
        <w:rPr>
          <w:sz w:val="28"/>
          <w:szCs w:val="28"/>
        </w:rPr>
        <w:t>N</w:t>
      </w:r>
      <w:r w:rsidR="00C63D8A" w:rsidRPr="00BC34A5">
        <w:rPr>
          <w:sz w:val="28"/>
          <w:szCs w:val="28"/>
        </w:rPr>
        <w:t xml:space="preserve"> </w:t>
      </w:r>
      <w:r w:rsidR="00C91972" w:rsidRPr="00BC34A5">
        <w:rPr>
          <w:sz w:val="28"/>
          <w:szCs w:val="28"/>
        </w:rPr>
        <w:t>Mỹ Thuận</w:t>
      </w:r>
      <w:r w:rsidR="00C63D8A" w:rsidRPr="00BC34A5">
        <w:rPr>
          <w:sz w:val="28"/>
          <w:szCs w:val="28"/>
        </w:rPr>
        <w:t>, tỉnh Nam Định.</w:t>
      </w:r>
    </w:p>
    <w:p w:rsidR="00B16136" w:rsidRPr="00BC34A5" w:rsidRDefault="00B16136" w:rsidP="00AC1B89">
      <w:pPr>
        <w:widowControl w:val="0"/>
        <w:spacing w:before="120" w:line="360" w:lineRule="exact"/>
        <w:ind w:firstLine="709"/>
        <w:jc w:val="both"/>
        <w:rPr>
          <w:sz w:val="28"/>
          <w:szCs w:val="28"/>
          <w:shd w:val="clear" w:color="auto" w:fill="FFFFFF"/>
        </w:rPr>
      </w:pPr>
      <w:r w:rsidRPr="00BC34A5">
        <w:rPr>
          <w:sz w:val="28"/>
          <w:szCs w:val="28"/>
          <w:lang w:val="pt-BR"/>
        </w:rPr>
        <w:t xml:space="preserve">- Quy mô của dự án (phân loại dự án theo tiêu chí quy định của pháp luật về đầu tư công): </w:t>
      </w:r>
      <w:r w:rsidR="00C50DF4" w:rsidRPr="00BC34A5">
        <w:rPr>
          <w:sz w:val="28"/>
          <w:szCs w:val="28"/>
          <w:lang w:val="pt-BR"/>
        </w:rPr>
        <w:t>D</w:t>
      </w:r>
      <w:r w:rsidR="0051098D" w:rsidRPr="00BC34A5">
        <w:rPr>
          <w:sz w:val="28"/>
          <w:szCs w:val="28"/>
        </w:rPr>
        <w:t xml:space="preserve">ự án </w:t>
      </w:r>
      <w:r w:rsidR="003D7443" w:rsidRPr="00BC34A5">
        <w:rPr>
          <w:sz w:val="28"/>
          <w:szCs w:val="28"/>
        </w:rPr>
        <w:t>“</w:t>
      </w:r>
      <w:r w:rsidR="003D7443" w:rsidRPr="00BC34A5">
        <w:rPr>
          <w:bCs/>
          <w:iCs/>
          <w:sz w:val="28"/>
          <w:szCs w:val="28"/>
          <w:lang w:val="vi-VN"/>
        </w:rPr>
        <w:t>Xây dựng văn phòng, trung tâm giới thiệu sản phẩm và kinh doanh thương mại</w:t>
      </w:r>
      <w:r w:rsidR="003D7443" w:rsidRPr="00BC34A5">
        <w:rPr>
          <w:bCs/>
          <w:iCs/>
          <w:sz w:val="28"/>
          <w:szCs w:val="28"/>
        </w:rPr>
        <w:t>”</w:t>
      </w:r>
      <w:r w:rsidR="0051098D" w:rsidRPr="00BC34A5">
        <w:rPr>
          <w:sz w:val="28"/>
          <w:szCs w:val="28"/>
        </w:rPr>
        <w:t xml:space="preserve"> có t</w:t>
      </w:r>
      <w:r w:rsidRPr="00BC34A5">
        <w:rPr>
          <w:sz w:val="28"/>
          <w:szCs w:val="28"/>
          <w:shd w:val="clear" w:color="auto" w:fill="FFFFFF"/>
          <w:lang w:val="vi-VN"/>
        </w:rPr>
        <w:t xml:space="preserve">ổng vốn đầu tư là </w:t>
      </w:r>
      <w:r w:rsidR="003945EC" w:rsidRPr="00BC34A5">
        <w:rPr>
          <w:sz w:val="28"/>
          <w:szCs w:val="28"/>
          <w:shd w:val="clear" w:color="auto" w:fill="FFFFFF"/>
        </w:rPr>
        <w:t>69.671.567</w:t>
      </w:r>
      <w:r w:rsidRPr="00BC34A5">
        <w:rPr>
          <w:sz w:val="28"/>
          <w:szCs w:val="28"/>
          <w:shd w:val="clear" w:color="auto" w:fill="FFFFFF"/>
          <w:lang w:val="vi-VN"/>
        </w:rPr>
        <w:t xml:space="preserve"> đồng </w:t>
      </w:r>
      <w:r w:rsidR="00403653" w:rsidRPr="00BC34A5">
        <w:rPr>
          <w:sz w:val="28"/>
          <w:szCs w:val="28"/>
          <w:shd w:val="clear" w:color="auto" w:fill="FFFFFF"/>
        </w:rPr>
        <w:t>là</w:t>
      </w:r>
      <w:r w:rsidRPr="00BC34A5">
        <w:rPr>
          <w:sz w:val="28"/>
          <w:szCs w:val="28"/>
          <w:shd w:val="clear" w:color="auto" w:fill="FFFFFF"/>
          <w:lang w:val="vi-VN"/>
        </w:rPr>
        <w:t xml:space="preserve"> dự án nhóm </w:t>
      </w:r>
      <w:r w:rsidR="00AF5FDA" w:rsidRPr="00BC34A5">
        <w:rPr>
          <w:sz w:val="28"/>
          <w:szCs w:val="28"/>
          <w:shd w:val="clear" w:color="auto" w:fill="FFFFFF"/>
        </w:rPr>
        <w:t>B</w:t>
      </w:r>
      <w:r w:rsidR="00E04469" w:rsidRPr="00BC34A5">
        <w:rPr>
          <w:sz w:val="28"/>
          <w:szCs w:val="28"/>
          <w:shd w:val="clear" w:color="auto" w:fill="FFFFFF"/>
        </w:rPr>
        <w:t xml:space="preserve"> theo quy định tại Khoản </w:t>
      </w:r>
      <w:r w:rsidR="00403653" w:rsidRPr="00BC34A5">
        <w:rPr>
          <w:sz w:val="28"/>
          <w:szCs w:val="28"/>
          <w:shd w:val="clear" w:color="auto" w:fill="FFFFFF"/>
        </w:rPr>
        <w:t>5</w:t>
      </w:r>
      <w:r w:rsidR="00E04469" w:rsidRPr="00BC34A5">
        <w:rPr>
          <w:sz w:val="28"/>
          <w:szCs w:val="28"/>
          <w:shd w:val="clear" w:color="auto" w:fill="FFFFFF"/>
        </w:rPr>
        <w:t xml:space="preserve"> Điều 9 Luật đầu tư công.</w:t>
      </w:r>
    </w:p>
    <w:p w:rsidR="003A5A3A" w:rsidRPr="00BC34A5" w:rsidRDefault="003A5A3A">
      <w:pPr>
        <w:rPr>
          <w:rFonts w:eastAsia="MS Mincho"/>
          <w:bCs/>
          <w:i/>
          <w:sz w:val="28"/>
          <w:szCs w:val="28"/>
          <w:lang w:val="vi-VN"/>
        </w:rPr>
      </w:pPr>
      <w:bookmarkStart w:id="54" w:name="_Toc110437599"/>
      <w:bookmarkStart w:id="55" w:name="_Hlk112830182"/>
      <w:bookmarkEnd w:id="27"/>
      <w:bookmarkEnd w:id="30"/>
      <w:bookmarkEnd w:id="47"/>
      <w:bookmarkEnd w:id="48"/>
      <w:bookmarkEnd w:id="49"/>
      <w:bookmarkEnd w:id="50"/>
      <w:bookmarkEnd w:id="51"/>
      <w:bookmarkEnd w:id="52"/>
      <w:bookmarkEnd w:id="53"/>
      <w:r w:rsidRPr="00BC34A5">
        <w:rPr>
          <w:bCs/>
          <w:i/>
          <w:sz w:val="28"/>
          <w:szCs w:val="28"/>
          <w:lang w:val="vi-VN"/>
        </w:rPr>
        <w:br w:type="page"/>
      </w:r>
    </w:p>
    <w:p w:rsidR="00605766" w:rsidRPr="00BC34A5" w:rsidRDefault="00B16136" w:rsidP="008177AD">
      <w:pPr>
        <w:pStyle w:val="1Normal0"/>
        <w:spacing w:before="0" w:after="0" w:line="264" w:lineRule="auto"/>
        <w:ind w:firstLine="709"/>
        <w:contextualSpacing w:val="0"/>
        <w:rPr>
          <w:bCs/>
          <w:i/>
          <w:sz w:val="28"/>
          <w:szCs w:val="28"/>
          <w:lang w:val="vi-VN"/>
        </w:rPr>
      </w:pPr>
      <w:r w:rsidRPr="00BC34A5">
        <w:rPr>
          <w:bCs/>
          <w:i/>
          <w:sz w:val="28"/>
          <w:szCs w:val="28"/>
          <w:lang w:val="vi-VN"/>
        </w:rPr>
        <w:lastRenderedPageBreak/>
        <w:t xml:space="preserve">* Thông tin chung về quá trình </w:t>
      </w:r>
      <w:r w:rsidRPr="00BC34A5">
        <w:rPr>
          <w:bCs/>
          <w:i/>
          <w:sz w:val="28"/>
          <w:szCs w:val="28"/>
          <w:lang w:val="pt-BR"/>
        </w:rPr>
        <w:t>triển khai thực hiện dự án</w:t>
      </w:r>
      <w:r w:rsidRPr="00BC34A5">
        <w:rPr>
          <w:bCs/>
          <w:i/>
          <w:sz w:val="28"/>
          <w:szCs w:val="28"/>
          <w:lang w:val="vi-VN"/>
        </w:rPr>
        <w:t>:</w:t>
      </w:r>
    </w:p>
    <w:p w:rsidR="003A5A3A" w:rsidRPr="00BC34A5" w:rsidRDefault="003A5A3A" w:rsidP="008177AD">
      <w:pPr>
        <w:pStyle w:val="BodyTextIndent2"/>
        <w:spacing w:after="0" w:line="264" w:lineRule="auto"/>
        <w:ind w:left="0" w:firstLine="680"/>
        <w:jc w:val="both"/>
        <w:rPr>
          <w:spacing w:val="-4"/>
          <w:sz w:val="28"/>
          <w:szCs w:val="28"/>
          <w:lang w:val="pt-BR"/>
        </w:rPr>
      </w:pPr>
      <w:r w:rsidRPr="00BC34A5">
        <w:rPr>
          <w:bCs/>
          <w:spacing w:val="-4"/>
          <w:sz w:val="28"/>
          <w:szCs w:val="28"/>
        </w:rPr>
        <w:t xml:space="preserve">- Công ty TNHH Thương mại Gia Phan </w:t>
      </w:r>
      <w:r w:rsidRPr="00BC34A5">
        <w:rPr>
          <w:spacing w:val="-4"/>
          <w:sz w:val="28"/>
          <w:szCs w:val="28"/>
        </w:rPr>
        <w:t xml:space="preserve">được thành lập năm 2011 theo giấy chứng nhận đăng ký doanh nghiệp Công ty trách nhiệm hữu hạn, mã số doanh nghiệp 0105287423 </w:t>
      </w:r>
      <w:r w:rsidRPr="00BC34A5">
        <w:rPr>
          <w:spacing w:val="-4"/>
          <w:sz w:val="28"/>
          <w:szCs w:val="28"/>
          <w:lang w:val="vi-VN"/>
        </w:rPr>
        <w:t xml:space="preserve">do </w:t>
      </w:r>
      <w:r w:rsidRPr="00BC34A5">
        <w:rPr>
          <w:spacing w:val="-4"/>
          <w:sz w:val="28"/>
          <w:szCs w:val="28"/>
        </w:rPr>
        <w:t xml:space="preserve">Phòng đăng ký kinh doanh thuộc </w:t>
      </w:r>
      <w:r w:rsidRPr="00BC34A5">
        <w:rPr>
          <w:spacing w:val="-4"/>
          <w:sz w:val="28"/>
          <w:szCs w:val="28"/>
          <w:lang w:val="vi-VN"/>
        </w:rPr>
        <w:t xml:space="preserve">Sở Kế hoạch và Đầu tư </w:t>
      </w:r>
      <w:r w:rsidRPr="00BC34A5">
        <w:rPr>
          <w:spacing w:val="-4"/>
          <w:sz w:val="28"/>
          <w:szCs w:val="28"/>
        </w:rPr>
        <w:t>tỉnh Đồng Nai cấp đăng ký lần đầu ngày 04/5/2011, đăng ký thay đổi lần thứ 8 ngày 20/02/2023. Theo đó, ngành nghề kinh doanh của Công ty gồm: Bán buôn thực phẩm; Bán buôn đồ uống; Bán buôn sản phẩm thuốc lá, thuốc lào; Bán lẻ thực phẩm trong các cửa hàng chuyên doanh; bán lẻ đồ uống trong các cửa hàng chuyên doanh; bán lẻ các sản phẩm thuốc lá, thuốc lào trong các cửa hàng chuyên doanh; Dịch vụ phục vụ đồ uống; Kinh doanh bất động sản, quyền sử dụng đất thuộc sở hữu, chủ sở hữu hoặc đi thuê; Tổ chức giới thiệu và xúc tiến thương mại…</w:t>
      </w:r>
    </w:p>
    <w:p w:rsidR="003A3F09" w:rsidRPr="00BC34A5" w:rsidRDefault="007659E9" w:rsidP="00713C39">
      <w:pPr>
        <w:tabs>
          <w:tab w:val="left" w:pos="630"/>
        </w:tabs>
        <w:spacing w:line="264" w:lineRule="auto"/>
        <w:ind w:firstLine="709"/>
        <w:jc w:val="both"/>
        <w:rPr>
          <w:bCs/>
          <w:iCs/>
          <w:sz w:val="28"/>
          <w:szCs w:val="28"/>
        </w:rPr>
      </w:pPr>
      <w:r w:rsidRPr="00BC34A5">
        <w:rPr>
          <w:sz w:val="28"/>
          <w:szCs w:val="28"/>
          <w:lang w:val="af-ZA"/>
        </w:rPr>
        <w:t xml:space="preserve">Năm 2019, Công ty bắt đầu triển khai thực hiện dự án </w:t>
      </w:r>
      <w:r w:rsidR="00CB693A" w:rsidRPr="00BC34A5">
        <w:rPr>
          <w:sz w:val="28"/>
          <w:szCs w:val="28"/>
        </w:rPr>
        <w:t>“</w:t>
      </w:r>
      <w:r w:rsidR="00CB693A" w:rsidRPr="00BC34A5">
        <w:rPr>
          <w:bCs/>
          <w:iCs/>
          <w:sz w:val="28"/>
          <w:szCs w:val="28"/>
          <w:lang w:val="vi-VN"/>
        </w:rPr>
        <w:t>Xây dựng văn phòng, trung tâm giới thiệu sản phẩm và kinh doanh thương mại</w:t>
      </w:r>
      <w:r w:rsidR="00CB693A" w:rsidRPr="00BC34A5">
        <w:rPr>
          <w:bCs/>
          <w:iCs/>
          <w:sz w:val="28"/>
          <w:szCs w:val="28"/>
        </w:rPr>
        <w:t>”</w:t>
      </w:r>
      <w:r w:rsidR="00E057AB" w:rsidRPr="00BC34A5">
        <w:rPr>
          <w:bCs/>
          <w:iCs/>
          <w:sz w:val="28"/>
          <w:szCs w:val="28"/>
        </w:rPr>
        <w:t xml:space="preserve"> và đã được UBND tỉnh Nam Định phê duyệt chủ trương đầu tư tại Quyết định số 1165/QĐ-UBND ngày 06/5/2019</w:t>
      </w:r>
      <w:r w:rsidR="003A3F09" w:rsidRPr="00BC34A5">
        <w:rPr>
          <w:bCs/>
          <w:iCs/>
          <w:sz w:val="28"/>
          <w:szCs w:val="28"/>
        </w:rPr>
        <w:t>. Theo đó, dự án có tổng mức đầu tư 42.454.612.000 đồng, mục tiêu của dự án là: Giới thiệu và kinh doanh mặt hàng công nghệ phẩm (Mã VSIC: 4632; 4633; 4634; 4722; 4723; 4724); Cung cấp các loại máy nông nghiệp , ô tô vận tải các loại (mã ngành VSIC: 4513; 4653).</w:t>
      </w:r>
      <w:r w:rsidR="00713C39" w:rsidRPr="00BC34A5">
        <w:rPr>
          <w:bCs/>
          <w:iCs/>
          <w:sz w:val="28"/>
          <w:szCs w:val="28"/>
        </w:rPr>
        <w:t xml:space="preserve"> </w:t>
      </w:r>
      <w:r w:rsidR="003A3F09" w:rsidRPr="00BC34A5">
        <w:rPr>
          <w:sz w:val="28"/>
          <w:szCs w:val="28"/>
          <w:lang w:val="af-ZA"/>
        </w:rPr>
        <w:t xml:space="preserve">Công ty đã lập </w:t>
      </w:r>
      <w:r w:rsidR="00EC1F37" w:rsidRPr="00BC34A5">
        <w:rPr>
          <w:sz w:val="28"/>
          <w:szCs w:val="28"/>
          <w:lang w:val="af-ZA"/>
        </w:rPr>
        <w:t>kế hoạch bảo vệ môi trường cho dự án và đa được UBND thành phố Nam Định cấp Giấy xác nhận đăng ký kế hoạch bảo vệ môi trường số 575/UBND-KT ngày 18/5/2021.</w:t>
      </w:r>
    </w:p>
    <w:p w:rsidR="000407F1" w:rsidRPr="00BC34A5" w:rsidRDefault="000407F1" w:rsidP="008177AD">
      <w:pPr>
        <w:tabs>
          <w:tab w:val="left" w:pos="630"/>
        </w:tabs>
        <w:spacing w:line="264" w:lineRule="auto"/>
        <w:ind w:firstLine="709"/>
        <w:jc w:val="both"/>
        <w:rPr>
          <w:sz w:val="28"/>
          <w:szCs w:val="28"/>
          <w:lang w:val="af-ZA"/>
        </w:rPr>
      </w:pPr>
      <w:r w:rsidRPr="00BC34A5">
        <w:rPr>
          <w:sz w:val="28"/>
          <w:szCs w:val="28"/>
          <w:lang w:val="af-ZA"/>
        </w:rPr>
        <w:t xml:space="preserve">Ngày 20/12/2021, UBND tỉnh Nam Định đã ban hành quyết định số 2792/QĐ-UBND về việc cho phép chuyển mục đích sử dụng đất và cho Công ty TNHH Thương mại Gia Phan thuê đất để thực hiện dự án xây dựng văn phòng, trung tâm giới thiệu sản phẩm và kinh doanh thương mại tại phường Lộc Hạ, thành phố Nam Định. </w:t>
      </w:r>
    </w:p>
    <w:p w:rsidR="000407F1" w:rsidRPr="00BC34A5" w:rsidRDefault="000407F1" w:rsidP="008177AD">
      <w:pPr>
        <w:tabs>
          <w:tab w:val="left" w:pos="630"/>
        </w:tabs>
        <w:spacing w:line="264" w:lineRule="auto"/>
        <w:ind w:firstLine="709"/>
        <w:jc w:val="both"/>
        <w:rPr>
          <w:sz w:val="28"/>
          <w:szCs w:val="28"/>
          <w:lang w:val="af-ZA"/>
        </w:rPr>
      </w:pPr>
      <w:r w:rsidRPr="00BC34A5">
        <w:rPr>
          <w:sz w:val="28"/>
          <w:szCs w:val="28"/>
          <w:lang w:val="af-ZA"/>
        </w:rPr>
        <w:t>Ngày 08/7/2022, Công ty đã ký hợp đồng thuê đất số 14/2022/HĐ-TĐ với Sở Tài nguyên và Môi trường thuê đất có diện tích 29.508,6 m</w:t>
      </w:r>
      <w:r w:rsidRPr="00BC34A5">
        <w:rPr>
          <w:sz w:val="28"/>
          <w:szCs w:val="28"/>
          <w:vertAlign w:val="superscript"/>
          <w:lang w:val="af-ZA"/>
        </w:rPr>
        <w:t>2</w:t>
      </w:r>
      <w:r w:rsidRPr="00BC34A5">
        <w:rPr>
          <w:sz w:val="28"/>
          <w:szCs w:val="28"/>
          <w:lang w:val="af-ZA"/>
        </w:rPr>
        <w:t xml:space="preserve"> (trong đó có 3.567,9 m</w:t>
      </w:r>
      <w:r w:rsidRPr="00BC34A5">
        <w:rPr>
          <w:sz w:val="28"/>
          <w:szCs w:val="28"/>
          <w:vertAlign w:val="superscript"/>
          <w:lang w:val="af-ZA"/>
        </w:rPr>
        <w:t>2</w:t>
      </w:r>
      <w:r w:rsidRPr="00BC34A5">
        <w:rPr>
          <w:sz w:val="28"/>
          <w:szCs w:val="28"/>
          <w:lang w:val="af-ZA"/>
        </w:rPr>
        <w:t xml:space="preserve"> đất thuộc hành lang an toàn lưới điện) tại phường Lộc Hạ, thành phố Nam Định với thời hạn 50 năm kể từ ngày 20/12/2021 để thực hiện dự án. Ngày 26/7/2022, Công ty đã được cấp giấy chứng nhận quyền sử dụng đất, quyền sở hữu nhà ở và tài sản khác gắn liền với đất số CO 900968 với mục đích sử dụng là đất dịch vụ thương mại</w:t>
      </w:r>
      <w:r w:rsidR="00CB0B38" w:rsidRPr="00BC34A5">
        <w:rPr>
          <w:sz w:val="28"/>
          <w:szCs w:val="28"/>
          <w:lang w:val="af-ZA"/>
        </w:rPr>
        <w:t>, thời hạn sử dụng đến ngày 20/12/2071.</w:t>
      </w:r>
    </w:p>
    <w:p w:rsidR="008177AD" w:rsidRPr="00BC34A5" w:rsidRDefault="007D24AC" w:rsidP="008177AD">
      <w:pPr>
        <w:tabs>
          <w:tab w:val="left" w:pos="630"/>
        </w:tabs>
        <w:spacing w:line="264" w:lineRule="auto"/>
        <w:ind w:firstLine="709"/>
        <w:jc w:val="both"/>
        <w:rPr>
          <w:sz w:val="28"/>
          <w:szCs w:val="28"/>
          <w:lang w:val="af-ZA"/>
        </w:rPr>
      </w:pPr>
      <w:r w:rsidRPr="00BC34A5">
        <w:rPr>
          <w:sz w:val="28"/>
          <w:szCs w:val="28"/>
          <w:lang w:val="af-ZA"/>
        </w:rPr>
        <w:t>Trong quá trình triển khai thực hiện dự án, căn cứ tình hình thực tế, Công ty đã lập hồ sơ điều chỉnh dự án đầu tư và đã được UBND tỉnh Nam Định phê duyệt điều chỉnh quyết định chủ trương đầu tư tại Quyết định số 985/QĐ-UBND ngày 17/5/2023</w:t>
      </w:r>
      <w:r w:rsidR="008177AD" w:rsidRPr="00BC34A5">
        <w:rPr>
          <w:sz w:val="28"/>
          <w:szCs w:val="28"/>
          <w:lang w:val="af-ZA"/>
        </w:rPr>
        <w:t xml:space="preserve"> và đã được</w:t>
      </w:r>
      <w:r w:rsidRPr="00BC34A5">
        <w:rPr>
          <w:sz w:val="28"/>
          <w:szCs w:val="28"/>
          <w:lang w:val="af-ZA"/>
        </w:rPr>
        <w:t xml:space="preserve"> </w:t>
      </w:r>
      <w:r w:rsidR="008177AD" w:rsidRPr="00BC34A5">
        <w:rPr>
          <w:sz w:val="28"/>
          <w:szCs w:val="28"/>
          <w:lang w:val="af-ZA"/>
        </w:rPr>
        <w:t>phê duyệt điều chỉnh quy hoạch tổng mặt bằng dự án tại Quyết định số 385/QĐ-UBND ngày 07/02/2024.</w:t>
      </w:r>
    </w:p>
    <w:p w:rsidR="00BA4F5D" w:rsidRPr="00BC34A5" w:rsidRDefault="008177AD" w:rsidP="008177AD">
      <w:pPr>
        <w:tabs>
          <w:tab w:val="left" w:pos="630"/>
        </w:tabs>
        <w:spacing w:line="264" w:lineRule="auto"/>
        <w:ind w:firstLine="709"/>
        <w:jc w:val="both"/>
        <w:rPr>
          <w:bCs/>
          <w:iCs/>
          <w:sz w:val="28"/>
          <w:szCs w:val="28"/>
        </w:rPr>
      </w:pPr>
      <w:r w:rsidRPr="00BC34A5">
        <w:rPr>
          <w:sz w:val="28"/>
          <w:szCs w:val="28"/>
          <w:lang w:val="af-ZA"/>
        </w:rPr>
        <w:t xml:space="preserve"> </w:t>
      </w:r>
      <w:r w:rsidR="007D24AC" w:rsidRPr="00BC34A5">
        <w:rPr>
          <w:sz w:val="28"/>
          <w:szCs w:val="28"/>
          <w:lang w:val="af-ZA"/>
        </w:rPr>
        <w:t>Theo đó</w:t>
      </w:r>
      <w:r w:rsidRPr="00BC34A5">
        <w:rPr>
          <w:sz w:val="28"/>
          <w:szCs w:val="28"/>
          <w:lang w:val="af-ZA"/>
        </w:rPr>
        <w:t xml:space="preserve"> Quyết định điều chỉnh chủ trương đầu tư</w:t>
      </w:r>
      <w:r w:rsidR="007D24AC" w:rsidRPr="00BC34A5">
        <w:rPr>
          <w:sz w:val="28"/>
          <w:szCs w:val="28"/>
          <w:lang w:val="af-ZA"/>
        </w:rPr>
        <w:t xml:space="preserve">, </w:t>
      </w:r>
      <w:r w:rsidR="007D24AC" w:rsidRPr="00BC34A5">
        <w:rPr>
          <w:bCs/>
          <w:iCs/>
          <w:sz w:val="28"/>
          <w:szCs w:val="28"/>
        </w:rPr>
        <w:t xml:space="preserve">dự án có tổng mức đầu tư </w:t>
      </w:r>
      <w:r w:rsidR="00F16E5A" w:rsidRPr="00BC34A5">
        <w:rPr>
          <w:bCs/>
          <w:iCs/>
          <w:sz w:val="28"/>
          <w:szCs w:val="28"/>
        </w:rPr>
        <w:t>69.671.567</w:t>
      </w:r>
      <w:r w:rsidR="007D24AC" w:rsidRPr="00BC34A5">
        <w:rPr>
          <w:bCs/>
          <w:iCs/>
          <w:sz w:val="28"/>
          <w:szCs w:val="28"/>
        </w:rPr>
        <w:t>.000 đồng, mục tiêu của dự án là: Giới thiệu và kinh doanh mặt hàng công nghệ phẩm (Mã VSIC: 4632; 4633; 4634; 4722; 4723; 4724);</w:t>
      </w:r>
      <w:r w:rsidR="00F16E5A" w:rsidRPr="00BC34A5">
        <w:rPr>
          <w:bCs/>
          <w:iCs/>
          <w:sz w:val="28"/>
          <w:szCs w:val="28"/>
        </w:rPr>
        <w:t xml:space="preserve"> Kinh doanh bất động sản (mã ngành VSIC: 6810).</w:t>
      </w:r>
      <w:r w:rsidR="00340C3B" w:rsidRPr="00BC34A5">
        <w:rPr>
          <w:bCs/>
          <w:iCs/>
          <w:sz w:val="28"/>
          <w:szCs w:val="28"/>
        </w:rPr>
        <w:t xml:space="preserve"> </w:t>
      </w:r>
    </w:p>
    <w:p w:rsidR="00B16136" w:rsidRPr="00BC34A5" w:rsidRDefault="00B16136" w:rsidP="00340C3B">
      <w:pPr>
        <w:tabs>
          <w:tab w:val="left" w:pos="630"/>
        </w:tabs>
        <w:spacing w:line="264" w:lineRule="auto"/>
        <w:ind w:firstLine="709"/>
        <w:jc w:val="both"/>
        <w:rPr>
          <w:sz w:val="28"/>
          <w:szCs w:val="28"/>
          <w:lang w:val="pt-BR"/>
        </w:rPr>
      </w:pPr>
      <w:bookmarkStart w:id="56" w:name="_Hlk155359525"/>
      <w:r w:rsidRPr="00BC34A5">
        <w:rPr>
          <w:sz w:val="28"/>
          <w:szCs w:val="28"/>
          <w:lang w:val="pt-BR"/>
        </w:rPr>
        <w:lastRenderedPageBreak/>
        <w:t xml:space="preserve">Căn cứ Khoản </w:t>
      </w:r>
      <w:r w:rsidRPr="00BC34A5">
        <w:rPr>
          <w:spacing w:val="-4"/>
          <w:sz w:val="28"/>
          <w:szCs w:val="28"/>
          <w:lang w:val="pt-BR"/>
        </w:rPr>
        <w:t xml:space="preserve">1, Điều 39 luật bảo vệ môi trường năm 2020 </w:t>
      </w:r>
      <w:r w:rsidRPr="00BC34A5">
        <w:rPr>
          <w:sz w:val="28"/>
          <w:szCs w:val="28"/>
          <w:shd w:val="clear" w:color="auto" w:fill="FFFFFF"/>
          <w:lang w:val="pt-BR"/>
        </w:rPr>
        <w:t xml:space="preserve">và mục </w:t>
      </w:r>
      <w:r w:rsidR="0081371B" w:rsidRPr="00BC34A5">
        <w:rPr>
          <w:sz w:val="28"/>
          <w:szCs w:val="28"/>
          <w:shd w:val="clear" w:color="auto" w:fill="FFFFFF"/>
          <w:lang w:val="pt-BR"/>
        </w:rPr>
        <w:t>2</w:t>
      </w:r>
      <w:r w:rsidRPr="00BC34A5">
        <w:rPr>
          <w:sz w:val="28"/>
          <w:szCs w:val="28"/>
          <w:shd w:val="clear" w:color="auto" w:fill="FFFFFF"/>
          <w:lang w:val="pt-BR"/>
        </w:rPr>
        <w:t xml:space="preserve"> Phụ lục IV ban hành kèm theo Nghị định số </w:t>
      </w:r>
      <w:r w:rsidRPr="00BC34A5">
        <w:rPr>
          <w:sz w:val="28"/>
          <w:szCs w:val="28"/>
          <w:shd w:val="clear" w:color="auto" w:fill="FFFFFF"/>
          <w:lang w:val="vi-VN"/>
        </w:rPr>
        <w:t>08/2022</w:t>
      </w:r>
      <w:r w:rsidRPr="00BC34A5">
        <w:rPr>
          <w:sz w:val="28"/>
          <w:szCs w:val="28"/>
          <w:shd w:val="clear" w:color="auto" w:fill="FFFFFF"/>
          <w:lang w:val="pt-BR"/>
        </w:rPr>
        <w:t xml:space="preserve">/NĐ-CP ngày </w:t>
      </w:r>
      <w:r w:rsidRPr="00BC34A5">
        <w:rPr>
          <w:sz w:val="28"/>
          <w:szCs w:val="28"/>
          <w:shd w:val="clear" w:color="auto" w:fill="FFFFFF"/>
          <w:lang w:val="vi-VN"/>
        </w:rPr>
        <w:t>10</w:t>
      </w:r>
      <w:r w:rsidRPr="00BC34A5">
        <w:rPr>
          <w:sz w:val="28"/>
          <w:szCs w:val="28"/>
          <w:shd w:val="clear" w:color="auto" w:fill="FFFFFF"/>
          <w:lang w:val="pt-BR"/>
        </w:rPr>
        <w:t xml:space="preserve"> tháng </w:t>
      </w:r>
      <w:r w:rsidRPr="00BC34A5">
        <w:rPr>
          <w:sz w:val="28"/>
          <w:szCs w:val="28"/>
          <w:shd w:val="clear" w:color="auto" w:fill="FFFFFF"/>
          <w:lang w:val="vi-VN"/>
        </w:rPr>
        <w:t>01</w:t>
      </w:r>
      <w:r w:rsidRPr="00BC34A5">
        <w:rPr>
          <w:sz w:val="28"/>
          <w:szCs w:val="28"/>
          <w:shd w:val="clear" w:color="auto" w:fill="FFFFFF"/>
          <w:lang w:val="pt-BR"/>
        </w:rPr>
        <w:t xml:space="preserve"> năm </w:t>
      </w:r>
      <w:r w:rsidRPr="00BC34A5">
        <w:rPr>
          <w:sz w:val="28"/>
          <w:szCs w:val="28"/>
          <w:shd w:val="clear" w:color="auto" w:fill="FFFFFF"/>
          <w:lang w:val="vi-VN"/>
        </w:rPr>
        <w:t xml:space="preserve">2022 </w:t>
      </w:r>
      <w:r w:rsidRPr="00BC34A5">
        <w:rPr>
          <w:sz w:val="28"/>
          <w:szCs w:val="28"/>
          <w:shd w:val="clear" w:color="auto" w:fill="FFFFFF"/>
          <w:lang w:val="pt-BR"/>
        </w:rPr>
        <w:t xml:space="preserve">của Chính phủ quy định chi tiết một số điều của Luật Bảo vệ môi trường thì </w:t>
      </w:r>
      <w:r w:rsidR="004206E4" w:rsidRPr="00BC34A5">
        <w:rPr>
          <w:sz w:val="28"/>
          <w:szCs w:val="28"/>
          <w:lang w:val="pt-BR"/>
        </w:rPr>
        <w:t>dự án</w:t>
      </w:r>
      <w:r w:rsidRPr="00BC34A5">
        <w:rPr>
          <w:sz w:val="28"/>
          <w:szCs w:val="28"/>
          <w:lang w:val="pt-BR"/>
        </w:rPr>
        <w:t xml:space="preserve"> </w:t>
      </w:r>
      <w:r w:rsidRPr="00BC34A5">
        <w:rPr>
          <w:bCs/>
          <w:sz w:val="28"/>
          <w:szCs w:val="28"/>
          <w:lang w:val="pt-BR"/>
        </w:rPr>
        <w:t>thuộc đối tượng lập Báo cáo đề xuất cấp Giấy phép môi trường</w:t>
      </w:r>
      <w:r w:rsidR="00C10F7B" w:rsidRPr="00BC34A5">
        <w:rPr>
          <w:bCs/>
          <w:sz w:val="28"/>
          <w:szCs w:val="28"/>
          <w:lang w:val="pt-BR"/>
        </w:rPr>
        <w:t xml:space="preserve"> theo mẫu phụ lục IX </w:t>
      </w:r>
      <w:r w:rsidR="00C10F7B" w:rsidRPr="00BC34A5">
        <w:rPr>
          <w:sz w:val="28"/>
          <w:szCs w:val="28"/>
          <w:shd w:val="clear" w:color="auto" w:fill="FFFFFF"/>
          <w:lang w:val="pt-BR"/>
        </w:rPr>
        <w:t xml:space="preserve">Nghị định số </w:t>
      </w:r>
      <w:r w:rsidR="00C10F7B" w:rsidRPr="00BC34A5">
        <w:rPr>
          <w:sz w:val="28"/>
          <w:szCs w:val="28"/>
          <w:shd w:val="clear" w:color="auto" w:fill="FFFFFF"/>
          <w:lang w:val="vi-VN"/>
        </w:rPr>
        <w:t>08/2022</w:t>
      </w:r>
      <w:r w:rsidR="00C10F7B" w:rsidRPr="00BC34A5">
        <w:rPr>
          <w:sz w:val="28"/>
          <w:szCs w:val="28"/>
          <w:shd w:val="clear" w:color="auto" w:fill="FFFFFF"/>
          <w:lang w:val="pt-BR"/>
        </w:rPr>
        <w:t xml:space="preserve">/NĐ-CP ngày </w:t>
      </w:r>
      <w:r w:rsidR="00C10F7B" w:rsidRPr="00BC34A5">
        <w:rPr>
          <w:sz w:val="28"/>
          <w:szCs w:val="28"/>
          <w:shd w:val="clear" w:color="auto" w:fill="FFFFFF"/>
          <w:lang w:val="vi-VN"/>
        </w:rPr>
        <w:t>10</w:t>
      </w:r>
      <w:r w:rsidR="00C10F7B" w:rsidRPr="00BC34A5">
        <w:rPr>
          <w:sz w:val="28"/>
          <w:szCs w:val="28"/>
          <w:shd w:val="clear" w:color="auto" w:fill="FFFFFF"/>
          <w:lang w:val="pt-BR"/>
        </w:rPr>
        <w:t xml:space="preserve"> tháng </w:t>
      </w:r>
      <w:r w:rsidR="00C10F7B" w:rsidRPr="00BC34A5">
        <w:rPr>
          <w:sz w:val="28"/>
          <w:szCs w:val="28"/>
          <w:shd w:val="clear" w:color="auto" w:fill="FFFFFF"/>
          <w:lang w:val="vi-VN"/>
        </w:rPr>
        <w:t>01</w:t>
      </w:r>
      <w:r w:rsidR="00C10F7B" w:rsidRPr="00BC34A5">
        <w:rPr>
          <w:sz w:val="28"/>
          <w:szCs w:val="28"/>
          <w:shd w:val="clear" w:color="auto" w:fill="FFFFFF"/>
          <w:lang w:val="pt-BR"/>
        </w:rPr>
        <w:t xml:space="preserve"> năm </w:t>
      </w:r>
      <w:r w:rsidR="00C10F7B" w:rsidRPr="00BC34A5">
        <w:rPr>
          <w:sz w:val="28"/>
          <w:szCs w:val="28"/>
          <w:shd w:val="clear" w:color="auto" w:fill="FFFFFF"/>
          <w:lang w:val="vi-VN"/>
        </w:rPr>
        <w:t>2022</w:t>
      </w:r>
      <w:r w:rsidR="00C10F7B" w:rsidRPr="00BC34A5">
        <w:rPr>
          <w:sz w:val="28"/>
          <w:szCs w:val="28"/>
          <w:shd w:val="clear" w:color="auto" w:fill="FFFFFF"/>
        </w:rPr>
        <w:t>,</w:t>
      </w:r>
      <w:r w:rsidRPr="00BC34A5">
        <w:rPr>
          <w:bCs/>
          <w:sz w:val="28"/>
          <w:szCs w:val="28"/>
          <w:lang w:val="pt-BR"/>
        </w:rPr>
        <w:t xml:space="preserve"> trình Sở Tài nguyên và môi trường tỉnh Nam Định tổ chức thẩm định và trình Ủy ban nhân dân tỉnh Nam Định cấp phép</w:t>
      </w:r>
      <w:r w:rsidRPr="00BC34A5">
        <w:rPr>
          <w:sz w:val="28"/>
          <w:szCs w:val="28"/>
          <w:shd w:val="clear" w:color="auto" w:fill="FFFFFF"/>
          <w:lang w:val="pt-BR"/>
        </w:rPr>
        <w:t xml:space="preserve">. </w:t>
      </w:r>
    </w:p>
    <w:p w:rsidR="00DA36D6" w:rsidRPr="00BC34A5" w:rsidRDefault="005E279E" w:rsidP="00A7082A">
      <w:pPr>
        <w:pStyle w:val="Heading2"/>
        <w:spacing w:before="60"/>
        <w:rPr>
          <w:rFonts w:ascii="Times New Roman" w:hAnsi="Times New Roman"/>
          <w:i w:val="0"/>
          <w:iCs w:val="0"/>
          <w:lang w:val="pt-BR"/>
        </w:rPr>
      </w:pPr>
      <w:bookmarkStart w:id="57" w:name="_Toc156916451"/>
      <w:bookmarkStart w:id="58" w:name="_Toc167195289"/>
      <w:r w:rsidRPr="00BC34A5">
        <w:rPr>
          <w:rFonts w:ascii="Times New Roman" w:hAnsi="Times New Roman"/>
          <w:i w:val="0"/>
          <w:iCs w:val="0"/>
          <w:lang w:val="pt-BR"/>
        </w:rPr>
        <w:t>3</w:t>
      </w:r>
      <w:r w:rsidR="00907208" w:rsidRPr="00BC34A5">
        <w:rPr>
          <w:rFonts w:ascii="Times New Roman" w:hAnsi="Times New Roman"/>
          <w:i w:val="0"/>
          <w:iCs w:val="0"/>
          <w:lang w:val="pt-BR"/>
        </w:rPr>
        <w:t xml:space="preserve">. </w:t>
      </w:r>
      <w:r w:rsidRPr="00BC34A5">
        <w:rPr>
          <w:rFonts w:ascii="Times New Roman" w:hAnsi="Times New Roman"/>
          <w:i w:val="0"/>
          <w:iCs w:val="0"/>
          <w:lang w:val="pt-BR"/>
        </w:rPr>
        <w:t>Công suất, công nghệ, sản phẩm sản xuất của dự án đầu tư</w:t>
      </w:r>
      <w:r w:rsidR="00907208" w:rsidRPr="00BC34A5">
        <w:rPr>
          <w:rFonts w:ascii="Times New Roman" w:hAnsi="Times New Roman"/>
          <w:i w:val="0"/>
          <w:iCs w:val="0"/>
          <w:lang w:val="pt-BR"/>
        </w:rPr>
        <w:t>:</w:t>
      </w:r>
      <w:bookmarkEnd w:id="54"/>
      <w:bookmarkEnd w:id="57"/>
      <w:bookmarkEnd w:id="58"/>
    </w:p>
    <w:p w:rsidR="00DA36D6" w:rsidRPr="00BC34A5" w:rsidRDefault="00110F1D" w:rsidP="00FA196D">
      <w:pPr>
        <w:pStyle w:val="Heading3"/>
        <w:spacing w:before="60"/>
        <w:rPr>
          <w:rFonts w:ascii="Times New Roman" w:hAnsi="Times New Roman"/>
          <w:bCs w:val="0"/>
          <w:i/>
          <w:iCs/>
          <w:sz w:val="28"/>
          <w:szCs w:val="28"/>
          <w:lang w:val="pt-BR"/>
        </w:rPr>
      </w:pPr>
      <w:bookmarkStart w:id="59" w:name="bookmark201"/>
      <w:bookmarkStart w:id="60" w:name="_Toc156916452"/>
      <w:bookmarkStart w:id="61" w:name="_Toc167195290"/>
      <w:r w:rsidRPr="00BC34A5">
        <w:rPr>
          <w:rStyle w:val="Vnbnnidung"/>
          <w:rFonts w:ascii="Times New Roman" w:hAnsi="Times New Roman"/>
          <w:bCs w:val="0"/>
          <w:i/>
          <w:iCs/>
          <w:lang w:val="pt-BR" w:eastAsia="vi-VN"/>
        </w:rPr>
        <w:t>3</w:t>
      </w:r>
      <w:bookmarkEnd w:id="59"/>
      <w:r w:rsidRPr="00BC34A5">
        <w:rPr>
          <w:rStyle w:val="Vnbnnidung"/>
          <w:rFonts w:ascii="Times New Roman" w:hAnsi="Times New Roman"/>
          <w:bCs w:val="0"/>
          <w:i/>
          <w:iCs/>
          <w:lang w:val="pt-BR" w:eastAsia="vi-VN"/>
        </w:rPr>
        <w:t>.1. Công suất của dự án đầu tư:</w:t>
      </w:r>
      <w:bookmarkEnd w:id="60"/>
      <w:bookmarkEnd w:id="61"/>
      <w:r w:rsidRPr="00BC34A5">
        <w:rPr>
          <w:rStyle w:val="Vnbnnidung"/>
          <w:rFonts w:ascii="Times New Roman" w:hAnsi="Times New Roman"/>
          <w:bCs w:val="0"/>
          <w:i/>
          <w:iCs/>
          <w:lang w:val="pt-BR" w:eastAsia="vi-VN"/>
        </w:rPr>
        <w:t xml:space="preserve"> </w:t>
      </w:r>
    </w:p>
    <w:p w:rsidR="00EF76AC" w:rsidRPr="00BC34A5" w:rsidRDefault="00426AE6" w:rsidP="00EF76AC">
      <w:pPr>
        <w:pStyle w:val="BodyTextIndent2"/>
        <w:spacing w:before="120" w:line="312" w:lineRule="auto"/>
        <w:ind w:left="0" w:firstLine="720"/>
        <w:jc w:val="both"/>
        <w:rPr>
          <w:rFonts w:cs=".VnTime"/>
          <w:sz w:val="28"/>
          <w:szCs w:val="28"/>
          <w:lang w:val="pt-BR"/>
        </w:rPr>
      </w:pPr>
      <w:bookmarkStart w:id="62" w:name="_Toc156916453"/>
      <w:r w:rsidRPr="00BC34A5">
        <w:rPr>
          <w:rFonts w:cs=".VnTime"/>
          <w:sz w:val="28"/>
          <w:szCs w:val="28"/>
          <w:lang w:val="pt-BR"/>
        </w:rPr>
        <w:t xml:space="preserve">Dự án hoạt động trong lĩnh vực </w:t>
      </w:r>
      <w:r w:rsidR="00714CAD" w:rsidRPr="00BC34A5">
        <w:rPr>
          <w:rFonts w:cs=".VnTime"/>
          <w:sz w:val="28"/>
          <w:szCs w:val="28"/>
          <w:lang w:val="pt-BR"/>
        </w:rPr>
        <w:t xml:space="preserve">giới thiệu và </w:t>
      </w:r>
      <w:r w:rsidRPr="00BC34A5">
        <w:rPr>
          <w:rFonts w:cs=".VnTime"/>
          <w:sz w:val="28"/>
          <w:szCs w:val="28"/>
          <w:lang w:val="pt-BR"/>
        </w:rPr>
        <w:t xml:space="preserve">kinh doanh </w:t>
      </w:r>
      <w:r w:rsidR="00714CAD" w:rsidRPr="00BC34A5">
        <w:rPr>
          <w:rFonts w:cs=".VnTime"/>
          <w:sz w:val="28"/>
          <w:szCs w:val="28"/>
          <w:lang w:val="pt-BR"/>
        </w:rPr>
        <w:t>các mặt hàng công nghệ phẩm là những loại thực phẩm đóng sẵn như</w:t>
      </w:r>
      <w:r w:rsidR="00EF76AC" w:rsidRPr="00BC34A5">
        <w:rPr>
          <w:rFonts w:cs=".VnTime"/>
          <w:sz w:val="28"/>
          <w:szCs w:val="28"/>
          <w:lang w:val="pt-BR"/>
        </w:rPr>
        <w:t xml:space="preserve"> </w:t>
      </w:r>
      <w:r w:rsidR="00714CAD" w:rsidRPr="00BC34A5">
        <w:rPr>
          <w:rFonts w:cs=".VnTime"/>
          <w:sz w:val="28"/>
          <w:szCs w:val="28"/>
          <w:lang w:val="pt-BR"/>
        </w:rPr>
        <w:t>rượu, bia, nước ngọt,</w:t>
      </w:r>
      <w:r w:rsidR="00EF76AC" w:rsidRPr="00BC34A5">
        <w:rPr>
          <w:rFonts w:cs=".VnTime"/>
          <w:sz w:val="28"/>
          <w:szCs w:val="28"/>
          <w:lang w:val="pt-BR"/>
        </w:rPr>
        <w:t xml:space="preserve"> </w:t>
      </w:r>
      <w:r w:rsidR="005B469E" w:rsidRPr="00BC34A5">
        <w:rPr>
          <w:rFonts w:cs=".VnTime"/>
          <w:sz w:val="28"/>
          <w:szCs w:val="28"/>
          <w:lang w:val="pt-BR"/>
        </w:rPr>
        <w:t xml:space="preserve">nước lọc, </w:t>
      </w:r>
      <w:r w:rsidR="00FE6185" w:rsidRPr="00BC34A5">
        <w:rPr>
          <w:rFonts w:cs=".VnTime"/>
          <w:sz w:val="28"/>
          <w:szCs w:val="28"/>
          <w:lang w:val="pt-BR"/>
        </w:rPr>
        <w:t>bánh kẹo</w:t>
      </w:r>
      <w:r w:rsidR="00714CAD" w:rsidRPr="00BC34A5">
        <w:rPr>
          <w:rFonts w:cs=".VnTime"/>
          <w:sz w:val="28"/>
          <w:szCs w:val="28"/>
          <w:lang w:val="pt-BR"/>
        </w:rPr>
        <w:t>, dầu ăn, gia vị</w:t>
      </w:r>
      <w:r w:rsidR="00EF76AC" w:rsidRPr="00BC34A5">
        <w:rPr>
          <w:rFonts w:cs=".VnTime"/>
          <w:sz w:val="28"/>
          <w:szCs w:val="28"/>
          <w:lang w:val="pt-BR"/>
        </w:rPr>
        <w:t>... với khối l</w:t>
      </w:r>
      <w:r w:rsidR="00EF76AC" w:rsidRPr="00BC34A5">
        <w:rPr>
          <w:rFonts w:cs=".VnTime" w:hint="eastAsia"/>
          <w:sz w:val="28"/>
          <w:szCs w:val="28"/>
          <w:lang w:val="pt-BR"/>
        </w:rPr>
        <w:t>ư</w:t>
      </w:r>
      <w:r w:rsidR="00EF76AC" w:rsidRPr="00BC34A5">
        <w:rPr>
          <w:rFonts w:cs=".VnTime"/>
          <w:sz w:val="28"/>
          <w:szCs w:val="28"/>
          <w:lang w:val="pt-BR"/>
        </w:rPr>
        <w:t>ợng sử dụng phụ thuộc vào yêu cầu dịch vụ của khách hàng</w:t>
      </w:r>
      <w:r w:rsidR="00FC34CA" w:rsidRPr="00BC34A5">
        <w:rPr>
          <w:rFonts w:cs=".VnTime"/>
          <w:sz w:val="28"/>
          <w:szCs w:val="28"/>
          <w:lang w:val="pt-BR"/>
        </w:rPr>
        <w:t xml:space="preserve"> (dự kiến tiếp đón lượng khách lớn nhất khoảng 200 lượt/ngày)</w:t>
      </w:r>
      <w:r w:rsidR="00EF76AC" w:rsidRPr="00BC34A5">
        <w:rPr>
          <w:rFonts w:cs=".VnTime"/>
          <w:sz w:val="28"/>
          <w:szCs w:val="28"/>
          <w:lang w:val="pt-BR"/>
        </w:rPr>
        <w:t xml:space="preserve">; Kinh doanh bất động sản (cho thuê </w:t>
      </w:r>
      <w:r w:rsidR="00710747" w:rsidRPr="00BC34A5">
        <w:rPr>
          <w:rFonts w:cs=".VnTime"/>
          <w:sz w:val="28"/>
          <w:szCs w:val="28"/>
          <w:lang w:val="pt-BR"/>
        </w:rPr>
        <w:t xml:space="preserve">nhà </w:t>
      </w:r>
      <w:r w:rsidR="00EF76AC" w:rsidRPr="00BC34A5">
        <w:rPr>
          <w:rFonts w:cs=".VnTime"/>
          <w:sz w:val="28"/>
          <w:szCs w:val="28"/>
          <w:lang w:val="pt-BR"/>
        </w:rPr>
        <w:t>kho).</w:t>
      </w:r>
    </w:p>
    <w:p w:rsidR="00583160" w:rsidRPr="00BC34A5" w:rsidRDefault="00583160" w:rsidP="00692011">
      <w:pPr>
        <w:pStyle w:val="Heading3"/>
        <w:spacing w:before="60"/>
        <w:rPr>
          <w:rStyle w:val="Vnbnnidung"/>
          <w:rFonts w:ascii="Times New Roman" w:hAnsi="Times New Roman"/>
          <w:bCs w:val="0"/>
          <w:i/>
          <w:iCs/>
          <w:lang w:val="pt-BR" w:eastAsia="vi-VN"/>
        </w:rPr>
      </w:pPr>
      <w:bookmarkStart w:id="63" w:name="_Toc167195291"/>
      <w:r w:rsidRPr="00BC34A5">
        <w:rPr>
          <w:rStyle w:val="Vnbnnidung"/>
          <w:rFonts w:ascii="Times New Roman" w:hAnsi="Times New Roman"/>
          <w:bCs w:val="0"/>
          <w:i/>
          <w:iCs/>
          <w:lang w:val="pt-BR" w:eastAsia="vi-VN"/>
        </w:rPr>
        <w:t>3.2. Công nghệ sản xuất của dự án đầu tư</w:t>
      </w:r>
      <w:r w:rsidR="00B96179" w:rsidRPr="00BC34A5">
        <w:rPr>
          <w:rStyle w:val="Vnbnnidung"/>
          <w:rFonts w:ascii="Times New Roman" w:hAnsi="Times New Roman"/>
          <w:bCs w:val="0"/>
          <w:i/>
          <w:iCs/>
          <w:lang w:val="pt-BR" w:eastAsia="vi-VN"/>
        </w:rPr>
        <w:t>, đánh giá việc lựa chọn công nghệ:</w:t>
      </w:r>
      <w:bookmarkEnd w:id="62"/>
      <w:bookmarkEnd w:id="63"/>
    </w:p>
    <w:p w:rsidR="007505B7" w:rsidRPr="00BC34A5" w:rsidRDefault="007505B7" w:rsidP="00B60DE2">
      <w:pPr>
        <w:rPr>
          <w:i/>
          <w:sz w:val="28"/>
          <w:szCs w:val="28"/>
          <w:lang w:val="pt-BR" w:eastAsia="vi-VN"/>
        </w:rPr>
      </w:pPr>
      <w:r w:rsidRPr="00BC34A5">
        <w:rPr>
          <w:i/>
          <w:sz w:val="28"/>
          <w:szCs w:val="28"/>
          <w:lang w:val="pt-BR" w:eastAsia="vi-VN"/>
        </w:rPr>
        <w:t>3.2.1. Công nghệ sản xuất của dự án đầu tư:</w:t>
      </w:r>
    </w:p>
    <w:p w:rsidR="00B16136" w:rsidRPr="00BC34A5" w:rsidRDefault="00040C12" w:rsidP="00B60DE2">
      <w:pPr>
        <w:pStyle w:val="Caption"/>
        <w:spacing w:before="40"/>
        <w:rPr>
          <w:b/>
          <w:szCs w:val="28"/>
          <w:lang w:val="af-ZA"/>
        </w:rPr>
      </w:pPr>
      <w:bookmarkStart w:id="64" w:name="_Toc19693343"/>
      <w:bookmarkStart w:id="65" w:name="_Toc82524607"/>
      <w:bookmarkStart w:id="66" w:name="_Toc152955539"/>
      <w:bookmarkStart w:id="67" w:name="_Toc167195501"/>
      <w:bookmarkEnd w:id="55"/>
      <w:bookmarkEnd w:id="56"/>
      <w:r w:rsidRPr="00BC34A5">
        <w:rPr>
          <w:b/>
        </w:rPr>
        <w:t xml:space="preserve">Sơ đồ </w:t>
      </w:r>
      <w:r w:rsidRPr="00BC34A5">
        <w:rPr>
          <w:b/>
        </w:rPr>
        <w:fldChar w:fldCharType="begin"/>
      </w:r>
      <w:r w:rsidRPr="00BC34A5">
        <w:rPr>
          <w:b/>
        </w:rPr>
        <w:instrText xml:space="preserve"> SEQ Sơ_đồ \* ARABIC </w:instrText>
      </w:r>
      <w:r w:rsidRPr="00BC34A5">
        <w:rPr>
          <w:b/>
        </w:rPr>
        <w:fldChar w:fldCharType="separate"/>
      </w:r>
      <w:r w:rsidR="00641E2E">
        <w:rPr>
          <w:b/>
          <w:noProof/>
        </w:rPr>
        <w:t>1</w:t>
      </w:r>
      <w:r w:rsidRPr="00BC34A5">
        <w:rPr>
          <w:b/>
        </w:rPr>
        <w:fldChar w:fldCharType="end"/>
      </w:r>
      <w:r w:rsidR="00B16136" w:rsidRPr="00BC34A5">
        <w:rPr>
          <w:b/>
          <w:bCs w:val="0"/>
          <w:szCs w:val="28"/>
          <w:lang w:val="af-ZA"/>
        </w:rPr>
        <w:t xml:space="preserve">: </w:t>
      </w:r>
      <w:bookmarkEnd w:id="64"/>
      <w:bookmarkEnd w:id="65"/>
      <w:bookmarkEnd w:id="66"/>
      <w:r w:rsidR="00605766" w:rsidRPr="00BC34A5">
        <w:rPr>
          <w:b/>
          <w:szCs w:val="28"/>
        </w:rPr>
        <w:t xml:space="preserve">Quy trình </w:t>
      </w:r>
      <w:r w:rsidR="00703B12" w:rsidRPr="00BC34A5">
        <w:rPr>
          <w:b/>
          <w:szCs w:val="28"/>
        </w:rPr>
        <w:t>hoạt động</w:t>
      </w:r>
      <w:bookmarkEnd w:id="67"/>
    </w:p>
    <w:p w:rsidR="00B16136" w:rsidRPr="00BC34A5" w:rsidRDefault="001B234B" w:rsidP="00B16136">
      <w:pPr>
        <w:spacing w:line="340" w:lineRule="exact"/>
        <w:rPr>
          <w:b/>
          <w:bCs/>
          <w:sz w:val="28"/>
          <w:szCs w:val="28"/>
          <w:lang w:val="af-ZA"/>
        </w:rPr>
      </w:pPr>
      <w:r w:rsidRPr="00BC34A5">
        <w:rPr>
          <w:b/>
          <w:bCs/>
          <w:noProof/>
          <w:sz w:val="28"/>
          <w:szCs w:val="28"/>
          <w:lang w:val="af-ZA"/>
        </w:rPr>
        <mc:AlternateContent>
          <mc:Choice Requires="wpg">
            <w:drawing>
              <wp:anchor distT="0" distB="0" distL="114300" distR="114300" simplePos="0" relativeHeight="251662336" behindDoc="0" locked="0" layoutInCell="1" allowOverlap="1">
                <wp:simplePos x="0" y="0"/>
                <wp:positionH relativeFrom="column">
                  <wp:posOffset>138933</wp:posOffset>
                </wp:positionH>
                <wp:positionV relativeFrom="paragraph">
                  <wp:posOffset>61116</wp:posOffset>
                </wp:positionV>
                <wp:extent cx="5876925" cy="3207176"/>
                <wp:effectExtent l="0" t="0" r="28575" b="12700"/>
                <wp:wrapNone/>
                <wp:docPr id="694163995" name="Group 694163995"/>
                <wp:cNvGraphicFramePr/>
                <a:graphic xmlns:a="http://schemas.openxmlformats.org/drawingml/2006/main">
                  <a:graphicData uri="http://schemas.microsoft.com/office/word/2010/wordprocessingGroup">
                    <wpg:wgp>
                      <wpg:cNvGrpSpPr/>
                      <wpg:grpSpPr>
                        <a:xfrm>
                          <a:off x="0" y="0"/>
                          <a:ext cx="5876925" cy="3207176"/>
                          <a:chOff x="0" y="0"/>
                          <a:chExt cx="5876925" cy="3207176"/>
                        </a:xfrm>
                      </wpg:grpSpPr>
                      <wps:wsp>
                        <wps:cNvPr id="694163992" name="Rectangle 51"/>
                        <wps:cNvSpPr>
                          <a:spLocks noChangeArrowheads="1"/>
                        </wps:cNvSpPr>
                        <wps:spPr bwMode="auto">
                          <a:xfrm>
                            <a:off x="357809" y="2600751"/>
                            <a:ext cx="1995777" cy="606425"/>
                          </a:xfrm>
                          <a:prstGeom prst="rect">
                            <a:avLst/>
                          </a:prstGeom>
                          <a:solidFill>
                            <a:srgbClr val="FFFFFF"/>
                          </a:solidFill>
                          <a:ln w="9525">
                            <a:solidFill>
                              <a:schemeClr val="bg1"/>
                            </a:solidFill>
                            <a:miter lim="800000"/>
                            <a:headEnd/>
                            <a:tailEnd/>
                          </a:ln>
                        </wps:spPr>
                        <wps:txbx>
                          <w:txbxContent>
                            <w:p w:rsidR="00F25C14" w:rsidRPr="0062313D" w:rsidRDefault="00F25C14" w:rsidP="0062313D">
                              <w:pPr>
                                <w:spacing w:before="120" w:after="120"/>
                                <w:ind w:firstLine="720"/>
                              </w:pPr>
                              <w:r w:rsidRPr="0062313D">
                                <w:t>Quy trình kinh doanh</w:t>
                              </w:r>
                            </w:p>
                            <w:p w:rsidR="00F25C14" w:rsidRPr="0062313D" w:rsidRDefault="00F25C14" w:rsidP="0062313D">
                              <w:pPr>
                                <w:spacing w:before="120" w:after="120"/>
                                <w:ind w:firstLine="720"/>
                              </w:pPr>
                              <w:r w:rsidRPr="0062313D">
                                <w:t>Dòng thải</w:t>
                              </w:r>
                            </w:p>
                          </w:txbxContent>
                        </wps:txbx>
                        <wps:bodyPr rot="0" vert="horz" wrap="square" lIns="91440" tIns="45720" rIns="91440" bIns="45720" anchor="t" anchorCtr="0" upright="1">
                          <a:noAutofit/>
                        </wps:bodyPr>
                      </wps:wsp>
                      <wpg:grpSp>
                        <wpg:cNvPr id="694163970" name="Group 694163970"/>
                        <wpg:cNvGrpSpPr>
                          <a:grpSpLocks/>
                        </wpg:cNvGrpSpPr>
                        <wpg:grpSpPr bwMode="auto">
                          <a:xfrm>
                            <a:off x="0" y="0"/>
                            <a:ext cx="5876925" cy="2514600"/>
                            <a:chOff x="1725" y="1751"/>
                            <a:chExt cx="9255" cy="3960"/>
                          </a:xfrm>
                        </wpg:grpSpPr>
                        <wps:wsp>
                          <wps:cNvPr id="694163971" name="AutoShape 43"/>
                          <wps:cNvCnPr>
                            <a:cxnSpLocks noChangeShapeType="1"/>
                          </wps:cNvCnPr>
                          <wps:spPr bwMode="auto">
                            <a:xfrm>
                              <a:off x="9945" y="2549"/>
                              <a:ext cx="0" cy="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72" name="Rectangle 44"/>
                          <wps:cNvSpPr>
                            <a:spLocks noChangeArrowheads="1"/>
                          </wps:cNvSpPr>
                          <wps:spPr bwMode="auto">
                            <a:xfrm>
                              <a:off x="1856" y="1751"/>
                              <a:ext cx="1654" cy="783"/>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Nguyên liệu</w:t>
                                </w:r>
                              </w:p>
                            </w:txbxContent>
                          </wps:txbx>
                          <wps:bodyPr rot="0" vert="horz" wrap="square" lIns="91440" tIns="45720" rIns="91440" bIns="45720" anchor="t" anchorCtr="0" upright="1">
                            <a:noAutofit/>
                          </wps:bodyPr>
                        </wps:wsp>
                        <wps:wsp>
                          <wps:cNvPr id="694163973" name="Rectangle 45"/>
                          <wps:cNvSpPr>
                            <a:spLocks noChangeArrowheads="1"/>
                          </wps:cNvSpPr>
                          <wps:spPr bwMode="auto">
                            <a:xfrm>
                              <a:off x="4211" y="1751"/>
                              <a:ext cx="2070" cy="783"/>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Pr>
                                    <w:i/>
                                  </w:rPr>
                                  <w:t>Nhập kho</w:t>
                                </w:r>
                              </w:p>
                            </w:txbxContent>
                          </wps:txbx>
                          <wps:bodyPr rot="0" vert="horz" wrap="square" lIns="91440" tIns="45720" rIns="91440" bIns="45720" anchor="t" anchorCtr="0" upright="1">
                            <a:noAutofit/>
                          </wps:bodyPr>
                        </wps:wsp>
                        <wps:wsp>
                          <wps:cNvPr id="694163974" name="Rectangle 46"/>
                          <wps:cNvSpPr>
                            <a:spLocks noChangeArrowheads="1"/>
                          </wps:cNvSpPr>
                          <wps:spPr bwMode="auto">
                            <a:xfrm>
                              <a:off x="6950" y="1751"/>
                              <a:ext cx="1440" cy="783"/>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Lên giá</w:t>
                                </w:r>
                              </w:p>
                            </w:txbxContent>
                          </wps:txbx>
                          <wps:bodyPr rot="0" vert="horz" wrap="square" lIns="91440" tIns="45720" rIns="91440" bIns="45720" anchor="t" anchorCtr="0" upright="1">
                            <a:noAutofit/>
                          </wps:bodyPr>
                        </wps:wsp>
                        <wps:wsp>
                          <wps:cNvPr id="694163975" name="Rectangle 47"/>
                          <wps:cNvSpPr>
                            <a:spLocks noChangeArrowheads="1"/>
                          </wps:cNvSpPr>
                          <wps:spPr bwMode="auto">
                            <a:xfrm>
                              <a:off x="9045" y="1751"/>
                              <a:ext cx="1845" cy="783"/>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Khách hàng</w:t>
                                </w:r>
                              </w:p>
                            </w:txbxContent>
                          </wps:txbx>
                          <wps:bodyPr rot="0" vert="horz" wrap="square" lIns="91440" tIns="45720" rIns="91440" bIns="45720" anchor="t" anchorCtr="0" upright="1">
                            <a:noAutofit/>
                          </wps:bodyPr>
                        </wps:wsp>
                        <wps:wsp>
                          <wps:cNvPr id="694163976" name="Rectangle 48"/>
                          <wps:cNvSpPr>
                            <a:spLocks noChangeArrowheads="1"/>
                          </wps:cNvSpPr>
                          <wps:spPr bwMode="auto">
                            <a:xfrm>
                              <a:off x="8880" y="4718"/>
                              <a:ext cx="2100" cy="907"/>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Tiếp đón, giới thiệu sản phẩm</w:t>
                                </w:r>
                              </w:p>
                            </w:txbxContent>
                          </wps:txbx>
                          <wps:bodyPr rot="0" vert="horz" wrap="square" lIns="91440" tIns="45720" rIns="91440" bIns="45720" anchor="t" anchorCtr="0" upright="1">
                            <a:noAutofit/>
                          </wps:bodyPr>
                        </wps:wsp>
                        <wps:wsp>
                          <wps:cNvPr id="694163977" name="Rectangle 49"/>
                          <wps:cNvSpPr>
                            <a:spLocks noChangeArrowheads="1"/>
                          </wps:cNvSpPr>
                          <wps:spPr bwMode="auto">
                            <a:xfrm>
                              <a:off x="6652" y="4696"/>
                              <a:ext cx="1560" cy="955"/>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Lựa chọn mặt hàng</w:t>
                                </w:r>
                              </w:p>
                            </w:txbxContent>
                          </wps:txbx>
                          <wps:bodyPr rot="0" vert="horz" wrap="square" lIns="91440" tIns="45720" rIns="91440" bIns="45720" anchor="t" anchorCtr="0" upright="1">
                            <a:noAutofit/>
                          </wps:bodyPr>
                        </wps:wsp>
                        <wps:wsp>
                          <wps:cNvPr id="694163978" name="Rectangle 50"/>
                          <wps:cNvSpPr>
                            <a:spLocks noChangeArrowheads="1"/>
                          </wps:cNvSpPr>
                          <wps:spPr bwMode="auto">
                            <a:xfrm>
                              <a:off x="4211" y="4681"/>
                              <a:ext cx="1560" cy="955"/>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Thanh toán</w:t>
                                </w:r>
                              </w:p>
                            </w:txbxContent>
                          </wps:txbx>
                          <wps:bodyPr rot="0" vert="horz" wrap="square" lIns="91440" tIns="45720" rIns="91440" bIns="45720" anchor="t" anchorCtr="0" upright="1">
                            <a:noAutofit/>
                          </wps:bodyPr>
                        </wps:wsp>
                        <wps:wsp>
                          <wps:cNvPr id="694163979" name="Rectangle 51"/>
                          <wps:cNvSpPr>
                            <a:spLocks noChangeArrowheads="1"/>
                          </wps:cNvSpPr>
                          <wps:spPr bwMode="auto">
                            <a:xfrm>
                              <a:off x="1725" y="4756"/>
                              <a:ext cx="1560" cy="955"/>
                            </a:xfrm>
                            <a:prstGeom prst="rect">
                              <a:avLst/>
                            </a:prstGeom>
                            <a:solidFill>
                              <a:srgbClr val="FFFFFF"/>
                            </a:solidFill>
                            <a:ln w="9525">
                              <a:solidFill>
                                <a:srgbClr val="000000"/>
                              </a:solidFill>
                              <a:miter lim="800000"/>
                              <a:headEnd/>
                              <a:tailEnd/>
                            </a:ln>
                          </wps:spPr>
                          <wps:txbx>
                            <w:txbxContent>
                              <w:p w:rsidR="00F25C14" w:rsidRPr="00AC4F51" w:rsidRDefault="00F25C14" w:rsidP="0062313D">
                                <w:pPr>
                                  <w:jc w:val="center"/>
                                  <w:rPr>
                                    <w:i/>
                                  </w:rPr>
                                </w:pPr>
                                <w:r w:rsidRPr="00AC4F51">
                                  <w:rPr>
                                    <w:i/>
                                  </w:rPr>
                                  <w:t>Xuất kho, giao hàng</w:t>
                                </w:r>
                              </w:p>
                            </w:txbxContent>
                          </wps:txbx>
                          <wps:bodyPr rot="0" vert="horz" wrap="square" lIns="91440" tIns="45720" rIns="91440" bIns="45720" anchor="t" anchorCtr="0" upright="1">
                            <a:noAutofit/>
                          </wps:bodyPr>
                        </wps:wsp>
                        <wps:wsp>
                          <wps:cNvPr id="694163980" name="Rectangle 52"/>
                          <wps:cNvSpPr>
                            <a:spLocks noChangeArrowheads="1"/>
                          </wps:cNvSpPr>
                          <wps:spPr bwMode="auto">
                            <a:xfrm>
                              <a:off x="4098" y="3238"/>
                              <a:ext cx="3641" cy="783"/>
                            </a:xfrm>
                            <a:prstGeom prst="rect">
                              <a:avLst/>
                            </a:prstGeom>
                            <a:solidFill>
                              <a:srgbClr val="FFFFFF"/>
                            </a:solidFill>
                            <a:ln w="9525">
                              <a:solidFill>
                                <a:srgbClr val="000000"/>
                              </a:solidFill>
                              <a:prstDash val="dash"/>
                              <a:miter lim="800000"/>
                              <a:headEnd/>
                              <a:tailEnd/>
                            </a:ln>
                          </wps:spPr>
                          <wps:txbx>
                            <w:txbxContent>
                              <w:p w:rsidR="00F25C14" w:rsidRPr="00AC4F51" w:rsidRDefault="00F25C14" w:rsidP="0062313D">
                                <w:pPr>
                                  <w:rPr>
                                    <w:i/>
                                  </w:rPr>
                                </w:pPr>
                                <w:r w:rsidRPr="00AC4F51">
                                  <w:rPr>
                                    <w:i/>
                                  </w:rPr>
                                  <w:t>- Tiếng ồn, khí thải</w:t>
                                </w:r>
                              </w:p>
                              <w:p w:rsidR="00F25C14" w:rsidRPr="00AC4F51" w:rsidRDefault="00F25C14" w:rsidP="0062313D">
                                <w:pPr>
                                  <w:rPr>
                                    <w:i/>
                                  </w:rPr>
                                </w:pPr>
                                <w:r w:rsidRPr="00AC4F51">
                                  <w:rPr>
                                    <w:i/>
                                  </w:rPr>
                                  <w:t>- Nước thải</w:t>
                                </w:r>
                              </w:p>
                            </w:txbxContent>
                          </wps:txbx>
                          <wps:bodyPr rot="0" vert="horz" wrap="square" lIns="91440" tIns="45720" rIns="91440" bIns="45720" anchor="t" anchorCtr="0" upright="1">
                            <a:noAutofit/>
                          </wps:bodyPr>
                        </wps:wsp>
                        <wps:wsp>
                          <wps:cNvPr id="694163981" name="AutoShape 53"/>
                          <wps:cNvCnPr>
                            <a:cxnSpLocks noChangeShapeType="1"/>
                          </wps:cNvCnPr>
                          <wps:spPr bwMode="auto">
                            <a:xfrm>
                              <a:off x="3510" y="2111"/>
                              <a:ext cx="7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82" name="AutoShape 54"/>
                          <wps:cNvCnPr>
                            <a:cxnSpLocks noChangeShapeType="1"/>
                          </wps:cNvCnPr>
                          <wps:spPr bwMode="auto">
                            <a:xfrm>
                              <a:off x="6281" y="2111"/>
                              <a:ext cx="6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84" name="AutoShape 55"/>
                          <wps:cNvCnPr>
                            <a:cxnSpLocks noChangeShapeType="1"/>
                          </wps:cNvCnPr>
                          <wps:spPr bwMode="auto">
                            <a:xfrm>
                              <a:off x="8390" y="2111"/>
                              <a:ext cx="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85" name="AutoShape 56"/>
                          <wps:cNvCnPr>
                            <a:cxnSpLocks noChangeShapeType="1"/>
                          </wps:cNvCnPr>
                          <wps:spPr bwMode="auto">
                            <a:xfrm flipH="1">
                              <a:off x="5771" y="5163"/>
                              <a:ext cx="8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86" name="AutoShape 57"/>
                          <wps:cNvCnPr>
                            <a:cxnSpLocks noChangeShapeType="1"/>
                          </wps:cNvCnPr>
                          <wps:spPr bwMode="auto">
                            <a:xfrm flipH="1">
                              <a:off x="3285" y="5148"/>
                              <a:ext cx="9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163987" name="AutoShape 58"/>
                          <wps:cNvCnPr>
                            <a:cxnSpLocks noChangeShapeType="1"/>
                          </wps:cNvCnPr>
                          <wps:spPr bwMode="auto">
                            <a:xfrm>
                              <a:off x="5225" y="2534"/>
                              <a:ext cx="0" cy="70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94163988" name="AutoShape 59"/>
                          <wps:cNvCnPr>
                            <a:cxnSpLocks noChangeShapeType="1"/>
                          </wps:cNvCnPr>
                          <wps:spPr bwMode="auto">
                            <a:xfrm flipH="1">
                              <a:off x="7739" y="3535"/>
                              <a:ext cx="2191"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94163989" name="AutoShape 60"/>
                          <wps:cNvCnPr>
                            <a:cxnSpLocks noChangeShapeType="1"/>
                          </wps:cNvCnPr>
                          <wps:spPr bwMode="auto">
                            <a:xfrm flipV="1">
                              <a:off x="2445" y="3739"/>
                              <a:ext cx="0" cy="10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4163990" name="AutoShape 61"/>
                          <wps:cNvCnPr>
                            <a:cxnSpLocks noChangeShapeType="1"/>
                          </wps:cNvCnPr>
                          <wps:spPr bwMode="auto">
                            <a:xfrm>
                              <a:off x="2445" y="3739"/>
                              <a:ext cx="165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94163991" name="AutoShape 62"/>
                          <wps:cNvCnPr>
                            <a:cxnSpLocks noChangeShapeType="1"/>
                          </wps:cNvCnPr>
                          <wps:spPr bwMode="auto">
                            <a:xfrm flipH="1">
                              <a:off x="8212" y="5163"/>
                              <a:ext cx="6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94163993" name="Straight Arrow Connector 694163993"/>
                        <wps:cNvCnPr/>
                        <wps:spPr>
                          <a:xfrm>
                            <a:off x="453224" y="2830664"/>
                            <a:ext cx="3856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4163994" name="Straight Arrow Connector 694163994"/>
                        <wps:cNvCnPr/>
                        <wps:spPr>
                          <a:xfrm>
                            <a:off x="453224" y="3053301"/>
                            <a:ext cx="385638"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694163995" o:spid="_x0000_s1026" style="position:absolute;margin-left:10.95pt;margin-top:4.8pt;width:462.75pt;height:252.55pt;z-index:251662336;mso-height-relative:margin" coordsize="58769,3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">
                <v:rect id="Rectangle 51" o:spid="_x0000_s1027" style="position:absolute;left:3578;top:26007;width:19957;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" strokecolor="white [3212]">
                  <v:textbox>
                    <w:txbxContent>
                      <w:p w:rsidR="00F25C14" w:rsidRPr="0062313D" w:rsidRDefault="00F25C14" w:rsidP="0062313D">
                        <w:pPr>
                          <w:spacing w:before="120" w:after="120"/>
                          <w:ind w:firstLine="720"/>
                        </w:pPr>
                        <w:r w:rsidRPr="0062313D">
                          <w:t>Quy trình kinh doanh</w:t>
                        </w:r>
                      </w:p>
                      <w:p w:rsidR="00F25C14" w:rsidRPr="0062313D" w:rsidRDefault="00F25C14" w:rsidP="0062313D">
                        <w:pPr>
                          <w:spacing w:before="120" w:after="120"/>
                          <w:ind w:firstLine="720"/>
                        </w:pPr>
                        <w:r w:rsidRPr="0062313D">
                          <w:t>Dòng thải</w:t>
                        </w:r>
                      </w:p>
                    </w:txbxContent>
                  </v:textbox>
                </v:rect>
                <v:group id="Group 694163970" o:spid="_x0000_s1028" style="position:absolute;width:58769;height:25146" coordorigin="1725,1751" coordsize="925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">
                  <v:shapetype id="_x0000_t32" coordsize="21600,21600" o:spt="32" o:oned="t" path="m,l21600,21600e" filled="f">
                    <v:path arrowok="t" fillok="f" o:connecttype="none"/>
                    <o:lock v:ext="edit" shapetype="t"/>
                  </v:shapetype>
                  <v:shape id="AutoShape 43" o:spid="_x0000_s1029" type="#_x0000_t32" style="position:absolute;left:9945;top:2549;width:0;height: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">
                    <v:stroke endarrow="block"/>
                  </v:shape>
                  <v:rect id="Rectangle 44" o:spid="_x0000_s1030" style="position:absolute;left:1856;top:1751;width:1654;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">
                    <v:textbox>
                      <w:txbxContent>
                        <w:p w:rsidR="00F25C14" w:rsidRPr="00AC4F51" w:rsidRDefault="00F25C14" w:rsidP="0062313D">
                          <w:pPr>
                            <w:jc w:val="center"/>
                            <w:rPr>
                              <w:i/>
                            </w:rPr>
                          </w:pPr>
                          <w:r w:rsidRPr="00AC4F51">
                            <w:rPr>
                              <w:i/>
                            </w:rPr>
                            <w:t>Nguyên liệu</w:t>
                          </w:r>
                        </w:p>
                      </w:txbxContent>
                    </v:textbox>
                  </v:rect>
                  <v:rect id="Rectangle 45" o:spid="_x0000_s1031" style="position:absolute;left:4211;top:1751;width:207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">
                    <v:textbox>
                      <w:txbxContent>
                        <w:p w:rsidR="00F25C14" w:rsidRPr="00AC4F51" w:rsidRDefault="00F25C14" w:rsidP="0062313D">
                          <w:pPr>
                            <w:jc w:val="center"/>
                            <w:rPr>
                              <w:i/>
                            </w:rPr>
                          </w:pPr>
                          <w:r>
                            <w:rPr>
                              <w:i/>
                            </w:rPr>
                            <w:t>Nhập kho</w:t>
                          </w:r>
                        </w:p>
                      </w:txbxContent>
                    </v:textbox>
                  </v:rect>
                  <v:rect id="Rectangle 46" o:spid="_x0000_s1032" style="position:absolute;left:6950;top:1751;width:144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">
                    <v:textbox>
                      <w:txbxContent>
                        <w:p w:rsidR="00F25C14" w:rsidRPr="00AC4F51" w:rsidRDefault="00F25C14" w:rsidP="0062313D">
                          <w:pPr>
                            <w:jc w:val="center"/>
                            <w:rPr>
                              <w:i/>
                            </w:rPr>
                          </w:pPr>
                          <w:r w:rsidRPr="00AC4F51">
                            <w:rPr>
                              <w:i/>
                            </w:rPr>
                            <w:t>Lên giá</w:t>
                          </w:r>
                        </w:p>
                      </w:txbxContent>
                    </v:textbox>
                  </v:rect>
                  <v:rect id="Rectangle 47" o:spid="_x0000_s1033" style="position:absolute;left:9045;top:1751;width:184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">
                    <v:textbox>
                      <w:txbxContent>
                        <w:p w:rsidR="00F25C14" w:rsidRPr="00AC4F51" w:rsidRDefault="00F25C14" w:rsidP="0062313D">
                          <w:pPr>
                            <w:jc w:val="center"/>
                            <w:rPr>
                              <w:i/>
                            </w:rPr>
                          </w:pPr>
                          <w:r w:rsidRPr="00AC4F51">
                            <w:rPr>
                              <w:i/>
                            </w:rPr>
                            <w:t>Khách hàng</w:t>
                          </w:r>
                        </w:p>
                      </w:txbxContent>
                    </v:textbox>
                  </v:rect>
                  <v:rect id="Rectangle 48" o:spid="_x0000_s1034" style="position:absolute;left:8880;top:4718;width:210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">
                    <v:textbox>
                      <w:txbxContent>
                        <w:p w:rsidR="00F25C14" w:rsidRPr="00AC4F51" w:rsidRDefault="00F25C14" w:rsidP="0062313D">
                          <w:pPr>
                            <w:jc w:val="center"/>
                            <w:rPr>
                              <w:i/>
                            </w:rPr>
                          </w:pPr>
                          <w:r w:rsidRPr="00AC4F51">
                            <w:rPr>
                              <w:i/>
                            </w:rPr>
                            <w:t>Tiếp đón, giới thiệu sản phẩm</w:t>
                          </w:r>
                        </w:p>
                      </w:txbxContent>
                    </v:textbox>
                  </v:rect>
                  <v:rect id="Rectangle 49" o:spid="_x0000_s1035" style="position:absolute;left:6652;top:4696;width:156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">
                    <v:textbox>
                      <w:txbxContent>
                        <w:p w:rsidR="00F25C14" w:rsidRPr="00AC4F51" w:rsidRDefault="00F25C14" w:rsidP="0062313D">
                          <w:pPr>
                            <w:jc w:val="center"/>
                            <w:rPr>
                              <w:i/>
                            </w:rPr>
                          </w:pPr>
                          <w:r w:rsidRPr="00AC4F51">
                            <w:rPr>
                              <w:i/>
                            </w:rPr>
                            <w:t>Lựa chọn mặt hàng</w:t>
                          </w:r>
                        </w:p>
                      </w:txbxContent>
                    </v:textbox>
                  </v:rect>
                  <v:rect id="Rectangle 50" o:spid="_x0000_s1036" style="position:absolute;left:4211;top:4681;width:156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">
                    <v:textbox>
                      <w:txbxContent>
                        <w:p w:rsidR="00F25C14" w:rsidRPr="00AC4F51" w:rsidRDefault="00F25C14" w:rsidP="0062313D">
                          <w:pPr>
                            <w:jc w:val="center"/>
                            <w:rPr>
                              <w:i/>
                            </w:rPr>
                          </w:pPr>
                          <w:r w:rsidRPr="00AC4F51">
                            <w:rPr>
                              <w:i/>
                            </w:rPr>
                            <w:t>Thanh toán</w:t>
                          </w:r>
                        </w:p>
                      </w:txbxContent>
                    </v:textbox>
                  </v:rect>
                  <v:rect id="Rectangle 51" o:spid="_x0000_s1037" style="position:absolute;left:1725;top:4756;width:156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">
                    <v:textbox>
                      <w:txbxContent>
                        <w:p w:rsidR="00F25C14" w:rsidRPr="00AC4F51" w:rsidRDefault="00F25C14" w:rsidP="0062313D">
                          <w:pPr>
                            <w:jc w:val="center"/>
                            <w:rPr>
                              <w:i/>
                            </w:rPr>
                          </w:pPr>
                          <w:r w:rsidRPr="00AC4F51">
                            <w:rPr>
                              <w:i/>
                            </w:rPr>
                            <w:t>Xuất kho, giao hàng</w:t>
                          </w:r>
                        </w:p>
                      </w:txbxContent>
                    </v:textbox>
                  </v:rect>
                  <v:rect id="Rectangle 52" o:spid="_x0000_s1038" style="position:absolute;left:4098;top:3238;width:3641;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">
                    <v:stroke dashstyle="dash"/>
                    <v:textbox>
                      <w:txbxContent>
                        <w:p w:rsidR="00F25C14" w:rsidRPr="00AC4F51" w:rsidRDefault="00F25C14" w:rsidP="0062313D">
                          <w:pPr>
                            <w:rPr>
                              <w:i/>
                            </w:rPr>
                          </w:pPr>
                          <w:r w:rsidRPr="00AC4F51">
                            <w:rPr>
                              <w:i/>
                            </w:rPr>
                            <w:t>- Tiếng ồn, khí thải</w:t>
                          </w:r>
                        </w:p>
                        <w:p w:rsidR="00F25C14" w:rsidRPr="00AC4F51" w:rsidRDefault="00F25C14" w:rsidP="0062313D">
                          <w:pPr>
                            <w:rPr>
                              <w:i/>
                            </w:rPr>
                          </w:pPr>
                          <w:r w:rsidRPr="00AC4F51">
                            <w:rPr>
                              <w:i/>
                            </w:rPr>
                            <w:t>- Nước thải</w:t>
                          </w:r>
                        </w:p>
                      </w:txbxContent>
                    </v:textbox>
                  </v:rect>
                  <v:shape id="AutoShape 53" o:spid="_x0000_s1039" type="#_x0000_t32" style="position:absolute;left:3510;top:2111;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">
                    <v:stroke endarrow="block"/>
                  </v:shape>
                  <v:shape id="AutoShape 54" o:spid="_x0000_s1040" type="#_x0000_t32" style="position:absolute;left:6281;top:2111;width: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">
                    <v:stroke endarrow="block"/>
                  </v:shape>
                  <v:shape id="AutoShape 55" o:spid="_x0000_s1041" type="#_x0000_t32" style="position:absolute;left:8390;top:2111;width: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">
                    <v:stroke endarrow="block"/>
                  </v:shape>
                  <v:shape id="AutoShape 56" o:spid="_x0000_s1042" type="#_x0000_t32" style="position:absolute;left:5771;top:5163;width:8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">
                    <v:stroke endarrow="block"/>
                  </v:shape>
                  <v:shape id="AutoShape 57" o:spid="_x0000_s1043" type="#_x0000_t32" style="position:absolute;left:3285;top:5148;width:9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">
                    <v:stroke endarrow="block"/>
                  </v:shape>
                  <v:shape id="AutoShape 58" o:spid="_x0000_s1044" type="#_x0000_t32" style="position:absolute;left:5225;top:2534;width:0;height: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">
                    <v:stroke dashstyle="dash" endarrow="block"/>
                  </v:shape>
                  <v:shape id="AutoShape 59" o:spid="_x0000_s1045" type="#_x0000_t32" style="position:absolute;left:7739;top:3535;width:2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">
                    <v:stroke dashstyle="dash" endarrow="block"/>
                  </v:shape>
                  <v:shape id="AutoShape 60" o:spid="_x0000_s1046" type="#_x0000_t32" style="position:absolute;left:2445;top:3739;width:0;height:10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">
                    <v:stroke dashstyle="dash"/>
                  </v:shape>
                  <v:shape id="AutoShape 61" o:spid="_x0000_s1047" type="#_x0000_t32" style="position:absolute;left:2445;top:3739;width:1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">
                    <v:stroke dashstyle="dash" endarrow="block"/>
                  </v:shape>
                  <v:shape id="AutoShape 62" o:spid="_x0000_s1048" type="#_x0000_t32" style="position:absolute;left:8212;top:5163;width: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">
                    <v:stroke endarrow="block"/>
                  </v:shape>
                </v:group>
                <v:shape id="Straight Arrow Connector 694163993" o:spid="_x0000_s1049" type="#_x0000_t32" style="position:absolute;left:4532;top:28306;width:3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" strokecolor="black [3200]" strokeweight=".5pt">
                  <v:stroke endarrow="block" joinstyle="miter"/>
                </v:shape>
                <v:shape id="Straight Arrow Connector 694163994" o:spid="_x0000_s1050" type="#_x0000_t32" style="position:absolute;left:4532;top:30533;width:3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" strokecolor="black [3200]" strokeweight=".5pt">
                  <v:stroke dashstyle="dash" endarrow="block" joinstyle="miter"/>
                </v:shape>
              </v:group>
            </w:pict>
          </mc:Fallback>
        </mc:AlternateContent>
      </w:r>
    </w:p>
    <w:p w:rsidR="00B16136" w:rsidRPr="00BC34A5" w:rsidRDefault="00B16136" w:rsidP="002A0A9D">
      <w:pPr>
        <w:spacing w:line="340" w:lineRule="exact"/>
        <w:rPr>
          <w:b/>
          <w:i/>
          <w:sz w:val="28"/>
          <w:szCs w:val="28"/>
          <w:lang w:val="da-DK"/>
        </w:rPr>
      </w:pPr>
    </w:p>
    <w:p w:rsidR="00B16136" w:rsidRPr="00BC34A5" w:rsidRDefault="00B16136" w:rsidP="00B16136">
      <w:pPr>
        <w:spacing w:before="100" w:line="340" w:lineRule="exact"/>
        <w:ind w:firstLine="720"/>
        <w:rPr>
          <w:b/>
          <w:i/>
          <w:sz w:val="28"/>
          <w:szCs w:val="28"/>
          <w:lang w:val="da-DK"/>
        </w:rPr>
      </w:pPr>
    </w:p>
    <w:p w:rsidR="00B16136" w:rsidRPr="00BC34A5" w:rsidRDefault="00B16136" w:rsidP="00B16136">
      <w:pPr>
        <w:spacing w:before="100" w:line="340" w:lineRule="exact"/>
        <w:ind w:firstLine="720"/>
        <w:rPr>
          <w:b/>
          <w:i/>
          <w:sz w:val="28"/>
          <w:szCs w:val="28"/>
          <w:lang w:val="da-DK"/>
        </w:rPr>
      </w:pPr>
    </w:p>
    <w:p w:rsidR="00554FCA" w:rsidRPr="00BC34A5" w:rsidRDefault="00554FCA" w:rsidP="00703B12">
      <w:pPr>
        <w:tabs>
          <w:tab w:val="left" w:pos="3274"/>
        </w:tabs>
        <w:spacing w:before="100" w:line="340" w:lineRule="exact"/>
        <w:ind w:firstLine="720"/>
        <w:rPr>
          <w:b/>
          <w:i/>
          <w:sz w:val="28"/>
          <w:szCs w:val="28"/>
          <w:lang w:val="da-DK"/>
        </w:rPr>
      </w:pPr>
    </w:p>
    <w:p w:rsidR="00554FCA" w:rsidRPr="00BC34A5" w:rsidRDefault="00554FCA" w:rsidP="00554FCA">
      <w:pPr>
        <w:ind w:firstLine="709"/>
        <w:rPr>
          <w:b/>
          <w:i/>
          <w:sz w:val="28"/>
          <w:szCs w:val="28"/>
          <w:lang w:val="da-DK"/>
        </w:rPr>
      </w:pPr>
    </w:p>
    <w:p w:rsidR="00554FCA" w:rsidRPr="00BC34A5" w:rsidRDefault="00554FCA" w:rsidP="00554FCA">
      <w:pPr>
        <w:ind w:firstLine="709"/>
        <w:rPr>
          <w:b/>
          <w:i/>
          <w:sz w:val="28"/>
          <w:szCs w:val="28"/>
          <w:lang w:val="da-DK"/>
        </w:rPr>
      </w:pPr>
    </w:p>
    <w:p w:rsidR="00703B12" w:rsidRPr="00BC34A5" w:rsidRDefault="00703B12" w:rsidP="00554FCA">
      <w:pPr>
        <w:ind w:firstLine="709"/>
        <w:rPr>
          <w:b/>
          <w:i/>
          <w:sz w:val="28"/>
          <w:szCs w:val="28"/>
          <w:lang w:val="da-DK"/>
        </w:rPr>
      </w:pPr>
    </w:p>
    <w:p w:rsidR="00703B12" w:rsidRPr="00BC34A5" w:rsidRDefault="00703B12" w:rsidP="00554FCA">
      <w:pPr>
        <w:ind w:firstLine="709"/>
        <w:rPr>
          <w:b/>
          <w:i/>
          <w:sz w:val="28"/>
          <w:szCs w:val="28"/>
          <w:lang w:val="da-DK"/>
        </w:rPr>
      </w:pPr>
    </w:p>
    <w:p w:rsidR="00703B12" w:rsidRPr="00BC34A5" w:rsidRDefault="00703B12" w:rsidP="00554FCA">
      <w:pPr>
        <w:ind w:firstLine="709"/>
        <w:rPr>
          <w:b/>
          <w:i/>
          <w:sz w:val="28"/>
          <w:szCs w:val="28"/>
          <w:lang w:val="da-DK"/>
        </w:rPr>
      </w:pPr>
    </w:p>
    <w:p w:rsidR="00703B12" w:rsidRPr="00BC34A5" w:rsidRDefault="00703B12" w:rsidP="00554FCA">
      <w:pPr>
        <w:ind w:firstLine="709"/>
        <w:rPr>
          <w:b/>
          <w:i/>
          <w:sz w:val="28"/>
          <w:szCs w:val="28"/>
          <w:lang w:val="da-DK"/>
        </w:rPr>
      </w:pPr>
    </w:p>
    <w:p w:rsidR="00703B12" w:rsidRPr="00BC34A5" w:rsidRDefault="00703B12" w:rsidP="00554FCA">
      <w:pPr>
        <w:ind w:firstLine="709"/>
        <w:rPr>
          <w:b/>
          <w:i/>
          <w:sz w:val="28"/>
          <w:szCs w:val="28"/>
          <w:lang w:val="da-DK"/>
        </w:rPr>
      </w:pPr>
    </w:p>
    <w:p w:rsidR="0062313D" w:rsidRPr="00BC34A5" w:rsidRDefault="0062313D" w:rsidP="00FC19CE">
      <w:pPr>
        <w:ind w:firstLine="709"/>
        <w:rPr>
          <w:b/>
          <w:i/>
          <w:sz w:val="28"/>
          <w:szCs w:val="28"/>
          <w:lang w:val="da-DK"/>
        </w:rPr>
      </w:pPr>
    </w:p>
    <w:p w:rsidR="0062313D" w:rsidRPr="00BC34A5" w:rsidRDefault="0062313D" w:rsidP="00FC19CE">
      <w:pPr>
        <w:ind w:firstLine="709"/>
        <w:rPr>
          <w:b/>
          <w:i/>
          <w:sz w:val="28"/>
          <w:szCs w:val="28"/>
          <w:lang w:val="da-DK"/>
        </w:rPr>
      </w:pPr>
    </w:p>
    <w:p w:rsidR="0062313D" w:rsidRPr="00BC34A5" w:rsidRDefault="0062313D" w:rsidP="00FC19CE">
      <w:pPr>
        <w:ind w:firstLine="709"/>
        <w:rPr>
          <w:b/>
          <w:i/>
          <w:sz w:val="28"/>
          <w:szCs w:val="28"/>
          <w:lang w:val="da-DK"/>
        </w:rPr>
      </w:pPr>
    </w:p>
    <w:p w:rsidR="00B16136" w:rsidRPr="00BC34A5" w:rsidRDefault="00614EC7" w:rsidP="00FC19CE">
      <w:pPr>
        <w:ind w:firstLine="709"/>
        <w:rPr>
          <w:b/>
          <w:i/>
          <w:sz w:val="28"/>
          <w:szCs w:val="28"/>
          <w:lang w:val="da-DK"/>
        </w:rPr>
      </w:pPr>
      <w:r w:rsidRPr="00BC34A5">
        <w:rPr>
          <w:b/>
          <w:i/>
          <w:sz w:val="28"/>
          <w:szCs w:val="28"/>
          <w:lang w:val="da-DK"/>
        </w:rPr>
        <w:t xml:space="preserve">* </w:t>
      </w:r>
      <w:r w:rsidR="00B16136" w:rsidRPr="00BC34A5">
        <w:rPr>
          <w:b/>
          <w:i/>
          <w:sz w:val="28"/>
          <w:szCs w:val="28"/>
          <w:lang w:val="da-DK"/>
        </w:rPr>
        <w:t>Thuyết minh quy trình:</w:t>
      </w:r>
    </w:p>
    <w:p w:rsidR="00FC19CE" w:rsidRPr="00BC34A5" w:rsidRDefault="00FC19CE" w:rsidP="00FC19CE">
      <w:pPr>
        <w:spacing w:line="288" w:lineRule="auto"/>
        <w:ind w:firstLine="709"/>
        <w:jc w:val="both"/>
        <w:rPr>
          <w:sz w:val="28"/>
          <w:szCs w:val="28"/>
          <w:lang w:val="vi-VN"/>
        </w:rPr>
      </w:pPr>
      <w:r w:rsidRPr="00BC34A5">
        <w:rPr>
          <w:sz w:val="28"/>
          <w:szCs w:val="28"/>
          <w:lang w:val="vi-VN"/>
        </w:rPr>
        <w:t>(1) Sản phẩm:</w:t>
      </w:r>
    </w:p>
    <w:p w:rsidR="00FC19CE" w:rsidRPr="00BC34A5" w:rsidRDefault="00FC19CE" w:rsidP="00FC19CE">
      <w:pPr>
        <w:spacing w:line="288" w:lineRule="auto"/>
        <w:ind w:firstLine="709"/>
        <w:jc w:val="both"/>
        <w:rPr>
          <w:sz w:val="28"/>
          <w:szCs w:val="28"/>
          <w:lang w:val="vi-VN"/>
        </w:rPr>
      </w:pPr>
      <w:r w:rsidRPr="00BC34A5">
        <w:rPr>
          <w:sz w:val="28"/>
          <w:szCs w:val="28"/>
          <w:lang w:val="vi-VN"/>
        </w:rPr>
        <w:t>Công ty nhập hàng từ các công ty nổi tiếng trên thế giới như Công ty Unilever, Công ty Calofic, Công ty Duch Lady, Công ty Vinamilk,…với các lô hàng lớn, có nguồn gốc xuất xứ rõ ràng, đảm bảo chất lượng để đạt được hiệu quả kinh tế. Ngoài ra</w:t>
      </w:r>
      <w:r w:rsidRPr="00BC34A5">
        <w:rPr>
          <w:sz w:val="28"/>
          <w:szCs w:val="28"/>
        </w:rPr>
        <w:t>,</w:t>
      </w:r>
      <w:r w:rsidRPr="00BC34A5">
        <w:rPr>
          <w:sz w:val="28"/>
          <w:szCs w:val="28"/>
          <w:lang w:val="vi-VN"/>
        </w:rPr>
        <w:t xml:space="preserve"> còn hứa hẹn là nơi trưng bày và tiêu thụ các sản phẩm đặc trưng trên địa bàn </w:t>
      </w:r>
      <w:r w:rsidRPr="00BC34A5">
        <w:rPr>
          <w:sz w:val="28"/>
          <w:szCs w:val="28"/>
        </w:rPr>
        <w:t>tỉnh Nam Định</w:t>
      </w:r>
      <w:r w:rsidRPr="00BC34A5">
        <w:rPr>
          <w:sz w:val="28"/>
          <w:szCs w:val="28"/>
          <w:lang w:val="vi-VN"/>
        </w:rPr>
        <w:t>.</w:t>
      </w:r>
    </w:p>
    <w:p w:rsidR="00FC19CE" w:rsidRPr="00BC34A5" w:rsidRDefault="00FC19CE" w:rsidP="00FC19CE">
      <w:pPr>
        <w:spacing w:line="288" w:lineRule="auto"/>
        <w:ind w:firstLine="709"/>
        <w:jc w:val="both"/>
        <w:rPr>
          <w:sz w:val="28"/>
          <w:szCs w:val="28"/>
          <w:lang w:val="vi-VN"/>
        </w:rPr>
      </w:pPr>
      <w:r w:rsidRPr="00BC34A5">
        <w:rPr>
          <w:sz w:val="28"/>
          <w:szCs w:val="28"/>
          <w:lang w:val="vi-VN"/>
        </w:rPr>
        <w:lastRenderedPageBreak/>
        <w:t>(2) Nhập kho, niêm yết giá:</w:t>
      </w:r>
    </w:p>
    <w:p w:rsidR="00FC19CE" w:rsidRPr="00BC34A5" w:rsidRDefault="00FC19CE" w:rsidP="00FC19CE">
      <w:pPr>
        <w:spacing w:line="288" w:lineRule="auto"/>
        <w:ind w:firstLine="709"/>
        <w:jc w:val="both"/>
        <w:rPr>
          <w:sz w:val="28"/>
          <w:szCs w:val="28"/>
          <w:lang w:val="vi-VN"/>
        </w:rPr>
      </w:pPr>
      <w:r w:rsidRPr="00BC34A5">
        <w:rPr>
          <w:sz w:val="28"/>
          <w:szCs w:val="28"/>
          <w:lang w:val="vi-VN"/>
        </w:rPr>
        <w:t xml:space="preserve">Sản phẩm được vận chuyển và nhập về kho của Siêu thị để bảo quản; sau đó được niêm yết giá và đưa lên các giá hàng trong cửa hàng trưng bày và bán sản phẩm của siêu thị. </w:t>
      </w:r>
    </w:p>
    <w:p w:rsidR="00FC19CE" w:rsidRPr="00BC34A5" w:rsidRDefault="00FC19CE" w:rsidP="00FC19CE">
      <w:pPr>
        <w:spacing w:line="288" w:lineRule="auto"/>
        <w:ind w:firstLine="709"/>
        <w:jc w:val="both"/>
        <w:rPr>
          <w:sz w:val="28"/>
          <w:szCs w:val="28"/>
        </w:rPr>
      </w:pPr>
      <w:r w:rsidRPr="00BC34A5">
        <w:rPr>
          <w:sz w:val="28"/>
          <w:szCs w:val="28"/>
          <w:lang w:val="vi-VN"/>
        </w:rPr>
        <w:t>(3) Trưng bày</w:t>
      </w:r>
      <w:r w:rsidRPr="00BC34A5">
        <w:rPr>
          <w:sz w:val="28"/>
          <w:szCs w:val="28"/>
        </w:rPr>
        <w:t>:</w:t>
      </w:r>
    </w:p>
    <w:p w:rsidR="00FC19CE" w:rsidRPr="00BC34A5" w:rsidRDefault="00FC19CE" w:rsidP="00FC19CE">
      <w:pPr>
        <w:spacing w:line="288" w:lineRule="auto"/>
        <w:ind w:firstLine="709"/>
        <w:jc w:val="both"/>
        <w:rPr>
          <w:spacing w:val="-6"/>
          <w:sz w:val="28"/>
          <w:szCs w:val="28"/>
          <w:lang w:val="vi-VN"/>
        </w:rPr>
      </w:pPr>
      <w:r w:rsidRPr="00BC34A5">
        <w:rPr>
          <w:sz w:val="28"/>
          <w:szCs w:val="28"/>
          <w:lang w:val="vi-VN"/>
        </w:rPr>
        <w:t xml:space="preserve">Các sản phẩm mới được nhập về sẽ được trưng bày làm hàng mẫu trong siêu thị, vừa là để quảng cáo cho sản phẩm mới, vừa để thuận tiện cho khách </w:t>
      </w:r>
      <w:r w:rsidRPr="00BC34A5">
        <w:rPr>
          <w:spacing w:val="-6"/>
          <w:sz w:val="28"/>
          <w:szCs w:val="28"/>
          <w:lang w:val="vi-VN"/>
        </w:rPr>
        <w:t>hàng có thể lựa chọn. Các sản phẩm được trưng bày 1 cách khoa học và hợp lý nhất.</w:t>
      </w:r>
    </w:p>
    <w:p w:rsidR="00FC19CE" w:rsidRPr="00BC34A5" w:rsidRDefault="00FC19CE" w:rsidP="00FC19CE">
      <w:pPr>
        <w:spacing w:line="288" w:lineRule="auto"/>
        <w:ind w:firstLine="709"/>
        <w:jc w:val="both"/>
        <w:rPr>
          <w:sz w:val="28"/>
          <w:szCs w:val="28"/>
          <w:lang w:val="vi-VN"/>
        </w:rPr>
      </w:pPr>
      <w:r w:rsidRPr="00BC34A5">
        <w:rPr>
          <w:sz w:val="28"/>
          <w:szCs w:val="28"/>
          <w:lang w:val="vi-VN"/>
        </w:rPr>
        <w:t>Các sản phẩm được bày bán tại Siêu thị rất đa dạng về chủng loại sản phẩm với chất lượng ổn định, giá rẻ và được kiểm tra nghiêm ngặt trước khi trưng bày.</w:t>
      </w:r>
    </w:p>
    <w:p w:rsidR="00FC19CE" w:rsidRPr="00BC34A5" w:rsidRDefault="00FC19CE" w:rsidP="00FC19CE">
      <w:pPr>
        <w:spacing w:line="288" w:lineRule="auto"/>
        <w:ind w:firstLine="709"/>
        <w:jc w:val="both"/>
        <w:rPr>
          <w:sz w:val="28"/>
          <w:szCs w:val="28"/>
          <w:lang w:val="vi-VN"/>
        </w:rPr>
      </w:pPr>
      <w:r w:rsidRPr="00BC34A5">
        <w:rPr>
          <w:sz w:val="28"/>
          <w:szCs w:val="28"/>
          <w:lang w:val="vi-VN"/>
        </w:rPr>
        <w:t>(4) Kiểm tra sản phẩm</w:t>
      </w:r>
    </w:p>
    <w:p w:rsidR="00FC19CE" w:rsidRPr="00BC34A5" w:rsidRDefault="00FC19CE" w:rsidP="00FC19CE">
      <w:pPr>
        <w:spacing w:line="288" w:lineRule="auto"/>
        <w:ind w:firstLine="709"/>
        <w:jc w:val="both"/>
        <w:rPr>
          <w:sz w:val="28"/>
          <w:szCs w:val="28"/>
          <w:lang w:val="vi-VN"/>
        </w:rPr>
      </w:pPr>
      <w:r w:rsidRPr="00BC34A5">
        <w:rPr>
          <w:sz w:val="28"/>
          <w:szCs w:val="28"/>
          <w:lang w:val="vi-VN"/>
        </w:rPr>
        <w:t>Các sản phẩm được trưng bày sau một thời gian sẽ được kiểm tra lại chất lượng, hạn sử dụng. Sản phẩm nào không đáp ứng yêu cầu sẽ được thu hồi về kho chứa và trả lại nhà sản xuất</w:t>
      </w:r>
    </w:p>
    <w:p w:rsidR="00FC19CE" w:rsidRPr="00BC34A5" w:rsidRDefault="00FC19CE" w:rsidP="00FC19CE">
      <w:pPr>
        <w:spacing w:line="288" w:lineRule="auto"/>
        <w:ind w:firstLine="709"/>
        <w:jc w:val="both"/>
        <w:rPr>
          <w:sz w:val="28"/>
          <w:szCs w:val="28"/>
          <w:lang w:val="vi-VN"/>
        </w:rPr>
      </w:pPr>
      <w:r w:rsidRPr="00BC34A5">
        <w:rPr>
          <w:sz w:val="28"/>
          <w:szCs w:val="28"/>
          <w:lang w:val="vi-VN"/>
        </w:rPr>
        <w:t>(5) Tư vấn sản phẩm, thanh toán:</w:t>
      </w:r>
    </w:p>
    <w:p w:rsidR="00FC19CE" w:rsidRPr="00BC34A5" w:rsidRDefault="00FC19CE" w:rsidP="00FC19CE">
      <w:pPr>
        <w:spacing w:line="288" w:lineRule="auto"/>
        <w:ind w:firstLine="709"/>
        <w:jc w:val="both"/>
        <w:rPr>
          <w:sz w:val="28"/>
          <w:szCs w:val="28"/>
          <w:lang w:val="vi-VN"/>
        </w:rPr>
      </w:pPr>
      <w:r w:rsidRPr="00BC34A5">
        <w:rPr>
          <w:sz w:val="28"/>
          <w:szCs w:val="28"/>
          <w:lang w:val="vi-VN"/>
        </w:rPr>
        <w:t xml:space="preserve">Quy trình bán hàng tại siêu thị theo hình thức tự chọn. Khi thăm quan các gian hàng, mỗi khách hàng đều được nhân viên bán hàng tư vấn, giải thích tận tình mọi thắc mắc để bạn có được quyết định nhanh chóng và đúng đắn nhất về sản phẩm mình định mua. </w:t>
      </w:r>
    </w:p>
    <w:p w:rsidR="00710747" w:rsidRPr="00BC34A5" w:rsidRDefault="00FC19CE" w:rsidP="00710747">
      <w:pPr>
        <w:spacing w:line="288" w:lineRule="auto"/>
        <w:ind w:firstLine="709"/>
        <w:jc w:val="both"/>
        <w:rPr>
          <w:sz w:val="28"/>
          <w:szCs w:val="28"/>
          <w:lang w:val="vi-VN"/>
        </w:rPr>
      </w:pPr>
      <w:r w:rsidRPr="00BC34A5">
        <w:rPr>
          <w:sz w:val="28"/>
          <w:szCs w:val="28"/>
          <w:lang w:val="vi-VN"/>
        </w:rPr>
        <w:t>Hàng hóa đã được ghi mã, khách hàng lựa chọn sản phẩm và thanh toán tại các quầy thu ngân.</w:t>
      </w:r>
      <w:r w:rsidRPr="00BC34A5">
        <w:rPr>
          <w:sz w:val="28"/>
          <w:szCs w:val="28"/>
          <w:lang w:val="vi-VN"/>
        </w:rPr>
        <w:tab/>
      </w:r>
    </w:p>
    <w:p w:rsidR="00710747" w:rsidRPr="00BC34A5" w:rsidRDefault="00710747" w:rsidP="00710747">
      <w:pPr>
        <w:pStyle w:val="Caption"/>
      </w:pPr>
      <w:bookmarkStart w:id="68" w:name="_Toc167195502"/>
      <w:r w:rsidRPr="00BC34A5">
        <w:t xml:space="preserve">Sơ đồ </w:t>
      </w:r>
      <w:r w:rsidR="00CD4B60" w:rsidRPr="00BC34A5">
        <w:rPr>
          <w:noProof/>
        </w:rPr>
        <w:fldChar w:fldCharType="begin"/>
      </w:r>
      <w:r w:rsidR="00CD4B60" w:rsidRPr="00BC34A5">
        <w:rPr>
          <w:noProof/>
        </w:rPr>
        <w:instrText xml:space="preserve"> SEQ Sơ_đồ \* ARABIC </w:instrText>
      </w:r>
      <w:r w:rsidR="00CD4B60" w:rsidRPr="00BC34A5">
        <w:rPr>
          <w:noProof/>
        </w:rPr>
        <w:fldChar w:fldCharType="separate"/>
      </w:r>
      <w:r w:rsidR="00641E2E">
        <w:rPr>
          <w:noProof/>
        </w:rPr>
        <w:t>2</w:t>
      </w:r>
      <w:r w:rsidR="00CD4B60" w:rsidRPr="00BC34A5">
        <w:rPr>
          <w:noProof/>
        </w:rPr>
        <w:fldChar w:fldCharType="end"/>
      </w:r>
      <w:r w:rsidRPr="00BC34A5">
        <w:t>. Sơ đồ kinh doanh bất động sản (cho thuê nhà kho)</w:t>
      </w:r>
      <w:bookmarkEnd w:id="68"/>
    </w:p>
    <w:p w:rsidR="001E4625" w:rsidRPr="00BC34A5" w:rsidRDefault="00AF477B" w:rsidP="001E4625">
      <w:r w:rsidRPr="00BC34A5">
        <w:rPr>
          <w:noProof/>
        </w:rPr>
        <mc:AlternateContent>
          <mc:Choice Requires="wpg">
            <w:drawing>
              <wp:anchor distT="0" distB="0" distL="114300" distR="114300" simplePos="0" relativeHeight="251529216" behindDoc="0" locked="0" layoutInCell="1" allowOverlap="1">
                <wp:simplePos x="0" y="0"/>
                <wp:positionH relativeFrom="column">
                  <wp:posOffset>295634</wp:posOffset>
                </wp:positionH>
                <wp:positionV relativeFrom="paragraph">
                  <wp:posOffset>88817</wp:posOffset>
                </wp:positionV>
                <wp:extent cx="5780405" cy="2458444"/>
                <wp:effectExtent l="0" t="0" r="10795" b="18415"/>
                <wp:wrapNone/>
                <wp:docPr id="109" name="Group 109"/>
                <wp:cNvGraphicFramePr/>
                <a:graphic xmlns:a="http://schemas.openxmlformats.org/drawingml/2006/main">
                  <a:graphicData uri="http://schemas.microsoft.com/office/word/2010/wordprocessingGroup">
                    <wpg:wgp>
                      <wpg:cNvGrpSpPr/>
                      <wpg:grpSpPr>
                        <a:xfrm>
                          <a:off x="0" y="0"/>
                          <a:ext cx="5780405" cy="2458444"/>
                          <a:chOff x="0" y="0"/>
                          <a:chExt cx="5780405" cy="2458444"/>
                        </a:xfrm>
                      </wpg:grpSpPr>
                      <wpg:grpSp>
                        <wpg:cNvPr id="105" name="Group 105"/>
                        <wpg:cNvGrpSpPr/>
                        <wpg:grpSpPr>
                          <a:xfrm>
                            <a:off x="0" y="0"/>
                            <a:ext cx="5780405" cy="1693545"/>
                            <a:chOff x="0" y="0"/>
                            <a:chExt cx="5780405" cy="1693629"/>
                          </a:xfrm>
                        </wpg:grpSpPr>
                        <wpg:grpSp>
                          <wpg:cNvPr id="694163996" name="Group 694163996"/>
                          <wpg:cNvGrpSpPr>
                            <a:grpSpLocks/>
                          </wpg:cNvGrpSpPr>
                          <wpg:grpSpPr bwMode="auto">
                            <a:xfrm>
                              <a:off x="0" y="0"/>
                              <a:ext cx="5780405" cy="661035"/>
                              <a:chOff x="1708" y="3532"/>
                              <a:chExt cx="9103" cy="1041"/>
                            </a:xfrm>
                          </wpg:grpSpPr>
                          <wps:wsp>
                            <wps:cNvPr id="694163997" name="Line 64"/>
                            <wps:cNvCnPr>
                              <a:cxnSpLocks noChangeShapeType="1"/>
                            </wps:cNvCnPr>
                            <wps:spPr bwMode="auto">
                              <a:xfrm>
                                <a:off x="9021" y="4044"/>
                                <a:ext cx="500" cy="3"/>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694163998" name="Rectangle 65"/>
                            <wps:cNvSpPr>
                              <a:spLocks noChangeArrowheads="1"/>
                            </wps:cNvSpPr>
                            <wps:spPr bwMode="auto">
                              <a:xfrm>
                                <a:off x="1708" y="3688"/>
                                <a:ext cx="1029" cy="757"/>
                              </a:xfrm>
                              <a:prstGeom prst="rect">
                                <a:avLst/>
                              </a:prstGeom>
                              <a:solidFill>
                                <a:srgbClr val="FFFFFF"/>
                              </a:solidFill>
                              <a:ln w="9525">
                                <a:solidFill>
                                  <a:srgbClr val="000000"/>
                                </a:solidFill>
                                <a:miter lim="800000"/>
                                <a:headEnd/>
                                <a:tailEnd/>
                              </a:ln>
                            </wps:spPr>
                            <wps:txbx>
                              <w:txbxContent>
                                <w:p w:rsidR="00F25C14" w:rsidRPr="00041FBC" w:rsidRDefault="00F25C14" w:rsidP="00274F57">
                                  <w:pPr>
                                    <w:jc w:val="center"/>
                                    <w:rPr>
                                      <w:i/>
                                      <w:sz w:val="26"/>
                                      <w:szCs w:val="26"/>
                                    </w:rPr>
                                  </w:pPr>
                                  <w:r w:rsidRPr="00041FBC">
                                    <w:rPr>
                                      <w:i/>
                                      <w:sz w:val="26"/>
                                      <w:szCs w:val="26"/>
                                    </w:rPr>
                                    <w:t>Khách hàng</w:t>
                                  </w:r>
                                </w:p>
                              </w:txbxContent>
                            </wps:txbx>
                            <wps:bodyPr rot="0" vert="horz" wrap="square" lIns="91440" tIns="45720" rIns="91440" bIns="45720" anchor="t" anchorCtr="0" upright="1">
                              <a:noAutofit/>
                            </wps:bodyPr>
                          </wps:wsp>
                          <wps:wsp>
                            <wps:cNvPr id="694163999" name="Rectangle 66"/>
                            <wps:cNvSpPr>
                              <a:spLocks noChangeArrowheads="1"/>
                            </wps:cNvSpPr>
                            <wps:spPr bwMode="auto">
                              <a:xfrm>
                                <a:off x="5453" y="3532"/>
                                <a:ext cx="1848" cy="1041"/>
                              </a:xfrm>
                              <a:prstGeom prst="rect">
                                <a:avLst/>
                              </a:prstGeom>
                              <a:solidFill>
                                <a:srgbClr val="FFFFFF"/>
                              </a:solidFill>
                              <a:ln w="9525">
                                <a:solidFill>
                                  <a:srgbClr val="000000"/>
                                </a:solidFill>
                                <a:miter lim="800000"/>
                                <a:headEnd/>
                                <a:tailEnd/>
                              </a:ln>
                            </wps:spPr>
                            <wps:txbx>
                              <w:txbxContent>
                                <w:p w:rsidR="00F25C14" w:rsidRPr="00041FBC" w:rsidRDefault="00F25C14" w:rsidP="00274F57">
                                  <w:pPr>
                                    <w:jc w:val="center"/>
                                    <w:rPr>
                                      <w:i/>
                                      <w:sz w:val="26"/>
                                      <w:szCs w:val="26"/>
                                    </w:rPr>
                                  </w:pPr>
                                  <w:r>
                                    <w:rPr>
                                      <w:i/>
                                      <w:sz w:val="26"/>
                                      <w:szCs w:val="26"/>
                                    </w:rPr>
                                    <w:t>Xem xét nhu cầu + thảo thuận hợp đồng</w:t>
                                  </w:r>
                                </w:p>
                              </w:txbxContent>
                            </wps:txbx>
                            <wps:bodyPr rot="0" vert="horz" wrap="square" lIns="91440" tIns="45720" rIns="91440" bIns="45720" anchor="t" anchorCtr="0" upright="1">
                              <a:noAutofit/>
                            </wps:bodyPr>
                          </wps:wsp>
                          <wps:wsp>
                            <wps:cNvPr id="96" name="Rectangle 67"/>
                            <wps:cNvSpPr>
                              <a:spLocks noChangeArrowheads="1"/>
                            </wps:cNvSpPr>
                            <wps:spPr bwMode="auto">
                              <a:xfrm>
                                <a:off x="3210" y="3688"/>
                                <a:ext cx="1741" cy="757"/>
                              </a:xfrm>
                              <a:prstGeom prst="rect">
                                <a:avLst/>
                              </a:prstGeom>
                              <a:solidFill>
                                <a:srgbClr val="FFFFFF"/>
                              </a:solidFill>
                              <a:ln w="9525">
                                <a:solidFill>
                                  <a:srgbClr val="000000"/>
                                </a:solidFill>
                                <a:miter lim="800000"/>
                                <a:headEnd/>
                                <a:tailEnd/>
                              </a:ln>
                            </wps:spPr>
                            <wps:txbx>
                              <w:txbxContent>
                                <w:p w:rsidR="00F25C14" w:rsidRPr="00041FBC" w:rsidRDefault="00F25C14" w:rsidP="00274F57">
                                  <w:pPr>
                                    <w:jc w:val="center"/>
                                    <w:rPr>
                                      <w:i/>
                                      <w:sz w:val="26"/>
                                      <w:szCs w:val="26"/>
                                    </w:rPr>
                                  </w:pPr>
                                  <w:r>
                                    <w:rPr>
                                      <w:i/>
                                      <w:sz w:val="26"/>
                                      <w:szCs w:val="26"/>
                                    </w:rPr>
                                    <w:t>Tiếp đón</w:t>
                                  </w:r>
                                </w:p>
                              </w:txbxContent>
                            </wps:txbx>
                            <wps:bodyPr rot="0" vert="horz" wrap="square" lIns="91440" tIns="45720" rIns="91440" bIns="45720" anchor="t" anchorCtr="0" upright="1">
                              <a:noAutofit/>
                            </wps:bodyPr>
                          </wps:wsp>
                          <wps:wsp>
                            <wps:cNvPr id="97" name="AutoShape 68"/>
                            <wps:cNvCnPr>
                              <a:cxnSpLocks noChangeShapeType="1"/>
                            </wps:cNvCnPr>
                            <wps:spPr bwMode="auto">
                              <a:xfrm>
                                <a:off x="2737" y="4065"/>
                                <a:ext cx="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69"/>
                            <wps:cNvSpPr>
                              <a:spLocks noChangeArrowheads="1"/>
                            </wps:cNvSpPr>
                            <wps:spPr bwMode="auto">
                              <a:xfrm>
                                <a:off x="9521" y="3571"/>
                                <a:ext cx="1290" cy="978"/>
                              </a:xfrm>
                              <a:prstGeom prst="rect">
                                <a:avLst/>
                              </a:prstGeom>
                              <a:solidFill>
                                <a:srgbClr val="FFFFFF"/>
                              </a:solidFill>
                              <a:ln w="9525">
                                <a:solidFill>
                                  <a:srgbClr val="000000"/>
                                </a:solidFill>
                                <a:prstDash val="solid"/>
                                <a:miter lim="800000"/>
                                <a:headEnd/>
                                <a:tailEnd/>
                              </a:ln>
                            </wps:spPr>
                            <wps:txbx>
                              <w:txbxContent>
                                <w:p w:rsidR="00F25C14" w:rsidRPr="00041FBC" w:rsidRDefault="00F25C14" w:rsidP="00274F57">
                                  <w:pPr>
                                    <w:rPr>
                                      <w:i/>
                                      <w:sz w:val="26"/>
                                      <w:szCs w:val="26"/>
                                    </w:rPr>
                                  </w:pPr>
                                  <w:r>
                                    <w:rPr>
                                      <w:i/>
                                      <w:sz w:val="26"/>
                                      <w:szCs w:val="26"/>
                                    </w:rPr>
                                    <w:t>Bàn giao             cho thuê</w:t>
                                  </w:r>
                                </w:p>
                                <w:p w:rsidR="00F25C14" w:rsidRPr="00041FBC" w:rsidRDefault="00F25C14" w:rsidP="00274F57">
                                  <w:pPr>
                                    <w:rPr>
                                      <w:i/>
                                    </w:rPr>
                                  </w:pPr>
                                </w:p>
                              </w:txbxContent>
                            </wps:txbx>
                            <wps:bodyPr rot="0" vert="horz" wrap="square" lIns="91440" tIns="45720" rIns="91440" bIns="45720" anchor="t" anchorCtr="0" upright="1">
                              <a:noAutofit/>
                            </wps:bodyPr>
                          </wps:wsp>
                          <wps:wsp>
                            <wps:cNvPr id="99" name="AutoShape 70"/>
                            <wps:cNvCnPr>
                              <a:cxnSpLocks noChangeShapeType="1"/>
                            </wps:cNvCnPr>
                            <wps:spPr bwMode="auto">
                              <a:xfrm>
                                <a:off x="4955" y="4044"/>
                                <a:ext cx="4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72"/>
                            <wps:cNvSpPr txBox="1">
                              <a:spLocks noChangeArrowheads="1"/>
                            </wps:cNvSpPr>
                            <wps:spPr bwMode="auto">
                              <a:xfrm>
                                <a:off x="7750" y="3532"/>
                                <a:ext cx="1274" cy="1041"/>
                              </a:xfrm>
                              <a:prstGeom prst="rect">
                                <a:avLst/>
                              </a:prstGeom>
                              <a:solidFill>
                                <a:srgbClr val="FFFFFF"/>
                              </a:solidFill>
                              <a:ln w="9525">
                                <a:solidFill>
                                  <a:srgbClr val="000000"/>
                                </a:solidFill>
                                <a:miter lim="800000"/>
                                <a:headEnd/>
                                <a:tailEnd/>
                              </a:ln>
                            </wps:spPr>
                            <wps:txbx>
                              <w:txbxContent>
                                <w:p w:rsidR="00F25C14" w:rsidRPr="00041FBC" w:rsidRDefault="00F25C14" w:rsidP="00274F57">
                                  <w:pPr>
                                    <w:jc w:val="center"/>
                                    <w:rPr>
                                      <w:i/>
                                      <w:sz w:val="26"/>
                                      <w:szCs w:val="26"/>
                                    </w:rPr>
                                  </w:pPr>
                                  <w:r>
                                    <w:rPr>
                                      <w:i/>
                                      <w:sz w:val="26"/>
                                      <w:szCs w:val="26"/>
                                    </w:rPr>
                                    <w:t>Ký hợp đồng</w:t>
                                  </w:r>
                                </w:p>
                              </w:txbxContent>
                            </wps:txbx>
                            <wps:bodyPr rot="0" vert="horz" wrap="square" lIns="91440" tIns="45720" rIns="91440" bIns="45720" anchor="t" anchorCtr="0" upright="1">
                              <a:noAutofit/>
                            </wps:bodyPr>
                          </wps:wsp>
                        </wpg:grpSp>
                        <wps:wsp>
                          <wps:cNvPr id="102" name="Rectangle 69"/>
                          <wps:cNvSpPr>
                            <a:spLocks noChangeArrowheads="1"/>
                          </wps:cNvSpPr>
                          <wps:spPr bwMode="auto">
                            <a:xfrm>
                              <a:off x="954156" y="930303"/>
                              <a:ext cx="1145540" cy="763326"/>
                            </a:xfrm>
                            <a:prstGeom prst="rect">
                              <a:avLst/>
                            </a:prstGeom>
                            <a:solidFill>
                              <a:srgbClr val="FFFFFF"/>
                            </a:solidFill>
                            <a:ln w="9525">
                              <a:solidFill>
                                <a:srgbClr val="000000"/>
                              </a:solidFill>
                              <a:prstDash val="dash"/>
                              <a:miter lim="800000"/>
                              <a:headEnd/>
                              <a:tailEnd/>
                            </a:ln>
                          </wps:spPr>
                          <wps:txbx>
                            <w:txbxContent>
                              <w:p w:rsidR="00F25C14" w:rsidRDefault="00F25C14" w:rsidP="00C26DDA">
                                <w:pPr>
                                  <w:rPr>
                                    <w:i/>
                                    <w:sz w:val="26"/>
                                    <w:szCs w:val="26"/>
                                  </w:rPr>
                                </w:pPr>
                                <w:r>
                                  <w:rPr>
                                    <w:i/>
                                    <w:sz w:val="26"/>
                                    <w:szCs w:val="26"/>
                                  </w:rPr>
                                  <w:t>- Tiến ồn;</w:t>
                                </w:r>
                              </w:p>
                              <w:p w:rsidR="00F25C14" w:rsidRDefault="00F25C14" w:rsidP="00C26DDA">
                                <w:pPr>
                                  <w:rPr>
                                    <w:i/>
                                    <w:sz w:val="26"/>
                                    <w:szCs w:val="26"/>
                                  </w:rPr>
                                </w:pPr>
                                <w:r>
                                  <w:rPr>
                                    <w:i/>
                                    <w:sz w:val="26"/>
                                    <w:szCs w:val="26"/>
                                  </w:rPr>
                                  <w:t>- CTR;</w:t>
                                </w:r>
                              </w:p>
                              <w:p w:rsidR="00F25C14" w:rsidRPr="00041FBC" w:rsidRDefault="00F25C14" w:rsidP="00C26DDA">
                                <w:pPr>
                                  <w:rPr>
                                    <w:i/>
                                    <w:sz w:val="26"/>
                                    <w:szCs w:val="26"/>
                                  </w:rPr>
                                </w:pPr>
                                <w:r>
                                  <w:rPr>
                                    <w:i/>
                                    <w:sz w:val="26"/>
                                    <w:szCs w:val="26"/>
                                  </w:rPr>
                                  <w:t>- Nước thải</w:t>
                                </w:r>
                              </w:p>
                              <w:p w:rsidR="00F25C14" w:rsidRPr="00041FBC" w:rsidRDefault="00F25C14" w:rsidP="00C26DDA">
                                <w:pPr>
                                  <w:rPr>
                                    <w:i/>
                                  </w:rPr>
                                </w:pPr>
                              </w:p>
                            </w:txbxContent>
                          </wps:txbx>
                          <wps:bodyPr rot="0" vert="horz" wrap="square" lIns="91440" tIns="45720" rIns="91440" bIns="45720" anchor="t" anchorCtr="0" upright="1">
                            <a:noAutofit/>
                          </wps:bodyPr>
                        </wps:wsp>
                        <wps:wsp>
                          <wps:cNvPr id="104" name="Straight Arrow Connector 104"/>
                          <wps:cNvCnPr/>
                          <wps:spPr>
                            <a:xfrm>
                              <a:off x="1494845" y="580445"/>
                              <a:ext cx="0" cy="35054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06" name="Rectangle 51"/>
                        <wps:cNvSpPr>
                          <a:spLocks noChangeArrowheads="1"/>
                        </wps:cNvSpPr>
                        <wps:spPr bwMode="auto">
                          <a:xfrm>
                            <a:off x="87464" y="1852654"/>
                            <a:ext cx="2075290" cy="605790"/>
                          </a:xfrm>
                          <a:prstGeom prst="rect">
                            <a:avLst/>
                          </a:prstGeom>
                          <a:solidFill>
                            <a:srgbClr val="FFFFFF"/>
                          </a:solidFill>
                          <a:ln w="9525">
                            <a:solidFill>
                              <a:schemeClr val="bg1"/>
                            </a:solidFill>
                            <a:miter lim="800000"/>
                            <a:headEnd/>
                            <a:tailEnd/>
                          </a:ln>
                        </wps:spPr>
                        <wps:txbx>
                          <w:txbxContent>
                            <w:p w:rsidR="00F25C14" w:rsidRPr="0062313D" w:rsidRDefault="00F25C14" w:rsidP="00AF477B">
                              <w:pPr>
                                <w:spacing w:before="120" w:after="120"/>
                                <w:ind w:firstLine="720"/>
                              </w:pPr>
                              <w:r w:rsidRPr="0062313D">
                                <w:t>Quy trình kinh doanh</w:t>
                              </w:r>
                            </w:p>
                            <w:p w:rsidR="00F25C14" w:rsidRPr="0062313D" w:rsidRDefault="00F25C14" w:rsidP="00AF477B">
                              <w:pPr>
                                <w:spacing w:before="120" w:after="120"/>
                                <w:ind w:firstLine="720"/>
                              </w:pPr>
                              <w:r w:rsidRPr="0062313D">
                                <w:t>Dòng thải</w:t>
                              </w:r>
                            </w:p>
                          </w:txbxContent>
                        </wps:txbx>
                        <wps:bodyPr rot="0" vert="horz" wrap="square" lIns="91440" tIns="45720" rIns="91440" bIns="45720" anchor="t" anchorCtr="0" upright="1">
                          <a:noAutofit/>
                        </wps:bodyPr>
                      </wps:wsp>
                      <wps:wsp>
                        <wps:cNvPr id="107" name="Straight Arrow Connector 107"/>
                        <wps:cNvCnPr/>
                        <wps:spPr>
                          <a:xfrm>
                            <a:off x="190831" y="2075291"/>
                            <a:ext cx="4055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wps:spPr>
                          <a:xfrm>
                            <a:off x="190831" y="2345635"/>
                            <a:ext cx="40513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9" o:spid="_x0000_s1051" style="position:absolute;margin-left:23.3pt;margin-top:7pt;width:455.15pt;height:193.6pt;z-index:251529216" coordsize="57804,2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">
                <v:group id="Group 105" o:spid="_x0000_s1052" style="position:absolute;width:57804;height:16935" coordsize="57804,1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694163996" o:spid="_x0000_s1053" style="position:absolute;width:57804;height:6610" coordorigin="1708,3532" coordsize="910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">
                    <v:line id="Line 64" o:spid="_x0000_s1054" style="position:absolute;visibility:visible;mso-wrap-style:square" from="9021,4044" to="952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">
                      <v:stroke endarrow="block"/>
                    </v:line>
                    <v:rect id="Rectangle 65" o:spid="_x0000_s1055" style="position:absolute;left:1708;top:3688;width:1029;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">
                      <v:textbox>
                        <w:txbxContent>
                          <w:p w:rsidR="00F25C14" w:rsidRPr="00041FBC" w:rsidRDefault="00F25C14" w:rsidP="00274F57">
                            <w:pPr>
                              <w:jc w:val="center"/>
                              <w:rPr>
                                <w:i/>
                                <w:sz w:val="26"/>
                                <w:szCs w:val="26"/>
                              </w:rPr>
                            </w:pPr>
                            <w:r w:rsidRPr="00041FBC">
                              <w:rPr>
                                <w:i/>
                                <w:sz w:val="26"/>
                                <w:szCs w:val="26"/>
                              </w:rPr>
                              <w:t>Khách hàng</w:t>
                            </w:r>
                          </w:p>
                        </w:txbxContent>
                      </v:textbox>
                    </v:rect>
                    <v:rect id="Rectangle 66" o:spid="_x0000_s1056" style="position:absolute;left:5453;top:3532;width:1848;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">
                      <v:textbox>
                        <w:txbxContent>
                          <w:p w:rsidR="00F25C14" w:rsidRPr="00041FBC" w:rsidRDefault="00F25C14" w:rsidP="00274F57">
                            <w:pPr>
                              <w:jc w:val="center"/>
                              <w:rPr>
                                <w:i/>
                                <w:sz w:val="26"/>
                                <w:szCs w:val="26"/>
                              </w:rPr>
                            </w:pPr>
                            <w:r>
                              <w:rPr>
                                <w:i/>
                                <w:sz w:val="26"/>
                                <w:szCs w:val="26"/>
                              </w:rPr>
                              <w:t>Xem xét nhu cầu + thảo thuận hợp đồng</w:t>
                            </w:r>
                          </w:p>
                        </w:txbxContent>
                      </v:textbox>
                    </v:rect>
                    <v:rect id="Rectangle 67" o:spid="_x0000_s1057" style="position:absolute;left:3210;top:3688;width:174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F25C14" w:rsidRPr="00041FBC" w:rsidRDefault="00F25C14" w:rsidP="00274F57">
                            <w:pPr>
                              <w:jc w:val="center"/>
                              <w:rPr>
                                <w:i/>
                                <w:sz w:val="26"/>
                                <w:szCs w:val="26"/>
                              </w:rPr>
                            </w:pPr>
                            <w:r>
                              <w:rPr>
                                <w:i/>
                                <w:sz w:val="26"/>
                                <w:szCs w:val="26"/>
                              </w:rPr>
                              <w:t>Tiếp đón</w:t>
                            </w:r>
                          </w:p>
                        </w:txbxContent>
                      </v:textbox>
                    </v:rect>
                    <v:shape id="AutoShape 68" o:spid="_x0000_s1058" type="#_x0000_t32" style="position:absolute;left:2737;top:4065;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rect id="Rectangle 69" o:spid="_x0000_s1059" style="position:absolute;left:9521;top:3571;width:129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F25C14" w:rsidRPr="00041FBC" w:rsidRDefault="00F25C14" w:rsidP="00274F57">
                            <w:pPr>
                              <w:rPr>
                                <w:i/>
                                <w:sz w:val="26"/>
                                <w:szCs w:val="26"/>
                              </w:rPr>
                            </w:pPr>
                            <w:r>
                              <w:rPr>
                                <w:i/>
                                <w:sz w:val="26"/>
                                <w:szCs w:val="26"/>
                              </w:rPr>
                              <w:t>Bàn giao             cho thuê</w:t>
                            </w:r>
                          </w:p>
                          <w:p w:rsidR="00F25C14" w:rsidRPr="00041FBC" w:rsidRDefault="00F25C14" w:rsidP="00274F57">
                            <w:pPr>
                              <w:rPr>
                                <w:i/>
                              </w:rPr>
                            </w:pPr>
                          </w:p>
                        </w:txbxContent>
                      </v:textbox>
                    </v:rect>
                    <v:shape id="AutoShape 70" o:spid="_x0000_s1060" type="#_x0000_t32" style="position:absolute;left:4955;top:4044;width: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72" o:spid="_x0000_s1061" type="#_x0000_t202" style="position:absolute;left:7750;top:3532;width:1274;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F25C14" w:rsidRPr="00041FBC" w:rsidRDefault="00F25C14" w:rsidP="00274F57">
                            <w:pPr>
                              <w:jc w:val="center"/>
                              <w:rPr>
                                <w:i/>
                                <w:sz w:val="26"/>
                                <w:szCs w:val="26"/>
                              </w:rPr>
                            </w:pPr>
                            <w:r>
                              <w:rPr>
                                <w:i/>
                                <w:sz w:val="26"/>
                                <w:szCs w:val="26"/>
                              </w:rPr>
                              <w:t>Ký hợp đồng</w:t>
                            </w:r>
                          </w:p>
                        </w:txbxContent>
                      </v:textbox>
                    </v:shape>
                  </v:group>
                  <v:rect id="Rectangle 69" o:spid="_x0000_s1062" style="position:absolute;left:9541;top:9303;width:11455;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">
                    <v:stroke dashstyle="dash"/>
                    <v:textbox>
                      <w:txbxContent>
                        <w:p w:rsidR="00F25C14" w:rsidRDefault="00F25C14" w:rsidP="00C26DDA">
                          <w:pPr>
                            <w:rPr>
                              <w:i/>
                              <w:sz w:val="26"/>
                              <w:szCs w:val="26"/>
                            </w:rPr>
                          </w:pPr>
                          <w:r>
                            <w:rPr>
                              <w:i/>
                              <w:sz w:val="26"/>
                              <w:szCs w:val="26"/>
                            </w:rPr>
                            <w:t>- Tiến ồn;</w:t>
                          </w:r>
                        </w:p>
                        <w:p w:rsidR="00F25C14" w:rsidRDefault="00F25C14" w:rsidP="00C26DDA">
                          <w:pPr>
                            <w:rPr>
                              <w:i/>
                              <w:sz w:val="26"/>
                              <w:szCs w:val="26"/>
                            </w:rPr>
                          </w:pPr>
                          <w:r>
                            <w:rPr>
                              <w:i/>
                              <w:sz w:val="26"/>
                              <w:szCs w:val="26"/>
                            </w:rPr>
                            <w:t>- CTR;</w:t>
                          </w:r>
                        </w:p>
                        <w:p w:rsidR="00F25C14" w:rsidRPr="00041FBC" w:rsidRDefault="00F25C14" w:rsidP="00C26DDA">
                          <w:pPr>
                            <w:rPr>
                              <w:i/>
                              <w:sz w:val="26"/>
                              <w:szCs w:val="26"/>
                            </w:rPr>
                          </w:pPr>
                          <w:r>
                            <w:rPr>
                              <w:i/>
                              <w:sz w:val="26"/>
                              <w:szCs w:val="26"/>
                            </w:rPr>
                            <w:t>- Nước thải</w:t>
                          </w:r>
                        </w:p>
                        <w:p w:rsidR="00F25C14" w:rsidRPr="00041FBC" w:rsidRDefault="00F25C14" w:rsidP="00C26DDA">
                          <w:pPr>
                            <w:rPr>
                              <w:i/>
                            </w:rPr>
                          </w:pPr>
                        </w:p>
                      </w:txbxContent>
                    </v:textbox>
                  </v:rect>
                  <v:shape id="Straight Arrow Connector 104" o:spid="_x0000_s1063" type="#_x0000_t32" style="position:absolute;left:14948;top:5804;width:0;height:3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" strokecolor="black [3200]" strokeweight=".5pt">
                    <v:stroke dashstyle="dash" endarrow="block" joinstyle="miter"/>
                  </v:shape>
                </v:group>
                <v:rect id="Rectangle 51" o:spid="_x0000_s1064" style="position:absolute;left:874;top:18526;width:20753;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" strokecolor="white [3212]">
                  <v:textbox>
                    <w:txbxContent>
                      <w:p w:rsidR="00F25C14" w:rsidRPr="0062313D" w:rsidRDefault="00F25C14" w:rsidP="00AF477B">
                        <w:pPr>
                          <w:spacing w:before="120" w:after="120"/>
                          <w:ind w:firstLine="720"/>
                        </w:pPr>
                        <w:r w:rsidRPr="0062313D">
                          <w:t>Quy trình kinh doanh</w:t>
                        </w:r>
                      </w:p>
                      <w:p w:rsidR="00F25C14" w:rsidRPr="0062313D" w:rsidRDefault="00F25C14" w:rsidP="00AF477B">
                        <w:pPr>
                          <w:spacing w:before="120" w:after="120"/>
                          <w:ind w:firstLine="720"/>
                        </w:pPr>
                        <w:r w:rsidRPr="0062313D">
                          <w:t>Dòng thải</w:t>
                        </w:r>
                      </w:p>
                    </w:txbxContent>
                  </v:textbox>
                </v:rect>
                <v:shape id="Straight Arrow Connector 107" o:spid="_x0000_s1065" type="#_x0000_t32" style="position:absolute;left:1908;top:20752;width:4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" strokecolor="black [3200]" strokeweight=".5pt">
                  <v:stroke endarrow="block" joinstyle="miter"/>
                </v:shape>
                <v:shape id="Straight Arrow Connector 108" o:spid="_x0000_s1066" type="#_x0000_t32" style="position:absolute;left:1908;top:23456;width:4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" strokecolor="black [3200]" strokeweight=".5pt">
                  <v:stroke dashstyle="dash" endarrow="block" joinstyle="miter"/>
                </v:shape>
              </v:group>
            </w:pict>
          </mc:Fallback>
        </mc:AlternateContent>
      </w:r>
    </w:p>
    <w:p w:rsidR="001E4625" w:rsidRPr="00BC34A5" w:rsidRDefault="001E4625" w:rsidP="001E4625"/>
    <w:p w:rsidR="001E4625" w:rsidRPr="00BC34A5" w:rsidRDefault="001E4625" w:rsidP="001E4625"/>
    <w:p w:rsidR="001E4625" w:rsidRPr="00BC34A5" w:rsidRDefault="00C26DDA" w:rsidP="001E4625">
      <w:r w:rsidRPr="00BC34A5">
        <w:rPr>
          <w:noProof/>
        </w:rPr>
        <mc:AlternateContent>
          <mc:Choice Requires="wps">
            <w:drawing>
              <wp:anchor distT="0" distB="0" distL="114300" distR="114300" simplePos="0" relativeHeight="251524096" behindDoc="0" locked="0" layoutInCell="1" allowOverlap="1">
                <wp:simplePos x="0" y="0"/>
                <wp:positionH relativeFrom="column">
                  <wp:posOffset>3847189</wp:posOffset>
                </wp:positionH>
                <wp:positionV relativeFrom="paragraph">
                  <wp:posOffset>4859</wp:posOffset>
                </wp:positionV>
                <wp:extent cx="285115" cy="0"/>
                <wp:effectExtent l="0" t="76200" r="19685" b="95250"/>
                <wp:wrapNone/>
                <wp:docPr id="103" name="Straight Arrow Connector 103"/>
                <wp:cNvGraphicFramePr/>
                <a:graphic xmlns:a="http://schemas.openxmlformats.org/drawingml/2006/main">
                  <a:graphicData uri="http://schemas.microsoft.com/office/word/2010/wordprocessingShape">
                    <wps:wsp>
                      <wps:cNvCnPr/>
                      <wps:spPr>
                        <a:xfrm>
                          <a:off x="0" y="0"/>
                          <a:ext cx="285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EB02F" id="Straight Arrow Connector 103" o:spid="_x0000_s1026" type="#_x0000_t32" style="position:absolute;margin-left:302.95pt;margin-top:.4pt;width:22.45pt;height:0;z-index:25152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0wEAAPcDAAAOAAAAZHJzL2Uyb0RvYy54bWysU9uO0zAQfUfiHyy/0yRFi1Z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" strokecolor="black [3200]" strokeweight=".5pt">
                <v:stroke endarrow="block" joinstyle="miter"/>
              </v:shape>
            </w:pict>
          </mc:Fallback>
        </mc:AlternateContent>
      </w:r>
    </w:p>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1E4625" w:rsidRPr="00BC34A5" w:rsidRDefault="001E4625" w:rsidP="001E4625"/>
    <w:p w:rsidR="00FC3612" w:rsidRPr="00BC34A5" w:rsidRDefault="00FC3612" w:rsidP="001E4625"/>
    <w:p w:rsidR="001E4625" w:rsidRPr="00BC34A5" w:rsidRDefault="00AF477B" w:rsidP="001E4625">
      <w:pPr>
        <w:rPr>
          <w:b/>
          <w:i/>
          <w:sz w:val="28"/>
          <w:szCs w:val="28"/>
        </w:rPr>
      </w:pPr>
      <w:r w:rsidRPr="00BC34A5">
        <w:tab/>
      </w:r>
      <w:r w:rsidRPr="00BC34A5">
        <w:rPr>
          <w:b/>
          <w:i/>
          <w:sz w:val="28"/>
          <w:szCs w:val="28"/>
        </w:rPr>
        <w:t>* Thuyết minh quy trình:</w:t>
      </w:r>
    </w:p>
    <w:p w:rsidR="00AF477B" w:rsidRPr="00BC34A5" w:rsidRDefault="00AF477B" w:rsidP="008864C3">
      <w:pPr>
        <w:jc w:val="both"/>
        <w:rPr>
          <w:sz w:val="28"/>
          <w:szCs w:val="28"/>
        </w:rPr>
      </w:pPr>
      <w:r w:rsidRPr="00BC34A5">
        <w:rPr>
          <w:sz w:val="28"/>
          <w:szCs w:val="28"/>
        </w:rPr>
        <w:tab/>
      </w:r>
      <w:r w:rsidR="008864C3" w:rsidRPr="00BC34A5">
        <w:rPr>
          <w:sz w:val="28"/>
          <w:szCs w:val="28"/>
        </w:rPr>
        <w:t>Khác hàng và các đối tác trong và ngoài tỉnh có nhu cầu thuê nhà kho sẽ được tiếp đón tại nhà văn phòng. Nhân viên kinh doanh sẽ căn cứ nhu cầu của khách hàng để tư vấn cho khách hàng lựa chọn thuê kho có diện tích, vị trí phù hợp. Sau khi đã thỏa thuận thống nhất sẽ ký hợp đồng thuê và cho thuê bàn giao sau đó bàn giao cho đối tác.</w:t>
      </w:r>
    </w:p>
    <w:p w:rsidR="008C2C3C" w:rsidRPr="00BC34A5" w:rsidRDefault="00B9568A" w:rsidP="00DD5E1A">
      <w:pPr>
        <w:pStyle w:val="Heading3"/>
        <w:rPr>
          <w:rFonts w:ascii="Times New Roman" w:hAnsi="Times New Roman"/>
          <w:i/>
          <w:sz w:val="28"/>
          <w:szCs w:val="28"/>
        </w:rPr>
      </w:pPr>
      <w:bookmarkStart w:id="69" w:name="_Toc167195292"/>
      <w:r w:rsidRPr="00BC34A5">
        <w:rPr>
          <w:rFonts w:ascii="Times New Roman" w:hAnsi="Times New Roman"/>
          <w:i/>
          <w:sz w:val="28"/>
          <w:szCs w:val="28"/>
        </w:rPr>
        <w:lastRenderedPageBreak/>
        <w:t>3</w:t>
      </w:r>
      <w:r w:rsidR="008C2C3C" w:rsidRPr="00BC34A5">
        <w:rPr>
          <w:rFonts w:ascii="Times New Roman" w:hAnsi="Times New Roman"/>
          <w:i/>
          <w:sz w:val="28"/>
          <w:szCs w:val="28"/>
          <w:lang w:val="vi-VN"/>
        </w:rPr>
        <w:t>.</w:t>
      </w:r>
      <w:r w:rsidRPr="00BC34A5">
        <w:rPr>
          <w:rFonts w:ascii="Times New Roman" w:hAnsi="Times New Roman"/>
          <w:i/>
          <w:sz w:val="28"/>
          <w:szCs w:val="28"/>
        </w:rPr>
        <w:t>3</w:t>
      </w:r>
      <w:r w:rsidR="008C2C3C" w:rsidRPr="00BC34A5">
        <w:rPr>
          <w:rFonts w:ascii="Times New Roman" w:hAnsi="Times New Roman"/>
          <w:i/>
          <w:sz w:val="28"/>
          <w:szCs w:val="28"/>
        </w:rPr>
        <w:t>. Danh mục trang thiết bị máy móc của dự án:</w:t>
      </w:r>
      <w:bookmarkEnd w:id="69"/>
    </w:p>
    <w:p w:rsidR="008C2C3C" w:rsidRPr="00BC34A5" w:rsidRDefault="00040C12" w:rsidP="00040C12">
      <w:pPr>
        <w:pStyle w:val="Caption"/>
        <w:spacing w:after="120"/>
        <w:rPr>
          <w:b/>
          <w:bCs w:val="0"/>
          <w:i w:val="0"/>
        </w:rPr>
      </w:pPr>
      <w:bookmarkStart w:id="70" w:name="_Toc167195459"/>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w:t>
      </w:r>
      <w:r w:rsidRPr="00BC34A5">
        <w:rPr>
          <w:b/>
          <w:i w:val="0"/>
        </w:rPr>
        <w:fldChar w:fldCharType="end"/>
      </w:r>
      <w:r w:rsidR="00930B8F" w:rsidRPr="00BC34A5">
        <w:rPr>
          <w:b/>
          <w:bCs w:val="0"/>
          <w:i w:val="0"/>
        </w:rPr>
        <w:t>:</w:t>
      </w:r>
      <w:r w:rsidR="008C2C3C" w:rsidRPr="00BC34A5">
        <w:rPr>
          <w:b/>
          <w:bCs w:val="0"/>
          <w:i w:val="0"/>
        </w:rPr>
        <w:t xml:space="preserve"> Danh mục máy móc, thiết bị của dự án</w:t>
      </w:r>
      <w:bookmarkEnd w:id="70"/>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07"/>
        <w:gridCol w:w="1232"/>
        <w:gridCol w:w="1287"/>
        <w:gridCol w:w="2723"/>
      </w:tblGrid>
      <w:tr w:rsidR="00A13881" w:rsidRPr="00BC34A5" w:rsidTr="00A13881">
        <w:trPr>
          <w:trHeight w:hRule="exact" w:val="510"/>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bookmarkStart w:id="71" w:name="_Toc156916454"/>
            <w:r w:rsidRPr="00BC34A5">
              <w:rPr>
                <w:b/>
                <w:sz w:val="26"/>
                <w:szCs w:val="26"/>
              </w:rPr>
              <w:t>STT</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Tên máy móc, thiết bị</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Số lượng</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Đơn vị</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Nước sản xuất</w:t>
            </w:r>
          </w:p>
        </w:tc>
      </w:tr>
      <w:tr w:rsidR="001F5FC7" w:rsidRPr="00BC34A5" w:rsidTr="001F5FC7">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I</w:t>
            </w:r>
          </w:p>
        </w:tc>
        <w:tc>
          <w:tcPr>
            <w:tcW w:w="8649" w:type="dxa"/>
            <w:gridSpan w:val="4"/>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b/>
                <w:sz w:val="26"/>
                <w:szCs w:val="26"/>
              </w:rPr>
              <w:t>Thiết bị khối nhà trưng bày mặt hàng công nghệ phẩm</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Kệ trưng bày hàng</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30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2</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Máy quét mã vạch</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3</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Két đựng tiền</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4</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Cổng từ an ninh</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02</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5</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lang w:val="pt-BR"/>
              </w:rPr>
            </w:pPr>
            <w:r w:rsidRPr="00BC34A5">
              <w:rPr>
                <w:sz w:val="26"/>
                <w:szCs w:val="26"/>
                <w:lang w:val="pt-BR"/>
              </w:rPr>
              <w:t>Bộ siêu gỡ cho tem từ cứng</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Bộ</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6</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lang w:val="pt-BR"/>
              </w:rPr>
            </w:pPr>
            <w:r w:rsidRPr="00BC34A5">
              <w:rPr>
                <w:sz w:val="26"/>
                <w:szCs w:val="26"/>
                <w:lang w:val="pt-BR"/>
              </w:rPr>
              <w:t>Bộ khử từ tem mềm</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Bộ</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7</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Tem từ mềm hình vuông</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100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8</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Bàn quầy thu ngân</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Bộ</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439"/>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9</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Bộ 4 camera analog -104</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05</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Bộ</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47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10</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 xml:space="preserve">Giỏ bảng kéo tay </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200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11</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A13881">
            <w:pPr>
              <w:spacing w:line="288" w:lineRule="auto"/>
              <w:rPr>
                <w:sz w:val="26"/>
                <w:szCs w:val="26"/>
              </w:rPr>
            </w:pPr>
            <w:r w:rsidRPr="00BC34A5">
              <w:rPr>
                <w:sz w:val="26"/>
                <w:szCs w:val="26"/>
              </w:rPr>
              <w:t>Điều hòa âm trần</w:t>
            </w:r>
          </w:p>
          <w:p w:rsidR="001F5FC7" w:rsidRPr="00BC34A5" w:rsidRDefault="001F5FC7" w:rsidP="00A13881">
            <w:pPr>
              <w:spacing w:line="288" w:lineRule="auto"/>
              <w:rPr>
                <w:sz w:val="26"/>
                <w:szCs w:val="26"/>
              </w:rPr>
            </w:pPr>
          </w:p>
          <w:p w:rsidR="001F5FC7" w:rsidRPr="00BC34A5" w:rsidRDefault="001F5FC7" w:rsidP="00A13881">
            <w:pPr>
              <w:spacing w:line="288" w:lineRule="auto"/>
              <w:rPr>
                <w:sz w:val="26"/>
                <w:szCs w:val="26"/>
              </w:rPr>
            </w:pP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 Trung Quốc</w:t>
            </w:r>
          </w:p>
        </w:tc>
      </w:tr>
      <w:tr w:rsidR="001F5FC7" w:rsidRPr="00BC34A5" w:rsidTr="001F5FC7">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b/>
                <w:sz w:val="26"/>
                <w:szCs w:val="26"/>
              </w:rPr>
            </w:pPr>
            <w:r w:rsidRPr="00BC34A5">
              <w:rPr>
                <w:b/>
                <w:sz w:val="26"/>
                <w:szCs w:val="26"/>
              </w:rPr>
              <w:t>II</w:t>
            </w:r>
          </w:p>
        </w:tc>
        <w:tc>
          <w:tcPr>
            <w:tcW w:w="8649" w:type="dxa"/>
            <w:gridSpan w:val="4"/>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b/>
                <w:sz w:val="26"/>
                <w:szCs w:val="26"/>
              </w:rPr>
            </w:pPr>
            <w:r w:rsidRPr="00BC34A5">
              <w:rPr>
                <w:b/>
                <w:sz w:val="26"/>
                <w:szCs w:val="26"/>
              </w:rPr>
              <w:t>Thiết bị khối văn phòng</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sz w:val="26"/>
                <w:szCs w:val="26"/>
              </w:rPr>
              <w:t>Tủ cho khối làm việc</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50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2</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sz w:val="26"/>
                <w:szCs w:val="26"/>
              </w:rPr>
              <w:t>Bàn ghế</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100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Bộ</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3</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sz w:val="26"/>
                <w:szCs w:val="26"/>
              </w:rPr>
              <w:t>Kệ đồ</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50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Việt Nam</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4</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sz w:val="26"/>
                <w:szCs w:val="26"/>
              </w:rPr>
              <w:t xml:space="preserve">Máy vi tính </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30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Nhật Bản</w:t>
            </w:r>
          </w:p>
        </w:tc>
      </w:tr>
      <w:tr w:rsidR="00A13881" w:rsidRPr="00BC34A5" w:rsidTr="00A13881">
        <w:trPr>
          <w:trHeight w:hRule="exac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5</w:t>
            </w:r>
          </w:p>
        </w:tc>
        <w:tc>
          <w:tcPr>
            <w:tcW w:w="340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rPr>
                <w:sz w:val="26"/>
                <w:szCs w:val="26"/>
              </w:rPr>
            </w:pPr>
            <w:r w:rsidRPr="00BC34A5">
              <w:rPr>
                <w:sz w:val="26"/>
                <w:szCs w:val="26"/>
              </w:rPr>
              <w:t>Điều hòa</w:t>
            </w:r>
          </w:p>
        </w:tc>
        <w:tc>
          <w:tcPr>
            <w:tcW w:w="1232"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20</w:t>
            </w:r>
          </w:p>
        </w:tc>
        <w:tc>
          <w:tcPr>
            <w:tcW w:w="1287"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Cái</w:t>
            </w:r>
          </w:p>
        </w:tc>
        <w:tc>
          <w:tcPr>
            <w:tcW w:w="2723" w:type="dxa"/>
            <w:tcBorders>
              <w:top w:val="single" w:sz="4" w:space="0" w:color="auto"/>
              <w:left w:val="single" w:sz="4" w:space="0" w:color="auto"/>
              <w:bottom w:val="single" w:sz="4" w:space="0" w:color="auto"/>
              <w:right w:val="single" w:sz="4" w:space="0" w:color="auto"/>
            </w:tcBorders>
            <w:vAlign w:val="center"/>
          </w:tcPr>
          <w:p w:rsidR="001F5FC7" w:rsidRPr="00BC34A5" w:rsidRDefault="001F5FC7" w:rsidP="006E19D1">
            <w:pPr>
              <w:spacing w:line="288" w:lineRule="auto"/>
              <w:jc w:val="center"/>
              <w:rPr>
                <w:sz w:val="26"/>
                <w:szCs w:val="26"/>
              </w:rPr>
            </w:pPr>
            <w:r w:rsidRPr="00BC34A5">
              <w:rPr>
                <w:sz w:val="26"/>
                <w:szCs w:val="26"/>
              </w:rPr>
              <w:t>Nhật Bản</w:t>
            </w:r>
          </w:p>
        </w:tc>
      </w:tr>
    </w:tbl>
    <w:p w:rsidR="009C4348" w:rsidRPr="00BC34A5" w:rsidRDefault="009C4348" w:rsidP="005670B4">
      <w:pPr>
        <w:pStyle w:val="Heading3"/>
        <w:spacing w:before="60"/>
        <w:rPr>
          <w:rFonts w:ascii="Times New Roman" w:hAnsi="Times New Roman"/>
          <w:bCs w:val="0"/>
          <w:i/>
          <w:iCs/>
          <w:sz w:val="28"/>
          <w:szCs w:val="28"/>
          <w:lang w:val="pt-BR"/>
        </w:rPr>
      </w:pPr>
      <w:bookmarkStart w:id="72" w:name="_Toc167195293"/>
      <w:r w:rsidRPr="00BC34A5">
        <w:rPr>
          <w:rStyle w:val="Vnbnnidung"/>
          <w:rFonts w:ascii="Times New Roman" w:hAnsi="Times New Roman"/>
          <w:bCs w:val="0"/>
          <w:i/>
          <w:iCs/>
          <w:lang w:val="pt-BR" w:eastAsia="vi-VN"/>
        </w:rPr>
        <w:t>3.</w:t>
      </w:r>
      <w:r w:rsidR="00DD5E1A" w:rsidRPr="00BC34A5">
        <w:rPr>
          <w:rStyle w:val="Vnbnnidung"/>
          <w:rFonts w:ascii="Times New Roman" w:hAnsi="Times New Roman"/>
          <w:bCs w:val="0"/>
          <w:i/>
          <w:iCs/>
          <w:lang w:val="pt-BR" w:eastAsia="vi-VN"/>
        </w:rPr>
        <w:t>4</w:t>
      </w:r>
      <w:r w:rsidRPr="00BC34A5">
        <w:rPr>
          <w:rStyle w:val="Vnbnnidung"/>
          <w:rFonts w:ascii="Times New Roman" w:hAnsi="Times New Roman"/>
          <w:bCs w:val="0"/>
          <w:i/>
          <w:iCs/>
          <w:lang w:val="pt-BR" w:eastAsia="vi-VN"/>
        </w:rPr>
        <w:t>. Sản phẩm của dự án đầu tư:</w:t>
      </w:r>
      <w:bookmarkEnd w:id="71"/>
      <w:bookmarkEnd w:id="72"/>
    </w:p>
    <w:p w:rsidR="009B4634" w:rsidRPr="00BC34A5" w:rsidRDefault="009B4634" w:rsidP="0059174D">
      <w:pPr>
        <w:spacing w:line="283" w:lineRule="auto"/>
        <w:ind w:firstLine="720"/>
        <w:contextualSpacing/>
        <w:jc w:val="both"/>
        <w:rPr>
          <w:sz w:val="28"/>
          <w:szCs w:val="28"/>
          <w:lang w:val="es-ES" w:eastAsia="zh-CN"/>
        </w:rPr>
      </w:pPr>
      <w:bookmarkStart w:id="73" w:name="_Toc113954319"/>
      <w:bookmarkStart w:id="74" w:name="_Toc156916455"/>
      <w:r w:rsidRPr="00BC34A5">
        <w:rPr>
          <w:sz w:val="28"/>
          <w:szCs w:val="28"/>
          <w:lang w:val="es-ES" w:eastAsia="zh-CN"/>
        </w:rPr>
        <w:t>Sau khi đi vào hoạt động, dự án sẽ hoạt động trong lĩnh vực kinh doanh dịch vụ thương mại tổng hợp, kinh doanh bất động sản</w:t>
      </w:r>
      <w:r w:rsidR="00D42430" w:rsidRPr="00BC34A5">
        <w:rPr>
          <w:sz w:val="28"/>
          <w:szCs w:val="28"/>
          <w:lang w:val="es-ES" w:eastAsia="zh-CN"/>
        </w:rPr>
        <w:t>, cụ thể như sau:</w:t>
      </w:r>
    </w:p>
    <w:p w:rsidR="009B4634" w:rsidRPr="00BC34A5" w:rsidRDefault="009B4634" w:rsidP="0059174D">
      <w:pPr>
        <w:spacing w:line="283" w:lineRule="auto"/>
        <w:ind w:firstLine="709"/>
        <w:jc w:val="both"/>
        <w:rPr>
          <w:sz w:val="28"/>
          <w:szCs w:val="28"/>
        </w:rPr>
      </w:pPr>
      <w:r w:rsidRPr="00BC34A5">
        <w:rPr>
          <w:sz w:val="28"/>
          <w:szCs w:val="28"/>
        </w:rPr>
        <w:t xml:space="preserve">- </w:t>
      </w:r>
      <w:r w:rsidR="00D42430" w:rsidRPr="00BC34A5">
        <w:rPr>
          <w:sz w:val="28"/>
          <w:szCs w:val="28"/>
        </w:rPr>
        <w:t>Giới thiệu và kinh doanh mặt hàng công nghệ phẩm đáp ứng nhu cầu khoảng 200 lượt khách/ngày</w:t>
      </w:r>
      <w:r w:rsidRPr="00BC34A5">
        <w:rPr>
          <w:sz w:val="28"/>
          <w:szCs w:val="28"/>
        </w:rPr>
        <w:t xml:space="preserve">; </w:t>
      </w:r>
    </w:p>
    <w:p w:rsidR="009B4634" w:rsidRPr="00BC34A5" w:rsidRDefault="009B4634" w:rsidP="0059174D">
      <w:pPr>
        <w:spacing w:line="283" w:lineRule="auto"/>
        <w:ind w:firstLine="709"/>
        <w:jc w:val="both"/>
        <w:rPr>
          <w:sz w:val="28"/>
          <w:szCs w:val="28"/>
        </w:rPr>
      </w:pPr>
      <w:r w:rsidRPr="00BC34A5">
        <w:rPr>
          <w:sz w:val="28"/>
          <w:szCs w:val="28"/>
        </w:rPr>
        <w:t xml:space="preserve">- Dịch vụ cho thuê </w:t>
      </w:r>
      <w:r w:rsidR="00D42430" w:rsidRPr="00BC34A5">
        <w:rPr>
          <w:sz w:val="28"/>
          <w:szCs w:val="28"/>
        </w:rPr>
        <w:t>nhà kho</w:t>
      </w:r>
      <w:r w:rsidRPr="00BC34A5">
        <w:rPr>
          <w:sz w:val="28"/>
          <w:szCs w:val="28"/>
        </w:rPr>
        <w:t>.</w:t>
      </w:r>
    </w:p>
    <w:p w:rsidR="00500B3A" w:rsidRPr="00BC34A5" w:rsidRDefault="00500B3A" w:rsidP="0059174D">
      <w:pPr>
        <w:spacing w:line="283" w:lineRule="auto"/>
        <w:ind w:firstLine="709"/>
        <w:jc w:val="both"/>
        <w:rPr>
          <w:sz w:val="28"/>
          <w:szCs w:val="28"/>
        </w:rPr>
      </w:pPr>
    </w:p>
    <w:p w:rsidR="00500B3A" w:rsidRPr="00BC34A5" w:rsidRDefault="00500B3A" w:rsidP="0059174D">
      <w:pPr>
        <w:spacing w:line="283" w:lineRule="auto"/>
        <w:ind w:firstLine="709"/>
        <w:jc w:val="both"/>
        <w:rPr>
          <w:sz w:val="28"/>
          <w:szCs w:val="28"/>
        </w:rPr>
      </w:pPr>
    </w:p>
    <w:p w:rsidR="00500B3A" w:rsidRPr="00BC34A5" w:rsidRDefault="00500B3A" w:rsidP="0059174D">
      <w:pPr>
        <w:spacing w:line="283" w:lineRule="auto"/>
        <w:ind w:firstLine="709"/>
        <w:jc w:val="both"/>
        <w:rPr>
          <w:sz w:val="28"/>
          <w:szCs w:val="28"/>
        </w:rPr>
      </w:pPr>
    </w:p>
    <w:p w:rsidR="001E0BD5" w:rsidRPr="00BC34A5" w:rsidRDefault="001E0BD5" w:rsidP="00303E90">
      <w:pPr>
        <w:pStyle w:val="Heading2"/>
        <w:spacing w:before="60" w:after="0" w:line="360" w:lineRule="exact"/>
        <w:jc w:val="both"/>
        <w:rPr>
          <w:rFonts w:ascii="Times New Roman" w:hAnsi="Times New Roman"/>
          <w:i w:val="0"/>
          <w:lang w:val="vi-VN"/>
        </w:rPr>
      </w:pPr>
      <w:bookmarkStart w:id="75" w:name="_Toc167195294"/>
      <w:r w:rsidRPr="00BC34A5">
        <w:rPr>
          <w:rFonts w:ascii="Times New Roman" w:hAnsi="Times New Roman"/>
          <w:i w:val="0"/>
          <w:lang w:val="vi-VN"/>
        </w:rPr>
        <w:lastRenderedPageBreak/>
        <w:t xml:space="preserve">4. Nguyên liệu, nhiên liệu, vật liệu, điện năng, hóa chất sử dụng, nguồn cung cấp điện, </w:t>
      </w:r>
      <w:bookmarkStart w:id="76" w:name="_Hlk153638191"/>
      <w:r w:rsidRPr="00BC34A5">
        <w:rPr>
          <w:rFonts w:ascii="Times New Roman" w:hAnsi="Times New Roman"/>
          <w:i w:val="0"/>
          <w:lang w:val="vi-VN"/>
        </w:rPr>
        <w:t>nước của dự án đầu tư</w:t>
      </w:r>
      <w:bookmarkEnd w:id="73"/>
      <w:bookmarkEnd w:id="74"/>
      <w:bookmarkEnd w:id="75"/>
    </w:p>
    <w:p w:rsidR="001E0BD5" w:rsidRPr="00BC34A5" w:rsidRDefault="001E0BD5" w:rsidP="00303E90">
      <w:pPr>
        <w:pStyle w:val="Heading3"/>
        <w:spacing w:before="60" w:after="0" w:line="360" w:lineRule="exact"/>
        <w:jc w:val="both"/>
        <w:rPr>
          <w:rFonts w:ascii="Times New Roman" w:hAnsi="Times New Roman"/>
          <w:i/>
          <w:sz w:val="28"/>
          <w:szCs w:val="28"/>
          <w:lang w:val="id-ID"/>
        </w:rPr>
      </w:pPr>
      <w:bookmarkStart w:id="77" w:name="_Toc113954320"/>
      <w:bookmarkStart w:id="78" w:name="_Toc115006593"/>
      <w:bookmarkStart w:id="79" w:name="_Toc115012295"/>
      <w:bookmarkStart w:id="80" w:name="_Toc115249858"/>
      <w:bookmarkStart w:id="81" w:name="_Toc156916456"/>
      <w:bookmarkStart w:id="82" w:name="_Toc167195295"/>
      <w:r w:rsidRPr="00BC34A5">
        <w:rPr>
          <w:rFonts w:ascii="Times New Roman" w:hAnsi="Times New Roman"/>
          <w:i/>
          <w:sz w:val="28"/>
          <w:szCs w:val="28"/>
          <w:lang w:val="vi-VN"/>
        </w:rPr>
        <w:t>4.</w:t>
      </w:r>
      <w:r w:rsidRPr="00BC34A5">
        <w:rPr>
          <w:rFonts w:ascii="Times New Roman" w:hAnsi="Times New Roman"/>
          <w:i/>
          <w:sz w:val="28"/>
          <w:szCs w:val="28"/>
          <w:lang w:val="id-ID"/>
        </w:rPr>
        <w:t>1.</w:t>
      </w:r>
      <w:r w:rsidR="00156547" w:rsidRPr="00BC34A5">
        <w:rPr>
          <w:rFonts w:ascii="Times New Roman" w:hAnsi="Times New Roman"/>
          <w:i/>
          <w:sz w:val="28"/>
          <w:szCs w:val="28"/>
        </w:rPr>
        <w:t xml:space="preserve"> </w:t>
      </w:r>
      <w:r w:rsidRPr="00BC34A5">
        <w:rPr>
          <w:rFonts w:ascii="Times New Roman" w:hAnsi="Times New Roman"/>
          <w:i/>
          <w:sz w:val="28"/>
          <w:szCs w:val="28"/>
          <w:lang w:val="vi-VN"/>
        </w:rPr>
        <w:t xml:space="preserve">Nhu cầu sử dụng </w:t>
      </w:r>
      <w:bookmarkStart w:id="83" w:name="_Hlk155195188"/>
      <w:r w:rsidRPr="00BC34A5">
        <w:rPr>
          <w:rFonts w:ascii="Times New Roman" w:hAnsi="Times New Roman"/>
          <w:i/>
          <w:sz w:val="28"/>
          <w:szCs w:val="28"/>
          <w:lang w:val="vi-VN"/>
        </w:rPr>
        <w:t>n</w:t>
      </w:r>
      <w:r w:rsidRPr="00BC34A5">
        <w:rPr>
          <w:rFonts w:ascii="Times New Roman" w:hAnsi="Times New Roman"/>
          <w:i/>
          <w:sz w:val="28"/>
          <w:szCs w:val="28"/>
          <w:lang w:val="id-ID"/>
        </w:rPr>
        <w:t>guyên</w:t>
      </w:r>
      <w:r w:rsidRPr="00BC34A5">
        <w:rPr>
          <w:rFonts w:ascii="Times New Roman" w:hAnsi="Times New Roman"/>
          <w:i/>
          <w:sz w:val="28"/>
          <w:szCs w:val="28"/>
          <w:lang w:val="vi-VN"/>
        </w:rPr>
        <w:t xml:space="preserve"> liệu</w:t>
      </w:r>
      <w:r w:rsidRPr="00BC34A5">
        <w:rPr>
          <w:rFonts w:ascii="Times New Roman" w:hAnsi="Times New Roman"/>
          <w:i/>
          <w:sz w:val="28"/>
          <w:szCs w:val="28"/>
          <w:lang w:val="id-ID"/>
        </w:rPr>
        <w:t xml:space="preserve">, </w:t>
      </w:r>
      <w:r w:rsidRPr="00BC34A5">
        <w:rPr>
          <w:rFonts w:ascii="Times New Roman" w:hAnsi="Times New Roman"/>
          <w:i/>
          <w:sz w:val="28"/>
          <w:szCs w:val="28"/>
          <w:lang w:val="pt-BR"/>
        </w:rPr>
        <w:t>vật</w:t>
      </w:r>
      <w:r w:rsidRPr="00BC34A5">
        <w:rPr>
          <w:rFonts w:ascii="Times New Roman" w:hAnsi="Times New Roman"/>
          <w:i/>
          <w:sz w:val="28"/>
          <w:szCs w:val="28"/>
          <w:lang w:val="id-ID"/>
        </w:rPr>
        <w:t xml:space="preserve"> liệu,</w:t>
      </w:r>
      <w:r w:rsidR="00774BF1" w:rsidRPr="00BC34A5">
        <w:rPr>
          <w:rFonts w:ascii="Times New Roman" w:hAnsi="Times New Roman"/>
          <w:i/>
          <w:sz w:val="28"/>
          <w:szCs w:val="28"/>
        </w:rPr>
        <w:t xml:space="preserve"> nhiên liệu,</w:t>
      </w:r>
      <w:r w:rsidRPr="00BC34A5">
        <w:rPr>
          <w:rFonts w:ascii="Times New Roman" w:hAnsi="Times New Roman"/>
          <w:i/>
          <w:sz w:val="28"/>
          <w:szCs w:val="28"/>
          <w:lang w:val="id-ID"/>
        </w:rPr>
        <w:t xml:space="preserve"> hóa chất sử dụng</w:t>
      </w:r>
      <w:bookmarkEnd w:id="77"/>
      <w:bookmarkEnd w:id="78"/>
      <w:bookmarkEnd w:id="79"/>
      <w:bookmarkEnd w:id="80"/>
      <w:bookmarkEnd w:id="81"/>
      <w:bookmarkEnd w:id="82"/>
    </w:p>
    <w:p w:rsidR="00F03F1B" w:rsidRPr="00BC34A5" w:rsidRDefault="00F03F1B" w:rsidP="00F03F1B">
      <w:pPr>
        <w:rPr>
          <w:i/>
          <w:sz w:val="28"/>
          <w:szCs w:val="28"/>
        </w:rPr>
      </w:pPr>
      <w:r w:rsidRPr="00BC34A5">
        <w:rPr>
          <w:i/>
          <w:sz w:val="28"/>
          <w:szCs w:val="28"/>
        </w:rPr>
        <w:t>4.1.1. Trong giai đoạn xây dựng dự án</w:t>
      </w:r>
    </w:p>
    <w:p w:rsidR="007113FA" w:rsidRPr="00BC34A5" w:rsidRDefault="001F7A9F" w:rsidP="00BC4C93">
      <w:pPr>
        <w:spacing w:before="120" w:after="120"/>
        <w:rPr>
          <w:b/>
          <w:i/>
          <w:sz w:val="28"/>
          <w:szCs w:val="28"/>
        </w:rPr>
      </w:pPr>
      <w:r w:rsidRPr="00BC34A5">
        <w:rPr>
          <w:i/>
          <w:sz w:val="28"/>
          <w:szCs w:val="28"/>
        </w:rPr>
        <w:tab/>
      </w:r>
      <w:bookmarkStart w:id="84" w:name="_Toc167195460"/>
      <w:r w:rsidR="007113FA" w:rsidRPr="00BC34A5">
        <w:rPr>
          <w:b/>
          <w:sz w:val="28"/>
          <w:szCs w:val="28"/>
        </w:rPr>
        <w:t xml:space="preserve">Bảng </w:t>
      </w:r>
      <w:r w:rsidR="007113FA" w:rsidRPr="00BC34A5">
        <w:rPr>
          <w:b/>
          <w:sz w:val="28"/>
          <w:szCs w:val="28"/>
        </w:rPr>
        <w:fldChar w:fldCharType="begin"/>
      </w:r>
      <w:r w:rsidR="007113FA" w:rsidRPr="00BC34A5">
        <w:rPr>
          <w:b/>
          <w:sz w:val="28"/>
          <w:szCs w:val="28"/>
        </w:rPr>
        <w:instrText xml:space="preserve"> SEQ Bảng_ \* ARABIC </w:instrText>
      </w:r>
      <w:r w:rsidR="007113FA" w:rsidRPr="00BC34A5">
        <w:rPr>
          <w:b/>
          <w:sz w:val="28"/>
          <w:szCs w:val="28"/>
        </w:rPr>
        <w:fldChar w:fldCharType="separate"/>
      </w:r>
      <w:r w:rsidR="000211A0" w:rsidRPr="00BC34A5">
        <w:rPr>
          <w:b/>
          <w:noProof/>
          <w:sz w:val="28"/>
          <w:szCs w:val="28"/>
        </w:rPr>
        <w:t>2</w:t>
      </w:r>
      <w:r w:rsidR="007113FA" w:rsidRPr="00BC34A5">
        <w:rPr>
          <w:b/>
          <w:sz w:val="28"/>
          <w:szCs w:val="28"/>
        </w:rPr>
        <w:fldChar w:fldCharType="end"/>
      </w:r>
      <w:r w:rsidR="007113FA" w:rsidRPr="00BC34A5">
        <w:rPr>
          <w:b/>
          <w:sz w:val="28"/>
          <w:szCs w:val="28"/>
        </w:rPr>
        <w:t>: Nhu cầu nguyên vật liệu sử dụng trong giai đoạn xây dựng</w:t>
      </w:r>
      <w:bookmarkEnd w:id="8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852"/>
        <w:gridCol w:w="985"/>
        <w:gridCol w:w="1526"/>
        <w:gridCol w:w="2025"/>
        <w:gridCol w:w="1559"/>
      </w:tblGrid>
      <w:tr w:rsidR="00745B8C" w:rsidRPr="00BC34A5" w:rsidTr="00745B8C">
        <w:trPr>
          <w:trHeight w:val="425"/>
          <w:tblHeader/>
        </w:trPr>
        <w:tc>
          <w:tcPr>
            <w:tcW w:w="800" w:type="dxa"/>
            <w:vAlign w:val="center"/>
          </w:tcPr>
          <w:p w:rsidR="007113FA" w:rsidRPr="00BC34A5" w:rsidRDefault="007113FA" w:rsidP="001407EE">
            <w:pPr>
              <w:spacing w:line="340" w:lineRule="exact"/>
              <w:jc w:val="center"/>
              <w:rPr>
                <w:b/>
                <w:bCs/>
                <w:lang w:eastAsia="ko-KR"/>
              </w:rPr>
            </w:pPr>
            <w:r w:rsidRPr="00BC34A5">
              <w:rPr>
                <w:b/>
                <w:bCs/>
                <w:lang w:eastAsia="ko-KR"/>
              </w:rPr>
              <w:t>STT</w:t>
            </w:r>
          </w:p>
        </w:tc>
        <w:tc>
          <w:tcPr>
            <w:tcW w:w="2852" w:type="dxa"/>
            <w:vAlign w:val="center"/>
          </w:tcPr>
          <w:p w:rsidR="007113FA" w:rsidRPr="00BC34A5" w:rsidRDefault="007113FA" w:rsidP="001407EE">
            <w:pPr>
              <w:spacing w:line="340" w:lineRule="exact"/>
              <w:jc w:val="center"/>
              <w:rPr>
                <w:b/>
                <w:bCs/>
                <w:lang w:eastAsia="ko-KR"/>
              </w:rPr>
            </w:pPr>
            <w:r w:rsidRPr="00BC34A5">
              <w:rPr>
                <w:b/>
                <w:bCs/>
                <w:lang w:val="vi-VN" w:eastAsia="ko-KR"/>
              </w:rPr>
              <w:t>Ngu</w:t>
            </w:r>
            <w:r w:rsidRPr="00BC34A5">
              <w:rPr>
                <w:b/>
                <w:bCs/>
                <w:lang w:eastAsia="ko-KR"/>
              </w:rPr>
              <w:t>yên vật liệu</w:t>
            </w:r>
          </w:p>
        </w:tc>
        <w:tc>
          <w:tcPr>
            <w:tcW w:w="985" w:type="dxa"/>
            <w:vAlign w:val="center"/>
          </w:tcPr>
          <w:p w:rsidR="007113FA" w:rsidRPr="00BC34A5" w:rsidRDefault="007113FA" w:rsidP="001407EE">
            <w:pPr>
              <w:spacing w:line="340" w:lineRule="exact"/>
              <w:jc w:val="center"/>
              <w:rPr>
                <w:b/>
                <w:bCs/>
                <w:lang w:eastAsia="ko-KR"/>
              </w:rPr>
            </w:pPr>
            <w:r w:rsidRPr="00BC34A5">
              <w:rPr>
                <w:b/>
                <w:bCs/>
                <w:lang w:eastAsia="ko-KR"/>
              </w:rPr>
              <w:t>Đơn vị</w:t>
            </w:r>
          </w:p>
        </w:tc>
        <w:tc>
          <w:tcPr>
            <w:tcW w:w="1526" w:type="dxa"/>
            <w:vAlign w:val="center"/>
          </w:tcPr>
          <w:p w:rsidR="007113FA" w:rsidRPr="00BC34A5" w:rsidRDefault="007113FA" w:rsidP="001407EE">
            <w:pPr>
              <w:spacing w:line="340" w:lineRule="exact"/>
              <w:jc w:val="center"/>
              <w:rPr>
                <w:b/>
                <w:bCs/>
                <w:lang w:eastAsia="ko-KR"/>
              </w:rPr>
            </w:pPr>
            <w:r w:rsidRPr="00BC34A5">
              <w:rPr>
                <w:b/>
                <w:bCs/>
                <w:lang w:val="vi-VN" w:eastAsia="ko-KR"/>
              </w:rPr>
              <w:t>Khối</w:t>
            </w:r>
            <w:r w:rsidRPr="00BC34A5">
              <w:rPr>
                <w:b/>
                <w:bCs/>
                <w:lang w:eastAsia="ko-KR"/>
              </w:rPr>
              <w:t xml:space="preserve"> lượng</w:t>
            </w:r>
          </w:p>
        </w:tc>
        <w:tc>
          <w:tcPr>
            <w:tcW w:w="2025" w:type="dxa"/>
            <w:vAlign w:val="center"/>
          </w:tcPr>
          <w:p w:rsidR="007113FA" w:rsidRPr="00BC34A5" w:rsidRDefault="007113FA" w:rsidP="001407EE">
            <w:pPr>
              <w:spacing w:line="340" w:lineRule="exact"/>
              <w:jc w:val="center"/>
              <w:rPr>
                <w:b/>
                <w:bCs/>
                <w:lang w:val="vi-VN" w:eastAsia="ko-KR"/>
              </w:rPr>
            </w:pPr>
            <w:r w:rsidRPr="00BC34A5">
              <w:rPr>
                <w:b/>
                <w:bCs/>
                <w:lang w:val="vi-VN" w:eastAsia="ko-KR"/>
              </w:rPr>
              <w:t>Khối lượng riêng</w:t>
            </w:r>
          </w:p>
        </w:tc>
        <w:tc>
          <w:tcPr>
            <w:tcW w:w="1559" w:type="dxa"/>
            <w:vAlign w:val="center"/>
          </w:tcPr>
          <w:p w:rsidR="007113FA" w:rsidRPr="00BC34A5" w:rsidRDefault="007113FA" w:rsidP="001407EE">
            <w:pPr>
              <w:spacing w:line="340" w:lineRule="exact"/>
              <w:jc w:val="center"/>
              <w:rPr>
                <w:b/>
                <w:bCs/>
                <w:lang w:val="vi-VN" w:eastAsia="ko-KR"/>
              </w:rPr>
            </w:pPr>
            <w:r w:rsidRPr="00BC34A5">
              <w:rPr>
                <w:b/>
                <w:bCs/>
                <w:lang w:val="vi-VN" w:eastAsia="ko-KR"/>
              </w:rPr>
              <w:t>Quy ra tấn</w:t>
            </w:r>
          </w:p>
        </w:tc>
      </w:tr>
      <w:tr w:rsidR="00745B8C" w:rsidRPr="00BC34A5" w:rsidTr="00745B8C">
        <w:trPr>
          <w:trHeight w:val="425"/>
          <w:tblHeader/>
        </w:trPr>
        <w:tc>
          <w:tcPr>
            <w:tcW w:w="800" w:type="dxa"/>
            <w:vAlign w:val="center"/>
          </w:tcPr>
          <w:p w:rsidR="00BB2E6D" w:rsidRPr="00BC34A5" w:rsidRDefault="00BB2E6D" w:rsidP="001407EE">
            <w:pPr>
              <w:spacing w:line="340" w:lineRule="exact"/>
              <w:jc w:val="center"/>
              <w:rPr>
                <w:b/>
                <w:bCs/>
                <w:lang w:eastAsia="ko-KR"/>
              </w:rPr>
            </w:pPr>
            <w:r w:rsidRPr="00BC34A5">
              <w:rPr>
                <w:b/>
                <w:bCs/>
                <w:lang w:eastAsia="ko-KR"/>
              </w:rPr>
              <w:t>I</w:t>
            </w:r>
          </w:p>
        </w:tc>
        <w:tc>
          <w:tcPr>
            <w:tcW w:w="2852" w:type="dxa"/>
            <w:vAlign w:val="center"/>
          </w:tcPr>
          <w:p w:rsidR="00BB2E6D" w:rsidRPr="00BC34A5" w:rsidRDefault="00BB2E6D" w:rsidP="00BB2E6D">
            <w:pPr>
              <w:spacing w:line="340" w:lineRule="exact"/>
              <w:rPr>
                <w:b/>
                <w:bCs/>
                <w:lang w:eastAsia="ko-KR"/>
              </w:rPr>
            </w:pPr>
            <w:r w:rsidRPr="00BC34A5">
              <w:rPr>
                <w:b/>
                <w:bCs/>
                <w:lang w:eastAsia="ko-KR"/>
              </w:rPr>
              <w:t>Vật liệu san lấp</w:t>
            </w:r>
          </w:p>
        </w:tc>
        <w:tc>
          <w:tcPr>
            <w:tcW w:w="985" w:type="dxa"/>
            <w:vAlign w:val="center"/>
          </w:tcPr>
          <w:p w:rsidR="00BB2E6D" w:rsidRPr="00BC34A5" w:rsidRDefault="00BB2E6D" w:rsidP="001407EE">
            <w:pPr>
              <w:spacing w:line="340" w:lineRule="exact"/>
              <w:jc w:val="center"/>
              <w:rPr>
                <w:b/>
                <w:bCs/>
                <w:lang w:eastAsia="ko-KR"/>
              </w:rPr>
            </w:pPr>
          </w:p>
        </w:tc>
        <w:tc>
          <w:tcPr>
            <w:tcW w:w="1526" w:type="dxa"/>
            <w:vAlign w:val="center"/>
          </w:tcPr>
          <w:p w:rsidR="00BB2E6D" w:rsidRPr="00BC34A5" w:rsidRDefault="00BB2E6D" w:rsidP="001407EE">
            <w:pPr>
              <w:spacing w:line="340" w:lineRule="exact"/>
              <w:jc w:val="center"/>
              <w:rPr>
                <w:b/>
                <w:bCs/>
                <w:lang w:val="vi-VN" w:eastAsia="ko-KR"/>
              </w:rPr>
            </w:pPr>
          </w:p>
        </w:tc>
        <w:tc>
          <w:tcPr>
            <w:tcW w:w="2025" w:type="dxa"/>
            <w:vAlign w:val="center"/>
          </w:tcPr>
          <w:p w:rsidR="00BB2E6D" w:rsidRPr="00BC34A5" w:rsidRDefault="00BB2E6D" w:rsidP="001407EE">
            <w:pPr>
              <w:spacing w:line="340" w:lineRule="exact"/>
              <w:jc w:val="center"/>
              <w:rPr>
                <w:b/>
                <w:bCs/>
                <w:lang w:val="vi-VN" w:eastAsia="ko-KR"/>
              </w:rPr>
            </w:pPr>
          </w:p>
        </w:tc>
        <w:tc>
          <w:tcPr>
            <w:tcW w:w="1559" w:type="dxa"/>
            <w:vAlign w:val="center"/>
          </w:tcPr>
          <w:p w:rsidR="00BB2E6D" w:rsidRPr="00BC34A5" w:rsidRDefault="00F65FEF" w:rsidP="00F65FEF">
            <w:pPr>
              <w:spacing w:line="340" w:lineRule="exact"/>
              <w:jc w:val="right"/>
              <w:rPr>
                <w:b/>
                <w:bCs/>
                <w:lang w:eastAsia="ko-KR"/>
              </w:rPr>
            </w:pPr>
            <w:r w:rsidRPr="00BC34A5">
              <w:rPr>
                <w:b/>
                <w:bCs/>
                <w:lang w:eastAsia="ko-KR"/>
              </w:rPr>
              <w:t>13.260</w:t>
            </w:r>
          </w:p>
        </w:tc>
      </w:tr>
      <w:tr w:rsidR="00745B8C" w:rsidRPr="00BC34A5" w:rsidTr="00745B8C">
        <w:trPr>
          <w:trHeight w:val="425"/>
          <w:tblHeader/>
        </w:trPr>
        <w:tc>
          <w:tcPr>
            <w:tcW w:w="800" w:type="dxa"/>
            <w:vAlign w:val="center"/>
          </w:tcPr>
          <w:p w:rsidR="00BB2E6D" w:rsidRPr="00BC34A5" w:rsidRDefault="009F4BD5" w:rsidP="001407EE">
            <w:pPr>
              <w:spacing w:line="340" w:lineRule="exact"/>
              <w:jc w:val="center"/>
              <w:rPr>
                <w:bCs/>
                <w:lang w:eastAsia="ko-KR"/>
              </w:rPr>
            </w:pPr>
            <w:r w:rsidRPr="00BC34A5">
              <w:rPr>
                <w:bCs/>
                <w:lang w:eastAsia="ko-KR"/>
              </w:rPr>
              <w:t>-</w:t>
            </w:r>
          </w:p>
        </w:tc>
        <w:tc>
          <w:tcPr>
            <w:tcW w:w="2852" w:type="dxa"/>
            <w:vAlign w:val="center"/>
          </w:tcPr>
          <w:p w:rsidR="00BB2E6D" w:rsidRPr="00BC34A5" w:rsidRDefault="009718D7" w:rsidP="001407EE">
            <w:pPr>
              <w:spacing w:line="340" w:lineRule="exact"/>
              <w:jc w:val="center"/>
              <w:rPr>
                <w:bCs/>
                <w:lang w:eastAsia="ko-KR"/>
              </w:rPr>
            </w:pPr>
            <w:r w:rsidRPr="00BC34A5">
              <w:rPr>
                <w:bCs/>
                <w:lang w:eastAsia="ko-KR"/>
              </w:rPr>
              <w:t>Đất, đá, gạch vỡ, cát…</w:t>
            </w:r>
          </w:p>
        </w:tc>
        <w:tc>
          <w:tcPr>
            <w:tcW w:w="985" w:type="dxa"/>
            <w:vAlign w:val="center"/>
          </w:tcPr>
          <w:p w:rsidR="00BB2E6D" w:rsidRPr="00BC34A5" w:rsidRDefault="009718D7" w:rsidP="001407EE">
            <w:pPr>
              <w:spacing w:line="340" w:lineRule="exact"/>
              <w:jc w:val="center"/>
              <w:rPr>
                <w:bCs/>
                <w:lang w:eastAsia="ko-KR"/>
              </w:rPr>
            </w:pPr>
            <w:r w:rsidRPr="00BC34A5">
              <w:rPr>
                <w:bCs/>
                <w:lang w:eastAsia="ko-KR"/>
              </w:rPr>
              <w:t>m</w:t>
            </w:r>
            <w:r w:rsidRPr="00BC34A5">
              <w:rPr>
                <w:bCs/>
                <w:vertAlign w:val="superscript"/>
                <w:lang w:eastAsia="ko-KR"/>
              </w:rPr>
              <w:t>3</w:t>
            </w:r>
          </w:p>
        </w:tc>
        <w:tc>
          <w:tcPr>
            <w:tcW w:w="1526" w:type="dxa"/>
            <w:vAlign w:val="center"/>
          </w:tcPr>
          <w:p w:rsidR="00BB2E6D" w:rsidRPr="00BC34A5" w:rsidRDefault="00E0101E" w:rsidP="001407EE">
            <w:pPr>
              <w:spacing w:line="340" w:lineRule="exact"/>
              <w:jc w:val="center"/>
              <w:rPr>
                <w:bCs/>
                <w:lang w:eastAsia="ko-KR"/>
              </w:rPr>
            </w:pPr>
            <w:r w:rsidRPr="00BC34A5">
              <w:rPr>
                <w:bCs/>
                <w:lang w:eastAsia="ko-KR"/>
              </w:rPr>
              <w:t>10.200</w:t>
            </w:r>
          </w:p>
        </w:tc>
        <w:tc>
          <w:tcPr>
            <w:tcW w:w="2025" w:type="dxa"/>
            <w:vAlign w:val="center"/>
          </w:tcPr>
          <w:p w:rsidR="00BB2E6D" w:rsidRPr="00BC34A5" w:rsidRDefault="00E0101E" w:rsidP="001407EE">
            <w:pPr>
              <w:spacing w:line="340" w:lineRule="exact"/>
              <w:jc w:val="center"/>
              <w:rPr>
                <w:bCs/>
                <w:lang w:eastAsia="ko-KR"/>
              </w:rPr>
            </w:pPr>
            <w:r w:rsidRPr="00BC34A5">
              <w:rPr>
                <w:bCs/>
                <w:lang w:eastAsia="ko-KR"/>
              </w:rPr>
              <w:t>1,3 tấn/m</w:t>
            </w:r>
            <w:r w:rsidRPr="00BC34A5">
              <w:rPr>
                <w:bCs/>
                <w:vertAlign w:val="superscript"/>
                <w:lang w:eastAsia="ko-KR"/>
              </w:rPr>
              <w:t>3</w:t>
            </w:r>
          </w:p>
        </w:tc>
        <w:tc>
          <w:tcPr>
            <w:tcW w:w="1559" w:type="dxa"/>
            <w:vAlign w:val="center"/>
          </w:tcPr>
          <w:p w:rsidR="00BB2E6D" w:rsidRPr="00BC34A5" w:rsidRDefault="00E0101E" w:rsidP="0065397F">
            <w:pPr>
              <w:spacing w:line="340" w:lineRule="exact"/>
              <w:jc w:val="right"/>
              <w:rPr>
                <w:bCs/>
                <w:lang w:eastAsia="ko-KR"/>
              </w:rPr>
            </w:pPr>
            <w:r w:rsidRPr="00BC34A5">
              <w:rPr>
                <w:bCs/>
                <w:lang w:eastAsia="ko-KR"/>
              </w:rPr>
              <w:t>13.260</w:t>
            </w:r>
          </w:p>
        </w:tc>
      </w:tr>
      <w:tr w:rsidR="00745B8C" w:rsidRPr="00BC34A5" w:rsidTr="00745B8C">
        <w:trPr>
          <w:trHeight w:val="425"/>
          <w:tblHeader/>
        </w:trPr>
        <w:tc>
          <w:tcPr>
            <w:tcW w:w="800" w:type="dxa"/>
            <w:vAlign w:val="center"/>
          </w:tcPr>
          <w:p w:rsidR="00BB2E6D" w:rsidRPr="00BC34A5" w:rsidRDefault="00BB2E6D" w:rsidP="001407EE">
            <w:pPr>
              <w:spacing w:line="340" w:lineRule="exact"/>
              <w:jc w:val="center"/>
              <w:rPr>
                <w:b/>
                <w:bCs/>
                <w:lang w:eastAsia="ko-KR"/>
              </w:rPr>
            </w:pPr>
            <w:r w:rsidRPr="00BC34A5">
              <w:rPr>
                <w:b/>
                <w:bCs/>
                <w:lang w:eastAsia="ko-KR"/>
              </w:rPr>
              <w:t>II</w:t>
            </w:r>
          </w:p>
        </w:tc>
        <w:tc>
          <w:tcPr>
            <w:tcW w:w="2852" w:type="dxa"/>
            <w:vAlign w:val="center"/>
          </w:tcPr>
          <w:p w:rsidR="00BB2E6D" w:rsidRPr="00BC34A5" w:rsidRDefault="00BB2E6D" w:rsidP="001407EE">
            <w:pPr>
              <w:spacing w:line="340" w:lineRule="exact"/>
              <w:jc w:val="center"/>
              <w:rPr>
                <w:b/>
                <w:bCs/>
                <w:lang w:eastAsia="ko-KR"/>
              </w:rPr>
            </w:pPr>
            <w:r w:rsidRPr="00BC34A5">
              <w:rPr>
                <w:b/>
                <w:bCs/>
                <w:lang w:eastAsia="ko-KR"/>
              </w:rPr>
              <w:t>Nguyên vật liệu xây dựng</w:t>
            </w:r>
          </w:p>
        </w:tc>
        <w:tc>
          <w:tcPr>
            <w:tcW w:w="985" w:type="dxa"/>
            <w:vAlign w:val="center"/>
          </w:tcPr>
          <w:p w:rsidR="00BB2E6D" w:rsidRPr="00BC34A5" w:rsidRDefault="00BB2E6D" w:rsidP="001407EE">
            <w:pPr>
              <w:spacing w:line="340" w:lineRule="exact"/>
              <w:jc w:val="center"/>
              <w:rPr>
                <w:b/>
                <w:bCs/>
                <w:lang w:eastAsia="ko-KR"/>
              </w:rPr>
            </w:pPr>
          </w:p>
        </w:tc>
        <w:tc>
          <w:tcPr>
            <w:tcW w:w="1526" w:type="dxa"/>
            <w:vAlign w:val="center"/>
          </w:tcPr>
          <w:p w:rsidR="00BB2E6D" w:rsidRPr="00BC34A5" w:rsidRDefault="00BB2E6D" w:rsidP="001407EE">
            <w:pPr>
              <w:spacing w:line="340" w:lineRule="exact"/>
              <w:jc w:val="center"/>
              <w:rPr>
                <w:b/>
                <w:bCs/>
                <w:lang w:val="vi-VN" w:eastAsia="ko-KR"/>
              </w:rPr>
            </w:pPr>
          </w:p>
        </w:tc>
        <w:tc>
          <w:tcPr>
            <w:tcW w:w="2025" w:type="dxa"/>
            <w:vAlign w:val="center"/>
          </w:tcPr>
          <w:p w:rsidR="00BB2E6D" w:rsidRPr="00BC34A5" w:rsidRDefault="00BB2E6D" w:rsidP="001407EE">
            <w:pPr>
              <w:spacing w:line="340" w:lineRule="exact"/>
              <w:jc w:val="center"/>
              <w:rPr>
                <w:b/>
                <w:bCs/>
                <w:lang w:val="vi-VN" w:eastAsia="ko-KR"/>
              </w:rPr>
            </w:pPr>
          </w:p>
        </w:tc>
        <w:tc>
          <w:tcPr>
            <w:tcW w:w="1559" w:type="dxa"/>
            <w:vAlign w:val="center"/>
          </w:tcPr>
          <w:p w:rsidR="00BB2E6D" w:rsidRPr="00BC34A5" w:rsidRDefault="00F65FEF" w:rsidP="00F65FEF">
            <w:pPr>
              <w:spacing w:line="340" w:lineRule="exact"/>
              <w:jc w:val="right"/>
              <w:rPr>
                <w:b/>
                <w:bCs/>
                <w:lang w:eastAsia="ko-KR"/>
              </w:rPr>
            </w:pPr>
            <w:r w:rsidRPr="00BC34A5">
              <w:rPr>
                <w:b/>
                <w:bCs/>
                <w:lang w:eastAsia="ko-KR"/>
              </w:rPr>
              <w:t>6.076</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w:t>
            </w:r>
          </w:p>
        </w:tc>
        <w:tc>
          <w:tcPr>
            <w:tcW w:w="2852" w:type="dxa"/>
            <w:vAlign w:val="center"/>
          </w:tcPr>
          <w:p w:rsidR="007113FA" w:rsidRPr="00BC34A5" w:rsidRDefault="007113FA" w:rsidP="001407EE">
            <w:pPr>
              <w:spacing w:line="340" w:lineRule="exact"/>
              <w:jc w:val="both"/>
              <w:rPr>
                <w:lang w:eastAsia="ko-KR"/>
              </w:rPr>
            </w:pPr>
            <w:r w:rsidRPr="00BC34A5">
              <w:rPr>
                <w:lang w:eastAsia="ko-KR"/>
              </w:rPr>
              <w:t>Thép các loại</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Tấn</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4</w:t>
            </w:r>
            <w:r w:rsidR="007113FA" w:rsidRPr="00BC34A5">
              <w:rPr>
                <w:lang w:eastAsia="ko-KR"/>
              </w:rPr>
              <w:t>00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4</w:t>
            </w:r>
            <w:r w:rsidR="007113FA" w:rsidRPr="00BC34A5">
              <w:rPr>
                <w:lang w:eastAsia="ko-KR"/>
              </w:rPr>
              <w:t>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2</w:t>
            </w:r>
          </w:p>
        </w:tc>
        <w:tc>
          <w:tcPr>
            <w:tcW w:w="2852" w:type="dxa"/>
            <w:vAlign w:val="center"/>
          </w:tcPr>
          <w:p w:rsidR="007113FA" w:rsidRPr="00BC34A5" w:rsidRDefault="007113FA" w:rsidP="001407EE">
            <w:pPr>
              <w:spacing w:line="340" w:lineRule="exact"/>
              <w:jc w:val="both"/>
              <w:rPr>
                <w:lang w:eastAsia="ko-KR"/>
              </w:rPr>
            </w:pPr>
            <w:r w:rsidRPr="00BC34A5">
              <w:rPr>
                <w:lang w:eastAsia="ko-KR"/>
              </w:rPr>
              <w:t>Tôn</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m</w:t>
            </w:r>
            <w:r w:rsidRPr="00BC34A5">
              <w:rPr>
                <w:vertAlign w:val="superscript"/>
                <w:lang w:eastAsia="ko-KR"/>
              </w:rPr>
              <w:t>2</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12.00</w:t>
            </w:r>
            <w:r w:rsidR="003038E2" w:rsidRPr="00BC34A5">
              <w:rPr>
                <w:lang w:eastAsia="ko-KR"/>
              </w:rPr>
              <w:t>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20kg/m</w:t>
            </w:r>
            <w:r w:rsidRPr="00BC34A5">
              <w:rPr>
                <w:vertAlign w:val="superscript"/>
                <w:lang w:eastAsia="ko-KR"/>
              </w:rPr>
              <w:t>2</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240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3</w:t>
            </w:r>
          </w:p>
        </w:tc>
        <w:tc>
          <w:tcPr>
            <w:tcW w:w="2852" w:type="dxa"/>
            <w:vAlign w:val="center"/>
          </w:tcPr>
          <w:p w:rsidR="007113FA" w:rsidRPr="00BC34A5" w:rsidRDefault="007113FA" w:rsidP="001407EE">
            <w:pPr>
              <w:spacing w:line="340" w:lineRule="exact"/>
              <w:jc w:val="both"/>
              <w:rPr>
                <w:lang w:eastAsia="ko-KR"/>
              </w:rPr>
            </w:pPr>
            <w:r w:rsidRPr="00BC34A5">
              <w:rPr>
                <w:lang w:eastAsia="ko-KR"/>
              </w:rPr>
              <w:t>Que hàn</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Kg</w:t>
            </w:r>
          </w:p>
        </w:tc>
        <w:tc>
          <w:tcPr>
            <w:tcW w:w="1526" w:type="dxa"/>
            <w:vAlign w:val="center"/>
          </w:tcPr>
          <w:p w:rsidR="007113FA" w:rsidRPr="00BC34A5" w:rsidRDefault="00F65FEF" w:rsidP="001407EE">
            <w:pPr>
              <w:spacing w:line="340" w:lineRule="exact"/>
              <w:jc w:val="center"/>
              <w:rPr>
                <w:lang w:eastAsia="ko-KR"/>
              </w:rPr>
            </w:pPr>
            <w:r w:rsidRPr="00BC34A5">
              <w:rPr>
                <w:lang w:eastAsia="ko-KR"/>
              </w:rPr>
              <w:t>5</w:t>
            </w:r>
            <w:r w:rsidR="00D9741E" w:rsidRPr="00BC34A5">
              <w:rPr>
                <w:lang w:eastAsia="ko-KR"/>
              </w:rPr>
              <w:t>0</w:t>
            </w:r>
            <w:r w:rsidR="007113FA" w:rsidRPr="00BC34A5">
              <w:rPr>
                <w:lang w:eastAsia="ko-KR"/>
              </w:rPr>
              <w:t>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w:t>
            </w:r>
          </w:p>
        </w:tc>
        <w:tc>
          <w:tcPr>
            <w:tcW w:w="1559" w:type="dxa"/>
            <w:vAlign w:val="center"/>
          </w:tcPr>
          <w:p w:rsidR="007113FA" w:rsidRPr="00BC34A5" w:rsidRDefault="007113FA" w:rsidP="001407EE">
            <w:pPr>
              <w:spacing w:line="340" w:lineRule="exact"/>
              <w:jc w:val="right"/>
              <w:rPr>
                <w:lang w:eastAsia="ko-KR"/>
              </w:rPr>
            </w:pPr>
            <w:r w:rsidRPr="00BC34A5">
              <w:rPr>
                <w:lang w:eastAsia="ko-KR"/>
              </w:rPr>
              <w:t>0,</w:t>
            </w:r>
            <w:r w:rsidR="00F65FEF" w:rsidRPr="00BC34A5">
              <w:rPr>
                <w:lang w:eastAsia="ko-KR"/>
              </w:rPr>
              <w:t>5</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4</w:t>
            </w:r>
          </w:p>
        </w:tc>
        <w:tc>
          <w:tcPr>
            <w:tcW w:w="2852" w:type="dxa"/>
            <w:vAlign w:val="center"/>
          </w:tcPr>
          <w:p w:rsidR="007113FA" w:rsidRPr="00BC34A5" w:rsidRDefault="007113FA" w:rsidP="001407EE">
            <w:pPr>
              <w:spacing w:line="340" w:lineRule="exact"/>
              <w:jc w:val="both"/>
              <w:rPr>
                <w:lang w:val="vi-VN" w:eastAsia="ko-KR"/>
              </w:rPr>
            </w:pPr>
            <w:r w:rsidRPr="00BC34A5">
              <w:rPr>
                <w:lang w:eastAsia="ko-KR"/>
              </w:rPr>
              <w:t xml:space="preserve">Gạch thẻ </w:t>
            </w:r>
          </w:p>
        </w:tc>
        <w:tc>
          <w:tcPr>
            <w:tcW w:w="985" w:type="dxa"/>
            <w:vAlign w:val="center"/>
          </w:tcPr>
          <w:p w:rsidR="007113FA" w:rsidRPr="00BC34A5" w:rsidRDefault="007113FA" w:rsidP="001407EE">
            <w:pPr>
              <w:spacing w:line="340" w:lineRule="exact"/>
              <w:jc w:val="center"/>
              <w:rPr>
                <w:lang w:val="vi-VN" w:eastAsia="ko-KR"/>
              </w:rPr>
            </w:pPr>
            <w:r w:rsidRPr="00BC34A5">
              <w:rPr>
                <w:lang w:val="vi-VN" w:eastAsia="ko-KR"/>
              </w:rPr>
              <w:t xml:space="preserve">Viên </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4</w:t>
            </w:r>
            <w:r w:rsidR="007113FA" w:rsidRPr="00BC34A5">
              <w:rPr>
                <w:lang w:eastAsia="ko-KR"/>
              </w:rPr>
              <w:t>0.000</w:t>
            </w:r>
          </w:p>
        </w:tc>
        <w:tc>
          <w:tcPr>
            <w:tcW w:w="2025" w:type="dxa"/>
            <w:vAlign w:val="center"/>
          </w:tcPr>
          <w:p w:rsidR="007113FA" w:rsidRPr="00BC34A5" w:rsidRDefault="007113FA" w:rsidP="001407EE">
            <w:pPr>
              <w:spacing w:line="340" w:lineRule="exact"/>
              <w:jc w:val="center"/>
              <w:rPr>
                <w:lang w:val="vi-VN" w:eastAsia="ko-KR"/>
              </w:rPr>
            </w:pPr>
            <w:r w:rsidRPr="00BC34A5">
              <w:rPr>
                <w:lang w:eastAsia="ko-KR"/>
              </w:rPr>
              <w:t>1,6</w:t>
            </w:r>
            <w:r w:rsidRPr="00BC34A5">
              <w:rPr>
                <w:lang w:val="vi-VN" w:eastAsia="ko-KR"/>
              </w:rPr>
              <w:t>kg/viên</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64</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5</w:t>
            </w:r>
          </w:p>
        </w:tc>
        <w:tc>
          <w:tcPr>
            <w:tcW w:w="2852" w:type="dxa"/>
            <w:vAlign w:val="center"/>
          </w:tcPr>
          <w:p w:rsidR="007113FA" w:rsidRPr="00BC34A5" w:rsidRDefault="007113FA" w:rsidP="001407EE">
            <w:pPr>
              <w:spacing w:line="340" w:lineRule="exact"/>
              <w:jc w:val="both"/>
              <w:rPr>
                <w:lang w:eastAsia="ko-KR"/>
              </w:rPr>
            </w:pPr>
            <w:r w:rsidRPr="00BC34A5">
              <w:rPr>
                <w:lang w:eastAsia="ko-KR"/>
              </w:rPr>
              <w:t>Gạch Block</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m</w:t>
            </w:r>
            <w:r w:rsidRPr="00BC34A5">
              <w:rPr>
                <w:vertAlign w:val="superscript"/>
                <w:lang w:eastAsia="ko-KR"/>
              </w:rPr>
              <w:t>2</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1.0</w:t>
            </w:r>
            <w:r w:rsidR="007113FA" w:rsidRPr="00BC34A5">
              <w:rPr>
                <w:lang w:eastAsia="ko-KR"/>
              </w:rPr>
              <w:t>00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120kg/m</w:t>
            </w:r>
            <w:r w:rsidRPr="00BC34A5">
              <w:rPr>
                <w:vertAlign w:val="superscript"/>
                <w:lang w:eastAsia="ko-KR"/>
              </w:rPr>
              <w:t>2</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12</w:t>
            </w:r>
            <w:r w:rsidR="00641FB0" w:rsidRPr="00BC34A5">
              <w:rPr>
                <w:lang w:eastAsia="ko-KR"/>
              </w:rPr>
              <w:t>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6</w:t>
            </w:r>
          </w:p>
        </w:tc>
        <w:tc>
          <w:tcPr>
            <w:tcW w:w="2852" w:type="dxa"/>
            <w:vAlign w:val="center"/>
          </w:tcPr>
          <w:p w:rsidR="007113FA" w:rsidRPr="00BC34A5" w:rsidRDefault="007113FA" w:rsidP="001407EE">
            <w:pPr>
              <w:spacing w:line="340" w:lineRule="exact"/>
              <w:rPr>
                <w:lang w:eastAsia="ko-KR"/>
              </w:rPr>
            </w:pPr>
            <w:r w:rsidRPr="00BC34A5">
              <w:rPr>
                <w:lang w:eastAsia="ko-KR"/>
              </w:rPr>
              <w:t xml:space="preserve">Cát </w:t>
            </w:r>
            <w:r w:rsidRPr="00BC34A5">
              <w:rPr>
                <w:lang w:val="vi-VN" w:eastAsia="ko-KR"/>
              </w:rPr>
              <w:t>đen, cát vàng</w:t>
            </w:r>
            <w:r w:rsidRPr="00BC34A5">
              <w:rPr>
                <w:lang w:eastAsia="ko-KR"/>
              </w:rPr>
              <w:t xml:space="preserve"> </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m</w:t>
            </w:r>
            <w:r w:rsidRPr="00BC34A5">
              <w:rPr>
                <w:vertAlign w:val="superscript"/>
                <w:lang w:eastAsia="ko-KR"/>
              </w:rPr>
              <w:t>3</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1.0</w:t>
            </w:r>
            <w:r w:rsidR="008B0E1B" w:rsidRPr="00BC34A5">
              <w:rPr>
                <w:lang w:eastAsia="ko-KR"/>
              </w:rPr>
              <w:t>00</w:t>
            </w:r>
          </w:p>
        </w:tc>
        <w:tc>
          <w:tcPr>
            <w:tcW w:w="2025" w:type="dxa"/>
            <w:vAlign w:val="center"/>
          </w:tcPr>
          <w:p w:rsidR="007113FA" w:rsidRPr="00BC34A5" w:rsidRDefault="007113FA" w:rsidP="001407EE">
            <w:pPr>
              <w:spacing w:line="340" w:lineRule="exact"/>
              <w:jc w:val="center"/>
              <w:rPr>
                <w:lang w:val="vi-VN" w:eastAsia="ko-KR"/>
              </w:rPr>
            </w:pPr>
            <w:r w:rsidRPr="00BC34A5">
              <w:rPr>
                <w:lang w:val="vi-VN" w:eastAsia="ko-KR"/>
              </w:rPr>
              <w:t>1,3tấn/m</w:t>
            </w:r>
            <w:r w:rsidRPr="00BC34A5">
              <w:rPr>
                <w:vertAlign w:val="superscript"/>
                <w:lang w:val="vi-VN" w:eastAsia="ko-KR"/>
              </w:rPr>
              <w:t>3</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1.300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7</w:t>
            </w:r>
          </w:p>
        </w:tc>
        <w:tc>
          <w:tcPr>
            <w:tcW w:w="2852" w:type="dxa"/>
            <w:vAlign w:val="center"/>
          </w:tcPr>
          <w:p w:rsidR="007113FA" w:rsidRPr="00BC34A5" w:rsidRDefault="007113FA" w:rsidP="001407EE">
            <w:pPr>
              <w:spacing w:line="340" w:lineRule="exact"/>
              <w:rPr>
                <w:lang w:val="vi-VN" w:eastAsia="ko-KR"/>
              </w:rPr>
            </w:pPr>
            <w:r w:rsidRPr="00BC34A5">
              <w:rPr>
                <w:lang w:eastAsia="ko-KR"/>
              </w:rPr>
              <w:t xml:space="preserve">Đá </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m</w:t>
            </w:r>
            <w:r w:rsidRPr="00BC34A5">
              <w:rPr>
                <w:vertAlign w:val="superscript"/>
                <w:lang w:eastAsia="ko-KR"/>
              </w:rPr>
              <w:t>3</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8</w:t>
            </w:r>
            <w:r w:rsidR="007113FA" w:rsidRPr="00BC34A5">
              <w:rPr>
                <w:lang w:eastAsia="ko-KR"/>
              </w:rPr>
              <w:t>00</w:t>
            </w:r>
          </w:p>
        </w:tc>
        <w:tc>
          <w:tcPr>
            <w:tcW w:w="2025" w:type="dxa"/>
            <w:vAlign w:val="center"/>
          </w:tcPr>
          <w:p w:rsidR="007113FA" w:rsidRPr="00BC34A5" w:rsidRDefault="007113FA" w:rsidP="001407EE">
            <w:pPr>
              <w:spacing w:line="340" w:lineRule="exact"/>
              <w:jc w:val="center"/>
              <w:rPr>
                <w:lang w:val="vi-VN" w:eastAsia="ko-KR"/>
              </w:rPr>
            </w:pPr>
            <w:r w:rsidRPr="00BC34A5">
              <w:rPr>
                <w:lang w:val="vi-VN" w:eastAsia="ko-KR"/>
              </w:rPr>
              <w:t>1,5tấn/m</w:t>
            </w:r>
            <w:r w:rsidRPr="00BC34A5">
              <w:rPr>
                <w:vertAlign w:val="superscript"/>
                <w:lang w:val="vi-VN" w:eastAsia="ko-KR"/>
              </w:rPr>
              <w:t>3</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1.2</w:t>
            </w:r>
            <w:r w:rsidR="00C7682E" w:rsidRPr="00BC34A5">
              <w:rPr>
                <w:lang w:eastAsia="ko-KR"/>
              </w:rPr>
              <w:t>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8</w:t>
            </w:r>
          </w:p>
        </w:tc>
        <w:tc>
          <w:tcPr>
            <w:tcW w:w="2852" w:type="dxa"/>
            <w:vAlign w:val="center"/>
          </w:tcPr>
          <w:p w:rsidR="007113FA" w:rsidRPr="00BC34A5" w:rsidRDefault="007113FA" w:rsidP="001407EE">
            <w:pPr>
              <w:spacing w:line="340" w:lineRule="exact"/>
              <w:rPr>
                <w:lang w:eastAsia="ko-KR"/>
              </w:rPr>
            </w:pPr>
            <w:r w:rsidRPr="00BC34A5">
              <w:rPr>
                <w:lang w:eastAsia="ko-KR"/>
              </w:rPr>
              <w:t>Xi măng</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 xml:space="preserve">Tấn </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6</w:t>
            </w:r>
            <w:r w:rsidR="007113FA" w:rsidRPr="00BC34A5">
              <w:rPr>
                <w:lang w:eastAsia="ko-KR"/>
              </w:rPr>
              <w:t>00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6</w:t>
            </w:r>
            <w:r w:rsidR="007113FA" w:rsidRPr="00BC34A5">
              <w:rPr>
                <w:lang w:eastAsia="ko-KR"/>
              </w:rPr>
              <w:t>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10</w:t>
            </w:r>
          </w:p>
        </w:tc>
        <w:tc>
          <w:tcPr>
            <w:tcW w:w="2852" w:type="dxa"/>
            <w:vAlign w:val="center"/>
          </w:tcPr>
          <w:p w:rsidR="007113FA" w:rsidRPr="00BC34A5" w:rsidRDefault="007113FA" w:rsidP="001407EE">
            <w:pPr>
              <w:spacing w:line="340" w:lineRule="exact"/>
              <w:rPr>
                <w:lang w:eastAsia="ko-KR"/>
              </w:rPr>
            </w:pPr>
            <w:r w:rsidRPr="00BC34A5">
              <w:rPr>
                <w:lang w:eastAsia="ko-KR"/>
              </w:rPr>
              <w:t>Bê tông thương phẩm</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Tấn</w:t>
            </w:r>
          </w:p>
        </w:tc>
        <w:tc>
          <w:tcPr>
            <w:tcW w:w="1526" w:type="dxa"/>
            <w:vAlign w:val="center"/>
          </w:tcPr>
          <w:p w:rsidR="007113FA" w:rsidRPr="00BC34A5" w:rsidRDefault="00524F57" w:rsidP="001407EE">
            <w:pPr>
              <w:spacing w:line="340" w:lineRule="exact"/>
              <w:jc w:val="center"/>
              <w:rPr>
                <w:lang w:eastAsia="ko-KR"/>
              </w:rPr>
            </w:pPr>
            <w:r w:rsidRPr="00BC34A5">
              <w:rPr>
                <w:lang w:eastAsia="ko-KR"/>
              </w:rPr>
              <w:t>1.2</w:t>
            </w:r>
            <w:r w:rsidR="00DA529A" w:rsidRPr="00BC34A5">
              <w:rPr>
                <w:lang w:eastAsia="ko-KR"/>
              </w:rPr>
              <w:t>00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w:t>
            </w:r>
          </w:p>
        </w:tc>
        <w:tc>
          <w:tcPr>
            <w:tcW w:w="1559" w:type="dxa"/>
            <w:vAlign w:val="center"/>
          </w:tcPr>
          <w:p w:rsidR="007113FA" w:rsidRPr="00BC34A5" w:rsidRDefault="00524F57" w:rsidP="001407EE">
            <w:pPr>
              <w:spacing w:line="340" w:lineRule="exact"/>
              <w:jc w:val="right"/>
              <w:rPr>
                <w:lang w:eastAsia="ko-KR"/>
              </w:rPr>
            </w:pPr>
            <w:r w:rsidRPr="00BC34A5">
              <w:rPr>
                <w:lang w:eastAsia="ko-KR"/>
              </w:rPr>
              <w:t>1.2</w:t>
            </w:r>
            <w:r w:rsidR="00DA529A" w:rsidRPr="00BC34A5">
              <w:rPr>
                <w:lang w:eastAsia="ko-KR"/>
              </w:rPr>
              <w:t>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11</w:t>
            </w:r>
          </w:p>
        </w:tc>
        <w:tc>
          <w:tcPr>
            <w:tcW w:w="2852" w:type="dxa"/>
            <w:vAlign w:val="center"/>
          </w:tcPr>
          <w:p w:rsidR="007113FA" w:rsidRPr="00BC34A5" w:rsidRDefault="007113FA" w:rsidP="001407EE">
            <w:pPr>
              <w:spacing w:line="340" w:lineRule="exact"/>
              <w:jc w:val="both"/>
              <w:rPr>
                <w:lang w:val="vi-VN" w:eastAsia="ko-KR"/>
              </w:rPr>
            </w:pPr>
            <w:r w:rsidRPr="00BC34A5">
              <w:rPr>
                <w:lang w:eastAsia="ko-KR"/>
              </w:rPr>
              <w:t xml:space="preserve">Cấu kiện bê tông đúc sẵn </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Tấn</w:t>
            </w:r>
          </w:p>
        </w:tc>
        <w:tc>
          <w:tcPr>
            <w:tcW w:w="1526" w:type="dxa"/>
            <w:vAlign w:val="center"/>
          </w:tcPr>
          <w:p w:rsidR="007113FA" w:rsidRPr="00BC34A5" w:rsidRDefault="00857D46" w:rsidP="001407EE">
            <w:pPr>
              <w:spacing w:line="340" w:lineRule="exact"/>
              <w:jc w:val="center"/>
              <w:rPr>
                <w:lang w:eastAsia="ko-KR"/>
              </w:rPr>
            </w:pPr>
            <w:r w:rsidRPr="00BC34A5">
              <w:rPr>
                <w:lang w:eastAsia="ko-KR"/>
              </w:rPr>
              <w:t>6</w:t>
            </w:r>
            <w:r w:rsidR="00127A35" w:rsidRPr="00BC34A5">
              <w:rPr>
                <w:lang w:eastAsia="ko-KR"/>
              </w:rPr>
              <w:t>0</w:t>
            </w:r>
            <w:r w:rsidR="007113FA" w:rsidRPr="00BC34A5">
              <w:rPr>
                <w:lang w:eastAsia="ko-KR"/>
              </w:rPr>
              <w:t>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w:t>
            </w:r>
          </w:p>
        </w:tc>
        <w:tc>
          <w:tcPr>
            <w:tcW w:w="1559" w:type="dxa"/>
            <w:vAlign w:val="center"/>
          </w:tcPr>
          <w:p w:rsidR="007113FA" w:rsidRPr="00BC34A5" w:rsidRDefault="00857D46" w:rsidP="001407EE">
            <w:pPr>
              <w:spacing w:line="340" w:lineRule="exact"/>
              <w:jc w:val="right"/>
              <w:rPr>
                <w:lang w:eastAsia="ko-KR"/>
              </w:rPr>
            </w:pPr>
            <w:r w:rsidRPr="00BC34A5">
              <w:rPr>
                <w:lang w:eastAsia="ko-KR"/>
              </w:rPr>
              <w:t>6</w:t>
            </w:r>
            <w:r w:rsidR="007113FA" w:rsidRPr="00BC34A5">
              <w:rPr>
                <w:lang w:eastAsia="ko-KR"/>
              </w:rPr>
              <w:t>00</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12</w:t>
            </w:r>
          </w:p>
        </w:tc>
        <w:tc>
          <w:tcPr>
            <w:tcW w:w="2852" w:type="dxa"/>
            <w:vAlign w:val="center"/>
          </w:tcPr>
          <w:p w:rsidR="007113FA" w:rsidRPr="00BC34A5" w:rsidRDefault="007113FA" w:rsidP="001407EE">
            <w:pPr>
              <w:spacing w:line="340" w:lineRule="exact"/>
              <w:jc w:val="both"/>
              <w:rPr>
                <w:lang w:eastAsia="ko-KR"/>
              </w:rPr>
            </w:pPr>
            <w:r w:rsidRPr="00BC34A5">
              <w:rPr>
                <w:lang w:eastAsia="ko-KR"/>
              </w:rPr>
              <w:t>Cọc tre</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Tấn</w:t>
            </w:r>
          </w:p>
        </w:tc>
        <w:tc>
          <w:tcPr>
            <w:tcW w:w="1526" w:type="dxa"/>
            <w:vAlign w:val="center"/>
          </w:tcPr>
          <w:p w:rsidR="007113FA" w:rsidRPr="00BC34A5" w:rsidRDefault="00857D46" w:rsidP="001407EE">
            <w:pPr>
              <w:spacing w:line="340" w:lineRule="exact"/>
              <w:jc w:val="center"/>
              <w:rPr>
                <w:lang w:eastAsia="ko-KR"/>
              </w:rPr>
            </w:pPr>
            <w:r w:rsidRPr="00BC34A5">
              <w:rPr>
                <w:lang w:eastAsia="ko-KR"/>
              </w:rPr>
              <w:t>30</w:t>
            </w:r>
            <w:r w:rsidR="00455F39" w:rsidRPr="00BC34A5">
              <w:rPr>
                <w:lang w:eastAsia="ko-KR"/>
              </w:rPr>
              <w:t>0</w:t>
            </w:r>
          </w:p>
        </w:tc>
        <w:tc>
          <w:tcPr>
            <w:tcW w:w="2025" w:type="dxa"/>
            <w:vAlign w:val="center"/>
          </w:tcPr>
          <w:p w:rsidR="007113FA" w:rsidRPr="00BC34A5" w:rsidRDefault="007113FA" w:rsidP="001407EE">
            <w:pPr>
              <w:spacing w:line="340" w:lineRule="exact"/>
              <w:jc w:val="center"/>
              <w:rPr>
                <w:lang w:eastAsia="ko-KR"/>
              </w:rPr>
            </w:pPr>
          </w:p>
        </w:tc>
        <w:tc>
          <w:tcPr>
            <w:tcW w:w="1559" w:type="dxa"/>
            <w:vAlign w:val="center"/>
          </w:tcPr>
          <w:p w:rsidR="007113FA" w:rsidRPr="00BC34A5" w:rsidRDefault="00857D46" w:rsidP="001407EE">
            <w:pPr>
              <w:spacing w:line="340" w:lineRule="exact"/>
              <w:jc w:val="right"/>
              <w:rPr>
                <w:lang w:eastAsia="ko-KR"/>
              </w:rPr>
            </w:pPr>
            <w:r w:rsidRPr="00BC34A5">
              <w:rPr>
                <w:lang w:eastAsia="ko-KR"/>
              </w:rPr>
              <w:t>300</w:t>
            </w:r>
          </w:p>
        </w:tc>
      </w:tr>
      <w:tr w:rsidR="00745B8C" w:rsidRPr="00BC34A5" w:rsidTr="00745B8C">
        <w:trPr>
          <w:trHeight w:val="425"/>
        </w:trPr>
        <w:tc>
          <w:tcPr>
            <w:tcW w:w="800" w:type="dxa"/>
            <w:vAlign w:val="center"/>
          </w:tcPr>
          <w:p w:rsidR="006059F2" w:rsidRPr="00BC34A5" w:rsidRDefault="006059F2" w:rsidP="001407EE">
            <w:pPr>
              <w:spacing w:line="340" w:lineRule="exact"/>
              <w:jc w:val="center"/>
              <w:rPr>
                <w:lang w:eastAsia="ko-KR"/>
              </w:rPr>
            </w:pPr>
            <w:r w:rsidRPr="00BC34A5">
              <w:rPr>
                <w:lang w:eastAsia="ko-KR"/>
              </w:rPr>
              <w:t>13</w:t>
            </w:r>
          </w:p>
        </w:tc>
        <w:tc>
          <w:tcPr>
            <w:tcW w:w="2852" w:type="dxa"/>
            <w:vAlign w:val="center"/>
          </w:tcPr>
          <w:p w:rsidR="006059F2" w:rsidRPr="00BC34A5" w:rsidRDefault="006059F2" w:rsidP="001407EE">
            <w:pPr>
              <w:spacing w:line="340" w:lineRule="exact"/>
              <w:jc w:val="both"/>
              <w:rPr>
                <w:lang w:eastAsia="ko-KR"/>
              </w:rPr>
            </w:pPr>
            <w:r w:rsidRPr="00BC34A5">
              <w:rPr>
                <w:lang w:eastAsia="ko-KR"/>
              </w:rPr>
              <w:t>Vật tư điện, nước</w:t>
            </w:r>
          </w:p>
        </w:tc>
        <w:tc>
          <w:tcPr>
            <w:tcW w:w="985" w:type="dxa"/>
            <w:vAlign w:val="center"/>
          </w:tcPr>
          <w:p w:rsidR="006059F2" w:rsidRPr="00BC34A5" w:rsidRDefault="006059F2" w:rsidP="001407EE">
            <w:pPr>
              <w:spacing w:line="340" w:lineRule="exact"/>
              <w:jc w:val="center"/>
              <w:rPr>
                <w:lang w:eastAsia="ko-KR"/>
              </w:rPr>
            </w:pPr>
            <w:r w:rsidRPr="00BC34A5">
              <w:rPr>
                <w:lang w:eastAsia="ko-KR"/>
              </w:rPr>
              <w:t>Tấn</w:t>
            </w:r>
          </w:p>
        </w:tc>
        <w:tc>
          <w:tcPr>
            <w:tcW w:w="1526" w:type="dxa"/>
            <w:vAlign w:val="center"/>
          </w:tcPr>
          <w:p w:rsidR="006059F2" w:rsidRPr="00BC34A5" w:rsidRDefault="00857D46" w:rsidP="001407EE">
            <w:pPr>
              <w:spacing w:line="340" w:lineRule="exact"/>
              <w:jc w:val="center"/>
              <w:rPr>
                <w:lang w:eastAsia="ko-KR"/>
              </w:rPr>
            </w:pPr>
            <w:r w:rsidRPr="00BC34A5">
              <w:rPr>
                <w:lang w:eastAsia="ko-KR"/>
              </w:rPr>
              <w:t>6</w:t>
            </w:r>
          </w:p>
        </w:tc>
        <w:tc>
          <w:tcPr>
            <w:tcW w:w="2025" w:type="dxa"/>
            <w:vAlign w:val="center"/>
          </w:tcPr>
          <w:p w:rsidR="006059F2" w:rsidRPr="00BC34A5" w:rsidRDefault="00211E40" w:rsidP="001407EE">
            <w:pPr>
              <w:spacing w:line="340" w:lineRule="exact"/>
              <w:jc w:val="center"/>
              <w:rPr>
                <w:lang w:eastAsia="ko-KR"/>
              </w:rPr>
            </w:pPr>
            <w:r w:rsidRPr="00BC34A5">
              <w:rPr>
                <w:lang w:eastAsia="ko-KR"/>
              </w:rPr>
              <w:t>-</w:t>
            </w:r>
          </w:p>
        </w:tc>
        <w:tc>
          <w:tcPr>
            <w:tcW w:w="1559" w:type="dxa"/>
            <w:vAlign w:val="center"/>
          </w:tcPr>
          <w:p w:rsidR="006059F2" w:rsidRPr="00BC34A5" w:rsidRDefault="00857D46" w:rsidP="001407EE">
            <w:pPr>
              <w:spacing w:line="340" w:lineRule="exact"/>
              <w:jc w:val="right"/>
              <w:rPr>
                <w:lang w:eastAsia="ko-KR"/>
              </w:rPr>
            </w:pPr>
            <w:r w:rsidRPr="00BC34A5">
              <w:rPr>
                <w:lang w:eastAsia="ko-KR"/>
              </w:rPr>
              <w:t>6</w:t>
            </w:r>
          </w:p>
        </w:tc>
      </w:tr>
      <w:tr w:rsidR="00745B8C" w:rsidRPr="00BC34A5" w:rsidTr="00745B8C">
        <w:trPr>
          <w:trHeight w:val="425"/>
        </w:trPr>
        <w:tc>
          <w:tcPr>
            <w:tcW w:w="800" w:type="dxa"/>
            <w:vAlign w:val="center"/>
          </w:tcPr>
          <w:p w:rsidR="00DB0A77" w:rsidRPr="00BC34A5" w:rsidRDefault="00DB0A77" w:rsidP="001407EE">
            <w:pPr>
              <w:spacing w:line="340" w:lineRule="exact"/>
              <w:jc w:val="center"/>
              <w:rPr>
                <w:lang w:eastAsia="ko-KR"/>
              </w:rPr>
            </w:pPr>
            <w:r w:rsidRPr="00BC34A5">
              <w:rPr>
                <w:lang w:eastAsia="ko-KR"/>
              </w:rPr>
              <w:t>15</w:t>
            </w:r>
          </w:p>
        </w:tc>
        <w:tc>
          <w:tcPr>
            <w:tcW w:w="2852" w:type="dxa"/>
            <w:vAlign w:val="center"/>
          </w:tcPr>
          <w:p w:rsidR="00DB0A77" w:rsidRPr="00BC34A5" w:rsidRDefault="00DB0A77" w:rsidP="001407EE">
            <w:pPr>
              <w:spacing w:line="340" w:lineRule="exact"/>
              <w:jc w:val="both"/>
              <w:rPr>
                <w:lang w:eastAsia="ko-KR"/>
              </w:rPr>
            </w:pPr>
            <w:r w:rsidRPr="00BC34A5">
              <w:rPr>
                <w:lang w:eastAsia="ko-KR"/>
              </w:rPr>
              <w:t>Vật tư thiết bị PCCC</w:t>
            </w:r>
          </w:p>
        </w:tc>
        <w:tc>
          <w:tcPr>
            <w:tcW w:w="985" w:type="dxa"/>
            <w:vAlign w:val="center"/>
          </w:tcPr>
          <w:p w:rsidR="00DB0A77" w:rsidRPr="00BC34A5" w:rsidRDefault="00DB0A77" w:rsidP="001407EE">
            <w:pPr>
              <w:spacing w:line="340" w:lineRule="exact"/>
              <w:jc w:val="center"/>
              <w:rPr>
                <w:lang w:eastAsia="ko-KR"/>
              </w:rPr>
            </w:pPr>
            <w:r w:rsidRPr="00BC34A5">
              <w:rPr>
                <w:lang w:eastAsia="ko-KR"/>
              </w:rPr>
              <w:t>Tấn</w:t>
            </w:r>
          </w:p>
        </w:tc>
        <w:tc>
          <w:tcPr>
            <w:tcW w:w="1526" w:type="dxa"/>
            <w:vAlign w:val="center"/>
          </w:tcPr>
          <w:p w:rsidR="00DB0A77" w:rsidRPr="00BC34A5" w:rsidRDefault="00857D46" w:rsidP="001407EE">
            <w:pPr>
              <w:spacing w:line="340" w:lineRule="exact"/>
              <w:jc w:val="center"/>
              <w:rPr>
                <w:lang w:eastAsia="ko-KR"/>
              </w:rPr>
            </w:pPr>
            <w:r w:rsidRPr="00BC34A5">
              <w:rPr>
                <w:lang w:eastAsia="ko-KR"/>
              </w:rPr>
              <w:t>45</w:t>
            </w:r>
          </w:p>
        </w:tc>
        <w:tc>
          <w:tcPr>
            <w:tcW w:w="2025" w:type="dxa"/>
            <w:vAlign w:val="center"/>
          </w:tcPr>
          <w:p w:rsidR="00DB0A77" w:rsidRPr="00BC34A5" w:rsidRDefault="00DB0A77" w:rsidP="001407EE">
            <w:pPr>
              <w:spacing w:line="340" w:lineRule="exact"/>
              <w:jc w:val="center"/>
              <w:rPr>
                <w:lang w:eastAsia="ko-KR"/>
              </w:rPr>
            </w:pPr>
            <w:r w:rsidRPr="00BC34A5">
              <w:rPr>
                <w:lang w:eastAsia="ko-KR"/>
              </w:rPr>
              <w:t>-</w:t>
            </w:r>
          </w:p>
        </w:tc>
        <w:tc>
          <w:tcPr>
            <w:tcW w:w="1559" w:type="dxa"/>
            <w:vAlign w:val="center"/>
          </w:tcPr>
          <w:p w:rsidR="00DB0A77" w:rsidRPr="00BC34A5" w:rsidRDefault="00857D46" w:rsidP="001407EE">
            <w:pPr>
              <w:spacing w:line="340" w:lineRule="exact"/>
              <w:jc w:val="right"/>
              <w:rPr>
                <w:lang w:eastAsia="ko-KR"/>
              </w:rPr>
            </w:pPr>
            <w:r w:rsidRPr="00BC34A5">
              <w:rPr>
                <w:lang w:eastAsia="ko-KR"/>
              </w:rPr>
              <w:t>45</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w:t>
            </w:r>
            <w:r w:rsidR="00DB0A77" w:rsidRPr="00BC34A5">
              <w:rPr>
                <w:lang w:eastAsia="ko-KR"/>
              </w:rPr>
              <w:t>6</w:t>
            </w:r>
          </w:p>
        </w:tc>
        <w:tc>
          <w:tcPr>
            <w:tcW w:w="2852" w:type="dxa"/>
            <w:vAlign w:val="center"/>
          </w:tcPr>
          <w:p w:rsidR="007113FA" w:rsidRPr="00BC34A5" w:rsidRDefault="007113FA" w:rsidP="001407EE">
            <w:pPr>
              <w:spacing w:line="340" w:lineRule="exact"/>
              <w:jc w:val="both"/>
              <w:rPr>
                <w:lang w:eastAsia="ko-KR"/>
              </w:rPr>
            </w:pPr>
            <w:r w:rsidRPr="00BC34A5">
              <w:rPr>
                <w:lang w:eastAsia="ko-KR"/>
              </w:rPr>
              <w:t>Chổi quét sơn, con lăn sơn</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Kg</w:t>
            </w:r>
          </w:p>
        </w:tc>
        <w:tc>
          <w:tcPr>
            <w:tcW w:w="1526" w:type="dxa"/>
            <w:vAlign w:val="center"/>
          </w:tcPr>
          <w:p w:rsidR="007113FA" w:rsidRPr="00BC34A5" w:rsidRDefault="00382B1F" w:rsidP="001407EE">
            <w:pPr>
              <w:spacing w:line="340" w:lineRule="exact"/>
              <w:jc w:val="center"/>
              <w:rPr>
                <w:lang w:eastAsia="ko-KR"/>
              </w:rPr>
            </w:pPr>
            <w:r w:rsidRPr="00BC34A5">
              <w:rPr>
                <w:lang w:eastAsia="ko-KR"/>
              </w:rPr>
              <w:t>2</w:t>
            </w:r>
            <w:r w:rsidR="007113FA" w:rsidRPr="00BC34A5">
              <w:rPr>
                <w:lang w:eastAsia="ko-KR"/>
              </w:rPr>
              <w:t>0</w:t>
            </w:r>
          </w:p>
        </w:tc>
        <w:tc>
          <w:tcPr>
            <w:tcW w:w="2025" w:type="dxa"/>
            <w:vAlign w:val="center"/>
          </w:tcPr>
          <w:p w:rsidR="007113FA" w:rsidRPr="00BC34A5" w:rsidRDefault="007113FA" w:rsidP="001407EE">
            <w:pPr>
              <w:spacing w:line="340" w:lineRule="exact"/>
              <w:jc w:val="center"/>
              <w:rPr>
                <w:lang w:eastAsia="ko-KR"/>
              </w:rPr>
            </w:pPr>
          </w:p>
        </w:tc>
        <w:tc>
          <w:tcPr>
            <w:tcW w:w="1559" w:type="dxa"/>
            <w:vAlign w:val="center"/>
          </w:tcPr>
          <w:p w:rsidR="007113FA" w:rsidRPr="00BC34A5" w:rsidRDefault="00BE0C5B" w:rsidP="001407EE">
            <w:pPr>
              <w:spacing w:line="340" w:lineRule="exact"/>
              <w:jc w:val="right"/>
              <w:rPr>
                <w:lang w:eastAsia="ko-KR"/>
              </w:rPr>
            </w:pPr>
            <w:r w:rsidRPr="00BC34A5">
              <w:rPr>
                <w:lang w:eastAsia="ko-KR"/>
              </w:rPr>
              <w:t>0,02</w:t>
            </w:r>
          </w:p>
        </w:tc>
      </w:tr>
      <w:tr w:rsidR="00745B8C" w:rsidRPr="00BC34A5" w:rsidTr="00745B8C">
        <w:trPr>
          <w:trHeight w:val="425"/>
        </w:trPr>
        <w:tc>
          <w:tcPr>
            <w:tcW w:w="800" w:type="dxa"/>
            <w:vAlign w:val="center"/>
          </w:tcPr>
          <w:p w:rsidR="007113FA" w:rsidRPr="00BC34A5" w:rsidRDefault="007113FA" w:rsidP="001407EE">
            <w:pPr>
              <w:spacing w:line="340" w:lineRule="exact"/>
              <w:jc w:val="center"/>
              <w:rPr>
                <w:lang w:eastAsia="ko-KR"/>
              </w:rPr>
            </w:pPr>
            <w:r w:rsidRPr="00BC34A5">
              <w:rPr>
                <w:lang w:eastAsia="ko-KR"/>
              </w:rPr>
              <w:t>1</w:t>
            </w:r>
            <w:r w:rsidR="00DB0A77" w:rsidRPr="00BC34A5">
              <w:rPr>
                <w:lang w:eastAsia="ko-KR"/>
              </w:rPr>
              <w:t>7</w:t>
            </w:r>
          </w:p>
        </w:tc>
        <w:tc>
          <w:tcPr>
            <w:tcW w:w="2852" w:type="dxa"/>
            <w:vAlign w:val="center"/>
          </w:tcPr>
          <w:p w:rsidR="007113FA" w:rsidRPr="00BC34A5" w:rsidRDefault="007113FA" w:rsidP="001407EE">
            <w:pPr>
              <w:spacing w:line="340" w:lineRule="exact"/>
              <w:jc w:val="both"/>
              <w:rPr>
                <w:lang w:eastAsia="ko-KR"/>
              </w:rPr>
            </w:pPr>
            <w:r w:rsidRPr="00BC34A5">
              <w:rPr>
                <w:lang w:eastAsia="ko-KR"/>
              </w:rPr>
              <w:t xml:space="preserve">Sơn các loại </w:t>
            </w:r>
          </w:p>
        </w:tc>
        <w:tc>
          <w:tcPr>
            <w:tcW w:w="985" w:type="dxa"/>
            <w:vAlign w:val="center"/>
          </w:tcPr>
          <w:p w:rsidR="007113FA" w:rsidRPr="00BC34A5" w:rsidRDefault="007113FA" w:rsidP="001407EE">
            <w:pPr>
              <w:spacing w:line="340" w:lineRule="exact"/>
              <w:jc w:val="center"/>
              <w:rPr>
                <w:lang w:eastAsia="ko-KR"/>
              </w:rPr>
            </w:pPr>
            <w:r w:rsidRPr="00BC34A5">
              <w:rPr>
                <w:lang w:eastAsia="ko-KR"/>
              </w:rPr>
              <w:t>Lít</w:t>
            </w:r>
          </w:p>
        </w:tc>
        <w:tc>
          <w:tcPr>
            <w:tcW w:w="1526" w:type="dxa"/>
            <w:vAlign w:val="center"/>
          </w:tcPr>
          <w:p w:rsidR="007113FA" w:rsidRPr="00BC34A5" w:rsidRDefault="00857D46" w:rsidP="001407EE">
            <w:pPr>
              <w:spacing w:line="340" w:lineRule="exact"/>
              <w:jc w:val="center"/>
              <w:rPr>
                <w:lang w:eastAsia="ko-KR"/>
              </w:rPr>
            </w:pPr>
            <w:r w:rsidRPr="00BC34A5">
              <w:rPr>
                <w:lang w:eastAsia="ko-KR"/>
              </w:rPr>
              <w:t>4</w:t>
            </w:r>
            <w:r w:rsidR="007113FA" w:rsidRPr="00BC34A5">
              <w:rPr>
                <w:lang w:eastAsia="ko-KR"/>
              </w:rPr>
              <w:t>00</w:t>
            </w:r>
          </w:p>
        </w:tc>
        <w:tc>
          <w:tcPr>
            <w:tcW w:w="2025" w:type="dxa"/>
            <w:vAlign w:val="center"/>
          </w:tcPr>
          <w:p w:rsidR="007113FA" w:rsidRPr="00BC34A5" w:rsidRDefault="007113FA" w:rsidP="001407EE">
            <w:pPr>
              <w:spacing w:line="340" w:lineRule="exact"/>
              <w:jc w:val="center"/>
              <w:rPr>
                <w:lang w:eastAsia="ko-KR"/>
              </w:rPr>
            </w:pPr>
            <w:r w:rsidRPr="00BC34A5">
              <w:rPr>
                <w:lang w:eastAsia="ko-KR"/>
              </w:rPr>
              <w:t>1,25kg/lít</w:t>
            </w:r>
          </w:p>
        </w:tc>
        <w:tc>
          <w:tcPr>
            <w:tcW w:w="1559" w:type="dxa"/>
            <w:vAlign w:val="center"/>
          </w:tcPr>
          <w:p w:rsidR="007113FA" w:rsidRPr="00BC34A5" w:rsidRDefault="00BE0C5B" w:rsidP="001407EE">
            <w:pPr>
              <w:spacing w:line="340" w:lineRule="exact"/>
              <w:jc w:val="right"/>
              <w:rPr>
                <w:lang w:eastAsia="ko-KR"/>
              </w:rPr>
            </w:pPr>
            <w:r w:rsidRPr="00BC34A5">
              <w:rPr>
                <w:lang w:eastAsia="ko-KR"/>
              </w:rPr>
              <w:t>0,5</w:t>
            </w:r>
          </w:p>
        </w:tc>
      </w:tr>
      <w:tr w:rsidR="00745B8C" w:rsidRPr="00BC34A5" w:rsidTr="00745B8C">
        <w:trPr>
          <w:trHeight w:val="425"/>
        </w:trPr>
        <w:tc>
          <w:tcPr>
            <w:tcW w:w="3652" w:type="dxa"/>
            <w:gridSpan w:val="2"/>
            <w:vAlign w:val="center"/>
          </w:tcPr>
          <w:p w:rsidR="00B66453" w:rsidRPr="00BC34A5" w:rsidRDefault="00B66453" w:rsidP="001407EE">
            <w:pPr>
              <w:spacing w:line="340" w:lineRule="exact"/>
              <w:jc w:val="center"/>
              <w:rPr>
                <w:b/>
                <w:lang w:eastAsia="ko-KR"/>
              </w:rPr>
            </w:pPr>
            <w:r w:rsidRPr="00BC34A5">
              <w:rPr>
                <w:b/>
                <w:lang w:val="vi-VN" w:eastAsia="ko-KR"/>
              </w:rPr>
              <w:t>Tổng</w:t>
            </w:r>
            <w:r w:rsidRPr="00BC34A5">
              <w:rPr>
                <w:b/>
                <w:lang w:eastAsia="ko-KR"/>
              </w:rPr>
              <w:t xml:space="preserve"> </w:t>
            </w:r>
          </w:p>
        </w:tc>
        <w:tc>
          <w:tcPr>
            <w:tcW w:w="985" w:type="dxa"/>
            <w:vAlign w:val="center"/>
          </w:tcPr>
          <w:p w:rsidR="00B66453" w:rsidRPr="00BC34A5" w:rsidRDefault="00B66453" w:rsidP="001407EE">
            <w:pPr>
              <w:spacing w:line="340" w:lineRule="exact"/>
              <w:jc w:val="center"/>
              <w:rPr>
                <w:b/>
                <w:lang w:eastAsia="ko-KR"/>
              </w:rPr>
            </w:pPr>
          </w:p>
        </w:tc>
        <w:tc>
          <w:tcPr>
            <w:tcW w:w="1526" w:type="dxa"/>
            <w:vAlign w:val="center"/>
          </w:tcPr>
          <w:p w:rsidR="00B66453" w:rsidRPr="00BC34A5" w:rsidRDefault="00B66453" w:rsidP="001407EE">
            <w:pPr>
              <w:spacing w:line="340" w:lineRule="exact"/>
              <w:jc w:val="center"/>
              <w:rPr>
                <w:b/>
                <w:lang w:val="vi-VN" w:eastAsia="ko-KR"/>
              </w:rPr>
            </w:pPr>
          </w:p>
        </w:tc>
        <w:tc>
          <w:tcPr>
            <w:tcW w:w="2025" w:type="dxa"/>
            <w:vAlign w:val="center"/>
          </w:tcPr>
          <w:p w:rsidR="00B66453" w:rsidRPr="00BC34A5" w:rsidRDefault="00B66453" w:rsidP="001407EE">
            <w:pPr>
              <w:spacing w:line="340" w:lineRule="exact"/>
              <w:jc w:val="center"/>
              <w:rPr>
                <w:b/>
                <w:lang w:val="vi-VN" w:eastAsia="ko-KR"/>
              </w:rPr>
            </w:pPr>
          </w:p>
        </w:tc>
        <w:tc>
          <w:tcPr>
            <w:tcW w:w="1559" w:type="dxa"/>
            <w:vAlign w:val="center"/>
          </w:tcPr>
          <w:p w:rsidR="00B66453" w:rsidRPr="00BC34A5" w:rsidRDefault="00B66453" w:rsidP="001407EE">
            <w:pPr>
              <w:spacing w:line="340" w:lineRule="exact"/>
              <w:jc w:val="right"/>
              <w:rPr>
                <w:b/>
                <w:lang w:eastAsia="ko-KR"/>
              </w:rPr>
            </w:pPr>
            <w:r w:rsidRPr="00BC34A5">
              <w:rPr>
                <w:b/>
                <w:lang w:eastAsia="ko-KR"/>
              </w:rPr>
              <w:t xml:space="preserve">≈ </w:t>
            </w:r>
            <w:r w:rsidR="00F65FEF" w:rsidRPr="00BC34A5">
              <w:rPr>
                <w:b/>
                <w:lang w:eastAsia="ko-KR"/>
              </w:rPr>
              <w:t>19.336</w:t>
            </w:r>
            <w:r w:rsidRPr="00BC34A5">
              <w:rPr>
                <w:b/>
                <w:lang w:eastAsia="ko-KR"/>
              </w:rPr>
              <w:t xml:space="preserve"> tấn</w:t>
            </w:r>
          </w:p>
        </w:tc>
      </w:tr>
    </w:tbl>
    <w:p w:rsidR="00F03F1B" w:rsidRPr="00BC34A5" w:rsidRDefault="00F03F1B" w:rsidP="00BC4C93">
      <w:pPr>
        <w:rPr>
          <w:i/>
          <w:sz w:val="28"/>
          <w:szCs w:val="28"/>
        </w:rPr>
      </w:pPr>
      <w:r w:rsidRPr="00BC34A5">
        <w:rPr>
          <w:i/>
          <w:sz w:val="28"/>
          <w:szCs w:val="28"/>
        </w:rPr>
        <w:t>4.1.2. Trong giai đoạn dự án đi vào hoạt động</w:t>
      </w:r>
    </w:p>
    <w:p w:rsidR="00E11340" w:rsidRPr="00BC34A5" w:rsidRDefault="00040C12" w:rsidP="00040C12">
      <w:pPr>
        <w:pStyle w:val="Caption"/>
        <w:spacing w:after="120"/>
        <w:rPr>
          <w:b/>
          <w:i w:val="0"/>
          <w:szCs w:val="28"/>
          <w:lang w:val="vi-VN"/>
        </w:rPr>
      </w:pPr>
      <w:bookmarkStart w:id="85" w:name="_Toc90388571"/>
      <w:bookmarkStart w:id="86" w:name="_Toc77755737"/>
      <w:bookmarkStart w:id="87" w:name="_Toc153283033"/>
      <w:bookmarkStart w:id="88" w:name="_Toc48655704"/>
      <w:bookmarkStart w:id="89" w:name="_Hlk142032295"/>
      <w:bookmarkStart w:id="90" w:name="_Toc167195461"/>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3</w:t>
      </w:r>
      <w:r w:rsidRPr="00BC34A5">
        <w:rPr>
          <w:b/>
          <w:i w:val="0"/>
        </w:rPr>
        <w:fldChar w:fldCharType="end"/>
      </w:r>
      <w:r w:rsidR="00E11340" w:rsidRPr="00BC34A5">
        <w:rPr>
          <w:b/>
          <w:i w:val="0"/>
          <w:szCs w:val="28"/>
          <w:lang w:val="pt-BR"/>
        </w:rPr>
        <w:t>:</w:t>
      </w:r>
      <w:r w:rsidR="00E11340" w:rsidRPr="00BC34A5">
        <w:rPr>
          <w:b/>
          <w:szCs w:val="28"/>
          <w:lang w:val="pt-BR"/>
        </w:rPr>
        <w:t xml:space="preserve"> </w:t>
      </w:r>
      <w:r w:rsidR="00E11340" w:rsidRPr="00BC34A5">
        <w:rPr>
          <w:b/>
          <w:i w:val="0"/>
          <w:szCs w:val="28"/>
          <w:lang w:val="id-ID"/>
        </w:rPr>
        <w:t>Tổng hợp n</w:t>
      </w:r>
      <w:r w:rsidR="00E11340" w:rsidRPr="00BC34A5">
        <w:rPr>
          <w:b/>
          <w:i w:val="0"/>
          <w:szCs w:val="28"/>
          <w:lang w:val="vi-VN"/>
        </w:rPr>
        <w:t>hu cầu nguyên, vật liệu, hóa chất sử dụng</w:t>
      </w:r>
      <w:bookmarkEnd w:id="85"/>
      <w:bookmarkEnd w:id="86"/>
      <w:bookmarkEnd w:id="87"/>
      <w:bookmarkEnd w:id="90"/>
    </w:p>
    <w:tbl>
      <w:tblPr>
        <w:tblStyle w:val="TableGrid"/>
        <w:tblW w:w="9747" w:type="dxa"/>
        <w:tblLayout w:type="fixed"/>
        <w:tblLook w:val="04A0" w:firstRow="1" w:lastRow="0" w:firstColumn="1" w:lastColumn="0" w:noHBand="0" w:noVBand="1"/>
      </w:tblPr>
      <w:tblGrid>
        <w:gridCol w:w="848"/>
        <w:gridCol w:w="5639"/>
        <w:gridCol w:w="1276"/>
        <w:gridCol w:w="1984"/>
      </w:tblGrid>
      <w:tr w:rsidR="00613150" w:rsidRPr="00BC34A5" w:rsidTr="00D87CCE">
        <w:trPr>
          <w:trHeight w:val="454"/>
          <w:tblHeader/>
        </w:trPr>
        <w:tc>
          <w:tcPr>
            <w:tcW w:w="848" w:type="dxa"/>
            <w:vAlign w:val="center"/>
          </w:tcPr>
          <w:p w:rsidR="00945718" w:rsidRPr="00BC34A5" w:rsidRDefault="00945718" w:rsidP="00945718">
            <w:pPr>
              <w:spacing w:line="360" w:lineRule="exact"/>
              <w:ind w:firstLine="29"/>
              <w:jc w:val="center"/>
              <w:rPr>
                <w:b/>
                <w:sz w:val="26"/>
                <w:szCs w:val="26"/>
              </w:rPr>
            </w:pPr>
            <w:bookmarkStart w:id="91" w:name="_Hlk153346179"/>
            <w:r w:rsidRPr="00BC34A5">
              <w:rPr>
                <w:b/>
                <w:sz w:val="26"/>
                <w:szCs w:val="26"/>
              </w:rPr>
              <w:t>STT</w:t>
            </w:r>
          </w:p>
        </w:tc>
        <w:tc>
          <w:tcPr>
            <w:tcW w:w="5639" w:type="dxa"/>
            <w:vAlign w:val="center"/>
          </w:tcPr>
          <w:p w:rsidR="00945718" w:rsidRPr="00BC34A5" w:rsidRDefault="00945718" w:rsidP="00945718">
            <w:pPr>
              <w:spacing w:line="360" w:lineRule="exact"/>
              <w:jc w:val="center"/>
              <w:rPr>
                <w:b/>
                <w:sz w:val="26"/>
                <w:szCs w:val="26"/>
              </w:rPr>
            </w:pPr>
            <w:r w:rsidRPr="00BC34A5">
              <w:rPr>
                <w:b/>
                <w:sz w:val="26"/>
                <w:szCs w:val="26"/>
              </w:rPr>
              <w:t>Nguyên vật liệu</w:t>
            </w:r>
          </w:p>
        </w:tc>
        <w:tc>
          <w:tcPr>
            <w:tcW w:w="1276" w:type="dxa"/>
            <w:vAlign w:val="center"/>
          </w:tcPr>
          <w:p w:rsidR="00945718" w:rsidRPr="00BC34A5" w:rsidRDefault="00945718" w:rsidP="00945718">
            <w:pPr>
              <w:spacing w:line="360" w:lineRule="exact"/>
              <w:jc w:val="center"/>
              <w:rPr>
                <w:b/>
                <w:sz w:val="26"/>
                <w:szCs w:val="26"/>
              </w:rPr>
            </w:pPr>
            <w:r w:rsidRPr="00BC34A5">
              <w:rPr>
                <w:b/>
                <w:sz w:val="26"/>
                <w:szCs w:val="26"/>
              </w:rPr>
              <w:t>Đơn vị</w:t>
            </w:r>
          </w:p>
        </w:tc>
        <w:tc>
          <w:tcPr>
            <w:tcW w:w="1984" w:type="dxa"/>
            <w:vAlign w:val="center"/>
          </w:tcPr>
          <w:p w:rsidR="00945718" w:rsidRPr="00BC34A5" w:rsidRDefault="00945718" w:rsidP="00945718">
            <w:pPr>
              <w:spacing w:line="360" w:lineRule="exact"/>
              <w:jc w:val="center"/>
              <w:rPr>
                <w:b/>
                <w:sz w:val="26"/>
                <w:szCs w:val="26"/>
              </w:rPr>
            </w:pPr>
            <w:r w:rsidRPr="00BC34A5">
              <w:rPr>
                <w:b/>
                <w:sz w:val="26"/>
                <w:szCs w:val="26"/>
              </w:rPr>
              <w:t>Lượng sử dụng</w:t>
            </w:r>
          </w:p>
        </w:tc>
      </w:tr>
      <w:tr w:rsidR="00613150" w:rsidRPr="00BC34A5" w:rsidTr="00D87CCE">
        <w:trPr>
          <w:trHeight w:val="454"/>
        </w:trPr>
        <w:tc>
          <w:tcPr>
            <w:tcW w:w="848" w:type="dxa"/>
            <w:vAlign w:val="center"/>
          </w:tcPr>
          <w:p w:rsidR="00945718" w:rsidRPr="00BC34A5" w:rsidRDefault="00945718" w:rsidP="00E11340">
            <w:pPr>
              <w:spacing w:line="360" w:lineRule="exact"/>
              <w:ind w:firstLine="29"/>
              <w:jc w:val="center"/>
              <w:rPr>
                <w:b/>
                <w:sz w:val="26"/>
                <w:szCs w:val="26"/>
              </w:rPr>
            </w:pPr>
            <w:r w:rsidRPr="00BC34A5">
              <w:rPr>
                <w:b/>
                <w:sz w:val="26"/>
                <w:szCs w:val="26"/>
              </w:rPr>
              <w:t>I</w:t>
            </w:r>
          </w:p>
        </w:tc>
        <w:tc>
          <w:tcPr>
            <w:tcW w:w="5639" w:type="dxa"/>
            <w:vAlign w:val="center"/>
          </w:tcPr>
          <w:p w:rsidR="00945718" w:rsidRPr="00BC34A5" w:rsidRDefault="00945718" w:rsidP="00E11340">
            <w:pPr>
              <w:tabs>
                <w:tab w:val="left" w:pos="142"/>
              </w:tabs>
              <w:spacing w:line="360" w:lineRule="exact"/>
              <w:contextualSpacing/>
              <w:rPr>
                <w:b/>
                <w:sz w:val="26"/>
                <w:szCs w:val="26"/>
              </w:rPr>
            </w:pPr>
            <w:r w:rsidRPr="00BC34A5">
              <w:rPr>
                <w:b/>
                <w:sz w:val="26"/>
                <w:szCs w:val="26"/>
              </w:rPr>
              <w:t xml:space="preserve">Nguyên liệu cho </w:t>
            </w:r>
            <w:r w:rsidR="00A3353B" w:rsidRPr="00BC34A5">
              <w:rPr>
                <w:b/>
                <w:sz w:val="26"/>
                <w:szCs w:val="26"/>
              </w:rPr>
              <w:t>kinh doanh</w:t>
            </w:r>
          </w:p>
        </w:tc>
        <w:tc>
          <w:tcPr>
            <w:tcW w:w="1276" w:type="dxa"/>
            <w:vAlign w:val="center"/>
          </w:tcPr>
          <w:p w:rsidR="00945718" w:rsidRPr="00BC34A5" w:rsidRDefault="00945718" w:rsidP="00E11340">
            <w:pPr>
              <w:spacing w:line="360" w:lineRule="exact"/>
              <w:jc w:val="center"/>
              <w:rPr>
                <w:b/>
                <w:i/>
                <w:sz w:val="26"/>
                <w:szCs w:val="26"/>
              </w:rPr>
            </w:pPr>
          </w:p>
        </w:tc>
        <w:tc>
          <w:tcPr>
            <w:tcW w:w="1984" w:type="dxa"/>
          </w:tcPr>
          <w:p w:rsidR="00945718" w:rsidRPr="00BC34A5" w:rsidRDefault="00945718" w:rsidP="00E11340">
            <w:pPr>
              <w:spacing w:line="360" w:lineRule="exact"/>
              <w:jc w:val="center"/>
              <w:rPr>
                <w:b/>
                <w:i/>
                <w:sz w:val="26"/>
                <w:szCs w:val="26"/>
              </w:rPr>
            </w:pPr>
          </w:p>
        </w:tc>
      </w:tr>
      <w:tr w:rsidR="00613150" w:rsidRPr="00BC34A5" w:rsidTr="00D87CCE">
        <w:trPr>
          <w:trHeight w:val="454"/>
        </w:trPr>
        <w:tc>
          <w:tcPr>
            <w:tcW w:w="848" w:type="dxa"/>
            <w:vAlign w:val="center"/>
          </w:tcPr>
          <w:p w:rsidR="00945718" w:rsidRPr="00BC34A5" w:rsidRDefault="00945718" w:rsidP="00E11340">
            <w:pPr>
              <w:spacing w:line="360" w:lineRule="exact"/>
              <w:ind w:firstLine="29"/>
              <w:jc w:val="center"/>
              <w:rPr>
                <w:sz w:val="26"/>
                <w:szCs w:val="26"/>
              </w:rPr>
            </w:pPr>
            <w:r w:rsidRPr="00BC34A5">
              <w:rPr>
                <w:sz w:val="26"/>
                <w:szCs w:val="26"/>
              </w:rPr>
              <w:t>1</w:t>
            </w:r>
          </w:p>
        </w:tc>
        <w:tc>
          <w:tcPr>
            <w:tcW w:w="5639" w:type="dxa"/>
          </w:tcPr>
          <w:p w:rsidR="00945718" w:rsidRPr="00BC34A5" w:rsidRDefault="00531BA1" w:rsidP="00E11340">
            <w:pPr>
              <w:pStyle w:val="ListParagraph"/>
              <w:spacing w:line="360" w:lineRule="exact"/>
              <w:ind w:left="0"/>
              <w:rPr>
                <w:sz w:val="26"/>
                <w:szCs w:val="26"/>
                <w:lang w:val="nl-NL"/>
              </w:rPr>
            </w:pPr>
            <w:r w:rsidRPr="00BC34A5">
              <w:rPr>
                <w:sz w:val="26"/>
                <w:szCs w:val="26"/>
                <w:lang w:val="nl-NL"/>
              </w:rPr>
              <w:t>Đồ uống các loại (rượu, bia, nước ngọt, nước lọc</w:t>
            </w:r>
            <w:r w:rsidR="00F92C19" w:rsidRPr="00BC34A5">
              <w:rPr>
                <w:sz w:val="26"/>
                <w:szCs w:val="26"/>
                <w:lang w:val="nl-NL"/>
              </w:rPr>
              <w:t>, sữa)</w:t>
            </w:r>
          </w:p>
        </w:tc>
        <w:tc>
          <w:tcPr>
            <w:tcW w:w="1276" w:type="dxa"/>
            <w:vAlign w:val="center"/>
          </w:tcPr>
          <w:p w:rsidR="00945718" w:rsidRPr="00BC34A5" w:rsidRDefault="004955E4" w:rsidP="00E11340">
            <w:pPr>
              <w:spacing w:line="360" w:lineRule="exact"/>
              <w:jc w:val="center"/>
              <w:rPr>
                <w:sz w:val="26"/>
                <w:szCs w:val="26"/>
              </w:rPr>
            </w:pPr>
            <w:r w:rsidRPr="00BC34A5">
              <w:rPr>
                <w:sz w:val="26"/>
                <w:szCs w:val="26"/>
              </w:rPr>
              <w:t>Lít/tháng</w:t>
            </w:r>
          </w:p>
        </w:tc>
        <w:tc>
          <w:tcPr>
            <w:tcW w:w="1984" w:type="dxa"/>
            <w:vAlign w:val="center"/>
          </w:tcPr>
          <w:p w:rsidR="00945718" w:rsidRPr="00BC34A5" w:rsidRDefault="00E41BC6" w:rsidP="0074037B">
            <w:pPr>
              <w:spacing w:line="360" w:lineRule="exact"/>
              <w:jc w:val="center"/>
              <w:rPr>
                <w:sz w:val="26"/>
                <w:szCs w:val="26"/>
              </w:rPr>
            </w:pPr>
            <w:r w:rsidRPr="00BC34A5">
              <w:rPr>
                <w:sz w:val="26"/>
                <w:szCs w:val="26"/>
              </w:rPr>
              <w:t>2.</w:t>
            </w:r>
            <w:r w:rsidR="00EA3FA9" w:rsidRPr="00BC34A5">
              <w:rPr>
                <w:sz w:val="26"/>
                <w:szCs w:val="26"/>
              </w:rPr>
              <w:t>000</w:t>
            </w:r>
          </w:p>
        </w:tc>
      </w:tr>
      <w:tr w:rsidR="00EA3FA9" w:rsidRPr="00BC34A5" w:rsidTr="00D87CCE">
        <w:trPr>
          <w:trHeight w:val="454"/>
        </w:trPr>
        <w:tc>
          <w:tcPr>
            <w:tcW w:w="848" w:type="dxa"/>
            <w:vAlign w:val="center"/>
          </w:tcPr>
          <w:p w:rsidR="00EA3FA9" w:rsidRPr="00BC34A5" w:rsidRDefault="00EA3FA9" w:rsidP="00E11340">
            <w:pPr>
              <w:spacing w:line="360" w:lineRule="exact"/>
              <w:ind w:firstLine="29"/>
              <w:jc w:val="center"/>
              <w:rPr>
                <w:sz w:val="26"/>
                <w:szCs w:val="26"/>
              </w:rPr>
            </w:pPr>
            <w:r w:rsidRPr="00BC34A5">
              <w:rPr>
                <w:sz w:val="26"/>
                <w:szCs w:val="26"/>
              </w:rPr>
              <w:t>2</w:t>
            </w:r>
          </w:p>
        </w:tc>
        <w:tc>
          <w:tcPr>
            <w:tcW w:w="5639" w:type="dxa"/>
          </w:tcPr>
          <w:p w:rsidR="00EA3FA9" w:rsidRPr="00BC34A5" w:rsidRDefault="00EA3FA9" w:rsidP="00E11340">
            <w:pPr>
              <w:pStyle w:val="ListParagraph"/>
              <w:spacing w:line="360" w:lineRule="exact"/>
              <w:ind w:left="0"/>
              <w:rPr>
                <w:sz w:val="26"/>
                <w:szCs w:val="26"/>
                <w:lang w:val="nl-NL"/>
              </w:rPr>
            </w:pPr>
            <w:r w:rsidRPr="00BC34A5">
              <w:rPr>
                <w:sz w:val="26"/>
                <w:szCs w:val="26"/>
                <w:lang w:val="nl-NL"/>
              </w:rPr>
              <w:t>Sữa đóng hộp</w:t>
            </w:r>
          </w:p>
        </w:tc>
        <w:tc>
          <w:tcPr>
            <w:tcW w:w="1276" w:type="dxa"/>
            <w:vAlign w:val="center"/>
          </w:tcPr>
          <w:p w:rsidR="00EA3FA9" w:rsidRPr="00BC34A5" w:rsidRDefault="00EA3FA9" w:rsidP="00E11340">
            <w:pPr>
              <w:spacing w:line="360" w:lineRule="exact"/>
              <w:jc w:val="center"/>
              <w:rPr>
                <w:sz w:val="26"/>
                <w:szCs w:val="26"/>
              </w:rPr>
            </w:pPr>
            <w:r w:rsidRPr="00BC34A5">
              <w:rPr>
                <w:sz w:val="26"/>
                <w:szCs w:val="26"/>
              </w:rPr>
              <w:t>Lít/tháng</w:t>
            </w:r>
          </w:p>
        </w:tc>
        <w:tc>
          <w:tcPr>
            <w:tcW w:w="1984" w:type="dxa"/>
            <w:vAlign w:val="center"/>
          </w:tcPr>
          <w:p w:rsidR="00EA3FA9" w:rsidRPr="00BC34A5" w:rsidRDefault="00EA3FA9" w:rsidP="0074037B">
            <w:pPr>
              <w:spacing w:line="360" w:lineRule="exact"/>
              <w:jc w:val="center"/>
              <w:rPr>
                <w:sz w:val="26"/>
                <w:szCs w:val="26"/>
              </w:rPr>
            </w:pPr>
            <w:r w:rsidRPr="00BC34A5">
              <w:rPr>
                <w:sz w:val="26"/>
                <w:szCs w:val="26"/>
              </w:rPr>
              <w:t>2.250</w:t>
            </w:r>
          </w:p>
        </w:tc>
      </w:tr>
      <w:tr w:rsidR="00613150" w:rsidRPr="00BC34A5" w:rsidTr="00D87CCE">
        <w:trPr>
          <w:trHeight w:val="454"/>
        </w:trPr>
        <w:tc>
          <w:tcPr>
            <w:tcW w:w="848" w:type="dxa"/>
            <w:vAlign w:val="center"/>
          </w:tcPr>
          <w:p w:rsidR="00945718" w:rsidRPr="00BC34A5" w:rsidRDefault="00EA3FA9" w:rsidP="00E11340">
            <w:pPr>
              <w:spacing w:line="360" w:lineRule="exact"/>
              <w:ind w:firstLine="29"/>
              <w:jc w:val="center"/>
              <w:rPr>
                <w:sz w:val="26"/>
                <w:szCs w:val="26"/>
              </w:rPr>
            </w:pPr>
            <w:r w:rsidRPr="00BC34A5">
              <w:rPr>
                <w:sz w:val="26"/>
                <w:szCs w:val="26"/>
              </w:rPr>
              <w:t>3</w:t>
            </w:r>
          </w:p>
        </w:tc>
        <w:tc>
          <w:tcPr>
            <w:tcW w:w="5639" w:type="dxa"/>
          </w:tcPr>
          <w:p w:rsidR="00945718" w:rsidRPr="00BC34A5" w:rsidRDefault="00BA06F1" w:rsidP="00E11340">
            <w:pPr>
              <w:pStyle w:val="ListParagraph"/>
              <w:spacing w:line="360" w:lineRule="exact"/>
              <w:ind w:left="0"/>
              <w:rPr>
                <w:sz w:val="26"/>
                <w:szCs w:val="26"/>
                <w:lang w:val="nl-NL"/>
              </w:rPr>
            </w:pPr>
            <w:r w:rsidRPr="00BC34A5">
              <w:rPr>
                <w:sz w:val="26"/>
                <w:szCs w:val="26"/>
                <w:lang w:val="nl-NL"/>
              </w:rPr>
              <w:t>Bánh kẹo các loại</w:t>
            </w:r>
          </w:p>
        </w:tc>
        <w:tc>
          <w:tcPr>
            <w:tcW w:w="1276" w:type="dxa"/>
            <w:vAlign w:val="center"/>
          </w:tcPr>
          <w:p w:rsidR="00945718" w:rsidRPr="00BC34A5" w:rsidRDefault="0032191C" w:rsidP="00E11340">
            <w:pPr>
              <w:spacing w:line="360" w:lineRule="exact"/>
              <w:jc w:val="center"/>
              <w:rPr>
                <w:sz w:val="26"/>
                <w:szCs w:val="26"/>
              </w:rPr>
            </w:pPr>
            <w:r w:rsidRPr="00BC34A5">
              <w:rPr>
                <w:sz w:val="26"/>
                <w:szCs w:val="26"/>
              </w:rPr>
              <w:t>Kg</w:t>
            </w:r>
            <w:r w:rsidR="00945718" w:rsidRPr="00BC34A5">
              <w:rPr>
                <w:sz w:val="26"/>
                <w:szCs w:val="26"/>
              </w:rPr>
              <w:t>/</w:t>
            </w:r>
            <w:r w:rsidR="00BA06F1" w:rsidRPr="00BC34A5">
              <w:rPr>
                <w:sz w:val="26"/>
                <w:szCs w:val="26"/>
              </w:rPr>
              <w:t>tháng</w:t>
            </w:r>
          </w:p>
        </w:tc>
        <w:tc>
          <w:tcPr>
            <w:tcW w:w="1984" w:type="dxa"/>
            <w:vAlign w:val="center"/>
          </w:tcPr>
          <w:p w:rsidR="00945718" w:rsidRPr="00BC34A5" w:rsidRDefault="0032191C" w:rsidP="0074037B">
            <w:pPr>
              <w:spacing w:line="360" w:lineRule="exact"/>
              <w:jc w:val="center"/>
              <w:rPr>
                <w:sz w:val="26"/>
                <w:szCs w:val="26"/>
              </w:rPr>
            </w:pPr>
            <w:r w:rsidRPr="00BC34A5">
              <w:rPr>
                <w:sz w:val="26"/>
                <w:szCs w:val="26"/>
              </w:rPr>
              <w:t>1.</w:t>
            </w:r>
            <w:r w:rsidR="006D08AD" w:rsidRPr="00BC34A5">
              <w:rPr>
                <w:sz w:val="26"/>
                <w:szCs w:val="26"/>
              </w:rPr>
              <w:t>2</w:t>
            </w:r>
            <w:r w:rsidRPr="00BC34A5">
              <w:rPr>
                <w:sz w:val="26"/>
                <w:szCs w:val="26"/>
              </w:rPr>
              <w:t>00</w:t>
            </w:r>
          </w:p>
        </w:tc>
      </w:tr>
      <w:tr w:rsidR="00613150" w:rsidRPr="00BC34A5" w:rsidTr="00D87CCE">
        <w:trPr>
          <w:trHeight w:val="454"/>
        </w:trPr>
        <w:tc>
          <w:tcPr>
            <w:tcW w:w="848" w:type="dxa"/>
          </w:tcPr>
          <w:p w:rsidR="00945718" w:rsidRPr="00BC34A5" w:rsidRDefault="00EA3FA9" w:rsidP="00E11340">
            <w:pPr>
              <w:pStyle w:val="ListParagraph"/>
              <w:spacing w:line="360" w:lineRule="exact"/>
              <w:ind w:left="0" w:firstLine="29"/>
              <w:jc w:val="center"/>
              <w:rPr>
                <w:sz w:val="26"/>
                <w:szCs w:val="26"/>
                <w:lang w:val="nl-NL"/>
              </w:rPr>
            </w:pPr>
            <w:r w:rsidRPr="00BC34A5">
              <w:rPr>
                <w:sz w:val="26"/>
                <w:szCs w:val="26"/>
                <w:lang w:val="nl-NL"/>
              </w:rPr>
              <w:t>4</w:t>
            </w:r>
          </w:p>
        </w:tc>
        <w:tc>
          <w:tcPr>
            <w:tcW w:w="5639" w:type="dxa"/>
          </w:tcPr>
          <w:p w:rsidR="00945718" w:rsidRPr="00BC34A5" w:rsidRDefault="00BA06F1" w:rsidP="00E11340">
            <w:pPr>
              <w:pStyle w:val="ListParagraph"/>
              <w:spacing w:line="360" w:lineRule="exact"/>
              <w:ind w:left="0"/>
              <w:rPr>
                <w:sz w:val="26"/>
                <w:szCs w:val="26"/>
                <w:lang w:val="nl-NL"/>
              </w:rPr>
            </w:pPr>
            <w:r w:rsidRPr="00BC34A5">
              <w:rPr>
                <w:sz w:val="26"/>
                <w:szCs w:val="26"/>
                <w:lang w:val="nl-NL"/>
              </w:rPr>
              <w:t>Các loại thực phẩm đóng gói khác</w:t>
            </w:r>
          </w:p>
        </w:tc>
        <w:tc>
          <w:tcPr>
            <w:tcW w:w="1276" w:type="dxa"/>
            <w:vAlign w:val="center"/>
          </w:tcPr>
          <w:p w:rsidR="00945718" w:rsidRPr="00BC34A5" w:rsidRDefault="0032191C" w:rsidP="00E11340">
            <w:pPr>
              <w:spacing w:line="360" w:lineRule="exact"/>
              <w:jc w:val="center"/>
              <w:rPr>
                <w:sz w:val="26"/>
                <w:szCs w:val="26"/>
              </w:rPr>
            </w:pPr>
            <w:r w:rsidRPr="00BC34A5">
              <w:rPr>
                <w:sz w:val="26"/>
                <w:szCs w:val="26"/>
              </w:rPr>
              <w:t>Kg</w:t>
            </w:r>
            <w:r w:rsidR="00945718" w:rsidRPr="00BC34A5">
              <w:rPr>
                <w:sz w:val="26"/>
                <w:szCs w:val="26"/>
              </w:rPr>
              <w:t>/</w:t>
            </w:r>
            <w:r w:rsidR="00BA06F1" w:rsidRPr="00BC34A5">
              <w:rPr>
                <w:sz w:val="26"/>
                <w:szCs w:val="26"/>
              </w:rPr>
              <w:t>tháng</w:t>
            </w:r>
          </w:p>
        </w:tc>
        <w:tc>
          <w:tcPr>
            <w:tcW w:w="1984" w:type="dxa"/>
            <w:vAlign w:val="center"/>
          </w:tcPr>
          <w:p w:rsidR="00945718" w:rsidRPr="00BC34A5" w:rsidRDefault="0032191C" w:rsidP="0074037B">
            <w:pPr>
              <w:spacing w:line="360" w:lineRule="exact"/>
              <w:jc w:val="center"/>
              <w:rPr>
                <w:sz w:val="26"/>
                <w:szCs w:val="26"/>
              </w:rPr>
            </w:pPr>
            <w:r w:rsidRPr="00BC34A5">
              <w:rPr>
                <w:sz w:val="26"/>
                <w:szCs w:val="26"/>
              </w:rPr>
              <w:t>1.</w:t>
            </w:r>
            <w:r w:rsidR="006D08AD" w:rsidRPr="00BC34A5">
              <w:rPr>
                <w:sz w:val="26"/>
                <w:szCs w:val="26"/>
              </w:rPr>
              <w:t>0</w:t>
            </w:r>
            <w:r w:rsidRPr="00BC34A5">
              <w:rPr>
                <w:sz w:val="26"/>
                <w:szCs w:val="26"/>
              </w:rPr>
              <w:t>00</w:t>
            </w:r>
          </w:p>
        </w:tc>
      </w:tr>
      <w:tr w:rsidR="00613150" w:rsidRPr="00BC34A5" w:rsidTr="00D87CCE">
        <w:trPr>
          <w:trHeight w:val="454"/>
        </w:trPr>
        <w:tc>
          <w:tcPr>
            <w:tcW w:w="848" w:type="dxa"/>
          </w:tcPr>
          <w:p w:rsidR="00945718" w:rsidRPr="00BC34A5" w:rsidRDefault="00BF14E7" w:rsidP="00E11340">
            <w:pPr>
              <w:pStyle w:val="ListParagraph"/>
              <w:spacing w:line="360" w:lineRule="exact"/>
              <w:ind w:left="0" w:firstLine="29"/>
              <w:jc w:val="center"/>
              <w:rPr>
                <w:b/>
                <w:sz w:val="26"/>
                <w:szCs w:val="26"/>
                <w:lang w:val="nl-NL"/>
              </w:rPr>
            </w:pPr>
            <w:r w:rsidRPr="00BC34A5">
              <w:rPr>
                <w:b/>
                <w:sz w:val="26"/>
                <w:szCs w:val="26"/>
                <w:lang w:val="nl-NL"/>
              </w:rPr>
              <w:lastRenderedPageBreak/>
              <w:t>II</w:t>
            </w:r>
          </w:p>
        </w:tc>
        <w:tc>
          <w:tcPr>
            <w:tcW w:w="5639" w:type="dxa"/>
          </w:tcPr>
          <w:p w:rsidR="00945718" w:rsidRPr="00BC34A5" w:rsidRDefault="002C1108" w:rsidP="00E11340">
            <w:pPr>
              <w:pStyle w:val="ListParagraph"/>
              <w:spacing w:line="360" w:lineRule="exact"/>
              <w:ind w:left="0"/>
              <w:rPr>
                <w:b/>
                <w:sz w:val="26"/>
                <w:szCs w:val="26"/>
                <w:lang w:val="nl-NL"/>
              </w:rPr>
            </w:pPr>
            <w:r w:rsidRPr="00BC34A5">
              <w:rPr>
                <w:b/>
                <w:sz w:val="26"/>
                <w:szCs w:val="26"/>
                <w:lang w:val="nl-NL"/>
              </w:rPr>
              <w:t>Nhiên liệu sử dụng</w:t>
            </w:r>
          </w:p>
        </w:tc>
        <w:tc>
          <w:tcPr>
            <w:tcW w:w="1276" w:type="dxa"/>
            <w:vAlign w:val="center"/>
          </w:tcPr>
          <w:p w:rsidR="00945718" w:rsidRPr="00BC34A5" w:rsidRDefault="00945718" w:rsidP="00E11340">
            <w:pPr>
              <w:spacing w:line="360" w:lineRule="exact"/>
              <w:jc w:val="center"/>
              <w:rPr>
                <w:b/>
                <w:sz w:val="26"/>
                <w:szCs w:val="26"/>
              </w:rPr>
            </w:pPr>
          </w:p>
        </w:tc>
        <w:tc>
          <w:tcPr>
            <w:tcW w:w="1984" w:type="dxa"/>
          </w:tcPr>
          <w:p w:rsidR="00945718" w:rsidRPr="00BC34A5" w:rsidRDefault="00945718" w:rsidP="00E11340">
            <w:pPr>
              <w:spacing w:line="360" w:lineRule="exact"/>
              <w:jc w:val="center"/>
              <w:rPr>
                <w:b/>
                <w:sz w:val="26"/>
                <w:szCs w:val="26"/>
              </w:rPr>
            </w:pPr>
          </w:p>
        </w:tc>
      </w:tr>
      <w:tr w:rsidR="00613150" w:rsidRPr="00BC34A5" w:rsidTr="00D87CCE">
        <w:trPr>
          <w:trHeight w:val="454"/>
        </w:trPr>
        <w:tc>
          <w:tcPr>
            <w:tcW w:w="848" w:type="dxa"/>
          </w:tcPr>
          <w:p w:rsidR="00662437" w:rsidRPr="00BC34A5" w:rsidRDefault="004976CC" w:rsidP="00E11340">
            <w:pPr>
              <w:pStyle w:val="ListParagraph"/>
              <w:spacing w:line="360" w:lineRule="exact"/>
              <w:ind w:left="0" w:firstLine="29"/>
              <w:jc w:val="center"/>
              <w:rPr>
                <w:sz w:val="26"/>
                <w:szCs w:val="26"/>
                <w:lang w:val="nl-NL"/>
              </w:rPr>
            </w:pPr>
            <w:r w:rsidRPr="00BC34A5">
              <w:rPr>
                <w:sz w:val="26"/>
                <w:szCs w:val="26"/>
                <w:lang w:val="nl-NL"/>
              </w:rPr>
              <w:t>1</w:t>
            </w:r>
          </w:p>
        </w:tc>
        <w:tc>
          <w:tcPr>
            <w:tcW w:w="5639" w:type="dxa"/>
          </w:tcPr>
          <w:p w:rsidR="00662437" w:rsidRPr="00BC34A5" w:rsidRDefault="00FE1E11" w:rsidP="00E11340">
            <w:pPr>
              <w:pStyle w:val="ListParagraph"/>
              <w:spacing w:line="360" w:lineRule="exact"/>
              <w:ind w:left="0"/>
              <w:rPr>
                <w:sz w:val="26"/>
                <w:szCs w:val="26"/>
                <w:lang w:val="nl-NL"/>
              </w:rPr>
            </w:pPr>
            <w:r w:rsidRPr="00BC34A5">
              <w:rPr>
                <w:sz w:val="26"/>
                <w:szCs w:val="26"/>
                <w:lang w:val="nl-NL"/>
              </w:rPr>
              <w:t>Dầu DO (dùng cho máy phát điện dự phòng)</w:t>
            </w:r>
          </w:p>
        </w:tc>
        <w:tc>
          <w:tcPr>
            <w:tcW w:w="1276" w:type="dxa"/>
            <w:vAlign w:val="center"/>
          </w:tcPr>
          <w:p w:rsidR="00662437" w:rsidRPr="00BC34A5" w:rsidRDefault="00FE1E11" w:rsidP="00E11340">
            <w:pPr>
              <w:spacing w:line="360" w:lineRule="exact"/>
              <w:jc w:val="center"/>
              <w:rPr>
                <w:sz w:val="26"/>
                <w:szCs w:val="26"/>
              </w:rPr>
            </w:pPr>
            <w:r w:rsidRPr="00BC34A5">
              <w:rPr>
                <w:sz w:val="26"/>
                <w:szCs w:val="26"/>
              </w:rPr>
              <w:t>Lít/tháng</w:t>
            </w:r>
          </w:p>
        </w:tc>
        <w:tc>
          <w:tcPr>
            <w:tcW w:w="1984" w:type="dxa"/>
            <w:vAlign w:val="center"/>
          </w:tcPr>
          <w:p w:rsidR="00662437" w:rsidRPr="00BC34A5" w:rsidRDefault="00FE1E11" w:rsidP="0074037B">
            <w:pPr>
              <w:spacing w:line="360" w:lineRule="exact"/>
              <w:jc w:val="center"/>
              <w:rPr>
                <w:sz w:val="26"/>
                <w:szCs w:val="26"/>
              </w:rPr>
            </w:pPr>
            <w:r w:rsidRPr="00BC34A5">
              <w:rPr>
                <w:sz w:val="26"/>
                <w:szCs w:val="26"/>
              </w:rPr>
              <w:t>360</w:t>
            </w:r>
          </w:p>
        </w:tc>
      </w:tr>
      <w:tr w:rsidR="00613150" w:rsidRPr="00BC34A5" w:rsidTr="00D87CCE">
        <w:trPr>
          <w:trHeight w:val="454"/>
        </w:trPr>
        <w:tc>
          <w:tcPr>
            <w:tcW w:w="848" w:type="dxa"/>
          </w:tcPr>
          <w:p w:rsidR="00945718" w:rsidRPr="00BC34A5" w:rsidRDefault="008C6789" w:rsidP="00E11340">
            <w:pPr>
              <w:pStyle w:val="ListParagraph"/>
              <w:spacing w:line="360" w:lineRule="exact"/>
              <w:ind w:left="0" w:firstLine="29"/>
              <w:jc w:val="center"/>
              <w:rPr>
                <w:b/>
                <w:sz w:val="26"/>
                <w:szCs w:val="26"/>
                <w:lang w:val="nl-NL"/>
              </w:rPr>
            </w:pPr>
            <w:r w:rsidRPr="00BC34A5">
              <w:rPr>
                <w:b/>
                <w:sz w:val="26"/>
                <w:szCs w:val="26"/>
                <w:lang w:val="nl-NL"/>
              </w:rPr>
              <w:t>I</w:t>
            </w:r>
            <w:r w:rsidR="00ED3F88" w:rsidRPr="00BC34A5">
              <w:rPr>
                <w:b/>
                <w:sz w:val="26"/>
                <w:szCs w:val="26"/>
                <w:lang w:val="nl-NL"/>
              </w:rPr>
              <w:t>II</w:t>
            </w:r>
          </w:p>
        </w:tc>
        <w:tc>
          <w:tcPr>
            <w:tcW w:w="5639" w:type="dxa"/>
          </w:tcPr>
          <w:p w:rsidR="00945718" w:rsidRPr="00BC34A5" w:rsidRDefault="008C6789" w:rsidP="00E11340">
            <w:pPr>
              <w:pStyle w:val="ListParagraph"/>
              <w:spacing w:line="360" w:lineRule="exact"/>
              <w:ind w:left="0"/>
              <w:rPr>
                <w:b/>
                <w:sz w:val="26"/>
                <w:szCs w:val="26"/>
                <w:lang w:val="nl-NL"/>
              </w:rPr>
            </w:pPr>
            <w:r w:rsidRPr="00BC34A5">
              <w:rPr>
                <w:b/>
                <w:sz w:val="26"/>
                <w:szCs w:val="26"/>
                <w:lang w:val="nl-NL"/>
              </w:rPr>
              <w:t>Hóa chất</w:t>
            </w:r>
            <w:r w:rsidR="00C51512" w:rsidRPr="00BC34A5">
              <w:rPr>
                <w:b/>
                <w:sz w:val="26"/>
                <w:szCs w:val="26"/>
                <w:lang w:val="nl-NL"/>
              </w:rPr>
              <w:t>, vật liệu khác</w:t>
            </w:r>
            <w:r w:rsidRPr="00BC34A5">
              <w:rPr>
                <w:b/>
                <w:sz w:val="26"/>
                <w:szCs w:val="26"/>
                <w:lang w:val="nl-NL"/>
              </w:rPr>
              <w:t xml:space="preserve"> sử dụng</w:t>
            </w:r>
          </w:p>
        </w:tc>
        <w:tc>
          <w:tcPr>
            <w:tcW w:w="1276" w:type="dxa"/>
            <w:vAlign w:val="center"/>
          </w:tcPr>
          <w:p w:rsidR="00945718" w:rsidRPr="00BC34A5" w:rsidRDefault="00945718" w:rsidP="00E11340">
            <w:pPr>
              <w:spacing w:line="360" w:lineRule="exact"/>
              <w:jc w:val="center"/>
              <w:rPr>
                <w:b/>
                <w:sz w:val="26"/>
                <w:szCs w:val="26"/>
              </w:rPr>
            </w:pPr>
          </w:p>
        </w:tc>
        <w:tc>
          <w:tcPr>
            <w:tcW w:w="1984" w:type="dxa"/>
            <w:vAlign w:val="center"/>
          </w:tcPr>
          <w:p w:rsidR="00945718" w:rsidRPr="00BC34A5" w:rsidRDefault="00945718" w:rsidP="0074037B">
            <w:pPr>
              <w:spacing w:line="360" w:lineRule="exact"/>
              <w:jc w:val="center"/>
              <w:rPr>
                <w:b/>
                <w:sz w:val="26"/>
                <w:szCs w:val="26"/>
              </w:rPr>
            </w:pPr>
          </w:p>
        </w:tc>
      </w:tr>
      <w:tr w:rsidR="00613150" w:rsidRPr="00BC34A5" w:rsidTr="00D87CCE">
        <w:trPr>
          <w:trHeight w:val="454"/>
        </w:trPr>
        <w:tc>
          <w:tcPr>
            <w:tcW w:w="848" w:type="dxa"/>
          </w:tcPr>
          <w:p w:rsidR="002B6A82" w:rsidRPr="00BC34A5" w:rsidRDefault="001D34BA" w:rsidP="002B6A82">
            <w:pPr>
              <w:pStyle w:val="ListParagraph"/>
              <w:spacing w:line="360" w:lineRule="exact"/>
              <w:ind w:left="0" w:firstLine="29"/>
              <w:jc w:val="center"/>
              <w:rPr>
                <w:sz w:val="26"/>
                <w:szCs w:val="26"/>
                <w:lang w:val="nl-NL"/>
              </w:rPr>
            </w:pPr>
            <w:r w:rsidRPr="00BC34A5">
              <w:rPr>
                <w:sz w:val="26"/>
                <w:szCs w:val="26"/>
                <w:lang w:val="nl-NL"/>
              </w:rPr>
              <w:t>1</w:t>
            </w:r>
          </w:p>
        </w:tc>
        <w:tc>
          <w:tcPr>
            <w:tcW w:w="5639" w:type="dxa"/>
          </w:tcPr>
          <w:p w:rsidR="002B6A82" w:rsidRPr="00BC34A5" w:rsidRDefault="002B6A82" w:rsidP="002B6A82">
            <w:pPr>
              <w:pStyle w:val="ListParagraph"/>
              <w:spacing w:line="360" w:lineRule="exact"/>
              <w:ind w:left="0"/>
              <w:rPr>
                <w:sz w:val="26"/>
                <w:szCs w:val="26"/>
                <w:lang w:val="nl-NL"/>
              </w:rPr>
            </w:pPr>
            <w:r w:rsidRPr="00BC34A5">
              <w:rPr>
                <w:sz w:val="26"/>
                <w:szCs w:val="26"/>
                <w:lang w:val="nl-NL"/>
              </w:rPr>
              <w:t>Chế phẩm vi sinh</w:t>
            </w:r>
          </w:p>
        </w:tc>
        <w:tc>
          <w:tcPr>
            <w:tcW w:w="1276" w:type="dxa"/>
            <w:vAlign w:val="center"/>
          </w:tcPr>
          <w:p w:rsidR="002B6A82" w:rsidRPr="00BC34A5" w:rsidRDefault="002B6A82" w:rsidP="002B6A82">
            <w:pPr>
              <w:spacing w:line="360" w:lineRule="exact"/>
              <w:jc w:val="center"/>
              <w:rPr>
                <w:sz w:val="26"/>
                <w:szCs w:val="26"/>
              </w:rPr>
            </w:pPr>
            <w:r w:rsidRPr="00BC34A5">
              <w:rPr>
                <w:sz w:val="26"/>
                <w:szCs w:val="26"/>
              </w:rPr>
              <w:t>Kg/tháng</w:t>
            </w:r>
          </w:p>
        </w:tc>
        <w:tc>
          <w:tcPr>
            <w:tcW w:w="1984" w:type="dxa"/>
            <w:vAlign w:val="center"/>
          </w:tcPr>
          <w:p w:rsidR="002B6A82" w:rsidRPr="00BC34A5" w:rsidRDefault="002B6A82" w:rsidP="0074037B">
            <w:pPr>
              <w:spacing w:line="360" w:lineRule="exact"/>
              <w:jc w:val="center"/>
              <w:rPr>
                <w:sz w:val="26"/>
                <w:szCs w:val="26"/>
              </w:rPr>
            </w:pPr>
            <w:r w:rsidRPr="00BC34A5">
              <w:rPr>
                <w:sz w:val="26"/>
                <w:szCs w:val="26"/>
              </w:rPr>
              <w:t>6</w:t>
            </w:r>
          </w:p>
        </w:tc>
      </w:tr>
      <w:tr w:rsidR="00613150" w:rsidRPr="00BC34A5" w:rsidTr="00D87CCE">
        <w:trPr>
          <w:trHeight w:val="454"/>
        </w:trPr>
        <w:tc>
          <w:tcPr>
            <w:tcW w:w="848" w:type="dxa"/>
          </w:tcPr>
          <w:p w:rsidR="002B6A82" w:rsidRPr="00BC34A5" w:rsidRDefault="001D34BA" w:rsidP="002B6A82">
            <w:pPr>
              <w:pStyle w:val="ListParagraph"/>
              <w:spacing w:line="360" w:lineRule="exact"/>
              <w:ind w:left="0" w:firstLine="29"/>
              <w:jc w:val="center"/>
              <w:rPr>
                <w:sz w:val="26"/>
                <w:szCs w:val="26"/>
                <w:lang w:val="nl-NL"/>
              </w:rPr>
            </w:pPr>
            <w:r w:rsidRPr="00BC34A5">
              <w:rPr>
                <w:sz w:val="26"/>
                <w:szCs w:val="26"/>
                <w:lang w:val="nl-NL"/>
              </w:rPr>
              <w:t>2</w:t>
            </w:r>
          </w:p>
        </w:tc>
        <w:tc>
          <w:tcPr>
            <w:tcW w:w="5639" w:type="dxa"/>
          </w:tcPr>
          <w:p w:rsidR="002B6A82" w:rsidRPr="00BC34A5" w:rsidRDefault="002B6A82" w:rsidP="002B6A82">
            <w:pPr>
              <w:pStyle w:val="ListParagraph"/>
              <w:spacing w:line="360" w:lineRule="exact"/>
              <w:ind w:left="0"/>
              <w:rPr>
                <w:sz w:val="26"/>
                <w:szCs w:val="26"/>
                <w:lang w:val="nl-NL"/>
              </w:rPr>
            </w:pPr>
            <w:r w:rsidRPr="00BC34A5">
              <w:rPr>
                <w:sz w:val="26"/>
                <w:szCs w:val="26"/>
                <w:lang w:val="nl-NL"/>
              </w:rPr>
              <w:t>Cloramin B (xử lý nước thải)</w:t>
            </w:r>
          </w:p>
        </w:tc>
        <w:tc>
          <w:tcPr>
            <w:tcW w:w="1276" w:type="dxa"/>
            <w:vAlign w:val="center"/>
          </w:tcPr>
          <w:p w:rsidR="002B6A82" w:rsidRPr="00BC34A5" w:rsidRDefault="002B6A82" w:rsidP="002B6A82">
            <w:pPr>
              <w:spacing w:line="360" w:lineRule="exact"/>
              <w:jc w:val="center"/>
              <w:rPr>
                <w:sz w:val="26"/>
                <w:szCs w:val="26"/>
              </w:rPr>
            </w:pPr>
            <w:r w:rsidRPr="00BC34A5">
              <w:rPr>
                <w:sz w:val="26"/>
                <w:szCs w:val="26"/>
              </w:rPr>
              <w:t>Kg/tháng</w:t>
            </w:r>
          </w:p>
        </w:tc>
        <w:tc>
          <w:tcPr>
            <w:tcW w:w="1984" w:type="dxa"/>
            <w:vAlign w:val="center"/>
          </w:tcPr>
          <w:p w:rsidR="002B6A82" w:rsidRPr="00BC34A5" w:rsidRDefault="00BD2F30" w:rsidP="0074037B">
            <w:pPr>
              <w:spacing w:line="360" w:lineRule="exact"/>
              <w:jc w:val="center"/>
              <w:rPr>
                <w:sz w:val="26"/>
                <w:szCs w:val="26"/>
              </w:rPr>
            </w:pPr>
            <w:r w:rsidRPr="00BC34A5">
              <w:rPr>
                <w:sz w:val="26"/>
                <w:szCs w:val="26"/>
              </w:rPr>
              <w:t>3</w:t>
            </w:r>
          </w:p>
        </w:tc>
      </w:tr>
    </w:tbl>
    <w:p w:rsidR="004F4436" w:rsidRPr="00BC34A5" w:rsidRDefault="004F4436" w:rsidP="00303E90">
      <w:pPr>
        <w:pStyle w:val="Heading3"/>
        <w:spacing w:before="60" w:after="0" w:line="360" w:lineRule="exact"/>
        <w:jc w:val="both"/>
        <w:rPr>
          <w:rFonts w:ascii="Times New Roman" w:hAnsi="Times New Roman"/>
          <w:i/>
          <w:sz w:val="28"/>
          <w:szCs w:val="28"/>
          <w:lang w:val="vi-VN"/>
        </w:rPr>
      </w:pPr>
      <w:bookmarkStart w:id="92" w:name="_Toc113954321"/>
      <w:bookmarkStart w:id="93" w:name="_Toc115006594"/>
      <w:bookmarkStart w:id="94" w:name="_Toc115012296"/>
      <w:bookmarkStart w:id="95" w:name="_Toc115249859"/>
      <w:bookmarkStart w:id="96" w:name="_Toc156916457"/>
      <w:bookmarkStart w:id="97" w:name="_Toc167195296"/>
      <w:bookmarkEnd w:id="88"/>
      <w:bookmarkEnd w:id="89"/>
      <w:bookmarkEnd w:id="91"/>
      <w:r w:rsidRPr="00BC34A5">
        <w:rPr>
          <w:rFonts w:ascii="Times New Roman" w:hAnsi="Times New Roman"/>
          <w:i/>
          <w:sz w:val="28"/>
          <w:szCs w:val="28"/>
        </w:rPr>
        <w:t>4.2. Nhu cầu sử dụng nước</w:t>
      </w:r>
      <w:bookmarkEnd w:id="92"/>
      <w:bookmarkEnd w:id="93"/>
      <w:bookmarkEnd w:id="94"/>
      <w:bookmarkEnd w:id="95"/>
      <w:bookmarkEnd w:id="96"/>
      <w:bookmarkEnd w:id="97"/>
    </w:p>
    <w:p w:rsidR="003D4E26" w:rsidRPr="00BC34A5" w:rsidRDefault="003D4E26" w:rsidP="003D4E26">
      <w:pPr>
        <w:spacing w:before="60" w:line="360" w:lineRule="exact"/>
        <w:jc w:val="both"/>
        <w:rPr>
          <w:i/>
          <w:sz w:val="28"/>
          <w:szCs w:val="28"/>
        </w:rPr>
      </w:pPr>
      <w:bookmarkStart w:id="98" w:name="_Toc48655705"/>
      <w:bookmarkEnd w:id="83"/>
      <w:r w:rsidRPr="00BC34A5">
        <w:rPr>
          <w:i/>
          <w:sz w:val="28"/>
          <w:szCs w:val="28"/>
        </w:rPr>
        <w:t>4.2.1. Trong giai đoạn xây dựng</w:t>
      </w:r>
    </w:p>
    <w:p w:rsidR="003D4E26" w:rsidRPr="00BC34A5" w:rsidRDefault="003D4E26" w:rsidP="003D4E26">
      <w:pPr>
        <w:spacing w:before="60" w:line="360" w:lineRule="exact"/>
        <w:ind w:firstLine="709"/>
        <w:jc w:val="both"/>
        <w:rPr>
          <w:b/>
          <w:i/>
          <w:sz w:val="28"/>
          <w:szCs w:val="28"/>
          <w:lang w:val="vi-VN"/>
        </w:rPr>
      </w:pPr>
      <w:r w:rsidRPr="00BC34A5">
        <w:rPr>
          <w:b/>
          <w:i/>
          <w:sz w:val="28"/>
          <w:szCs w:val="28"/>
        </w:rPr>
        <w:t>*</w:t>
      </w:r>
      <w:r w:rsidRPr="00BC34A5">
        <w:rPr>
          <w:b/>
          <w:i/>
          <w:sz w:val="28"/>
          <w:szCs w:val="28"/>
          <w:lang w:val="vi-VN"/>
        </w:rPr>
        <w:t xml:space="preserve"> Nguồn cung cấp nước:</w:t>
      </w:r>
    </w:p>
    <w:p w:rsidR="003D4E26" w:rsidRPr="00BC34A5" w:rsidRDefault="003D4E26" w:rsidP="003D4E26">
      <w:pPr>
        <w:spacing w:before="60" w:line="360" w:lineRule="exact"/>
        <w:ind w:firstLine="709"/>
        <w:jc w:val="both"/>
        <w:rPr>
          <w:sz w:val="28"/>
          <w:szCs w:val="28"/>
          <w:lang w:val="vi-VN"/>
        </w:rPr>
      </w:pPr>
      <w:r w:rsidRPr="00BC34A5">
        <w:rPr>
          <w:sz w:val="28"/>
          <w:szCs w:val="28"/>
        </w:rPr>
        <w:t xml:space="preserve">Dự án sử dụng </w:t>
      </w:r>
      <w:r w:rsidRPr="00BC34A5">
        <w:rPr>
          <w:sz w:val="28"/>
          <w:szCs w:val="28"/>
          <w:lang w:val="vi-VN"/>
        </w:rPr>
        <w:t xml:space="preserve">nguồn nước sạch được cấp từ </w:t>
      </w:r>
      <w:r w:rsidRPr="00BC34A5">
        <w:rPr>
          <w:sz w:val="28"/>
          <w:szCs w:val="28"/>
        </w:rPr>
        <w:t xml:space="preserve">hệ thống cấp nước </w:t>
      </w:r>
      <w:r w:rsidR="0057676E" w:rsidRPr="00BC34A5">
        <w:rPr>
          <w:sz w:val="28"/>
          <w:szCs w:val="28"/>
        </w:rPr>
        <w:t>sạch của thành phố</w:t>
      </w:r>
      <w:r w:rsidRPr="00BC34A5">
        <w:rPr>
          <w:sz w:val="28"/>
          <w:szCs w:val="28"/>
          <w:lang w:val="vi-VN"/>
        </w:rPr>
        <w:t xml:space="preserve"> </w:t>
      </w:r>
      <w:r w:rsidRPr="00BC34A5">
        <w:rPr>
          <w:sz w:val="28"/>
          <w:szCs w:val="28"/>
        </w:rPr>
        <w:t xml:space="preserve">tại điểm đấu nối trên hè đường D4 ở góc phía </w:t>
      </w:r>
      <w:r w:rsidR="009B6626" w:rsidRPr="00BC34A5">
        <w:rPr>
          <w:sz w:val="28"/>
          <w:szCs w:val="28"/>
        </w:rPr>
        <w:t>Đông Nam</w:t>
      </w:r>
      <w:r w:rsidRPr="00BC34A5">
        <w:rPr>
          <w:sz w:val="28"/>
          <w:szCs w:val="28"/>
        </w:rPr>
        <w:t xml:space="preserve"> dự án để phục vụ cho thi công xây dựng và sinh hoạt của công nhân.</w:t>
      </w:r>
      <w:r w:rsidRPr="00BC34A5">
        <w:rPr>
          <w:sz w:val="28"/>
          <w:szCs w:val="28"/>
          <w:lang w:val="vi-VN"/>
        </w:rPr>
        <w:t xml:space="preserve"> </w:t>
      </w:r>
    </w:p>
    <w:p w:rsidR="009C4E65" w:rsidRPr="00BC34A5" w:rsidRDefault="009C4E65" w:rsidP="009C4E65">
      <w:pPr>
        <w:spacing w:before="60" w:line="360" w:lineRule="exact"/>
        <w:ind w:firstLine="709"/>
        <w:jc w:val="both"/>
        <w:rPr>
          <w:b/>
          <w:i/>
          <w:sz w:val="28"/>
          <w:szCs w:val="28"/>
          <w:lang w:val="vi-VN"/>
        </w:rPr>
      </w:pPr>
      <w:r w:rsidRPr="00BC34A5">
        <w:rPr>
          <w:b/>
          <w:i/>
          <w:sz w:val="28"/>
          <w:szCs w:val="28"/>
        </w:rPr>
        <w:t>*</w:t>
      </w:r>
      <w:r w:rsidRPr="00BC34A5">
        <w:rPr>
          <w:b/>
          <w:i/>
          <w:sz w:val="28"/>
          <w:szCs w:val="28"/>
          <w:lang w:val="vi-VN"/>
        </w:rPr>
        <w:t xml:space="preserve"> Lượng nước sử dụng:</w:t>
      </w:r>
    </w:p>
    <w:p w:rsidR="009C4E65" w:rsidRPr="00BC34A5" w:rsidRDefault="009C4E65" w:rsidP="009C4E65">
      <w:pPr>
        <w:shd w:val="clear" w:color="auto" w:fill="FFFFFF"/>
        <w:tabs>
          <w:tab w:val="left" w:pos="709"/>
          <w:tab w:val="left" w:pos="2311"/>
        </w:tabs>
        <w:spacing w:line="288" w:lineRule="auto"/>
        <w:jc w:val="both"/>
        <w:rPr>
          <w:sz w:val="28"/>
          <w:szCs w:val="28"/>
        </w:rPr>
      </w:pPr>
      <w:r w:rsidRPr="00BC34A5">
        <w:rPr>
          <w:lang w:val="vi-VN"/>
        </w:rPr>
        <w:tab/>
      </w:r>
      <w:r w:rsidRPr="00BC34A5">
        <w:rPr>
          <w:sz w:val="28"/>
          <w:szCs w:val="28"/>
          <w:lang w:val="vi-VN"/>
        </w:rPr>
        <w:t>-</w:t>
      </w:r>
      <w:r w:rsidRPr="00BC34A5">
        <w:rPr>
          <w:sz w:val="28"/>
          <w:szCs w:val="28"/>
        </w:rPr>
        <w:t xml:space="preserve"> Nhu cầu nước chủ yếu phục vụ cho hoạt động sinh hoạt của công nhân</w:t>
      </w:r>
      <w:r w:rsidR="00362355" w:rsidRPr="00BC34A5">
        <w:rPr>
          <w:sz w:val="28"/>
          <w:szCs w:val="28"/>
        </w:rPr>
        <w:t>xây dựng</w:t>
      </w:r>
      <w:r w:rsidRPr="00BC34A5">
        <w:rPr>
          <w:sz w:val="28"/>
          <w:szCs w:val="28"/>
        </w:rPr>
        <w:t xml:space="preserve"> và nước phục vụ quá trình xây dựng. Cụ thể như sau:</w:t>
      </w:r>
    </w:p>
    <w:p w:rsidR="009C4E65" w:rsidRPr="00BC34A5" w:rsidRDefault="009C4E65" w:rsidP="009C4E65">
      <w:pPr>
        <w:shd w:val="clear" w:color="auto" w:fill="FFFFFF"/>
        <w:tabs>
          <w:tab w:val="left" w:pos="709"/>
          <w:tab w:val="left" w:pos="2311"/>
        </w:tabs>
        <w:spacing w:line="288" w:lineRule="auto"/>
        <w:jc w:val="both"/>
        <w:rPr>
          <w:sz w:val="28"/>
          <w:szCs w:val="28"/>
        </w:rPr>
      </w:pPr>
      <w:r w:rsidRPr="00BC34A5">
        <w:rPr>
          <w:sz w:val="28"/>
          <w:szCs w:val="28"/>
        </w:rPr>
        <w:tab/>
        <w:t xml:space="preserve">+ Nước cấp sinh hoạt: </w:t>
      </w:r>
      <w:r w:rsidR="006B22AF" w:rsidRPr="00BC34A5">
        <w:rPr>
          <w:sz w:val="28"/>
          <w:szCs w:val="28"/>
          <w:lang w:val="vi-VN"/>
        </w:rPr>
        <w:t xml:space="preserve">Định mức nước sử dụng cho công nhân lao động khoảng </w:t>
      </w:r>
      <w:r w:rsidR="006B22AF" w:rsidRPr="00BC34A5">
        <w:rPr>
          <w:sz w:val="28"/>
          <w:szCs w:val="28"/>
        </w:rPr>
        <w:t xml:space="preserve">60 </w:t>
      </w:r>
      <w:r w:rsidR="006B22AF" w:rsidRPr="00BC34A5">
        <w:rPr>
          <w:sz w:val="28"/>
          <w:szCs w:val="28"/>
          <w:lang w:val="vi-VN"/>
        </w:rPr>
        <w:t xml:space="preserve">lít/người/ngày.đêm </w:t>
      </w:r>
      <w:r w:rsidR="00050E0E" w:rsidRPr="00BC34A5">
        <w:rPr>
          <w:sz w:val="28"/>
          <w:szCs w:val="28"/>
        </w:rPr>
        <w:t xml:space="preserve">(hteo </w:t>
      </w:r>
      <w:r w:rsidR="006E0689" w:rsidRPr="00BC34A5">
        <w:rPr>
          <w:sz w:val="28"/>
          <w:szCs w:val="28"/>
          <w:lang w:val="vi-VN"/>
        </w:rPr>
        <w:t xml:space="preserve">TCXDVN </w:t>
      </w:r>
      <w:r w:rsidR="006E0689" w:rsidRPr="00BC34A5">
        <w:rPr>
          <w:sz w:val="28"/>
          <w:szCs w:val="28"/>
        </w:rPr>
        <w:t>13606</w:t>
      </w:r>
      <w:r w:rsidR="006E0689" w:rsidRPr="00BC34A5">
        <w:rPr>
          <w:sz w:val="28"/>
          <w:szCs w:val="28"/>
          <w:lang w:val="vi-VN"/>
        </w:rPr>
        <w:t>:20</w:t>
      </w:r>
      <w:r w:rsidR="006E0689" w:rsidRPr="00BC34A5">
        <w:rPr>
          <w:sz w:val="28"/>
          <w:szCs w:val="28"/>
        </w:rPr>
        <w:t>23</w:t>
      </w:r>
      <w:r w:rsidR="006E0689" w:rsidRPr="00BC34A5">
        <w:rPr>
          <w:sz w:val="28"/>
          <w:szCs w:val="28"/>
          <w:lang w:val="vi-VN"/>
        </w:rPr>
        <w:t xml:space="preserve"> Cấp nước – Mạng lưới đường ống và công trình </w:t>
      </w:r>
      <w:r w:rsidR="006E0689" w:rsidRPr="00BC34A5">
        <w:rPr>
          <w:sz w:val="28"/>
          <w:szCs w:val="28"/>
        </w:rPr>
        <w:t>yêu cầu</w:t>
      </w:r>
      <w:r w:rsidR="006E0689" w:rsidRPr="00BC34A5">
        <w:rPr>
          <w:sz w:val="28"/>
          <w:szCs w:val="28"/>
          <w:lang w:val="vi-VN"/>
        </w:rPr>
        <w:t xml:space="preserve"> thiết kế</w:t>
      </w:r>
      <w:r w:rsidR="006E0689" w:rsidRPr="00BC34A5">
        <w:rPr>
          <w:sz w:val="28"/>
          <w:szCs w:val="28"/>
        </w:rPr>
        <w:t xml:space="preserve"> </w:t>
      </w:r>
      <w:r w:rsidR="006E0689" w:rsidRPr="00BC34A5">
        <w:rPr>
          <w:sz w:val="28"/>
          <w:szCs w:val="28"/>
          <w:lang w:val="vi-VN"/>
        </w:rPr>
        <w:t>thì tiêu chuẩn cấp nước</w:t>
      </w:r>
      <w:r w:rsidR="00050E0E" w:rsidRPr="00BC34A5">
        <w:rPr>
          <w:sz w:val="28"/>
          <w:szCs w:val="28"/>
        </w:rPr>
        <w:t>)</w:t>
      </w:r>
      <w:r w:rsidRPr="00BC34A5">
        <w:rPr>
          <w:sz w:val="28"/>
          <w:szCs w:val="28"/>
        </w:rPr>
        <w:t xml:space="preserve">. Tổng số cán bộ và công nhân thi công xây dựng tại Dự án là </w:t>
      </w:r>
      <w:r w:rsidR="005052C3" w:rsidRPr="00BC34A5">
        <w:rPr>
          <w:sz w:val="28"/>
          <w:szCs w:val="28"/>
        </w:rPr>
        <w:t>30</w:t>
      </w:r>
      <w:r w:rsidRPr="00BC34A5">
        <w:rPr>
          <w:sz w:val="28"/>
          <w:szCs w:val="28"/>
        </w:rPr>
        <w:t xml:space="preserve"> người. Vậy tổng lượng nước sử dụng là:</w:t>
      </w:r>
    </w:p>
    <w:p w:rsidR="009C4E65" w:rsidRPr="00BC34A5" w:rsidRDefault="009C4E65" w:rsidP="009C4E65">
      <w:pPr>
        <w:tabs>
          <w:tab w:val="left" w:pos="567"/>
          <w:tab w:val="left" w:pos="709"/>
        </w:tabs>
        <w:spacing w:line="288" w:lineRule="auto"/>
        <w:ind w:firstLine="709"/>
        <w:jc w:val="center"/>
        <w:rPr>
          <w:rFonts w:eastAsia="Batang"/>
          <w:sz w:val="28"/>
          <w:szCs w:val="28"/>
          <w:lang w:val="vi-VN"/>
        </w:rPr>
      </w:pPr>
      <w:r w:rsidRPr="00BC34A5">
        <w:rPr>
          <w:rFonts w:eastAsia="Batang"/>
          <w:sz w:val="28"/>
          <w:szCs w:val="28"/>
          <w:lang w:val="vi-VN"/>
        </w:rPr>
        <w:t>Q= (</w:t>
      </w:r>
      <w:r w:rsidR="005052C3" w:rsidRPr="00BC34A5">
        <w:rPr>
          <w:rFonts w:eastAsia="Batang"/>
          <w:sz w:val="28"/>
          <w:szCs w:val="28"/>
        </w:rPr>
        <w:t>30</w:t>
      </w:r>
      <w:r w:rsidRPr="00BC34A5">
        <w:rPr>
          <w:rFonts w:eastAsia="Batang"/>
          <w:sz w:val="28"/>
          <w:szCs w:val="28"/>
          <w:lang w:val="vi-VN"/>
        </w:rPr>
        <w:t xml:space="preserve">x </w:t>
      </w:r>
      <w:r w:rsidRPr="00BC34A5">
        <w:rPr>
          <w:rFonts w:eastAsia="Batang"/>
          <w:sz w:val="28"/>
          <w:szCs w:val="28"/>
        </w:rPr>
        <w:t>60</w:t>
      </w:r>
      <w:r w:rsidRPr="00BC34A5">
        <w:rPr>
          <w:rFonts w:eastAsia="Batang"/>
          <w:sz w:val="28"/>
          <w:szCs w:val="28"/>
          <w:lang w:val="vi-VN"/>
        </w:rPr>
        <w:t xml:space="preserve">)/1.000 = </w:t>
      </w:r>
      <w:r w:rsidRPr="00BC34A5">
        <w:rPr>
          <w:rFonts w:eastAsia="Batang"/>
          <w:sz w:val="28"/>
          <w:szCs w:val="28"/>
        </w:rPr>
        <w:t>1,</w:t>
      </w:r>
      <w:r w:rsidR="005052C3" w:rsidRPr="00BC34A5">
        <w:rPr>
          <w:rFonts w:eastAsia="Batang"/>
          <w:sz w:val="28"/>
          <w:szCs w:val="28"/>
        </w:rPr>
        <w:t>8</w:t>
      </w:r>
      <w:r w:rsidRPr="00BC34A5">
        <w:rPr>
          <w:rFonts w:eastAsia="Batang"/>
          <w:sz w:val="28"/>
          <w:szCs w:val="28"/>
        </w:rPr>
        <w:t xml:space="preserve"> </w:t>
      </w:r>
      <w:r w:rsidRPr="00BC34A5">
        <w:rPr>
          <w:rFonts w:eastAsia="Batang"/>
          <w:sz w:val="28"/>
          <w:szCs w:val="28"/>
          <w:lang w:val="vi-VN"/>
        </w:rPr>
        <w:t>m</w:t>
      </w:r>
      <w:r w:rsidRPr="00BC34A5">
        <w:rPr>
          <w:rFonts w:eastAsia="Batang"/>
          <w:sz w:val="28"/>
          <w:szCs w:val="28"/>
          <w:vertAlign w:val="superscript"/>
          <w:lang w:val="vi-VN"/>
        </w:rPr>
        <w:t>3</w:t>
      </w:r>
      <w:r w:rsidRPr="00BC34A5">
        <w:rPr>
          <w:rFonts w:eastAsia="Batang"/>
          <w:sz w:val="28"/>
          <w:szCs w:val="28"/>
          <w:lang w:val="vi-VN"/>
        </w:rPr>
        <w:t>/ngày.đêm.</w:t>
      </w:r>
    </w:p>
    <w:p w:rsidR="009C4E65" w:rsidRPr="00BC34A5" w:rsidRDefault="009C4E65" w:rsidP="009C4E65">
      <w:pPr>
        <w:spacing w:line="288" w:lineRule="auto"/>
        <w:ind w:firstLine="720"/>
        <w:jc w:val="both"/>
        <w:rPr>
          <w:sz w:val="28"/>
          <w:szCs w:val="28"/>
        </w:rPr>
      </w:pPr>
      <w:r w:rsidRPr="00BC34A5">
        <w:rPr>
          <w:rFonts w:eastAsia="Batang"/>
          <w:sz w:val="28"/>
          <w:szCs w:val="28"/>
          <w:lang w:val="vi-VN"/>
        </w:rPr>
        <w:t>+</w:t>
      </w:r>
      <w:r w:rsidRPr="00BC34A5">
        <w:rPr>
          <w:rFonts w:eastAsia="Batang"/>
          <w:sz w:val="28"/>
          <w:szCs w:val="28"/>
        </w:rPr>
        <w:t xml:space="preserve"> </w:t>
      </w:r>
      <w:r w:rsidRPr="00BC34A5">
        <w:rPr>
          <w:rFonts w:eastAsia="Batang"/>
          <w:sz w:val="28"/>
          <w:szCs w:val="28"/>
          <w:lang w:val="vi-VN"/>
        </w:rPr>
        <w:t xml:space="preserve">Nước </w:t>
      </w:r>
      <w:r w:rsidRPr="00BC34A5">
        <w:rPr>
          <w:rFonts w:eastAsia="Batang"/>
          <w:sz w:val="28"/>
          <w:szCs w:val="28"/>
        </w:rPr>
        <w:t>cấp cho hoạt động vệ sinh máy móc</w:t>
      </w:r>
      <w:r w:rsidRPr="00BC34A5">
        <w:rPr>
          <w:rFonts w:eastAsia="Batang"/>
          <w:sz w:val="28"/>
          <w:szCs w:val="28"/>
          <w:lang w:val="vi-VN"/>
        </w:rPr>
        <w:t xml:space="preserve">: </w:t>
      </w:r>
      <w:r w:rsidRPr="00BC34A5">
        <w:rPr>
          <w:sz w:val="28"/>
          <w:szCs w:val="28"/>
          <w:lang w:val="vi-VN"/>
        </w:rPr>
        <w:t>T</w:t>
      </w:r>
      <w:r w:rsidRPr="00BC34A5">
        <w:rPr>
          <w:sz w:val="28"/>
          <w:szCs w:val="28"/>
        </w:rPr>
        <w:t>rong quá trình thi công, các xe chở nguyên vật liệu và  thiết bị, máy móc, dụng cụ xây dựng tham gia thi công sẽ được vệ sinh. Nhu cầu sử dụng nước để vệ sinh máy móc trong giai đoạn xây dựng ước tính khoảng 1,5 m</w:t>
      </w:r>
      <w:r w:rsidRPr="00BC34A5">
        <w:rPr>
          <w:sz w:val="28"/>
          <w:szCs w:val="28"/>
          <w:vertAlign w:val="superscript"/>
        </w:rPr>
        <w:t>3</w:t>
      </w:r>
      <w:r w:rsidRPr="00BC34A5">
        <w:rPr>
          <w:sz w:val="28"/>
          <w:szCs w:val="28"/>
        </w:rPr>
        <w:t>/ngày.</w:t>
      </w:r>
    </w:p>
    <w:p w:rsidR="00DC0E1E" w:rsidRPr="00BC34A5" w:rsidRDefault="00BC4C93" w:rsidP="009C4E65">
      <w:pPr>
        <w:spacing w:line="288" w:lineRule="auto"/>
        <w:ind w:firstLine="720"/>
        <w:jc w:val="both"/>
        <w:rPr>
          <w:spacing w:val="-4"/>
          <w:sz w:val="28"/>
          <w:szCs w:val="28"/>
        </w:rPr>
      </w:pPr>
      <w:r w:rsidRPr="00BC34A5">
        <w:rPr>
          <w:spacing w:val="-4"/>
          <w:sz w:val="28"/>
          <w:szCs w:val="28"/>
        </w:rPr>
        <w:t xml:space="preserve">+ Nước sử dụng cho hoạt động phối trộn vật liệu xây dựng: Đối với các hạng mục phải đổ bê tông dự án sẽ mua bê tông thương phẩm. Chỉ dụng nước để trộn vữa xi măng xây, trát với tỷ lệ xi măng:nước với mác M75 khoảng 13:7 về khối lượng. Theo như bảng 2 dự án dự kiến sử dụng khoảng </w:t>
      </w:r>
      <w:r w:rsidR="00512507" w:rsidRPr="00BC34A5">
        <w:rPr>
          <w:spacing w:val="-4"/>
          <w:sz w:val="28"/>
          <w:szCs w:val="28"/>
        </w:rPr>
        <w:t>6</w:t>
      </w:r>
      <w:r w:rsidRPr="00BC34A5">
        <w:rPr>
          <w:spacing w:val="-4"/>
          <w:sz w:val="28"/>
          <w:szCs w:val="28"/>
        </w:rPr>
        <w:t xml:space="preserve">00 tấn xi măng trong giai đoạn xây dựng để xây, trát. Vậy dự kiến lượng nước sử dụng cho hoạt động trộn vữa xi măng khoảng: </w:t>
      </w:r>
      <w:r w:rsidR="00512507" w:rsidRPr="00BC34A5">
        <w:rPr>
          <w:spacing w:val="-4"/>
          <w:sz w:val="28"/>
          <w:szCs w:val="28"/>
        </w:rPr>
        <w:t>6</w:t>
      </w:r>
      <w:r w:rsidRPr="00BC34A5">
        <w:rPr>
          <w:spacing w:val="-4"/>
          <w:sz w:val="28"/>
          <w:szCs w:val="28"/>
        </w:rPr>
        <w:t xml:space="preserve">00 tấn : 13/7 ≈ </w:t>
      </w:r>
      <w:r w:rsidR="00512507" w:rsidRPr="00BC34A5">
        <w:rPr>
          <w:spacing w:val="-4"/>
          <w:sz w:val="28"/>
          <w:szCs w:val="28"/>
        </w:rPr>
        <w:t>323</w:t>
      </w:r>
      <w:r w:rsidRPr="00BC34A5">
        <w:rPr>
          <w:spacing w:val="-4"/>
          <w:sz w:val="28"/>
          <w:szCs w:val="28"/>
        </w:rPr>
        <w:t xml:space="preserve"> tấn = </w:t>
      </w:r>
      <w:r w:rsidR="00512507" w:rsidRPr="00BC34A5">
        <w:rPr>
          <w:spacing w:val="-4"/>
          <w:sz w:val="28"/>
          <w:szCs w:val="28"/>
        </w:rPr>
        <w:t>323</w:t>
      </w:r>
      <w:r w:rsidRPr="00BC34A5">
        <w:rPr>
          <w:spacing w:val="-4"/>
          <w:sz w:val="28"/>
          <w:szCs w:val="28"/>
        </w:rPr>
        <w:t xml:space="preserve"> m</w:t>
      </w:r>
      <w:r w:rsidRPr="00BC34A5">
        <w:rPr>
          <w:spacing w:val="-4"/>
          <w:sz w:val="28"/>
          <w:szCs w:val="28"/>
          <w:vertAlign w:val="superscript"/>
        </w:rPr>
        <w:t>3</w:t>
      </w:r>
      <w:r w:rsidRPr="00BC34A5">
        <w:rPr>
          <w:spacing w:val="-4"/>
          <w:sz w:val="28"/>
          <w:szCs w:val="28"/>
        </w:rPr>
        <w:t xml:space="preserve"> (1m</w:t>
      </w:r>
      <w:r w:rsidRPr="00BC34A5">
        <w:rPr>
          <w:spacing w:val="-4"/>
          <w:sz w:val="28"/>
          <w:szCs w:val="28"/>
          <w:vertAlign w:val="superscript"/>
        </w:rPr>
        <w:t xml:space="preserve">3 </w:t>
      </w:r>
      <w:r w:rsidRPr="00BC34A5">
        <w:rPr>
          <w:spacing w:val="-4"/>
          <w:sz w:val="28"/>
          <w:szCs w:val="28"/>
        </w:rPr>
        <w:t>nước</w:t>
      </w:r>
      <w:r w:rsidRPr="00BC34A5">
        <w:rPr>
          <w:spacing w:val="-4"/>
          <w:sz w:val="28"/>
          <w:szCs w:val="28"/>
          <w:vertAlign w:val="superscript"/>
        </w:rPr>
        <w:t xml:space="preserve"> </w:t>
      </w:r>
      <w:r w:rsidRPr="00BC34A5">
        <w:rPr>
          <w:spacing w:val="-4"/>
          <w:sz w:val="28"/>
          <w:szCs w:val="28"/>
        </w:rPr>
        <w:t xml:space="preserve">= 1 tấn). </w:t>
      </w:r>
    </w:p>
    <w:p w:rsidR="00C11F14" w:rsidRPr="00BC34A5" w:rsidRDefault="00C11F14" w:rsidP="009C4E65">
      <w:pPr>
        <w:spacing w:line="288" w:lineRule="auto"/>
        <w:ind w:firstLine="720"/>
        <w:jc w:val="both"/>
        <w:rPr>
          <w:spacing w:val="-4"/>
          <w:sz w:val="28"/>
          <w:szCs w:val="28"/>
        </w:rPr>
      </w:pPr>
    </w:p>
    <w:p w:rsidR="00C11F14" w:rsidRPr="00BC34A5" w:rsidRDefault="00C11F14" w:rsidP="009C4E65">
      <w:pPr>
        <w:spacing w:line="288" w:lineRule="auto"/>
        <w:ind w:firstLine="720"/>
        <w:jc w:val="both"/>
        <w:rPr>
          <w:spacing w:val="-4"/>
          <w:sz w:val="28"/>
          <w:szCs w:val="28"/>
        </w:rPr>
      </w:pPr>
    </w:p>
    <w:p w:rsidR="00C11F14" w:rsidRPr="00BC34A5" w:rsidRDefault="00C11F14" w:rsidP="009C4E65">
      <w:pPr>
        <w:spacing w:line="288" w:lineRule="auto"/>
        <w:ind w:firstLine="720"/>
        <w:jc w:val="both"/>
        <w:rPr>
          <w:spacing w:val="-4"/>
          <w:sz w:val="28"/>
          <w:szCs w:val="28"/>
        </w:rPr>
      </w:pPr>
    </w:p>
    <w:p w:rsidR="00F521A6" w:rsidRPr="00BC34A5" w:rsidRDefault="00F521A6">
      <w:pPr>
        <w:rPr>
          <w:i/>
          <w:sz w:val="28"/>
          <w:szCs w:val="28"/>
        </w:rPr>
      </w:pPr>
      <w:r w:rsidRPr="00BC34A5">
        <w:rPr>
          <w:i/>
          <w:sz w:val="28"/>
          <w:szCs w:val="28"/>
        </w:rPr>
        <w:br w:type="page"/>
      </w:r>
    </w:p>
    <w:p w:rsidR="00FE1E11" w:rsidRPr="00BC34A5" w:rsidRDefault="00FE1E11" w:rsidP="00972E68">
      <w:pPr>
        <w:spacing w:line="276" w:lineRule="auto"/>
        <w:jc w:val="both"/>
        <w:rPr>
          <w:i/>
          <w:sz w:val="28"/>
          <w:szCs w:val="28"/>
        </w:rPr>
      </w:pPr>
      <w:r w:rsidRPr="00BC34A5">
        <w:rPr>
          <w:i/>
          <w:sz w:val="28"/>
          <w:szCs w:val="28"/>
        </w:rPr>
        <w:lastRenderedPageBreak/>
        <w:t>4.2.2. Trong giai đoạn hoạt động</w:t>
      </w:r>
    </w:p>
    <w:p w:rsidR="00E11340" w:rsidRPr="00BC34A5" w:rsidRDefault="00E11340" w:rsidP="00972E68">
      <w:pPr>
        <w:spacing w:line="276" w:lineRule="auto"/>
        <w:ind w:firstLine="709"/>
        <w:jc w:val="both"/>
        <w:rPr>
          <w:b/>
          <w:i/>
          <w:sz w:val="28"/>
          <w:szCs w:val="28"/>
          <w:lang w:val="vi-VN"/>
        </w:rPr>
      </w:pPr>
      <w:r w:rsidRPr="00BC34A5">
        <w:rPr>
          <w:b/>
          <w:i/>
          <w:sz w:val="28"/>
          <w:szCs w:val="28"/>
        </w:rPr>
        <w:t>*</w:t>
      </w:r>
      <w:r w:rsidRPr="00BC34A5">
        <w:rPr>
          <w:b/>
          <w:i/>
          <w:sz w:val="28"/>
          <w:szCs w:val="28"/>
          <w:lang w:val="vi-VN"/>
        </w:rPr>
        <w:t xml:space="preserve"> Nguồn cung cấp nước:</w:t>
      </w:r>
    </w:p>
    <w:p w:rsidR="00E11340" w:rsidRPr="00BC34A5" w:rsidRDefault="00E11340" w:rsidP="00972E68">
      <w:pPr>
        <w:spacing w:line="276" w:lineRule="auto"/>
        <w:ind w:firstLine="709"/>
        <w:jc w:val="both"/>
        <w:rPr>
          <w:sz w:val="28"/>
          <w:szCs w:val="28"/>
          <w:lang w:val="vi-VN"/>
        </w:rPr>
      </w:pPr>
      <w:r w:rsidRPr="00BC34A5">
        <w:rPr>
          <w:sz w:val="28"/>
          <w:szCs w:val="28"/>
          <w:lang w:val="vi-VN"/>
        </w:rPr>
        <w:t xml:space="preserve">Để phục vụ nhu cầu sản xuất cũng như sinh hoạt của CBCNV trong khuôn viên khu vực dự án, </w:t>
      </w:r>
      <w:r w:rsidRPr="00BC34A5">
        <w:rPr>
          <w:sz w:val="28"/>
          <w:szCs w:val="28"/>
        </w:rPr>
        <w:t xml:space="preserve">Công ty sử dụng </w:t>
      </w:r>
      <w:r w:rsidRPr="00BC34A5">
        <w:rPr>
          <w:sz w:val="28"/>
          <w:szCs w:val="28"/>
          <w:lang w:val="vi-VN"/>
        </w:rPr>
        <w:t xml:space="preserve">nguồn nước sạch được cấp từ </w:t>
      </w:r>
      <w:r w:rsidR="004F141C" w:rsidRPr="00BC34A5">
        <w:rPr>
          <w:sz w:val="28"/>
          <w:szCs w:val="28"/>
        </w:rPr>
        <w:t xml:space="preserve">hệ thống cấp nước </w:t>
      </w:r>
      <w:r w:rsidRPr="00BC34A5">
        <w:rPr>
          <w:sz w:val="28"/>
          <w:szCs w:val="28"/>
          <w:lang w:val="vi-VN"/>
        </w:rPr>
        <w:t xml:space="preserve">của </w:t>
      </w:r>
      <w:r w:rsidR="00512507" w:rsidRPr="00BC34A5">
        <w:rPr>
          <w:sz w:val="28"/>
          <w:szCs w:val="28"/>
        </w:rPr>
        <w:t>thành phố</w:t>
      </w:r>
      <w:r w:rsidRPr="00BC34A5">
        <w:rPr>
          <w:sz w:val="28"/>
          <w:szCs w:val="28"/>
          <w:lang w:val="vi-VN"/>
        </w:rPr>
        <w:t xml:space="preserve"> </w:t>
      </w:r>
      <w:r w:rsidR="004F141C" w:rsidRPr="00BC34A5">
        <w:rPr>
          <w:sz w:val="28"/>
          <w:szCs w:val="28"/>
        </w:rPr>
        <w:t xml:space="preserve">tại điểm đấu nối ở góc phía </w:t>
      </w:r>
      <w:r w:rsidR="00512507" w:rsidRPr="00BC34A5">
        <w:rPr>
          <w:sz w:val="28"/>
          <w:szCs w:val="28"/>
        </w:rPr>
        <w:t>Đông Nam</w:t>
      </w:r>
      <w:r w:rsidR="004F141C" w:rsidRPr="00BC34A5">
        <w:rPr>
          <w:sz w:val="28"/>
          <w:szCs w:val="28"/>
        </w:rPr>
        <w:t xml:space="preserve"> dự án.</w:t>
      </w:r>
      <w:r w:rsidRPr="00BC34A5">
        <w:rPr>
          <w:sz w:val="28"/>
          <w:szCs w:val="28"/>
          <w:lang w:val="vi-VN"/>
        </w:rPr>
        <w:t xml:space="preserve"> </w:t>
      </w:r>
      <w:r w:rsidR="002C7192" w:rsidRPr="00BC34A5">
        <w:rPr>
          <w:sz w:val="28"/>
          <w:szCs w:val="28"/>
        </w:rPr>
        <w:t>T</w:t>
      </w:r>
      <w:r w:rsidRPr="00BC34A5">
        <w:rPr>
          <w:sz w:val="28"/>
          <w:szCs w:val="28"/>
          <w:lang w:val="vi-VN"/>
        </w:rPr>
        <w:t xml:space="preserve">ừ đó được cấp bằng ống </w:t>
      </w:r>
      <w:r w:rsidRPr="00BC34A5">
        <w:rPr>
          <w:sz w:val="28"/>
          <w:szCs w:val="28"/>
        </w:rPr>
        <w:t>HDPE</w:t>
      </w:r>
      <w:r w:rsidRPr="00BC34A5">
        <w:rPr>
          <w:sz w:val="28"/>
          <w:szCs w:val="28"/>
          <w:lang w:val="vi-VN"/>
        </w:rPr>
        <w:t xml:space="preserve"> </w:t>
      </w:r>
      <w:r w:rsidR="002C7192" w:rsidRPr="00BC34A5">
        <w:rPr>
          <w:sz w:val="28"/>
          <w:szCs w:val="28"/>
        </w:rPr>
        <w:t xml:space="preserve">DN50 </w:t>
      </w:r>
      <w:r w:rsidRPr="00BC34A5">
        <w:rPr>
          <w:sz w:val="28"/>
          <w:szCs w:val="28"/>
          <w:lang w:val="vi-VN"/>
        </w:rPr>
        <w:t>chuyên dụng đặt ngầm dưới đất, cung cấp đảm bảo cho toàn khu vực.</w:t>
      </w:r>
    </w:p>
    <w:p w:rsidR="002C7192" w:rsidRPr="00BC34A5" w:rsidRDefault="002C7192" w:rsidP="00972E68">
      <w:pPr>
        <w:spacing w:line="276" w:lineRule="auto"/>
        <w:ind w:firstLine="709"/>
        <w:jc w:val="both"/>
        <w:rPr>
          <w:sz w:val="28"/>
          <w:szCs w:val="28"/>
        </w:rPr>
      </w:pPr>
      <w:r w:rsidRPr="00BC34A5">
        <w:rPr>
          <w:sz w:val="28"/>
          <w:szCs w:val="28"/>
        </w:rPr>
        <w:t xml:space="preserve">Nước phục vụ cho phòng cháy chứa cháy được lấy từ hồ </w:t>
      </w:r>
      <w:r w:rsidR="00DB4160" w:rsidRPr="00BC34A5">
        <w:rPr>
          <w:sz w:val="28"/>
          <w:szCs w:val="28"/>
        </w:rPr>
        <w:t>điều hòa</w:t>
      </w:r>
      <w:r w:rsidRPr="00BC34A5">
        <w:rPr>
          <w:sz w:val="28"/>
          <w:szCs w:val="28"/>
        </w:rPr>
        <w:t xml:space="preserve"> + PCCC có thể tích khoảng </w:t>
      </w:r>
      <w:r w:rsidR="00CA72B2" w:rsidRPr="00BC34A5">
        <w:rPr>
          <w:sz w:val="28"/>
          <w:szCs w:val="28"/>
        </w:rPr>
        <w:t>65</w:t>
      </w:r>
      <w:r w:rsidRPr="00BC34A5">
        <w:rPr>
          <w:sz w:val="28"/>
          <w:szCs w:val="28"/>
        </w:rPr>
        <w:t>0 m</w:t>
      </w:r>
      <w:r w:rsidRPr="00BC34A5">
        <w:rPr>
          <w:sz w:val="28"/>
          <w:szCs w:val="28"/>
          <w:vertAlign w:val="superscript"/>
        </w:rPr>
        <w:t>3</w:t>
      </w:r>
      <w:r w:rsidRPr="00BC34A5">
        <w:rPr>
          <w:sz w:val="28"/>
          <w:szCs w:val="28"/>
        </w:rPr>
        <w:t xml:space="preserve">. Lượng nước cấp vào hồ là nước sạch và một phần nước mưa </w:t>
      </w:r>
      <w:r w:rsidR="0079214A" w:rsidRPr="00BC34A5">
        <w:rPr>
          <w:sz w:val="28"/>
          <w:szCs w:val="28"/>
        </w:rPr>
        <w:t>.</w:t>
      </w:r>
    </w:p>
    <w:p w:rsidR="00E11340" w:rsidRPr="00BC34A5" w:rsidRDefault="00E11340" w:rsidP="00972E68">
      <w:pPr>
        <w:spacing w:line="276" w:lineRule="auto"/>
        <w:ind w:firstLine="709"/>
        <w:jc w:val="both"/>
        <w:rPr>
          <w:b/>
          <w:i/>
          <w:sz w:val="28"/>
          <w:szCs w:val="28"/>
          <w:lang w:val="vi-VN"/>
        </w:rPr>
      </w:pPr>
      <w:r w:rsidRPr="00BC34A5">
        <w:rPr>
          <w:b/>
          <w:i/>
          <w:sz w:val="28"/>
          <w:szCs w:val="28"/>
        </w:rPr>
        <w:t>*</w:t>
      </w:r>
      <w:r w:rsidRPr="00BC34A5">
        <w:rPr>
          <w:b/>
          <w:i/>
          <w:sz w:val="28"/>
          <w:szCs w:val="28"/>
          <w:lang w:val="vi-VN"/>
        </w:rPr>
        <w:t xml:space="preserve"> Lượng nước sử dụng:</w:t>
      </w:r>
    </w:p>
    <w:p w:rsidR="00A54408" w:rsidRPr="00BC34A5" w:rsidRDefault="009F08D3" w:rsidP="00972E68">
      <w:pPr>
        <w:spacing w:line="276" w:lineRule="auto"/>
        <w:ind w:firstLine="720"/>
        <w:jc w:val="both"/>
        <w:rPr>
          <w:sz w:val="28"/>
          <w:szCs w:val="28"/>
          <w:lang w:val="vi-VN"/>
        </w:rPr>
      </w:pPr>
      <w:r w:rsidRPr="00BC34A5">
        <w:rPr>
          <w:i/>
          <w:sz w:val="28"/>
          <w:szCs w:val="28"/>
        </w:rPr>
        <w:t>- Nước cấp cho sinh hoạt</w:t>
      </w:r>
      <w:r w:rsidR="003E678B" w:rsidRPr="00BC34A5">
        <w:rPr>
          <w:i/>
          <w:sz w:val="28"/>
          <w:szCs w:val="28"/>
        </w:rPr>
        <w:t xml:space="preserve"> của CBCNV</w:t>
      </w:r>
      <w:r w:rsidRPr="00BC34A5">
        <w:rPr>
          <w:i/>
          <w:sz w:val="28"/>
          <w:szCs w:val="28"/>
        </w:rPr>
        <w:t xml:space="preserve">: </w:t>
      </w:r>
      <w:r w:rsidR="00952CBD" w:rsidRPr="00BC34A5">
        <w:rPr>
          <w:sz w:val="28"/>
          <w:szCs w:val="28"/>
          <w:lang w:val="vi-VN"/>
        </w:rPr>
        <w:t xml:space="preserve">Căn cứ theo TCVN 4513:1988 Cấp nước bên trong - tiêu chuẩn thiết kế - PCCC và TCXDVN </w:t>
      </w:r>
      <w:r w:rsidR="00DD37F5" w:rsidRPr="00BC34A5">
        <w:rPr>
          <w:sz w:val="28"/>
          <w:szCs w:val="28"/>
        </w:rPr>
        <w:t>13606</w:t>
      </w:r>
      <w:r w:rsidR="00952CBD" w:rsidRPr="00BC34A5">
        <w:rPr>
          <w:sz w:val="28"/>
          <w:szCs w:val="28"/>
          <w:lang w:val="vi-VN"/>
        </w:rPr>
        <w:t>:20</w:t>
      </w:r>
      <w:r w:rsidR="00DD37F5" w:rsidRPr="00BC34A5">
        <w:rPr>
          <w:sz w:val="28"/>
          <w:szCs w:val="28"/>
        </w:rPr>
        <w:t>23</w:t>
      </w:r>
      <w:r w:rsidR="00952CBD" w:rsidRPr="00BC34A5">
        <w:rPr>
          <w:sz w:val="28"/>
          <w:szCs w:val="28"/>
          <w:lang w:val="vi-VN"/>
        </w:rPr>
        <w:t xml:space="preserve"> Cấp nước – Mạng lưới đường ống và công trình </w:t>
      </w:r>
      <w:r w:rsidR="006A722C" w:rsidRPr="00BC34A5">
        <w:rPr>
          <w:sz w:val="28"/>
          <w:szCs w:val="28"/>
        </w:rPr>
        <w:t>yêu cầu</w:t>
      </w:r>
      <w:r w:rsidR="00952CBD" w:rsidRPr="00BC34A5">
        <w:rPr>
          <w:sz w:val="28"/>
          <w:szCs w:val="28"/>
          <w:lang w:val="vi-VN"/>
        </w:rPr>
        <w:t xml:space="preserve"> thiết kế</w:t>
      </w:r>
      <w:r w:rsidR="00952CBD" w:rsidRPr="00BC34A5">
        <w:rPr>
          <w:sz w:val="28"/>
          <w:szCs w:val="28"/>
        </w:rPr>
        <w:t xml:space="preserve"> </w:t>
      </w:r>
      <w:r w:rsidR="00952CBD" w:rsidRPr="00BC34A5">
        <w:rPr>
          <w:sz w:val="28"/>
          <w:szCs w:val="28"/>
          <w:lang w:val="vi-VN"/>
        </w:rPr>
        <w:t xml:space="preserve">thì tiêu chuẩn cấp nước tính theo đầu người từ </w:t>
      </w:r>
      <w:r w:rsidR="00952CBD" w:rsidRPr="00BC34A5">
        <w:rPr>
          <w:sz w:val="28"/>
          <w:szCs w:val="28"/>
        </w:rPr>
        <w:t>60</w:t>
      </w:r>
      <w:r w:rsidR="00952CBD" w:rsidRPr="00BC34A5">
        <w:rPr>
          <w:sz w:val="28"/>
          <w:szCs w:val="28"/>
          <w:lang w:val="vi-VN"/>
        </w:rPr>
        <w:t>-</w:t>
      </w:r>
      <w:r w:rsidR="00952CBD" w:rsidRPr="00BC34A5">
        <w:rPr>
          <w:sz w:val="28"/>
          <w:szCs w:val="28"/>
        </w:rPr>
        <w:t>10</w:t>
      </w:r>
      <w:r w:rsidR="00952CBD" w:rsidRPr="00BC34A5">
        <w:rPr>
          <w:sz w:val="28"/>
          <w:szCs w:val="28"/>
          <w:lang w:val="vi-VN"/>
        </w:rPr>
        <w:t>0 lít /người/ngày</w:t>
      </w:r>
      <w:r w:rsidR="00F6122A" w:rsidRPr="00BC34A5">
        <w:rPr>
          <w:sz w:val="28"/>
          <w:szCs w:val="28"/>
        </w:rPr>
        <w:t xml:space="preserve">. Do dự án không có hoạt động nấu ăn mà đặt suất ăn công nghiệp nên định mức sử dụng nước khoảng </w:t>
      </w:r>
      <w:r w:rsidR="003C348B" w:rsidRPr="00BC34A5">
        <w:rPr>
          <w:sz w:val="28"/>
          <w:szCs w:val="28"/>
        </w:rPr>
        <w:t>8</w:t>
      </w:r>
      <w:r w:rsidR="00952CBD" w:rsidRPr="00BC34A5">
        <w:rPr>
          <w:sz w:val="28"/>
          <w:szCs w:val="28"/>
        </w:rPr>
        <w:t xml:space="preserve">0 lít/người/ngày. Khi dự án đi vào hoạt động ổn định thì số lượng CBCNV tại dự án là </w:t>
      </w:r>
      <w:r w:rsidR="00F114C3" w:rsidRPr="00BC34A5">
        <w:rPr>
          <w:sz w:val="28"/>
          <w:szCs w:val="28"/>
        </w:rPr>
        <w:t>10</w:t>
      </w:r>
      <w:r w:rsidR="00952CBD" w:rsidRPr="00BC34A5">
        <w:rPr>
          <w:sz w:val="28"/>
          <w:szCs w:val="28"/>
        </w:rPr>
        <w:t>0</w:t>
      </w:r>
      <w:r w:rsidR="00952CBD" w:rsidRPr="00BC34A5">
        <w:rPr>
          <w:sz w:val="28"/>
          <w:szCs w:val="28"/>
          <w:lang w:val="vi-VN"/>
        </w:rPr>
        <w:t xml:space="preserve"> người </w:t>
      </w:r>
      <w:r w:rsidR="00952CBD" w:rsidRPr="00BC34A5">
        <w:rPr>
          <w:sz w:val="28"/>
          <w:szCs w:val="28"/>
        </w:rPr>
        <w:t>thì</w:t>
      </w:r>
      <w:r w:rsidR="00952CBD" w:rsidRPr="00BC34A5">
        <w:rPr>
          <w:sz w:val="28"/>
          <w:szCs w:val="28"/>
          <w:lang w:val="vi-VN"/>
        </w:rPr>
        <w:t xml:space="preserve"> lượng nước cấp cho sinh hoạt của cán bộ công nhân viên dự kiến là: </w:t>
      </w:r>
    </w:p>
    <w:p w:rsidR="00952CBD" w:rsidRPr="00BC34A5" w:rsidRDefault="00F114C3" w:rsidP="00972E68">
      <w:pPr>
        <w:spacing w:line="276" w:lineRule="auto"/>
        <w:ind w:firstLine="720"/>
        <w:jc w:val="center"/>
        <w:rPr>
          <w:sz w:val="28"/>
          <w:szCs w:val="28"/>
          <w:lang w:val="vi-VN"/>
        </w:rPr>
      </w:pPr>
      <w:r w:rsidRPr="00BC34A5">
        <w:rPr>
          <w:sz w:val="28"/>
          <w:szCs w:val="28"/>
        </w:rPr>
        <w:t>10</w:t>
      </w:r>
      <w:r w:rsidR="00952CBD" w:rsidRPr="00BC34A5">
        <w:rPr>
          <w:sz w:val="28"/>
          <w:szCs w:val="28"/>
        </w:rPr>
        <w:t>0</w:t>
      </w:r>
      <w:r w:rsidR="00952CBD" w:rsidRPr="00BC34A5">
        <w:rPr>
          <w:sz w:val="28"/>
          <w:szCs w:val="28"/>
          <w:lang w:val="vi-VN"/>
        </w:rPr>
        <w:t xml:space="preserve"> người x </w:t>
      </w:r>
      <w:r w:rsidR="003C348B" w:rsidRPr="00BC34A5">
        <w:rPr>
          <w:sz w:val="28"/>
          <w:szCs w:val="28"/>
        </w:rPr>
        <w:t>8</w:t>
      </w:r>
      <w:r w:rsidR="00952CBD" w:rsidRPr="00BC34A5">
        <w:rPr>
          <w:sz w:val="28"/>
          <w:szCs w:val="28"/>
          <w:lang w:val="vi-VN"/>
        </w:rPr>
        <w:t>0 lít/người</w:t>
      </w:r>
      <w:r w:rsidR="00952CBD" w:rsidRPr="00BC34A5">
        <w:rPr>
          <w:sz w:val="28"/>
          <w:szCs w:val="28"/>
        </w:rPr>
        <w:t>/ngày</w:t>
      </w:r>
      <w:r w:rsidR="00952CBD" w:rsidRPr="00BC34A5">
        <w:rPr>
          <w:sz w:val="28"/>
          <w:szCs w:val="28"/>
          <w:lang w:val="vi-VN"/>
        </w:rPr>
        <w:t xml:space="preserve"> = </w:t>
      </w:r>
      <w:r w:rsidR="003C348B" w:rsidRPr="00BC34A5">
        <w:rPr>
          <w:sz w:val="28"/>
          <w:szCs w:val="28"/>
        </w:rPr>
        <w:t>8</w:t>
      </w:r>
      <w:r w:rsidR="00952CBD" w:rsidRPr="00BC34A5">
        <w:rPr>
          <w:sz w:val="28"/>
          <w:szCs w:val="28"/>
        </w:rPr>
        <w:t xml:space="preserve">.000 lít/ngày = </w:t>
      </w:r>
      <w:r w:rsidR="003C348B" w:rsidRPr="00BC34A5">
        <w:rPr>
          <w:sz w:val="28"/>
          <w:szCs w:val="28"/>
        </w:rPr>
        <w:t>8</w:t>
      </w:r>
      <w:r w:rsidR="00952CBD" w:rsidRPr="00BC34A5">
        <w:rPr>
          <w:sz w:val="28"/>
          <w:szCs w:val="28"/>
        </w:rPr>
        <w:t>,0</w:t>
      </w:r>
      <w:r w:rsidR="00952CBD" w:rsidRPr="00BC34A5">
        <w:rPr>
          <w:sz w:val="28"/>
          <w:szCs w:val="28"/>
          <w:lang w:val="vi-VN"/>
        </w:rPr>
        <w:t xml:space="preserve"> m</w:t>
      </w:r>
      <w:r w:rsidR="00952CBD" w:rsidRPr="00BC34A5">
        <w:rPr>
          <w:sz w:val="28"/>
          <w:szCs w:val="28"/>
          <w:vertAlign w:val="superscript"/>
          <w:lang w:val="vi-VN"/>
        </w:rPr>
        <w:t>3</w:t>
      </w:r>
      <w:r w:rsidR="00952CBD" w:rsidRPr="00BC34A5">
        <w:rPr>
          <w:sz w:val="28"/>
          <w:szCs w:val="28"/>
          <w:lang w:val="vi-VN"/>
        </w:rPr>
        <w:t>/ngày.</w:t>
      </w:r>
    </w:p>
    <w:p w:rsidR="008033C2" w:rsidRPr="00BC34A5" w:rsidRDefault="009E6CC7" w:rsidP="00972E68">
      <w:pPr>
        <w:spacing w:line="276" w:lineRule="auto"/>
        <w:ind w:firstLine="720"/>
        <w:jc w:val="both"/>
        <w:rPr>
          <w:sz w:val="28"/>
          <w:szCs w:val="28"/>
          <w:lang w:val="vi-VN"/>
        </w:rPr>
      </w:pPr>
      <w:r w:rsidRPr="00BC34A5">
        <w:rPr>
          <w:i/>
          <w:sz w:val="28"/>
          <w:szCs w:val="28"/>
        </w:rPr>
        <w:t>- Nước cấp cho hoạt động vệ sinh của khách đến tham quan mua sắm:</w:t>
      </w:r>
      <w:r w:rsidR="008033C2" w:rsidRPr="00BC34A5">
        <w:rPr>
          <w:szCs w:val="28"/>
        </w:rPr>
        <w:t xml:space="preserve"> </w:t>
      </w:r>
      <w:r w:rsidR="008033C2" w:rsidRPr="00BC34A5">
        <w:rPr>
          <w:sz w:val="28"/>
          <w:szCs w:val="28"/>
        </w:rPr>
        <w:t>Đáp ứng nhu cầu đến tham quan, mua sắm của khách hàng vào ngày cao điểm khoảng 200 lượt người/ngày.</w:t>
      </w:r>
      <w:r w:rsidR="008033C2" w:rsidRPr="00BC34A5">
        <w:rPr>
          <w:sz w:val="28"/>
          <w:szCs w:val="28"/>
          <w:lang w:val="vi-VN"/>
        </w:rPr>
        <w:t xml:space="preserve"> </w:t>
      </w:r>
      <w:r w:rsidR="008033C2" w:rsidRPr="00BC34A5">
        <w:rPr>
          <w:sz w:val="28"/>
          <w:szCs w:val="28"/>
        </w:rPr>
        <w:t>Khách đến tham quan, mua sắm trong thời gian ngắn chỉ khoảng 1 đến 4 h</w:t>
      </w:r>
      <w:r w:rsidR="008033C2" w:rsidRPr="00BC34A5">
        <w:rPr>
          <w:sz w:val="28"/>
          <w:szCs w:val="28"/>
          <w:lang w:val="vi-VN"/>
        </w:rPr>
        <w:t xml:space="preserve">. </w:t>
      </w:r>
      <w:r w:rsidR="008033C2" w:rsidRPr="00BC34A5">
        <w:rPr>
          <w:sz w:val="28"/>
          <w:szCs w:val="28"/>
        </w:rPr>
        <w:t>Nước cung cấp chủ yếu cho nhu cầu vệ sinh, rửa tay với định mức kho</w:t>
      </w:r>
      <w:r w:rsidR="008033C2" w:rsidRPr="00BC34A5">
        <w:rPr>
          <w:sz w:val="28"/>
          <w:szCs w:val="28"/>
          <w:lang w:val="vi-VN"/>
        </w:rPr>
        <w:t xml:space="preserve">ảng </w:t>
      </w:r>
      <w:r w:rsidR="008033C2" w:rsidRPr="00BC34A5">
        <w:rPr>
          <w:sz w:val="28"/>
          <w:szCs w:val="28"/>
        </w:rPr>
        <w:t xml:space="preserve">10 </w:t>
      </w:r>
      <w:r w:rsidR="008033C2" w:rsidRPr="00BC34A5">
        <w:rPr>
          <w:sz w:val="28"/>
          <w:szCs w:val="28"/>
          <w:lang w:val="vi-VN"/>
        </w:rPr>
        <w:t>lít/người</w:t>
      </w:r>
      <w:r w:rsidR="008033C2" w:rsidRPr="00BC34A5">
        <w:rPr>
          <w:sz w:val="28"/>
          <w:szCs w:val="28"/>
        </w:rPr>
        <w:t>/ngày</w:t>
      </w:r>
      <w:r w:rsidR="008033C2" w:rsidRPr="00BC34A5">
        <w:rPr>
          <w:sz w:val="28"/>
          <w:szCs w:val="28"/>
          <w:lang w:val="vi-VN"/>
        </w:rPr>
        <w:t>. Vậy nhu cầu sử dụng nước</w:t>
      </w:r>
      <w:r w:rsidR="00A54408" w:rsidRPr="00BC34A5">
        <w:rPr>
          <w:sz w:val="28"/>
          <w:szCs w:val="28"/>
        </w:rPr>
        <w:t xml:space="preserve"> cho hoạt động vệ sinh </w:t>
      </w:r>
      <w:r w:rsidR="008033C2" w:rsidRPr="00BC34A5">
        <w:rPr>
          <w:sz w:val="28"/>
          <w:szCs w:val="28"/>
          <w:lang w:val="vi-VN"/>
        </w:rPr>
        <w:t xml:space="preserve">của khách </w:t>
      </w:r>
      <w:r w:rsidR="008033C2" w:rsidRPr="00BC34A5">
        <w:rPr>
          <w:sz w:val="28"/>
          <w:szCs w:val="28"/>
        </w:rPr>
        <w:t>là</w:t>
      </w:r>
      <w:r w:rsidR="008033C2" w:rsidRPr="00BC34A5">
        <w:rPr>
          <w:sz w:val="28"/>
          <w:szCs w:val="28"/>
          <w:lang w:val="vi-VN"/>
        </w:rPr>
        <w:t>:</w:t>
      </w:r>
    </w:p>
    <w:p w:rsidR="008033C2" w:rsidRPr="00BC34A5" w:rsidRDefault="008033C2" w:rsidP="00972E68">
      <w:pPr>
        <w:tabs>
          <w:tab w:val="left" w:pos="720"/>
          <w:tab w:val="left" w:pos="1440"/>
          <w:tab w:val="left" w:pos="2160"/>
          <w:tab w:val="left" w:pos="2880"/>
          <w:tab w:val="left" w:pos="3600"/>
          <w:tab w:val="left" w:pos="4320"/>
          <w:tab w:val="left" w:pos="5040"/>
          <w:tab w:val="left" w:pos="5760"/>
          <w:tab w:val="left" w:pos="6330"/>
        </w:tabs>
        <w:spacing w:line="276" w:lineRule="auto"/>
        <w:jc w:val="center"/>
        <w:rPr>
          <w:sz w:val="28"/>
          <w:szCs w:val="28"/>
        </w:rPr>
      </w:pPr>
      <w:r w:rsidRPr="00BC34A5">
        <w:rPr>
          <w:sz w:val="28"/>
          <w:szCs w:val="28"/>
        </w:rPr>
        <w:t>20</w:t>
      </w:r>
      <w:r w:rsidRPr="00BC34A5">
        <w:rPr>
          <w:sz w:val="28"/>
          <w:szCs w:val="28"/>
          <w:lang w:val="vi-VN"/>
        </w:rPr>
        <w:t>0</w:t>
      </w:r>
      <w:r w:rsidRPr="00BC34A5">
        <w:rPr>
          <w:sz w:val="28"/>
          <w:szCs w:val="28"/>
        </w:rPr>
        <w:t xml:space="preserve"> người/ngày</w:t>
      </w:r>
      <w:r w:rsidRPr="00BC34A5">
        <w:rPr>
          <w:sz w:val="28"/>
          <w:szCs w:val="28"/>
          <w:lang w:val="vi-VN"/>
        </w:rPr>
        <w:t xml:space="preserve"> x </w:t>
      </w:r>
      <w:r w:rsidRPr="00BC34A5">
        <w:rPr>
          <w:sz w:val="28"/>
          <w:szCs w:val="28"/>
        </w:rPr>
        <w:t>10</w:t>
      </w:r>
      <w:r w:rsidRPr="00BC34A5">
        <w:rPr>
          <w:sz w:val="28"/>
          <w:szCs w:val="28"/>
          <w:lang w:val="vi-VN"/>
        </w:rPr>
        <w:t xml:space="preserve"> lít/người</w:t>
      </w:r>
      <w:r w:rsidRPr="00BC34A5">
        <w:rPr>
          <w:sz w:val="28"/>
          <w:szCs w:val="28"/>
        </w:rPr>
        <w:t>/ngày</w:t>
      </w:r>
      <w:r w:rsidRPr="00BC34A5">
        <w:rPr>
          <w:sz w:val="28"/>
          <w:szCs w:val="28"/>
          <w:lang w:val="vi-VN"/>
        </w:rPr>
        <w:t xml:space="preserve"> = </w:t>
      </w:r>
      <w:r w:rsidRPr="00BC34A5">
        <w:rPr>
          <w:sz w:val="28"/>
          <w:szCs w:val="28"/>
        </w:rPr>
        <w:t>2,0</w:t>
      </w:r>
      <w:r w:rsidRPr="00BC34A5">
        <w:rPr>
          <w:sz w:val="28"/>
          <w:szCs w:val="28"/>
          <w:lang w:val="vi-VN"/>
        </w:rPr>
        <w:t xml:space="preserve"> lít/ngày =</w:t>
      </w:r>
      <w:r w:rsidRPr="00BC34A5">
        <w:rPr>
          <w:sz w:val="28"/>
          <w:szCs w:val="28"/>
        </w:rPr>
        <w:t xml:space="preserve"> 2,0</w:t>
      </w:r>
      <w:r w:rsidRPr="00BC34A5">
        <w:rPr>
          <w:sz w:val="28"/>
          <w:szCs w:val="28"/>
          <w:lang w:val="vi-VN"/>
        </w:rPr>
        <w:t xml:space="preserve"> m</w:t>
      </w:r>
      <w:r w:rsidRPr="00BC34A5">
        <w:rPr>
          <w:sz w:val="28"/>
          <w:szCs w:val="28"/>
          <w:vertAlign w:val="superscript"/>
          <w:lang w:val="vi-VN"/>
        </w:rPr>
        <w:t>3</w:t>
      </w:r>
      <w:r w:rsidRPr="00BC34A5">
        <w:rPr>
          <w:sz w:val="28"/>
          <w:szCs w:val="28"/>
          <w:lang w:val="vi-VN"/>
        </w:rPr>
        <w:t>/ngày</w:t>
      </w:r>
    </w:p>
    <w:p w:rsidR="00952CBD" w:rsidRPr="00BC34A5" w:rsidRDefault="00952CBD" w:rsidP="00972E68">
      <w:pPr>
        <w:spacing w:line="276" w:lineRule="auto"/>
        <w:ind w:firstLine="720"/>
        <w:jc w:val="both"/>
        <w:rPr>
          <w:sz w:val="28"/>
          <w:szCs w:val="28"/>
          <w:lang w:val="nl-NL"/>
        </w:rPr>
      </w:pPr>
      <w:bookmarkStart w:id="99" w:name="_Hlk153346404"/>
      <w:bookmarkStart w:id="100" w:name="_Hlk155195280"/>
      <w:r w:rsidRPr="00BC34A5">
        <w:rPr>
          <w:i/>
          <w:sz w:val="28"/>
          <w:szCs w:val="28"/>
          <w:lang w:val="vi-VN"/>
        </w:rPr>
        <w:t xml:space="preserve">- Nhu cầu sử dụng nước đối với </w:t>
      </w:r>
      <w:r w:rsidRPr="00BC34A5">
        <w:rPr>
          <w:i/>
          <w:spacing w:val="6"/>
          <w:sz w:val="28"/>
          <w:szCs w:val="28"/>
          <w:lang w:val="nl-NL"/>
        </w:rPr>
        <w:t xml:space="preserve">hoạt động tưới cây, </w:t>
      </w:r>
      <w:r w:rsidR="006D2E0B" w:rsidRPr="00BC34A5">
        <w:rPr>
          <w:i/>
          <w:spacing w:val="6"/>
          <w:sz w:val="28"/>
          <w:szCs w:val="28"/>
          <w:lang w:val="nl-NL"/>
        </w:rPr>
        <w:t>phun ẩm</w:t>
      </w:r>
      <w:r w:rsidRPr="00BC34A5">
        <w:rPr>
          <w:i/>
          <w:spacing w:val="6"/>
          <w:sz w:val="28"/>
          <w:szCs w:val="28"/>
          <w:lang w:val="nl-NL"/>
        </w:rPr>
        <w:t xml:space="preserve"> đường</w:t>
      </w:r>
      <w:r w:rsidR="00095B76" w:rsidRPr="00BC34A5">
        <w:rPr>
          <w:i/>
          <w:spacing w:val="6"/>
          <w:sz w:val="28"/>
          <w:szCs w:val="28"/>
          <w:lang w:val="nl-NL"/>
        </w:rPr>
        <w:t>:</w:t>
      </w:r>
    </w:p>
    <w:p w:rsidR="00952CBD" w:rsidRPr="00BC34A5" w:rsidRDefault="00952CBD" w:rsidP="00972E68">
      <w:pPr>
        <w:tabs>
          <w:tab w:val="left" w:pos="720"/>
          <w:tab w:val="left" w:pos="1440"/>
          <w:tab w:val="left" w:pos="2160"/>
          <w:tab w:val="left" w:pos="2880"/>
          <w:tab w:val="left" w:pos="3600"/>
          <w:tab w:val="left" w:pos="4320"/>
          <w:tab w:val="left" w:pos="5040"/>
          <w:tab w:val="left" w:pos="5760"/>
          <w:tab w:val="left" w:pos="6330"/>
        </w:tabs>
        <w:spacing w:line="276" w:lineRule="auto"/>
        <w:jc w:val="both"/>
        <w:rPr>
          <w:sz w:val="28"/>
          <w:szCs w:val="28"/>
        </w:rPr>
      </w:pPr>
      <w:r w:rsidRPr="00BC34A5">
        <w:rPr>
          <w:sz w:val="28"/>
          <w:szCs w:val="28"/>
        </w:rPr>
        <w:tab/>
      </w:r>
      <w:r w:rsidRPr="00BC34A5">
        <w:rPr>
          <w:sz w:val="28"/>
          <w:szCs w:val="28"/>
          <w:lang w:val="vi-VN"/>
        </w:rPr>
        <w:t>Ngoài ra khu vực dự án còn sử dụng nước tưới cây xanh</w:t>
      </w:r>
      <w:r w:rsidRPr="00BC34A5">
        <w:rPr>
          <w:sz w:val="28"/>
          <w:szCs w:val="28"/>
        </w:rPr>
        <w:t>, rửa đường. Lượng nước này sẽ được lấy từ nguồn nước mặt trong hồ điều hòa và sử dụng nhiều vào mùa hè. Căn cứ theo quy định tại QCVN 01:2021/BXD – Quy chuẩn kỹ thuật quốc gia về quy hoạch xây dựng ban hành kèm theo Thông tư số 01/2021/TT-BXD ngày 19/5/2021 của Bộ xây dựng thì lượng nước trên được tính như sau:</w:t>
      </w:r>
    </w:p>
    <w:p w:rsidR="00952CBD" w:rsidRPr="00BC34A5" w:rsidRDefault="00952CBD" w:rsidP="00972E68">
      <w:pPr>
        <w:tabs>
          <w:tab w:val="left" w:pos="720"/>
          <w:tab w:val="left" w:pos="1440"/>
          <w:tab w:val="left" w:pos="2160"/>
          <w:tab w:val="left" w:pos="2880"/>
          <w:tab w:val="left" w:pos="3600"/>
          <w:tab w:val="left" w:pos="4320"/>
          <w:tab w:val="left" w:pos="5040"/>
          <w:tab w:val="left" w:pos="5760"/>
          <w:tab w:val="left" w:pos="6330"/>
        </w:tabs>
        <w:spacing w:line="276" w:lineRule="auto"/>
        <w:jc w:val="both"/>
        <w:rPr>
          <w:sz w:val="28"/>
          <w:szCs w:val="28"/>
        </w:rPr>
      </w:pPr>
      <w:r w:rsidRPr="00BC34A5">
        <w:rPr>
          <w:sz w:val="28"/>
          <w:szCs w:val="28"/>
        </w:rPr>
        <w:tab/>
        <w:t>+ Đối với nước tưới cây: Nhu cầu sử dụng nước là 3 lít/m</w:t>
      </w:r>
      <w:r w:rsidRPr="00BC34A5">
        <w:rPr>
          <w:sz w:val="28"/>
          <w:szCs w:val="28"/>
          <w:vertAlign w:val="superscript"/>
        </w:rPr>
        <w:t>2</w:t>
      </w:r>
      <w:r w:rsidRPr="00BC34A5">
        <w:rPr>
          <w:sz w:val="28"/>
          <w:szCs w:val="28"/>
        </w:rPr>
        <w:t xml:space="preserve">/ngày đêm. Với diện tích cây xanh là </w:t>
      </w:r>
      <w:r w:rsidR="004C3755" w:rsidRPr="00BC34A5">
        <w:rPr>
          <w:sz w:val="28"/>
          <w:szCs w:val="28"/>
        </w:rPr>
        <w:t>5.497</w:t>
      </w:r>
      <w:r w:rsidRPr="00BC34A5">
        <w:rPr>
          <w:sz w:val="28"/>
          <w:szCs w:val="28"/>
        </w:rPr>
        <w:t xml:space="preserve"> m</w:t>
      </w:r>
      <w:r w:rsidRPr="00BC34A5">
        <w:rPr>
          <w:sz w:val="28"/>
          <w:szCs w:val="28"/>
          <w:vertAlign w:val="superscript"/>
        </w:rPr>
        <w:t>2</w:t>
      </w:r>
      <w:r w:rsidRPr="00BC34A5">
        <w:rPr>
          <w:sz w:val="28"/>
          <w:szCs w:val="28"/>
        </w:rPr>
        <w:t xml:space="preserve"> thì nhu cầu sử dụng nước cho tưới cây là:</w:t>
      </w:r>
    </w:p>
    <w:p w:rsidR="00952CBD" w:rsidRPr="00BC34A5" w:rsidRDefault="004C3755" w:rsidP="00972E68">
      <w:pPr>
        <w:tabs>
          <w:tab w:val="left" w:pos="720"/>
          <w:tab w:val="left" w:pos="1440"/>
          <w:tab w:val="left" w:pos="2160"/>
          <w:tab w:val="left" w:pos="2880"/>
          <w:tab w:val="left" w:pos="3600"/>
          <w:tab w:val="left" w:pos="4320"/>
          <w:tab w:val="left" w:pos="5040"/>
          <w:tab w:val="left" w:pos="5760"/>
          <w:tab w:val="left" w:pos="6330"/>
        </w:tabs>
        <w:spacing w:line="276" w:lineRule="auto"/>
        <w:jc w:val="center"/>
        <w:rPr>
          <w:sz w:val="28"/>
          <w:szCs w:val="28"/>
        </w:rPr>
      </w:pPr>
      <w:r w:rsidRPr="00BC34A5">
        <w:rPr>
          <w:sz w:val="28"/>
          <w:szCs w:val="28"/>
        </w:rPr>
        <w:t>5.497</w:t>
      </w:r>
      <w:r w:rsidR="00952CBD" w:rsidRPr="00BC34A5">
        <w:rPr>
          <w:sz w:val="28"/>
          <w:szCs w:val="28"/>
        </w:rPr>
        <w:t xml:space="preserve"> m</w:t>
      </w:r>
      <w:r w:rsidR="00952CBD" w:rsidRPr="00BC34A5">
        <w:rPr>
          <w:sz w:val="28"/>
          <w:szCs w:val="28"/>
          <w:vertAlign w:val="superscript"/>
        </w:rPr>
        <w:t>2</w:t>
      </w:r>
      <w:r w:rsidR="00952CBD" w:rsidRPr="00BC34A5">
        <w:rPr>
          <w:sz w:val="28"/>
          <w:szCs w:val="28"/>
        </w:rPr>
        <w:t xml:space="preserve"> x 3 lít/m</w:t>
      </w:r>
      <w:r w:rsidR="00952CBD" w:rsidRPr="00BC34A5">
        <w:rPr>
          <w:sz w:val="28"/>
          <w:szCs w:val="28"/>
          <w:vertAlign w:val="superscript"/>
        </w:rPr>
        <w:t>2</w:t>
      </w:r>
      <w:r w:rsidR="00952CBD" w:rsidRPr="00BC34A5">
        <w:rPr>
          <w:sz w:val="28"/>
          <w:szCs w:val="28"/>
        </w:rPr>
        <w:t xml:space="preserve">/ngày đêm </w:t>
      </w:r>
      <w:r w:rsidR="00674519" w:rsidRPr="00BC34A5">
        <w:rPr>
          <w:sz w:val="28"/>
          <w:szCs w:val="28"/>
        </w:rPr>
        <w:t>≈</w:t>
      </w:r>
      <w:r w:rsidR="00952CBD" w:rsidRPr="00BC34A5">
        <w:rPr>
          <w:sz w:val="28"/>
          <w:szCs w:val="28"/>
        </w:rPr>
        <w:t xml:space="preserve"> </w:t>
      </w:r>
      <w:r w:rsidR="00BA02A9" w:rsidRPr="00BC34A5">
        <w:rPr>
          <w:sz w:val="28"/>
          <w:szCs w:val="28"/>
        </w:rPr>
        <w:t>16.491</w:t>
      </w:r>
      <w:r w:rsidR="00952CBD" w:rsidRPr="00BC34A5">
        <w:rPr>
          <w:sz w:val="28"/>
          <w:szCs w:val="28"/>
        </w:rPr>
        <w:t xml:space="preserve"> lít/ngày đêm </w:t>
      </w:r>
      <w:r w:rsidR="00674519" w:rsidRPr="00BC34A5">
        <w:rPr>
          <w:sz w:val="28"/>
          <w:szCs w:val="28"/>
        </w:rPr>
        <w:t>≈</w:t>
      </w:r>
      <w:r w:rsidR="00952CBD" w:rsidRPr="00BC34A5">
        <w:rPr>
          <w:sz w:val="28"/>
          <w:szCs w:val="28"/>
        </w:rPr>
        <w:t xml:space="preserve"> </w:t>
      </w:r>
      <w:r w:rsidR="00BA02A9" w:rsidRPr="00BC34A5">
        <w:rPr>
          <w:sz w:val="28"/>
          <w:szCs w:val="28"/>
        </w:rPr>
        <w:t xml:space="preserve">16,5 </w:t>
      </w:r>
      <w:r w:rsidR="00952CBD" w:rsidRPr="00BC34A5">
        <w:rPr>
          <w:sz w:val="28"/>
          <w:szCs w:val="28"/>
        </w:rPr>
        <w:t>m</w:t>
      </w:r>
      <w:r w:rsidR="00952CBD" w:rsidRPr="00BC34A5">
        <w:rPr>
          <w:sz w:val="28"/>
          <w:szCs w:val="28"/>
          <w:vertAlign w:val="superscript"/>
        </w:rPr>
        <w:t>3</w:t>
      </w:r>
      <w:r w:rsidR="00952CBD" w:rsidRPr="00BC34A5">
        <w:rPr>
          <w:sz w:val="28"/>
          <w:szCs w:val="28"/>
        </w:rPr>
        <w:t>/ngày đêm.</w:t>
      </w:r>
    </w:p>
    <w:p w:rsidR="00952CBD" w:rsidRPr="00BC34A5" w:rsidRDefault="00952CBD" w:rsidP="00972E68">
      <w:pPr>
        <w:tabs>
          <w:tab w:val="left" w:pos="720"/>
          <w:tab w:val="left" w:pos="1440"/>
          <w:tab w:val="left" w:pos="2160"/>
          <w:tab w:val="left" w:pos="2880"/>
          <w:tab w:val="left" w:pos="3600"/>
          <w:tab w:val="left" w:pos="4320"/>
          <w:tab w:val="left" w:pos="5040"/>
          <w:tab w:val="left" w:pos="5760"/>
          <w:tab w:val="left" w:pos="6330"/>
        </w:tabs>
        <w:spacing w:line="276" w:lineRule="auto"/>
        <w:ind w:firstLine="709"/>
        <w:jc w:val="both"/>
        <w:rPr>
          <w:spacing w:val="-4"/>
          <w:sz w:val="28"/>
          <w:szCs w:val="28"/>
        </w:rPr>
      </w:pPr>
      <w:r w:rsidRPr="00BC34A5">
        <w:rPr>
          <w:spacing w:val="-4"/>
          <w:sz w:val="28"/>
          <w:szCs w:val="28"/>
        </w:rPr>
        <w:t xml:space="preserve">+ Đối với nước </w:t>
      </w:r>
      <w:r w:rsidR="006D2E0B" w:rsidRPr="00BC34A5">
        <w:rPr>
          <w:spacing w:val="-4"/>
          <w:sz w:val="28"/>
          <w:szCs w:val="28"/>
        </w:rPr>
        <w:t>phun ẩm</w:t>
      </w:r>
      <w:r w:rsidR="006B114A" w:rsidRPr="00BC34A5">
        <w:rPr>
          <w:spacing w:val="-4"/>
          <w:sz w:val="28"/>
          <w:szCs w:val="28"/>
        </w:rPr>
        <w:t xml:space="preserve"> sân,</w:t>
      </w:r>
      <w:r w:rsidRPr="00BC34A5">
        <w:rPr>
          <w:spacing w:val="-4"/>
          <w:sz w:val="28"/>
          <w:szCs w:val="28"/>
        </w:rPr>
        <w:t xml:space="preserve"> đường: Nhu cầu sử dụng là 0,4 lít/m</w:t>
      </w:r>
      <w:r w:rsidRPr="00BC34A5">
        <w:rPr>
          <w:spacing w:val="-4"/>
          <w:sz w:val="28"/>
          <w:szCs w:val="28"/>
          <w:vertAlign w:val="superscript"/>
        </w:rPr>
        <w:t>2</w:t>
      </w:r>
      <w:r w:rsidRPr="00BC34A5">
        <w:rPr>
          <w:spacing w:val="-4"/>
          <w:sz w:val="28"/>
          <w:szCs w:val="28"/>
        </w:rPr>
        <w:t xml:space="preserve">/ngày đêm. Với diện tích sân đường khoảng </w:t>
      </w:r>
      <w:r w:rsidR="00386CC4" w:rsidRPr="00BC34A5">
        <w:rPr>
          <w:spacing w:val="-4"/>
          <w:sz w:val="28"/>
          <w:szCs w:val="28"/>
        </w:rPr>
        <w:t>8.719</w:t>
      </w:r>
      <w:r w:rsidRPr="00BC34A5">
        <w:rPr>
          <w:spacing w:val="-4"/>
          <w:sz w:val="28"/>
          <w:szCs w:val="28"/>
        </w:rPr>
        <w:t xml:space="preserve"> m</w:t>
      </w:r>
      <w:r w:rsidRPr="00BC34A5">
        <w:rPr>
          <w:spacing w:val="-4"/>
          <w:sz w:val="28"/>
          <w:szCs w:val="28"/>
          <w:vertAlign w:val="superscript"/>
        </w:rPr>
        <w:t>2</w:t>
      </w:r>
      <w:r w:rsidRPr="00BC34A5">
        <w:rPr>
          <w:spacing w:val="-4"/>
          <w:sz w:val="28"/>
          <w:szCs w:val="28"/>
        </w:rPr>
        <w:t xml:space="preserve"> thì nhu cầu sử dụng nước </w:t>
      </w:r>
      <w:r w:rsidR="006D2E0B" w:rsidRPr="00BC34A5">
        <w:rPr>
          <w:spacing w:val="-4"/>
          <w:sz w:val="28"/>
          <w:szCs w:val="28"/>
        </w:rPr>
        <w:t>phun ẩm</w:t>
      </w:r>
      <w:r w:rsidRPr="00BC34A5">
        <w:rPr>
          <w:spacing w:val="-4"/>
          <w:sz w:val="28"/>
          <w:szCs w:val="28"/>
        </w:rPr>
        <w:t xml:space="preserve"> đường là:</w:t>
      </w:r>
      <w:r w:rsidR="00983974" w:rsidRPr="00BC34A5">
        <w:rPr>
          <w:spacing w:val="-4"/>
          <w:sz w:val="28"/>
          <w:szCs w:val="28"/>
        </w:rPr>
        <w:t xml:space="preserve"> </w:t>
      </w:r>
      <w:r w:rsidR="00EE3B7D" w:rsidRPr="00BC34A5">
        <w:rPr>
          <w:spacing w:val="-4"/>
          <w:sz w:val="28"/>
          <w:szCs w:val="28"/>
        </w:rPr>
        <w:t>8.719</w:t>
      </w:r>
      <w:r w:rsidRPr="00BC34A5">
        <w:rPr>
          <w:spacing w:val="-4"/>
          <w:sz w:val="28"/>
          <w:szCs w:val="28"/>
        </w:rPr>
        <w:t xml:space="preserve"> m</w:t>
      </w:r>
      <w:r w:rsidRPr="00BC34A5">
        <w:rPr>
          <w:spacing w:val="-4"/>
          <w:sz w:val="28"/>
          <w:szCs w:val="28"/>
          <w:vertAlign w:val="superscript"/>
        </w:rPr>
        <w:t>2</w:t>
      </w:r>
      <w:r w:rsidRPr="00BC34A5">
        <w:rPr>
          <w:spacing w:val="-4"/>
          <w:sz w:val="28"/>
          <w:szCs w:val="28"/>
        </w:rPr>
        <w:t xml:space="preserve"> x 0,4 lít/m</w:t>
      </w:r>
      <w:r w:rsidRPr="00BC34A5">
        <w:rPr>
          <w:spacing w:val="-4"/>
          <w:sz w:val="28"/>
          <w:szCs w:val="28"/>
          <w:vertAlign w:val="superscript"/>
        </w:rPr>
        <w:t>2</w:t>
      </w:r>
      <w:r w:rsidRPr="00BC34A5">
        <w:rPr>
          <w:spacing w:val="-4"/>
          <w:sz w:val="28"/>
          <w:szCs w:val="28"/>
        </w:rPr>
        <w:t xml:space="preserve">/ngày đêm </w:t>
      </w:r>
      <w:r w:rsidR="00D873BE" w:rsidRPr="00BC34A5">
        <w:rPr>
          <w:spacing w:val="-4"/>
          <w:sz w:val="28"/>
          <w:szCs w:val="28"/>
        </w:rPr>
        <w:t>=</w:t>
      </w:r>
      <w:r w:rsidRPr="00BC34A5">
        <w:rPr>
          <w:spacing w:val="-4"/>
          <w:sz w:val="28"/>
          <w:szCs w:val="28"/>
        </w:rPr>
        <w:t xml:space="preserve"> </w:t>
      </w:r>
      <w:r w:rsidR="00D873BE" w:rsidRPr="00BC34A5">
        <w:rPr>
          <w:spacing w:val="-4"/>
          <w:sz w:val="28"/>
          <w:szCs w:val="28"/>
        </w:rPr>
        <w:t>3.488</w:t>
      </w:r>
      <w:r w:rsidRPr="00BC34A5">
        <w:rPr>
          <w:spacing w:val="-4"/>
          <w:sz w:val="28"/>
          <w:szCs w:val="28"/>
        </w:rPr>
        <w:t xml:space="preserve"> lít/ngày đêm ≈ </w:t>
      </w:r>
      <w:r w:rsidR="00D873BE" w:rsidRPr="00BC34A5">
        <w:rPr>
          <w:spacing w:val="-4"/>
          <w:sz w:val="28"/>
          <w:szCs w:val="28"/>
        </w:rPr>
        <w:t>3,5</w:t>
      </w:r>
      <w:r w:rsidRPr="00BC34A5">
        <w:rPr>
          <w:spacing w:val="-4"/>
          <w:sz w:val="28"/>
          <w:szCs w:val="28"/>
        </w:rPr>
        <w:t xml:space="preserve"> m</w:t>
      </w:r>
      <w:r w:rsidRPr="00BC34A5">
        <w:rPr>
          <w:spacing w:val="-4"/>
          <w:sz w:val="28"/>
          <w:szCs w:val="28"/>
          <w:vertAlign w:val="superscript"/>
        </w:rPr>
        <w:t>3</w:t>
      </w:r>
      <w:r w:rsidRPr="00BC34A5">
        <w:rPr>
          <w:spacing w:val="-4"/>
          <w:sz w:val="28"/>
          <w:szCs w:val="28"/>
        </w:rPr>
        <w:t>/ngày đêm</w:t>
      </w:r>
      <w:r w:rsidR="00BE19B2" w:rsidRPr="00BC34A5">
        <w:rPr>
          <w:spacing w:val="-4"/>
          <w:sz w:val="28"/>
          <w:szCs w:val="28"/>
        </w:rPr>
        <w:t>.</w:t>
      </w:r>
    </w:p>
    <w:p w:rsidR="00972E68" w:rsidRPr="00BC34A5" w:rsidRDefault="00972E68">
      <w:pPr>
        <w:rPr>
          <w:sz w:val="28"/>
          <w:szCs w:val="28"/>
        </w:rPr>
      </w:pPr>
      <w:r w:rsidRPr="00BC34A5">
        <w:rPr>
          <w:sz w:val="28"/>
          <w:szCs w:val="28"/>
        </w:rPr>
        <w:br w:type="page"/>
      </w:r>
    </w:p>
    <w:p w:rsidR="00952CBD" w:rsidRPr="00BC34A5" w:rsidRDefault="00952CBD" w:rsidP="00D70D9F">
      <w:pPr>
        <w:jc w:val="center"/>
        <w:rPr>
          <w:sz w:val="28"/>
          <w:szCs w:val="28"/>
        </w:rPr>
      </w:pPr>
      <w:r w:rsidRPr="00BC34A5">
        <w:rPr>
          <w:sz w:val="28"/>
          <w:szCs w:val="28"/>
        </w:rPr>
        <w:lastRenderedPageBreak/>
        <w:t xml:space="preserve">Tổng nhu cầu sử dụng nước cho hoạt động tưới cây, </w:t>
      </w:r>
      <w:r w:rsidR="007A6E64" w:rsidRPr="00BC34A5">
        <w:rPr>
          <w:sz w:val="28"/>
          <w:szCs w:val="28"/>
        </w:rPr>
        <w:t>phun ẩm</w:t>
      </w:r>
      <w:r w:rsidRPr="00BC34A5">
        <w:rPr>
          <w:sz w:val="28"/>
          <w:szCs w:val="28"/>
        </w:rPr>
        <w:t xml:space="preserve"> đường là:</w:t>
      </w:r>
    </w:p>
    <w:p w:rsidR="00952CBD" w:rsidRPr="00BC34A5" w:rsidRDefault="007A6E64" w:rsidP="00952CBD">
      <w:pPr>
        <w:tabs>
          <w:tab w:val="left" w:pos="720"/>
          <w:tab w:val="left" w:pos="1440"/>
          <w:tab w:val="left" w:pos="2160"/>
          <w:tab w:val="left" w:pos="2880"/>
          <w:tab w:val="left" w:pos="3600"/>
          <w:tab w:val="left" w:pos="4320"/>
          <w:tab w:val="left" w:pos="5040"/>
          <w:tab w:val="left" w:pos="5760"/>
          <w:tab w:val="left" w:pos="6330"/>
        </w:tabs>
        <w:spacing w:line="300" w:lineRule="auto"/>
        <w:ind w:firstLine="709"/>
        <w:jc w:val="center"/>
        <w:rPr>
          <w:sz w:val="28"/>
          <w:szCs w:val="28"/>
        </w:rPr>
      </w:pPr>
      <w:r w:rsidRPr="00BC34A5">
        <w:rPr>
          <w:sz w:val="28"/>
          <w:szCs w:val="28"/>
        </w:rPr>
        <w:t>16,5</w:t>
      </w:r>
      <w:r w:rsidR="00952CBD" w:rsidRPr="00BC34A5">
        <w:rPr>
          <w:sz w:val="28"/>
          <w:szCs w:val="28"/>
        </w:rPr>
        <w:t xml:space="preserve"> m</w:t>
      </w:r>
      <w:r w:rsidR="00952CBD" w:rsidRPr="00BC34A5">
        <w:rPr>
          <w:sz w:val="28"/>
          <w:szCs w:val="28"/>
          <w:vertAlign w:val="superscript"/>
        </w:rPr>
        <w:t>3</w:t>
      </w:r>
      <w:r w:rsidR="00952CBD" w:rsidRPr="00BC34A5">
        <w:rPr>
          <w:sz w:val="28"/>
          <w:szCs w:val="28"/>
        </w:rPr>
        <w:t xml:space="preserve">/ngày đêm +  </w:t>
      </w:r>
      <w:r w:rsidRPr="00BC34A5">
        <w:rPr>
          <w:sz w:val="28"/>
          <w:szCs w:val="28"/>
        </w:rPr>
        <w:t>3,5</w:t>
      </w:r>
      <w:r w:rsidR="00952CBD" w:rsidRPr="00BC34A5">
        <w:rPr>
          <w:sz w:val="28"/>
          <w:szCs w:val="28"/>
        </w:rPr>
        <w:t xml:space="preserve"> m</w:t>
      </w:r>
      <w:r w:rsidR="00952CBD" w:rsidRPr="00BC34A5">
        <w:rPr>
          <w:sz w:val="28"/>
          <w:szCs w:val="28"/>
          <w:vertAlign w:val="superscript"/>
        </w:rPr>
        <w:t>3</w:t>
      </w:r>
      <w:r w:rsidR="00952CBD" w:rsidRPr="00BC34A5">
        <w:rPr>
          <w:sz w:val="28"/>
          <w:szCs w:val="28"/>
        </w:rPr>
        <w:t xml:space="preserve">/ngày đêm  = </w:t>
      </w:r>
      <w:r w:rsidRPr="00BC34A5">
        <w:rPr>
          <w:sz w:val="28"/>
          <w:szCs w:val="28"/>
        </w:rPr>
        <w:t>20</w:t>
      </w:r>
      <w:r w:rsidR="00952CBD" w:rsidRPr="00BC34A5">
        <w:rPr>
          <w:sz w:val="28"/>
          <w:szCs w:val="28"/>
        </w:rPr>
        <w:t xml:space="preserve"> m</w:t>
      </w:r>
      <w:r w:rsidR="00952CBD" w:rsidRPr="00BC34A5">
        <w:rPr>
          <w:sz w:val="28"/>
          <w:szCs w:val="28"/>
          <w:vertAlign w:val="superscript"/>
        </w:rPr>
        <w:t>3</w:t>
      </w:r>
      <w:r w:rsidR="00952CBD" w:rsidRPr="00BC34A5">
        <w:rPr>
          <w:sz w:val="28"/>
          <w:szCs w:val="28"/>
        </w:rPr>
        <w:t>/ngày đêm</w:t>
      </w:r>
    </w:p>
    <w:p w:rsidR="00057590" w:rsidRPr="00BC34A5" w:rsidRDefault="00057590" w:rsidP="00057590">
      <w:pPr>
        <w:tabs>
          <w:tab w:val="left" w:pos="720"/>
          <w:tab w:val="left" w:pos="1440"/>
          <w:tab w:val="left" w:pos="2160"/>
          <w:tab w:val="left" w:pos="2880"/>
          <w:tab w:val="left" w:pos="3600"/>
          <w:tab w:val="left" w:pos="4320"/>
          <w:tab w:val="left" w:pos="5040"/>
          <w:tab w:val="left" w:pos="5760"/>
          <w:tab w:val="left" w:pos="6330"/>
        </w:tabs>
        <w:spacing w:line="300" w:lineRule="auto"/>
        <w:jc w:val="both"/>
        <w:rPr>
          <w:i/>
          <w:sz w:val="28"/>
          <w:szCs w:val="28"/>
        </w:rPr>
      </w:pPr>
      <w:r w:rsidRPr="00BC34A5">
        <w:rPr>
          <w:szCs w:val="28"/>
        </w:rPr>
        <w:tab/>
      </w:r>
      <w:r w:rsidRPr="00BC34A5">
        <w:rPr>
          <w:i/>
          <w:sz w:val="28"/>
          <w:szCs w:val="28"/>
        </w:rPr>
        <w:t>- Nước sử dụng cho công tác phòng cháy, chữa cháy được tính như sau:</w:t>
      </w:r>
    </w:p>
    <w:p w:rsidR="00FB612D" w:rsidRPr="00BC34A5" w:rsidRDefault="00057590" w:rsidP="00983974">
      <w:pPr>
        <w:spacing w:line="300" w:lineRule="auto"/>
        <w:ind w:firstLine="720"/>
        <w:jc w:val="both"/>
        <w:rPr>
          <w:bCs/>
          <w:sz w:val="28"/>
          <w:szCs w:val="28"/>
        </w:rPr>
      </w:pPr>
      <w:r w:rsidRPr="00BC34A5">
        <w:rPr>
          <w:bCs/>
          <w:sz w:val="28"/>
          <w:szCs w:val="28"/>
        </w:rPr>
        <w:t xml:space="preserve">Theo tiêu chuẩn </w:t>
      </w:r>
      <w:r w:rsidR="00983974" w:rsidRPr="00BC34A5">
        <w:rPr>
          <w:bCs/>
          <w:sz w:val="28"/>
          <w:szCs w:val="28"/>
        </w:rPr>
        <w:t>PCCC</w:t>
      </w:r>
      <w:r w:rsidRPr="00BC34A5">
        <w:rPr>
          <w:bCs/>
          <w:sz w:val="28"/>
          <w:szCs w:val="28"/>
        </w:rPr>
        <w:t xml:space="preserve"> TCVN 2622:1995, thì lưu lượng nước tính toán cho một đám cháy là 1,5l/s. Áp lực tự do nhỏ nhất trên mạng khi cứu hoả không dưới 11m với thời gian chữa cháy trong 3 giờ liên tục thì lượng nước cần thiết cho một đám cháy là:</w:t>
      </w:r>
      <w:r w:rsidR="00983974" w:rsidRPr="00BC34A5">
        <w:rPr>
          <w:bCs/>
          <w:sz w:val="28"/>
          <w:szCs w:val="28"/>
        </w:rPr>
        <w:t xml:space="preserve"> </w:t>
      </w:r>
      <w:r w:rsidRPr="00BC34A5">
        <w:rPr>
          <w:bCs/>
          <w:sz w:val="28"/>
          <w:szCs w:val="28"/>
          <w:lang w:val="pt-BR"/>
        </w:rPr>
        <w:t>Q</w:t>
      </w:r>
      <w:r w:rsidRPr="00BC34A5">
        <w:rPr>
          <w:bCs/>
          <w:sz w:val="28"/>
          <w:szCs w:val="28"/>
          <w:vertAlign w:val="subscript"/>
          <w:lang w:val="pt-BR"/>
        </w:rPr>
        <w:t>ch</w:t>
      </w:r>
      <w:r w:rsidRPr="00BC34A5">
        <w:rPr>
          <w:bCs/>
          <w:sz w:val="28"/>
          <w:szCs w:val="28"/>
          <w:lang w:val="pt-BR"/>
        </w:rPr>
        <w:t xml:space="preserve"> = 15.10</w:t>
      </w:r>
      <w:r w:rsidRPr="00BC34A5">
        <w:rPr>
          <w:bCs/>
          <w:sz w:val="28"/>
          <w:szCs w:val="28"/>
          <w:vertAlign w:val="superscript"/>
          <w:lang w:val="pt-BR"/>
        </w:rPr>
        <w:t>-3</w:t>
      </w:r>
      <w:r w:rsidRPr="00BC34A5">
        <w:rPr>
          <w:bCs/>
          <w:sz w:val="28"/>
          <w:szCs w:val="28"/>
          <w:lang w:val="pt-BR"/>
        </w:rPr>
        <w:t xml:space="preserve"> (m</w:t>
      </w:r>
      <w:r w:rsidRPr="00BC34A5">
        <w:rPr>
          <w:bCs/>
          <w:sz w:val="28"/>
          <w:szCs w:val="28"/>
          <w:vertAlign w:val="superscript"/>
          <w:lang w:val="pt-BR"/>
        </w:rPr>
        <w:t>3</w:t>
      </w:r>
      <w:r w:rsidRPr="00BC34A5">
        <w:rPr>
          <w:bCs/>
          <w:sz w:val="28"/>
          <w:szCs w:val="28"/>
          <w:lang w:val="pt-BR"/>
        </w:rPr>
        <w:t>/s) x 1 x 3 h x 3.600 s/h= 162 m</w:t>
      </w:r>
      <w:r w:rsidRPr="00BC34A5">
        <w:rPr>
          <w:bCs/>
          <w:sz w:val="28"/>
          <w:szCs w:val="28"/>
          <w:vertAlign w:val="superscript"/>
          <w:lang w:val="pt-BR"/>
        </w:rPr>
        <w:t>3</w:t>
      </w:r>
      <w:bookmarkStart w:id="101" w:name="_Toc505411938"/>
      <w:bookmarkStart w:id="102" w:name="_Toc517690100"/>
      <w:bookmarkStart w:id="103" w:name="_Toc153283035"/>
      <w:bookmarkStart w:id="104" w:name="_Hlk155194130"/>
      <w:bookmarkEnd w:id="99"/>
      <w:bookmarkEnd w:id="100"/>
      <w:r w:rsidR="00A7503F" w:rsidRPr="00BC34A5">
        <w:rPr>
          <w:bCs/>
          <w:sz w:val="28"/>
          <w:szCs w:val="28"/>
          <w:lang w:val="pt-BR"/>
        </w:rPr>
        <w:t>.</w:t>
      </w:r>
    </w:p>
    <w:p w:rsidR="00E11340" w:rsidRPr="00BC34A5" w:rsidRDefault="00040C12" w:rsidP="00040C12">
      <w:pPr>
        <w:pStyle w:val="Caption"/>
        <w:spacing w:after="120"/>
        <w:rPr>
          <w:b/>
          <w:szCs w:val="28"/>
          <w:lang w:val="vi-VN"/>
        </w:rPr>
      </w:pPr>
      <w:bookmarkStart w:id="105" w:name="_Toc167195462"/>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4</w:t>
      </w:r>
      <w:r w:rsidRPr="00BC34A5">
        <w:rPr>
          <w:b/>
          <w:i w:val="0"/>
        </w:rPr>
        <w:fldChar w:fldCharType="end"/>
      </w:r>
      <w:r w:rsidR="00E11340" w:rsidRPr="00BC34A5">
        <w:rPr>
          <w:b/>
          <w:i w:val="0"/>
          <w:szCs w:val="28"/>
        </w:rPr>
        <w:t>:</w:t>
      </w:r>
      <w:r w:rsidR="00E11340" w:rsidRPr="00BC34A5">
        <w:rPr>
          <w:b/>
          <w:szCs w:val="28"/>
        </w:rPr>
        <w:t xml:space="preserve"> </w:t>
      </w:r>
      <w:r w:rsidR="00E11340" w:rsidRPr="00BC34A5">
        <w:rPr>
          <w:rFonts w:eastAsia="SimSun"/>
          <w:b/>
          <w:szCs w:val="28"/>
          <w:lang w:eastAsia="zh-CN"/>
        </w:rPr>
        <w:t>Tổng hợp nhu cầu sử dụng nước</w:t>
      </w:r>
      <w:bookmarkEnd w:id="101"/>
      <w:bookmarkEnd w:id="102"/>
      <w:bookmarkEnd w:id="103"/>
      <w:bookmarkEnd w:id="105"/>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458"/>
        <w:gridCol w:w="2774"/>
        <w:gridCol w:w="12"/>
      </w:tblGrid>
      <w:tr w:rsidR="00C74F19" w:rsidRPr="00BC34A5" w:rsidTr="005A77BF">
        <w:trPr>
          <w:trHeight w:val="510"/>
          <w:jc w:val="center"/>
        </w:trPr>
        <w:tc>
          <w:tcPr>
            <w:tcW w:w="1107"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bookmarkStart w:id="106" w:name="_Toc98751996"/>
            <w:bookmarkStart w:id="107" w:name="_Toc113954323"/>
            <w:bookmarkEnd w:id="98"/>
            <w:r w:rsidRPr="00BC34A5">
              <w:rPr>
                <w:b/>
                <w:sz w:val="28"/>
                <w:szCs w:val="28"/>
              </w:rPr>
              <w:t>STT</w:t>
            </w:r>
          </w:p>
        </w:tc>
        <w:tc>
          <w:tcPr>
            <w:tcW w:w="5461"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BC34A5">
              <w:rPr>
                <w:b/>
                <w:sz w:val="28"/>
                <w:szCs w:val="28"/>
              </w:rPr>
              <w:t xml:space="preserve">Loại hình </w:t>
            </w:r>
          </w:p>
        </w:tc>
        <w:tc>
          <w:tcPr>
            <w:tcW w:w="2783" w:type="dxa"/>
            <w:gridSpan w:val="2"/>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BC34A5">
              <w:rPr>
                <w:b/>
                <w:sz w:val="28"/>
                <w:szCs w:val="28"/>
              </w:rPr>
              <w:t>Lượng nước sử dụng</w:t>
            </w:r>
          </w:p>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BC34A5">
              <w:rPr>
                <w:b/>
                <w:sz w:val="28"/>
                <w:szCs w:val="28"/>
              </w:rPr>
              <w:t>(m</w:t>
            </w:r>
            <w:r w:rsidRPr="00BC34A5">
              <w:rPr>
                <w:b/>
                <w:sz w:val="28"/>
                <w:szCs w:val="28"/>
                <w:vertAlign w:val="superscript"/>
              </w:rPr>
              <w:t>3</w:t>
            </w:r>
            <w:r w:rsidRPr="00BC34A5">
              <w:rPr>
                <w:b/>
                <w:sz w:val="28"/>
                <w:szCs w:val="28"/>
              </w:rPr>
              <w:t>/ngày)</w:t>
            </w:r>
          </w:p>
        </w:tc>
      </w:tr>
      <w:tr w:rsidR="00C74F19" w:rsidRPr="00BC34A5" w:rsidTr="005A77BF">
        <w:trPr>
          <w:trHeight w:val="510"/>
          <w:jc w:val="center"/>
        </w:trPr>
        <w:tc>
          <w:tcPr>
            <w:tcW w:w="1107"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1</w:t>
            </w:r>
          </w:p>
        </w:tc>
        <w:tc>
          <w:tcPr>
            <w:tcW w:w="5461"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BC34A5">
              <w:rPr>
                <w:sz w:val="28"/>
                <w:szCs w:val="28"/>
              </w:rPr>
              <w:t>Nước cấp</w:t>
            </w:r>
            <w:r w:rsidR="00855686" w:rsidRPr="00BC34A5">
              <w:rPr>
                <w:sz w:val="28"/>
                <w:szCs w:val="28"/>
              </w:rPr>
              <w:t xml:space="preserve"> cho sinh hoạt của CBCNV</w:t>
            </w:r>
          </w:p>
        </w:tc>
        <w:tc>
          <w:tcPr>
            <w:tcW w:w="2783" w:type="dxa"/>
            <w:gridSpan w:val="2"/>
            <w:shd w:val="clear" w:color="auto" w:fill="auto"/>
            <w:vAlign w:val="center"/>
          </w:tcPr>
          <w:p w:rsidR="00F071A5" w:rsidRPr="00BC34A5" w:rsidRDefault="003C348B"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8</w:t>
            </w:r>
          </w:p>
        </w:tc>
      </w:tr>
      <w:tr w:rsidR="00C74F19" w:rsidRPr="00BC34A5" w:rsidTr="005A77BF">
        <w:trPr>
          <w:trHeight w:val="510"/>
          <w:jc w:val="center"/>
        </w:trPr>
        <w:tc>
          <w:tcPr>
            <w:tcW w:w="1107"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2</w:t>
            </w:r>
          </w:p>
        </w:tc>
        <w:tc>
          <w:tcPr>
            <w:tcW w:w="5461"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BC34A5">
              <w:rPr>
                <w:sz w:val="28"/>
                <w:szCs w:val="28"/>
              </w:rPr>
              <w:t xml:space="preserve">Nước cấp cho </w:t>
            </w:r>
            <w:r w:rsidR="00855686" w:rsidRPr="00BC34A5">
              <w:rPr>
                <w:sz w:val="28"/>
                <w:szCs w:val="28"/>
              </w:rPr>
              <w:t>hoạt động vệ sinh của khách</w:t>
            </w:r>
            <w:r w:rsidRPr="00BC34A5">
              <w:rPr>
                <w:sz w:val="28"/>
                <w:szCs w:val="28"/>
              </w:rPr>
              <w:t xml:space="preserve"> </w:t>
            </w:r>
          </w:p>
        </w:tc>
        <w:tc>
          <w:tcPr>
            <w:tcW w:w="2783" w:type="dxa"/>
            <w:gridSpan w:val="2"/>
            <w:shd w:val="clear" w:color="auto" w:fill="auto"/>
            <w:vAlign w:val="center"/>
          </w:tcPr>
          <w:p w:rsidR="00F071A5" w:rsidRPr="00BC34A5" w:rsidRDefault="00855686"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2</w:t>
            </w:r>
          </w:p>
        </w:tc>
      </w:tr>
      <w:tr w:rsidR="00C74F19" w:rsidRPr="00BC34A5" w:rsidTr="005A77BF">
        <w:trPr>
          <w:trHeight w:val="510"/>
          <w:jc w:val="center"/>
        </w:trPr>
        <w:tc>
          <w:tcPr>
            <w:tcW w:w="1107"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3</w:t>
            </w:r>
          </w:p>
        </w:tc>
        <w:tc>
          <w:tcPr>
            <w:tcW w:w="5461"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BC34A5">
              <w:rPr>
                <w:sz w:val="28"/>
                <w:szCs w:val="28"/>
              </w:rPr>
              <w:t>Nước tưới cây</w:t>
            </w:r>
          </w:p>
        </w:tc>
        <w:tc>
          <w:tcPr>
            <w:tcW w:w="2783" w:type="dxa"/>
            <w:gridSpan w:val="2"/>
            <w:shd w:val="clear" w:color="auto" w:fill="auto"/>
            <w:vAlign w:val="center"/>
          </w:tcPr>
          <w:p w:rsidR="00F071A5" w:rsidRPr="00BC34A5" w:rsidRDefault="00855686"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16,5</w:t>
            </w:r>
          </w:p>
        </w:tc>
      </w:tr>
      <w:tr w:rsidR="00C74F19" w:rsidRPr="00BC34A5" w:rsidTr="005A77BF">
        <w:trPr>
          <w:trHeight w:val="510"/>
          <w:jc w:val="center"/>
        </w:trPr>
        <w:tc>
          <w:tcPr>
            <w:tcW w:w="1107"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4</w:t>
            </w:r>
          </w:p>
        </w:tc>
        <w:tc>
          <w:tcPr>
            <w:tcW w:w="5461" w:type="dxa"/>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BC34A5">
              <w:rPr>
                <w:sz w:val="28"/>
                <w:szCs w:val="28"/>
              </w:rPr>
              <w:t>Nước rửa đường</w:t>
            </w:r>
          </w:p>
        </w:tc>
        <w:tc>
          <w:tcPr>
            <w:tcW w:w="2783" w:type="dxa"/>
            <w:gridSpan w:val="2"/>
            <w:shd w:val="clear" w:color="auto" w:fill="auto"/>
            <w:vAlign w:val="center"/>
          </w:tcPr>
          <w:p w:rsidR="00F071A5" w:rsidRPr="00BC34A5" w:rsidRDefault="00855686"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BC34A5">
              <w:rPr>
                <w:sz w:val="28"/>
                <w:szCs w:val="28"/>
              </w:rPr>
              <w:t>3,5</w:t>
            </w:r>
          </w:p>
        </w:tc>
      </w:tr>
      <w:tr w:rsidR="00C74F19" w:rsidRPr="00BC34A5" w:rsidTr="005A77BF">
        <w:trPr>
          <w:gridAfter w:val="1"/>
          <w:wAfter w:w="12" w:type="dxa"/>
          <w:trHeight w:val="510"/>
          <w:jc w:val="center"/>
        </w:trPr>
        <w:tc>
          <w:tcPr>
            <w:tcW w:w="6564" w:type="dxa"/>
            <w:gridSpan w:val="2"/>
            <w:shd w:val="clear" w:color="auto" w:fill="auto"/>
            <w:vAlign w:val="center"/>
          </w:tcPr>
          <w:p w:rsidR="00F071A5" w:rsidRPr="00BC34A5"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BC34A5">
              <w:rPr>
                <w:b/>
                <w:sz w:val="28"/>
                <w:szCs w:val="28"/>
              </w:rPr>
              <w:t>Tổng</w:t>
            </w:r>
          </w:p>
        </w:tc>
        <w:tc>
          <w:tcPr>
            <w:tcW w:w="2775" w:type="dxa"/>
            <w:shd w:val="clear" w:color="auto" w:fill="auto"/>
            <w:vAlign w:val="center"/>
          </w:tcPr>
          <w:p w:rsidR="00F071A5" w:rsidRPr="00BC34A5" w:rsidRDefault="003C348B"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BC34A5">
              <w:rPr>
                <w:b/>
                <w:sz w:val="28"/>
                <w:szCs w:val="28"/>
              </w:rPr>
              <w:t>30</w:t>
            </w:r>
          </w:p>
        </w:tc>
      </w:tr>
    </w:tbl>
    <w:p w:rsidR="000B1B4F" w:rsidRPr="00BC34A5" w:rsidRDefault="000B1B4F" w:rsidP="00983974">
      <w:pPr>
        <w:pStyle w:val="Heading3"/>
        <w:spacing w:before="120" w:after="0" w:line="269" w:lineRule="auto"/>
        <w:rPr>
          <w:rFonts w:ascii="Times New Roman" w:hAnsi="Times New Roman"/>
          <w:i/>
          <w:sz w:val="28"/>
          <w:szCs w:val="28"/>
        </w:rPr>
      </w:pPr>
      <w:bookmarkStart w:id="108" w:name="_Toc156916458"/>
      <w:bookmarkStart w:id="109" w:name="_Toc167195297"/>
      <w:r w:rsidRPr="00BC34A5">
        <w:rPr>
          <w:rFonts w:ascii="Times New Roman" w:hAnsi="Times New Roman"/>
          <w:i/>
          <w:sz w:val="28"/>
          <w:szCs w:val="28"/>
        </w:rPr>
        <w:t>4.3. Nhu cầu sử dụng điện:</w:t>
      </w:r>
      <w:bookmarkEnd w:id="108"/>
      <w:bookmarkEnd w:id="109"/>
    </w:p>
    <w:p w:rsidR="000B1B4F" w:rsidRPr="00BC34A5" w:rsidRDefault="000B1B4F" w:rsidP="00983974">
      <w:pPr>
        <w:spacing w:line="269" w:lineRule="auto"/>
        <w:jc w:val="both"/>
        <w:rPr>
          <w:sz w:val="28"/>
          <w:szCs w:val="28"/>
        </w:rPr>
      </w:pPr>
      <w:r w:rsidRPr="00BC34A5">
        <w:rPr>
          <w:b/>
        </w:rPr>
        <w:tab/>
      </w:r>
      <w:r w:rsidR="0005651E" w:rsidRPr="00BC34A5">
        <w:rPr>
          <w:sz w:val="28"/>
          <w:szCs w:val="28"/>
        </w:rPr>
        <w:t xml:space="preserve">Khi dự án đi vào hoạt động ổn định,nhu cầu sử dụng điện dự kiến khoảng </w:t>
      </w:r>
      <w:r w:rsidR="004927FC" w:rsidRPr="00BC34A5">
        <w:rPr>
          <w:sz w:val="28"/>
          <w:szCs w:val="28"/>
        </w:rPr>
        <w:t>1</w:t>
      </w:r>
      <w:r w:rsidR="0005651E" w:rsidRPr="00BC34A5">
        <w:rPr>
          <w:sz w:val="28"/>
          <w:szCs w:val="28"/>
        </w:rPr>
        <w:t>50.</w:t>
      </w:r>
      <w:r w:rsidR="004927FC" w:rsidRPr="00BC34A5">
        <w:rPr>
          <w:sz w:val="28"/>
          <w:szCs w:val="28"/>
        </w:rPr>
        <w:t>0</w:t>
      </w:r>
      <w:r w:rsidR="00FB612D" w:rsidRPr="00BC34A5">
        <w:rPr>
          <w:sz w:val="28"/>
          <w:szCs w:val="28"/>
        </w:rPr>
        <w:t>0</w:t>
      </w:r>
      <w:r w:rsidR="0005651E" w:rsidRPr="00BC34A5">
        <w:rPr>
          <w:sz w:val="28"/>
          <w:szCs w:val="28"/>
        </w:rPr>
        <w:t>0 kWh/tháng</w:t>
      </w:r>
      <w:r w:rsidR="00FB612D" w:rsidRPr="00BC34A5">
        <w:rPr>
          <w:sz w:val="28"/>
          <w:szCs w:val="28"/>
        </w:rPr>
        <w:t>.</w:t>
      </w:r>
    </w:p>
    <w:p w:rsidR="00832D9C" w:rsidRPr="00BC34A5" w:rsidRDefault="00832D9C" w:rsidP="00454A66">
      <w:pPr>
        <w:pStyle w:val="Heading2"/>
        <w:spacing w:before="0" w:after="0" w:line="283" w:lineRule="auto"/>
        <w:jc w:val="both"/>
        <w:rPr>
          <w:rFonts w:ascii="Times New Roman" w:hAnsi="Times New Roman"/>
          <w:i w:val="0"/>
          <w:shd w:val="clear" w:color="auto" w:fill="FFFFFF"/>
        </w:rPr>
      </w:pPr>
      <w:bookmarkStart w:id="110" w:name="_Toc156916459"/>
      <w:bookmarkStart w:id="111" w:name="_Toc167195298"/>
      <w:r w:rsidRPr="00BC34A5">
        <w:rPr>
          <w:rFonts w:ascii="Times New Roman" w:hAnsi="Times New Roman"/>
          <w:i w:val="0"/>
          <w:lang w:val="vi-VN"/>
        </w:rPr>
        <w:t xml:space="preserve">5. </w:t>
      </w:r>
      <w:r w:rsidRPr="00BC34A5">
        <w:rPr>
          <w:rFonts w:ascii="Times New Roman" w:hAnsi="Times New Roman"/>
          <w:i w:val="0"/>
          <w:shd w:val="clear" w:color="auto" w:fill="FFFFFF"/>
          <w:lang w:val="vi-VN"/>
        </w:rPr>
        <w:t>Các thông tin khác liên quan đến dự án đầu tư</w:t>
      </w:r>
      <w:bookmarkStart w:id="112" w:name="_Toc110437601"/>
      <w:bookmarkEnd w:id="104"/>
      <w:bookmarkEnd w:id="106"/>
      <w:bookmarkEnd w:id="107"/>
      <w:r w:rsidR="000F1D39" w:rsidRPr="00BC34A5">
        <w:rPr>
          <w:rFonts w:ascii="Times New Roman" w:hAnsi="Times New Roman"/>
          <w:i w:val="0"/>
          <w:shd w:val="clear" w:color="auto" w:fill="FFFFFF"/>
        </w:rPr>
        <w:t>:</w:t>
      </w:r>
      <w:bookmarkEnd w:id="110"/>
      <w:bookmarkEnd w:id="111"/>
    </w:p>
    <w:p w:rsidR="00986CB0" w:rsidRPr="00BC34A5" w:rsidRDefault="00986CB0" w:rsidP="00454A66">
      <w:pPr>
        <w:pStyle w:val="Heading3"/>
        <w:spacing w:before="0" w:after="0" w:line="283" w:lineRule="auto"/>
        <w:rPr>
          <w:rFonts w:ascii="Times New Roman" w:hAnsi="Times New Roman"/>
          <w:i/>
          <w:sz w:val="28"/>
          <w:szCs w:val="28"/>
        </w:rPr>
      </w:pPr>
      <w:bookmarkStart w:id="113" w:name="_Toc156916460"/>
      <w:bookmarkStart w:id="114" w:name="_Toc167195299"/>
      <w:r w:rsidRPr="00BC34A5">
        <w:rPr>
          <w:rFonts w:ascii="Times New Roman" w:hAnsi="Times New Roman"/>
          <w:i/>
          <w:sz w:val="28"/>
          <w:szCs w:val="28"/>
          <w:lang w:val="vi-VN"/>
        </w:rPr>
        <w:t xml:space="preserve">5.1. </w:t>
      </w:r>
      <w:bookmarkEnd w:id="76"/>
      <w:r w:rsidR="000D0FE5" w:rsidRPr="00BC34A5">
        <w:rPr>
          <w:rFonts w:ascii="Times New Roman" w:hAnsi="Times New Roman"/>
          <w:i/>
          <w:sz w:val="28"/>
          <w:szCs w:val="28"/>
        </w:rPr>
        <w:t>Vị trí địa lý thực hiện dự án đầu tư:</w:t>
      </w:r>
      <w:bookmarkEnd w:id="113"/>
      <w:bookmarkEnd w:id="114"/>
    </w:p>
    <w:p w:rsidR="00E344D3" w:rsidRPr="00BC34A5" w:rsidRDefault="000D0FE5" w:rsidP="00454A66">
      <w:pPr>
        <w:spacing w:line="283" w:lineRule="auto"/>
        <w:jc w:val="both"/>
        <w:rPr>
          <w:sz w:val="28"/>
          <w:szCs w:val="28"/>
        </w:rPr>
      </w:pPr>
      <w:r w:rsidRPr="00BC34A5">
        <w:rPr>
          <w:b/>
          <w:i/>
          <w:sz w:val="28"/>
          <w:szCs w:val="28"/>
        </w:rPr>
        <w:tab/>
      </w:r>
      <w:r w:rsidR="00BB2660" w:rsidRPr="00BC34A5">
        <w:rPr>
          <w:sz w:val="28"/>
          <w:szCs w:val="28"/>
        </w:rPr>
        <w:t xml:space="preserve">Dự án đầu tư </w:t>
      </w:r>
      <w:r w:rsidR="00D93CFB" w:rsidRPr="00BC34A5">
        <w:rPr>
          <w:sz w:val="28"/>
          <w:szCs w:val="28"/>
        </w:rPr>
        <w:t>Xây dựng văn phòng, trung tâm giới thiệu sản phẩm và kinh doanh thương mại</w:t>
      </w:r>
      <w:r w:rsidR="00BB2660" w:rsidRPr="00BC34A5">
        <w:rPr>
          <w:sz w:val="28"/>
          <w:szCs w:val="28"/>
        </w:rPr>
        <w:t xml:space="preserve"> của </w:t>
      </w:r>
      <w:r w:rsidR="008C00F8" w:rsidRPr="00BC34A5">
        <w:rPr>
          <w:sz w:val="28"/>
          <w:szCs w:val="28"/>
        </w:rPr>
        <w:t>Công ty TNHH Thương mại Gia Phan</w:t>
      </w:r>
      <w:r w:rsidR="00BB2660" w:rsidRPr="00BC34A5">
        <w:rPr>
          <w:sz w:val="28"/>
          <w:szCs w:val="28"/>
        </w:rPr>
        <w:t xml:space="preserve"> được </w:t>
      </w:r>
      <w:r w:rsidR="00350034" w:rsidRPr="00BC34A5">
        <w:rPr>
          <w:sz w:val="28"/>
          <w:szCs w:val="28"/>
        </w:rPr>
        <w:t>triển khai trên khu đất có diện tích khoảng 29.508,6 m</w:t>
      </w:r>
      <w:r w:rsidR="00350034" w:rsidRPr="00BC34A5">
        <w:rPr>
          <w:sz w:val="28"/>
          <w:szCs w:val="28"/>
          <w:vertAlign w:val="superscript"/>
        </w:rPr>
        <w:t>2</w:t>
      </w:r>
      <w:r w:rsidR="00350034" w:rsidRPr="00BC34A5">
        <w:rPr>
          <w:sz w:val="28"/>
          <w:szCs w:val="28"/>
        </w:rPr>
        <w:t xml:space="preserve"> (trong đó diện tích hành lang an toàn lưới điện là 3.567,9 m</w:t>
      </w:r>
      <w:r w:rsidR="00350034" w:rsidRPr="00BC34A5">
        <w:rPr>
          <w:sz w:val="28"/>
          <w:szCs w:val="28"/>
          <w:vertAlign w:val="superscript"/>
        </w:rPr>
        <w:t>2</w:t>
      </w:r>
      <w:r w:rsidR="00350034" w:rsidRPr="00BC34A5">
        <w:rPr>
          <w:sz w:val="28"/>
          <w:szCs w:val="28"/>
        </w:rPr>
        <w:t xml:space="preserve">) </w:t>
      </w:r>
      <w:r w:rsidR="00BB2660" w:rsidRPr="00BC34A5">
        <w:rPr>
          <w:sz w:val="28"/>
          <w:szCs w:val="28"/>
        </w:rPr>
        <w:t xml:space="preserve">thực hiện tại </w:t>
      </w:r>
      <w:r w:rsidR="00DA4BAF" w:rsidRPr="00BC34A5">
        <w:rPr>
          <w:sz w:val="28"/>
          <w:szCs w:val="28"/>
        </w:rPr>
        <w:t>phường Lộc Hạ, thành phố Nam Định,</w:t>
      </w:r>
      <w:r w:rsidR="00BB2660" w:rsidRPr="00BC34A5">
        <w:rPr>
          <w:sz w:val="28"/>
          <w:szCs w:val="28"/>
        </w:rPr>
        <w:t xml:space="preserve"> tỉnh Nam Định.</w:t>
      </w:r>
      <w:r w:rsidR="0029291F" w:rsidRPr="00BC34A5">
        <w:rPr>
          <w:sz w:val="28"/>
          <w:szCs w:val="28"/>
        </w:rPr>
        <w:t xml:space="preserve"> </w:t>
      </w:r>
      <w:r w:rsidR="00E344D3" w:rsidRPr="00BC34A5">
        <w:rPr>
          <w:sz w:val="28"/>
          <w:szCs w:val="28"/>
        </w:rPr>
        <w:t>Vị trí tiếp giáp như sau:</w:t>
      </w:r>
    </w:p>
    <w:p w:rsidR="006B69CE" w:rsidRPr="00BC34A5" w:rsidRDefault="006B69CE" w:rsidP="00454A66">
      <w:pPr>
        <w:spacing w:line="283" w:lineRule="auto"/>
        <w:ind w:firstLine="720"/>
        <w:jc w:val="both"/>
        <w:rPr>
          <w:rFonts w:eastAsia="Batang"/>
          <w:sz w:val="28"/>
          <w:szCs w:val="28"/>
          <w:lang w:eastAsia="ko-KR"/>
        </w:rPr>
      </w:pPr>
      <w:bookmarkStart w:id="115" w:name="_Toc156916461"/>
      <w:r w:rsidRPr="00BC34A5">
        <w:rPr>
          <w:rFonts w:eastAsia="Batang"/>
          <w:sz w:val="28"/>
          <w:szCs w:val="28"/>
          <w:lang w:val="vi-VN" w:eastAsia="ko-KR"/>
        </w:rPr>
        <w:t>- Phía Bắc</w:t>
      </w:r>
      <w:r w:rsidRPr="00BC34A5">
        <w:rPr>
          <w:rFonts w:eastAsia="Batang"/>
          <w:sz w:val="28"/>
          <w:szCs w:val="28"/>
          <w:lang w:eastAsia="ko-KR"/>
        </w:rPr>
        <w:t xml:space="preserve"> </w:t>
      </w:r>
      <w:r w:rsidRPr="00BC34A5">
        <w:rPr>
          <w:rFonts w:eastAsia="Batang"/>
          <w:sz w:val="28"/>
          <w:szCs w:val="28"/>
          <w:lang w:val="vi-VN" w:eastAsia="ko-KR"/>
        </w:rPr>
        <w:t>giáp</w:t>
      </w:r>
      <w:r w:rsidRPr="00BC34A5">
        <w:rPr>
          <w:rFonts w:eastAsia="Batang"/>
          <w:sz w:val="28"/>
          <w:szCs w:val="28"/>
          <w:lang w:eastAsia="ko-KR"/>
        </w:rPr>
        <w:t xml:space="preserve"> Quốc lộ 10</w:t>
      </w:r>
      <w:r w:rsidR="007565EE" w:rsidRPr="00BC34A5">
        <w:rPr>
          <w:rFonts w:eastAsia="Batang"/>
          <w:sz w:val="28"/>
          <w:szCs w:val="28"/>
          <w:lang w:eastAsia="ko-KR"/>
        </w:rPr>
        <w:t>, cách Khu dân cư phường Lộc Hạ khoảng 110m;</w:t>
      </w:r>
    </w:p>
    <w:p w:rsidR="006B69CE" w:rsidRPr="00BC34A5" w:rsidRDefault="006B69CE" w:rsidP="00454A66">
      <w:pPr>
        <w:spacing w:line="283" w:lineRule="auto"/>
        <w:ind w:firstLine="720"/>
        <w:jc w:val="both"/>
        <w:rPr>
          <w:rFonts w:eastAsia="Batang"/>
          <w:spacing w:val="-6"/>
          <w:sz w:val="28"/>
          <w:szCs w:val="28"/>
          <w:lang w:eastAsia="ko-KR"/>
        </w:rPr>
      </w:pPr>
      <w:r w:rsidRPr="00BC34A5">
        <w:rPr>
          <w:rFonts w:eastAsia="Batang"/>
          <w:spacing w:val="-6"/>
          <w:sz w:val="28"/>
          <w:szCs w:val="28"/>
          <w:lang w:val="vi-VN" w:eastAsia="ko-KR"/>
        </w:rPr>
        <w:t xml:space="preserve">- Phía </w:t>
      </w:r>
      <w:r w:rsidRPr="00BC34A5">
        <w:rPr>
          <w:rFonts w:eastAsia="Batang"/>
          <w:spacing w:val="-6"/>
          <w:sz w:val="28"/>
          <w:szCs w:val="28"/>
          <w:lang w:eastAsia="ko-KR"/>
        </w:rPr>
        <w:t>Nam</w:t>
      </w:r>
      <w:r w:rsidRPr="00BC34A5">
        <w:rPr>
          <w:rFonts w:eastAsia="Batang"/>
          <w:spacing w:val="-6"/>
          <w:sz w:val="28"/>
          <w:szCs w:val="28"/>
          <w:lang w:val="vi-VN" w:eastAsia="ko-KR"/>
        </w:rPr>
        <w:t xml:space="preserve"> giáp</w:t>
      </w:r>
      <w:r w:rsidRPr="00BC34A5">
        <w:rPr>
          <w:rFonts w:eastAsia="Batang"/>
          <w:spacing w:val="-6"/>
          <w:sz w:val="28"/>
          <w:szCs w:val="28"/>
          <w:lang w:eastAsia="ko-KR"/>
        </w:rPr>
        <w:t xml:space="preserve"> khu dân cư và Trường Đại học sư phạm kỹ thuật Nam Định;</w:t>
      </w:r>
    </w:p>
    <w:p w:rsidR="006B69CE" w:rsidRPr="00BC34A5" w:rsidRDefault="006B69CE" w:rsidP="00454A66">
      <w:pPr>
        <w:spacing w:line="283" w:lineRule="auto"/>
        <w:ind w:firstLine="720"/>
        <w:jc w:val="both"/>
        <w:rPr>
          <w:rFonts w:eastAsia="Batang"/>
          <w:spacing w:val="-6"/>
          <w:sz w:val="28"/>
          <w:szCs w:val="28"/>
          <w:lang w:eastAsia="ko-KR"/>
        </w:rPr>
      </w:pPr>
      <w:r w:rsidRPr="00BC34A5">
        <w:rPr>
          <w:rFonts w:eastAsia="Batang"/>
          <w:spacing w:val="-6"/>
          <w:sz w:val="28"/>
          <w:szCs w:val="28"/>
          <w:lang w:val="vi-VN" w:eastAsia="ko-KR"/>
        </w:rPr>
        <w:t xml:space="preserve">- Phía </w:t>
      </w:r>
      <w:r w:rsidRPr="00BC34A5">
        <w:rPr>
          <w:rFonts w:eastAsia="Batang"/>
          <w:sz w:val="28"/>
          <w:szCs w:val="28"/>
          <w:lang w:val="vi-VN" w:eastAsia="ko-KR"/>
        </w:rPr>
        <w:t>Đông</w:t>
      </w:r>
      <w:r w:rsidRPr="00BC34A5">
        <w:rPr>
          <w:rFonts w:eastAsia="Batang"/>
          <w:spacing w:val="-6"/>
          <w:sz w:val="28"/>
          <w:szCs w:val="28"/>
          <w:lang w:eastAsia="ko-KR"/>
        </w:rPr>
        <w:t xml:space="preserve"> </w:t>
      </w:r>
      <w:r w:rsidRPr="00BC34A5">
        <w:rPr>
          <w:rFonts w:eastAsia="Batang"/>
          <w:spacing w:val="-6"/>
          <w:sz w:val="28"/>
          <w:szCs w:val="28"/>
          <w:lang w:val="vi-VN" w:eastAsia="ko-KR"/>
        </w:rPr>
        <w:t>giáp</w:t>
      </w:r>
      <w:r w:rsidRPr="00BC34A5">
        <w:rPr>
          <w:rFonts w:eastAsia="Batang"/>
          <w:spacing w:val="-6"/>
          <w:sz w:val="28"/>
          <w:szCs w:val="28"/>
          <w:lang w:eastAsia="ko-KR"/>
        </w:rPr>
        <w:t xml:space="preserve"> khu dân cư và Công ty gạch xi măng Đức Cảnh.</w:t>
      </w:r>
    </w:p>
    <w:p w:rsidR="006B69CE" w:rsidRPr="00BC34A5" w:rsidRDefault="006B69CE" w:rsidP="00454A66">
      <w:pPr>
        <w:spacing w:line="283" w:lineRule="auto"/>
        <w:ind w:firstLine="720"/>
        <w:jc w:val="both"/>
        <w:rPr>
          <w:rFonts w:eastAsia="Batang"/>
          <w:spacing w:val="-6"/>
          <w:sz w:val="28"/>
          <w:szCs w:val="28"/>
          <w:lang w:eastAsia="ko-KR"/>
        </w:rPr>
      </w:pPr>
      <w:r w:rsidRPr="00BC34A5">
        <w:rPr>
          <w:rFonts w:eastAsia="Batang"/>
          <w:sz w:val="28"/>
          <w:szCs w:val="28"/>
          <w:lang w:val="vi-VN" w:eastAsia="ko-KR"/>
        </w:rPr>
        <w:t xml:space="preserve">- Phía </w:t>
      </w:r>
      <w:r w:rsidRPr="00BC34A5">
        <w:rPr>
          <w:rFonts w:eastAsia="Batang"/>
          <w:spacing w:val="-6"/>
          <w:sz w:val="28"/>
          <w:szCs w:val="28"/>
          <w:lang w:eastAsia="ko-KR"/>
        </w:rPr>
        <w:t>Tây giáp khu dân cư</w:t>
      </w:r>
      <w:r w:rsidR="000208D9" w:rsidRPr="00BC34A5">
        <w:rPr>
          <w:rFonts w:eastAsia="Batang"/>
          <w:spacing w:val="-6"/>
          <w:sz w:val="28"/>
          <w:szCs w:val="28"/>
          <w:lang w:eastAsia="ko-KR"/>
        </w:rPr>
        <w:t xml:space="preserve">, Trường Đại học sư phạm kỹ thuật Nam Định </w:t>
      </w:r>
      <w:r w:rsidRPr="00BC34A5">
        <w:rPr>
          <w:rFonts w:eastAsia="Batang"/>
          <w:spacing w:val="-6"/>
          <w:sz w:val="28"/>
          <w:szCs w:val="28"/>
          <w:lang w:eastAsia="ko-KR"/>
        </w:rPr>
        <w:t xml:space="preserve"> </w:t>
      </w:r>
      <w:r w:rsidR="003A7A8B" w:rsidRPr="00BC34A5">
        <w:rPr>
          <w:rFonts w:eastAsia="Batang"/>
          <w:spacing w:val="-6"/>
          <w:sz w:val="28"/>
          <w:szCs w:val="28"/>
          <w:lang w:eastAsia="ko-KR"/>
        </w:rPr>
        <w:t xml:space="preserve">     </w:t>
      </w:r>
      <w:r w:rsidRPr="00BC34A5">
        <w:rPr>
          <w:rFonts w:eastAsia="Batang"/>
          <w:spacing w:val="-6"/>
          <w:sz w:val="28"/>
          <w:szCs w:val="28"/>
          <w:lang w:eastAsia="ko-KR"/>
        </w:rPr>
        <w:t>Công ty TNHH Thăng Long</w:t>
      </w:r>
      <w:r w:rsidR="002B55DA" w:rsidRPr="00BC34A5">
        <w:rPr>
          <w:rFonts w:eastAsia="Batang"/>
          <w:spacing w:val="-6"/>
          <w:sz w:val="28"/>
          <w:szCs w:val="28"/>
          <w:lang w:eastAsia="ko-KR"/>
        </w:rPr>
        <w:t>.</w:t>
      </w:r>
    </w:p>
    <w:p w:rsidR="005A77BF" w:rsidRPr="00BC34A5" w:rsidRDefault="005A77BF" w:rsidP="00454A66">
      <w:pPr>
        <w:spacing w:line="283" w:lineRule="auto"/>
        <w:ind w:firstLine="720"/>
        <w:jc w:val="both"/>
        <w:rPr>
          <w:rFonts w:eastAsia="Batang"/>
          <w:spacing w:val="-6"/>
          <w:sz w:val="28"/>
          <w:szCs w:val="28"/>
          <w:lang w:eastAsia="ko-KR"/>
        </w:rPr>
      </w:pPr>
    </w:p>
    <w:p w:rsidR="005A77BF" w:rsidRPr="00BC34A5" w:rsidRDefault="005A77BF" w:rsidP="00454A66">
      <w:pPr>
        <w:spacing w:line="283" w:lineRule="auto"/>
        <w:ind w:firstLine="720"/>
        <w:jc w:val="both"/>
        <w:rPr>
          <w:rFonts w:eastAsia="Batang"/>
          <w:spacing w:val="-6"/>
          <w:sz w:val="28"/>
          <w:szCs w:val="28"/>
          <w:lang w:eastAsia="ko-KR"/>
        </w:rPr>
      </w:pPr>
    </w:p>
    <w:p w:rsidR="005A77BF" w:rsidRPr="00BC34A5" w:rsidRDefault="005A77BF" w:rsidP="00454A66">
      <w:pPr>
        <w:spacing w:line="283" w:lineRule="auto"/>
        <w:ind w:firstLine="720"/>
        <w:jc w:val="both"/>
        <w:rPr>
          <w:rFonts w:eastAsia="Batang"/>
          <w:spacing w:val="-6"/>
          <w:sz w:val="28"/>
          <w:szCs w:val="28"/>
          <w:lang w:eastAsia="ko-KR"/>
        </w:rPr>
      </w:pPr>
    </w:p>
    <w:p w:rsidR="005A77BF" w:rsidRPr="00BC34A5" w:rsidRDefault="005A77BF" w:rsidP="00454A66">
      <w:pPr>
        <w:spacing w:line="283" w:lineRule="auto"/>
        <w:ind w:firstLine="720"/>
        <w:jc w:val="both"/>
        <w:rPr>
          <w:rFonts w:eastAsia="Batang"/>
          <w:spacing w:val="-6"/>
          <w:sz w:val="28"/>
          <w:szCs w:val="28"/>
          <w:lang w:eastAsia="ko-KR"/>
        </w:rPr>
      </w:pPr>
    </w:p>
    <w:p w:rsidR="005A77BF" w:rsidRPr="00BC34A5" w:rsidRDefault="005A77BF" w:rsidP="00454A66">
      <w:pPr>
        <w:spacing w:line="283" w:lineRule="auto"/>
        <w:ind w:firstLine="720"/>
        <w:jc w:val="both"/>
        <w:rPr>
          <w:rFonts w:eastAsia="Batang"/>
          <w:spacing w:val="-6"/>
          <w:sz w:val="28"/>
          <w:szCs w:val="28"/>
          <w:lang w:eastAsia="ko-KR"/>
        </w:rPr>
      </w:pPr>
    </w:p>
    <w:p w:rsidR="000D0FE5" w:rsidRPr="00BC34A5" w:rsidRDefault="000F1D39" w:rsidP="0090796A">
      <w:pPr>
        <w:pStyle w:val="Heading3"/>
        <w:spacing w:before="0" w:after="0"/>
        <w:rPr>
          <w:rFonts w:ascii="Times New Roman" w:hAnsi="Times New Roman"/>
          <w:i/>
          <w:sz w:val="28"/>
          <w:szCs w:val="28"/>
        </w:rPr>
      </w:pPr>
      <w:bookmarkStart w:id="116" w:name="_Toc167195300"/>
      <w:r w:rsidRPr="00BC34A5">
        <w:rPr>
          <w:rFonts w:ascii="Times New Roman" w:hAnsi="Times New Roman"/>
          <w:i/>
          <w:sz w:val="28"/>
          <w:szCs w:val="28"/>
        </w:rPr>
        <w:lastRenderedPageBreak/>
        <w:t>5.2. Các hạng mục công trình của dự án:</w:t>
      </w:r>
      <w:bookmarkEnd w:id="115"/>
      <w:bookmarkEnd w:id="116"/>
    </w:p>
    <w:p w:rsidR="00832D9C" w:rsidRPr="00BC34A5" w:rsidRDefault="00040C12" w:rsidP="00454A66">
      <w:pPr>
        <w:pStyle w:val="Caption"/>
        <w:spacing w:before="120" w:after="120"/>
        <w:rPr>
          <w:b/>
          <w:bCs w:val="0"/>
          <w:i w:val="0"/>
          <w:szCs w:val="28"/>
          <w:lang w:val="pt-BR"/>
        </w:rPr>
      </w:pPr>
      <w:bookmarkStart w:id="117" w:name="_Toc109831851"/>
      <w:bookmarkStart w:id="118" w:name="_Hlk103865455"/>
      <w:bookmarkStart w:id="119" w:name="_Hlk114905729"/>
      <w:bookmarkStart w:id="120" w:name="_Toc167195463"/>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5</w:t>
      </w:r>
      <w:r w:rsidRPr="00BC34A5">
        <w:rPr>
          <w:b/>
          <w:i w:val="0"/>
        </w:rPr>
        <w:fldChar w:fldCharType="end"/>
      </w:r>
      <w:r w:rsidRPr="00BC34A5">
        <w:rPr>
          <w:b/>
          <w:i w:val="0"/>
          <w:szCs w:val="28"/>
          <w:lang w:val="pt-BR"/>
        </w:rPr>
        <w:t>:</w:t>
      </w:r>
      <w:r w:rsidR="00832D9C" w:rsidRPr="00BC34A5">
        <w:rPr>
          <w:b/>
          <w:i w:val="0"/>
          <w:szCs w:val="28"/>
          <w:lang w:val="pt-BR"/>
        </w:rPr>
        <w:t xml:space="preserve"> Các hạng mục công trình của Dự án</w:t>
      </w:r>
      <w:bookmarkEnd w:id="117"/>
      <w:bookmarkEnd w:id="120"/>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021"/>
        <w:gridCol w:w="1943"/>
        <w:gridCol w:w="1894"/>
      </w:tblGrid>
      <w:tr w:rsidR="00692A55" w:rsidRPr="00BC34A5" w:rsidTr="005A77BF">
        <w:trPr>
          <w:trHeight w:val="454"/>
          <w:tblHeader/>
          <w:jc w:val="center"/>
        </w:trPr>
        <w:tc>
          <w:tcPr>
            <w:tcW w:w="746" w:type="dxa"/>
            <w:tcBorders>
              <w:top w:val="single" w:sz="4" w:space="0" w:color="auto"/>
              <w:left w:val="single" w:sz="4" w:space="0" w:color="auto"/>
              <w:right w:val="single" w:sz="4" w:space="0" w:color="auto"/>
            </w:tcBorders>
            <w:vAlign w:val="center"/>
          </w:tcPr>
          <w:p w:rsidR="00692A55" w:rsidRPr="00BC34A5" w:rsidRDefault="00692A55" w:rsidP="00197E5B">
            <w:pPr>
              <w:jc w:val="center"/>
              <w:rPr>
                <w:b/>
                <w:sz w:val="28"/>
                <w:szCs w:val="28"/>
              </w:rPr>
            </w:pPr>
            <w:bookmarkStart w:id="121" w:name="_Hlk132297403"/>
            <w:bookmarkEnd w:id="118"/>
            <w:r w:rsidRPr="00BC34A5">
              <w:rPr>
                <w:b/>
                <w:sz w:val="28"/>
                <w:szCs w:val="28"/>
              </w:rPr>
              <w:t>STT</w:t>
            </w:r>
          </w:p>
        </w:tc>
        <w:tc>
          <w:tcPr>
            <w:tcW w:w="5021" w:type="dxa"/>
            <w:tcBorders>
              <w:top w:val="single" w:sz="4" w:space="0" w:color="auto"/>
              <w:left w:val="single" w:sz="4" w:space="0" w:color="auto"/>
              <w:right w:val="single" w:sz="4" w:space="0" w:color="auto"/>
            </w:tcBorders>
            <w:vAlign w:val="center"/>
          </w:tcPr>
          <w:p w:rsidR="00692A55" w:rsidRPr="00BC34A5" w:rsidRDefault="00692A55" w:rsidP="00197E5B">
            <w:pPr>
              <w:ind w:hanging="70"/>
              <w:jc w:val="center"/>
              <w:rPr>
                <w:b/>
                <w:sz w:val="28"/>
                <w:szCs w:val="28"/>
              </w:rPr>
            </w:pPr>
            <w:r w:rsidRPr="00BC34A5">
              <w:rPr>
                <w:b/>
                <w:sz w:val="28"/>
                <w:szCs w:val="28"/>
              </w:rPr>
              <w:t>Hạng mục công trình</w:t>
            </w:r>
          </w:p>
        </w:tc>
        <w:tc>
          <w:tcPr>
            <w:tcW w:w="1943" w:type="dxa"/>
            <w:tcBorders>
              <w:top w:val="single" w:sz="4" w:space="0" w:color="auto"/>
              <w:left w:val="single" w:sz="4" w:space="0" w:color="auto"/>
              <w:bottom w:val="single" w:sz="4" w:space="0" w:color="auto"/>
              <w:right w:val="single" w:sz="4" w:space="0" w:color="auto"/>
            </w:tcBorders>
            <w:vAlign w:val="center"/>
          </w:tcPr>
          <w:p w:rsidR="00692A55" w:rsidRPr="00BC34A5" w:rsidRDefault="00692A55" w:rsidP="00197E5B">
            <w:pPr>
              <w:ind w:hanging="4"/>
              <w:jc w:val="center"/>
              <w:rPr>
                <w:b/>
                <w:sz w:val="28"/>
                <w:szCs w:val="28"/>
              </w:rPr>
            </w:pPr>
            <w:r w:rsidRPr="00BC34A5">
              <w:rPr>
                <w:b/>
                <w:sz w:val="28"/>
                <w:szCs w:val="28"/>
              </w:rPr>
              <w:t xml:space="preserve">Diện tích </w:t>
            </w:r>
            <w:r w:rsidR="00133D26" w:rsidRPr="00BC34A5">
              <w:rPr>
                <w:b/>
                <w:sz w:val="28"/>
                <w:szCs w:val="28"/>
              </w:rPr>
              <w:t xml:space="preserve">            </w:t>
            </w:r>
            <w:r w:rsidRPr="00BC34A5">
              <w:rPr>
                <w:b/>
                <w:sz w:val="28"/>
                <w:szCs w:val="28"/>
              </w:rPr>
              <w:t>xây dựng (m</w:t>
            </w:r>
            <w:r w:rsidRPr="00BC34A5">
              <w:rPr>
                <w:b/>
                <w:sz w:val="28"/>
                <w:szCs w:val="28"/>
                <w:vertAlign w:val="superscript"/>
              </w:rPr>
              <w:t>2</w:t>
            </w:r>
            <w:r w:rsidRPr="00BC34A5">
              <w:rPr>
                <w:b/>
                <w:sz w:val="28"/>
                <w:szCs w:val="28"/>
              </w:rPr>
              <w:t>)</w:t>
            </w:r>
          </w:p>
        </w:tc>
        <w:tc>
          <w:tcPr>
            <w:tcW w:w="1894" w:type="dxa"/>
            <w:tcBorders>
              <w:top w:val="single" w:sz="4" w:space="0" w:color="auto"/>
              <w:left w:val="single" w:sz="4" w:space="0" w:color="auto"/>
              <w:bottom w:val="single" w:sz="4" w:space="0" w:color="auto"/>
              <w:right w:val="single" w:sz="4" w:space="0" w:color="auto"/>
            </w:tcBorders>
          </w:tcPr>
          <w:p w:rsidR="00692A55" w:rsidRPr="00BC34A5" w:rsidRDefault="00692A55" w:rsidP="00197E5B">
            <w:pPr>
              <w:ind w:hanging="4"/>
              <w:jc w:val="center"/>
              <w:rPr>
                <w:b/>
                <w:sz w:val="28"/>
                <w:szCs w:val="28"/>
              </w:rPr>
            </w:pPr>
            <w:r w:rsidRPr="00BC34A5">
              <w:rPr>
                <w:b/>
                <w:sz w:val="28"/>
                <w:szCs w:val="28"/>
              </w:rPr>
              <w:t>Diện tích sàn (m</w:t>
            </w:r>
            <w:r w:rsidRPr="00BC34A5">
              <w:rPr>
                <w:b/>
                <w:sz w:val="28"/>
                <w:szCs w:val="28"/>
                <w:vertAlign w:val="superscript"/>
              </w:rPr>
              <w:t>2</w:t>
            </w:r>
            <w:r w:rsidRPr="00BC34A5">
              <w:rPr>
                <w:b/>
                <w:sz w:val="28"/>
                <w:szCs w:val="28"/>
              </w:rPr>
              <w:t>)</w:t>
            </w:r>
          </w:p>
        </w:tc>
      </w:tr>
      <w:tr w:rsidR="00692A55"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692A55" w:rsidRPr="00BC34A5" w:rsidRDefault="00692A55" w:rsidP="00197E5B">
            <w:pPr>
              <w:jc w:val="center"/>
              <w:rPr>
                <w:b/>
                <w:sz w:val="28"/>
                <w:szCs w:val="28"/>
              </w:rPr>
            </w:pPr>
            <w:r w:rsidRPr="00BC34A5">
              <w:rPr>
                <w:b/>
                <w:sz w:val="28"/>
                <w:szCs w:val="28"/>
              </w:rPr>
              <w:t>I</w:t>
            </w:r>
          </w:p>
        </w:tc>
        <w:tc>
          <w:tcPr>
            <w:tcW w:w="5021" w:type="dxa"/>
            <w:tcBorders>
              <w:left w:val="single" w:sz="4" w:space="0" w:color="auto"/>
              <w:bottom w:val="single" w:sz="4" w:space="0" w:color="auto"/>
              <w:right w:val="single" w:sz="4" w:space="0" w:color="auto"/>
            </w:tcBorders>
            <w:vAlign w:val="center"/>
          </w:tcPr>
          <w:p w:rsidR="00692A55" w:rsidRPr="00BC34A5" w:rsidRDefault="00692A55" w:rsidP="00166B5B">
            <w:pPr>
              <w:rPr>
                <w:b/>
                <w:sz w:val="28"/>
                <w:szCs w:val="28"/>
              </w:rPr>
            </w:pPr>
            <w:r w:rsidRPr="00BC34A5">
              <w:rPr>
                <w:b/>
                <w:sz w:val="28"/>
                <w:szCs w:val="28"/>
              </w:rPr>
              <w:t>Các công trình chính</w:t>
            </w:r>
          </w:p>
        </w:tc>
        <w:tc>
          <w:tcPr>
            <w:tcW w:w="1943" w:type="dxa"/>
            <w:tcBorders>
              <w:top w:val="single" w:sz="4" w:space="0" w:color="auto"/>
              <w:left w:val="single" w:sz="4" w:space="0" w:color="auto"/>
              <w:bottom w:val="single" w:sz="4" w:space="0" w:color="auto"/>
              <w:right w:val="single" w:sz="4" w:space="0" w:color="auto"/>
            </w:tcBorders>
            <w:vAlign w:val="center"/>
          </w:tcPr>
          <w:p w:rsidR="00692A55" w:rsidRPr="00BC34A5" w:rsidRDefault="00692A55" w:rsidP="00197E5B">
            <w:pPr>
              <w:jc w:val="center"/>
              <w:rPr>
                <w:b/>
                <w:sz w:val="28"/>
                <w:szCs w:val="28"/>
              </w:rPr>
            </w:pPr>
          </w:p>
        </w:tc>
        <w:tc>
          <w:tcPr>
            <w:tcW w:w="1894" w:type="dxa"/>
            <w:tcBorders>
              <w:top w:val="single" w:sz="4" w:space="0" w:color="auto"/>
              <w:left w:val="single" w:sz="4" w:space="0" w:color="auto"/>
              <w:bottom w:val="single" w:sz="4" w:space="0" w:color="auto"/>
              <w:right w:val="single" w:sz="4" w:space="0" w:color="auto"/>
            </w:tcBorders>
          </w:tcPr>
          <w:p w:rsidR="00692A55" w:rsidRPr="00BC34A5" w:rsidRDefault="00692A55" w:rsidP="00197E5B">
            <w:pPr>
              <w:jc w:val="center"/>
              <w:rPr>
                <w:b/>
                <w:sz w:val="28"/>
                <w:szCs w:val="28"/>
              </w:rPr>
            </w:pP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3562DC">
            <w:pPr>
              <w:ind w:left="-145" w:firstLine="39"/>
              <w:rPr>
                <w:sz w:val="28"/>
                <w:szCs w:val="28"/>
              </w:rPr>
            </w:pPr>
            <w:r w:rsidRPr="00BC34A5">
              <w:rPr>
                <w:sz w:val="28"/>
                <w:szCs w:val="28"/>
              </w:rPr>
              <w:t xml:space="preserve"> Nhà trưng bày + giới thiệu sản phẩm 1</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613,5</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613,5</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2</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3562DC">
            <w:pPr>
              <w:ind w:left="-103" w:hanging="3"/>
              <w:rPr>
                <w:sz w:val="28"/>
                <w:szCs w:val="28"/>
              </w:rPr>
            </w:pPr>
            <w:r w:rsidRPr="00BC34A5">
              <w:rPr>
                <w:sz w:val="28"/>
                <w:szCs w:val="28"/>
              </w:rPr>
              <w:t xml:space="preserve"> Nhà kho 2 </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1.302</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1.302</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3</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3</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w:t>
            </w:r>
            <w:r w:rsidR="004F59E4" w:rsidRPr="00BC34A5">
              <w:rPr>
                <w:sz w:val="28"/>
                <w:szCs w:val="28"/>
              </w:rPr>
              <w:t>.</w:t>
            </w:r>
            <w:r w:rsidRPr="00BC34A5">
              <w:rPr>
                <w:sz w:val="28"/>
                <w:szCs w:val="28"/>
              </w:rPr>
              <w:t>636,8</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1636,8</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4</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4</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1.041,6</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1.041,6</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5</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5</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1.188</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1.188</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6</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6</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1.152</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1.152</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7</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7</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1.104</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1.104</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8</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8</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1.584</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1.584</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9</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9</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1.488</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1.488</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10</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10</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2.000</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2.000</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11</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11</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696</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696</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12</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12</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480</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480</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13</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kho 13</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240</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240</w:t>
            </w:r>
          </w:p>
        </w:tc>
      </w:tr>
      <w:tr w:rsidR="003562DC" w:rsidRPr="00BC34A5" w:rsidTr="005A77BF">
        <w:trPr>
          <w:trHeight w:val="454"/>
          <w:jc w:val="center"/>
        </w:trPr>
        <w:tc>
          <w:tcPr>
            <w:tcW w:w="746" w:type="dxa"/>
            <w:tcBorders>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14</w:t>
            </w:r>
          </w:p>
        </w:tc>
        <w:tc>
          <w:tcPr>
            <w:tcW w:w="5021" w:type="dxa"/>
            <w:tcBorders>
              <w:left w:val="single" w:sz="4" w:space="0" w:color="auto"/>
              <w:bottom w:val="single" w:sz="4" w:space="0" w:color="auto"/>
              <w:right w:val="single" w:sz="4" w:space="0" w:color="auto"/>
            </w:tcBorders>
            <w:vAlign w:val="center"/>
          </w:tcPr>
          <w:p w:rsidR="003562DC" w:rsidRPr="00BC34A5" w:rsidRDefault="003562DC" w:rsidP="0090796A">
            <w:pPr>
              <w:ind w:left="-103" w:firstLine="111"/>
              <w:rPr>
                <w:sz w:val="28"/>
                <w:szCs w:val="28"/>
              </w:rPr>
            </w:pPr>
            <w:r w:rsidRPr="00BC34A5">
              <w:rPr>
                <w:sz w:val="28"/>
                <w:szCs w:val="28"/>
              </w:rPr>
              <w:t>Nhà văn phòng</w:t>
            </w:r>
          </w:p>
        </w:tc>
        <w:tc>
          <w:tcPr>
            <w:tcW w:w="1943"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150</w:t>
            </w:r>
          </w:p>
        </w:tc>
        <w:tc>
          <w:tcPr>
            <w:tcW w:w="1894" w:type="dxa"/>
            <w:tcBorders>
              <w:top w:val="single" w:sz="4" w:space="0" w:color="auto"/>
              <w:left w:val="single" w:sz="4" w:space="0" w:color="auto"/>
              <w:bottom w:val="single" w:sz="4" w:space="0" w:color="auto"/>
              <w:right w:val="single" w:sz="4" w:space="0" w:color="auto"/>
            </w:tcBorders>
            <w:vAlign w:val="center"/>
          </w:tcPr>
          <w:p w:rsidR="003562DC" w:rsidRPr="00BC34A5" w:rsidRDefault="003562DC" w:rsidP="003562DC">
            <w:pPr>
              <w:jc w:val="center"/>
              <w:rPr>
                <w:sz w:val="28"/>
                <w:szCs w:val="28"/>
              </w:rPr>
            </w:pPr>
            <w:r w:rsidRPr="00BC34A5">
              <w:rPr>
                <w:sz w:val="28"/>
                <w:szCs w:val="28"/>
              </w:rPr>
              <w:t>150</w:t>
            </w:r>
          </w:p>
        </w:tc>
      </w:tr>
      <w:tr w:rsidR="00692A55"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92A55" w:rsidRPr="00BC34A5" w:rsidRDefault="00692A55" w:rsidP="00197E5B">
            <w:pPr>
              <w:jc w:val="center"/>
              <w:rPr>
                <w:b/>
                <w:sz w:val="28"/>
                <w:szCs w:val="28"/>
              </w:rPr>
            </w:pPr>
            <w:r w:rsidRPr="00BC34A5">
              <w:rPr>
                <w:b/>
                <w:sz w:val="28"/>
                <w:szCs w:val="28"/>
              </w:rPr>
              <w:t>II</w:t>
            </w:r>
          </w:p>
        </w:tc>
        <w:tc>
          <w:tcPr>
            <w:tcW w:w="5021" w:type="dxa"/>
            <w:tcBorders>
              <w:top w:val="single" w:sz="4" w:space="0" w:color="auto"/>
              <w:left w:val="single" w:sz="4" w:space="0" w:color="auto"/>
              <w:bottom w:val="single" w:sz="4" w:space="0" w:color="auto"/>
              <w:right w:val="single" w:sz="4" w:space="0" w:color="auto"/>
            </w:tcBorders>
            <w:vAlign w:val="center"/>
            <w:hideMark/>
          </w:tcPr>
          <w:p w:rsidR="00692A55" w:rsidRPr="00BC34A5" w:rsidRDefault="00692A55" w:rsidP="00743083">
            <w:pPr>
              <w:ind w:hanging="70"/>
              <w:rPr>
                <w:b/>
                <w:sz w:val="28"/>
                <w:szCs w:val="28"/>
              </w:rPr>
            </w:pPr>
            <w:r w:rsidRPr="00BC34A5">
              <w:rPr>
                <w:b/>
                <w:sz w:val="28"/>
                <w:szCs w:val="28"/>
              </w:rPr>
              <w:t>Các công trình phụ trợ</w:t>
            </w:r>
          </w:p>
        </w:tc>
        <w:tc>
          <w:tcPr>
            <w:tcW w:w="1943" w:type="dxa"/>
            <w:tcBorders>
              <w:top w:val="single" w:sz="4" w:space="0" w:color="auto"/>
              <w:left w:val="single" w:sz="4" w:space="0" w:color="auto"/>
              <w:bottom w:val="single" w:sz="4" w:space="0" w:color="auto"/>
              <w:right w:val="single" w:sz="4" w:space="0" w:color="auto"/>
            </w:tcBorders>
            <w:vAlign w:val="bottom"/>
          </w:tcPr>
          <w:p w:rsidR="00692A55" w:rsidRPr="00BC34A5" w:rsidRDefault="00692A55" w:rsidP="00197E5B">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vAlign w:val="center"/>
          </w:tcPr>
          <w:p w:rsidR="00692A55" w:rsidRPr="00BC34A5" w:rsidRDefault="00692A55" w:rsidP="00611084">
            <w:pPr>
              <w:jc w:val="center"/>
              <w:rPr>
                <w:sz w:val="28"/>
                <w:szCs w:val="28"/>
              </w:rPr>
            </w:pPr>
          </w:p>
        </w:tc>
      </w:tr>
      <w:tr w:rsidR="00692A55"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692A55" w:rsidRPr="00BC34A5" w:rsidRDefault="00692A55" w:rsidP="00197E5B">
            <w:pPr>
              <w:jc w:val="center"/>
              <w:rPr>
                <w:sz w:val="28"/>
                <w:szCs w:val="28"/>
              </w:rPr>
            </w:pPr>
            <w:r w:rsidRPr="00BC34A5">
              <w:rPr>
                <w:sz w:val="28"/>
                <w:szCs w:val="28"/>
              </w:rPr>
              <w:t>1</w:t>
            </w:r>
          </w:p>
        </w:tc>
        <w:tc>
          <w:tcPr>
            <w:tcW w:w="5021" w:type="dxa"/>
            <w:tcBorders>
              <w:top w:val="single" w:sz="4" w:space="0" w:color="auto"/>
              <w:left w:val="single" w:sz="4" w:space="0" w:color="auto"/>
              <w:bottom w:val="single" w:sz="4" w:space="0" w:color="auto"/>
              <w:right w:val="single" w:sz="4" w:space="0" w:color="auto"/>
            </w:tcBorders>
            <w:vAlign w:val="center"/>
          </w:tcPr>
          <w:p w:rsidR="00692A55" w:rsidRPr="00BC34A5" w:rsidRDefault="00692A55" w:rsidP="00166B5B">
            <w:pPr>
              <w:rPr>
                <w:sz w:val="28"/>
                <w:szCs w:val="28"/>
              </w:rPr>
            </w:pPr>
            <w:r w:rsidRPr="00BC34A5">
              <w:rPr>
                <w:sz w:val="28"/>
                <w:szCs w:val="28"/>
              </w:rPr>
              <w:t xml:space="preserve">Cổng </w:t>
            </w:r>
          </w:p>
        </w:tc>
        <w:tc>
          <w:tcPr>
            <w:tcW w:w="1943" w:type="dxa"/>
            <w:tcBorders>
              <w:top w:val="single" w:sz="4" w:space="0" w:color="auto"/>
              <w:left w:val="single" w:sz="4" w:space="0" w:color="auto"/>
              <w:bottom w:val="single" w:sz="4" w:space="0" w:color="auto"/>
              <w:right w:val="single" w:sz="4" w:space="0" w:color="auto"/>
            </w:tcBorders>
            <w:vAlign w:val="center"/>
          </w:tcPr>
          <w:p w:rsidR="00692A55" w:rsidRPr="00BC34A5" w:rsidRDefault="00A87628" w:rsidP="00197E5B">
            <w:pPr>
              <w:jc w:val="center"/>
              <w:rPr>
                <w:sz w:val="28"/>
                <w:szCs w:val="28"/>
              </w:rPr>
            </w:pPr>
            <w:r w:rsidRPr="00BC34A5">
              <w:rPr>
                <w:sz w:val="28"/>
                <w:szCs w:val="28"/>
              </w:rPr>
              <w:t>-</w:t>
            </w:r>
          </w:p>
        </w:tc>
        <w:tc>
          <w:tcPr>
            <w:tcW w:w="1894" w:type="dxa"/>
            <w:tcBorders>
              <w:top w:val="single" w:sz="4" w:space="0" w:color="auto"/>
              <w:left w:val="single" w:sz="4" w:space="0" w:color="auto"/>
              <w:bottom w:val="single" w:sz="4" w:space="0" w:color="auto"/>
              <w:right w:val="single" w:sz="4" w:space="0" w:color="auto"/>
            </w:tcBorders>
            <w:vAlign w:val="center"/>
          </w:tcPr>
          <w:p w:rsidR="00692A55" w:rsidRPr="00BC34A5" w:rsidRDefault="00A87628" w:rsidP="00611084">
            <w:pPr>
              <w:jc w:val="center"/>
              <w:rPr>
                <w:sz w:val="28"/>
                <w:szCs w:val="28"/>
              </w:rPr>
            </w:pPr>
            <w:r w:rsidRPr="00BC34A5">
              <w:rPr>
                <w:sz w:val="28"/>
                <w:szCs w:val="28"/>
              </w:rPr>
              <w:t>-</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197E5B">
            <w:pPr>
              <w:jc w:val="center"/>
              <w:rPr>
                <w:sz w:val="28"/>
                <w:szCs w:val="28"/>
              </w:rPr>
            </w:pPr>
            <w:r w:rsidRPr="00BC34A5">
              <w:rPr>
                <w:sz w:val="28"/>
                <w:szCs w:val="28"/>
              </w:rPr>
              <w:t>2</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166B5B">
            <w:pPr>
              <w:rPr>
                <w:sz w:val="28"/>
                <w:szCs w:val="28"/>
              </w:rPr>
            </w:pPr>
            <w:r w:rsidRPr="00BC34A5">
              <w:rPr>
                <w:sz w:val="28"/>
                <w:szCs w:val="28"/>
              </w:rPr>
              <w:t>Tường rào</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197E5B">
            <w:pPr>
              <w:jc w:val="center"/>
              <w:rPr>
                <w:sz w:val="28"/>
                <w:szCs w:val="28"/>
              </w:rPr>
            </w:pPr>
            <w:r w:rsidRPr="00BC34A5">
              <w:rPr>
                <w:sz w:val="28"/>
                <w:szCs w:val="28"/>
              </w:rPr>
              <w:t>928,2</w:t>
            </w:r>
            <w:r w:rsidR="0043411F" w:rsidRPr="00BC34A5">
              <w:rPr>
                <w:sz w:val="28"/>
                <w:szCs w:val="28"/>
              </w:rPr>
              <w:t xml:space="preserve"> m</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611084">
            <w:pPr>
              <w:jc w:val="center"/>
              <w:rPr>
                <w:sz w:val="28"/>
                <w:szCs w:val="28"/>
              </w:rPr>
            </w:pP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197E5B">
            <w:pPr>
              <w:jc w:val="center"/>
              <w:rPr>
                <w:sz w:val="28"/>
                <w:szCs w:val="28"/>
              </w:rPr>
            </w:pPr>
            <w:r w:rsidRPr="00BC34A5">
              <w:rPr>
                <w:sz w:val="28"/>
                <w:szCs w:val="28"/>
              </w:rPr>
              <w:t>3</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166B5B">
            <w:pPr>
              <w:rPr>
                <w:sz w:val="28"/>
                <w:szCs w:val="28"/>
              </w:rPr>
            </w:pPr>
            <w:r w:rsidRPr="00BC34A5">
              <w:rPr>
                <w:sz w:val="28"/>
                <w:szCs w:val="28"/>
              </w:rPr>
              <w:t xml:space="preserve">Chốt bảo vệ 02 chốt </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197E5B">
            <w:pPr>
              <w:jc w:val="center"/>
              <w:rPr>
                <w:sz w:val="28"/>
                <w:szCs w:val="28"/>
              </w:rPr>
            </w:pPr>
            <w:r w:rsidRPr="00BC34A5">
              <w:rPr>
                <w:sz w:val="28"/>
                <w:szCs w:val="28"/>
              </w:rPr>
              <w:t>3</w:t>
            </w:r>
            <w:r w:rsidR="004F0E49" w:rsidRPr="00BC34A5">
              <w:rPr>
                <w:sz w:val="28"/>
                <w:szCs w:val="28"/>
              </w:rPr>
              <w:t>,92</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611084">
            <w:pPr>
              <w:jc w:val="center"/>
              <w:rPr>
                <w:sz w:val="28"/>
                <w:szCs w:val="28"/>
              </w:rPr>
            </w:pPr>
            <w:r w:rsidRPr="00BC34A5">
              <w:rPr>
                <w:sz w:val="28"/>
                <w:szCs w:val="28"/>
              </w:rPr>
              <w:t>3,92</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4</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 xml:space="preserve">Chốt bảo vệ 02 chốt </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25</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DB3EDA">
            <w:pPr>
              <w:jc w:val="center"/>
              <w:rPr>
                <w:sz w:val="28"/>
                <w:szCs w:val="28"/>
              </w:rPr>
            </w:pPr>
            <w:r w:rsidRPr="00BC34A5">
              <w:rPr>
                <w:sz w:val="28"/>
                <w:szCs w:val="28"/>
              </w:rPr>
              <w:t>25</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5</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Sân đường</w:t>
            </w:r>
            <w:r w:rsidR="00D854C0" w:rsidRPr="00BC34A5">
              <w:rPr>
                <w:sz w:val="28"/>
                <w:szCs w:val="28"/>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8.719</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B0170A" w:rsidP="00DB3EDA">
            <w:pPr>
              <w:jc w:val="center"/>
              <w:rPr>
                <w:sz w:val="28"/>
                <w:szCs w:val="28"/>
              </w:rPr>
            </w:pPr>
            <w:r w:rsidRPr="00BC34A5">
              <w:rPr>
                <w:sz w:val="28"/>
                <w:szCs w:val="28"/>
              </w:rPr>
              <w:t>-</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6</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Nhà vệ sinh chung (02 nhà)</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56,7</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DB3EDA">
            <w:pPr>
              <w:jc w:val="center"/>
              <w:rPr>
                <w:sz w:val="28"/>
                <w:szCs w:val="28"/>
              </w:rPr>
            </w:pPr>
            <w:r w:rsidRPr="00BC34A5">
              <w:rPr>
                <w:sz w:val="28"/>
                <w:szCs w:val="28"/>
              </w:rPr>
              <w:t>56,7</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7</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Hồ nước điều hòa (02 hồ)</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478</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491A54" w:rsidP="00DB3EDA">
            <w:pPr>
              <w:jc w:val="center"/>
              <w:rPr>
                <w:sz w:val="28"/>
                <w:szCs w:val="28"/>
              </w:rPr>
            </w:pPr>
            <w:r w:rsidRPr="00BC34A5">
              <w:rPr>
                <w:sz w:val="28"/>
                <w:szCs w:val="28"/>
              </w:rPr>
              <w:t>478</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8</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Trạm bơm chữa cháy</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13,44</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DB3EDA">
            <w:pPr>
              <w:jc w:val="center"/>
              <w:rPr>
                <w:sz w:val="28"/>
                <w:szCs w:val="28"/>
              </w:rPr>
            </w:pPr>
            <w:r w:rsidRPr="00BC34A5">
              <w:rPr>
                <w:sz w:val="28"/>
                <w:szCs w:val="28"/>
              </w:rPr>
              <w:t>13,44</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9</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 xml:space="preserve">Trạm điện </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4F0E49" w:rsidP="00DB3EDA">
            <w:pPr>
              <w:jc w:val="center"/>
              <w:rPr>
                <w:sz w:val="28"/>
                <w:szCs w:val="28"/>
              </w:rPr>
            </w:pPr>
            <w:r w:rsidRPr="00BC34A5">
              <w:rPr>
                <w:sz w:val="28"/>
                <w:szCs w:val="28"/>
              </w:rPr>
              <w:t>40</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A87628" w:rsidP="00DB3EDA">
            <w:pPr>
              <w:jc w:val="center"/>
              <w:rPr>
                <w:sz w:val="28"/>
                <w:szCs w:val="28"/>
              </w:rPr>
            </w:pPr>
            <w:r w:rsidRPr="00BC34A5">
              <w:rPr>
                <w:sz w:val="28"/>
                <w:szCs w:val="28"/>
              </w:rPr>
              <w:t>40</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10</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 xml:space="preserve">Hệ thống cấp điện </w:t>
            </w:r>
          </w:p>
        </w:tc>
        <w:tc>
          <w:tcPr>
            <w:tcW w:w="1943"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c>
          <w:tcPr>
            <w:tcW w:w="1894"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11</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Hệ thống cấp nước</w:t>
            </w:r>
          </w:p>
        </w:tc>
        <w:tc>
          <w:tcPr>
            <w:tcW w:w="1943"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c>
          <w:tcPr>
            <w:tcW w:w="1894"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454"/>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12</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rPr>
                <w:sz w:val="28"/>
                <w:szCs w:val="28"/>
              </w:rPr>
            </w:pPr>
            <w:r w:rsidRPr="00BC34A5">
              <w:rPr>
                <w:sz w:val="28"/>
                <w:szCs w:val="28"/>
              </w:rPr>
              <w:t>Hệ thống PCCC</w:t>
            </w:r>
          </w:p>
        </w:tc>
        <w:tc>
          <w:tcPr>
            <w:tcW w:w="1943"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c>
          <w:tcPr>
            <w:tcW w:w="1894" w:type="dxa"/>
            <w:tcBorders>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b/>
                <w:i/>
                <w:sz w:val="28"/>
                <w:szCs w:val="28"/>
              </w:rPr>
            </w:pPr>
            <w:r w:rsidRPr="00BC34A5">
              <w:rPr>
                <w:b/>
                <w:i/>
                <w:sz w:val="28"/>
                <w:szCs w:val="28"/>
              </w:rPr>
              <w:lastRenderedPageBreak/>
              <w:t>III</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ind w:hanging="70"/>
              <w:rPr>
                <w:b/>
                <w:i/>
                <w:sz w:val="28"/>
                <w:szCs w:val="28"/>
              </w:rPr>
            </w:pPr>
            <w:r w:rsidRPr="00BC34A5">
              <w:rPr>
                <w:b/>
                <w:i/>
                <w:sz w:val="28"/>
                <w:szCs w:val="28"/>
              </w:rPr>
              <w:t xml:space="preserve"> Hạng mục công trình bảo vệ môi trường</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b/>
                <w:i/>
                <w:sz w:val="28"/>
                <w:szCs w:val="28"/>
              </w:rPr>
            </w:pP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b/>
                <w:i/>
                <w:sz w:val="28"/>
                <w:szCs w:val="28"/>
              </w:rPr>
            </w:pP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1</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88295D">
            <w:pPr>
              <w:ind w:firstLine="2"/>
              <w:rPr>
                <w:sz w:val="28"/>
                <w:szCs w:val="28"/>
              </w:rPr>
            </w:pPr>
            <w:r w:rsidRPr="00BC34A5">
              <w:rPr>
                <w:sz w:val="28"/>
                <w:szCs w:val="28"/>
              </w:rPr>
              <w:t>Hệ thống thu gom, thoát nước mưa</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190</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2</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88295D">
            <w:pPr>
              <w:ind w:firstLine="2"/>
              <w:rPr>
                <w:sz w:val="28"/>
                <w:szCs w:val="28"/>
              </w:rPr>
            </w:pPr>
            <w:r w:rsidRPr="00BC34A5">
              <w:rPr>
                <w:sz w:val="28"/>
                <w:szCs w:val="28"/>
              </w:rPr>
              <w:t>Hệ thống thu gom, thoát nước thải</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48</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3</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88295D">
            <w:pPr>
              <w:ind w:firstLine="2"/>
              <w:rPr>
                <w:sz w:val="28"/>
                <w:szCs w:val="28"/>
              </w:rPr>
            </w:pPr>
            <w:r w:rsidRPr="00BC34A5">
              <w:rPr>
                <w:sz w:val="28"/>
                <w:szCs w:val="28"/>
              </w:rPr>
              <w:t>Bể tự hoại (0</w:t>
            </w:r>
            <w:r w:rsidR="009A3021" w:rsidRPr="00BC34A5">
              <w:rPr>
                <w:sz w:val="28"/>
                <w:szCs w:val="28"/>
              </w:rPr>
              <w:t>3</w:t>
            </w:r>
            <w:r w:rsidRPr="00BC34A5">
              <w:rPr>
                <w:sz w:val="28"/>
                <w:szCs w:val="28"/>
              </w:rPr>
              <w:t xml:space="preserve"> bể xây ngầm)</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4</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88295D">
            <w:pPr>
              <w:ind w:firstLine="2"/>
              <w:rPr>
                <w:sz w:val="28"/>
                <w:szCs w:val="28"/>
              </w:rPr>
            </w:pPr>
            <w:r w:rsidRPr="00BC34A5">
              <w:rPr>
                <w:sz w:val="28"/>
                <w:szCs w:val="28"/>
              </w:rPr>
              <w:t xml:space="preserve">Hệ thống bể xử lý nước thải tập trung công suất </w:t>
            </w:r>
            <w:r w:rsidR="00F83723" w:rsidRPr="00BC34A5">
              <w:rPr>
                <w:sz w:val="28"/>
                <w:szCs w:val="28"/>
              </w:rPr>
              <w:t>15</w:t>
            </w:r>
            <w:r w:rsidRPr="00BC34A5">
              <w:rPr>
                <w:sz w:val="28"/>
                <w:szCs w:val="28"/>
              </w:rPr>
              <w:t xml:space="preserve"> m</w:t>
            </w:r>
            <w:r w:rsidRPr="00BC34A5">
              <w:rPr>
                <w:sz w:val="28"/>
                <w:szCs w:val="28"/>
                <w:vertAlign w:val="superscript"/>
              </w:rPr>
              <w:t>3</w:t>
            </w:r>
            <w:r w:rsidRPr="00BC34A5">
              <w:rPr>
                <w:sz w:val="28"/>
                <w:szCs w:val="28"/>
              </w:rPr>
              <w:t>/ngày đêm (xây ngầm)</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CA2765" w:rsidP="00DB3EDA">
            <w:pPr>
              <w:jc w:val="center"/>
              <w:rPr>
                <w:sz w:val="28"/>
                <w:szCs w:val="28"/>
              </w:rPr>
            </w:pPr>
            <w:r w:rsidRPr="00BC34A5">
              <w:rPr>
                <w:sz w:val="28"/>
                <w:szCs w:val="28"/>
              </w:rPr>
              <w:t>40</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F72ABA" w:rsidP="00DB3EDA">
            <w:pPr>
              <w:jc w:val="center"/>
              <w:rPr>
                <w:sz w:val="28"/>
                <w:szCs w:val="28"/>
              </w:rPr>
            </w:pPr>
            <w:r w:rsidRPr="00BC34A5">
              <w:rPr>
                <w:sz w:val="28"/>
                <w:szCs w:val="28"/>
              </w:rPr>
              <w:t>5</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CA2765" w:rsidP="0088295D">
            <w:pPr>
              <w:ind w:left="-140" w:firstLine="140"/>
              <w:rPr>
                <w:sz w:val="28"/>
                <w:szCs w:val="28"/>
              </w:rPr>
            </w:pPr>
            <w:r w:rsidRPr="00BC34A5">
              <w:rPr>
                <w:sz w:val="28"/>
                <w:szCs w:val="28"/>
              </w:rPr>
              <w:t>Kho chứa chất thải rắn</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C5278C" w:rsidP="00DB3EDA">
            <w:pPr>
              <w:jc w:val="center"/>
              <w:rPr>
                <w:sz w:val="28"/>
                <w:szCs w:val="28"/>
              </w:rPr>
            </w:pPr>
            <w:r w:rsidRPr="00BC34A5">
              <w:rPr>
                <w:sz w:val="28"/>
                <w:szCs w:val="28"/>
              </w:rPr>
              <w:t>20</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C5278C" w:rsidP="00DB3EDA">
            <w:pPr>
              <w:jc w:val="center"/>
              <w:rPr>
                <w:sz w:val="28"/>
                <w:szCs w:val="28"/>
              </w:rPr>
            </w:pPr>
            <w:r w:rsidRPr="00BC34A5">
              <w:rPr>
                <w:sz w:val="28"/>
                <w:szCs w:val="28"/>
              </w:rPr>
              <w:t>20</w:t>
            </w:r>
          </w:p>
        </w:tc>
      </w:tr>
      <w:tr w:rsidR="00C5278C"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C5278C" w:rsidRPr="00BC34A5" w:rsidRDefault="00C5278C" w:rsidP="00DB3EDA">
            <w:pPr>
              <w:jc w:val="center"/>
              <w:rPr>
                <w:sz w:val="28"/>
                <w:szCs w:val="28"/>
              </w:rPr>
            </w:pPr>
            <w:r w:rsidRPr="00BC34A5">
              <w:rPr>
                <w:sz w:val="28"/>
                <w:szCs w:val="28"/>
              </w:rPr>
              <w:t>6</w:t>
            </w:r>
          </w:p>
        </w:tc>
        <w:tc>
          <w:tcPr>
            <w:tcW w:w="5021" w:type="dxa"/>
            <w:tcBorders>
              <w:top w:val="single" w:sz="4" w:space="0" w:color="auto"/>
              <w:left w:val="single" w:sz="4" w:space="0" w:color="auto"/>
              <w:bottom w:val="single" w:sz="4" w:space="0" w:color="auto"/>
              <w:right w:val="single" w:sz="4" w:space="0" w:color="auto"/>
            </w:tcBorders>
            <w:vAlign w:val="center"/>
          </w:tcPr>
          <w:p w:rsidR="00C5278C" w:rsidRPr="00BC34A5" w:rsidRDefault="00C5278C" w:rsidP="0088295D">
            <w:pPr>
              <w:ind w:left="-140" w:firstLine="140"/>
              <w:rPr>
                <w:sz w:val="28"/>
                <w:szCs w:val="28"/>
              </w:rPr>
            </w:pPr>
            <w:r w:rsidRPr="00BC34A5">
              <w:rPr>
                <w:sz w:val="28"/>
                <w:szCs w:val="28"/>
              </w:rPr>
              <w:t>Kho chứa chất thải nguy hại</w:t>
            </w:r>
          </w:p>
        </w:tc>
        <w:tc>
          <w:tcPr>
            <w:tcW w:w="1943" w:type="dxa"/>
            <w:tcBorders>
              <w:top w:val="single" w:sz="4" w:space="0" w:color="auto"/>
              <w:left w:val="single" w:sz="4" w:space="0" w:color="auto"/>
              <w:bottom w:val="single" w:sz="4" w:space="0" w:color="auto"/>
              <w:right w:val="single" w:sz="4" w:space="0" w:color="auto"/>
            </w:tcBorders>
            <w:vAlign w:val="center"/>
          </w:tcPr>
          <w:p w:rsidR="00C5278C" w:rsidRPr="00BC34A5" w:rsidRDefault="00C5278C" w:rsidP="00DB3EDA">
            <w:pPr>
              <w:jc w:val="center"/>
              <w:rPr>
                <w:sz w:val="28"/>
                <w:szCs w:val="28"/>
              </w:rPr>
            </w:pPr>
            <w:r w:rsidRPr="00BC34A5">
              <w:rPr>
                <w:sz w:val="28"/>
                <w:szCs w:val="28"/>
              </w:rPr>
              <w:t>10</w:t>
            </w:r>
          </w:p>
        </w:tc>
        <w:tc>
          <w:tcPr>
            <w:tcW w:w="1894" w:type="dxa"/>
            <w:tcBorders>
              <w:top w:val="single" w:sz="4" w:space="0" w:color="auto"/>
              <w:left w:val="single" w:sz="4" w:space="0" w:color="auto"/>
              <w:bottom w:val="single" w:sz="4" w:space="0" w:color="auto"/>
              <w:right w:val="single" w:sz="4" w:space="0" w:color="auto"/>
            </w:tcBorders>
            <w:vAlign w:val="center"/>
          </w:tcPr>
          <w:p w:rsidR="00C5278C" w:rsidRPr="00BC34A5" w:rsidRDefault="00C5278C" w:rsidP="00DB3EDA">
            <w:pPr>
              <w:jc w:val="center"/>
              <w:rPr>
                <w:sz w:val="28"/>
                <w:szCs w:val="28"/>
              </w:rPr>
            </w:pPr>
            <w:r w:rsidRPr="00BC34A5">
              <w:rPr>
                <w:sz w:val="28"/>
                <w:szCs w:val="28"/>
              </w:rPr>
              <w:t>10</w:t>
            </w:r>
          </w:p>
        </w:tc>
      </w:tr>
      <w:tr w:rsidR="00DB3EDA" w:rsidRPr="00BC34A5" w:rsidTr="005A77B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DB3EDA" w:rsidRPr="00BC34A5" w:rsidRDefault="00C5278C" w:rsidP="00DB3EDA">
            <w:pPr>
              <w:jc w:val="center"/>
              <w:rPr>
                <w:sz w:val="28"/>
                <w:szCs w:val="28"/>
              </w:rPr>
            </w:pPr>
            <w:r w:rsidRPr="00BC34A5">
              <w:rPr>
                <w:sz w:val="28"/>
                <w:szCs w:val="28"/>
              </w:rPr>
              <w:t>7</w:t>
            </w:r>
          </w:p>
        </w:tc>
        <w:tc>
          <w:tcPr>
            <w:tcW w:w="5021"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88295D">
            <w:pPr>
              <w:ind w:left="-140" w:firstLine="140"/>
              <w:rPr>
                <w:sz w:val="28"/>
                <w:szCs w:val="28"/>
              </w:rPr>
            </w:pPr>
            <w:r w:rsidRPr="00BC34A5">
              <w:rPr>
                <w:sz w:val="28"/>
                <w:szCs w:val="28"/>
              </w:rPr>
              <w:t>Cây xanh</w:t>
            </w:r>
            <w:r w:rsidR="00453211" w:rsidRPr="00BC34A5">
              <w:rPr>
                <w:sz w:val="28"/>
                <w:szCs w:val="28"/>
              </w:rPr>
              <w:t>, thảm cỏ</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8F1DCE" w:rsidP="00DB3EDA">
            <w:pPr>
              <w:jc w:val="center"/>
              <w:rPr>
                <w:sz w:val="28"/>
                <w:szCs w:val="28"/>
              </w:rPr>
            </w:pPr>
            <w:r w:rsidRPr="00BC34A5">
              <w:rPr>
                <w:sz w:val="28"/>
                <w:szCs w:val="28"/>
              </w:rPr>
              <w:t>5.497</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jc w:val="center"/>
              <w:rPr>
                <w:sz w:val="28"/>
                <w:szCs w:val="28"/>
              </w:rPr>
            </w:pPr>
            <w:r w:rsidRPr="00BC34A5">
              <w:rPr>
                <w:sz w:val="28"/>
                <w:szCs w:val="28"/>
              </w:rPr>
              <w:t>-</w:t>
            </w:r>
          </w:p>
        </w:tc>
      </w:tr>
      <w:tr w:rsidR="00DB3EDA" w:rsidRPr="00BC34A5" w:rsidTr="005A77BF">
        <w:trPr>
          <w:trHeight w:val="397"/>
          <w:jc w:val="center"/>
        </w:trPr>
        <w:tc>
          <w:tcPr>
            <w:tcW w:w="5767" w:type="dxa"/>
            <w:gridSpan w:val="2"/>
            <w:tcBorders>
              <w:top w:val="single" w:sz="4" w:space="0" w:color="auto"/>
              <w:left w:val="single" w:sz="4" w:space="0" w:color="auto"/>
              <w:bottom w:val="single" w:sz="4" w:space="0" w:color="auto"/>
              <w:right w:val="single" w:sz="4" w:space="0" w:color="auto"/>
            </w:tcBorders>
            <w:vAlign w:val="center"/>
          </w:tcPr>
          <w:p w:rsidR="00DB3EDA" w:rsidRPr="00BC34A5" w:rsidRDefault="00DB3EDA" w:rsidP="00DB3EDA">
            <w:pPr>
              <w:ind w:left="-93"/>
              <w:jc w:val="center"/>
              <w:rPr>
                <w:b/>
                <w:sz w:val="28"/>
                <w:szCs w:val="28"/>
              </w:rPr>
            </w:pPr>
            <w:r w:rsidRPr="00BC34A5">
              <w:rPr>
                <w:b/>
                <w:sz w:val="28"/>
                <w:szCs w:val="28"/>
              </w:rPr>
              <w:t>Tổng</w:t>
            </w:r>
          </w:p>
        </w:tc>
        <w:tc>
          <w:tcPr>
            <w:tcW w:w="1943" w:type="dxa"/>
            <w:tcBorders>
              <w:top w:val="single" w:sz="4" w:space="0" w:color="auto"/>
              <w:left w:val="single" w:sz="4" w:space="0" w:color="auto"/>
              <w:bottom w:val="single" w:sz="4" w:space="0" w:color="auto"/>
              <w:right w:val="single" w:sz="4" w:space="0" w:color="auto"/>
            </w:tcBorders>
            <w:vAlign w:val="center"/>
          </w:tcPr>
          <w:p w:rsidR="00DB3EDA" w:rsidRPr="00BC34A5" w:rsidRDefault="00FA2B5F" w:rsidP="00DB3EDA">
            <w:pPr>
              <w:jc w:val="center"/>
              <w:rPr>
                <w:b/>
                <w:sz w:val="28"/>
                <w:szCs w:val="28"/>
              </w:rPr>
            </w:pPr>
            <w:r w:rsidRPr="00BC34A5">
              <w:rPr>
                <w:b/>
                <w:sz w:val="28"/>
                <w:szCs w:val="28"/>
              </w:rPr>
              <w:t>29.508,6</w:t>
            </w:r>
          </w:p>
        </w:tc>
        <w:tc>
          <w:tcPr>
            <w:tcW w:w="1894" w:type="dxa"/>
            <w:tcBorders>
              <w:top w:val="single" w:sz="4" w:space="0" w:color="auto"/>
              <w:left w:val="single" w:sz="4" w:space="0" w:color="auto"/>
              <w:bottom w:val="single" w:sz="4" w:space="0" w:color="auto"/>
              <w:right w:val="single" w:sz="4" w:space="0" w:color="auto"/>
            </w:tcBorders>
            <w:vAlign w:val="center"/>
          </w:tcPr>
          <w:p w:rsidR="00DB3EDA" w:rsidRPr="00BC34A5" w:rsidRDefault="006E4863" w:rsidP="00DB3EDA">
            <w:pPr>
              <w:jc w:val="center"/>
              <w:rPr>
                <w:b/>
                <w:sz w:val="28"/>
                <w:szCs w:val="28"/>
              </w:rPr>
            </w:pPr>
            <w:r w:rsidRPr="00BC34A5">
              <w:rPr>
                <w:b/>
                <w:sz w:val="28"/>
                <w:szCs w:val="28"/>
              </w:rPr>
              <w:t>15.32</w:t>
            </w:r>
            <w:r w:rsidR="00C5278C" w:rsidRPr="00BC34A5">
              <w:rPr>
                <w:b/>
                <w:sz w:val="28"/>
                <w:szCs w:val="28"/>
              </w:rPr>
              <w:t>2</w:t>
            </w:r>
            <w:r w:rsidRPr="00BC34A5">
              <w:rPr>
                <w:b/>
                <w:sz w:val="28"/>
                <w:szCs w:val="28"/>
              </w:rPr>
              <w:t>,96</w:t>
            </w:r>
          </w:p>
        </w:tc>
      </w:tr>
    </w:tbl>
    <w:bookmarkEnd w:id="121"/>
    <w:p w:rsidR="00294160" w:rsidRPr="00BC34A5" w:rsidRDefault="00294160" w:rsidP="00294160">
      <w:pPr>
        <w:spacing w:before="40" w:after="40" w:line="288" w:lineRule="auto"/>
        <w:ind w:firstLine="709"/>
        <w:rPr>
          <w:b/>
          <w:i/>
          <w:sz w:val="28"/>
          <w:szCs w:val="28"/>
          <w:lang w:val="sv-SE"/>
        </w:rPr>
      </w:pPr>
      <w:r w:rsidRPr="00BC34A5">
        <w:rPr>
          <w:b/>
          <w:i/>
          <w:sz w:val="28"/>
          <w:szCs w:val="28"/>
        </w:rPr>
        <w:t xml:space="preserve">A. </w:t>
      </w:r>
      <w:r w:rsidRPr="00BC34A5">
        <w:rPr>
          <w:b/>
          <w:i/>
          <w:sz w:val="28"/>
          <w:szCs w:val="28"/>
          <w:lang w:val="sv-SE"/>
        </w:rPr>
        <w:t xml:space="preserve"> Biện pháp san nền mặt bằng</w:t>
      </w:r>
    </w:p>
    <w:p w:rsidR="005C67DE" w:rsidRPr="00BC34A5" w:rsidRDefault="005C67DE" w:rsidP="0015711D">
      <w:pPr>
        <w:widowControl w:val="0"/>
        <w:spacing w:line="288" w:lineRule="auto"/>
        <w:ind w:firstLine="709"/>
        <w:jc w:val="both"/>
        <w:rPr>
          <w:sz w:val="28"/>
          <w:szCs w:val="28"/>
          <w:lang w:val="nl-NL"/>
        </w:rPr>
      </w:pPr>
      <w:r w:rsidRPr="00BC34A5">
        <w:rPr>
          <w:sz w:val="28"/>
          <w:szCs w:val="28"/>
          <w:lang w:val="nl-NL"/>
        </w:rPr>
        <w:t xml:space="preserve">Hiện trạng khu vực dự án phần lớn là bãi đất trống, đất ao. Cos thấp nhất khoảng +1,8m, cos cao nhất khoảng +2,9 m, cos trung bình +2.5m, cao độ đường giao thông hiện có khoảng +2.6 m. Cao độ san lấp dự kiến khoảng </w:t>
      </w:r>
      <w:r w:rsidR="00FC2353" w:rsidRPr="00BC34A5">
        <w:rPr>
          <w:sz w:val="28"/>
          <w:szCs w:val="28"/>
          <w:lang w:val="nl-NL"/>
        </w:rPr>
        <w:t xml:space="preserve">+ </w:t>
      </w:r>
      <w:r w:rsidRPr="00BC34A5">
        <w:rPr>
          <w:sz w:val="28"/>
          <w:szCs w:val="28"/>
          <w:lang w:val="nl-NL"/>
        </w:rPr>
        <w:t>2,75m. Hiện nay, Chủ dự án đã</w:t>
      </w:r>
      <w:r w:rsidR="00FD5EB8" w:rsidRPr="00BC34A5">
        <w:rPr>
          <w:sz w:val="28"/>
          <w:szCs w:val="28"/>
          <w:lang w:val="nl-NL"/>
        </w:rPr>
        <w:t xml:space="preserve"> xây dựng tường rào + quây tôn cao 2,5m xung quanh khu đất thực hiện dự án và đã</w:t>
      </w:r>
      <w:r w:rsidRPr="00BC34A5">
        <w:rPr>
          <w:sz w:val="28"/>
          <w:szCs w:val="28"/>
          <w:lang w:val="nl-NL"/>
        </w:rPr>
        <w:t xml:space="preserve"> tiến hành san lấp được khoảng 17.508,6 m</w:t>
      </w:r>
      <w:r w:rsidRPr="00BC34A5">
        <w:rPr>
          <w:sz w:val="28"/>
          <w:szCs w:val="28"/>
          <w:vertAlign w:val="superscript"/>
          <w:lang w:val="nl-NL"/>
        </w:rPr>
        <w:t>2</w:t>
      </w:r>
      <w:r w:rsidRPr="00BC34A5">
        <w:rPr>
          <w:sz w:val="28"/>
          <w:szCs w:val="28"/>
          <w:lang w:val="nl-NL"/>
        </w:rPr>
        <w:t xml:space="preserve"> đạt cao độ san lấp trung bình 2,75m. Còn lại 12.000 m</w:t>
      </w:r>
      <w:r w:rsidRPr="00BC34A5">
        <w:rPr>
          <w:sz w:val="28"/>
          <w:szCs w:val="28"/>
          <w:vertAlign w:val="superscript"/>
          <w:lang w:val="nl-NL"/>
        </w:rPr>
        <w:t>2</w:t>
      </w:r>
      <w:r w:rsidRPr="00BC34A5">
        <w:rPr>
          <w:sz w:val="28"/>
          <w:szCs w:val="28"/>
          <w:lang w:val="nl-NL"/>
        </w:rPr>
        <w:t xml:space="preserve"> là đất ao</w:t>
      </w:r>
      <w:r w:rsidR="005A77BF" w:rsidRPr="00BC34A5">
        <w:rPr>
          <w:sz w:val="28"/>
          <w:szCs w:val="28"/>
          <w:lang w:val="nl-NL"/>
        </w:rPr>
        <w:t xml:space="preserve">, </w:t>
      </w:r>
      <w:r w:rsidRPr="00BC34A5">
        <w:rPr>
          <w:sz w:val="28"/>
          <w:szCs w:val="28"/>
          <w:lang w:val="nl-NL"/>
        </w:rPr>
        <w:t>cao độ trung bình khoảng + 1,9m.</w:t>
      </w:r>
      <w:r w:rsidR="00B531F9" w:rsidRPr="00BC34A5">
        <w:rPr>
          <w:sz w:val="28"/>
          <w:szCs w:val="28"/>
          <w:lang w:val="nl-NL"/>
        </w:rPr>
        <w:t xml:space="preserve"> Dự kiến sử dụng vật liệu san nền là đất đá, gach vỡ, cát...</w:t>
      </w:r>
      <w:r w:rsidRPr="00BC34A5">
        <w:rPr>
          <w:sz w:val="28"/>
          <w:szCs w:val="28"/>
          <w:lang w:val="nl-NL"/>
        </w:rPr>
        <w:t xml:space="preserve"> </w:t>
      </w:r>
      <w:r w:rsidR="007329BB" w:rsidRPr="00BC34A5">
        <w:rPr>
          <w:sz w:val="28"/>
          <w:szCs w:val="28"/>
          <w:lang w:val="nl-NL"/>
        </w:rPr>
        <w:t>Khối lượng san nền còn phải thực hiện là:</w:t>
      </w:r>
    </w:p>
    <w:p w:rsidR="007329BB" w:rsidRPr="00BC34A5" w:rsidRDefault="007329BB" w:rsidP="0015711D">
      <w:pPr>
        <w:widowControl w:val="0"/>
        <w:spacing w:line="288" w:lineRule="auto"/>
        <w:ind w:firstLine="709"/>
        <w:jc w:val="both"/>
        <w:rPr>
          <w:sz w:val="28"/>
          <w:szCs w:val="28"/>
          <w:lang w:val="nl-NL"/>
        </w:rPr>
      </w:pPr>
      <w:r w:rsidRPr="00BC34A5">
        <w:rPr>
          <w:sz w:val="28"/>
          <w:szCs w:val="28"/>
          <w:lang w:val="nl-NL"/>
        </w:rPr>
        <w:t>12.000 m</w:t>
      </w:r>
      <w:r w:rsidRPr="00BC34A5">
        <w:rPr>
          <w:sz w:val="28"/>
          <w:szCs w:val="28"/>
          <w:vertAlign w:val="superscript"/>
          <w:lang w:val="nl-NL"/>
        </w:rPr>
        <w:t>2</w:t>
      </w:r>
      <w:r w:rsidRPr="00BC34A5">
        <w:rPr>
          <w:sz w:val="28"/>
          <w:szCs w:val="28"/>
          <w:lang w:val="nl-NL"/>
        </w:rPr>
        <w:t xml:space="preserve"> x (2,75 – 1,9) m = </w:t>
      </w:r>
      <w:r w:rsidR="002A5917" w:rsidRPr="00BC34A5">
        <w:rPr>
          <w:sz w:val="28"/>
          <w:szCs w:val="28"/>
          <w:lang w:val="nl-NL"/>
        </w:rPr>
        <w:t>10.200 m</w:t>
      </w:r>
      <w:r w:rsidR="002A5917" w:rsidRPr="00BC34A5">
        <w:rPr>
          <w:sz w:val="28"/>
          <w:szCs w:val="28"/>
          <w:vertAlign w:val="superscript"/>
          <w:lang w:val="nl-NL"/>
        </w:rPr>
        <w:t>3</w:t>
      </w:r>
      <w:r w:rsidR="002A5917" w:rsidRPr="00BC34A5">
        <w:rPr>
          <w:sz w:val="28"/>
          <w:szCs w:val="28"/>
          <w:lang w:val="nl-NL"/>
        </w:rPr>
        <w:t xml:space="preserve"> tương đương khoảng 13.260 tấn (tạm tính vật liệu san lấp khoảng 1 m</w:t>
      </w:r>
      <w:r w:rsidR="002A5917" w:rsidRPr="00BC34A5">
        <w:rPr>
          <w:sz w:val="28"/>
          <w:szCs w:val="28"/>
          <w:vertAlign w:val="superscript"/>
          <w:lang w:val="nl-NL"/>
        </w:rPr>
        <w:t>3</w:t>
      </w:r>
      <w:r w:rsidR="002A5917" w:rsidRPr="00BC34A5">
        <w:rPr>
          <w:sz w:val="28"/>
          <w:szCs w:val="28"/>
          <w:lang w:val="nl-NL"/>
        </w:rPr>
        <w:t xml:space="preserve"> = 1,3 tấn).</w:t>
      </w:r>
    </w:p>
    <w:p w:rsidR="0039352C" w:rsidRPr="00BC34A5" w:rsidRDefault="0039352C" w:rsidP="00992272">
      <w:pPr>
        <w:spacing w:line="288" w:lineRule="auto"/>
        <w:ind w:firstLine="709"/>
        <w:jc w:val="both"/>
        <w:rPr>
          <w:b/>
          <w:i/>
          <w:sz w:val="28"/>
          <w:szCs w:val="28"/>
        </w:rPr>
      </w:pPr>
      <w:r w:rsidRPr="00BC34A5">
        <w:rPr>
          <w:b/>
          <w:i/>
          <w:sz w:val="28"/>
          <w:szCs w:val="28"/>
        </w:rPr>
        <w:t>B. Biện pháp thi công xây dựng:</w:t>
      </w:r>
    </w:p>
    <w:p w:rsidR="00602BE0" w:rsidRPr="00BC34A5" w:rsidRDefault="00EF1F04" w:rsidP="00992272">
      <w:pPr>
        <w:spacing w:line="288" w:lineRule="auto"/>
        <w:ind w:firstLine="709"/>
        <w:jc w:val="both"/>
        <w:rPr>
          <w:b/>
          <w:i/>
          <w:sz w:val="28"/>
          <w:szCs w:val="28"/>
        </w:rPr>
      </w:pPr>
      <w:r w:rsidRPr="00BC34A5">
        <w:rPr>
          <w:b/>
          <w:i/>
          <w:sz w:val="28"/>
          <w:szCs w:val="28"/>
        </w:rPr>
        <w:t>a.</w:t>
      </w:r>
      <w:r w:rsidR="00D62283" w:rsidRPr="00BC34A5">
        <w:rPr>
          <w:b/>
          <w:i/>
          <w:sz w:val="28"/>
          <w:szCs w:val="28"/>
        </w:rPr>
        <w:t xml:space="preserve"> Các hạng mục công trình chính:</w:t>
      </w:r>
    </w:p>
    <w:p w:rsidR="001C47D1" w:rsidRPr="00BC34A5" w:rsidRDefault="00EF1F04" w:rsidP="00992272">
      <w:pPr>
        <w:spacing w:line="288" w:lineRule="auto"/>
        <w:ind w:firstLine="709"/>
        <w:jc w:val="both"/>
        <w:rPr>
          <w:sz w:val="28"/>
          <w:szCs w:val="28"/>
        </w:rPr>
      </w:pPr>
      <w:r w:rsidRPr="00BC34A5">
        <w:rPr>
          <w:i/>
          <w:sz w:val="28"/>
          <w:szCs w:val="28"/>
        </w:rPr>
        <w:t>*</w:t>
      </w:r>
      <w:r w:rsidR="001C47D1" w:rsidRPr="00BC34A5">
        <w:rPr>
          <w:i/>
          <w:sz w:val="28"/>
          <w:szCs w:val="28"/>
        </w:rPr>
        <w:t xml:space="preserve"> </w:t>
      </w:r>
      <w:r w:rsidR="00FF0D4C" w:rsidRPr="00BC34A5">
        <w:rPr>
          <w:i/>
          <w:sz w:val="28"/>
          <w:szCs w:val="28"/>
        </w:rPr>
        <w:t>Nhà trưng bày + giới thiệu sản phẩm 1</w:t>
      </w:r>
      <w:r w:rsidRPr="00BC34A5">
        <w:rPr>
          <w:i/>
          <w:sz w:val="28"/>
          <w:szCs w:val="28"/>
        </w:rPr>
        <w:t xml:space="preserve"> (vị trí số 1 trên bản vẽ QHCT)</w:t>
      </w:r>
    </w:p>
    <w:p w:rsidR="001C47D1" w:rsidRPr="00BC34A5" w:rsidRDefault="00B63A57" w:rsidP="00992272">
      <w:pPr>
        <w:spacing w:line="288" w:lineRule="auto"/>
        <w:ind w:firstLine="720"/>
        <w:jc w:val="both"/>
        <w:rPr>
          <w:sz w:val="28"/>
          <w:szCs w:val="28"/>
        </w:rPr>
      </w:pPr>
      <w:r w:rsidRPr="00BC34A5">
        <w:rPr>
          <w:sz w:val="28"/>
          <w:szCs w:val="28"/>
        </w:rPr>
        <w:t>Công trình có quy mô 1 tầng, mặt bằng nhà hình chữ nhật, có kích thước tổng thể 20,45 m x 30 m, diện tích xây dựng là 613,5 m</w:t>
      </w:r>
      <w:r w:rsidRPr="00BC34A5">
        <w:rPr>
          <w:sz w:val="28"/>
          <w:szCs w:val="28"/>
          <w:vertAlign w:val="superscript"/>
        </w:rPr>
        <w:t>2</w:t>
      </w:r>
      <w:r w:rsidRPr="00BC34A5">
        <w:rPr>
          <w:sz w:val="28"/>
          <w:szCs w:val="28"/>
        </w:rPr>
        <w:t>. Nền nhà cao hơn cos sân hoàn thiện khoảng 0,2m, chiều cao đỉnh cột biên là 6,5</w:t>
      </w:r>
      <w:r w:rsidR="00C63651" w:rsidRPr="00BC34A5">
        <w:rPr>
          <w:sz w:val="28"/>
          <w:szCs w:val="28"/>
        </w:rPr>
        <w:t xml:space="preserve"> </w:t>
      </w:r>
      <w:r w:rsidRPr="00BC34A5">
        <w:rPr>
          <w:sz w:val="28"/>
          <w:szCs w:val="28"/>
        </w:rPr>
        <w:t>m</w:t>
      </w:r>
      <w:r w:rsidR="00950DA1" w:rsidRPr="00BC34A5">
        <w:rPr>
          <w:sz w:val="28"/>
          <w:szCs w:val="28"/>
        </w:rPr>
        <w:t>, chiều cao đỉnh mái dốc là 9,6 m, chiều cao đỉnh cửa trời là 11,4 m (tính từ cos + 0.000).</w:t>
      </w:r>
    </w:p>
    <w:p w:rsidR="00950DA1" w:rsidRPr="00BC34A5" w:rsidRDefault="00950DA1" w:rsidP="00136B6C">
      <w:pPr>
        <w:widowControl w:val="0"/>
        <w:spacing w:line="360" w:lineRule="exact"/>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xml:space="preserve">.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w:t>
      </w:r>
      <w:r w:rsidRPr="00BC34A5">
        <w:rPr>
          <w:bCs/>
          <w:sz w:val="28"/>
          <w:lang w:val="fr-FR"/>
        </w:rPr>
        <w:lastRenderedPageBreak/>
        <w:t xml:space="preserve">khung thép bịt tôn, cửa sổ sử dụng cửa khung nhôm kính và cửa chớp thông gió. </w:t>
      </w:r>
    </w:p>
    <w:p w:rsidR="00EF1F04" w:rsidRPr="00BC34A5" w:rsidRDefault="00EF1F04" w:rsidP="00136B6C">
      <w:pPr>
        <w:widowControl w:val="0"/>
        <w:spacing w:line="283" w:lineRule="auto"/>
        <w:ind w:firstLine="709"/>
        <w:jc w:val="both"/>
        <w:rPr>
          <w:bCs/>
          <w:i/>
          <w:sz w:val="28"/>
          <w:lang w:val="fr-FR"/>
        </w:rPr>
      </w:pPr>
      <w:r w:rsidRPr="00BC34A5">
        <w:rPr>
          <w:bCs/>
          <w:i/>
          <w:sz w:val="28"/>
          <w:lang w:val="fr-FR"/>
        </w:rPr>
        <w:t>* Hạng mục Nhà kho 2 (vị trí số 2 trên bản vẽ QHCT)</w:t>
      </w:r>
      <w:r w:rsidR="00C23A48" w:rsidRPr="00BC34A5">
        <w:rPr>
          <w:bCs/>
          <w:i/>
          <w:sz w:val="28"/>
          <w:lang w:val="fr-FR"/>
        </w:rPr>
        <w:t> :</w:t>
      </w:r>
    </w:p>
    <w:p w:rsidR="00B57C50" w:rsidRPr="00BC34A5" w:rsidRDefault="00EF1F04" w:rsidP="00B57C50">
      <w:pPr>
        <w:widowControl w:val="0"/>
        <w:spacing w:line="283" w:lineRule="auto"/>
        <w:ind w:firstLine="709"/>
        <w:jc w:val="both"/>
        <w:rPr>
          <w:bCs/>
          <w:sz w:val="28"/>
          <w:lang w:val="fr-FR"/>
        </w:rPr>
      </w:pPr>
      <w:r w:rsidRPr="00BC34A5">
        <w:rPr>
          <w:bCs/>
          <w:sz w:val="28"/>
          <w:lang w:val="fr-FR"/>
        </w:rPr>
        <w:t>Công trình có quy mô nhà 1 tầng, mặt bằng nhà hình chữ nhật, có kích thước tổng thể 43,4m x 30,0m; diện tích xây dựng là 1302m2. Nền nhà cao hơn cốt sân hoàn thiện 0,2m, chiều cao đỉnh cột biên là 6,5m, chiều cao đỉnh mái dốc là 9,6m, chiểu cao đỉnh cửa trời là 11,4m (tính từ cos +0.000)</w:t>
      </w:r>
      <w:r w:rsidR="00B57C50" w:rsidRPr="00BC34A5">
        <w:rPr>
          <w:bCs/>
          <w:sz w:val="28"/>
          <w:lang w:val="fr-FR"/>
        </w:rPr>
        <w:t>.</w:t>
      </w:r>
    </w:p>
    <w:p w:rsidR="00EF1F04" w:rsidRPr="00BC34A5" w:rsidRDefault="00EF1F04" w:rsidP="00B57C50">
      <w:pPr>
        <w:widowControl w:val="0"/>
        <w:spacing w:line="283"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C23A48" w:rsidP="00E33BC4">
      <w:pPr>
        <w:widowControl w:val="0"/>
        <w:spacing w:line="276"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3 (vị trí số 3 trên bản vẽ QHCT)</w:t>
      </w:r>
      <w:r w:rsidRPr="00BC34A5">
        <w:rPr>
          <w:bCs/>
          <w:i/>
          <w:sz w:val="28"/>
          <w:lang w:val="fr-FR"/>
        </w:rPr>
        <w:t> :</w:t>
      </w:r>
    </w:p>
    <w:p w:rsidR="00EF1F04" w:rsidRPr="00BC34A5" w:rsidRDefault="00EF1F04" w:rsidP="00E33BC4">
      <w:pPr>
        <w:widowControl w:val="0"/>
        <w:spacing w:line="276" w:lineRule="auto"/>
        <w:ind w:firstLine="709"/>
        <w:jc w:val="both"/>
        <w:rPr>
          <w:bCs/>
          <w:sz w:val="28"/>
          <w:lang w:val="fr-FR"/>
        </w:rPr>
      </w:pPr>
      <w:r w:rsidRPr="00BC34A5">
        <w:rPr>
          <w:bCs/>
          <w:sz w:val="28"/>
          <w:lang w:val="fr-FR"/>
        </w:rPr>
        <w:t>Công trình có quy mô nhà 1 tầng, mặt bằng nhà hình chữ nhật, có kích thước tổng thể 68,2m x 24,0m; diện tích xây dựng là 1636,8m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9,14m, chiểu cao đỉnh cửa trời là 10,67m (tính từ cos +0.000).</w:t>
      </w:r>
    </w:p>
    <w:p w:rsidR="00EF1F04" w:rsidRPr="00BC34A5" w:rsidRDefault="00EF1F04" w:rsidP="00E33BC4">
      <w:pPr>
        <w:widowControl w:val="0"/>
        <w:spacing w:line="276"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xml:space="preserve">.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w:t>
      </w:r>
    </w:p>
    <w:p w:rsidR="00EF1F04" w:rsidRPr="00BC34A5" w:rsidRDefault="00C23A48" w:rsidP="00E33BC4">
      <w:pPr>
        <w:widowControl w:val="0"/>
        <w:spacing w:line="276" w:lineRule="auto"/>
        <w:ind w:firstLine="709"/>
        <w:jc w:val="both"/>
        <w:rPr>
          <w:bCs/>
          <w:i/>
          <w:sz w:val="28"/>
          <w:lang w:val="fr-FR"/>
        </w:rPr>
      </w:pPr>
      <w:r w:rsidRPr="00BC34A5">
        <w:rPr>
          <w:bCs/>
          <w:i/>
          <w:sz w:val="28"/>
          <w:lang w:val="fr-FR"/>
        </w:rPr>
        <w:t xml:space="preserve">* </w:t>
      </w:r>
      <w:r w:rsidR="00EF1F04" w:rsidRPr="00BC34A5">
        <w:rPr>
          <w:bCs/>
          <w:i/>
          <w:sz w:val="28"/>
          <w:lang w:val="fr-FR"/>
        </w:rPr>
        <w:t>Hạng mục Nhà kho 4 (vị trí số 4 trên bản vẽ QHCT)</w:t>
      </w:r>
      <w:r w:rsidRPr="00BC34A5">
        <w:rPr>
          <w:bCs/>
          <w:i/>
          <w:sz w:val="28"/>
          <w:lang w:val="fr-FR"/>
        </w:rPr>
        <w:t>:</w:t>
      </w:r>
    </w:p>
    <w:p w:rsidR="00EF1F04" w:rsidRPr="00BC34A5" w:rsidRDefault="00EF1F04" w:rsidP="00E33BC4">
      <w:pPr>
        <w:widowControl w:val="0"/>
        <w:spacing w:line="276" w:lineRule="auto"/>
        <w:ind w:firstLine="709"/>
        <w:jc w:val="both"/>
        <w:rPr>
          <w:bCs/>
          <w:sz w:val="28"/>
          <w:lang w:val="fr-FR"/>
        </w:rPr>
      </w:pPr>
      <w:r w:rsidRPr="00BC34A5">
        <w:rPr>
          <w:bCs/>
          <w:sz w:val="28"/>
          <w:lang w:val="fr-FR"/>
        </w:rPr>
        <w:t>Công trình có quy mô nhà 1 tầng, mặt bằng nhà hình chữ nhật, có kích thước tổng thể 43,4m x 24,0m; diện tích xây dựng là 1041,6m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9,14m, chiểu cao đỉnh cửa trời là 10,67m (tính từ cos +0.000).</w:t>
      </w:r>
    </w:p>
    <w:p w:rsidR="005A77BF" w:rsidRPr="00BC34A5" w:rsidRDefault="005A77BF">
      <w:pPr>
        <w:rPr>
          <w:bCs/>
          <w:sz w:val="28"/>
          <w:lang w:val="fr-FR"/>
        </w:rPr>
      </w:pPr>
      <w:r w:rsidRPr="00BC34A5">
        <w:rPr>
          <w:bCs/>
          <w:sz w:val="28"/>
          <w:lang w:val="fr-FR"/>
        </w:rPr>
        <w:br w:type="page"/>
      </w:r>
    </w:p>
    <w:p w:rsidR="00EF1F04" w:rsidRPr="00BC34A5" w:rsidRDefault="00EF1F04" w:rsidP="00E33BC4">
      <w:pPr>
        <w:widowControl w:val="0"/>
        <w:spacing w:line="276" w:lineRule="auto"/>
        <w:ind w:firstLine="709"/>
        <w:jc w:val="both"/>
        <w:rPr>
          <w:bCs/>
          <w:sz w:val="28"/>
          <w:lang w:val="fr-FR"/>
        </w:rPr>
      </w:pPr>
      <w:r w:rsidRPr="00BC34A5">
        <w:rPr>
          <w:bCs/>
          <w:sz w:val="28"/>
          <w:lang w:val="fr-FR"/>
        </w:rPr>
        <w:lastRenderedPageBreak/>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C23A48" w:rsidP="00C23A48">
      <w:pPr>
        <w:widowControl w:val="0"/>
        <w:spacing w:line="283"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5 (vị trí số 5 trên bản vẽ QHCT)</w:t>
      </w:r>
      <w:r w:rsidRPr="00BC34A5">
        <w:rPr>
          <w:bCs/>
          <w:i/>
          <w:sz w:val="28"/>
          <w:lang w:val="fr-FR"/>
        </w:rPr>
        <w:t>:</w:t>
      </w:r>
    </w:p>
    <w:p w:rsidR="00EF1F04" w:rsidRPr="00BC34A5" w:rsidRDefault="00EF1F04" w:rsidP="00C23A48">
      <w:pPr>
        <w:widowControl w:val="0"/>
        <w:spacing w:line="283" w:lineRule="auto"/>
        <w:ind w:firstLine="709"/>
        <w:jc w:val="both"/>
        <w:rPr>
          <w:bCs/>
          <w:sz w:val="28"/>
          <w:lang w:val="fr-FR"/>
        </w:rPr>
      </w:pPr>
      <w:r w:rsidRPr="00BC34A5">
        <w:rPr>
          <w:bCs/>
          <w:sz w:val="28"/>
          <w:lang w:val="fr-FR"/>
        </w:rPr>
        <w:t>Công trình có quy mô nhà 1 tầng, mặt bằng nhà hình chữ nhật, có kích thước tổng thể 54,0m x 22,0m; diện tích xây dựng là 1188m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8,99m, chiểu cao đỉnh cửa trời là 10,53m (tính từ cos +0.000).</w:t>
      </w:r>
    </w:p>
    <w:p w:rsidR="00EF1F04" w:rsidRPr="00BC34A5" w:rsidRDefault="00EF1F04" w:rsidP="0005427B">
      <w:pPr>
        <w:widowControl w:val="0"/>
        <w:spacing w:line="271"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C23A48" w:rsidP="0005427B">
      <w:pPr>
        <w:widowControl w:val="0"/>
        <w:spacing w:line="271"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6 (vị trí số 6 trên bản vẽ QHCT)</w:t>
      </w:r>
    </w:p>
    <w:p w:rsidR="00EF1F04" w:rsidRPr="00BC34A5" w:rsidRDefault="00EF1F04" w:rsidP="0005427B">
      <w:pPr>
        <w:widowControl w:val="0"/>
        <w:spacing w:line="271" w:lineRule="auto"/>
        <w:ind w:firstLine="709"/>
        <w:jc w:val="both"/>
        <w:rPr>
          <w:bCs/>
          <w:sz w:val="28"/>
          <w:lang w:val="fr-FR"/>
        </w:rPr>
      </w:pPr>
      <w:r w:rsidRPr="00BC34A5">
        <w:rPr>
          <w:bCs/>
          <w:sz w:val="28"/>
          <w:lang w:val="fr-FR"/>
        </w:rPr>
        <w:t>Công trình có quy mô nhà 1 tầng, mặt bằng nhà hình chữ nhật, có kích thước tổng thể 48,0m x 24,0m; diện tích xây dựng là 1152m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9,14m, chiểu cao đỉnh cửa trời là 10,67m (tính từ cos +0.000).</w:t>
      </w:r>
    </w:p>
    <w:p w:rsidR="00EF1F04" w:rsidRPr="00BC34A5" w:rsidRDefault="00EF1F04" w:rsidP="002F2692">
      <w:pPr>
        <w:widowControl w:val="0"/>
        <w:spacing w:line="269"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xml:space="preserve">.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w:t>
      </w:r>
    </w:p>
    <w:p w:rsidR="00EF1F04" w:rsidRPr="00BC34A5" w:rsidRDefault="00C23A48" w:rsidP="002F2692">
      <w:pPr>
        <w:widowControl w:val="0"/>
        <w:spacing w:line="269" w:lineRule="auto"/>
        <w:ind w:firstLine="709"/>
        <w:jc w:val="both"/>
        <w:rPr>
          <w:bCs/>
          <w:i/>
          <w:sz w:val="28"/>
          <w:lang w:val="fr-FR"/>
        </w:rPr>
      </w:pPr>
      <w:r w:rsidRPr="00BC34A5">
        <w:rPr>
          <w:bCs/>
          <w:i/>
          <w:sz w:val="28"/>
          <w:lang w:val="fr-FR"/>
        </w:rPr>
        <w:lastRenderedPageBreak/>
        <w:t>*</w:t>
      </w:r>
      <w:r w:rsidR="00EF1F04" w:rsidRPr="00BC34A5">
        <w:rPr>
          <w:bCs/>
          <w:i/>
          <w:sz w:val="28"/>
          <w:lang w:val="fr-FR"/>
        </w:rPr>
        <w:t xml:space="preserve"> Hạng mục Nhà kho 7 (vị trí số 7 trên bản vẽ QHCT)</w:t>
      </w:r>
      <w:r w:rsidR="0005427B" w:rsidRPr="00BC34A5">
        <w:rPr>
          <w:bCs/>
          <w:i/>
          <w:sz w:val="28"/>
          <w:lang w:val="fr-FR"/>
        </w:rPr>
        <w:t>:</w:t>
      </w:r>
    </w:p>
    <w:p w:rsidR="00EF1F04" w:rsidRPr="00BC34A5" w:rsidRDefault="00EF1F04" w:rsidP="002F2692">
      <w:pPr>
        <w:widowControl w:val="0"/>
        <w:spacing w:line="269" w:lineRule="auto"/>
        <w:ind w:firstLine="709"/>
        <w:jc w:val="both"/>
        <w:rPr>
          <w:bCs/>
          <w:sz w:val="28"/>
          <w:lang w:val="fr-FR"/>
        </w:rPr>
      </w:pPr>
      <w:r w:rsidRPr="00BC34A5">
        <w:rPr>
          <w:bCs/>
          <w:sz w:val="28"/>
          <w:lang w:val="fr-FR"/>
        </w:rPr>
        <w:t>Công trình có quy mô nhà 1 tầng, mặt bằng nhà hình chữ nhật, có kích thước tổng thể 46,0m x 24,0m; diện tích xây dựng là 1104m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9,14m, chiểu cao đỉnh cửa trời là 10,67m (tính từ cos +0.000).</w:t>
      </w:r>
    </w:p>
    <w:p w:rsidR="00EF1F04" w:rsidRPr="00BC34A5" w:rsidRDefault="00EF1F04" w:rsidP="00E33BC4">
      <w:pPr>
        <w:widowControl w:val="0"/>
        <w:spacing w:line="269" w:lineRule="auto"/>
        <w:ind w:firstLine="709"/>
        <w:jc w:val="both"/>
        <w:rPr>
          <w:bCs/>
          <w:spacing w:val="-4"/>
          <w:sz w:val="28"/>
          <w:lang w:val="fr-FR"/>
        </w:rPr>
      </w:pPr>
      <w:r w:rsidRPr="00BC34A5">
        <w:rPr>
          <w:bCs/>
          <w:spacing w:val="-4"/>
          <w:sz w:val="28"/>
          <w:lang w:val="fr-FR"/>
        </w:rPr>
        <w:t xml:space="preserve">Kết cấu móng công trình sử dụng móng cọc vuông BTCT, </w:t>
      </w:r>
      <w:r w:rsidRPr="00BC34A5">
        <w:rPr>
          <w:spacing w:val="-4"/>
          <w:sz w:val="28"/>
          <w:lang w:val="de-DE"/>
        </w:rPr>
        <w:t>tiết diện cọc 250x250mm, chiều dài cọc dự kiến là 36m</w:t>
      </w:r>
      <w:r w:rsidRPr="00BC34A5">
        <w:rPr>
          <w:bCs/>
          <w:spacing w:val="-4"/>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E33BC4">
      <w:pPr>
        <w:widowControl w:val="0"/>
        <w:spacing w:line="269"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8 (vị trí số 8 trên bản vẽ QHCT)</w:t>
      </w:r>
      <w:r w:rsidRPr="00BC34A5">
        <w:rPr>
          <w:bCs/>
          <w:i/>
          <w:sz w:val="28"/>
          <w:lang w:val="fr-FR"/>
        </w:rPr>
        <w:t>:</w:t>
      </w:r>
    </w:p>
    <w:p w:rsidR="00EF1F04" w:rsidRPr="00BC34A5" w:rsidRDefault="00EF1F04" w:rsidP="00E33BC4">
      <w:pPr>
        <w:widowControl w:val="0"/>
        <w:spacing w:line="269" w:lineRule="auto"/>
        <w:ind w:firstLine="709"/>
        <w:jc w:val="both"/>
        <w:rPr>
          <w:bCs/>
          <w:sz w:val="28"/>
          <w:lang w:val="fr-FR"/>
        </w:rPr>
      </w:pPr>
      <w:r w:rsidRPr="00BC34A5">
        <w:rPr>
          <w:bCs/>
          <w:sz w:val="28"/>
          <w:lang w:val="fr-FR"/>
        </w:rPr>
        <w:t>Công trình có quy mô nhà 1 tầng, mặt bằng nhà hình chữ nhật, có kích thước tổng thể 66,0m x 24,0m; diện tích xây dựng là 1584m2. Nền nhà cao hơn cốt sân hoàn thiện 0,2m, chiều cao đỉnh cột biên là 6,5m, chiều cao đỉnh mái dốc là 9,14m, chiểu cao đỉnh cửa trời là 10,67m (tính từ cos +0.000).</w:t>
      </w:r>
    </w:p>
    <w:p w:rsidR="00EF1F04" w:rsidRPr="00BC34A5" w:rsidRDefault="00EF1F04" w:rsidP="00E33BC4">
      <w:pPr>
        <w:widowControl w:val="0"/>
        <w:spacing w:line="269"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E33BC4">
      <w:pPr>
        <w:widowControl w:val="0"/>
        <w:spacing w:line="269"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9 (vị trí số 9 trên bản vẽ QHCT)</w:t>
      </w:r>
      <w:r w:rsidRPr="00BC34A5">
        <w:rPr>
          <w:bCs/>
          <w:i/>
          <w:sz w:val="28"/>
          <w:lang w:val="fr-FR"/>
        </w:rPr>
        <w:t>:</w:t>
      </w:r>
    </w:p>
    <w:p w:rsidR="00EF1F04" w:rsidRPr="00BC34A5" w:rsidRDefault="00EF1F04" w:rsidP="00E33BC4">
      <w:pPr>
        <w:widowControl w:val="0"/>
        <w:spacing w:line="269" w:lineRule="auto"/>
        <w:ind w:firstLine="709"/>
        <w:jc w:val="both"/>
        <w:rPr>
          <w:bCs/>
          <w:sz w:val="28"/>
          <w:lang w:val="fr-FR"/>
        </w:rPr>
      </w:pPr>
      <w:r w:rsidRPr="00BC34A5">
        <w:rPr>
          <w:bCs/>
          <w:sz w:val="28"/>
          <w:lang w:val="fr-FR"/>
        </w:rPr>
        <w:t>Công trình có quy mô nhà 1 tầng, mặt bằng nhà hình chữ nhật, có kích thước tổng thể 62,0m x 24,0m; diện tích xây dựng là 1488m2. Nền nhà cao hơn cốt sân hoàn thiện 0,2m, chiều cao đỉnh cột biên là 6,5m, chiều cao đỉnh mái dốc là 9,14m, chiểu cao đỉnh cửa trời là 10,67m (tính từ cos +0.000).</w:t>
      </w:r>
    </w:p>
    <w:p w:rsidR="005A77BF" w:rsidRPr="00BC34A5" w:rsidRDefault="005A77BF">
      <w:pPr>
        <w:rPr>
          <w:bCs/>
          <w:sz w:val="28"/>
          <w:lang w:val="fr-FR"/>
        </w:rPr>
      </w:pPr>
      <w:r w:rsidRPr="00BC34A5">
        <w:rPr>
          <w:bCs/>
          <w:sz w:val="28"/>
          <w:lang w:val="fr-FR"/>
        </w:rPr>
        <w:br w:type="page"/>
      </w:r>
    </w:p>
    <w:p w:rsidR="00EF1F04" w:rsidRPr="00BC34A5" w:rsidRDefault="00EF1F04" w:rsidP="00E33BC4">
      <w:pPr>
        <w:widowControl w:val="0"/>
        <w:spacing w:line="269" w:lineRule="auto"/>
        <w:ind w:firstLine="709"/>
        <w:jc w:val="both"/>
        <w:rPr>
          <w:bCs/>
          <w:sz w:val="28"/>
          <w:lang w:val="fr-FR"/>
        </w:rPr>
      </w:pPr>
      <w:r w:rsidRPr="00BC34A5">
        <w:rPr>
          <w:bCs/>
          <w:sz w:val="28"/>
          <w:lang w:val="fr-FR"/>
        </w:rPr>
        <w:lastRenderedPageBreak/>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C23A48">
      <w:pPr>
        <w:widowControl w:val="0"/>
        <w:spacing w:line="283"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10 (vị trí số 10 trên bản vẽ QHCT)</w:t>
      </w:r>
      <w:r w:rsidRPr="00BC34A5">
        <w:rPr>
          <w:bCs/>
          <w:i/>
          <w:sz w:val="28"/>
          <w:lang w:val="fr-FR"/>
        </w:rPr>
        <w:t>:</w:t>
      </w:r>
    </w:p>
    <w:p w:rsidR="00EF1F04" w:rsidRPr="00BC34A5" w:rsidRDefault="00EF1F04" w:rsidP="00C23A48">
      <w:pPr>
        <w:widowControl w:val="0"/>
        <w:spacing w:line="283" w:lineRule="auto"/>
        <w:ind w:firstLine="709"/>
        <w:jc w:val="both"/>
        <w:rPr>
          <w:bCs/>
          <w:sz w:val="28"/>
          <w:lang w:val="fr-FR"/>
        </w:rPr>
      </w:pPr>
      <w:r w:rsidRPr="00BC34A5">
        <w:rPr>
          <w:bCs/>
          <w:sz w:val="28"/>
          <w:lang w:val="fr-FR"/>
        </w:rPr>
        <w:t>Công trình có quy mô nhà 1 tầng, mặt bằng nhà hình chữ nhật, có kích thước tổng thể 40,0m x 50,0m; diện tích xây dựng là 2000m</w:t>
      </w:r>
      <w:r w:rsidRPr="00BC34A5">
        <w:rPr>
          <w:bCs/>
          <w:sz w:val="28"/>
          <w:vertAlign w:val="superscript"/>
          <w:lang w:val="fr-FR"/>
        </w:rPr>
        <w:t>2</w:t>
      </w:r>
      <w:r w:rsidRPr="00BC34A5">
        <w:rPr>
          <w:bCs/>
          <w:sz w:val="28"/>
          <w:lang w:val="fr-FR"/>
        </w:rPr>
        <w:t>. Nền nhà cao hơn cốt sân hoàn thiện 0,2m, chiều cao đỉnh cột biên là 6,5m, chiều cao đỉnh mái dốc là 10,34m, chiểu cao đỉnh cửa trời là 11,88m (tính từ cos +0.000).</w:t>
      </w:r>
    </w:p>
    <w:p w:rsidR="00EF1F04" w:rsidRPr="00BC34A5" w:rsidRDefault="00EF1F04" w:rsidP="0005427B">
      <w:pPr>
        <w:widowControl w:val="0"/>
        <w:spacing w:line="271"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05427B">
      <w:pPr>
        <w:widowControl w:val="0"/>
        <w:spacing w:line="271"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11 (vị trí số 11 trên bản vẽ QHCT)</w:t>
      </w:r>
      <w:r w:rsidRPr="00BC34A5">
        <w:rPr>
          <w:bCs/>
          <w:i/>
          <w:sz w:val="28"/>
          <w:lang w:val="fr-FR"/>
        </w:rPr>
        <w:t>:</w:t>
      </w:r>
    </w:p>
    <w:p w:rsidR="00EF1F04" w:rsidRPr="00BC34A5" w:rsidRDefault="00EF1F04" w:rsidP="0005427B">
      <w:pPr>
        <w:widowControl w:val="0"/>
        <w:spacing w:line="271" w:lineRule="auto"/>
        <w:ind w:firstLine="709"/>
        <w:jc w:val="both"/>
        <w:rPr>
          <w:bCs/>
          <w:sz w:val="28"/>
          <w:lang w:val="fr-FR"/>
        </w:rPr>
      </w:pPr>
      <w:r w:rsidRPr="00BC34A5">
        <w:rPr>
          <w:bCs/>
          <w:sz w:val="28"/>
          <w:lang w:val="fr-FR"/>
        </w:rPr>
        <w:t>Công trình có quy mô nhà 1 tầng, mặt bằng nhà hình chữ nhật, có kích thước tổng thể 29,0m x 24,0m; diện tích xây dựng là 696m2. Nền nhà cao hơn cốt sân hoàn thiện 0,2m, chiều cao đỉnh cột biên là 6,5m, chiều cao đỉnh mái dốc là 9,14m, chiểu cao đỉnh cửa trời là 10,67m (tính từ cos +0.000).</w:t>
      </w:r>
    </w:p>
    <w:p w:rsidR="00EF1F04" w:rsidRPr="00BC34A5" w:rsidRDefault="00EF1F04" w:rsidP="002F2692">
      <w:pPr>
        <w:widowControl w:val="0"/>
        <w:spacing w:line="269"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2F2692">
      <w:pPr>
        <w:widowControl w:val="0"/>
        <w:spacing w:line="269" w:lineRule="auto"/>
        <w:ind w:firstLine="709"/>
        <w:jc w:val="both"/>
        <w:rPr>
          <w:bCs/>
          <w:i/>
          <w:sz w:val="28"/>
          <w:lang w:val="fr-FR"/>
        </w:rPr>
      </w:pPr>
      <w:r w:rsidRPr="00BC34A5">
        <w:rPr>
          <w:bCs/>
          <w:i/>
          <w:sz w:val="28"/>
          <w:lang w:val="fr-FR"/>
        </w:rPr>
        <w:lastRenderedPageBreak/>
        <w:t>*</w:t>
      </w:r>
      <w:r w:rsidR="00EF1F04" w:rsidRPr="00BC34A5">
        <w:rPr>
          <w:bCs/>
          <w:i/>
          <w:sz w:val="28"/>
          <w:lang w:val="fr-FR"/>
        </w:rPr>
        <w:t xml:space="preserve"> Hạng mục Nhà kho 12 (vị trí số 12 trên bản vẽ QHCT)</w:t>
      </w:r>
      <w:r w:rsidRPr="00BC34A5">
        <w:rPr>
          <w:bCs/>
          <w:i/>
          <w:sz w:val="28"/>
          <w:lang w:val="fr-FR"/>
        </w:rPr>
        <w:t>:</w:t>
      </w:r>
    </w:p>
    <w:p w:rsidR="00EF1F04" w:rsidRPr="00BC34A5" w:rsidRDefault="00EF1F04" w:rsidP="002F2692">
      <w:pPr>
        <w:widowControl w:val="0"/>
        <w:spacing w:line="269" w:lineRule="auto"/>
        <w:ind w:firstLine="709"/>
        <w:jc w:val="both"/>
        <w:rPr>
          <w:bCs/>
          <w:sz w:val="28"/>
          <w:lang w:val="fr-FR"/>
        </w:rPr>
      </w:pPr>
      <w:r w:rsidRPr="00BC34A5">
        <w:rPr>
          <w:bCs/>
          <w:sz w:val="28"/>
          <w:lang w:val="fr-FR"/>
        </w:rPr>
        <w:t>Công trình có quy mô nhà 1 tầng, mặt bằng nhà hình chữ nhật, có kích thước tổng thể 20,0m x 24,0m; diện tích xây dựng là 480m2. Nền nhà cao hơn cốt sân hoàn thiện 0,2m, chiều cao đỉnh cột biên là 6,5m, chiều cao đỉnh mái dốc là 9,14m, chiểu cao đỉnh cửa trời là 10,67m (tính từ cos +0.000).</w:t>
      </w:r>
    </w:p>
    <w:p w:rsidR="00EF1F04" w:rsidRPr="00BC34A5" w:rsidRDefault="00EF1F04" w:rsidP="002F2692">
      <w:pPr>
        <w:widowControl w:val="0"/>
        <w:spacing w:line="269"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2F2692">
      <w:pPr>
        <w:widowControl w:val="0"/>
        <w:spacing w:line="269"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kho 13 (vị trí số 13 trên bản vẽ QHCT)</w:t>
      </w:r>
      <w:r w:rsidRPr="00BC34A5">
        <w:rPr>
          <w:bCs/>
          <w:i/>
          <w:sz w:val="28"/>
          <w:lang w:val="fr-FR"/>
        </w:rPr>
        <w:t>:</w:t>
      </w:r>
    </w:p>
    <w:p w:rsidR="005A77BF" w:rsidRPr="00BC34A5" w:rsidRDefault="00EF1F04" w:rsidP="005A77BF">
      <w:pPr>
        <w:widowControl w:val="0"/>
        <w:spacing w:line="269" w:lineRule="auto"/>
        <w:ind w:firstLine="709"/>
        <w:jc w:val="both"/>
        <w:rPr>
          <w:bCs/>
          <w:sz w:val="28"/>
          <w:lang w:val="fr-FR"/>
        </w:rPr>
      </w:pPr>
      <w:r w:rsidRPr="00BC34A5">
        <w:rPr>
          <w:bCs/>
          <w:sz w:val="28"/>
          <w:lang w:val="fr-FR"/>
        </w:rPr>
        <w:t>Công trình có quy mô nhà 1 tầng, mặt bằng nhà hình chữ nhật, có kích thước tổng thể 10,0m x 24,0m; diện tích xây dựng là 240m2. Nền nhà cao hơn cốt sân hoàn thiện 0,2m, chiều cao đỉnh cột biên là 6,5m, chiều cao đỉnh mái dốc là 9,14m, chiểu cao đỉnh cửa trời là 10,67m (tính từ cos +0.000).</w:t>
      </w:r>
    </w:p>
    <w:p w:rsidR="00EF1F04" w:rsidRPr="00BC34A5" w:rsidRDefault="00EF1F04" w:rsidP="005A77BF">
      <w:pPr>
        <w:widowControl w:val="0"/>
        <w:spacing w:line="269" w:lineRule="auto"/>
        <w:ind w:firstLine="709"/>
        <w:jc w:val="both"/>
        <w:rPr>
          <w:bCs/>
          <w:sz w:val="28"/>
          <w:lang w:val="fr-FR"/>
        </w:rPr>
      </w:pPr>
      <w:r w:rsidRPr="00BC34A5">
        <w:rPr>
          <w:bCs/>
          <w:sz w:val="28"/>
          <w:lang w:val="fr-FR"/>
        </w:rPr>
        <w:t xml:space="preserve">Kết cấu móng công trình sử dụng móng cọc vuông BTCT, </w:t>
      </w:r>
      <w:r w:rsidRPr="00BC34A5">
        <w:rPr>
          <w:sz w:val="28"/>
          <w:lang w:val="de-DE"/>
        </w:rPr>
        <w:t>tiết diện cọc 250x250mm, chiều dài cọc dự kiến là 36m</w:t>
      </w:r>
      <w:r w:rsidRPr="00BC34A5">
        <w:rPr>
          <w:bCs/>
          <w:sz w:val="28"/>
          <w:lang w:val="fr-FR"/>
        </w:rPr>
        <w:t>. Đài và giằng móng bằng BTCT, bê tông có cấp bền B20 (mác 250). Phần thân sử dụng kết cấu khung thép tiền chế chịu lực, cột và vì kèo tiết diện chữ I tổ hợp từ thép tấm liên kết hàn. Xà gồ mái bằng thép mạ kẽm. Tường bao che xây gạch kết hợp với hệ cột và giằng tường bằng BTCT, phía trên thưng tôn. Nền nhà đổ BTCT, bê tông có cấp bền B20 (mác 250), hoàn thiện xoa hardenner màu xám. Toàn bộ khung thép được sơn chống rỉ, sơn màu. Mái dốc lợp tôn dày 0,45mm, có tấm cách nhiệt. Cửa đi sử dụng cửa khung thép bịt tôn, cửa sổ sử dụng cửa khung nhôm kính và cửa chớp thông gió. Hệ thống kỹ thuật công trình được thiết kế đồng bộ.</w:t>
      </w:r>
    </w:p>
    <w:p w:rsidR="00EF1F04" w:rsidRPr="00BC34A5" w:rsidRDefault="0005427B" w:rsidP="00D06BB9">
      <w:pPr>
        <w:widowControl w:val="0"/>
        <w:spacing w:line="264" w:lineRule="auto"/>
        <w:ind w:firstLine="709"/>
        <w:jc w:val="both"/>
        <w:rPr>
          <w:bCs/>
          <w:i/>
          <w:sz w:val="28"/>
          <w:lang w:val="fr-FR"/>
        </w:rPr>
      </w:pPr>
      <w:r w:rsidRPr="00BC34A5">
        <w:rPr>
          <w:bCs/>
          <w:i/>
          <w:sz w:val="28"/>
          <w:lang w:val="fr-FR"/>
        </w:rPr>
        <w:t>*</w:t>
      </w:r>
      <w:r w:rsidR="00EF1F04" w:rsidRPr="00BC34A5">
        <w:rPr>
          <w:bCs/>
          <w:i/>
          <w:sz w:val="28"/>
          <w:lang w:val="fr-FR"/>
        </w:rPr>
        <w:t xml:space="preserve"> Hạng mục Nhà văn phòng (vị trí số 15 trên bản vẽ QHCT)</w:t>
      </w:r>
      <w:r w:rsidRPr="00BC34A5">
        <w:rPr>
          <w:bCs/>
          <w:i/>
          <w:sz w:val="28"/>
          <w:lang w:val="fr-FR"/>
        </w:rPr>
        <w:t>:</w:t>
      </w:r>
    </w:p>
    <w:p w:rsidR="00EF1F04" w:rsidRPr="00BC34A5" w:rsidRDefault="00EF1F04" w:rsidP="00D06BB9">
      <w:pPr>
        <w:widowControl w:val="0"/>
        <w:spacing w:line="264" w:lineRule="auto"/>
        <w:ind w:firstLine="709"/>
        <w:jc w:val="both"/>
        <w:rPr>
          <w:bCs/>
          <w:sz w:val="28"/>
          <w:lang w:val="fr-FR"/>
        </w:rPr>
      </w:pPr>
      <w:r w:rsidRPr="00BC34A5">
        <w:rPr>
          <w:bCs/>
          <w:sz w:val="28"/>
          <w:lang w:val="fr-FR"/>
        </w:rPr>
        <w:t xml:space="preserve">Công trình được thiết kế 1 tầng, mái bằng BTCT lợp tôn. Mặt bằng có kích thước là 15,0m x 10,0m, diện tích xây dựng 150m2. Chiều cao tầng là 4,12m, chiều cao mái tôn là 2,1m, nền nhà cao hơn cốt sân hoàn thiện là 0,45m. </w:t>
      </w:r>
    </w:p>
    <w:p w:rsidR="00EF1F04" w:rsidRPr="00BC34A5" w:rsidRDefault="00EF1F04" w:rsidP="00D06BB9">
      <w:pPr>
        <w:widowControl w:val="0"/>
        <w:spacing w:line="264" w:lineRule="auto"/>
        <w:ind w:firstLine="709"/>
        <w:jc w:val="both"/>
        <w:rPr>
          <w:bCs/>
          <w:sz w:val="28"/>
          <w:lang w:val="fr-FR"/>
        </w:rPr>
      </w:pPr>
      <w:r w:rsidRPr="00BC34A5">
        <w:rPr>
          <w:bCs/>
          <w:sz w:val="28"/>
          <w:lang w:val="fr-FR"/>
        </w:rPr>
        <w:t xml:space="preserve">Kết cấu móng công trình sử dụng móng băng BTCT, bê tông cấp bền B20 (mác 250#), gia cố nền bằng cọc tre. Nhà sử dụng kết cấu khung gồm cột, dầm sàn BTCT, bê tông cấp bền B20 (mác 250#). </w:t>
      </w:r>
    </w:p>
    <w:p w:rsidR="005A77BF" w:rsidRPr="00BC34A5" w:rsidRDefault="005A77BF">
      <w:pPr>
        <w:rPr>
          <w:bCs/>
          <w:sz w:val="28"/>
          <w:lang w:val="fr-FR"/>
        </w:rPr>
      </w:pPr>
      <w:r w:rsidRPr="00BC34A5">
        <w:rPr>
          <w:bCs/>
          <w:sz w:val="28"/>
          <w:lang w:val="fr-FR"/>
        </w:rPr>
        <w:br w:type="page"/>
      </w:r>
    </w:p>
    <w:p w:rsidR="00EF1F04" w:rsidRPr="00BC34A5" w:rsidRDefault="00EF1F04" w:rsidP="00D06BB9">
      <w:pPr>
        <w:widowControl w:val="0"/>
        <w:spacing w:line="264" w:lineRule="auto"/>
        <w:ind w:firstLine="709"/>
        <w:jc w:val="both"/>
        <w:rPr>
          <w:bCs/>
          <w:sz w:val="28"/>
          <w:lang w:val="fr-FR"/>
        </w:rPr>
      </w:pPr>
      <w:r w:rsidRPr="00BC34A5">
        <w:rPr>
          <w:bCs/>
          <w:sz w:val="28"/>
          <w:lang w:val="fr-FR"/>
        </w:rPr>
        <w:lastRenderedPageBreak/>
        <w:t>Tường xây gạch không nung 75#, vữa xi măng cát vàng 75#. Nền lát gạch ceramic kích thước 80x80cm, khu vệ sinh lát gạch chống trơn 30x30cm, tường khu vệ sinh ốp gạch ceramic. Trần, tường trong và ngoài nhà trát vữa xi măng mác 75#. Tường nhà được sơn trực tiếp 1 nước lót và 2 nước phủ. Cửa đi, cửa sổ sử dụng cửa nhôm hệ, kính an toàn dày 6,38 ly. Cửa sổ có sen hoa bảo vệ bằng inox hộp. Phía trên mái lợp tôn sóng vuông, dày 0,45mm. Hệ thống kỹ thuật công trình được thiết kế đồng bộ.</w:t>
      </w:r>
    </w:p>
    <w:p w:rsidR="00680A8E" w:rsidRPr="00BC34A5" w:rsidRDefault="00570AC4" w:rsidP="00974BE9">
      <w:pPr>
        <w:ind w:firstLine="709"/>
        <w:rPr>
          <w:b/>
          <w:i/>
          <w:sz w:val="28"/>
          <w:szCs w:val="28"/>
          <w:lang w:val="fr-FR"/>
        </w:rPr>
      </w:pPr>
      <w:r w:rsidRPr="00BC34A5">
        <w:rPr>
          <w:b/>
          <w:i/>
          <w:sz w:val="28"/>
          <w:szCs w:val="28"/>
          <w:lang w:val="fr-FR"/>
        </w:rPr>
        <w:t>b.</w:t>
      </w:r>
      <w:r w:rsidR="00680A8E" w:rsidRPr="00BC34A5">
        <w:rPr>
          <w:b/>
          <w:i/>
          <w:sz w:val="28"/>
          <w:szCs w:val="28"/>
          <w:lang w:val="fr-FR"/>
        </w:rPr>
        <w:t xml:space="preserve"> Các hạng mục công trình phụ trợ :</w:t>
      </w:r>
    </w:p>
    <w:p w:rsidR="00E1320D" w:rsidRPr="00BC34A5" w:rsidRDefault="00354E95" w:rsidP="00D06BB9">
      <w:pPr>
        <w:spacing w:line="264" w:lineRule="auto"/>
        <w:ind w:firstLine="709"/>
        <w:jc w:val="both"/>
        <w:rPr>
          <w:sz w:val="28"/>
          <w:szCs w:val="28"/>
          <w:lang w:val="fr-FR"/>
        </w:rPr>
      </w:pPr>
      <w:r w:rsidRPr="00BC34A5">
        <w:rPr>
          <w:i/>
          <w:sz w:val="28"/>
          <w:szCs w:val="28"/>
          <w:lang w:val="fr-FR"/>
        </w:rPr>
        <w:t>*</w:t>
      </w:r>
      <w:r w:rsidR="00E1320D" w:rsidRPr="00BC34A5">
        <w:rPr>
          <w:i/>
          <w:sz w:val="28"/>
          <w:szCs w:val="28"/>
          <w:lang w:val="fr-FR"/>
        </w:rPr>
        <w:t xml:space="preserve"> Cổng + Tường rào:</w:t>
      </w:r>
      <w:r w:rsidR="00510021" w:rsidRPr="00BC34A5">
        <w:rPr>
          <w:i/>
          <w:sz w:val="28"/>
          <w:szCs w:val="28"/>
          <w:lang w:val="fr-FR"/>
        </w:rPr>
        <w:t xml:space="preserve"> </w:t>
      </w:r>
      <w:r w:rsidR="00510021" w:rsidRPr="00BC34A5">
        <w:rPr>
          <w:sz w:val="28"/>
          <w:szCs w:val="28"/>
          <w:lang w:val="fr-FR"/>
        </w:rPr>
        <w:t xml:space="preserve">Tường rào xây gạch không nung, </w:t>
      </w:r>
      <w:r w:rsidR="00510021" w:rsidRPr="00BC34A5">
        <w:rPr>
          <w:sz w:val="28"/>
        </w:rPr>
        <w:t>kết cấu như sau</w:t>
      </w:r>
      <w:r w:rsidR="00510021" w:rsidRPr="00BC34A5">
        <w:rPr>
          <w:bCs/>
          <w:sz w:val="28"/>
          <w:lang w:val="pt-BR"/>
        </w:rPr>
        <w:t xml:space="preserve">: gia cố móng bằng 03 hàng cọc tre D60, dài 2m, mật độ 5 cọc/m/hàng; lớp đá dăm đệm móng dày 10cm, đắp đất chân móng K= 0,9, tường xây gạch bê tông vữa xi măng M75, trát tường vữa xi măng M75 dày 1,5cm. </w:t>
      </w:r>
      <w:r w:rsidR="006F08C2" w:rsidRPr="00BC34A5">
        <w:rPr>
          <w:bCs/>
          <w:sz w:val="28"/>
          <w:lang w:val="pt-BR"/>
        </w:rPr>
        <w:t>Có 02 cổng ra vào chính là c</w:t>
      </w:r>
      <w:r w:rsidR="00510021" w:rsidRPr="00BC34A5">
        <w:rPr>
          <w:bCs/>
          <w:sz w:val="28"/>
          <w:lang w:val="pt-BR"/>
        </w:rPr>
        <w:t>ổng Inox tự động.</w:t>
      </w:r>
    </w:p>
    <w:p w:rsidR="00354E95" w:rsidRPr="00BC34A5" w:rsidRDefault="00354E95" w:rsidP="00D06BB9">
      <w:pPr>
        <w:widowControl w:val="0"/>
        <w:spacing w:line="264" w:lineRule="auto"/>
        <w:ind w:firstLine="709"/>
        <w:jc w:val="both"/>
        <w:rPr>
          <w:bCs/>
          <w:i/>
          <w:sz w:val="28"/>
          <w:lang w:val="fr-FR"/>
        </w:rPr>
      </w:pPr>
      <w:r w:rsidRPr="00BC34A5">
        <w:rPr>
          <w:i/>
          <w:sz w:val="28"/>
          <w:szCs w:val="28"/>
          <w:lang w:val="fr-FR"/>
        </w:rPr>
        <w:t>*</w:t>
      </w:r>
      <w:r w:rsidRPr="00BC34A5">
        <w:rPr>
          <w:bCs/>
          <w:i/>
          <w:sz w:val="28"/>
          <w:lang w:val="fr-FR"/>
        </w:rPr>
        <w:t xml:space="preserve"> Chốt bảo vệ (vị trí số 19, 19a trên bản vẽ QHCT):</w:t>
      </w:r>
    </w:p>
    <w:p w:rsidR="00354E95" w:rsidRPr="00BC34A5" w:rsidRDefault="00354E95" w:rsidP="00D06BB9">
      <w:pPr>
        <w:widowControl w:val="0"/>
        <w:spacing w:line="264" w:lineRule="auto"/>
        <w:ind w:firstLine="709"/>
        <w:jc w:val="both"/>
        <w:rPr>
          <w:bCs/>
          <w:sz w:val="28"/>
          <w:lang w:val="fr-FR"/>
        </w:rPr>
      </w:pPr>
      <w:r w:rsidRPr="00BC34A5">
        <w:rPr>
          <w:bCs/>
          <w:sz w:val="28"/>
          <w:lang w:val="fr-FR"/>
        </w:rPr>
        <w:t xml:space="preserve">- Loại 1 ( 2 chốt, vị trí số 19 ): Chốt có kích thước 1,4m x 1,4m. Kết cấu khung thép hộp mạ kẽm, xung quanh thưng tôn. Mái lợp tôn dày 0,45mm. </w:t>
      </w:r>
    </w:p>
    <w:p w:rsidR="00354E95" w:rsidRPr="00BC34A5" w:rsidRDefault="00354E95" w:rsidP="00D06BB9">
      <w:pPr>
        <w:widowControl w:val="0"/>
        <w:spacing w:line="264" w:lineRule="auto"/>
        <w:ind w:firstLine="709"/>
        <w:jc w:val="both"/>
        <w:rPr>
          <w:bCs/>
          <w:sz w:val="28"/>
          <w:lang w:val="fr-FR"/>
        </w:rPr>
      </w:pPr>
      <w:r w:rsidRPr="00BC34A5">
        <w:rPr>
          <w:bCs/>
          <w:sz w:val="28"/>
          <w:lang w:val="fr-FR"/>
        </w:rPr>
        <w:t>- Loại 2 ( 2 chốt, vị trí số 19a ): Chốt có kích thước 2,5m x 5,0m, chiều cao nhà là 2,7m. Kết cấu móng xây gạch. Phần thân sử dụng kết cấu tường gạch chịu lực; mái bằng BTCT, bê tông cấp bền B15 (mác 200#).</w:t>
      </w:r>
    </w:p>
    <w:p w:rsidR="00884299" w:rsidRPr="00BC34A5" w:rsidRDefault="00556BB3" w:rsidP="00D06BB9">
      <w:pPr>
        <w:spacing w:line="264" w:lineRule="auto"/>
        <w:ind w:firstLine="709"/>
        <w:rPr>
          <w:i/>
          <w:spacing w:val="-4"/>
          <w:sz w:val="28"/>
          <w:szCs w:val="28"/>
        </w:rPr>
      </w:pPr>
      <w:r w:rsidRPr="00BC34A5">
        <w:rPr>
          <w:i/>
          <w:spacing w:val="-4"/>
          <w:sz w:val="28"/>
          <w:szCs w:val="28"/>
        </w:rPr>
        <w:t xml:space="preserve">* Sân đường: </w:t>
      </w:r>
      <w:r w:rsidR="008E4BE3" w:rsidRPr="00BC34A5">
        <w:rPr>
          <w:spacing w:val="-4"/>
          <w:sz w:val="28"/>
          <w:szCs w:val="28"/>
        </w:rPr>
        <w:t>Sân đường nội bộ có diện tích 8.719 m</w:t>
      </w:r>
      <w:r w:rsidR="008E4BE3" w:rsidRPr="00BC34A5">
        <w:rPr>
          <w:spacing w:val="-4"/>
          <w:sz w:val="28"/>
          <w:szCs w:val="28"/>
          <w:vertAlign w:val="superscript"/>
        </w:rPr>
        <w:t>2</w:t>
      </w:r>
      <w:r w:rsidR="008E4BE3" w:rsidRPr="00BC34A5">
        <w:rPr>
          <w:spacing w:val="-4"/>
          <w:sz w:val="28"/>
          <w:szCs w:val="28"/>
        </w:rPr>
        <w:t>. Kết cấu dưới là lớp đất san nền đầm chặt, tiếp đến là lớp cấp phối đá dăm, đổ bê tông M250 dày 20 cm.</w:t>
      </w:r>
    </w:p>
    <w:p w:rsidR="00D06BB9" w:rsidRPr="00BC34A5" w:rsidRDefault="00D06BB9" w:rsidP="00DB0768">
      <w:pPr>
        <w:widowControl w:val="0"/>
        <w:spacing w:line="264" w:lineRule="auto"/>
        <w:ind w:firstLine="709"/>
        <w:jc w:val="both"/>
        <w:rPr>
          <w:bCs/>
          <w:i/>
          <w:sz w:val="28"/>
          <w:lang w:val="fr-FR"/>
        </w:rPr>
      </w:pPr>
      <w:r w:rsidRPr="00BC34A5">
        <w:rPr>
          <w:i/>
          <w:spacing w:val="-4"/>
          <w:sz w:val="28"/>
          <w:szCs w:val="28"/>
        </w:rPr>
        <w:t xml:space="preserve">* Nhà vệ sinh chung </w:t>
      </w:r>
      <w:r w:rsidRPr="00BC34A5">
        <w:rPr>
          <w:bCs/>
          <w:i/>
          <w:sz w:val="28"/>
          <w:lang w:val="fr-FR"/>
        </w:rPr>
        <w:t>(2 nhà - vị trí số 18 trên bản vẽ QHCT):</w:t>
      </w:r>
    </w:p>
    <w:p w:rsidR="00D06BB9" w:rsidRPr="00BC34A5" w:rsidRDefault="00D06BB9" w:rsidP="00DB0768">
      <w:pPr>
        <w:widowControl w:val="0"/>
        <w:spacing w:line="264" w:lineRule="auto"/>
        <w:ind w:firstLine="709"/>
        <w:jc w:val="both"/>
        <w:rPr>
          <w:bCs/>
          <w:sz w:val="28"/>
          <w:lang w:val="fr-FR"/>
        </w:rPr>
      </w:pPr>
      <w:r w:rsidRPr="00BC34A5">
        <w:rPr>
          <w:bCs/>
          <w:sz w:val="28"/>
          <w:lang w:val="fr-FR"/>
        </w:rPr>
        <w:t>Công trình được thiết kế 1 tầng, mái bằng BTCT. Mặt bằng có kích thước là 7,42m x 3,82m, diện tích xây dựng 28,3m</w:t>
      </w:r>
      <w:r w:rsidRPr="00BC34A5">
        <w:rPr>
          <w:bCs/>
          <w:sz w:val="28"/>
          <w:vertAlign w:val="superscript"/>
          <w:lang w:val="fr-FR"/>
        </w:rPr>
        <w:t>2</w:t>
      </w:r>
      <w:r w:rsidRPr="00BC34A5">
        <w:rPr>
          <w:bCs/>
          <w:sz w:val="28"/>
          <w:lang w:val="fr-FR"/>
        </w:rPr>
        <w:t xml:space="preserve">. Chiều cao tầng là 3,2m, nền nhà cao hơn cốt sân hoàn thiện là 0,2m. </w:t>
      </w:r>
    </w:p>
    <w:p w:rsidR="00D06BB9" w:rsidRPr="00BC34A5" w:rsidRDefault="00D06BB9" w:rsidP="00DB0768">
      <w:pPr>
        <w:widowControl w:val="0"/>
        <w:spacing w:line="264" w:lineRule="auto"/>
        <w:ind w:firstLine="709"/>
        <w:jc w:val="both"/>
        <w:rPr>
          <w:bCs/>
          <w:sz w:val="28"/>
          <w:lang w:val="fr-FR"/>
        </w:rPr>
      </w:pPr>
      <w:r w:rsidRPr="00BC34A5">
        <w:rPr>
          <w:bCs/>
          <w:sz w:val="28"/>
          <w:lang w:val="fr-FR"/>
        </w:rPr>
        <w:t xml:space="preserve">Kết cấu móng công trình sử dụng móng xây gạch, giằng cổ móng bằng BTCT cấp bền B20 (mác 250#), gia cố nền bằng cọc tre. Nhà sử dụng kết cấu tường gạch chịu lực; mái bằng BTCT, bê tông cấp bền B20 (mác 250#). </w:t>
      </w:r>
    </w:p>
    <w:p w:rsidR="00D06BB9" w:rsidRPr="00BC34A5" w:rsidRDefault="00D06BB9" w:rsidP="00DB0768">
      <w:pPr>
        <w:widowControl w:val="0"/>
        <w:spacing w:line="264" w:lineRule="auto"/>
        <w:ind w:firstLine="709"/>
        <w:jc w:val="both"/>
        <w:rPr>
          <w:bCs/>
          <w:sz w:val="28"/>
          <w:lang w:val="fr-FR"/>
        </w:rPr>
      </w:pPr>
      <w:r w:rsidRPr="00BC34A5">
        <w:rPr>
          <w:bCs/>
          <w:sz w:val="28"/>
          <w:lang w:val="fr-FR"/>
        </w:rPr>
        <w:t>Tường xây gạch không nung 75#, vữa xi măng cát vàng 75#. Nền lát gạch chống trơn 30x30cm, tường trong nhà ốp gạch ceramic cao 2,05m. Trần, tường trong và ngoài nhà trát vữa xi măng mác 75#. Tường nhà được sơn trực tiếp 1 nước lót và 2 nước phủ. Cửa đi, cửa sổ sử dụng cửa nhôm hệ, kính an toàn dày 6,38 ly. Hệ thống kỹ thuật công trình được thiết kế đồng bộ.</w:t>
      </w:r>
    </w:p>
    <w:p w:rsidR="00B817BC" w:rsidRPr="00BC34A5" w:rsidRDefault="00D06BB9" w:rsidP="00DB0768">
      <w:pPr>
        <w:spacing w:line="276" w:lineRule="auto"/>
        <w:ind w:firstLine="709"/>
        <w:jc w:val="both"/>
        <w:rPr>
          <w:spacing w:val="-4"/>
          <w:sz w:val="28"/>
          <w:szCs w:val="28"/>
          <w:lang w:val="nl-NL"/>
        </w:rPr>
      </w:pPr>
      <w:r w:rsidRPr="00BC34A5">
        <w:rPr>
          <w:i/>
          <w:spacing w:val="-4"/>
          <w:sz w:val="28"/>
          <w:szCs w:val="28"/>
        </w:rPr>
        <w:t xml:space="preserve">* </w:t>
      </w:r>
      <w:r w:rsidR="007769C5" w:rsidRPr="00BC34A5">
        <w:rPr>
          <w:i/>
          <w:spacing w:val="-4"/>
          <w:sz w:val="28"/>
          <w:szCs w:val="28"/>
        </w:rPr>
        <w:t>T</w:t>
      </w:r>
      <w:r w:rsidR="00E85F8E" w:rsidRPr="00BC34A5">
        <w:rPr>
          <w:i/>
          <w:spacing w:val="-4"/>
          <w:sz w:val="28"/>
          <w:szCs w:val="28"/>
        </w:rPr>
        <w:t>rạm bơm</w:t>
      </w:r>
      <w:r w:rsidR="006E1C66" w:rsidRPr="00BC34A5">
        <w:rPr>
          <w:i/>
          <w:spacing w:val="-4"/>
          <w:sz w:val="28"/>
          <w:szCs w:val="28"/>
        </w:rPr>
        <w:t xml:space="preserve"> chữa cháy</w:t>
      </w:r>
      <w:r w:rsidR="00E85F8E" w:rsidRPr="00BC34A5">
        <w:rPr>
          <w:i/>
          <w:spacing w:val="-4"/>
          <w:sz w:val="28"/>
          <w:szCs w:val="28"/>
        </w:rPr>
        <w:t>:</w:t>
      </w:r>
      <w:r w:rsidR="00B817BC" w:rsidRPr="00BC34A5">
        <w:rPr>
          <w:i/>
          <w:spacing w:val="-4"/>
          <w:sz w:val="28"/>
          <w:szCs w:val="28"/>
        </w:rPr>
        <w:t xml:space="preserve"> </w:t>
      </w:r>
      <w:r w:rsidR="00B817BC" w:rsidRPr="00BC34A5">
        <w:rPr>
          <w:spacing w:val="-4"/>
          <w:sz w:val="28"/>
          <w:szCs w:val="28"/>
        </w:rPr>
        <w:t xml:space="preserve">Được thiết kế 01 tầng với diện tích </w:t>
      </w:r>
      <w:r w:rsidR="00C974BD" w:rsidRPr="00BC34A5">
        <w:rPr>
          <w:spacing w:val="-4"/>
          <w:sz w:val="28"/>
          <w:szCs w:val="28"/>
        </w:rPr>
        <w:t>13,44</w:t>
      </w:r>
      <w:r w:rsidR="00B817BC" w:rsidRPr="00BC34A5">
        <w:rPr>
          <w:spacing w:val="-4"/>
          <w:sz w:val="28"/>
          <w:szCs w:val="28"/>
        </w:rPr>
        <w:t xml:space="preserve"> m</w:t>
      </w:r>
      <w:r w:rsidR="00B817BC" w:rsidRPr="00BC34A5">
        <w:rPr>
          <w:spacing w:val="-4"/>
          <w:sz w:val="28"/>
          <w:szCs w:val="28"/>
          <w:vertAlign w:val="superscript"/>
        </w:rPr>
        <w:t>2</w:t>
      </w:r>
      <w:r w:rsidR="0062371B" w:rsidRPr="00BC34A5">
        <w:rPr>
          <w:spacing w:val="-4"/>
          <w:sz w:val="28"/>
          <w:szCs w:val="28"/>
        </w:rPr>
        <w:t xml:space="preserve"> (4,</w:t>
      </w:r>
      <w:r w:rsidR="00A870B7" w:rsidRPr="00BC34A5">
        <w:rPr>
          <w:spacing w:val="-4"/>
          <w:sz w:val="28"/>
          <w:szCs w:val="28"/>
        </w:rPr>
        <w:t>2</w:t>
      </w:r>
      <w:r w:rsidR="0062371B" w:rsidRPr="00BC34A5">
        <w:rPr>
          <w:spacing w:val="-4"/>
          <w:sz w:val="28"/>
          <w:szCs w:val="28"/>
        </w:rPr>
        <w:t>x</w:t>
      </w:r>
      <w:r w:rsidR="00A870B7" w:rsidRPr="00BC34A5">
        <w:rPr>
          <w:spacing w:val="-4"/>
          <w:sz w:val="28"/>
          <w:szCs w:val="28"/>
        </w:rPr>
        <w:t>3,2</w:t>
      </w:r>
      <w:r w:rsidR="0062371B" w:rsidRPr="00BC34A5">
        <w:rPr>
          <w:spacing w:val="-4"/>
          <w:sz w:val="28"/>
          <w:szCs w:val="28"/>
        </w:rPr>
        <w:t>m)</w:t>
      </w:r>
      <w:r w:rsidR="00B817BC" w:rsidRPr="00BC34A5">
        <w:rPr>
          <w:spacing w:val="-4"/>
          <w:sz w:val="28"/>
          <w:szCs w:val="28"/>
        </w:rPr>
        <w:t>.</w:t>
      </w:r>
      <w:r w:rsidR="00B817BC" w:rsidRPr="00BC34A5">
        <w:rPr>
          <w:i/>
          <w:spacing w:val="-4"/>
          <w:sz w:val="28"/>
          <w:szCs w:val="28"/>
        </w:rPr>
        <w:t xml:space="preserve"> </w:t>
      </w:r>
      <w:r w:rsidR="00B817BC" w:rsidRPr="00BC34A5">
        <w:rPr>
          <w:spacing w:val="-4"/>
          <w:sz w:val="28"/>
          <w:szCs w:val="28"/>
          <w:lang w:val="nl-NL"/>
        </w:rPr>
        <w:t>Kết cấu khung bê tông cốt thép chịu lực, móng gia cố bằng cọc tre L = 4m, mật độ 15 cọc/m</w:t>
      </w:r>
      <w:r w:rsidR="00B817BC" w:rsidRPr="00BC34A5">
        <w:rPr>
          <w:spacing w:val="-4"/>
          <w:sz w:val="28"/>
          <w:szCs w:val="28"/>
          <w:vertAlign w:val="superscript"/>
          <w:lang w:val="nl-NL"/>
        </w:rPr>
        <w:t>2</w:t>
      </w:r>
      <w:r w:rsidR="00B817BC" w:rsidRPr="00BC34A5">
        <w:rPr>
          <w:spacing w:val="-4"/>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tôn.</w:t>
      </w:r>
    </w:p>
    <w:p w:rsidR="00686039" w:rsidRPr="00BC34A5" w:rsidRDefault="00686039">
      <w:pPr>
        <w:rPr>
          <w:i/>
          <w:spacing w:val="-4"/>
          <w:sz w:val="28"/>
          <w:szCs w:val="28"/>
        </w:rPr>
      </w:pPr>
      <w:r w:rsidRPr="00BC34A5">
        <w:rPr>
          <w:i/>
          <w:spacing w:val="-4"/>
          <w:sz w:val="28"/>
          <w:szCs w:val="28"/>
        </w:rPr>
        <w:br w:type="page"/>
      </w:r>
    </w:p>
    <w:p w:rsidR="00C66FA4" w:rsidRPr="00BC34A5" w:rsidRDefault="00C06FC5" w:rsidP="00DB0768">
      <w:pPr>
        <w:spacing w:line="276" w:lineRule="auto"/>
        <w:ind w:firstLine="709"/>
        <w:jc w:val="both"/>
        <w:rPr>
          <w:rFonts w:eastAsia="MS Mincho"/>
          <w:i/>
          <w:spacing w:val="-4"/>
        </w:rPr>
      </w:pPr>
      <w:r w:rsidRPr="00BC34A5">
        <w:rPr>
          <w:i/>
          <w:spacing w:val="-4"/>
          <w:sz w:val="28"/>
          <w:szCs w:val="28"/>
        </w:rPr>
        <w:lastRenderedPageBreak/>
        <w:t>*</w:t>
      </w:r>
      <w:r w:rsidR="00E85F8E" w:rsidRPr="00BC34A5">
        <w:rPr>
          <w:i/>
          <w:spacing w:val="-4"/>
          <w:sz w:val="28"/>
          <w:szCs w:val="28"/>
        </w:rPr>
        <w:t xml:space="preserve"> Hồ </w:t>
      </w:r>
      <w:r w:rsidR="00786D02" w:rsidRPr="00BC34A5">
        <w:rPr>
          <w:i/>
          <w:spacing w:val="-4"/>
          <w:sz w:val="28"/>
          <w:szCs w:val="28"/>
        </w:rPr>
        <w:t>nước điều hòa</w:t>
      </w:r>
      <w:r w:rsidR="00E85F8E" w:rsidRPr="00BC34A5">
        <w:rPr>
          <w:i/>
          <w:spacing w:val="-4"/>
          <w:sz w:val="28"/>
          <w:szCs w:val="28"/>
        </w:rPr>
        <w:t>:</w:t>
      </w:r>
      <w:r w:rsidR="00E85F8E" w:rsidRPr="00BC34A5">
        <w:rPr>
          <w:spacing w:val="-4"/>
          <w:sz w:val="28"/>
          <w:szCs w:val="28"/>
        </w:rPr>
        <w:t xml:space="preserve"> </w:t>
      </w:r>
      <w:r w:rsidR="00C130EE" w:rsidRPr="00BC34A5">
        <w:rPr>
          <w:spacing w:val="-4"/>
          <w:sz w:val="28"/>
          <w:szCs w:val="28"/>
        </w:rPr>
        <w:t>Có 02 hồ nước điều h</w:t>
      </w:r>
      <w:r w:rsidR="005F577E" w:rsidRPr="00BC34A5">
        <w:rPr>
          <w:spacing w:val="-4"/>
          <w:sz w:val="28"/>
          <w:szCs w:val="28"/>
        </w:rPr>
        <w:t>òa</w:t>
      </w:r>
      <w:r w:rsidR="00C130EE" w:rsidRPr="00BC34A5">
        <w:rPr>
          <w:spacing w:val="-4"/>
          <w:sz w:val="28"/>
          <w:szCs w:val="28"/>
        </w:rPr>
        <w:t xml:space="preserve"> với diện tích dây dựng 478 m</w:t>
      </w:r>
      <w:r w:rsidR="00C130EE" w:rsidRPr="00BC34A5">
        <w:rPr>
          <w:spacing w:val="-4"/>
          <w:sz w:val="28"/>
          <w:szCs w:val="28"/>
          <w:vertAlign w:val="superscript"/>
        </w:rPr>
        <w:t>2</w:t>
      </w:r>
      <w:r w:rsidR="00C130EE" w:rsidRPr="00BC34A5">
        <w:rPr>
          <w:spacing w:val="-4"/>
          <w:sz w:val="28"/>
          <w:szCs w:val="28"/>
        </w:rPr>
        <w:t xml:space="preserve"> vừa tạo cảnh quan vừa để cấp nước cho PCCC. Trong đó, hồ </w:t>
      </w:r>
      <w:r w:rsidR="00DB2515" w:rsidRPr="00BC34A5">
        <w:rPr>
          <w:spacing w:val="-4"/>
          <w:sz w:val="28"/>
          <w:szCs w:val="28"/>
        </w:rPr>
        <w:t xml:space="preserve">điều hòa đồng thời </w:t>
      </w:r>
      <w:r w:rsidR="00C130EE" w:rsidRPr="00BC34A5">
        <w:rPr>
          <w:spacing w:val="-4"/>
          <w:sz w:val="28"/>
          <w:szCs w:val="28"/>
        </w:rPr>
        <w:t xml:space="preserve">cấp nước cho PCCC </w:t>
      </w:r>
      <w:r w:rsidR="00933D2D" w:rsidRPr="00BC34A5">
        <w:rPr>
          <w:spacing w:val="-4"/>
          <w:sz w:val="28"/>
          <w:szCs w:val="28"/>
        </w:rPr>
        <w:t>được xây dựng phía Nam dự án với diện tích khoảng 258 m</w:t>
      </w:r>
      <w:r w:rsidR="00933D2D" w:rsidRPr="00BC34A5">
        <w:rPr>
          <w:spacing w:val="-4"/>
          <w:sz w:val="28"/>
          <w:szCs w:val="28"/>
          <w:vertAlign w:val="superscript"/>
        </w:rPr>
        <w:t>2</w:t>
      </w:r>
      <w:r w:rsidR="00933D2D" w:rsidRPr="00BC34A5">
        <w:rPr>
          <w:spacing w:val="-4"/>
          <w:sz w:val="28"/>
          <w:szCs w:val="28"/>
        </w:rPr>
        <w:t xml:space="preserve">, thể tích khoảng </w:t>
      </w:r>
      <w:r w:rsidRPr="00BC34A5">
        <w:rPr>
          <w:spacing w:val="-4"/>
          <w:sz w:val="28"/>
          <w:szCs w:val="28"/>
        </w:rPr>
        <w:t>650 m</w:t>
      </w:r>
      <w:r w:rsidRPr="00BC34A5">
        <w:rPr>
          <w:spacing w:val="-4"/>
          <w:sz w:val="28"/>
          <w:szCs w:val="28"/>
          <w:vertAlign w:val="superscript"/>
        </w:rPr>
        <w:t>3</w:t>
      </w:r>
      <w:r w:rsidRPr="00BC34A5">
        <w:rPr>
          <w:spacing w:val="-4"/>
          <w:sz w:val="28"/>
          <w:szCs w:val="28"/>
        </w:rPr>
        <w:t>.</w:t>
      </w:r>
      <w:r w:rsidR="00C66FA4" w:rsidRPr="00BC34A5">
        <w:rPr>
          <w:spacing w:val="-4"/>
          <w:sz w:val="28"/>
          <w:szCs w:val="28"/>
        </w:rPr>
        <w:t xml:space="preserve"> </w:t>
      </w:r>
      <w:r w:rsidR="00C66FA4" w:rsidRPr="00BC34A5">
        <w:rPr>
          <w:rFonts w:eastAsia="MS Mincho" w:cs=".VnTime"/>
          <w:sz w:val="28"/>
          <w:szCs w:val="28"/>
        </w:rPr>
        <w:t>Th</w:t>
      </w:r>
      <w:r w:rsidR="00C66FA4" w:rsidRPr="00BC34A5">
        <w:rPr>
          <w:rFonts w:eastAsia="MS Mincho" w:cs="Arial"/>
          <w:sz w:val="28"/>
          <w:szCs w:val="28"/>
        </w:rPr>
        <w:t>à</w:t>
      </w:r>
      <w:r w:rsidR="00C66FA4" w:rsidRPr="00BC34A5">
        <w:rPr>
          <w:rFonts w:eastAsia="MS Mincho" w:cs=".VnTime"/>
          <w:sz w:val="28"/>
          <w:szCs w:val="28"/>
        </w:rPr>
        <w:t>nh h</w:t>
      </w:r>
      <w:r w:rsidR="00C66FA4" w:rsidRPr="00BC34A5">
        <w:rPr>
          <w:rFonts w:eastAsia="MS Mincho" w:cs="Arial"/>
          <w:sz w:val="28"/>
          <w:szCs w:val="28"/>
        </w:rPr>
        <w:t>ồ</w:t>
      </w:r>
      <w:r w:rsidR="00C66FA4" w:rsidRPr="00BC34A5">
        <w:rPr>
          <w:rFonts w:eastAsia="MS Mincho" w:cs=".VnTime"/>
          <w:sz w:val="28"/>
          <w:szCs w:val="28"/>
        </w:rPr>
        <w:t xml:space="preserve"> cao 0,5-1m</w:t>
      </w:r>
      <w:r w:rsidR="00AC6E7F" w:rsidRPr="00BC34A5">
        <w:rPr>
          <w:rFonts w:eastAsia="MS Mincho" w:cs=".VnTime"/>
          <w:sz w:val="28"/>
          <w:szCs w:val="28"/>
        </w:rPr>
        <w:t>,</w:t>
      </w:r>
      <w:r w:rsidR="00C66FA4" w:rsidRPr="00BC34A5">
        <w:rPr>
          <w:rFonts w:eastAsia="MS Mincho" w:cs=".VnTime"/>
          <w:sz w:val="28"/>
          <w:szCs w:val="28"/>
        </w:rPr>
        <w:t xml:space="preserve"> </w:t>
      </w:r>
      <w:r w:rsidR="00AC6E7F" w:rsidRPr="00BC34A5">
        <w:rPr>
          <w:rFonts w:eastAsia="MS Mincho" w:cs="Arial"/>
          <w:sz w:val="28"/>
          <w:szCs w:val="28"/>
        </w:rPr>
        <w:t>đ</w:t>
      </w:r>
      <w:r w:rsidR="00C66FA4" w:rsidRPr="00BC34A5">
        <w:rPr>
          <w:rFonts w:eastAsia="MS Mincho" w:cs=".VnTime"/>
          <w:sz w:val="28"/>
          <w:szCs w:val="28"/>
        </w:rPr>
        <w:t>á</w:t>
      </w:r>
      <w:r w:rsidR="00C66FA4" w:rsidRPr="00BC34A5">
        <w:rPr>
          <w:rFonts w:eastAsia="MS Mincho"/>
          <w:sz w:val="28"/>
          <w:szCs w:val="28"/>
        </w:rPr>
        <w:t>y h</w:t>
      </w:r>
      <w:r w:rsidR="00C66FA4" w:rsidRPr="00BC34A5">
        <w:rPr>
          <w:rFonts w:eastAsia="MS Mincho" w:cs="Arial"/>
          <w:sz w:val="28"/>
          <w:szCs w:val="28"/>
        </w:rPr>
        <w:t>ồ</w:t>
      </w:r>
      <w:r w:rsidR="00C66FA4" w:rsidRPr="00BC34A5">
        <w:rPr>
          <w:rFonts w:eastAsia="MS Mincho" w:cs=".VnTime"/>
          <w:sz w:val="28"/>
          <w:szCs w:val="28"/>
        </w:rPr>
        <w:t xml:space="preserve"> </w:t>
      </w:r>
      <w:r w:rsidR="00C66FA4" w:rsidRPr="00BC34A5">
        <w:rPr>
          <w:rFonts w:eastAsia="MS Mincho" w:cs="Arial"/>
          <w:sz w:val="28"/>
          <w:szCs w:val="28"/>
        </w:rPr>
        <w:t>đượ</w:t>
      </w:r>
      <w:r w:rsidR="00C66FA4" w:rsidRPr="00BC34A5">
        <w:rPr>
          <w:rFonts w:eastAsia="MS Mincho" w:cs=".VnTime"/>
          <w:sz w:val="28"/>
          <w:szCs w:val="28"/>
        </w:rPr>
        <w:t xml:space="preserve">c </w:t>
      </w:r>
      <w:r w:rsidR="00C66FA4" w:rsidRPr="00BC34A5">
        <w:rPr>
          <w:rFonts w:eastAsia="MS Mincho" w:cs="Arial"/>
          <w:sz w:val="28"/>
          <w:szCs w:val="28"/>
        </w:rPr>
        <w:t>đắ</w:t>
      </w:r>
      <w:r w:rsidR="00C66FA4" w:rsidRPr="00BC34A5">
        <w:rPr>
          <w:rFonts w:eastAsia="MS Mincho" w:cs=".VnTime"/>
          <w:sz w:val="28"/>
          <w:szCs w:val="28"/>
        </w:rPr>
        <w:t xml:space="preserve">p </w:t>
      </w:r>
      <w:r w:rsidR="00C66FA4" w:rsidRPr="00BC34A5">
        <w:rPr>
          <w:rFonts w:eastAsia="MS Mincho" w:cs="Arial"/>
          <w:sz w:val="28"/>
          <w:szCs w:val="28"/>
        </w:rPr>
        <w:t>đấ</w:t>
      </w:r>
      <w:r w:rsidR="00C66FA4" w:rsidRPr="00BC34A5">
        <w:rPr>
          <w:rFonts w:eastAsia="MS Mincho" w:cs=".VnTime"/>
          <w:sz w:val="28"/>
          <w:szCs w:val="28"/>
        </w:rPr>
        <w:t xml:space="preserve">t </w:t>
      </w:r>
      <w:r w:rsidR="00C66FA4" w:rsidRPr="00BC34A5">
        <w:rPr>
          <w:rFonts w:eastAsia="MS Mincho" w:cs="Arial"/>
          <w:sz w:val="28"/>
          <w:szCs w:val="28"/>
        </w:rPr>
        <w:t>đầ</w:t>
      </w:r>
      <w:r w:rsidR="00C66FA4" w:rsidRPr="00BC34A5">
        <w:rPr>
          <w:rFonts w:eastAsia="MS Mincho" w:cs=".VnTime"/>
          <w:sz w:val="28"/>
          <w:szCs w:val="28"/>
        </w:rPr>
        <w:t>m ch</w:t>
      </w:r>
      <w:r w:rsidR="00C66FA4" w:rsidRPr="00BC34A5">
        <w:rPr>
          <w:rFonts w:eastAsia="MS Mincho" w:cs="Arial"/>
          <w:sz w:val="28"/>
          <w:szCs w:val="28"/>
        </w:rPr>
        <w:t>ặ</w:t>
      </w:r>
      <w:r w:rsidR="00C66FA4" w:rsidRPr="00BC34A5">
        <w:rPr>
          <w:rFonts w:eastAsia="MS Mincho" w:cs=".VnTime"/>
          <w:sz w:val="28"/>
          <w:szCs w:val="28"/>
        </w:rPr>
        <w:t xml:space="preserve">t, </w:t>
      </w:r>
      <w:r w:rsidR="00C66FA4" w:rsidRPr="00BC34A5">
        <w:rPr>
          <w:rFonts w:eastAsia="MS Mincho" w:cs="Arial"/>
          <w:sz w:val="28"/>
          <w:szCs w:val="28"/>
        </w:rPr>
        <w:t>đổ</w:t>
      </w:r>
      <w:r w:rsidR="00C66FA4" w:rsidRPr="00BC34A5">
        <w:rPr>
          <w:rFonts w:eastAsia="MS Mincho" w:cs=".VnTime"/>
          <w:sz w:val="28"/>
          <w:szCs w:val="28"/>
        </w:rPr>
        <w:t xml:space="preserve"> BTCT, m</w:t>
      </w:r>
      <w:r w:rsidR="00C66FA4" w:rsidRPr="00BC34A5">
        <w:rPr>
          <w:rFonts w:eastAsia="MS Mincho" w:cs="Arial"/>
          <w:sz w:val="28"/>
          <w:szCs w:val="28"/>
        </w:rPr>
        <w:t>ặ</w:t>
      </w:r>
      <w:r w:rsidR="00C66FA4" w:rsidRPr="00BC34A5">
        <w:rPr>
          <w:rFonts w:eastAsia="MS Mincho" w:cs=".VnTime"/>
          <w:sz w:val="28"/>
          <w:szCs w:val="28"/>
        </w:rPr>
        <w:t xml:space="preserve">t trong </w:t>
      </w:r>
      <w:r w:rsidR="00C66FA4" w:rsidRPr="00BC34A5">
        <w:rPr>
          <w:rFonts w:eastAsia="MS Mincho" w:cs="Arial"/>
          <w:sz w:val="28"/>
          <w:szCs w:val="28"/>
        </w:rPr>
        <w:t>đ</w:t>
      </w:r>
      <w:r w:rsidR="00C66FA4" w:rsidRPr="00BC34A5">
        <w:rPr>
          <w:rFonts w:eastAsia="MS Mincho" w:cs=".VnTime"/>
          <w:sz w:val="28"/>
          <w:szCs w:val="28"/>
        </w:rPr>
        <w:t>á</w:t>
      </w:r>
      <w:r w:rsidR="00C66FA4" w:rsidRPr="00BC34A5">
        <w:rPr>
          <w:rFonts w:eastAsia="MS Mincho"/>
          <w:sz w:val="28"/>
          <w:szCs w:val="28"/>
        </w:rPr>
        <w:t>y v</w:t>
      </w:r>
      <w:r w:rsidR="00C66FA4" w:rsidRPr="00BC34A5">
        <w:rPr>
          <w:rFonts w:eastAsia="MS Mincho" w:cs="Arial"/>
          <w:sz w:val="28"/>
          <w:szCs w:val="28"/>
        </w:rPr>
        <w:t>à</w:t>
      </w:r>
      <w:r w:rsidR="00C66FA4" w:rsidRPr="00BC34A5">
        <w:rPr>
          <w:rFonts w:eastAsia="MS Mincho" w:cs=".VnTime"/>
          <w:sz w:val="28"/>
          <w:szCs w:val="28"/>
        </w:rPr>
        <w:t xml:space="preserve"> th</w:t>
      </w:r>
      <w:r w:rsidR="00C66FA4" w:rsidRPr="00BC34A5">
        <w:rPr>
          <w:rFonts w:eastAsia="MS Mincho" w:cs="Arial"/>
          <w:sz w:val="28"/>
          <w:szCs w:val="28"/>
        </w:rPr>
        <w:t>à</w:t>
      </w:r>
      <w:r w:rsidR="00C66FA4" w:rsidRPr="00BC34A5">
        <w:rPr>
          <w:rFonts w:eastAsia="MS Mincho" w:cs=".VnTime"/>
          <w:sz w:val="28"/>
          <w:szCs w:val="28"/>
        </w:rPr>
        <w:t>nh h</w:t>
      </w:r>
      <w:r w:rsidR="00C66FA4" w:rsidRPr="00BC34A5">
        <w:rPr>
          <w:rFonts w:eastAsia="MS Mincho" w:cs="Arial"/>
          <w:sz w:val="28"/>
          <w:szCs w:val="28"/>
        </w:rPr>
        <w:t>ồ</w:t>
      </w:r>
      <w:r w:rsidR="00C66FA4" w:rsidRPr="00BC34A5">
        <w:rPr>
          <w:rFonts w:eastAsia="MS Mincho" w:cs=".VnTime"/>
          <w:sz w:val="28"/>
          <w:szCs w:val="28"/>
        </w:rPr>
        <w:t xml:space="preserve"> trát v</w:t>
      </w:r>
      <w:r w:rsidR="00C66FA4" w:rsidRPr="00BC34A5">
        <w:rPr>
          <w:rFonts w:eastAsia="MS Mincho" w:cs="Arial"/>
          <w:sz w:val="28"/>
          <w:szCs w:val="28"/>
        </w:rPr>
        <w:t>ữ</w:t>
      </w:r>
      <w:r w:rsidR="00C66FA4" w:rsidRPr="00BC34A5">
        <w:rPr>
          <w:rFonts w:eastAsia="MS Mincho" w:cs=".VnTime"/>
          <w:sz w:val="28"/>
          <w:szCs w:val="28"/>
        </w:rPr>
        <w:t>a xim</w:t>
      </w:r>
      <w:r w:rsidR="00C66FA4" w:rsidRPr="00BC34A5">
        <w:rPr>
          <w:rFonts w:eastAsia="MS Mincho" w:cs="Arial"/>
          <w:sz w:val="28"/>
          <w:szCs w:val="28"/>
        </w:rPr>
        <w:t>ă</w:t>
      </w:r>
      <w:r w:rsidR="00C66FA4" w:rsidRPr="00BC34A5">
        <w:rPr>
          <w:rFonts w:eastAsia="MS Mincho"/>
          <w:sz w:val="28"/>
          <w:szCs w:val="28"/>
        </w:rPr>
        <w:t>ng mác 75 d</w:t>
      </w:r>
      <w:r w:rsidR="00C66FA4" w:rsidRPr="00BC34A5">
        <w:rPr>
          <w:rFonts w:eastAsia="MS Mincho" w:cs="Arial"/>
          <w:sz w:val="28"/>
          <w:szCs w:val="28"/>
        </w:rPr>
        <w:t>à</w:t>
      </w:r>
      <w:r w:rsidR="00C66FA4" w:rsidRPr="00BC34A5">
        <w:rPr>
          <w:rFonts w:eastAsia="MS Mincho" w:cs=".VnTime"/>
          <w:sz w:val="28"/>
          <w:szCs w:val="28"/>
        </w:rPr>
        <w:t>y 2,5cm, m</w:t>
      </w:r>
      <w:r w:rsidR="00C66FA4" w:rsidRPr="00BC34A5">
        <w:rPr>
          <w:rFonts w:eastAsia="MS Mincho" w:cs="Arial"/>
          <w:sz w:val="28"/>
          <w:szCs w:val="28"/>
        </w:rPr>
        <w:t>ặ</w:t>
      </w:r>
      <w:r w:rsidR="00C66FA4" w:rsidRPr="00BC34A5">
        <w:rPr>
          <w:rFonts w:eastAsia="MS Mincho" w:cs=".VnTime"/>
          <w:sz w:val="28"/>
          <w:szCs w:val="28"/>
        </w:rPr>
        <w:t>t ngo</w:t>
      </w:r>
      <w:r w:rsidR="00C66FA4" w:rsidRPr="00BC34A5">
        <w:rPr>
          <w:rFonts w:eastAsia="MS Mincho" w:cs="Arial"/>
          <w:sz w:val="28"/>
          <w:szCs w:val="28"/>
        </w:rPr>
        <w:t>à</w:t>
      </w:r>
      <w:r w:rsidR="00C66FA4" w:rsidRPr="00BC34A5">
        <w:rPr>
          <w:rFonts w:eastAsia="MS Mincho" w:cs=".VnTime"/>
          <w:sz w:val="28"/>
          <w:szCs w:val="28"/>
        </w:rPr>
        <w:t>i th</w:t>
      </w:r>
      <w:r w:rsidR="00C66FA4" w:rsidRPr="00BC34A5">
        <w:rPr>
          <w:rFonts w:eastAsia="MS Mincho" w:cs="Arial"/>
          <w:sz w:val="28"/>
          <w:szCs w:val="28"/>
        </w:rPr>
        <w:t>à</w:t>
      </w:r>
      <w:r w:rsidR="00C66FA4" w:rsidRPr="00BC34A5">
        <w:rPr>
          <w:rFonts w:eastAsia="MS Mincho" w:cs=".VnTime"/>
          <w:sz w:val="28"/>
          <w:szCs w:val="28"/>
        </w:rPr>
        <w:t>nh h</w:t>
      </w:r>
      <w:r w:rsidR="00C66FA4" w:rsidRPr="00BC34A5">
        <w:rPr>
          <w:rFonts w:eastAsia="MS Mincho" w:cs="Arial"/>
          <w:sz w:val="28"/>
          <w:szCs w:val="28"/>
        </w:rPr>
        <w:t>ồ</w:t>
      </w:r>
      <w:r w:rsidR="00C66FA4" w:rsidRPr="00BC34A5">
        <w:rPr>
          <w:rFonts w:eastAsia="MS Mincho" w:cs=".VnTime"/>
          <w:sz w:val="28"/>
          <w:szCs w:val="28"/>
        </w:rPr>
        <w:t xml:space="preserve"> trát v</w:t>
      </w:r>
      <w:r w:rsidR="00C66FA4" w:rsidRPr="00BC34A5">
        <w:rPr>
          <w:rFonts w:eastAsia="MS Mincho" w:cs="Arial"/>
          <w:sz w:val="28"/>
          <w:szCs w:val="28"/>
        </w:rPr>
        <w:t>ữ</w:t>
      </w:r>
      <w:r w:rsidR="00C66FA4" w:rsidRPr="00BC34A5">
        <w:rPr>
          <w:rFonts w:eastAsia="MS Mincho" w:cs=".VnTime"/>
          <w:sz w:val="28"/>
          <w:szCs w:val="28"/>
        </w:rPr>
        <w:t>a xim</w:t>
      </w:r>
      <w:r w:rsidR="00C66FA4" w:rsidRPr="00BC34A5">
        <w:rPr>
          <w:rFonts w:eastAsia="MS Mincho" w:cs="Arial"/>
          <w:sz w:val="28"/>
          <w:szCs w:val="28"/>
        </w:rPr>
        <w:t>ă</w:t>
      </w:r>
      <w:r w:rsidR="00C66FA4" w:rsidRPr="00BC34A5">
        <w:rPr>
          <w:rFonts w:eastAsia="MS Mincho"/>
          <w:sz w:val="28"/>
          <w:szCs w:val="28"/>
        </w:rPr>
        <w:t>ng mác 75 d</w:t>
      </w:r>
      <w:r w:rsidR="00C66FA4" w:rsidRPr="00BC34A5">
        <w:rPr>
          <w:rFonts w:eastAsia="MS Mincho" w:cs="Arial"/>
          <w:sz w:val="28"/>
          <w:szCs w:val="28"/>
        </w:rPr>
        <w:t>à</w:t>
      </w:r>
      <w:r w:rsidR="00C66FA4" w:rsidRPr="00BC34A5">
        <w:rPr>
          <w:rFonts w:eastAsia="MS Mincho" w:cs=".VnTime"/>
          <w:sz w:val="28"/>
          <w:szCs w:val="28"/>
        </w:rPr>
        <w:t>y 1,5cm.</w:t>
      </w:r>
    </w:p>
    <w:p w:rsidR="00B56EDA" w:rsidRPr="00BC34A5" w:rsidRDefault="009424AB" w:rsidP="00DB0768">
      <w:pPr>
        <w:widowControl w:val="0"/>
        <w:spacing w:line="276" w:lineRule="auto"/>
        <w:ind w:firstLine="709"/>
        <w:jc w:val="both"/>
        <w:rPr>
          <w:sz w:val="28"/>
          <w:szCs w:val="28"/>
          <w:lang w:val="es-ES"/>
        </w:rPr>
      </w:pPr>
      <w:r w:rsidRPr="00BC34A5">
        <w:rPr>
          <w:i/>
          <w:spacing w:val="-4"/>
          <w:sz w:val="28"/>
          <w:szCs w:val="28"/>
        </w:rPr>
        <w:t xml:space="preserve">* </w:t>
      </w:r>
      <w:r w:rsidR="00B82FB6" w:rsidRPr="00BC34A5">
        <w:rPr>
          <w:i/>
          <w:spacing w:val="-4"/>
          <w:sz w:val="28"/>
          <w:szCs w:val="28"/>
        </w:rPr>
        <w:t>Hệ thống cấp điện</w:t>
      </w:r>
      <w:r w:rsidR="00B40CBD" w:rsidRPr="00BC34A5">
        <w:rPr>
          <w:i/>
          <w:spacing w:val="-4"/>
          <w:sz w:val="28"/>
          <w:szCs w:val="28"/>
        </w:rPr>
        <w:t xml:space="preserve">: </w:t>
      </w:r>
      <w:r w:rsidR="005F577E" w:rsidRPr="00BC34A5">
        <w:rPr>
          <w:sz w:val="28"/>
          <w:szCs w:val="28"/>
        </w:rPr>
        <w:t>Xây lắp 01 trạm điện trên diện tích 40 m</w:t>
      </w:r>
      <w:r w:rsidR="005F577E" w:rsidRPr="00BC34A5">
        <w:rPr>
          <w:sz w:val="28"/>
          <w:szCs w:val="28"/>
          <w:vertAlign w:val="superscript"/>
        </w:rPr>
        <w:t>2</w:t>
      </w:r>
      <w:r w:rsidR="005F577E" w:rsidRPr="00BC34A5">
        <w:rPr>
          <w:sz w:val="28"/>
          <w:szCs w:val="28"/>
        </w:rPr>
        <w:t xml:space="preserve"> </w:t>
      </w:r>
      <w:r w:rsidR="00D147E5" w:rsidRPr="00BC34A5">
        <w:rPr>
          <w:sz w:val="28"/>
          <w:szCs w:val="28"/>
        </w:rPr>
        <w:t xml:space="preserve">phía Tây dự án để </w:t>
      </w:r>
      <w:r w:rsidR="00502F2B" w:rsidRPr="00BC34A5">
        <w:rPr>
          <w:sz w:val="28"/>
          <w:szCs w:val="28"/>
        </w:rPr>
        <w:t>đấu nối với điện lưới cấp điện cho toàn bộ dự án.</w:t>
      </w:r>
      <w:r w:rsidR="00B56EDA" w:rsidRPr="00BC34A5">
        <w:rPr>
          <w:sz w:val="28"/>
          <w:szCs w:val="28"/>
        </w:rPr>
        <w:t xml:space="preserve"> Công ty đã ký hợp đồng </w:t>
      </w:r>
      <w:r w:rsidR="00B56EDA" w:rsidRPr="00BC34A5">
        <w:rPr>
          <w:sz w:val="28"/>
          <w:szCs w:val="28"/>
          <w:lang w:val="es-ES"/>
        </w:rPr>
        <w:t>số 23000709/EVNNPC/HĐMBĐNMĐSH ngày 14/7/2023 với Tổng Công ty Điện lực miền Bắc (đại diện là Điện lực thành phố Nam Định)</w:t>
      </w:r>
      <w:r w:rsidR="00EC25B4" w:rsidRPr="00BC34A5">
        <w:rPr>
          <w:sz w:val="28"/>
          <w:szCs w:val="28"/>
          <w:lang w:val="es-ES"/>
        </w:rPr>
        <w:t xml:space="preserve"> để mua bán điện ngoài mục đích sinh hoạt.</w:t>
      </w:r>
    </w:p>
    <w:p w:rsidR="007A3051" w:rsidRPr="00BC34A5" w:rsidRDefault="007A3051" w:rsidP="00DB0768">
      <w:pPr>
        <w:widowControl w:val="0"/>
        <w:spacing w:line="276" w:lineRule="auto"/>
        <w:ind w:firstLine="709"/>
        <w:jc w:val="both"/>
        <w:rPr>
          <w:sz w:val="28"/>
          <w:szCs w:val="28"/>
          <w:lang w:val="pt-BR"/>
        </w:rPr>
      </w:pPr>
      <w:r w:rsidRPr="00BC34A5">
        <w:rPr>
          <w:sz w:val="28"/>
          <w:szCs w:val="28"/>
          <w:lang w:val="pt-BR"/>
        </w:rPr>
        <w:t>-</w:t>
      </w:r>
      <w:r w:rsidR="00F700D1" w:rsidRPr="00BC34A5">
        <w:rPr>
          <w:sz w:val="28"/>
          <w:szCs w:val="28"/>
          <w:lang w:val="pt-BR"/>
        </w:rPr>
        <w:t xml:space="preserve"> </w:t>
      </w:r>
      <w:r w:rsidRPr="00BC34A5">
        <w:rPr>
          <w:sz w:val="28"/>
          <w:szCs w:val="28"/>
          <w:lang w:val="pt-BR"/>
        </w:rPr>
        <w:t xml:space="preserve">Cáp điện hạ thế ngoài nhà sử dụng cáp ngầm </w:t>
      </w:r>
      <w:r w:rsidR="00160FD5" w:rsidRPr="00BC34A5">
        <w:rPr>
          <w:sz w:val="28"/>
          <w:szCs w:val="28"/>
          <w:lang w:val="pt-BR"/>
        </w:rPr>
        <w:t xml:space="preserve">                                                   </w:t>
      </w:r>
      <w:r w:rsidRPr="00BC34A5">
        <w:rPr>
          <w:sz w:val="28"/>
          <w:szCs w:val="28"/>
          <w:lang w:val="pt-BR"/>
        </w:rPr>
        <w:t>0.4kV Cu/XLPE/PVC/DSTA/PVC được luồn trong ống HDPE chôn trong đất ở độ sâu 0.5m.</w:t>
      </w:r>
    </w:p>
    <w:p w:rsidR="007A3051" w:rsidRPr="00BC34A5" w:rsidRDefault="007A3051" w:rsidP="00DB0768">
      <w:pPr>
        <w:widowControl w:val="0"/>
        <w:spacing w:line="276" w:lineRule="auto"/>
        <w:ind w:firstLine="709"/>
        <w:jc w:val="both"/>
        <w:rPr>
          <w:sz w:val="28"/>
          <w:szCs w:val="28"/>
          <w:lang w:val="pt-BR"/>
        </w:rPr>
      </w:pPr>
      <w:r w:rsidRPr="00BC34A5">
        <w:rPr>
          <w:sz w:val="28"/>
          <w:szCs w:val="28"/>
          <w:lang w:val="pt-BR"/>
        </w:rPr>
        <w:t>- Hệ thống chiếu sáng đường nội bộ chủ yếu sử dụng đèn cao áp 220V-250W ánh sáng trắng.</w:t>
      </w:r>
    </w:p>
    <w:p w:rsidR="007C0746" w:rsidRPr="00BC34A5" w:rsidRDefault="007C0746" w:rsidP="00DB0768">
      <w:pPr>
        <w:spacing w:line="276" w:lineRule="auto"/>
        <w:ind w:firstLine="709"/>
        <w:jc w:val="both"/>
        <w:rPr>
          <w:i/>
          <w:spacing w:val="-4"/>
          <w:sz w:val="28"/>
          <w:szCs w:val="28"/>
        </w:rPr>
      </w:pPr>
      <w:r w:rsidRPr="00BC34A5">
        <w:rPr>
          <w:i/>
          <w:spacing w:val="-4"/>
          <w:sz w:val="28"/>
          <w:szCs w:val="28"/>
        </w:rPr>
        <w:t>- Hệ thống cấp nước:</w:t>
      </w:r>
    </w:p>
    <w:p w:rsidR="006E4AC4" w:rsidRPr="00BC34A5" w:rsidRDefault="006E4AC4" w:rsidP="00DB0768">
      <w:pPr>
        <w:spacing w:line="276" w:lineRule="auto"/>
        <w:ind w:firstLine="709"/>
        <w:jc w:val="both"/>
        <w:rPr>
          <w:spacing w:val="-4"/>
          <w:sz w:val="28"/>
          <w:szCs w:val="28"/>
          <w:lang w:val="vi-VN"/>
        </w:rPr>
      </w:pPr>
      <w:r w:rsidRPr="00BC34A5">
        <w:rPr>
          <w:spacing w:val="-4"/>
          <w:sz w:val="28"/>
          <w:szCs w:val="28"/>
          <w:lang w:val="vi-VN"/>
        </w:rPr>
        <w:t xml:space="preserve">Để phục vụ nhu cầu </w:t>
      </w:r>
      <w:r w:rsidR="00DD096A" w:rsidRPr="00BC34A5">
        <w:rPr>
          <w:spacing w:val="-4"/>
          <w:sz w:val="28"/>
          <w:szCs w:val="28"/>
        </w:rPr>
        <w:t xml:space="preserve">hoạt động của dự án và nhu cầu </w:t>
      </w:r>
      <w:r w:rsidRPr="00BC34A5">
        <w:rPr>
          <w:spacing w:val="-4"/>
          <w:sz w:val="28"/>
          <w:szCs w:val="28"/>
          <w:lang w:val="vi-VN"/>
        </w:rPr>
        <w:t xml:space="preserve">sinh hoạt của CBCNV </w:t>
      </w:r>
      <w:r w:rsidR="00DD096A" w:rsidRPr="00BC34A5">
        <w:rPr>
          <w:spacing w:val="-4"/>
          <w:sz w:val="28"/>
          <w:szCs w:val="28"/>
        </w:rPr>
        <w:t>làm việc</w:t>
      </w:r>
      <w:r w:rsidRPr="00BC34A5">
        <w:rPr>
          <w:spacing w:val="-4"/>
          <w:sz w:val="28"/>
          <w:szCs w:val="28"/>
          <w:lang w:val="vi-VN"/>
        </w:rPr>
        <w:t xml:space="preserve">, </w:t>
      </w:r>
      <w:r w:rsidRPr="00BC34A5">
        <w:rPr>
          <w:spacing w:val="-4"/>
          <w:sz w:val="28"/>
          <w:szCs w:val="28"/>
        </w:rPr>
        <w:t xml:space="preserve">Công ty </w:t>
      </w:r>
      <w:r w:rsidR="00E15E4E" w:rsidRPr="00BC34A5">
        <w:rPr>
          <w:spacing w:val="-4"/>
          <w:sz w:val="28"/>
          <w:szCs w:val="28"/>
        </w:rPr>
        <w:t>đã ký hợp đồng số 1647/HĐDVCNS ngày 14/7/2023 với Công ty cổ phần cấp nước Nam Định để cung cấp</w:t>
      </w:r>
      <w:r w:rsidRPr="00BC34A5">
        <w:rPr>
          <w:spacing w:val="-4"/>
          <w:sz w:val="28"/>
          <w:szCs w:val="28"/>
        </w:rPr>
        <w:t xml:space="preserve"> </w:t>
      </w:r>
      <w:r w:rsidRPr="00BC34A5">
        <w:rPr>
          <w:spacing w:val="-4"/>
          <w:sz w:val="28"/>
          <w:szCs w:val="28"/>
          <w:lang w:val="vi-VN"/>
        </w:rPr>
        <w:t xml:space="preserve">nguồn nước sạch </w:t>
      </w:r>
      <w:r w:rsidR="00904ACF" w:rsidRPr="00BC34A5">
        <w:rPr>
          <w:spacing w:val="-4"/>
          <w:sz w:val="28"/>
          <w:szCs w:val="28"/>
        </w:rPr>
        <w:t>cho dự án</w:t>
      </w:r>
      <w:r w:rsidRPr="00BC34A5">
        <w:rPr>
          <w:spacing w:val="-4"/>
          <w:sz w:val="28"/>
          <w:szCs w:val="28"/>
          <w:lang w:val="vi-VN"/>
        </w:rPr>
        <w:t xml:space="preserve"> </w:t>
      </w:r>
      <w:r w:rsidRPr="00BC34A5">
        <w:rPr>
          <w:spacing w:val="-4"/>
          <w:sz w:val="28"/>
          <w:szCs w:val="28"/>
        </w:rPr>
        <w:t xml:space="preserve">tại </w:t>
      </w:r>
      <w:r w:rsidR="00904ACF" w:rsidRPr="00BC34A5">
        <w:rPr>
          <w:spacing w:val="-4"/>
          <w:sz w:val="28"/>
          <w:szCs w:val="28"/>
        </w:rPr>
        <w:t xml:space="preserve">01 </w:t>
      </w:r>
      <w:r w:rsidRPr="00BC34A5">
        <w:rPr>
          <w:spacing w:val="-4"/>
          <w:sz w:val="28"/>
          <w:szCs w:val="28"/>
        </w:rPr>
        <w:t xml:space="preserve">điểm đấu nối </w:t>
      </w:r>
      <w:r w:rsidR="0017215D" w:rsidRPr="00BC34A5">
        <w:rPr>
          <w:spacing w:val="-4"/>
          <w:sz w:val="28"/>
          <w:szCs w:val="28"/>
        </w:rPr>
        <w:t>gần c</w:t>
      </w:r>
      <w:r w:rsidR="002720B2" w:rsidRPr="00BC34A5">
        <w:rPr>
          <w:spacing w:val="-4"/>
          <w:sz w:val="28"/>
          <w:szCs w:val="28"/>
        </w:rPr>
        <w:t>ổ</w:t>
      </w:r>
      <w:r w:rsidR="0017215D" w:rsidRPr="00BC34A5">
        <w:rPr>
          <w:spacing w:val="-4"/>
          <w:sz w:val="28"/>
          <w:szCs w:val="28"/>
        </w:rPr>
        <w:t>ng vào phía Đông Nam dự án</w:t>
      </w:r>
      <w:r w:rsidRPr="00BC34A5">
        <w:rPr>
          <w:spacing w:val="-4"/>
          <w:sz w:val="28"/>
          <w:szCs w:val="28"/>
        </w:rPr>
        <w:t>.</w:t>
      </w:r>
      <w:r w:rsidRPr="00BC34A5">
        <w:rPr>
          <w:spacing w:val="-4"/>
          <w:sz w:val="28"/>
          <w:szCs w:val="28"/>
          <w:lang w:val="vi-VN"/>
        </w:rPr>
        <w:t xml:space="preserve"> </w:t>
      </w:r>
      <w:r w:rsidRPr="00BC34A5">
        <w:rPr>
          <w:spacing w:val="-4"/>
          <w:sz w:val="28"/>
          <w:szCs w:val="28"/>
        </w:rPr>
        <w:t>T</w:t>
      </w:r>
      <w:r w:rsidRPr="00BC34A5">
        <w:rPr>
          <w:spacing w:val="-4"/>
          <w:sz w:val="28"/>
          <w:szCs w:val="28"/>
          <w:lang w:val="vi-VN"/>
        </w:rPr>
        <w:t xml:space="preserve">ừ đó được cấp bằng ống </w:t>
      </w:r>
      <w:r w:rsidRPr="00BC34A5">
        <w:rPr>
          <w:spacing w:val="-4"/>
          <w:sz w:val="28"/>
          <w:szCs w:val="28"/>
        </w:rPr>
        <w:t>HDPE</w:t>
      </w:r>
      <w:r w:rsidRPr="00BC34A5">
        <w:rPr>
          <w:spacing w:val="-4"/>
          <w:sz w:val="28"/>
          <w:szCs w:val="28"/>
          <w:lang w:val="vi-VN"/>
        </w:rPr>
        <w:t xml:space="preserve"> </w:t>
      </w:r>
      <w:r w:rsidRPr="00BC34A5">
        <w:rPr>
          <w:spacing w:val="-4"/>
          <w:sz w:val="28"/>
          <w:szCs w:val="28"/>
        </w:rPr>
        <w:t xml:space="preserve">DN50 </w:t>
      </w:r>
      <w:r w:rsidRPr="00BC34A5">
        <w:rPr>
          <w:spacing w:val="-4"/>
          <w:sz w:val="28"/>
          <w:szCs w:val="28"/>
          <w:lang w:val="vi-VN"/>
        </w:rPr>
        <w:t>chuyên dụng đặt ngầm dưới đất, cung cấp đảm bảo cho toàn khu vực.</w:t>
      </w:r>
    </w:p>
    <w:p w:rsidR="00992272" w:rsidRPr="00BC34A5" w:rsidRDefault="006E4AC4" w:rsidP="00C66FA4">
      <w:pPr>
        <w:spacing w:line="276" w:lineRule="auto"/>
        <w:ind w:firstLine="709"/>
        <w:jc w:val="both"/>
        <w:rPr>
          <w:sz w:val="28"/>
          <w:szCs w:val="28"/>
        </w:rPr>
      </w:pPr>
      <w:r w:rsidRPr="00BC34A5">
        <w:rPr>
          <w:sz w:val="28"/>
          <w:szCs w:val="28"/>
        </w:rPr>
        <w:t xml:space="preserve">Nước phục vụ cho phòng cháy chứa cháy được lấy từ hồ </w:t>
      </w:r>
      <w:r w:rsidR="00A04BD6" w:rsidRPr="00BC34A5">
        <w:rPr>
          <w:sz w:val="28"/>
          <w:szCs w:val="28"/>
        </w:rPr>
        <w:t>điều hòa</w:t>
      </w:r>
      <w:r w:rsidRPr="00BC34A5">
        <w:rPr>
          <w:sz w:val="28"/>
          <w:szCs w:val="28"/>
        </w:rPr>
        <w:t xml:space="preserve"> + PCCC có thể tích khoảng </w:t>
      </w:r>
      <w:r w:rsidR="00A04BD6" w:rsidRPr="00BC34A5">
        <w:rPr>
          <w:sz w:val="28"/>
          <w:szCs w:val="28"/>
        </w:rPr>
        <w:t>65</w:t>
      </w:r>
      <w:r w:rsidRPr="00BC34A5">
        <w:rPr>
          <w:sz w:val="28"/>
          <w:szCs w:val="28"/>
        </w:rPr>
        <w:t>0 m</w:t>
      </w:r>
      <w:r w:rsidRPr="00BC34A5">
        <w:rPr>
          <w:sz w:val="28"/>
          <w:szCs w:val="28"/>
          <w:vertAlign w:val="superscript"/>
        </w:rPr>
        <w:t>3</w:t>
      </w:r>
      <w:r w:rsidRPr="00BC34A5">
        <w:rPr>
          <w:sz w:val="28"/>
          <w:szCs w:val="28"/>
        </w:rPr>
        <w:t xml:space="preserve">. </w:t>
      </w:r>
    </w:p>
    <w:p w:rsidR="007C0746" w:rsidRPr="00BC34A5" w:rsidRDefault="007C0746" w:rsidP="00C66FA4">
      <w:pPr>
        <w:spacing w:line="276" w:lineRule="auto"/>
        <w:ind w:firstLine="709"/>
        <w:jc w:val="both"/>
        <w:rPr>
          <w:i/>
          <w:spacing w:val="-4"/>
          <w:sz w:val="28"/>
          <w:szCs w:val="28"/>
        </w:rPr>
      </w:pPr>
      <w:r w:rsidRPr="00BC34A5">
        <w:rPr>
          <w:i/>
          <w:spacing w:val="-4"/>
          <w:sz w:val="28"/>
          <w:szCs w:val="28"/>
        </w:rPr>
        <w:t xml:space="preserve">- Hệ thống PCCC: </w:t>
      </w:r>
    </w:p>
    <w:p w:rsidR="006F45ED" w:rsidRPr="00BC34A5" w:rsidRDefault="006F45ED" w:rsidP="00C66FA4">
      <w:pPr>
        <w:spacing w:line="276" w:lineRule="auto"/>
        <w:ind w:firstLine="709"/>
        <w:jc w:val="both"/>
        <w:rPr>
          <w:sz w:val="28"/>
          <w:szCs w:val="28"/>
          <w:lang w:val="fr-FR"/>
        </w:rPr>
      </w:pPr>
      <w:r w:rsidRPr="00BC34A5">
        <w:rPr>
          <w:sz w:val="28"/>
          <w:szCs w:val="28"/>
          <w:lang w:val="fr-FR"/>
        </w:rPr>
        <w:t xml:space="preserve">Lắp đặt, bố trí hệ thống PCCC cho toàn bộ khu vực nhà </w:t>
      </w:r>
      <w:r w:rsidR="00D34B86" w:rsidRPr="00BC34A5">
        <w:rPr>
          <w:sz w:val="28"/>
          <w:szCs w:val="28"/>
          <w:lang w:val="fr-FR"/>
        </w:rPr>
        <w:t>trưng bày, giới thiệu sản phẩm</w:t>
      </w:r>
      <w:r w:rsidR="000400DB" w:rsidRPr="00BC34A5">
        <w:rPr>
          <w:sz w:val="28"/>
          <w:szCs w:val="28"/>
          <w:lang w:val="fr-FR"/>
        </w:rPr>
        <w:t>,</w:t>
      </w:r>
      <w:r w:rsidRPr="00BC34A5">
        <w:rPr>
          <w:sz w:val="28"/>
          <w:szCs w:val="28"/>
          <w:lang w:val="fr-FR"/>
        </w:rPr>
        <w:t xml:space="preserve"> nhà kho</w:t>
      </w:r>
      <w:r w:rsidR="000400DB" w:rsidRPr="00BC34A5">
        <w:rPr>
          <w:sz w:val="28"/>
          <w:szCs w:val="28"/>
          <w:lang w:val="fr-FR"/>
        </w:rPr>
        <w:t xml:space="preserve"> và nhà văn phòng</w:t>
      </w:r>
      <w:r w:rsidRPr="00BC34A5">
        <w:rPr>
          <w:sz w:val="28"/>
          <w:szCs w:val="28"/>
          <w:lang w:val="fr-FR"/>
        </w:rPr>
        <w:t>. Các thiết bị, dụng cụ PCCC được trang bị gồm:</w:t>
      </w:r>
    </w:p>
    <w:p w:rsidR="006F45ED" w:rsidRPr="00BC34A5" w:rsidRDefault="006F45ED" w:rsidP="00C66FA4">
      <w:pPr>
        <w:spacing w:line="276" w:lineRule="auto"/>
        <w:ind w:firstLine="709"/>
        <w:jc w:val="both"/>
        <w:rPr>
          <w:sz w:val="28"/>
          <w:szCs w:val="28"/>
          <w:lang w:val="fr-FR"/>
        </w:rPr>
      </w:pPr>
      <w:r w:rsidRPr="00BC34A5">
        <w:rPr>
          <w:sz w:val="28"/>
          <w:szCs w:val="28"/>
          <w:lang w:val="fr-FR"/>
        </w:rPr>
        <w:t>+ Bình chữa cháy xách tay.</w:t>
      </w:r>
    </w:p>
    <w:p w:rsidR="006F45ED" w:rsidRPr="00BC34A5" w:rsidRDefault="006F45ED" w:rsidP="00C66FA4">
      <w:pPr>
        <w:spacing w:line="276" w:lineRule="auto"/>
        <w:ind w:firstLine="709"/>
        <w:jc w:val="both"/>
        <w:rPr>
          <w:sz w:val="28"/>
          <w:szCs w:val="28"/>
          <w:lang w:val="fr-FR"/>
        </w:rPr>
      </w:pPr>
      <w:r w:rsidRPr="00BC34A5">
        <w:rPr>
          <w:sz w:val="28"/>
          <w:szCs w:val="28"/>
          <w:lang w:val="fr-FR"/>
        </w:rPr>
        <w:t>+ Hệ thống báo cháy tự động</w:t>
      </w:r>
    </w:p>
    <w:p w:rsidR="006F45ED" w:rsidRPr="00BC34A5" w:rsidRDefault="006F45ED" w:rsidP="00C66FA4">
      <w:pPr>
        <w:spacing w:line="276" w:lineRule="auto"/>
        <w:ind w:firstLine="709"/>
        <w:jc w:val="both"/>
        <w:rPr>
          <w:sz w:val="28"/>
          <w:szCs w:val="28"/>
          <w:lang w:val="fr-FR"/>
        </w:rPr>
      </w:pPr>
      <w:r w:rsidRPr="00BC34A5">
        <w:rPr>
          <w:sz w:val="28"/>
          <w:szCs w:val="28"/>
          <w:lang w:val="fr-FR"/>
        </w:rPr>
        <w:t>+ Hệ thống chữa cháy trong và ngoài nhà</w:t>
      </w:r>
    </w:p>
    <w:p w:rsidR="006F45ED" w:rsidRPr="00BC34A5" w:rsidRDefault="006F45ED" w:rsidP="00C66FA4">
      <w:pPr>
        <w:spacing w:line="276" w:lineRule="auto"/>
        <w:ind w:firstLine="709"/>
        <w:jc w:val="both"/>
        <w:rPr>
          <w:sz w:val="28"/>
          <w:szCs w:val="28"/>
          <w:lang w:val="fr-FR"/>
        </w:rPr>
      </w:pPr>
      <w:r w:rsidRPr="00BC34A5">
        <w:rPr>
          <w:sz w:val="28"/>
          <w:szCs w:val="28"/>
          <w:lang w:val="fr-FR"/>
        </w:rPr>
        <w:t>+ 01 Máy phát điện dự phòng.</w:t>
      </w:r>
    </w:p>
    <w:p w:rsidR="006F45ED" w:rsidRPr="00BC34A5" w:rsidRDefault="006F45ED" w:rsidP="00C66FA4">
      <w:pPr>
        <w:spacing w:line="276" w:lineRule="auto"/>
        <w:ind w:firstLine="709"/>
        <w:jc w:val="both"/>
        <w:rPr>
          <w:sz w:val="28"/>
          <w:szCs w:val="28"/>
          <w:lang w:val="fr-FR"/>
        </w:rPr>
      </w:pPr>
      <w:r w:rsidRPr="00BC34A5">
        <w:rPr>
          <w:sz w:val="28"/>
          <w:szCs w:val="28"/>
          <w:lang w:val="fr-FR"/>
        </w:rPr>
        <w:t>+ 01 Hồ nước điều hòa đồng thời là hồ cung cấp nước PCCC.</w:t>
      </w:r>
    </w:p>
    <w:p w:rsidR="006F45ED" w:rsidRPr="00BC34A5" w:rsidRDefault="006F45ED" w:rsidP="00E00691">
      <w:pPr>
        <w:spacing w:line="276" w:lineRule="auto"/>
        <w:ind w:firstLine="709"/>
        <w:jc w:val="both"/>
        <w:rPr>
          <w:bCs/>
          <w:sz w:val="28"/>
          <w:szCs w:val="28"/>
          <w:lang w:val="fr-FR"/>
        </w:rPr>
      </w:pPr>
      <w:r w:rsidRPr="00BC34A5">
        <w:rPr>
          <w:bCs/>
          <w:i/>
          <w:iCs/>
          <w:sz w:val="28"/>
          <w:szCs w:val="28"/>
          <w:lang w:val="fr-FR"/>
        </w:rPr>
        <w:t>Hệ thống báo cháy tự động</w:t>
      </w:r>
      <w:r w:rsidRPr="00BC34A5">
        <w:rPr>
          <w:sz w:val="28"/>
          <w:szCs w:val="28"/>
          <w:lang w:val="fr-FR"/>
        </w:rPr>
        <w:t xml:space="preserve">: </w:t>
      </w:r>
      <w:r w:rsidRPr="00BC34A5">
        <w:rPr>
          <w:bCs/>
          <w:sz w:val="28"/>
          <w:szCs w:val="28"/>
          <w:lang w:val="fr-FR"/>
        </w:rPr>
        <w:t>Để phát hiện nhanh chóng và chính xác vị trí đám cháy có thể xảy ra trong các hạng mục công trình. Đối với công trình hệ thống báo cháy tự động ngoài chức năng hoạt động chính xác tin cậy còn phải chịu được môi trường độ ẩm và nhiệt độ khắc nghiệt của nước ta.</w:t>
      </w:r>
    </w:p>
    <w:p w:rsidR="00686039" w:rsidRPr="00BC34A5" w:rsidRDefault="00686039">
      <w:pPr>
        <w:rPr>
          <w:i/>
          <w:iCs/>
          <w:sz w:val="28"/>
          <w:szCs w:val="28"/>
          <w:lang w:val="fr-FR"/>
        </w:rPr>
      </w:pPr>
      <w:r w:rsidRPr="00BC34A5">
        <w:rPr>
          <w:i/>
          <w:iCs/>
          <w:sz w:val="28"/>
          <w:szCs w:val="28"/>
          <w:lang w:val="fr-FR"/>
        </w:rPr>
        <w:br w:type="page"/>
      </w:r>
    </w:p>
    <w:p w:rsidR="006F45ED" w:rsidRPr="00BC34A5" w:rsidRDefault="006F45ED" w:rsidP="00E00691">
      <w:pPr>
        <w:spacing w:line="276" w:lineRule="auto"/>
        <w:ind w:firstLine="709"/>
        <w:jc w:val="both"/>
        <w:rPr>
          <w:bCs/>
          <w:sz w:val="28"/>
          <w:szCs w:val="28"/>
          <w:lang w:val="fr-FR"/>
        </w:rPr>
      </w:pPr>
      <w:r w:rsidRPr="00BC34A5">
        <w:rPr>
          <w:i/>
          <w:iCs/>
          <w:sz w:val="28"/>
          <w:szCs w:val="28"/>
          <w:lang w:val="fr-FR"/>
        </w:rPr>
        <w:lastRenderedPageBreak/>
        <w:t>Hệ thống chữa cháy</w:t>
      </w:r>
      <w:r w:rsidRPr="00BC34A5">
        <w:rPr>
          <w:bCs/>
          <w:sz w:val="28"/>
          <w:szCs w:val="28"/>
          <w:lang w:val="fr-FR"/>
        </w:rPr>
        <w:t>: Ngoài việc phát hiện các đám cháy nhanh chóng, chính xác, công trình cần phải được trang bị một hệ thống chữa cháy hợp lý để đảm bảo chữa cháy kịp thời, có hiệu quả. Hệ thống chữa cháy này bao gồm:</w:t>
      </w:r>
      <w:r w:rsidR="00951685" w:rsidRPr="00BC34A5">
        <w:rPr>
          <w:bCs/>
          <w:sz w:val="28"/>
          <w:szCs w:val="28"/>
          <w:lang w:val="fr-FR"/>
        </w:rPr>
        <w:t xml:space="preserve"> </w:t>
      </w:r>
      <w:r w:rsidRPr="00BC34A5">
        <w:rPr>
          <w:bCs/>
          <w:iCs/>
          <w:sz w:val="28"/>
          <w:szCs w:val="28"/>
          <w:lang w:val="fr-FR"/>
        </w:rPr>
        <w:t>Hệ thống bình chữa cháy cầm tay, hệ thống chữa cháy vách tường, hệ thống chữa cháy tự động (Sprinkler).</w:t>
      </w:r>
    </w:p>
    <w:p w:rsidR="006F45ED" w:rsidRPr="00BC34A5" w:rsidRDefault="006F45ED" w:rsidP="00E00691">
      <w:pPr>
        <w:spacing w:line="276" w:lineRule="auto"/>
        <w:ind w:firstLine="709"/>
        <w:jc w:val="both"/>
        <w:rPr>
          <w:sz w:val="28"/>
          <w:szCs w:val="28"/>
          <w:lang w:val="fr-FR"/>
        </w:rPr>
      </w:pPr>
      <w:r w:rsidRPr="00BC34A5">
        <w:rPr>
          <w:i/>
          <w:iCs/>
          <w:sz w:val="28"/>
          <w:szCs w:val="28"/>
          <w:lang w:val="fr-FR"/>
        </w:rPr>
        <w:t>Hệ thống đường chữa cháy</w:t>
      </w:r>
      <w:r w:rsidRPr="00BC34A5">
        <w:rPr>
          <w:bCs/>
          <w:i/>
          <w:sz w:val="28"/>
          <w:szCs w:val="28"/>
          <w:lang w:val="fr-FR"/>
        </w:rPr>
        <w:t>:</w:t>
      </w:r>
      <w:r w:rsidRPr="00BC34A5">
        <w:rPr>
          <w:sz w:val="28"/>
          <w:szCs w:val="28"/>
          <w:lang w:val="fr-FR"/>
        </w:rPr>
        <w:t xml:space="preserve"> Đường giao thông trong công trình được bố trí đảm bảo cho xe chữa cháy bên ngoài chạy dọc theo hành lang hai phía nhà, chiều rộng đường tối thiểu là 3,5m, đảm bảo cho xe và các thiết bị chữa cháy di chuyển khi xảy ra sự cố về cháy.</w:t>
      </w:r>
    </w:p>
    <w:p w:rsidR="00197E5B" w:rsidRPr="00BC34A5" w:rsidRDefault="005F6AF2" w:rsidP="00E00691">
      <w:pPr>
        <w:spacing w:line="276" w:lineRule="auto"/>
        <w:ind w:firstLine="709"/>
        <w:jc w:val="both"/>
        <w:rPr>
          <w:b/>
          <w:i/>
          <w:sz w:val="28"/>
          <w:szCs w:val="28"/>
          <w:lang w:val="fr-FR"/>
        </w:rPr>
      </w:pPr>
      <w:r w:rsidRPr="00BC34A5">
        <w:rPr>
          <w:b/>
          <w:i/>
          <w:sz w:val="28"/>
          <w:szCs w:val="28"/>
          <w:lang w:val="fr-FR"/>
        </w:rPr>
        <w:t>c.</w:t>
      </w:r>
      <w:r w:rsidR="00197E5B" w:rsidRPr="00BC34A5">
        <w:rPr>
          <w:b/>
          <w:i/>
          <w:sz w:val="28"/>
          <w:szCs w:val="28"/>
          <w:lang w:val="fr-FR"/>
        </w:rPr>
        <w:t xml:space="preserve"> Các hạng mục công trình bảo vệ môi trường :</w:t>
      </w:r>
    </w:p>
    <w:p w:rsidR="005F6AF2" w:rsidRPr="00BC34A5" w:rsidRDefault="005F6AF2" w:rsidP="00E00691">
      <w:pPr>
        <w:spacing w:line="276" w:lineRule="auto"/>
        <w:ind w:firstLine="709"/>
        <w:jc w:val="both"/>
        <w:rPr>
          <w:i/>
          <w:sz w:val="28"/>
          <w:szCs w:val="28"/>
        </w:rPr>
      </w:pPr>
      <w:r w:rsidRPr="00BC34A5">
        <w:rPr>
          <w:i/>
          <w:sz w:val="28"/>
          <w:szCs w:val="28"/>
        </w:rPr>
        <w:t xml:space="preserve">* Hệ thống thu gom thoát nước mưa, nước thải: </w:t>
      </w:r>
    </w:p>
    <w:p w:rsidR="005F6AF2" w:rsidRPr="00BC34A5" w:rsidRDefault="005F6AF2" w:rsidP="00E00691">
      <w:pPr>
        <w:spacing w:line="276" w:lineRule="auto"/>
        <w:ind w:firstLine="709"/>
        <w:jc w:val="both"/>
        <w:rPr>
          <w:sz w:val="28"/>
          <w:szCs w:val="28"/>
        </w:rPr>
      </w:pPr>
      <w:r w:rsidRPr="00BC34A5">
        <w:rPr>
          <w:sz w:val="28"/>
          <w:szCs w:val="28"/>
        </w:rPr>
        <w:t>Xây dựng hệ thống thu gom thoát nước mưa tách riêng với hệ thống thu gom thoát nước thải.</w:t>
      </w:r>
      <w:r w:rsidR="00F92B6A" w:rsidRPr="00BC34A5">
        <w:rPr>
          <w:sz w:val="28"/>
          <w:szCs w:val="28"/>
        </w:rPr>
        <w:t xml:space="preserve"> </w:t>
      </w:r>
    </w:p>
    <w:p w:rsidR="00F92B6A" w:rsidRPr="00BC34A5" w:rsidRDefault="00F92B6A" w:rsidP="00F92B6A">
      <w:pPr>
        <w:widowControl w:val="0"/>
        <w:spacing w:line="288" w:lineRule="auto"/>
        <w:ind w:firstLine="567"/>
        <w:jc w:val="both"/>
        <w:rPr>
          <w:sz w:val="28"/>
          <w:szCs w:val="28"/>
          <w:lang w:val="es-ES"/>
        </w:rPr>
      </w:pPr>
      <w:r w:rsidRPr="00BC34A5">
        <w:rPr>
          <w:sz w:val="28"/>
          <w:szCs w:val="28"/>
        </w:rPr>
        <w:t xml:space="preserve">Việc đấu nối hệ thống thoát nước mưa, nước thải từ dự án với cống thoát nước chung của thành phố đã được UBND thành phố chấp thuận tại văn bản số 87/UBND-NC ngày 02/10/2023 về việc </w:t>
      </w:r>
      <w:r w:rsidRPr="00BC34A5">
        <w:rPr>
          <w:sz w:val="28"/>
          <w:szCs w:val="28"/>
          <w:lang w:val="es-ES"/>
        </w:rPr>
        <w:t>đấu nối thoát nước mưa, thoát nước thải cho dự án Xây dựng văn phòng, trung tâm giới thiệu sản phẩm và kinh doanh thương mại tại phường Lộc Hạ, thành phố Nam Định;</w:t>
      </w:r>
    </w:p>
    <w:p w:rsidR="00B80A8C" w:rsidRPr="00BC34A5" w:rsidRDefault="001241D4" w:rsidP="00E00691">
      <w:pPr>
        <w:spacing w:line="276" w:lineRule="auto"/>
        <w:ind w:firstLine="709"/>
        <w:jc w:val="both"/>
        <w:rPr>
          <w:sz w:val="28"/>
          <w:szCs w:val="28"/>
        </w:rPr>
      </w:pPr>
      <w:r w:rsidRPr="00BC34A5">
        <w:rPr>
          <w:i/>
          <w:sz w:val="28"/>
          <w:szCs w:val="28"/>
        </w:rPr>
        <w:t>-</w:t>
      </w:r>
      <w:r w:rsidR="00B80A8C" w:rsidRPr="00BC34A5">
        <w:rPr>
          <w:i/>
          <w:sz w:val="28"/>
          <w:szCs w:val="28"/>
        </w:rPr>
        <w:t xml:space="preserve"> Hệ thống thu gom, thoát nước mưa</w:t>
      </w:r>
      <w:r w:rsidR="00707EE6" w:rsidRPr="00BC34A5">
        <w:rPr>
          <w:i/>
          <w:sz w:val="28"/>
          <w:szCs w:val="28"/>
        </w:rPr>
        <w:t>:</w:t>
      </w:r>
      <w:r w:rsidR="00B80A8C" w:rsidRPr="00BC34A5">
        <w:rPr>
          <w:i/>
          <w:sz w:val="28"/>
          <w:szCs w:val="28"/>
        </w:rPr>
        <w:t xml:space="preserve"> </w:t>
      </w:r>
    </w:p>
    <w:p w:rsidR="001241D4" w:rsidRPr="00BC34A5" w:rsidRDefault="00B738FB" w:rsidP="00E00691">
      <w:pPr>
        <w:spacing w:line="276" w:lineRule="auto"/>
        <w:ind w:firstLine="709"/>
        <w:jc w:val="both"/>
        <w:rPr>
          <w:noProof/>
          <w:sz w:val="28"/>
          <w:szCs w:val="28"/>
        </w:rPr>
      </w:pPr>
      <w:r w:rsidRPr="00BC34A5">
        <w:rPr>
          <w:noProof/>
          <w:spacing w:val="-6"/>
          <w:sz w:val="28"/>
          <w:szCs w:val="28"/>
          <w:lang w:val="vi-VN"/>
        </w:rPr>
        <w:t xml:space="preserve">Nước mưa từ trên mái </w:t>
      </w:r>
      <w:r w:rsidR="0034539D" w:rsidRPr="00BC34A5">
        <w:rPr>
          <w:noProof/>
          <w:spacing w:val="-6"/>
          <w:sz w:val="28"/>
          <w:szCs w:val="28"/>
        </w:rPr>
        <w:t>các tòa</w:t>
      </w:r>
      <w:r w:rsidRPr="00BC34A5">
        <w:rPr>
          <w:noProof/>
          <w:spacing w:val="-6"/>
          <w:sz w:val="28"/>
          <w:szCs w:val="28"/>
          <w:lang w:val="vi-VN"/>
        </w:rPr>
        <w:t xml:space="preserve"> nhà </w:t>
      </w:r>
      <w:r w:rsidRPr="00BC34A5">
        <w:rPr>
          <w:noProof/>
          <w:sz w:val="28"/>
          <w:szCs w:val="28"/>
          <w:lang w:val="vi-VN"/>
        </w:rPr>
        <w:t xml:space="preserve">được thu gom qua các phễu thu vào các ống đứng thoát nước có đường kính </w:t>
      </w:r>
      <w:r w:rsidRPr="00BC34A5">
        <w:rPr>
          <w:noProof/>
          <w:sz w:val="28"/>
          <w:szCs w:val="28"/>
        </w:rPr>
        <w:t>11</w:t>
      </w:r>
      <w:r w:rsidRPr="00BC34A5">
        <w:rPr>
          <w:noProof/>
          <w:sz w:val="28"/>
          <w:szCs w:val="28"/>
          <w:lang w:val="vi-VN"/>
        </w:rPr>
        <w:t xml:space="preserve">0mm sau đó </w:t>
      </w:r>
      <w:r w:rsidR="007658B4" w:rsidRPr="00BC34A5">
        <w:rPr>
          <w:noProof/>
          <w:sz w:val="28"/>
          <w:szCs w:val="28"/>
        </w:rPr>
        <w:t>chảy</w:t>
      </w:r>
      <w:r w:rsidRPr="00BC34A5">
        <w:rPr>
          <w:noProof/>
          <w:sz w:val="28"/>
          <w:szCs w:val="28"/>
          <w:lang w:val="vi-VN"/>
        </w:rPr>
        <w:t xml:space="preserve"> xuống </w:t>
      </w:r>
      <w:r w:rsidR="004311B3" w:rsidRPr="00BC34A5">
        <w:rPr>
          <w:noProof/>
          <w:sz w:val="28"/>
          <w:szCs w:val="28"/>
        </w:rPr>
        <w:t>rãnh xây B</w:t>
      </w:r>
      <w:r w:rsidR="0034539D" w:rsidRPr="00BC34A5">
        <w:rPr>
          <w:noProof/>
          <w:sz w:val="28"/>
          <w:szCs w:val="28"/>
        </w:rPr>
        <w:t>400</w:t>
      </w:r>
      <w:r w:rsidR="00127E55" w:rsidRPr="00BC34A5">
        <w:rPr>
          <w:noProof/>
          <w:sz w:val="28"/>
          <w:szCs w:val="28"/>
        </w:rPr>
        <w:t xml:space="preserve"> </w:t>
      </w:r>
      <w:r w:rsidR="001241D4" w:rsidRPr="00BC34A5">
        <w:rPr>
          <w:noProof/>
          <w:sz w:val="28"/>
          <w:szCs w:val="28"/>
          <w:lang w:val="vi-VN"/>
        </w:rPr>
        <w:t>có</w:t>
      </w:r>
      <w:r w:rsidR="001241D4" w:rsidRPr="00BC34A5">
        <w:rPr>
          <w:noProof/>
          <w:sz w:val="28"/>
          <w:szCs w:val="28"/>
        </w:rPr>
        <w:t xml:space="preserve"> đặt các ghi gang chắn rác kết hợp các hố ga thu nước</w:t>
      </w:r>
      <w:r w:rsidR="00EE4990" w:rsidRPr="00BC34A5">
        <w:rPr>
          <w:noProof/>
          <w:sz w:val="28"/>
          <w:szCs w:val="28"/>
        </w:rPr>
        <w:t xml:space="preserve"> kích thước </w:t>
      </w:r>
      <w:r w:rsidR="00EE4990" w:rsidRPr="00BC34A5">
        <w:rPr>
          <w:sz w:val="28"/>
          <w:lang w:val="fr-FR"/>
        </w:rPr>
        <w:t>750x750x750 mm</w:t>
      </w:r>
      <w:r w:rsidR="001241D4" w:rsidRPr="00BC34A5">
        <w:rPr>
          <w:noProof/>
          <w:sz w:val="28"/>
          <w:szCs w:val="28"/>
        </w:rPr>
        <w:t xml:space="preserve"> </w:t>
      </w:r>
      <w:r w:rsidR="0034539D" w:rsidRPr="00BC34A5">
        <w:rPr>
          <w:noProof/>
          <w:sz w:val="28"/>
          <w:szCs w:val="28"/>
        </w:rPr>
        <w:t>và cống tròn D400</w:t>
      </w:r>
      <w:r w:rsidR="001241D4" w:rsidRPr="00BC34A5">
        <w:rPr>
          <w:noProof/>
          <w:sz w:val="28"/>
          <w:szCs w:val="28"/>
        </w:rPr>
        <w:t xml:space="preserve"> dưới lòng đường</w:t>
      </w:r>
      <w:r w:rsidR="00F46C50" w:rsidRPr="00BC34A5">
        <w:rPr>
          <w:noProof/>
          <w:sz w:val="28"/>
          <w:szCs w:val="28"/>
        </w:rPr>
        <w:t>.</w:t>
      </w:r>
    </w:p>
    <w:p w:rsidR="00B80A8C" w:rsidRPr="00BC34A5" w:rsidRDefault="00B80A8C" w:rsidP="00E00691">
      <w:pPr>
        <w:spacing w:line="276" w:lineRule="auto"/>
        <w:ind w:firstLine="709"/>
        <w:jc w:val="both"/>
        <w:rPr>
          <w:sz w:val="28"/>
          <w:szCs w:val="28"/>
          <w:lang w:val="cs-CZ"/>
        </w:rPr>
      </w:pPr>
      <w:r w:rsidRPr="00BC34A5">
        <w:rPr>
          <w:sz w:val="28"/>
          <w:szCs w:val="28"/>
          <w:lang w:val="fr-FR"/>
        </w:rPr>
        <w:t xml:space="preserve">Kết cấu </w:t>
      </w:r>
      <w:r w:rsidR="001241D4" w:rsidRPr="00BC34A5">
        <w:rPr>
          <w:sz w:val="28"/>
          <w:szCs w:val="28"/>
          <w:lang w:val="fr-FR"/>
        </w:rPr>
        <w:t xml:space="preserve">rãnh xây: </w:t>
      </w:r>
      <w:r w:rsidRPr="00BC34A5">
        <w:rPr>
          <w:sz w:val="28"/>
          <w:szCs w:val="28"/>
          <w:lang w:val="fr-FR"/>
        </w:rPr>
        <w:t>thành xây gạch chỉ VXM</w:t>
      </w:r>
      <w:r w:rsidR="001241D4" w:rsidRPr="00BC34A5">
        <w:rPr>
          <w:sz w:val="28"/>
          <w:szCs w:val="28"/>
          <w:lang w:val="fr-FR"/>
        </w:rPr>
        <w:t xml:space="preserve"> M75</w:t>
      </w:r>
      <w:r w:rsidRPr="00BC34A5">
        <w:rPr>
          <w:sz w:val="28"/>
          <w:szCs w:val="28"/>
          <w:lang w:val="fr-FR"/>
        </w:rPr>
        <w:t xml:space="preserve">, đáy cống bằng bê tông đá dăm dày 10cm, thành cống  xây gạch chỉ dày 22cm, nắp </w:t>
      </w:r>
      <w:r w:rsidR="00EB2605" w:rsidRPr="00BC34A5">
        <w:rPr>
          <w:sz w:val="28"/>
          <w:szCs w:val="28"/>
          <w:lang w:val="fr-FR"/>
        </w:rPr>
        <w:t>cống</w:t>
      </w:r>
      <w:r w:rsidRPr="00BC34A5">
        <w:rPr>
          <w:sz w:val="28"/>
          <w:szCs w:val="28"/>
          <w:lang w:val="fr-FR"/>
        </w:rPr>
        <w:t xml:space="preserve"> bằng BTCT đúc sẵn vữa mác 200 dày 8-10cm, đục lỗ, </w:t>
      </w:r>
      <w:r w:rsidRPr="00BC34A5">
        <w:rPr>
          <w:sz w:val="28"/>
          <w:szCs w:val="28"/>
          <w:lang w:val="cs-CZ"/>
        </w:rPr>
        <w:t xml:space="preserve">dẫn về các hố ga trước khi xả ra hệ thống thoát nước mưa của Khu công nghiệp. Tại các hố ga đều đặt </w:t>
      </w:r>
      <w:r w:rsidRPr="00BC34A5">
        <w:rPr>
          <w:sz w:val="28"/>
          <w:szCs w:val="28"/>
          <w:lang w:val="vi-VN"/>
        </w:rPr>
        <w:t>song chắn rác</w:t>
      </w:r>
      <w:r w:rsidRPr="00BC34A5">
        <w:rPr>
          <w:sz w:val="28"/>
          <w:szCs w:val="28"/>
        </w:rPr>
        <w:t xml:space="preserve"> để giữ lại hoàn toàn rác trước khi </w:t>
      </w:r>
      <w:r w:rsidRPr="00BC34A5">
        <w:rPr>
          <w:sz w:val="28"/>
          <w:szCs w:val="28"/>
          <w:lang w:val="cs-CZ"/>
        </w:rPr>
        <w:t xml:space="preserve">thoát ra cống </w:t>
      </w:r>
      <w:r w:rsidR="00201B90" w:rsidRPr="00BC34A5">
        <w:rPr>
          <w:sz w:val="28"/>
          <w:szCs w:val="28"/>
          <w:lang w:val="cs-CZ"/>
        </w:rPr>
        <w:t>thoát nước chung của thành phố</w:t>
      </w:r>
      <w:r w:rsidR="003E3230" w:rsidRPr="00BC34A5">
        <w:rPr>
          <w:sz w:val="28"/>
          <w:szCs w:val="28"/>
          <w:lang w:val="cs-CZ"/>
        </w:rPr>
        <w:t>.</w:t>
      </w:r>
    </w:p>
    <w:p w:rsidR="00B80A8C" w:rsidRPr="00BC34A5" w:rsidRDefault="000A7147" w:rsidP="00E00691">
      <w:pPr>
        <w:spacing w:line="276" w:lineRule="auto"/>
        <w:ind w:firstLine="709"/>
        <w:jc w:val="both"/>
        <w:rPr>
          <w:i/>
          <w:sz w:val="28"/>
          <w:szCs w:val="28"/>
          <w:lang w:val="fr-FR"/>
        </w:rPr>
      </w:pPr>
      <w:r w:rsidRPr="00BC34A5">
        <w:rPr>
          <w:i/>
          <w:sz w:val="28"/>
          <w:szCs w:val="28"/>
          <w:lang w:val="fr-FR"/>
        </w:rPr>
        <w:t>-</w:t>
      </w:r>
      <w:r w:rsidR="00B80A8C" w:rsidRPr="00BC34A5">
        <w:rPr>
          <w:i/>
          <w:sz w:val="28"/>
          <w:szCs w:val="28"/>
          <w:lang w:val="fr-FR"/>
        </w:rPr>
        <w:t xml:space="preserve"> Hệ thống thu gom, </w:t>
      </w:r>
      <w:r w:rsidRPr="00BC34A5">
        <w:rPr>
          <w:i/>
          <w:sz w:val="28"/>
          <w:szCs w:val="28"/>
          <w:lang w:val="fr-FR"/>
        </w:rPr>
        <w:t xml:space="preserve">thoát, </w:t>
      </w:r>
      <w:r w:rsidR="00B80A8C" w:rsidRPr="00BC34A5">
        <w:rPr>
          <w:i/>
          <w:sz w:val="28"/>
          <w:szCs w:val="28"/>
          <w:lang w:val="fr-FR"/>
        </w:rPr>
        <w:t>xử lý nước thải:</w:t>
      </w:r>
    </w:p>
    <w:p w:rsidR="00090C68" w:rsidRPr="00BC34A5" w:rsidRDefault="0099283E" w:rsidP="00E00691">
      <w:pPr>
        <w:spacing w:line="276" w:lineRule="auto"/>
        <w:ind w:firstLine="709"/>
        <w:jc w:val="both"/>
        <w:rPr>
          <w:sz w:val="28"/>
          <w:szCs w:val="28"/>
          <w:lang w:val="vi-VN"/>
        </w:rPr>
      </w:pPr>
      <w:r w:rsidRPr="00BC34A5">
        <w:rPr>
          <w:sz w:val="28"/>
          <w:szCs w:val="28"/>
        </w:rPr>
        <w:t xml:space="preserve">+ </w:t>
      </w:r>
      <w:r w:rsidR="00B80A8C" w:rsidRPr="00BC34A5">
        <w:rPr>
          <w:sz w:val="28"/>
          <w:szCs w:val="28"/>
        </w:rPr>
        <w:t xml:space="preserve">Đối với </w:t>
      </w:r>
      <w:r w:rsidR="00090C68" w:rsidRPr="00BC34A5">
        <w:rPr>
          <w:sz w:val="28"/>
          <w:szCs w:val="28"/>
        </w:rPr>
        <w:t>nước thải khu vệ sinh</w:t>
      </w:r>
      <w:r w:rsidR="00237823" w:rsidRPr="00BC34A5">
        <w:rPr>
          <w:sz w:val="28"/>
          <w:szCs w:val="28"/>
        </w:rPr>
        <w:t xml:space="preserve">: </w:t>
      </w:r>
      <w:r w:rsidR="00707EE6" w:rsidRPr="00BC34A5">
        <w:rPr>
          <w:sz w:val="28"/>
          <w:szCs w:val="28"/>
          <w:lang w:val="vi-VN"/>
        </w:rPr>
        <w:t xml:space="preserve">Công ty bố trí xây dựng </w:t>
      </w:r>
      <w:r w:rsidR="00090C68" w:rsidRPr="00BC34A5">
        <w:rPr>
          <w:sz w:val="28"/>
          <w:szCs w:val="28"/>
        </w:rPr>
        <w:t>0</w:t>
      </w:r>
      <w:r w:rsidR="00686039" w:rsidRPr="00BC34A5">
        <w:rPr>
          <w:sz w:val="28"/>
          <w:szCs w:val="28"/>
        </w:rPr>
        <w:t>5</w:t>
      </w:r>
      <w:r w:rsidR="00090C68" w:rsidRPr="00BC34A5">
        <w:rPr>
          <w:sz w:val="28"/>
          <w:szCs w:val="28"/>
        </w:rPr>
        <w:t xml:space="preserve"> </w:t>
      </w:r>
      <w:r w:rsidR="00707EE6" w:rsidRPr="00BC34A5">
        <w:rPr>
          <w:sz w:val="28"/>
          <w:szCs w:val="28"/>
          <w:lang w:val="vi-VN"/>
        </w:rPr>
        <w:t xml:space="preserve">bể </w:t>
      </w:r>
      <w:r w:rsidR="00090C68" w:rsidRPr="00BC34A5">
        <w:rPr>
          <w:sz w:val="28"/>
          <w:szCs w:val="28"/>
        </w:rPr>
        <w:t>tự hoại 03 ngăn</w:t>
      </w:r>
      <w:r w:rsidR="00707EE6" w:rsidRPr="00BC34A5">
        <w:rPr>
          <w:sz w:val="28"/>
          <w:szCs w:val="28"/>
          <w:lang w:val="vi-VN"/>
        </w:rPr>
        <w:t xml:space="preserve"> tại các khu vực như sau: </w:t>
      </w:r>
      <w:r w:rsidR="00D32A9B" w:rsidRPr="00BC34A5">
        <w:rPr>
          <w:sz w:val="28"/>
          <w:szCs w:val="28"/>
        </w:rPr>
        <w:t>0</w:t>
      </w:r>
      <w:r w:rsidR="009C416A" w:rsidRPr="00BC34A5">
        <w:rPr>
          <w:sz w:val="28"/>
          <w:szCs w:val="28"/>
        </w:rPr>
        <w:t>2</w:t>
      </w:r>
      <w:r w:rsidR="00D32A9B" w:rsidRPr="00BC34A5">
        <w:rPr>
          <w:sz w:val="28"/>
          <w:szCs w:val="28"/>
        </w:rPr>
        <w:t xml:space="preserve"> bể thể tích 9 m</w:t>
      </w:r>
      <w:r w:rsidR="00686039" w:rsidRPr="00BC34A5">
        <w:rPr>
          <w:sz w:val="28"/>
          <w:szCs w:val="28"/>
          <w:vertAlign w:val="superscript"/>
        </w:rPr>
        <w:t>3</w:t>
      </w:r>
      <w:r w:rsidR="00D32A9B" w:rsidRPr="00BC34A5">
        <w:rPr>
          <w:sz w:val="28"/>
          <w:szCs w:val="28"/>
        </w:rPr>
        <w:t>/bể tại Nhà trưng bày và giới thiệu sản phẩm</w:t>
      </w:r>
      <w:r w:rsidR="00CD6420" w:rsidRPr="00BC34A5">
        <w:rPr>
          <w:sz w:val="28"/>
          <w:szCs w:val="28"/>
        </w:rPr>
        <w:t>;</w:t>
      </w:r>
      <w:r w:rsidR="00090C68" w:rsidRPr="00BC34A5">
        <w:rPr>
          <w:sz w:val="28"/>
          <w:szCs w:val="28"/>
        </w:rPr>
        <w:t xml:space="preserve"> 0</w:t>
      </w:r>
      <w:r w:rsidR="00CD6420" w:rsidRPr="00BC34A5">
        <w:rPr>
          <w:sz w:val="28"/>
          <w:szCs w:val="28"/>
        </w:rPr>
        <w:t>2</w:t>
      </w:r>
      <w:r w:rsidR="00090C68" w:rsidRPr="00BC34A5">
        <w:rPr>
          <w:sz w:val="28"/>
          <w:szCs w:val="28"/>
        </w:rPr>
        <w:t xml:space="preserve"> bể với thể tích </w:t>
      </w:r>
      <w:r w:rsidR="00CD6420" w:rsidRPr="00BC34A5">
        <w:rPr>
          <w:sz w:val="28"/>
          <w:szCs w:val="28"/>
        </w:rPr>
        <w:t>9</w:t>
      </w:r>
      <w:r w:rsidR="00090C68" w:rsidRPr="00BC34A5">
        <w:rPr>
          <w:sz w:val="28"/>
          <w:szCs w:val="28"/>
        </w:rPr>
        <w:t xml:space="preserve"> m</w:t>
      </w:r>
      <w:r w:rsidR="00090C68" w:rsidRPr="00BC34A5">
        <w:rPr>
          <w:sz w:val="28"/>
          <w:szCs w:val="28"/>
          <w:vertAlign w:val="superscript"/>
        </w:rPr>
        <w:t>3</w:t>
      </w:r>
      <w:r w:rsidR="00CD6420" w:rsidRPr="00BC34A5">
        <w:rPr>
          <w:sz w:val="28"/>
          <w:szCs w:val="28"/>
        </w:rPr>
        <w:t>/bể tại 02 nhà vệ sinh chung</w:t>
      </w:r>
      <w:r w:rsidR="00090C68" w:rsidRPr="00BC34A5">
        <w:rPr>
          <w:sz w:val="28"/>
          <w:szCs w:val="28"/>
        </w:rPr>
        <w:t>;</w:t>
      </w:r>
      <w:r w:rsidR="00992272" w:rsidRPr="00BC34A5">
        <w:rPr>
          <w:sz w:val="28"/>
          <w:szCs w:val="28"/>
        </w:rPr>
        <w:t xml:space="preserve"> </w:t>
      </w:r>
      <w:r w:rsidR="00BD6731" w:rsidRPr="00BC34A5">
        <w:rPr>
          <w:sz w:val="28"/>
          <w:szCs w:val="28"/>
        </w:rPr>
        <w:t>01 bể thể tích 9 m</w:t>
      </w:r>
      <w:r w:rsidR="00BD6731" w:rsidRPr="00BC34A5">
        <w:rPr>
          <w:sz w:val="28"/>
          <w:szCs w:val="28"/>
          <w:vertAlign w:val="superscript"/>
        </w:rPr>
        <w:t>3</w:t>
      </w:r>
      <w:r w:rsidR="00BD6731" w:rsidRPr="00BC34A5">
        <w:rPr>
          <w:sz w:val="28"/>
          <w:szCs w:val="28"/>
        </w:rPr>
        <w:t xml:space="preserve"> tại nhà văn phòng</w:t>
      </w:r>
      <w:r w:rsidR="00187E71" w:rsidRPr="00BC34A5">
        <w:rPr>
          <w:sz w:val="28"/>
          <w:szCs w:val="28"/>
        </w:rPr>
        <w:t xml:space="preserve">. Tổng thể tích các bể tự hoại 03 ngăn khoảng </w:t>
      </w:r>
      <w:r w:rsidR="00CB139C" w:rsidRPr="00BC34A5">
        <w:rPr>
          <w:sz w:val="28"/>
          <w:szCs w:val="28"/>
        </w:rPr>
        <w:t>45</w:t>
      </w:r>
      <w:r w:rsidR="00187E71" w:rsidRPr="00BC34A5">
        <w:rPr>
          <w:sz w:val="28"/>
          <w:szCs w:val="28"/>
        </w:rPr>
        <w:t xml:space="preserve"> m</w:t>
      </w:r>
      <w:r w:rsidR="00187E71" w:rsidRPr="00BC34A5">
        <w:rPr>
          <w:sz w:val="28"/>
          <w:szCs w:val="28"/>
          <w:vertAlign w:val="superscript"/>
        </w:rPr>
        <w:t>3</w:t>
      </w:r>
      <w:r w:rsidR="00187E71" w:rsidRPr="00BC34A5">
        <w:rPr>
          <w:sz w:val="28"/>
          <w:szCs w:val="28"/>
        </w:rPr>
        <w:t>.</w:t>
      </w:r>
    </w:p>
    <w:p w:rsidR="00825696" w:rsidRPr="00BC34A5" w:rsidRDefault="00825696" w:rsidP="00C42125">
      <w:pPr>
        <w:pStyle w:val="BodyTextIndent2"/>
        <w:tabs>
          <w:tab w:val="left" w:pos="749"/>
        </w:tabs>
        <w:spacing w:after="0" w:line="276" w:lineRule="auto"/>
        <w:ind w:left="0"/>
        <w:jc w:val="both"/>
        <w:rPr>
          <w:bCs/>
          <w:iCs/>
          <w:sz w:val="28"/>
          <w:lang w:val="fr-FR"/>
        </w:rPr>
      </w:pPr>
      <w:r w:rsidRPr="00BC34A5">
        <w:rPr>
          <w:bCs/>
          <w:iCs/>
          <w:sz w:val="28"/>
          <w:lang w:val="fr-FR"/>
        </w:rPr>
        <w:tab/>
        <w:t>Đáy các bể tự hoại được gia cố bằng cọc tre đặc dài 2,5m với mật độ 25 cọc/m</w:t>
      </w:r>
      <w:r w:rsidRPr="00BC34A5">
        <w:rPr>
          <w:bCs/>
          <w:iCs/>
          <w:sz w:val="28"/>
          <w:vertAlign w:val="superscript"/>
          <w:lang w:val="fr-FR"/>
        </w:rPr>
        <w:t>2 </w:t>
      </w:r>
      <w:r w:rsidRPr="00BC34A5">
        <w:rPr>
          <w:bCs/>
          <w:iCs/>
          <w:sz w:val="28"/>
          <w:lang w:val="fr-FR"/>
        </w:rPr>
        <w:t xml:space="preserve">; trên là lớp cát đen đầm chặt, bê tông cốt thép M200 dày 20cm. Thành bể xây gạch chỉ bằng VXM M100 dày 20cm, trát vữa xi măng M100 đày 2cm. Nắp bể bằng BTCT M200 dày </w:t>
      </w:r>
      <w:r w:rsidR="001064C8" w:rsidRPr="00BC34A5">
        <w:rPr>
          <w:bCs/>
          <w:iCs/>
          <w:sz w:val="28"/>
          <w:lang w:val="fr-FR"/>
        </w:rPr>
        <w:t>15</w:t>
      </w:r>
      <w:r w:rsidRPr="00BC34A5">
        <w:rPr>
          <w:bCs/>
          <w:iCs/>
          <w:sz w:val="28"/>
          <w:lang w:val="fr-FR"/>
        </w:rPr>
        <w:t>cm.</w:t>
      </w:r>
    </w:p>
    <w:p w:rsidR="00B80A8C" w:rsidRPr="00BC34A5" w:rsidRDefault="00B80A8C" w:rsidP="00E00691">
      <w:pPr>
        <w:spacing w:line="276" w:lineRule="auto"/>
        <w:ind w:firstLine="709"/>
        <w:jc w:val="both"/>
        <w:rPr>
          <w:sz w:val="28"/>
          <w:szCs w:val="28"/>
          <w:lang w:val="pl-PL"/>
        </w:rPr>
      </w:pPr>
      <w:r w:rsidRPr="00BC34A5">
        <w:rPr>
          <w:sz w:val="28"/>
          <w:szCs w:val="28"/>
          <w:lang w:val="pl-PL"/>
        </w:rPr>
        <w:lastRenderedPageBreak/>
        <w:t xml:space="preserve">Đấu nối đường ống dẫn nước thải từ các bể tự hoại ra </w:t>
      </w:r>
      <w:r w:rsidR="0029434D" w:rsidRPr="00BC34A5">
        <w:rPr>
          <w:sz w:val="28"/>
          <w:szCs w:val="28"/>
          <w:lang w:val="pl-PL"/>
        </w:rPr>
        <w:t>hệ thống</w:t>
      </w:r>
      <w:r w:rsidR="007E0CD3" w:rsidRPr="00BC34A5">
        <w:rPr>
          <w:sz w:val="28"/>
          <w:szCs w:val="28"/>
          <w:lang w:val="pl-PL"/>
        </w:rPr>
        <w:t xml:space="preserve"> bể</w:t>
      </w:r>
      <w:r w:rsidR="0029434D" w:rsidRPr="00BC34A5">
        <w:rPr>
          <w:sz w:val="28"/>
          <w:szCs w:val="28"/>
          <w:lang w:val="pl-PL"/>
        </w:rPr>
        <w:t xml:space="preserve"> </w:t>
      </w:r>
      <w:r w:rsidR="00293ECA" w:rsidRPr="00BC34A5">
        <w:rPr>
          <w:sz w:val="28"/>
          <w:szCs w:val="28"/>
          <w:lang w:val="pl-PL"/>
        </w:rPr>
        <w:t xml:space="preserve">xử lý </w:t>
      </w:r>
      <w:r w:rsidRPr="00BC34A5">
        <w:rPr>
          <w:sz w:val="28"/>
          <w:szCs w:val="28"/>
          <w:lang w:val="pl-PL"/>
        </w:rPr>
        <w:t xml:space="preserve">nước thải tập trung </w:t>
      </w:r>
      <w:r w:rsidR="00277A27" w:rsidRPr="00BC34A5">
        <w:rPr>
          <w:sz w:val="28"/>
          <w:szCs w:val="28"/>
          <w:lang w:val="pl-PL"/>
        </w:rPr>
        <w:t xml:space="preserve">và từ </w:t>
      </w:r>
      <w:r w:rsidR="0029434D" w:rsidRPr="00BC34A5">
        <w:rPr>
          <w:sz w:val="28"/>
          <w:szCs w:val="28"/>
          <w:lang w:val="pl-PL"/>
        </w:rPr>
        <w:t>hệ thống</w:t>
      </w:r>
      <w:r w:rsidR="007E0CD3" w:rsidRPr="00BC34A5">
        <w:rPr>
          <w:sz w:val="28"/>
          <w:szCs w:val="28"/>
          <w:lang w:val="pl-PL"/>
        </w:rPr>
        <w:t xml:space="preserve"> bể</w:t>
      </w:r>
      <w:r w:rsidR="0029434D" w:rsidRPr="00BC34A5">
        <w:rPr>
          <w:sz w:val="28"/>
          <w:szCs w:val="28"/>
          <w:lang w:val="pl-PL"/>
        </w:rPr>
        <w:t xml:space="preserve"> </w:t>
      </w:r>
      <w:r w:rsidR="00277A27" w:rsidRPr="00BC34A5">
        <w:rPr>
          <w:sz w:val="28"/>
          <w:szCs w:val="28"/>
          <w:lang w:val="pl-PL"/>
        </w:rPr>
        <w:t xml:space="preserve">xử lý nước thải tập trung ra cống thu gom thoát nước thải của </w:t>
      </w:r>
      <w:r w:rsidR="0029434D" w:rsidRPr="00BC34A5">
        <w:rPr>
          <w:sz w:val="28"/>
          <w:szCs w:val="28"/>
          <w:lang w:val="pl-PL"/>
        </w:rPr>
        <w:t>thành phố</w:t>
      </w:r>
      <w:r w:rsidR="00277A27" w:rsidRPr="00BC34A5">
        <w:rPr>
          <w:sz w:val="28"/>
          <w:szCs w:val="28"/>
          <w:lang w:val="pl-PL"/>
        </w:rPr>
        <w:t xml:space="preserve"> </w:t>
      </w:r>
      <w:r w:rsidRPr="00BC34A5">
        <w:rPr>
          <w:sz w:val="28"/>
          <w:szCs w:val="28"/>
          <w:lang w:val="pl-PL"/>
        </w:rPr>
        <w:t xml:space="preserve">bằng </w:t>
      </w:r>
      <w:r w:rsidR="004C6176" w:rsidRPr="00BC34A5">
        <w:rPr>
          <w:sz w:val="28"/>
          <w:szCs w:val="28"/>
          <w:lang w:val="pl-PL"/>
        </w:rPr>
        <w:t>đường cống hộp</w:t>
      </w:r>
      <w:r w:rsidRPr="00BC34A5">
        <w:rPr>
          <w:sz w:val="28"/>
          <w:szCs w:val="28"/>
          <w:lang w:val="pl-PL"/>
        </w:rPr>
        <w:t xml:space="preserve"> </w:t>
      </w:r>
      <w:r w:rsidR="00090C68" w:rsidRPr="00BC34A5">
        <w:rPr>
          <w:sz w:val="28"/>
          <w:szCs w:val="28"/>
          <w:lang w:val="pl-PL"/>
        </w:rPr>
        <w:t>D30</w:t>
      </w:r>
      <w:r w:rsidRPr="00BC34A5">
        <w:rPr>
          <w:sz w:val="28"/>
          <w:szCs w:val="28"/>
          <w:lang w:val="pl-PL"/>
        </w:rPr>
        <w:t>0.</w:t>
      </w:r>
    </w:p>
    <w:p w:rsidR="005F46F0" w:rsidRPr="00BC34A5" w:rsidRDefault="00B80A8C" w:rsidP="00E00691">
      <w:pPr>
        <w:spacing w:line="276" w:lineRule="auto"/>
        <w:ind w:firstLine="709"/>
        <w:jc w:val="both"/>
        <w:rPr>
          <w:sz w:val="28"/>
          <w:szCs w:val="28"/>
        </w:rPr>
      </w:pPr>
      <w:r w:rsidRPr="00BC34A5">
        <w:rPr>
          <w:sz w:val="28"/>
          <w:szCs w:val="28"/>
        </w:rPr>
        <w:t xml:space="preserve">+ </w:t>
      </w:r>
      <w:r w:rsidR="00F15027" w:rsidRPr="00BC34A5">
        <w:rPr>
          <w:sz w:val="28"/>
          <w:szCs w:val="28"/>
        </w:rPr>
        <w:t xml:space="preserve">Hệ thống </w:t>
      </w:r>
      <w:r w:rsidR="00293ECA" w:rsidRPr="00BC34A5">
        <w:rPr>
          <w:sz w:val="28"/>
          <w:szCs w:val="28"/>
        </w:rPr>
        <w:t xml:space="preserve">xử lý </w:t>
      </w:r>
      <w:r w:rsidRPr="00BC34A5">
        <w:rPr>
          <w:sz w:val="28"/>
          <w:szCs w:val="28"/>
        </w:rPr>
        <w:t xml:space="preserve">nước thải tập trung công suất </w:t>
      </w:r>
      <w:r w:rsidR="00235CC9" w:rsidRPr="00BC34A5">
        <w:rPr>
          <w:sz w:val="28"/>
          <w:szCs w:val="28"/>
        </w:rPr>
        <w:t xml:space="preserve">15 </w:t>
      </w:r>
      <w:r w:rsidRPr="00BC34A5">
        <w:rPr>
          <w:sz w:val="28"/>
          <w:szCs w:val="28"/>
        </w:rPr>
        <w:t>m</w:t>
      </w:r>
      <w:r w:rsidRPr="00BC34A5">
        <w:rPr>
          <w:sz w:val="28"/>
          <w:szCs w:val="28"/>
          <w:vertAlign w:val="superscript"/>
        </w:rPr>
        <w:t>3</w:t>
      </w:r>
      <w:r w:rsidRPr="00BC34A5">
        <w:rPr>
          <w:sz w:val="28"/>
          <w:szCs w:val="28"/>
        </w:rPr>
        <w:t>/ngày đêm</w:t>
      </w:r>
      <w:r w:rsidR="0041154D" w:rsidRPr="00BC34A5">
        <w:rPr>
          <w:sz w:val="28"/>
          <w:szCs w:val="28"/>
        </w:rPr>
        <w:t>:</w:t>
      </w:r>
      <w:r w:rsidR="000C2A7D" w:rsidRPr="00BC34A5">
        <w:rPr>
          <w:sz w:val="28"/>
          <w:szCs w:val="28"/>
        </w:rPr>
        <w:t xml:space="preserve"> Được xây ngầm với diện tích </w:t>
      </w:r>
      <w:r w:rsidR="009F3C80" w:rsidRPr="00BC34A5">
        <w:rPr>
          <w:sz w:val="28"/>
          <w:szCs w:val="28"/>
        </w:rPr>
        <w:t>33,39</w:t>
      </w:r>
      <w:r w:rsidR="000C2A7D" w:rsidRPr="00BC34A5">
        <w:rPr>
          <w:sz w:val="28"/>
          <w:szCs w:val="28"/>
        </w:rPr>
        <w:t xml:space="preserve"> m</w:t>
      </w:r>
      <w:r w:rsidR="000C2A7D" w:rsidRPr="00BC34A5">
        <w:rPr>
          <w:sz w:val="28"/>
          <w:szCs w:val="28"/>
          <w:vertAlign w:val="superscript"/>
        </w:rPr>
        <w:t>2</w:t>
      </w:r>
      <w:r w:rsidR="000C2A7D" w:rsidRPr="00BC34A5">
        <w:rPr>
          <w:sz w:val="28"/>
          <w:szCs w:val="28"/>
        </w:rPr>
        <w:t xml:space="preserve"> (</w:t>
      </w:r>
      <w:r w:rsidR="009F3C80" w:rsidRPr="00BC34A5">
        <w:rPr>
          <w:sz w:val="28"/>
          <w:szCs w:val="28"/>
        </w:rPr>
        <w:t>7,42</w:t>
      </w:r>
      <w:r w:rsidR="000C2A7D" w:rsidRPr="00BC34A5">
        <w:rPr>
          <w:sz w:val="28"/>
          <w:szCs w:val="28"/>
        </w:rPr>
        <w:t>x</w:t>
      </w:r>
      <w:r w:rsidR="009F3C80" w:rsidRPr="00BC34A5">
        <w:rPr>
          <w:sz w:val="28"/>
          <w:szCs w:val="28"/>
        </w:rPr>
        <w:t>4,5</w:t>
      </w:r>
      <w:r w:rsidR="000C2A7D" w:rsidRPr="00BC34A5">
        <w:rPr>
          <w:sz w:val="28"/>
          <w:szCs w:val="28"/>
        </w:rPr>
        <w:t>m)</w:t>
      </w:r>
      <w:r w:rsidR="00237823" w:rsidRPr="00BC34A5">
        <w:rPr>
          <w:sz w:val="28"/>
          <w:szCs w:val="28"/>
        </w:rPr>
        <w:t xml:space="preserve">. </w:t>
      </w:r>
      <w:bookmarkStart w:id="122" w:name="_Toc91665163"/>
      <w:r w:rsidR="00212D62" w:rsidRPr="00BC34A5">
        <w:rPr>
          <w:sz w:val="28"/>
          <w:szCs w:val="28"/>
        </w:rPr>
        <w:t xml:space="preserve">Hệ thống </w:t>
      </w:r>
      <w:r w:rsidR="005F46F0" w:rsidRPr="00BC34A5">
        <w:rPr>
          <w:bCs/>
          <w:iCs/>
          <w:sz w:val="28"/>
          <w:szCs w:val="28"/>
        </w:rPr>
        <w:t>xử lý nước thải tập trung gồm</w:t>
      </w:r>
      <w:r w:rsidR="007E0CD3" w:rsidRPr="00BC34A5">
        <w:rPr>
          <w:bCs/>
          <w:iCs/>
          <w:sz w:val="28"/>
          <w:szCs w:val="28"/>
        </w:rPr>
        <w:t xml:space="preserve"> các bể</w:t>
      </w:r>
      <w:r w:rsidR="005F46F0" w:rsidRPr="00BC34A5">
        <w:rPr>
          <w:bCs/>
          <w:iCs/>
          <w:sz w:val="28"/>
          <w:szCs w:val="28"/>
        </w:rPr>
        <w:t>:</w:t>
      </w:r>
    </w:p>
    <w:p w:rsidR="005F46F0" w:rsidRPr="00BC34A5" w:rsidRDefault="007261C8" w:rsidP="00E00691">
      <w:pPr>
        <w:spacing w:line="276" w:lineRule="auto"/>
        <w:ind w:firstLine="709"/>
        <w:jc w:val="both"/>
        <w:rPr>
          <w:sz w:val="28"/>
          <w:szCs w:val="28"/>
        </w:rPr>
      </w:pPr>
      <w:r w:rsidRPr="00BC34A5">
        <w:rPr>
          <w:bCs/>
          <w:iCs/>
          <w:sz w:val="28"/>
          <w:szCs w:val="28"/>
          <w:lang w:val="de-DE"/>
        </w:rPr>
        <w:t>Bể thu gom</w:t>
      </w:r>
      <w:r w:rsidR="005F46F0" w:rsidRPr="00BC34A5">
        <w:rPr>
          <w:bCs/>
          <w:iCs/>
          <w:sz w:val="28"/>
          <w:szCs w:val="28"/>
          <w:lang w:val="de-DE"/>
        </w:rPr>
        <w:t xml:space="preserve">: </w:t>
      </w:r>
      <w:r w:rsidR="00E93F21" w:rsidRPr="00BC34A5">
        <w:rPr>
          <w:sz w:val="28"/>
          <w:szCs w:val="28"/>
        </w:rPr>
        <w:t>C</w:t>
      </w:r>
      <w:r w:rsidR="005F46F0" w:rsidRPr="00BC34A5">
        <w:rPr>
          <w:sz w:val="28"/>
          <w:szCs w:val="28"/>
        </w:rPr>
        <w:t xml:space="preserve">ó </w:t>
      </w:r>
      <w:r w:rsidRPr="00BC34A5">
        <w:rPr>
          <w:sz w:val="28"/>
          <w:szCs w:val="28"/>
        </w:rPr>
        <w:t>thể tích</w:t>
      </w:r>
      <w:r w:rsidR="005F46F0" w:rsidRPr="00BC34A5">
        <w:rPr>
          <w:sz w:val="28"/>
          <w:szCs w:val="28"/>
        </w:rPr>
        <w:t xml:space="preserve"> </w:t>
      </w:r>
      <w:r w:rsidR="00F31C43" w:rsidRPr="00BC34A5">
        <w:rPr>
          <w:sz w:val="28"/>
          <w:szCs w:val="28"/>
        </w:rPr>
        <w:t>3</w:t>
      </w:r>
      <w:r w:rsidR="00CB3F9D" w:rsidRPr="00BC34A5">
        <w:rPr>
          <w:sz w:val="28"/>
          <w:szCs w:val="28"/>
        </w:rPr>
        <w:t xml:space="preserve"> </w:t>
      </w:r>
      <w:r w:rsidR="005F46F0" w:rsidRPr="00BC34A5">
        <w:rPr>
          <w:sz w:val="28"/>
          <w:szCs w:val="28"/>
        </w:rPr>
        <w:t>m</w:t>
      </w:r>
      <w:r w:rsidR="005F46F0" w:rsidRPr="00BC34A5">
        <w:rPr>
          <w:sz w:val="28"/>
          <w:szCs w:val="28"/>
          <w:vertAlign w:val="superscript"/>
        </w:rPr>
        <w:t>3</w:t>
      </w:r>
      <w:r w:rsidR="00427057" w:rsidRPr="00BC34A5">
        <w:rPr>
          <w:sz w:val="28"/>
          <w:szCs w:val="28"/>
        </w:rPr>
        <w:t xml:space="preserve"> (kích thước: 0,5x4x1,5m)</w:t>
      </w:r>
      <w:r w:rsidR="005F46F0" w:rsidRPr="00BC34A5">
        <w:rPr>
          <w:sz w:val="28"/>
          <w:szCs w:val="28"/>
        </w:rPr>
        <w:t xml:space="preserve">, </w:t>
      </w:r>
      <w:r w:rsidR="0093309C" w:rsidRPr="00BC34A5">
        <w:rPr>
          <w:sz w:val="28"/>
          <w:szCs w:val="28"/>
        </w:rPr>
        <w:t xml:space="preserve">thành và đáy bể đổ BTCT M250 dày 20 cm, </w:t>
      </w:r>
      <w:r w:rsidR="00EA1217" w:rsidRPr="00BC34A5">
        <w:rPr>
          <w:sz w:val="28"/>
          <w:szCs w:val="28"/>
        </w:rPr>
        <w:t>đánh màu</w:t>
      </w:r>
      <w:r w:rsidR="0093309C" w:rsidRPr="00BC34A5">
        <w:rPr>
          <w:sz w:val="28"/>
          <w:szCs w:val="28"/>
        </w:rPr>
        <w:t xml:space="preserve"> chống thấm.</w:t>
      </w:r>
    </w:p>
    <w:p w:rsidR="0093309C" w:rsidRPr="00BC34A5" w:rsidRDefault="005F46F0" w:rsidP="0093309C">
      <w:pPr>
        <w:spacing w:line="276" w:lineRule="auto"/>
        <w:ind w:firstLine="709"/>
        <w:jc w:val="both"/>
        <w:rPr>
          <w:sz w:val="28"/>
          <w:szCs w:val="28"/>
        </w:rPr>
      </w:pPr>
      <w:r w:rsidRPr="00BC34A5">
        <w:rPr>
          <w:bCs/>
          <w:iCs/>
          <w:sz w:val="28"/>
          <w:szCs w:val="28"/>
          <w:lang w:val="de-DE"/>
        </w:rPr>
        <w:t xml:space="preserve">Bể </w:t>
      </w:r>
      <w:r w:rsidR="00C940F0" w:rsidRPr="00BC34A5">
        <w:rPr>
          <w:bCs/>
          <w:iCs/>
          <w:sz w:val="28"/>
          <w:szCs w:val="28"/>
          <w:lang w:val="de-DE"/>
        </w:rPr>
        <w:t>điều hòa</w:t>
      </w:r>
      <w:r w:rsidRPr="00BC34A5">
        <w:rPr>
          <w:bCs/>
          <w:iCs/>
          <w:sz w:val="28"/>
          <w:szCs w:val="28"/>
          <w:lang w:val="de-DE"/>
        </w:rPr>
        <w:t xml:space="preserve">: </w:t>
      </w:r>
      <w:r w:rsidR="00E93F21" w:rsidRPr="00BC34A5">
        <w:rPr>
          <w:sz w:val="28"/>
          <w:szCs w:val="28"/>
        </w:rPr>
        <w:t>C</w:t>
      </w:r>
      <w:r w:rsidRPr="00BC34A5">
        <w:rPr>
          <w:sz w:val="28"/>
          <w:szCs w:val="28"/>
        </w:rPr>
        <w:t xml:space="preserve">ó </w:t>
      </w:r>
      <w:r w:rsidR="00663414" w:rsidRPr="00BC34A5">
        <w:rPr>
          <w:sz w:val="28"/>
          <w:szCs w:val="28"/>
        </w:rPr>
        <w:t>thể tích</w:t>
      </w:r>
      <w:r w:rsidRPr="00BC34A5">
        <w:rPr>
          <w:sz w:val="28"/>
          <w:szCs w:val="28"/>
        </w:rPr>
        <w:t xml:space="preserve"> </w:t>
      </w:r>
      <w:r w:rsidR="00427057" w:rsidRPr="00BC34A5">
        <w:rPr>
          <w:sz w:val="28"/>
          <w:szCs w:val="28"/>
        </w:rPr>
        <w:t>9</w:t>
      </w:r>
      <w:r w:rsidRPr="00BC34A5">
        <w:rPr>
          <w:sz w:val="28"/>
          <w:szCs w:val="28"/>
        </w:rPr>
        <w:t xml:space="preserve"> m</w:t>
      </w:r>
      <w:r w:rsidRPr="00BC34A5">
        <w:rPr>
          <w:sz w:val="28"/>
          <w:szCs w:val="28"/>
          <w:vertAlign w:val="superscript"/>
        </w:rPr>
        <w:t>3</w:t>
      </w:r>
      <w:r w:rsidRPr="00BC34A5">
        <w:rPr>
          <w:sz w:val="28"/>
          <w:szCs w:val="28"/>
        </w:rPr>
        <w:t>,</w:t>
      </w:r>
      <w:r w:rsidR="00427057" w:rsidRPr="00BC34A5">
        <w:rPr>
          <w:sz w:val="28"/>
          <w:szCs w:val="28"/>
        </w:rPr>
        <w:t xml:space="preserve"> (kích thước: 1,5x4x1,5m)</w:t>
      </w:r>
      <w:r w:rsidR="0093309C" w:rsidRPr="00BC34A5">
        <w:rPr>
          <w:sz w:val="28"/>
          <w:szCs w:val="28"/>
        </w:rPr>
        <w:t>, thành và đáy bể đổ BTCT M250 dày 20 cm, đánh màu chống thấm.</w:t>
      </w:r>
    </w:p>
    <w:p w:rsidR="0093309C" w:rsidRPr="00BC34A5" w:rsidRDefault="00415AC2" w:rsidP="0093309C">
      <w:pPr>
        <w:spacing w:line="276" w:lineRule="auto"/>
        <w:ind w:firstLine="709"/>
        <w:jc w:val="both"/>
        <w:rPr>
          <w:sz w:val="28"/>
          <w:szCs w:val="28"/>
        </w:rPr>
      </w:pPr>
      <w:r w:rsidRPr="00BC34A5">
        <w:rPr>
          <w:bCs/>
          <w:iCs/>
          <w:spacing w:val="-8"/>
          <w:sz w:val="28"/>
          <w:szCs w:val="28"/>
          <w:lang w:val="de-DE"/>
        </w:rPr>
        <w:t xml:space="preserve">Bể thiếu khí: </w:t>
      </w:r>
      <w:r w:rsidRPr="00BC34A5">
        <w:rPr>
          <w:sz w:val="28"/>
          <w:szCs w:val="28"/>
        </w:rPr>
        <w:t xml:space="preserve">Có thể tích </w:t>
      </w:r>
      <w:r w:rsidR="00870B1A" w:rsidRPr="00BC34A5">
        <w:rPr>
          <w:sz w:val="28"/>
          <w:szCs w:val="28"/>
        </w:rPr>
        <w:t>9</w:t>
      </w:r>
      <w:r w:rsidRPr="00BC34A5">
        <w:rPr>
          <w:sz w:val="28"/>
          <w:szCs w:val="28"/>
        </w:rPr>
        <w:t xml:space="preserve"> m</w:t>
      </w:r>
      <w:r w:rsidRPr="00BC34A5">
        <w:rPr>
          <w:sz w:val="28"/>
          <w:szCs w:val="28"/>
          <w:vertAlign w:val="superscript"/>
        </w:rPr>
        <w:t xml:space="preserve">3 </w:t>
      </w:r>
      <w:r w:rsidRPr="00BC34A5">
        <w:rPr>
          <w:sz w:val="28"/>
          <w:szCs w:val="28"/>
        </w:rPr>
        <w:t xml:space="preserve">(kích thước: </w:t>
      </w:r>
      <w:r w:rsidR="00870B1A" w:rsidRPr="00BC34A5">
        <w:rPr>
          <w:sz w:val="28"/>
          <w:szCs w:val="28"/>
        </w:rPr>
        <w:t>1</w:t>
      </w:r>
      <w:r w:rsidRPr="00BC34A5">
        <w:rPr>
          <w:sz w:val="28"/>
          <w:szCs w:val="28"/>
        </w:rPr>
        <w:t xml:space="preserve">,5x4x1,5m), </w:t>
      </w:r>
      <w:r w:rsidR="0093309C" w:rsidRPr="00BC34A5">
        <w:rPr>
          <w:sz w:val="28"/>
          <w:szCs w:val="28"/>
        </w:rPr>
        <w:t xml:space="preserve">thành và đáy bể đổ BTCT M250 dày 20 cm, </w:t>
      </w:r>
      <w:r w:rsidR="00EA1217" w:rsidRPr="00BC34A5">
        <w:rPr>
          <w:sz w:val="28"/>
          <w:szCs w:val="28"/>
        </w:rPr>
        <w:t>đánh màu</w:t>
      </w:r>
      <w:r w:rsidR="0093309C" w:rsidRPr="00BC34A5">
        <w:rPr>
          <w:sz w:val="28"/>
          <w:szCs w:val="28"/>
        </w:rPr>
        <w:t xml:space="preserve"> chống thấm.</w:t>
      </w:r>
    </w:p>
    <w:p w:rsidR="0093309C" w:rsidRPr="00BC34A5" w:rsidRDefault="00863490" w:rsidP="0093309C">
      <w:pPr>
        <w:spacing w:line="276" w:lineRule="auto"/>
        <w:ind w:firstLine="709"/>
        <w:jc w:val="both"/>
        <w:rPr>
          <w:sz w:val="28"/>
          <w:szCs w:val="28"/>
        </w:rPr>
      </w:pPr>
      <w:r w:rsidRPr="00BC34A5">
        <w:rPr>
          <w:bCs/>
          <w:iCs/>
          <w:spacing w:val="-8"/>
          <w:sz w:val="28"/>
          <w:szCs w:val="28"/>
          <w:lang w:val="de-DE"/>
        </w:rPr>
        <w:t xml:space="preserve">Bể </w:t>
      </w:r>
      <w:r w:rsidR="00415AC2" w:rsidRPr="00BC34A5">
        <w:rPr>
          <w:bCs/>
          <w:iCs/>
          <w:spacing w:val="-8"/>
          <w:sz w:val="28"/>
          <w:szCs w:val="28"/>
          <w:lang w:val="de-DE"/>
        </w:rPr>
        <w:t>hiếu khí</w:t>
      </w:r>
      <w:r w:rsidR="005F46F0" w:rsidRPr="00BC34A5">
        <w:rPr>
          <w:bCs/>
          <w:iCs/>
          <w:spacing w:val="-8"/>
          <w:sz w:val="28"/>
          <w:szCs w:val="28"/>
          <w:lang w:val="de-DE"/>
        </w:rPr>
        <w:t xml:space="preserve">: </w:t>
      </w:r>
      <w:r w:rsidR="00E93F21" w:rsidRPr="00BC34A5">
        <w:rPr>
          <w:sz w:val="28"/>
          <w:szCs w:val="28"/>
        </w:rPr>
        <w:t>C</w:t>
      </w:r>
      <w:r w:rsidR="005F46F0" w:rsidRPr="00BC34A5">
        <w:rPr>
          <w:sz w:val="28"/>
          <w:szCs w:val="28"/>
        </w:rPr>
        <w:t xml:space="preserve">ó </w:t>
      </w:r>
      <w:r w:rsidRPr="00BC34A5">
        <w:rPr>
          <w:sz w:val="28"/>
          <w:szCs w:val="28"/>
        </w:rPr>
        <w:t xml:space="preserve">thể tích </w:t>
      </w:r>
      <w:r w:rsidR="00870B1A" w:rsidRPr="00BC34A5">
        <w:rPr>
          <w:sz w:val="28"/>
          <w:szCs w:val="28"/>
        </w:rPr>
        <w:t>9</w:t>
      </w:r>
      <w:r w:rsidR="005F46F0" w:rsidRPr="00BC34A5">
        <w:rPr>
          <w:sz w:val="28"/>
          <w:szCs w:val="28"/>
        </w:rPr>
        <w:t xml:space="preserve"> m</w:t>
      </w:r>
      <w:r w:rsidR="005F46F0" w:rsidRPr="00BC34A5">
        <w:rPr>
          <w:sz w:val="28"/>
          <w:szCs w:val="28"/>
          <w:vertAlign w:val="superscript"/>
        </w:rPr>
        <w:t>3</w:t>
      </w:r>
      <w:r w:rsidR="00ED73BC" w:rsidRPr="00BC34A5">
        <w:rPr>
          <w:sz w:val="28"/>
          <w:szCs w:val="28"/>
          <w:vertAlign w:val="superscript"/>
        </w:rPr>
        <w:t xml:space="preserve"> </w:t>
      </w:r>
      <w:r w:rsidR="00ED73BC" w:rsidRPr="00BC34A5">
        <w:rPr>
          <w:sz w:val="28"/>
          <w:szCs w:val="28"/>
        </w:rPr>
        <w:t xml:space="preserve">(kích thước: </w:t>
      </w:r>
      <w:r w:rsidR="00870B1A" w:rsidRPr="00BC34A5">
        <w:rPr>
          <w:sz w:val="28"/>
          <w:szCs w:val="28"/>
        </w:rPr>
        <w:t>1</w:t>
      </w:r>
      <w:r w:rsidR="00ED73BC" w:rsidRPr="00BC34A5">
        <w:rPr>
          <w:sz w:val="28"/>
          <w:szCs w:val="28"/>
        </w:rPr>
        <w:t>,5x4x1,5m)</w:t>
      </w:r>
      <w:r w:rsidR="005F46F0" w:rsidRPr="00BC34A5">
        <w:rPr>
          <w:sz w:val="28"/>
          <w:szCs w:val="28"/>
        </w:rPr>
        <w:t xml:space="preserve">, </w:t>
      </w:r>
      <w:r w:rsidR="0093309C" w:rsidRPr="00BC34A5">
        <w:rPr>
          <w:sz w:val="28"/>
          <w:szCs w:val="28"/>
        </w:rPr>
        <w:t xml:space="preserve">thành và đáy bể đổ BTCT M250 dày 20 cm, </w:t>
      </w:r>
      <w:r w:rsidR="00EA1217" w:rsidRPr="00BC34A5">
        <w:rPr>
          <w:sz w:val="28"/>
          <w:szCs w:val="28"/>
        </w:rPr>
        <w:t>đánh màu</w:t>
      </w:r>
      <w:r w:rsidR="0093309C" w:rsidRPr="00BC34A5">
        <w:rPr>
          <w:sz w:val="28"/>
          <w:szCs w:val="28"/>
        </w:rPr>
        <w:t xml:space="preserve"> chống thấm.</w:t>
      </w:r>
    </w:p>
    <w:p w:rsidR="00962DE8" w:rsidRPr="00BC34A5" w:rsidRDefault="007F496F" w:rsidP="00962DE8">
      <w:pPr>
        <w:spacing w:line="276" w:lineRule="auto"/>
        <w:ind w:firstLine="709"/>
        <w:jc w:val="both"/>
        <w:rPr>
          <w:sz w:val="28"/>
          <w:szCs w:val="28"/>
        </w:rPr>
      </w:pPr>
      <w:r w:rsidRPr="00BC34A5">
        <w:rPr>
          <w:bCs/>
          <w:iCs/>
          <w:spacing w:val="-4"/>
          <w:sz w:val="28"/>
          <w:szCs w:val="28"/>
          <w:lang w:val="de-DE"/>
        </w:rPr>
        <w:t xml:space="preserve">Bể lắng: Có thể tích </w:t>
      </w:r>
      <w:r w:rsidR="00CC1A78" w:rsidRPr="00BC34A5">
        <w:rPr>
          <w:bCs/>
          <w:iCs/>
          <w:spacing w:val="-4"/>
          <w:sz w:val="28"/>
          <w:szCs w:val="28"/>
          <w:lang w:val="de-DE"/>
        </w:rPr>
        <w:t>6</w:t>
      </w:r>
      <w:r w:rsidRPr="00BC34A5">
        <w:rPr>
          <w:bCs/>
          <w:iCs/>
          <w:spacing w:val="-4"/>
          <w:sz w:val="28"/>
          <w:szCs w:val="28"/>
          <w:lang w:val="de-DE"/>
        </w:rPr>
        <w:t xml:space="preserve"> m</w:t>
      </w:r>
      <w:r w:rsidRPr="00BC34A5">
        <w:rPr>
          <w:bCs/>
          <w:iCs/>
          <w:spacing w:val="-4"/>
          <w:sz w:val="28"/>
          <w:szCs w:val="28"/>
          <w:vertAlign w:val="superscript"/>
          <w:lang w:val="de-DE"/>
        </w:rPr>
        <w:t>3</w:t>
      </w:r>
      <w:r w:rsidR="00CC1A78" w:rsidRPr="00BC34A5">
        <w:rPr>
          <w:bCs/>
          <w:iCs/>
          <w:spacing w:val="-4"/>
          <w:sz w:val="28"/>
          <w:szCs w:val="28"/>
          <w:vertAlign w:val="superscript"/>
          <w:lang w:val="de-DE"/>
        </w:rPr>
        <w:t xml:space="preserve"> </w:t>
      </w:r>
      <w:r w:rsidR="00CC1A78" w:rsidRPr="00BC34A5">
        <w:rPr>
          <w:sz w:val="28"/>
          <w:szCs w:val="28"/>
        </w:rPr>
        <w:t>(kích thước: 1,0x4x1,5m),</w:t>
      </w:r>
      <w:r w:rsidRPr="00BC34A5">
        <w:rPr>
          <w:bCs/>
          <w:iCs/>
          <w:spacing w:val="-4"/>
          <w:sz w:val="28"/>
          <w:szCs w:val="28"/>
          <w:lang w:val="de-DE"/>
        </w:rPr>
        <w:t xml:space="preserve"> </w:t>
      </w:r>
      <w:r w:rsidR="00962DE8" w:rsidRPr="00BC34A5">
        <w:rPr>
          <w:sz w:val="28"/>
          <w:szCs w:val="28"/>
        </w:rPr>
        <w:t>thành và đáy bể đổ BTCT M250 dày 20 cm, đánh màu chống thấm.</w:t>
      </w:r>
    </w:p>
    <w:p w:rsidR="00962DE8" w:rsidRPr="00BC34A5" w:rsidRDefault="005F46F0" w:rsidP="00962DE8">
      <w:pPr>
        <w:spacing w:line="276" w:lineRule="auto"/>
        <w:ind w:firstLine="709"/>
        <w:jc w:val="both"/>
        <w:rPr>
          <w:sz w:val="28"/>
          <w:szCs w:val="28"/>
        </w:rPr>
      </w:pPr>
      <w:r w:rsidRPr="00BC34A5">
        <w:rPr>
          <w:bCs/>
          <w:iCs/>
          <w:spacing w:val="-6"/>
          <w:sz w:val="28"/>
          <w:szCs w:val="28"/>
          <w:lang w:val="de-DE"/>
        </w:rPr>
        <w:t xml:space="preserve">Bể khử trùng: </w:t>
      </w:r>
      <w:r w:rsidR="00E93F21" w:rsidRPr="00BC34A5">
        <w:rPr>
          <w:spacing w:val="-6"/>
          <w:sz w:val="28"/>
          <w:szCs w:val="28"/>
        </w:rPr>
        <w:t>C</w:t>
      </w:r>
      <w:r w:rsidRPr="00BC34A5">
        <w:rPr>
          <w:spacing w:val="-6"/>
          <w:sz w:val="28"/>
          <w:szCs w:val="28"/>
        </w:rPr>
        <w:t xml:space="preserve">ó </w:t>
      </w:r>
      <w:r w:rsidR="00570F47" w:rsidRPr="00BC34A5">
        <w:rPr>
          <w:spacing w:val="-6"/>
          <w:sz w:val="28"/>
          <w:szCs w:val="28"/>
        </w:rPr>
        <w:t xml:space="preserve">thể tích </w:t>
      </w:r>
      <w:r w:rsidR="00977B0C" w:rsidRPr="00BC34A5">
        <w:rPr>
          <w:spacing w:val="-6"/>
          <w:sz w:val="28"/>
          <w:szCs w:val="28"/>
        </w:rPr>
        <w:t>0,75</w:t>
      </w:r>
      <w:r w:rsidRPr="00BC34A5">
        <w:rPr>
          <w:spacing w:val="-6"/>
          <w:sz w:val="28"/>
          <w:szCs w:val="28"/>
        </w:rPr>
        <w:t xml:space="preserve"> m</w:t>
      </w:r>
      <w:r w:rsidRPr="00BC34A5">
        <w:rPr>
          <w:spacing w:val="-6"/>
          <w:sz w:val="28"/>
          <w:szCs w:val="28"/>
          <w:vertAlign w:val="superscript"/>
        </w:rPr>
        <w:t>3</w:t>
      </w:r>
      <w:r w:rsidR="0037172F" w:rsidRPr="00BC34A5">
        <w:rPr>
          <w:spacing w:val="-6"/>
          <w:sz w:val="28"/>
          <w:szCs w:val="28"/>
        </w:rPr>
        <w:t xml:space="preserve"> (kích thước: 0,5x</w:t>
      </w:r>
      <w:r w:rsidR="00977B0C" w:rsidRPr="00BC34A5">
        <w:rPr>
          <w:spacing w:val="-6"/>
          <w:sz w:val="28"/>
          <w:szCs w:val="28"/>
        </w:rPr>
        <w:t>1</w:t>
      </w:r>
      <w:r w:rsidR="0037172F" w:rsidRPr="00BC34A5">
        <w:rPr>
          <w:spacing w:val="-6"/>
          <w:sz w:val="28"/>
          <w:szCs w:val="28"/>
        </w:rPr>
        <w:t>x1,5m)</w:t>
      </w:r>
      <w:r w:rsidRPr="00BC34A5">
        <w:rPr>
          <w:spacing w:val="-6"/>
          <w:sz w:val="28"/>
          <w:szCs w:val="28"/>
        </w:rPr>
        <w:t xml:space="preserve">, </w:t>
      </w:r>
      <w:bookmarkStart w:id="123" w:name="_Hlk132896326"/>
      <w:r w:rsidR="00962DE8" w:rsidRPr="00BC34A5">
        <w:rPr>
          <w:sz w:val="28"/>
          <w:szCs w:val="28"/>
        </w:rPr>
        <w:t>thành và đáy bể đổ BTCT M250 dày 20 cm, đánh màu chống thấm.</w:t>
      </w:r>
    </w:p>
    <w:bookmarkEnd w:id="123"/>
    <w:p w:rsidR="00962DE8" w:rsidRPr="00BC34A5" w:rsidRDefault="00A43F2E" w:rsidP="00962DE8">
      <w:pPr>
        <w:spacing w:line="276" w:lineRule="auto"/>
        <w:ind w:firstLine="709"/>
        <w:jc w:val="both"/>
        <w:rPr>
          <w:sz w:val="28"/>
          <w:szCs w:val="28"/>
        </w:rPr>
      </w:pPr>
      <w:r w:rsidRPr="00BC34A5">
        <w:rPr>
          <w:sz w:val="28"/>
          <w:szCs w:val="28"/>
          <w:lang w:val="de-DE"/>
        </w:rPr>
        <w:t xml:space="preserve">Bể chứa bùn: Bể có thể tích </w:t>
      </w:r>
      <w:r w:rsidR="008F1544" w:rsidRPr="00BC34A5">
        <w:rPr>
          <w:sz w:val="28"/>
          <w:szCs w:val="28"/>
          <w:lang w:val="de-DE"/>
        </w:rPr>
        <w:t>2</w:t>
      </w:r>
      <w:r w:rsidR="003E5DC8" w:rsidRPr="00BC34A5">
        <w:rPr>
          <w:sz w:val="28"/>
          <w:szCs w:val="28"/>
          <w:lang w:val="de-DE"/>
        </w:rPr>
        <w:t>,</w:t>
      </w:r>
      <w:r w:rsidR="008F1544" w:rsidRPr="00BC34A5">
        <w:rPr>
          <w:sz w:val="28"/>
          <w:szCs w:val="28"/>
          <w:lang w:val="de-DE"/>
        </w:rPr>
        <w:t>2</w:t>
      </w:r>
      <w:r w:rsidR="003E5DC8" w:rsidRPr="00BC34A5">
        <w:rPr>
          <w:sz w:val="28"/>
          <w:szCs w:val="28"/>
          <w:lang w:val="de-DE"/>
        </w:rPr>
        <w:t>5</w:t>
      </w:r>
      <w:r w:rsidRPr="00BC34A5">
        <w:rPr>
          <w:sz w:val="28"/>
          <w:szCs w:val="28"/>
          <w:lang w:val="de-DE"/>
        </w:rPr>
        <w:t xml:space="preserve"> m</w:t>
      </w:r>
      <w:r w:rsidRPr="00BC34A5">
        <w:rPr>
          <w:sz w:val="28"/>
          <w:szCs w:val="28"/>
          <w:vertAlign w:val="superscript"/>
          <w:lang w:val="de-DE"/>
        </w:rPr>
        <w:t>3</w:t>
      </w:r>
      <w:r w:rsidR="00977B0C" w:rsidRPr="00BC34A5">
        <w:rPr>
          <w:sz w:val="28"/>
          <w:szCs w:val="28"/>
          <w:vertAlign w:val="superscript"/>
          <w:lang w:val="de-DE"/>
        </w:rPr>
        <w:t xml:space="preserve"> </w:t>
      </w:r>
      <w:r w:rsidR="00977B0C" w:rsidRPr="00BC34A5">
        <w:rPr>
          <w:sz w:val="28"/>
          <w:szCs w:val="28"/>
        </w:rPr>
        <w:t>(kích thước: 0,5x</w:t>
      </w:r>
      <w:r w:rsidR="000A2E89" w:rsidRPr="00BC34A5">
        <w:rPr>
          <w:sz w:val="28"/>
          <w:szCs w:val="28"/>
        </w:rPr>
        <w:t>3</w:t>
      </w:r>
      <w:r w:rsidR="00977B0C" w:rsidRPr="00BC34A5">
        <w:rPr>
          <w:sz w:val="28"/>
          <w:szCs w:val="28"/>
        </w:rPr>
        <w:t>x1,5m)</w:t>
      </w:r>
      <w:r w:rsidRPr="00BC34A5">
        <w:rPr>
          <w:sz w:val="28"/>
          <w:szCs w:val="28"/>
          <w:lang w:val="de-DE"/>
        </w:rPr>
        <w:t xml:space="preserve">, </w:t>
      </w:r>
      <w:r w:rsidR="00962DE8" w:rsidRPr="00BC34A5">
        <w:rPr>
          <w:sz w:val="28"/>
          <w:szCs w:val="28"/>
        </w:rPr>
        <w:t>thành và đáy bể đổ BTCT M250 dày 20 cm, đánh màu chống thấm.</w:t>
      </w:r>
    </w:p>
    <w:p w:rsidR="001F2072" w:rsidRPr="00BC34A5" w:rsidRDefault="001F2072" w:rsidP="001F2072">
      <w:pPr>
        <w:spacing w:line="276" w:lineRule="auto"/>
        <w:ind w:firstLine="709"/>
        <w:jc w:val="both"/>
        <w:rPr>
          <w:sz w:val="28"/>
          <w:szCs w:val="28"/>
        </w:rPr>
      </w:pPr>
      <w:r w:rsidRPr="00BC34A5">
        <w:rPr>
          <w:sz w:val="28"/>
          <w:szCs w:val="28"/>
        </w:rPr>
        <w:t>Hố ga chứa nước sau xử lý: thành và đáy đổ BTCT M250 dày 20 cm, đánh màu chống thấm.</w:t>
      </w:r>
    </w:p>
    <w:p w:rsidR="0043386B" w:rsidRPr="00BC34A5" w:rsidRDefault="0043386B" w:rsidP="00E00691">
      <w:pPr>
        <w:pStyle w:val="BodyTextIndent2"/>
        <w:widowControl w:val="0"/>
        <w:tabs>
          <w:tab w:val="left" w:pos="0"/>
        </w:tabs>
        <w:spacing w:after="0" w:line="276" w:lineRule="auto"/>
        <w:ind w:left="0" w:firstLine="709"/>
        <w:jc w:val="both"/>
        <w:rPr>
          <w:sz w:val="28"/>
          <w:szCs w:val="28"/>
          <w:lang w:val="de-DE"/>
        </w:rPr>
      </w:pPr>
      <w:r w:rsidRPr="00BC34A5">
        <w:rPr>
          <w:sz w:val="28"/>
          <w:szCs w:val="28"/>
          <w:lang w:val="de-DE"/>
        </w:rPr>
        <w:tab/>
        <w:t xml:space="preserve">Nước thải sau khi xử lý qua </w:t>
      </w:r>
      <w:r w:rsidR="00235F39" w:rsidRPr="00BC34A5">
        <w:rPr>
          <w:sz w:val="28"/>
          <w:szCs w:val="28"/>
          <w:lang w:val="de-DE"/>
        </w:rPr>
        <w:t xml:space="preserve">Hệ thống </w:t>
      </w:r>
      <w:r w:rsidRPr="00BC34A5">
        <w:rPr>
          <w:sz w:val="28"/>
          <w:szCs w:val="28"/>
          <w:lang w:val="de-DE"/>
        </w:rPr>
        <w:t>bể xử lý nước thải</w:t>
      </w:r>
      <w:r w:rsidR="006063B1" w:rsidRPr="00BC34A5">
        <w:rPr>
          <w:sz w:val="28"/>
          <w:szCs w:val="28"/>
          <w:lang w:val="de-DE"/>
        </w:rPr>
        <w:t xml:space="preserve"> đạt </w:t>
      </w:r>
      <w:r w:rsidR="000A0E3F" w:rsidRPr="00BC34A5">
        <w:rPr>
          <w:sz w:val="28"/>
          <w:szCs w:val="28"/>
          <w:lang w:val="de-DE"/>
        </w:rPr>
        <w:t>QCVN 14:2008/BTNMT (cột B) – Quy chuẩn kỹ thuật quốc gia về nước thải sinh hoạt sẽ chảy vào cống thoát nước chung của thành phố tại 01 điểm đấu nối ở góc phía Tây Bắc dự án.</w:t>
      </w:r>
    </w:p>
    <w:p w:rsidR="00E00691" w:rsidRPr="00BC34A5" w:rsidRDefault="00E00691" w:rsidP="00E00691">
      <w:pPr>
        <w:pStyle w:val="Caption"/>
        <w:rPr>
          <w:b/>
          <w:i w:val="0"/>
        </w:rPr>
      </w:pPr>
      <w:bookmarkStart w:id="124" w:name="_Toc167195464"/>
      <w:r w:rsidRPr="00BC34A5">
        <w:rPr>
          <w:b/>
          <w:i w:val="0"/>
        </w:rPr>
        <w:t xml:space="preserve">Bảng </w:t>
      </w:r>
      <w:r w:rsidRPr="00BC34A5">
        <w:rPr>
          <w:b/>
          <w:i w:val="0"/>
          <w:noProof/>
        </w:rPr>
        <w:fldChar w:fldCharType="begin"/>
      </w:r>
      <w:r w:rsidRPr="00BC34A5">
        <w:rPr>
          <w:b/>
          <w:i w:val="0"/>
          <w:noProof/>
        </w:rPr>
        <w:instrText xml:space="preserve"> SEQ Bảng_ \* ARABIC </w:instrText>
      </w:r>
      <w:r w:rsidRPr="00BC34A5">
        <w:rPr>
          <w:b/>
          <w:i w:val="0"/>
          <w:noProof/>
        </w:rPr>
        <w:fldChar w:fldCharType="separate"/>
      </w:r>
      <w:r w:rsidR="000211A0" w:rsidRPr="00BC34A5">
        <w:rPr>
          <w:b/>
          <w:i w:val="0"/>
          <w:noProof/>
        </w:rPr>
        <w:t>6</w:t>
      </w:r>
      <w:r w:rsidRPr="00BC34A5">
        <w:rPr>
          <w:b/>
          <w:i w:val="0"/>
          <w:noProof/>
        </w:rPr>
        <w:fldChar w:fldCharType="end"/>
      </w:r>
      <w:r w:rsidRPr="00BC34A5">
        <w:rPr>
          <w:b/>
          <w:i w:val="0"/>
        </w:rPr>
        <w:t>: Thông số kỹ thuật của hệ thống thu gom, xử lý nước thải</w:t>
      </w:r>
      <w:bookmarkEnd w:id="124"/>
    </w:p>
    <w:tbl>
      <w:tblPr>
        <w:tblpPr w:leftFromText="180" w:rightFromText="180" w:vertAnchor="text" w:horzAnchor="margin" w:tblpY="21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250"/>
        <w:gridCol w:w="779"/>
        <w:gridCol w:w="5155"/>
      </w:tblGrid>
      <w:tr w:rsidR="00A03735" w:rsidRPr="00BC34A5" w:rsidTr="00A03735">
        <w:trPr>
          <w:trHeight w:val="551"/>
          <w:tblHeader/>
        </w:trPr>
        <w:tc>
          <w:tcPr>
            <w:tcW w:w="563" w:type="dxa"/>
            <w:shd w:val="clear" w:color="auto" w:fill="auto"/>
            <w:vAlign w:val="center"/>
          </w:tcPr>
          <w:bookmarkEnd w:id="122"/>
          <w:p w:rsidR="00A03735" w:rsidRPr="00BC34A5" w:rsidRDefault="00A03735" w:rsidP="00A03735">
            <w:pPr>
              <w:spacing w:line="252" w:lineRule="auto"/>
              <w:jc w:val="center"/>
              <w:rPr>
                <w:b/>
                <w:sz w:val="26"/>
                <w:szCs w:val="26"/>
              </w:rPr>
            </w:pPr>
            <w:r w:rsidRPr="00BC34A5">
              <w:rPr>
                <w:b/>
                <w:sz w:val="26"/>
                <w:szCs w:val="26"/>
              </w:rPr>
              <w:t>TT</w:t>
            </w:r>
          </w:p>
        </w:tc>
        <w:tc>
          <w:tcPr>
            <w:tcW w:w="3250" w:type="dxa"/>
            <w:shd w:val="clear" w:color="auto" w:fill="auto"/>
            <w:vAlign w:val="center"/>
          </w:tcPr>
          <w:p w:rsidR="00A03735" w:rsidRPr="00BC34A5" w:rsidRDefault="00A03735" w:rsidP="00A03735">
            <w:pPr>
              <w:spacing w:line="252" w:lineRule="auto"/>
              <w:jc w:val="center"/>
              <w:rPr>
                <w:b/>
                <w:sz w:val="26"/>
                <w:szCs w:val="26"/>
              </w:rPr>
            </w:pPr>
            <w:r w:rsidRPr="00BC34A5">
              <w:rPr>
                <w:b/>
                <w:sz w:val="26"/>
                <w:szCs w:val="26"/>
              </w:rPr>
              <w:t>Nội dung</w:t>
            </w:r>
          </w:p>
        </w:tc>
        <w:tc>
          <w:tcPr>
            <w:tcW w:w="779" w:type="dxa"/>
            <w:shd w:val="clear" w:color="auto" w:fill="auto"/>
            <w:vAlign w:val="center"/>
          </w:tcPr>
          <w:p w:rsidR="00A03735" w:rsidRPr="00BC34A5" w:rsidRDefault="00A03735" w:rsidP="00A03735">
            <w:pPr>
              <w:spacing w:line="252" w:lineRule="auto"/>
              <w:ind w:hanging="20"/>
              <w:jc w:val="center"/>
              <w:rPr>
                <w:b/>
                <w:sz w:val="26"/>
                <w:szCs w:val="26"/>
              </w:rPr>
            </w:pPr>
            <w:r w:rsidRPr="00BC34A5">
              <w:rPr>
                <w:b/>
                <w:sz w:val="26"/>
                <w:szCs w:val="26"/>
              </w:rPr>
              <w:t>ĐVT</w:t>
            </w:r>
          </w:p>
        </w:tc>
        <w:tc>
          <w:tcPr>
            <w:tcW w:w="5155" w:type="dxa"/>
            <w:vAlign w:val="center"/>
          </w:tcPr>
          <w:p w:rsidR="00A03735" w:rsidRPr="00BC34A5" w:rsidRDefault="00A03735" w:rsidP="00A03735">
            <w:pPr>
              <w:spacing w:line="252" w:lineRule="auto"/>
              <w:ind w:hanging="20"/>
              <w:jc w:val="center"/>
              <w:rPr>
                <w:b/>
                <w:sz w:val="26"/>
                <w:szCs w:val="26"/>
              </w:rPr>
            </w:pPr>
            <w:r w:rsidRPr="00BC34A5">
              <w:rPr>
                <w:b/>
                <w:sz w:val="26"/>
                <w:szCs w:val="26"/>
              </w:rPr>
              <w:t>Thông số</w:t>
            </w:r>
          </w:p>
        </w:tc>
      </w:tr>
      <w:tr w:rsidR="00A03735" w:rsidRPr="00BC34A5" w:rsidTr="00A03735">
        <w:trPr>
          <w:trHeight w:val="420"/>
        </w:trPr>
        <w:tc>
          <w:tcPr>
            <w:tcW w:w="563" w:type="dxa"/>
            <w:shd w:val="clear" w:color="auto" w:fill="auto"/>
            <w:vAlign w:val="center"/>
          </w:tcPr>
          <w:p w:rsidR="00A03735" w:rsidRPr="00BC34A5" w:rsidRDefault="00A03735" w:rsidP="00A03735">
            <w:pPr>
              <w:spacing w:line="252" w:lineRule="auto"/>
              <w:jc w:val="center"/>
              <w:rPr>
                <w:sz w:val="26"/>
                <w:szCs w:val="26"/>
              </w:rPr>
            </w:pPr>
            <w:r w:rsidRPr="00BC34A5">
              <w:rPr>
                <w:sz w:val="26"/>
                <w:szCs w:val="26"/>
              </w:rPr>
              <w:t>1</w:t>
            </w:r>
          </w:p>
        </w:tc>
        <w:tc>
          <w:tcPr>
            <w:tcW w:w="3250" w:type="dxa"/>
            <w:shd w:val="clear" w:color="auto" w:fill="auto"/>
            <w:vAlign w:val="center"/>
          </w:tcPr>
          <w:p w:rsidR="00A03735" w:rsidRPr="00BC34A5" w:rsidRDefault="00A03735" w:rsidP="00A03735">
            <w:pPr>
              <w:spacing w:line="252" w:lineRule="auto"/>
              <w:jc w:val="both"/>
              <w:rPr>
                <w:sz w:val="26"/>
                <w:szCs w:val="26"/>
              </w:rPr>
            </w:pPr>
            <w:r w:rsidRPr="00BC34A5">
              <w:rPr>
                <w:sz w:val="26"/>
                <w:szCs w:val="26"/>
              </w:rPr>
              <w:t>Cống xây D300</w:t>
            </w:r>
          </w:p>
        </w:tc>
        <w:tc>
          <w:tcPr>
            <w:tcW w:w="779" w:type="dxa"/>
            <w:shd w:val="clear" w:color="auto" w:fill="auto"/>
            <w:vAlign w:val="center"/>
          </w:tcPr>
          <w:p w:rsidR="00A03735" w:rsidRPr="00BC34A5" w:rsidRDefault="00A03735" w:rsidP="00A03735">
            <w:pPr>
              <w:spacing w:line="252" w:lineRule="auto"/>
              <w:ind w:hanging="20"/>
              <w:jc w:val="center"/>
              <w:rPr>
                <w:sz w:val="26"/>
                <w:szCs w:val="26"/>
              </w:rPr>
            </w:pPr>
            <w:r w:rsidRPr="00BC34A5">
              <w:rPr>
                <w:sz w:val="26"/>
                <w:szCs w:val="26"/>
              </w:rPr>
              <w:t>m</w:t>
            </w:r>
          </w:p>
        </w:tc>
        <w:tc>
          <w:tcPr>
            <w:tcW w:w="5155" w:type="dxa"/>
            <w:vAlign w:val="center"/>
          </w:tcPr>
          <w:p w:rsidR="00A03735" w:rsidRPr="00BC34A5" w:rsidRDefault="00A03735" w:rsidP="00A03735">
            <w:pPr>
              <w:spacing w:line="252" w:lineRule="auto"/>
              <w:ind w:hanging="20"/>
              <w:jc w:val="center"/>
              <w:rPr>
                <w:sz w:val="26"/>
                <w:szCs w:val="26"/>
              </w:rPr>
            </w:pPr>
            <w:r w:rsidRPr="00BC34A5">
              <w:rPr>
                <w:sz w:val="26"/>
                <w:szCs w:val="26"/>
              </w:rPr>
              <w:t>387</w:t>
            </w:r>
          </w:p>
        </w:tc>
      </w:tr>
      <w:tr w:rsidR="00A03735" w:rsidRPr="00BC34A5" w:rsidTr="00A03735">
        <w:trPr>
          <w:trHeight w:val="454"/>
        </w:trPr>
        <w:tc>
          <w:tcPr>
            <w:tcW w:w="563" w:type="dxa"/>
            <w:shd w:val="clear" w:color="auto" w:fill="auto"/>
            <w:vAlign w:val="center"/>
          </w:tcPr>
          <w:p w:rsidR="00A03735" w:rsidRPr="00BC34A5" w:rsidRDefault="00A03735" w:rsidP="00A03735">
            <w:pPr>
              <w:spacing w:line="252" w:lineRule="auto"/>
              <w:jc w:val="center"/>
              <w:rPr>
                <w:sz w:val="26"/>
                <w:szCs w:val="26"/>
              </w:rPr>
            </w:pPr>
            <w:r w:rsidRPr="00BC34A5">
              <w:rPr>
                <w:sz w:val="26"/>
                <w:szCs w:val="26"/>
              </w:rPr>
              <w:t>2</w:t>
            </w:r>
          </w:p>
        </w:tc>
        <w:tc>
          <w:tcPr>
            <w:tcW w:w="3250" w:type="dxa"/>
            <w:shd w:val="clear" w:color="auto" w:fill="auto"/>
            <w:vAlign w:val="center"/>
          </w:tcPr>
          <w:p w:rsidR="00A03735" w:rsidRPr="00BC34A5" w:rsidRDefault="00A03735" w:rsidP="00A03735">
            <w:pPr>
              <w:spacing w:line="252" w:lineRule="auto"/>
              <w:jc w:val="both"/>
              <w:rPr>
                <w:sz w:val="26"/>
                <w:szCs w:val="26"/>
              </w:rPr>
            </w:pPr>
            <w:r w:rsidRPr="00BC34A5">
              <w:rPr>
                <w:sz w:val="26"/>
                <w:szCs w:val="26"/>
              </w:rPr>
              <w:t>Hố ga thu nước thải</w:t>
            </w:r>
          </w:p>
        </w:tc>
        <w:tc>
          <w:tcPr>
            <w:tcW w:w="779" w:type="dxa"/>
            <w:shd w:val="clear" w:color="auto" w:fill="auto"/>
            <w:vAlign w:val="center"/>
          </w:tcPr>
          <w:p w:rsidR="00A03735" w:rsidRPr="00BC34A5" w:rsidRDefault="00A03735" w:rsidP="00A03735">
            <w:pPr>
              <w:spacing w:line="252" w:lineRule="auto"/>
              <w:ind w:hanging="20"/>
              <w:jc w:val="center"/>
              <w:rPr>
                <w:sz w:val="26"/>
                <w:szCs w:val="26"/>
                <w:vertAlign w:val="subscript"/>
              </w:rPr>
            </w:pPr>
            <w:r w:rsidRPr="00BC34A5">
              <w:rPr>
                <w:sz w:val="26"/>
                <w:szCs w:val="26"/>
              </w:rPr>
              <w:t>cái</w:t>
            </w:r>
          </w:p>
        </w:tc>
        <w:tc>
          <w:tcPr>
            <w:tcW w:w="5155" w:type="dxa"/>
            <w:vAlign w:val="center"/>
          </w:tcPr>
          <w:p w:rsidR="00A03735" w:rsidRPr="00BC34A5" w:rsidRDefault="00A03735" w:rsidP="00A03735">
            <w:pPr>
              <w:spacing w:line="252" w:lineRule="auto"/>
              <w:ind w:hanging="20"/>
              <w:jc w:val="both"/>
              <w:rPr>
                <w:sz w:val="26"/>
                <w:szCs w:val="26"/>
              </w:rPr>
            </w:pPr>
            <w:r w:rsidRPr="00BC34A5">
              <w:rPr>
                <w:sz w:val="26"/>
                <w:szCs w:val="26"/>
              </w:rPr>
              <w:t>20 hố ga: Mỗi hố ga có kích thước 0,75x0,75x0,75m</w:t>
            </w:r>
          </w:p>
        </w:tc>
      </w:tr>
      <w:tr w:rsidR="00A03735" w:rsidRPr="00BC34A5" w:rsidTr="00A03735">
        <w:trPr>
          <w:trHeight w:val="454"/>
        </w:trPr>
        <w:tc>
          <w:tcPr>
            <w:tcW w:w="563" w:type="dxa"/>
            <w:shd w:val="clear" w:color="auto" w:fill="auto"/>
            <w:vAlign w:val="center"/>
          </w:tcPr>
          <w:p w:rsidR="00A03735" w:rsidRPr="00BC34A5" w:rsidRDefault="00A03735" w:rsidP="00A03735">
            <w:pPr>
              <w:spacing w:line="252" w:lineRule="auto"/>
              <w:jc w:val="center"/>
              <w:rPr>
                <w:sz w:val="26"/>
                <w:szCs w:val="26"/>
              </w:rPr>
            </w:pPr>
            <w:r w:rsidRPr="00BC34A5">
              <w:rPr>
                <w:sz w:val="26"/>
                <w:szCs w:val="26"/>
              </w:rPr>
              <w:t>3</w:t>
            </w:r>
          </w:p>
        </w:tc>
        <w:tc>
          <w:tcPr>
            <w:tcW w:w="3250" w:type="dxa"/>
            <w:shd w:val="clear" w:color="auto" w:fill="auto"/>
            <w:vAlign w:val="center"/>
          </w:tcPr>
          <w:p w:rsidR="00A03735" w:rsidRPr="00BC34A5" w:rsidRDefault="00A03735" w:rsidP="00A03735">
            <w:pPr>
              <w:spacing w:line="252" w:lineRule="auto"/>
              <w:jc w:val="both"/>
              <w:rPr>
                <w:sz w:val="26"/>
                <w:szCs w:val="26"/>
              </w:rPr>
            </w:pPr>
            <w:r w:rsidRPr="00BC34A5">
              <w:rPr>
                <w:sz w:val="26"/>
                <w:szCs w:val="26"/>
              </w:rPr>
              <w:t>Bể tự hoại 03 ngăn</w:t>
            </w:r>
          </w:p>
        </w:tc>
        <w:tc>
          <w:tcPr>
            <w:tcW w:w="779" w:type="dxa"/>
            <w:shd w:val="clear" w:color="auto" w:fill="auto"/>
            <w:vAlign w:val="center"/>
          </w:tcPr>
          <w:p w:rsidR="00A03735" w:rsidRPr="00BC34A5" w:rsidRDefault="00A03735" w:rsidP="00A03735">
            <w:pPr>
              <w:spacing w:line="252" w:lineRule="auto"/>
              <w:ind w:hanging="20"/>
              <w:jc w:val="center"/>
              <w:rPr>
                <w:sz w:val="26"/>
                <w:szCs w:val="26"/>
              </w:rPr>
            </w:pPr>
            <w:r w:rsidRPr="00BC34A5">
              <w:rPr>
                <w:sz w:val="26"/>
                <w:szCs w:val="26"/>
              </w:rPr>
              <w:t>Bể</w:t>
            </w:r>
          </w:p>
        </w:tc>
        <w:tc>
          <w:tcPr>
            <w:tcW w:w="5155" w:type="dxa"/>
            <w:vAlign w:val="center"/>
          </w:tcPr>
          <w:p w:rsidR="00A03735" w:rsidRPr="00BC34A5" w:rsidRDefault="00A03735" w:rsidP="00A03735">
            <w:pPr>
              <w:spacing w:line="252" w:lineRule="auto"/>
              <w:ind w:hanging="20"/>
              <w:jc w:val="both"/>
              <w:rPr>
                <w:sz w:val="26"/>
                <w:szCs w:val="26"/>
              </w:rPr>
            </w:pPr>
            <w:r w:rsidRPr="00BC34A5">
              <w:rPr>
                <w:sz w:val="26"/>
                <w:szCs w:val="26"/>
              </w:rPr>
              <w:t>05 bể: Tổng thể tích 45 m</w:t>
            </w:r>
            <w:r w:rsidRPr="00BC34A5">
              <w:rPr>
                <w:sz w:val="26"/>
                <w:szCs w:val="26"/>
                <w:vertAlign w:val="superscript"/>
              </w:rPr>
              <w:t>3</w:t>
            </w:r>
          </w:p>
        </w:tc>
      </w:tr>
      <w:tr w:rsidR="00A03735" w:rsidRPr="00BC34A5" w:rsidTr="00A03735">
        <w:trPr>
          <w:trHeight w:val="454"/>
        </w:trPr>
        <w:tc>
          <w:tcPr>
            <w:tcW w:w="563" w:type="dxa"/>
            <w:shd w:val="clear" w:color="auto" w:fill="auto"/>
            <w:vAlign w:val="center"/>
          </w:tcPr>
          <w:p w:rsidR="00A03735" w:rsidRPr="00BC34A5" w:rsidRDefault="00A03735" w:rsidP="00A03735">
            <w:pPr>
              <w:spacing w:line="252" w:lineRule="auto"/>
              <w:jc w:val="center"/>
              <w:rPr>
                <w:sz w:val="26"/>
                <w:szCs w:val="26"/>
              </w:rPr>
            </w:pPr>
            <w:r w:rsidRPr="00BC34A5">
              <w:rPr>
                <w:sz w:val="26"/>
                <w:szCs w:val="26"/>
              </w:rPr>
              <w:t>46</w:t>
            </w:r>
          </w:p>
        </w:tc>
        <w:tc>
          <w:tcPr>
            <w:tcW w:w="3250" w:type="dxa"/>
            <w:shd w:val="clear" w:color="auto" w:fill="auto"/>
            <w:vAlign w:val="center"/>
          </w:tcPr>
          <w:p w:rsidR="00A03735" w:rsidRPr="00BC34A5" w:rsidRDefault="00A03735" w:rsidP="00A03735">
            <w:pPr>
              <w:spacing w:line="252" w:lineRule="auto"/>
              <w:jc w:val="both"/>
              <w:rPr>
                <w:sz w:val="26"/>
                <w:szCs w:val="26"/>
                <w:vertAlign w:val="subscript"/>
              </w:rPr>
            </w:pPr>
            <w:r w:rsidRPr="00BC34A5">
              <w:rPr>
                <w:sz w:val="26"/>
                <w:szCs w:val="26"/>
              </w:rPr>
              <w:t xml:space="preserve">Hệ thống bể xử lý nước thải tập trung công suất </w:t>
            </w:r>
            <w:r w:rsidR="00684A5F" w:rsidRPr="00BC34A5">
              <w:rPr>
                <w:sz w:val="26"/>
                <w:szCs w:val="26"/>
              </w:rPr>
              <w:t>15</w:t>
            </w:r>
            <w:r w:rsidRPr="00BC34A5">
              <w:rPr>
                <w:sz w:val="26"/>
                <w:szCs w:val="26"/>
              </w:rPr>
              <w:t xml:space="preserve"> m</w:t>
            </w:r>
            <w:r w:rsidRPr="00BC34A5">
              <w:rPr>
                <w:sz w:val="26"/>
                <w:szCs w:val="26"/>
                <w:vertAlign w:val="superscript"/>
              </w:rPr>
              <w:t>3</w:t>
            </w:r>
            <w:r w:rsidRPr="00BC34A5">
              <w:rPr>
                <w:sz w:val="26"/>
                <w:szCs w:val="26"/>
              </w:rPr>
              <w:t>/ngày.đêm</w:t>
            </w:r>
          </w:p>
        </w:tc>
        <w:tc>
          <w:tcPr>
            <w:tcW w:w="779" w:type="dxa"/>
            <w:shd w:val="clear" w:color="auto" w:fill="auto"/>
            <w:vAlign w:val="center"/>
          </w:tcPr>
          <w:p w:rsidR="00A03735" w:rsidRPr="00BC34A5" w:rsidRDefault="00A03735" w:rsidP="00A03735">
            <w:pPr>
              <w:spacing w:line="252" w:lineRule="auto"/>
              <w:ind w:hanging="20"/>
              <w:jc w:val="center"/>
              <w:rPr>
                <w:sz w:val="26"/>
                <w:szCs w:val="26"/>
              </w:rPr>
            </w:pPr>
            <w:r w:rsidRPr="00BC34A5">
              <w:rPr>
                <w:sz w:val="26"/>
                <w:szCs w:val="26"/>
              </w:rPr>
              <w:t>Bể</w:t>
            </w:r>
          </w:p>
        </w:tc>
        <w:tc>
          <w:tcPr>
            <w:tcW w:w="5155" w:type="dxa"/>
            <w:vAlign w:val="center"/>
          </w:tcPr>
          <w:p w:rsidR="00A03735" w:rsidRPr="00BC34A5" w:rsidRDefault="00A03735" w:rsidP="00A03735">
            <w:pPr>
              <w:spacing w:line="252" w:lineRule="auto"/>
              <w:ind w:hanging="20"/>
              <w:jc w:val="both"/>
              <w:rPr>
                <w:sz w:val="26"/>
                <w:szCs w:val="26"/>
              </w:rPr>
            </w:pPr>
            <w:r w:rsidRPr="00BC34A5">
              <w:rPr>
                <w:sz w:val="26"/>
                <w:szCs w:val="26"/>
              </w:rPr>
              <w:t xml:space="preserve">01 bể kích thước 7,42 x 4,5 x </w:t>
            </w:r>
            <w:r w:rsidR="00667272" w:rsidRPr="00BC34A5">
              <w:rPr>
                <w:sz w:val="26"/>
                <w:szCs w:val="26"/>
              </w:rPr>
              <w:t>2</w:t>
            </w:r>
            <w:r w:rsidRPr="00BC34A5">
              <w:rPr>
                <w:sz w:val="26"/>
                <w:szCs w:val="26"/>
              </w:rPr>
              <w:t>,</w:t>
            </w:r>
            <w:r w:rsidR="00667272" w:rsidRPr="00BC34A5">
              <w:rPr>
                <w:sz w:val="26"/>
                <w:szCs w:val="26"/>
              </w:rPr>
              <w:t>0 m</w:t>
            </w:r>
            <w:r w:rsidRPr="00BC34A5">
              <w:rPr>
                <w:sz w:val="26"/>
                <w:szCs w:val="26"/>
              </w:rPr>
              <w:t xml:space="preserve"> </w:t>
            </w:r>
            <w:r w:rsidR="00667272" w:rsidRPr="00BC34A5">
              <w:rPr>
                <w:sz w:val="26"/>
                <w:szCs w:val="26"/>
              </w:rPr>
              <w:t xml:space="preserve">(kích thước thoogn thủy 7,0 x 4 x 1,5 </w:t>
            </w:r>
            <w:r w:rsidRPr="00BC34A5">
              <w:rPr>
                <w:sz w:val="26"/>
                <w:szCs w:val="26"/>
              </w:rPr>
              <w:t>m</w:t>
            </w:r>
            <w:r w:rsidR="00667272" w:rsidRPr="00BC34A5">
              <w:rPr>
                <w:sz w:val="26"/>
                <w:szCs w:val="26"/>
              </w:rPr>
              <w:t>)</w:t>
            </w:r>
            <w:r w:rsidRPr="00BC34A5">
              <w:rPr>
                <w:sz w:val="26"/>
                <w:szCs w:val="26"/>
              </w:rPr>
              <w:t xml:space="preserve"> gồm 0</w:t>
            </w:r>
            <w:r w:rsidR="00667272" w:rsidRPr="00BC34A5">
              <w:rPr>
                <w:sz w:val="26"/>
                <w:szCs w:val="26"/>
              </w:rPr>
              <w:t>6</w:t>
            </w:r>
            <w:r w:rsidRPr="00BC34A5">
              <w:rPr>
                <w:sz w:val="26"/>
                <w:szCs w:val="26"/>
              </w:rPr>
              <w:t xml:space="preserve"> bể: bể thu gom, bể điều hòa,</w:t>
            </w:r>
            <w:r w:rsidR="003F2A22" w:rsidRPr="00BC34A5">
              <w:rPr>
                <w:sz w:val="26"/>
                <w:szCs w:val="26"/>
              </w:rPr>
              <w:t xml:space="preserve"> bể thiếu khí,</w:t>
            </w:r>
            <w:r w:rsidRPr="00BC34A5">
              <w:rPr>
                <w:sz w:val="26"/>
                <w:szCs w:val="26"/>
              </w:rPr>
              <w:t xml:space="preserve"> bể </w:t>
            </w:r>
            <w:r w:rsidR="003F2A22" w:rsidRPr="00BC34A5">
              <w:rPr>
                <w:sz w:val="26"/>
                <w:szCs w:val="26"/>
              </w:rPr>
              <w:t>hiếu khí</w:t>
            </w:r>
            <w:r w:rsidRPr="00BC34A5">
              <w:rPr>
                <w:sz w:val="26"/>
                <w:szCs w:val="26"/>
              </w:rPr>
              <w:t>, bể lắng, bể khử trùng, bể chứa bù</w:t>
            </w:r>
            <w:r w:rsidR="003F2A22" w:rsidRPr="00BC34A5">
              <w:rPr>
                <w:sz w:val="26"/>
                <w:szCs w:val="26"/>
              </w:rPr>
              <w:t>n</w:t>
            </w:r>
          </w:p>
        </w:tc>
      </w:tr>
      <w:tr w:rsidR="00A03735" w:rsidRPr="00BC34A5" w:rsidTr="00A03735">
        <w:trPr>
          <w:trHeight w:val="454"/>
        </w:trPr>
        <w:tc>
          <w:tcPr>
            <w:tcW w:w="563" w:type="dxa"/>
            <w:shd w:val="clear" w:color="auto" w:fill="auto"/>
            <w:vAlign w:val="center"/>
          </w:tcPr>
          <w:p w:rsidR="00A03735" w:rsidRPr="00BC34A5" w:rsidRDefault="00A03735" w:rsidP="00A03735">
            <w:pPr>
              <w:spacing w:line="252" w:lineRule="auto"/>
              <w:jc w:val="center"/>
              <w:rPr>
                <w:sz w:val="26"/>
                <w:szCs w:val="26"/>
              </w:rPr>
            </w:pPr>
            <w:r w:rsidRPr="00BC34A5">
              <w:rPr>
                <w:sz w:val="26"/>
                <w:szCs w:val="26"/>
              </w:rPr>
              <w:t>5</w:t>
            </w:r>
          </w:p>
        </w:tc>
        <w:tc>
          <w:tcPr>
            <w:tcW w:w="3250" w:type="dxa"/>
            <w:shd w:val="clear" w:color="auto" w:fill="auto"/>
            <w:vAlign w:val="center"/>
          </w:tcPr>
          <w:p w:rsidR="00A03735" w:rsidRPr="00BC34A5" w:rsidRDefault="00A03735" w:rsidP="00A03735">
            <w:pPr>
              <w:spacing w:line="252" w:lineRule="auto"/>
              <w:jc w:val="both"/>
              <w:rPr>
                <w:sz w:val="26"/>
                <w:szCs w:val="26"/>
              </w:rPr>
            </w:pPr>
            <w:r w:rsidRPr="00BC34A5">
              <w:rPr>
                <w:sz w:val="26"/>
                <w:szCs w:val="26"/>
              </w:rPr>
              <w:t>Hố ga chứa nước sau xử lý</w:t>
            </w:r>
          </w:p>
        </w:tc>
        <w:tc>
          <w:tcPr>
            <w:tcW w:w="779" w:type="dxa"/>
            <w:shd w:val="clear" w:color="auto" w:fill="auto"/>
            <w:vAlign w:val="center"/>
          </w:tcPr>
          <w:p w:rsidR="00A03735" w:rsidRPr="00BC34A5" w:rsidRDefault="00A03735" w:rsidP="00A03735">
            <w:pPr>
              <w:spacing w:line="252" w:lineRule="auto"/>
              <w:ind w:hanging="20"/>
              <w:jc w:val="center"/>
              <w:rPr>
                <w:sz w:val="26"/>
                <w:szCs w:val="26"/>
              </w:rPr>
            </w:pPr>
            <w:r w:rsidRPr="00BC34A5">
              <w:rPr>
                <w:sz w:val="26"/>
                <w:szCs w:val="26"/>
              </w:rPr>
              <w:t>cái</w:t>
            </w:r>
          </w:p>
        </w:tc>
        <w:tc>
          <w:tcPr>
            <w:tcW w:w="5155" w:type="dxa"/>
            <w:vAlign w:val="center"/>
          </w:tcPr>
          <w:p w:rsidR="00A03735" w:rsidRPr="00BC34A5" w:rsidRDefault="00A03735" w:rsidP="00A03735">
            <w:pPr>
              <w:spacing w:line="252" w:lineRule="auto"/>
              <w:ind w:hanging="20"/>
              <w:jc w:val="both"/>
              <w:rPr>
                <w:sz w:val="26"/>
                <w:szCs w:val="26"/>
              </w:rPr>
            </w:pPr>
            <w:r w:rsidRPr="00BC34A5">
              <w:rPr>
                <w:sz w:val="26"/>
                <w:szCs w:val="26"/>
              </w:rPr>
              <w:t>01 hố ga kích thước 0,5 x 0,5 x 1</w:t>
            </w:r>
            <w:r w:rsidR="007C6B9A" w:rsidRPr="00BC34A5">
              <w:rPr>
                <w:sz w:val="26"/>
                <w:szCs w:val="26"/>
              </w:rPr>
              <w:t>,5</w:t>
            </w:r>
            <w:r w:rsidRPr="00BC34A5">
              <w:rPr>
                <w:sz w:val="26"/>
                <w:szCs w:val="26"/>
              </w:rPr>
              <w:t>m</w:t>
            </w:r>
          </w:p>
        </w:tc>
      </w:tr>
    </w:tbl>
    <w:p w:rsidR="00B80A8C" w:rsidRPr="00BC34A5" w:rsidRDefault="00870A4C" w:rsidP="00A03735">
      <w:pPr>
        <w:spacing w:line="283" w:lineRule="auto"/>
        <w:ind w:firstLine="709"/>
        <w:jc w:val="both"/>
        <w:rPr>
          <w:spacing w:val="-8"/>
          <w:sz w:val="28"/>
          <w:szCs w:val="28"/>
          <w:lang w:val="nl-NL"/>
        </w:rPr>
      </w:pPr>
      <w:r w:rsidRPr="00BC34A5">
        <w:rPr>
          <w:i/>
          <w:spacing w:val="-8"/>
          <w:sz w:val="28"/>
          <w:szCs w:val="28"/>
          <w:lang w:val="nl-NL"/>
        </w:rPr>
        <w:lastRenderedPageBreak/>
        <w:t>-</w:t>
      </w:r>
      <w:r w:rsidR="00B80A8C" w:rsidRPr="00BC34A5">
        <w:rPr>
          <w:i/>
          <w:spacing w:val="-8"/>
          <w:sz w:val="28"/>
          <w:szCs w:val="28"/>
          <w:lang w:val="nl-NL"/>
        </w:rPr>
        <w:t xml:space="preserve"> </w:t>
      </w:r>
      <w:r w:rsidR="00CE3207" w:rsidRPr="00BC34A5">
        <w:rPr>
          <w:i/>
          <w:spacing w:val="-8"/>
          <w:sz w:val="28"/>
          <w:szCs w:val="28"/>
          <w:lang w:val="sv-SE"/>
        </w:rPr>
        <w:t xml:space="preserve">Kho chứa </w:t>
      </w:r>
      <w:r w:rsidR="00FC0B8C" w:rsidRPr="00BC34A5">
        <w:rPr>
          <w:i/>
          <w:spacing w:val="-8"/>
          <w:sz w:val="28"/>
          <w:szCs w:val="28"/>
          <w:lang w:val="sv-SE"/>
        </w:rPr>
        <w:t>c</w:t>
      </w:r>
      <w:r w:rsidR="00CE3207" w:rsidRPr="00BC34A5">
        <w:rPr>
          <w:i/>
          <w:spacing w:val="-8"/>
          <w:sz w:val="28"/>
          <w:szCs w:val="28"/>
          <w:lang w:val="sv-SE"/>
        </w:rPr>
        <w:t>hất thải rắn</w:t>
      </w:r>
      <w:r w:rsidRPr="00BC34A5">
        <w:rPr>
          <w:i/>
          <w:spacing w:val="-8"/>
          <w:sz w:val="28"/>
          <w:szCs w:val="28"/>
          <w:lang w:val="sv-SE"/>
        </w:rPr>
        <w:t xml:space="preserve">: </w:t>
      </w:r>
      <w:r w:rsidR="00B80A8C" w:rsidRPr="00BC34A5">
        <w:rPr>
          <w:i/>
          <w:spacing w:val="-8"/>
          <w:sz w:val="28"/>
          <w:szCs w:val="28"/>
          <w:lang w:val="sv-SE"/>
        </w:rPr>
        <w:t xml:space="preserve"> </w:t>
      </w:r>
      <w:r w:rsidRPr="00BC34A5">
        <w:rPr>
          <w:spacing w:val="-8"/>
          <w:sz w:val="28"/>
          <w:szCs w:val="28"/>
        </w:rPr>
        <w:t xml:space="preserve">Được </w:t>
      </w:r>
      <w:r w:rsidR="005E537E" w:rsidRPr="00BC34A5">
        <w:rPr>
          <w:spacing w:val="-8"/>
          <w:sz w:val="28"/>
          <w:szCs w:val="28"/>
        </w:rPr>
        <w:t>xây dựng</w:t>
      </w:r>
      <w:r w:rsidRPr="00BC34A5">
        <w:rPr>
          <w:spacing w:val="-8"/>
          <w:sz w:val="28"/>
          <w:szCs w:val="28"/>
        </w:rPr>
        <w:t xml:space="preserve"> với diện tích </w:t>
      </w:r>
      <w:r w:rsidR="00377B87" w:rsidRPr="00BC34A5">
        <w:rPr>
          <w:spacing w:val="-8"/>
          <w:sz w:val="28"/>
          <w:szCs w:val="28"/>
        </w:rPr>
        <w:t>20</w:t>
      </w:r>
      <w:r w:rsidRPr="00BC34A5">
        <w:rPr>
          <w:spacing w:val="-8"/>
          <w:sz w:val="28"/>
          <w:szCs w:val="28"/>
        </w:rPr>
        <w:t xml:space="preserve"> m</w:t>
      </w:r>
      <w:r w:rsidRPr="00BC34A5">
        <w:rPr>
          <w:spacing w:val="-8"/>
          <w:sz w:val="28"/>
          <w:szCs w:val="28"/>
          <w:vertAlign w:val="superscript"/>
        </w:rPr>
        <w:t>2</w:t>
      </w:r>
      <w:r w:rsidR="00400A60" w:rsidRPr="00BC34A5">
        <w:rPr>
          <w:spacing w:val="-8"/>
          <w:sz w:val="28"/>
          <w:szCs w:val="28"/>
        </w:rPr>
        <w:t xml:space="preserve"> (5x</w:t>
      </w:r>
      <w:r w:rsidR="00377B87" w:rsidRPr="00BC34A5">
        <w:rPr>
          <w:spacing w:val="-8"/>
          <w:sz w:val="28"/>
          <w:szCs w:val="28"/>
        </w:rPr>
        <w:t>4</w:t>
      </w:r>
      <w:r w:rsidR="00400A60" w:rsidRPr="00BC34A5">
        <w:rPr>
          <w:spacing w:val="-8"/>
          <w:sz w:val="28"/>
          <w:szCs w:val="28"/>
        </w:rPr>
        <w:t>m)</w:t>
      </w:r>
      <w:r w:rsidR="006C51C1" w:rsidRPr="00BC34A5">
        <w:rPr>
          <w:spacing w:val="-8"/>
          <w:sz w:val="28"/>
          <w:szCs w:val="28"/>
        </w:rPr>
        <w:t xml:space="preserve"> nằm bên trong nhà kho số </w:t>
      </w:r>
      <w:r w:rsidR="005E537E" w:rsidRPr="00BC34A5">
        <w:rPr>
          <w:spacing w:val="-8"/>
          <w:sz w:val="28"/>
          <w:szCs w:val="28"/>
        </w:rPr>
        <w:t>13</w:t>
      </w:r>
      <w:r w:rsidRPr="00BC34A5">
        <w:rPr>
          <w:spacing w:val="-8"/>
          <w:sz w:val="28"/>
          <w:szCs w:val="28"/>
        </w:rPr>
        <w:t>.</w:t>
      </w:r>
      <w:r w:rsidR="00C1306F" w:rsidRPr="00BC34A5">
        <w:rPr>
          <w:spacing w:val="-8"/>
          <w:sz w:val="28"/>
          <w:szCs w:val="28"/>
        </w:rPr>
        <w:t xml:space="preserve"> </w:t>
      </w:r>
      <w:r w:rsidR="005E537E" w:rsidRPr="00BC34A5">
        <w:rPr>
          <w:bCs/>
          <w:sz w:val="28"/>
          <w:lang w:val="fr-FR"/>
        </w:rPr>
        <w:t>Nền kho chất thải rắn là nền nhà kho số 13: nền đổ BTCT, bê tông có cấp bền B20 (mác 250), hoàn thiện xoa hardenner màu xám</w:t>
      </w:r>
      <w:r w:rsidRPr="00BC34A5">
        <w:rPr>
          <w:spacing w:val="-8"/>
          <w:sz w:val="28"/>
          <w:szCs w:val="28"/>
          <w:lang w:val="nl-NL"/>
        </w:rPr>
        <w:t>.</w:t>
      </w:r>
      <w:r w:rsidR="005E537E" w:rsidRPr="00BC34A5">
        <w:rPr>
          <w:spacing w:val="-8"/>
          <w:sz w:val="28"/>
          <w:szCs w:val="28"/>
          <w:lang w:val="nl-NL"/>
        </w:rPr>
        <w:t xml:space="preserve"> Xung quanh xây gờ chắn bằng 01 hàng gạch đặc và trát vữa xi măng M75. Vách và mái lợp tôn,</w:t>
      </w:r>
      <w:r w:rsidRPr="00BC34A5">
        <w:rPr>
          <w:spacing w:val="-8"/>
          <w:sz w:val="28"/>
          <w:szCs w:val="28"/>
          <w:lang w:val="nl-NL"/>
        </w:rPr>
        <w:t xml:space="preserve"> Cửa ra vào là cửa tôn.</w:t>
      </w:r>
      <w:r w:rsidR="00AD07F8" w:rsidRPr="00BC34A5">
        <w:rPr>
          <w:spacing w:val="-8"/>
          <w:sz w:val="28"/>
          <w:szCs w:val="28"/>
          <w:lang w:val="nl-NL"/>
        </w:rPr>
        <w:t xml:space="preserve"> </w:t>
      </w:r>
      <w:r w:rsidR="00C1766E" w:rsidRPr="00BC34A5">
        <w:rPr>
          <w:spacing w:val="-8"/>
          <w:sz w:val="28"/>
          <w:szCs w:val="28"/>
          <w:lang w:val="nl-NL"/>
        </w:rPr>
        <w:t>kho</w:t>
      </w:r>
      <w:r w:rsidR="00AD07F8" w:rsidRPr="00BC34A5">
        <w:rPr>
          <w:spacing w:val="-8"/>
          <w:sz w:val="28"/>
          <w:szCs w:val="28"/>
          <w:lang w:val="nl-NL"/>
        </w:rPr>
        <w:t xml:space="preserve"> có lắp biển báo, biển cảnh </w:t>
      </w:r>
      <w:r w:rsidR="005E537E" w:rsidRPr="00BC34A5">
        <w:rPr>
          <w:spacing w:val="-8"/>
          <w:sz w:val="28"/>
          <w:szCs w:val="28"/>
          <w:lang w:val="nl-NL"/>
        </w:rPr>
        <w:t>theo quy định</w:t>
      </w:r>
      <w:r w:rsidR="00AD07F8" w:rsidRPr="00BC34A5">
        <w:rPr>
          <w:spacing w:val="-8"/>
          <w:sz w:val="28"/>
          <w:szCs w:val="28"/>
          <w:lang w:val="nl-NL"/>
        </w:rPr>
        <w:t>.</w:t>
      </w:r>
    </w:p>
    <w:p w:rsidR="00B422A5" w:rsidRPr="00BC34A5" w:rsidRDefault="00B422A5" w:rsidP="008E536C">
      <w:pPr>
        <w:spacing w:line="283" w:lineRule="auto"/>
        <w:ind w:firstLine="709"/>
        <w:jc w:val="both"/>
        <w:rPr>
          <w:spacing w:val="-8"/>
          <w:sz w:val="28"/>
          <w:szCs w:val="28"/>
          <w:lang w:val="nl-NL"/>
        </w:rPr>
      </w:pPr>
      <w:r w:rsidRPr="00BC34A5">
        <w:rPr>
          <w:i/>
          <w:spacing w:val="-8"/>
          <w:sz w:val="28"/>
          <w:szCs w:val="28"/>
          <w:lang w:val="nl-NL"/>
        </w:rPr>
        <w:t xml:space="preserve">- </w:t>
      </w:r>
      <w:r w:rsidRPr="00BC34A5">
        <w:rPr>
          <w:i/>
          <w:spacing w:val="-8"/>
          <w:sz w:val="28"/>
          <w:szCs w:val="28"/>
          <w:lang w:val="sv-SE"/>
        </w:rPr>
        <w:t xml:space="preserve">Kho chứa chất thải rắn:  </w:t>
      </w:r>
      <w:r w:rsidRPr="00BC34A5">
        <w:rPr>
          <w:spacing w:val="-8"/>
          <w:sz w:val="28"/>
          <w:szCs w:val="28"/>
        </w:rPr>
        <w:t xml:space="preserve">Được xây dựng với diện tích </w:t>
      </w:r>
      <w:r w:rsidR="007906F2" w:rsidRPr="00BC34A5">
        <w:rPr>
          <w:spacing w:val="-8"/>
          <w:sz w:val="28"/>
          <w:szCs w:val="28"/>
        </w:rPr>
        <w:t>10</w:t>
      </w:r>
      <w:r w:rsidRPr="00BC34A5">
        <w:rPr>
          <w:spacing w:val="-8"/>
          <w:sz w:val="28"/>
          <w:szCs w:val="28"/>
        </w:rPr>
        <w:t xml:space="preserve"> m</w:t>
      </w:r>
      <w:r w:rsidRPr="00BC34A5">
        <w:rPr>
          <w:spacing w:val="-8"/>
          <w:sz w:val="28"/>
          <w:szCs w:val="28"/>
          <w:vertAlign w:val="superscript"/>
        </w:rPr>
        <w:t>2</w:t>
      </w:r>
      <w:r w:rsidRPr="00BC34A5">
        <w:rPr>
          <w:spacing w:val="-8"/>
          <w:sz w:val="28"/>
          <w:szCs w:val="28"/>
        </w:rPr>
        <w:t xml:space="preserve"> (</w:t>
      </w:r>
      <w:r w:rsidR="007906F2" w:rsidRPr="00BC34A5">
        <w:rPr>
          <w:spacing w:val="-8"/>
          <w:sz w:val="28"/>
          <w:szCs w:val="28"/>
        </w:rPr>
        <w:t>2,5</w:t>
      </w:r>
      <w:r w:rsidRPr="00BC34A5">
        <w:rPr>
          <w:spacing w:val="-8"/>
          <w:sz w:val="28"/>
          <w:szCs w:val="28"/>
        </w:rPr>
        <w:t>x</w:t>
      </w:r>
      <w:r w:rsidR="007906F2" w:rsidRPr="00BC34A5">
        <w:rPr>
          <w:spacing w:val="-8"/>
          <w:sz w:val="28"/>
          <w:szCs w:val="28"/>
        </w:rPr>
        <w:t>4</w:t>
      </w:r>
      <w:r w:rsidRPr="00BC34A5">
        <w:rPr>
          <w:spacing w:val="-8"/>
          <w:sz w:val="28"/>
          <w:szCs w:val="28"/>
        </w:rPr>
        <w:t xml:space="preserve">m) nằm bên trong nhà kho số 13. </w:t>
      </w:r>
      <w:r w:rsidRPr="00BC34A5">
        <w:rPr>
          <w:bCs/>
          <w:sz w:val="28"/>
          <w:lang w:val="fr-FR"/>
        </w:rPr>
        <w:t>Nền kho chất thải rắn là nền nhà kho số 13: nền đổ BTCT, bê tông có cấp bền B20 (mác 250), hoàn thiện xoa hardenner màu xám</w:t>
      </w:r>
      <w:r w:rsidRPr="00BC34A5">
        <w:rPr>
          <w:spacing w:val="-8"/>
          <w:sz w:val="28"/>
          <w:szCs w:val="28"/>
          <w:lang w:val="nl-NL"/>
        </w:rPr>
        <w:t xml:space="preserve">. Xung quanh xây gờ chắn bằng 01 hàng gạch đặc và trát vữa xi măng M75. Vách và mái lợp tôn, </w:t>
      </w:r>
      <w:r w:rsidR="00C1766E" w:rsidRPr="00BC34A5">
        <w:rPr>
          <w:spacing w:val="-8"/>
          <w:sz w:val="28"/>
          <w:szCs w:val="28"/>
          <w:lang w:val="nl-NL"/>
        </w:rPr>
        <w:t>c</w:t>
      </w:r>
      <w:r w:rsidRPr="00BC34A5">
        <w:rPr>
          <w:spacing w:val="-8"/>
          <w:sz w:val="28"/>
          <w:szCs w:val="28"/>
          <w:lang w:val="nl-NL"/>
        </w:rPr>
        <w:t>ửa ra vào là cửa tôn</w:t>
      </w:r>
      <w:r w:rsidR="00C1766E" w:rsidRPr="00BC34A5">
        <w:rPr>
          <w:spacing w:val="-8"/>
          <w:sz w:val="28"/>
          <w:szCs w:val="28"/>
          <w:lang w:val="nl-NL"/>
        </w:rPr>
        <w:t xml:space="preserve"> khó kín,</w:t>
      </w:r>
      <w:r w:rsidRPr="00BC34A5">
        <w:rPr>
          <w:spacing w:val="-8"/>
          <w:sz w:val="28"/>
          <w:szCs w:val="28"/>
          <w:lang w:val="nl-NL"/>
        </w:rPr>
        <w:t xml:space="preserve"> </w:t>
      </w:r>
      <w:r w:rsidR="00C1766E" w:rsidRPr="00BC34A5">
        <w:rPr>
          <w:spacing w:val="-8"/>
          <w:sz w:val="28"/>
          <w:szCs w:val="28"/>
          <w:lang w:val="nl-NL"/>
        </w:rPr>
        <w:t>kho</w:t>
      </w:r>
      <w:r w:rsidRPr="00BC34A5">
        <w:rPr>
          <w:spacing w:val="-8"/>
          <w:sz w:val="28"/>
          <w:szCs w:val="28"/>
          <w:lang w:val="nl-NL"/>
        </w:rPr>
        <w:t xml:space="preserve"> có lắp biển báo, biển cảnh theo quy định.</w:t>
      </w:r>
    </w:p>
    <w:p w:rsidR="00D15775" w:rsidRPr="00BC34A5" w:rsidRDefault="00183BB2" w:rsidP="008E536C">
      <w:pPr>
        <w:tabs>
          <w:tab w:val="left" w:pos="0"/>
          <w:tab w:val="left" w:pos="630"/>
        </w:tabs>
        <w:spacing w:line="283" w:lineRule="auto"/>
        <w:ind w:firstLine="709"/>
        <w:jc w:val="both"/>
        <w:rPr>
          <w:sz w:val="28"/>
          <w:szCs w:val="28"/>
          <w:lang w:val="nl-NL"/>
        </w:rPr>
      </w:pPr>
      <w:r w:rsidRPr="00BC34A5">
        <w:rPr>
          <w:i/>
          <w:spacing w:val="-8"/>
          <w:sz w:val="28"/>
          <w:szCs w:val="28"/>
          <w:lang w:val="nl-NL"/>
        </w:rPr>
        <w:t xml:space="preserve">- Cây xanh: </w:t>
      </w:r>
      <w:r w:rsidR="00D15775" w:rsidRPr="00BC34A5">
        <w:rPr>
          <w:sz w:val="28"/>
          <w:szCs w:val="28"/>
          <w:lang w:val="nl-NL"/>
        </w:rPr>
        <w:t>Tổng diện tích cây xanh khoảng 5.497</w:t>
      </w:r>
      <w:r w:rsidR="00591033" w:rsidRPr="00BC34A5">
        <w:rPr>
          <w:sz w:val="28"/>
          <w:szCs w:val="28"/>
          <w:lang w:val="nl-NL"/>
        </w:rPr>
        <w:t xml:space="preserve"> </w:t>
      </w:r>
      <w:r w:rsidR="00D15775" w:rsidRPr="00BC34A5">
        <w:rPr>
          <w:sz w:val="28"/>
          <w:szCs w:val="28"/>
          <w:lang w:val="nl-NL"/>
        </w:rPr>
        <w:t>m</w:t>
      </w:r>
      <w:r w:rsidR="00D15775" w:rsidRPr="00BC34A5">
        <w:rPr>
          <w:sz w:val="28"/>
          <w:szCs w:val="28"/>
          <w:vertAlign w:val="superscript"/>
          <w:lang w:val="nl-NL"/>
        </w:rPr>
        <w:t>2</w:t>
      </w:r>
      <w:r w:rsidR="00D15775" w:rsidRPr="00BC34A5">
        <w:rPr>
          <w:sz w:val="28"/>
          <w:szCs w:val="28"/>
          <w:lang w:val="nl-NL"/>
        </w:rPr>
        <w:t xml:space="preserve"> (chiếm tỷ lệ khoảng </w:t>
      </w:r>
      <w:r w:rsidR="00591033" w:rsidRPr="00BC34A5">
        <w:rPr>
          <w:sz w:val="28"/>
          <w:szCs w:val="28"/>
          <w:lang w:val="nl-NL"/>
        </w:rPr>
        <w:t>18,6</w:t>
      </w:r>
      <w:r w:rsidR="00D15775" w:rsidRPr="00BC34A5">
        <w:rPr>
          <w:sz w:val="28"/>
          <w:szCs w:val="28"/>
          <w:lang w:val="nl-NL"/>
        </w:rPr>
        <w:t>% diện tích dự án). Khuôn viên được xây dựng tạo thành đường dạo, bồn cây, cây xanh xung quanh các tòa nhà, cây xanh dọc trên vỉa hè dọc tuyến đường nội bộ kết hợp hệ thống chiếu sáng,...</w:t>
      </w:r>
      <w:r w:rsidR="001D4FE0" w:rsidRPr="00BC34A5">
        <w:rPr>
          <w:sz w:val="28"/>
          <w:szCs w:val="28"/>
          <w:lang w:val="nl-NL"/>
        </w:rPr>
        <w:t xml:space="preserve"> </w:t>
      </w:r>
      <w:r w:rsidR="00D15775" w:rsidRPr="00BC34A5">
        <w:rPr>
          <w:sz w:val="28"/>
          <w:szCs w:val="28"/>
          <w:lang w:val="nl-NL"/>
        </w:rPr>
        <w:t>tạo cảnh quan. Cây xanh được chọn để trồng là cây bóng mát có đường kính vanh gốc từ 8 – 10 cm phù hợp với điều kiện khí hậu của khu vực như: Cây bàng Đài Loan, cây sấu, cây vú sữa,...</w:t>
      </w:r>
    </w:p>
    <w:p w:rsidR="00740D37" w:rsidRPr="00BC34A5" w:rsidRDefault="00F44526" w:rsidP="008E536C">
      <w:pPr>
        <w:pStyle w:val="Heading3"/>
        <w:spacing w:before="0" w:after="0" w:line="283" w:lineRule="auto"/>
        <w:rPr>
          <w:rFonts w:ascii="Times New Roman" w:hAnsi="Times New Roman"/>
          <w:i/>
          <w:sz w:val="28"/>
          <w:szCs w:val="28"/>
          <w:lang w:val="nl-NL"/>
        </w:rPr>
      </w:pPr>
      <w:bookmarkStart w:id="125" w:name="_Toc110437608"/>
      <w:bookmarkStart w:id="126" w:name="_Toc167195301"/>
      <w:bookmarkEnd w:id="112"/>
      <w:bookmarkEnd w:id="119"/>
      <w:r w:rsidRPr="00BC34A5">
        <w:rPr>
          <w:rFonts w:ascii="Times New Roman" w:hAnsi="Times New Roman"/>
          <w:i/>
          <w:sz w:val="28"/>
          <w:szCs w:val="28"/>
          <w:lang w:val="nl-NL"/>
        </w:rPr>
        <w:t>5.3. Tiến độ</w:t>
      </w:r>
      <w:r w:rsidR="00254B59" w:rsidRPr="00BC34A5">
        <w:rPr>
          <w:rFonts w:ascii="Times New Roman" w:hAnsi="Times New Roman"/>
          <w:i/>
          <w:sz w:val="28"/>
          <w:szCs w:val="28"/>
          <w:lang w:val="nl-NL"/>
        </w:rPr>
        <w:t>, tổng mức đầu tư, tổ chức quản lý và thực hiện dự án</w:t>
      </w:r>
      <w:bookmarkEnd w:id="126"/>
    </w:p>
    <w:p w:rsidR="00254B59" w:rsidRPr="00BC34A5" w:rsidRDefault="00254B59" w:rsidP="00254B59">
      <w:pPr>
        <w:ind w:firstLine="720"/>
        <w:rPr>
          <w:i/>
          <w:sz w:val="28"/>
          <w:szCs w:val="28"/>
          <w:lang w:val="nl-NL"/>
        </w:rPr>
      </w:pPr>
      <w:r w:rsidRPr="00BC34A5">
        <w:rPr>
          <w:i/>
          <w:sz w:val="28"/>
          <w:szCs w:val="28"/>
          <w:lang w:val="nl-NL"/>
        </w:rPr>
        <w:t>a. Tiến độ thực hiện dự án:</w:t>
      </w:r>
    </w:p>
    <w:p w:rsidR="0097521B" w:rsidRPr="00BC34A5" w:rsidRDefault="0097521B" w:rsidP="0097521B">
      <w:pPr>
        <w:pStyle w:val="Caption"/>
        <w:spacing w:after="120"/>
        <w:rPr>
          <w:b/>
          <w:i w:val="0"/>
          <w:szCs w:val="28"/>
          <w:lang w:val="vi-VN"/>
        </w:rPr>
      </w:pPr>
      <w:bookmarkStart w:id="127" w:name="_Toc129705250"/>
      <w:bookmarkStart w:id="128" w:name="_Toc167195465"/>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7</w:t>
      </w:r>
      <w:r w:rsidRPr="00BC34A5">
        <w:rPr>
          <w:b/>
          <w:i w:val="0"/>
        </w:rPr>
        <w:fldChar w:fldCharType="end"/>
      </w:r>
      <w:r w:rsidRPr="00BC34A5">
        <w:rPr>
          <w:b/>
          <w:i w:val="0"/>
        </w:rPr>
        <w:t>:</w:t>
      </w:r>
      <w:r w:rsidRPr="00BC34A5">
        <w:rPr>
          <w:b/>
          <w:i w:val="0"/>
          <w:szCs w:val="28"/>
          <w:lang w:val="vi-VN"/>
        </w:rPr>
        <w:t xml:space="preserve"> Tiến độ thực hiện dự án</w:t>
      </w:r>
      <w:bookmarkEnd w:id="127"/>
      <w:bookmarkEnd w:id="128"/>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454"/>
        <w:gridCol w:w="3485"/>
      </w:tblGrid>
      <w:tr w:rsidR="0097521B" w:rsidRPr="00BC34A5" w:rsidTr="00E00691">
        <w:trPr>
          <w:trHeight w:val="510"/>
          <w:jc w:val="center"/>
        </w:trPr>
        <w:tc>
          <w:tcPr>
            <w:tcW w:w="590" w:type="dxa"/>
          </w:tcPr>
          <w:p w:rsidR="0097521B" w:rsidRPr="00BC34A5" w:rsidRDefault="0097521B" w:rsidP="00771D34">
            <w:pPr>
              <w:spacing w:line="288" w:lineRule="auto"/>
              <w:jc w:val="center"/>
              <w:rPr>
                <w:b/>
                <w:sz w:val="28"/>
                <w:szCs w:val="28"/>
                <w:lang w:val="es-UY"/>
              </w:rPr>
            </w:pPr>
            <w:r w:rsidRPr="00BC34A5">
              <w:rPr>
                <w:b/>
                <w:sz w:val="28"/>
                <w:szCs w:val="28"/>
                <w:lang w:val="es-UY"/>
              </w:rPr>
              <w:t>TT</w:t>
            </w:r>
          </w:p>
        </w:tc>
        <w:tc>
          <w:tcPr>
            <w:tcW w:w="5454" w:type="dxa"/>
          </w:tcPr>
          <w:p w:rsidR="0097521B" w:rsidRPr="00BC34A5" w:rsidRDefault="0097521B" w:rsidP="00771D34">
            <w:pPr>
              <w:spacing w:line="288" w:lineRule="auto"/>
              <w:jc w:val="center"/>
              <w:rPr>
                <w:b/>
                <w:sz w:val="28"/>
                <w:szCs w:val="28"/>
                <w:lang w:val="es-UY"/>
              </w:rPr>
            </w:pPr>
            <w:r w:rsidRPr="00BC34A5">
              <w:rPr>
                <w:b/>
                <w:sz w:val="28"/>
                <w:szCs w:val="28"/>
                <w:lang w:val="es-UY"/>
              </w:rPr>
              <w:t>Nội dung</w:t>
            </w:r>
          </w:p>
        </w:tc>
        <w:tc>
          <w:tcPr>
            <w:tcW w:w="3485" w:type="dxa"/>
          </w:tcPr>
          <w:p w:rsidR="0097521B" w:rsidRPr="00BC34A5" w:rsidRDefault="0097521B" w:rsidP="00771D34">
            <w:pPr>
              <w:spacing w:line="288" w:lineRule="auto"/>
              <w:jc w:val="center"/>
              <w:rPr>
                <w:b/>
                <w:sz w:val="28"/>
                <w:szCs w:val="28"/>
                <w:lang w:val="es-UY"/>
              </w:rPr>
            </w:pPr>
            <w:r w:rsidRPr="00BC34A5">
              <w:rPr>
                <w:b/>
                <w:sz w:val="28"/>
                <w:szCs w:val="28"/>
                <w:lang w:val="es-UY"/>
              </w:rPr>
              <w:t>Thời gian thực hiện</w:t>
            </w:r>
          </w:p>
        </w:tc>
      </w:tr>
      <w:tr w:rsidR="0097521B" w:rsidRPr="00BC34A5" w:rsidTr="00E00691">
        <w:trPr>
          <w:trHeight w:val="510"/>
          <w:jc w:val="center"/>
        </w:trPr>
        <w:tc>
          <w:tcPr>
            <w:tcW w:w="590" w:type="dxa"/>
            <w:vAlign w:val="center"/>
          </w:tcPr>
          <w:p w:rsidR="0097521B" w:rsidRPr="00BC34A5" w:rsidRDefault="0097521B" w:rsidP="0097521B">
            <w:pPr>
              <w:spacing w:line="288" w:lineRule="auto"/>
              <w:jc w:val="center"/>
              <w:rPr>
                <w:sz w:val="28"/>
                <w:szCs w:val="28"/>
                <w:lang w:val="es-UY"/>
              </w:rPr>
            </w:pPr>
            <w:r w:rsidRPr="00BC34A5">
              <w:rPr>
                <w:sz w:val="28"/>
                <w:szCs w:val="28"/>
                <w:lang w:val="es-UY"/>
              </w:rPr>
              <w:t>1</w:t>
            </w:r>
          </w:p>
        </w:tc>
        <w:tc>
          <w:tcPr>
            <w:tcW w:w="5454" w:type="dxa"/>
            <w:vAlign w:val="center"/>
          </w:tcPr>
          <w:p w:rsidR="0097521B" w:rsidRPr="00BC34A5" w:rsidRDefault="0097521B" w:rsidP="0097521B">
            <w:pPr>
              <w:spacing w:line="288" w:lineRule="auto"/>
              <w:rPr>
                <w:sz w:val="28"/>
                <w:szCs w:val="28"/>
                <w:lang w:val="es-UY"/>
              </w:rPr>
            </w:pPr>
            <w:r w:rsidRPr="00BC34A5">
              <w:rPr>
                <w:sz w:val="28"/>
                <w:szCs w:val="28"/>
                <w:lang w:val="es-UY"/>
              </w:rPr>
              <w:t>Giai đoạn chuẩn bị dự án</w:t>
            </w:r>
          </w:p>
        </w:tc>
        <w:tc>
          <w:tcPr>
            <w:tcW w:w="3485" w:type="dxa"/>
            <w:vAlign w:val="center"/>
          </w:tcPr>
          <w:p w:rsidR="0097521B" w:rsidRPr="00BC34A5" w:rsidRDefault="0097521B" w:rsidP="0097521B">
            <w:pPr>
              <w:spacing w:line="288" w:lineRule="auto"/>
              <w:jc w:val="center"/>
              <w:rPr>
                <w:sz w:val="28"/>
                <w:szCs w:val="28"/>
                <w:lang w:val="it-IT"/>
              </w:rPr>
            </w:pPr>
            <w:r w:rsidRPr="00BC34A5">
              <w:rPr>
                <w:sz w:val="28"/>
                <w:szCs w:val="28"/>
                <w:lang w:val="vi-VN"/>
              </w:rPr>
              <w:t>Quý I/202</w:t>
            </w:r>
            <w:r w:rsidR="00466599" w:rsidRPr="00BC34A5">
              <w:rPr>
                <w:sz w:val="28"/>
                <w:szCs w:val="28"/>
              </w:rPr>
              <w:t>4</w:t>
            </w:r>
            <w:r w:rsidRPr="00BC34A5">
              <w:rPr>
                <w:sz w:val="28"/>
                <w:szCs w:val="28"/>
                <w:lang w:val="vi-VN"/>
              </w:rPr>
              <w:t xml:space="preserve"> đến quý </w:t>
            </w:r>
            <w:r w:rsidR="00466599" w:rsidRPr="00BC34A5">
              <w:rPr>
                <w:sz w:val="28"/>
                <w:szCs w:val="28"/>
                <w:lang w:val="nb-NO"/>
              </w:rPr>
              <w:t>II</w:t>
            </w:r>
            <w:r w:rsidRPr="00BC34A5">
              <w:rPr>
                <w:sz w:val="28"/>
                <w:szCs w:val="28"/>
                <w:lang w:val="vi-VN"/>
              </w:rPr>
              <w:t>/202</w:t>
            </w:r>
            <w:r w:rsidRPr="00BC34A5">
              <w:rPr>
                <w:sz w:val="28"/>
                <w:szCs w:val="28"/>
              </w:rPr>
              <w:t>4</w:t>
            </w:r>
          </w:p>
        </w:tc>
      </w:tr>
      <w:tr w:rsidR="0097521B" w:rsidRPr="00BC34A5" w:rsidTr="00E00691">
        <w:trPr>
          <w:trHeight w:val="510"/>
          <w:jc w:val="center"/>
        </w:trPr>
        <w:tc>
          <w:tcPr>
            <w:tcW w:w="590" w:type="dxa"/>
            <w:vAlign w:val="center"/>
          </w:tcPr>
          <w:p w:rsidR="0097521B" w:rsidRPr="00BC34A5" w:rsidRDefault="0097521B" w:rsidP="0097521B">
            <w:pPr>
              <w:spacing w:line="288" w:lineRule="auto"/>
              <w:jc w:val="center"/>
              <w:rPr>
                <w:sz w:val="28"/>
                <w:szCs w:val="28"/>
                <w:lang w:val="es-UY"/>
              </w:rPr>
            </w:pPr>
            <w:r w:rsidRPr="00BC34A5">
              <w:rPr>
                <w:sz w:val="28"/>
                <w:szCs w:val="28"/>
                <w:lang w:val="es-UY"/>
              </w:rPr>
              <w:t>2</w:t>
            </w:r>
          </w:p>
        </w:tc>
        <w:tc>
          <w:tcPr>
            <w:tcW w:w="5454" w:type="dxa"/>
            <w:vAlign w:val="center"/>
          </w:tcPr>
          <w:p w:rsidR="0097521B" w:rsidRPr="00BC34A5" w:rsidRDefault="0097521B" w:rsidP="0097521B">
            <w:pPr>
              <w:spacing w:line="288" w:lineRule="auto"/>
              <w:rPr>
                <w:sz w:val="28"/>
                <w:szCs w:val="28"/>
                <w:lang w:val="es-UY"/>
              </w:rPr>
            </w:pPr>
            <w:r w:rsidRPr="00BC34A5">
              <w:rPr>
                <w:sz w:val="28"/>
                <w:szCs w:val="28"/>
                <w:lang w:val="es-UY"/>
              </w:rPr>
              <w:t>Giai đoạn xây dựng các hạng mục công trình</w:t>
            </w:r>
            <w:r w:rsidR="00F70E77" w:rsidRPr="00BC34A5">
              <w:rPr>
                <w:sz w:val="28"/>
                <w:szCs w:val="28"/>
                <w:lang w:val="es-UY"/>
              </w:rPr>
              <w:t>, lắp đặt trang thiết bị</w:t>
            </w:r>
          </w:p>
        </w:tc>
        <w:tc>
          <w:tcPr>
            <w:tcW w:w="3485" w:type="dxa"/>
            <w:vAlign w:val="center"/>
          </w:tcPr>
          <w:p w:rsidR="0097521B" w:rsidRPr="00BC34A5" w:rsidRDefault="0097521B" w:rsidP="0097521B">
            <w:pPr>
              <w:spacing w:line="288" w:lineRule="auto"/>
              <w:jc w:val="center"/>
              <w:rPr>
                <w:sz w:val="28"/>
                <w:szCs w:val="28"/>
                <w:lang w:val="it-IT"/>
              </w:rPr>
            </w:pPr>
            <w:r w:rsidRPr="00BC34A5">
              <w:rPr>
                <w:sz w:val="28"/>
                <w:szCs w:val="28"/>
                <w:lang w:val="vi-VN"/>
              </w:rPr>
              <w:t xml:space="preserve">Quý </w:t>
            </w:r>
            <w:r w:rsidR="00466599" w:rsidRPr="00BC34A5">
              <w:rPr>
                <w:sz w:val="28"/>
                <w:szCs w:val="28"/>
              </w:rPr>
              <w:t>II</w:t>
            </w:r>
            <w:r w:rsidRPr="00BC34A5">
              <w:rPr>
                <w:sz w:val="28"/>
                <w:szCs w:val="28"/>
              </w:rPr>
              <w:t>I</w:t>
            </w:r>
            <w:r w:rsidRPr="00BC34A5">
              <w:rPr>
                <w:sz w:val="28"/>
                <w:szCs w:val="28"/>
                <w:lang w:val="vi-VN"/>
              </w:rPr>
              <w:t>/202</w:t>
            </w:r>
            <w:r w:rsidRPr="00BC34A5">
              <w:rPr>
                <w:sz w:val="28"/>
                <w:szCs w:val="28"/>
              </w:rPr>
              <w:t>4÷ Quý I</w:t>
            </w:r>
            <w:r w:rsidR="00466599" w:rsidRPr="00BC34A5">
              <w:rPr>
                <w:sz w:val="28"/>
                <w:szCs w:val="28"/>
              </w:rPr>
              <w:t>I</w:t>
            </w:r>
            <w:r w:rsidRPr="00BC34A5">
              <w:rPr>
                <w:sz w:val="28"/>
                <w:szCs w:val="28"/>
              </w:rPr>
              <w:t>/202</w:t>
            </w:r>
            <w:r w:rsidR="00466599" w:rsidRPr="00BC34A5">
              <w:rPr>
                <w:sz w:val="28"/>
                <w:szCs w:val="28"/>
              </w:rPr>
              <w:t>5</w:t>
            </w:r>
          </w:p>
        </w:tc>
      </w:tr>
      <w:tr w:rsidR="0097521B" w:rsidRPr="00BC34A5" w:rsidTr="00E00691">
        <w:trPr>
          <w:trHeight w:val="510"/>
          <w:jc w:val="center"/>
        </w:trPr>
        <w:tc>
          <w:tcPr>
            <w:tcW w:w="590" w:type="dxa"/>
            <w:vAlign w:val="center"/>
          </w:tcPr>
          <w:p w:rsidR="0097521B" w:rsidRPr="00BC34A5" w:rsidRDefault="00F70E77" w:rsidP="0097521B">
            <w:pPr>
              <w:spacing w:line="288" w:lineRule="auto"/>
              <w:jc w:val="center"/>
              <w:rPr>
                <w:sz w:val="28"/>
                <w:szCs w:val="28"/>
                <w:lang w:val="es-UY"/>
              </w:rPr>
            </w:pPr>
            <w:r w:rsidRPr="00BC34A5">
              <w:rPr>
                <w:sz w:val="28"/>
                <w:szCs w:val="28"/>
                <w:lang w:val="es-UY"/>
              </w:rPr>
              <w:t>3</w:t>
            </w:r>
          </w:p>
        </w:tc>
        <w:tc>
          <w:tcPr>
            <w:tcW w:w="5454" w:type="dxa"/>
            <w:vAlign w:val="center"/>
          </w:tcPr>
          <w:p w:rsidR="0097521B" w:rsidRPr="00BC34A5" w:rsidRDefault="0097521B" w:rsidP="0097521B">
            <w:pPr>
              <w:spacing w:line="288" w:lineRule="auto"/>
              <w:rPr>
                <w:sz w:val="28"/>
                <w:szCs w:val="28"/>
                <w:lang w:val="es-UY"/>
              </w:rPr>
            </w:pPr>
            <w:r w:rsidRPr="00BC34A5">
              <w:rPr>
                <w:sz w:val="28"/>
                <w:szCs w:val="28"/>
                <w:lang w:val="es-UY"/>
              </w:rPr>
              <w:t>Giai đoạn dự án đi vào hoạt động</w:t>
            </w:r>
          </w:p>
        </w:tc>
        <w:tc>
          <w:tcPr>
            <w:tcW w:w="3485" w:type="dxa"/>
            <w:vAlign w:val="center"/>
          </w:tcPr>
          <w:p w:rsidR="0097521B" w:rsidRPr="00BC34A5" w:rsidRDefault="0097521B" w:rsidP="0097521B">
            <w:pPr>
              <w:spacing w:line="288" w:lineRule="auto"/>
              <w:jc w:val="center"/>
              <w:rPr>
                <w:sz w:val="28"/>
                <w:szCs w:val="28"/>
                <w:lang w:val="es-UY"/>
              </w:rPr>
            </w:pPr>
            <w:r w:rsidRPr="00BC34A5">
              <w:rPr>
                <w:sz w:val="28"/>
                <w:szCs w:val="28"/>
              </w:rPr>
              <w:t>Quý I</w:t>
            </w:r>
            <w:r w:rsidR="008F516A" w:rsidRPr="00BC34A5">
              <w:rPr>
                <w:sz w:val="28"/>
                <w:szCs w:val="28"/>
              </w:rPr>
              <w:t>I</w:t>
            </w:r>
            <w:r w:rsidRPr="00BC34A5">
              <w:rPr>
                <w:sz w:val="28"/>
                <w:szCs w:val="28"/>
              </w:rPr>
              <w:t>/2025</w:t>
            </w:r>
          </w:p>
        </w:tc>
      </w:tr>
    </w:tbl>
    <w:p w:rsidR="00D33BB7" w:rsidRPr="00BC34A5" w:rsidRDefault="00F67A89" w:rsidP="006A67C9">
      <w:pPr>
        <w:spacing w:line="276" w:lineRule="auto"/>
        <w:jc w:val="both"/>
        <w:rPr>
          <w:bCs/>
          <w:i/>
          <w:kern w:val="32"/>
          <w:sz w:val="28"/>
          <w:szCs w:val="28"/>
          <w:lang w:val="nl-NL"/>
        </w:rPr>
      </w:pPr>
      <w:r w:rsidRPr="00BC34A5">
        <w:rPr>
          <w:i/>
          <w:szCs w:val="28"/>
        </w:rPr>
        <w:tab/>
      </w:r>
      <w:r w:rsidR="00254B59" w:rsidRPr="00BC34A5">
        <w:rPr>
          <w:bCs/>
          <w:i/>
          <w:kern w:val="32"/>
          <w:sz w:val="28"/>
          <w:szCs w:val="28"/>
          <w:lang w:val="nl-NL"/>
        </w:rPr>
        <w:t xml:space="preserve">b. </w:t>
      </w:r>
      <w:r w:rsidR="00D33BB7" w:rsidRPr="00BC34A5">
        <w:rPr>
          <w:bCs/>
          <w:i/>
          <w:kern w:val="32"/>
          <w:sz w:val="28"/>
          <w:szCs w:val="28"/>
          <w:lang w:val="nl-NL"/>
        </w:rPr>
        <w:t>Vốn</w:t>
      </w:r>
      <w:r w:rsidR="00254B59" w:rsidRPr="00BC34A5">
        <w:rPr>
          <w:bCs/>
          <w:i/>
          <w:kern w:val="32"/>
          <w:sz w:val="28"/>
          <w:szCs w:val="28"/>
          <w:lang w:val="nl-NL"/>
        </w:rPr>
        <w:t xml:space="preserve"> đầu tư:</w:t>
      </w:r>
    </w:p>
    <w:p w:rsidR="00F67A89" w:rsidRPr="00BC34A5" w:rsidRDefault="00D33BB7" w:rsidP="005C0EE1">
      <w:pPr>
        <w:spacing w:line="276" w:lineRule="auto"/>
        <w:jc w:val="both"/>
        <w:rPr>
          <w:bCs/>
          <w:kern w:val="32"/>
          <w:sz w:val="28"/>
          <w:szCs w:val="28"/>
          <w:lang w:val="nl-NL"/>
        </w:rPr>
      </w:pPr>
      <w:r w:rsidRPr="00BC34A5">
        <w:rPr>
          <w:b/>
          <w:bCs/>
          <w:i/>
          <w:kern w:val="32"/>
          <w:sz w:val="28"/>
          <w:szCs w:val="28"/>
          <w:lang w:val="nl-NL"/>
        </w:rPr>
        <w:tab/>
      </w:r>
      <w:r w:rsidRPr="00BC34A5">
        <w:rPr>
          <w:bCs/>
          <w:kern w:val="32"/>
          <w:sz w:val="28"/>
          <w:szCs w:val="28"/>
          <w:lang w:val="nl-NL"/>
        </w:rPr>
        <w:t xml:space="preserve">Tổng mức đầu tư của dự án </w:t>
      </w:r>
      <w:r w:rsidR="00F67A89" w:rsidRPr="00BC34A5">
        <w:rPr>
          <w:bCs/>
          <w:kern w:val="32"/>
          <w:sz w:val="28"/>
          <w:szCs w:val="28"/>
          <w:lang w:val="nl-NL"/>
        </w:rPr>
        <w:t xml:space="preserve">khoảng </w:t>
      </w:r>
      <w:r w:rsidR="008308C1" w:rsidRPr="00BC34A5">
        <w:rPr>
          <w:bCs/>
          <w:kern w:val="32"/>
          <w:sz w:val="28"/>
          <w:szCs w:val="28"/>
          <w:lang w:val="nl-NL"/>
        </w:rPr>
        <w:t>69.671.567.000</w:t>
      </w:r>
      <w:r w:rsidR="00F67A89" w:rsidRPr="00BC34A5">
        <w:rPr>
          <w:bCs/>
          <w:kern w:val="32"/>
          <w:sz w:val="28"/>
          <w:szCs w:val="28"/>
          <w:lang w:val="nl-NL"/>
        </w:rPr>
        <w:t xml:space="preserve"> đồng (</w:t>
      </w:r>
      <w:r w:rsidR="008308C1" w:rsidRPr="00BC34A5">
        <w:rPr>
          <w:bCs/>
          <w:kern w:val="32"/>
          <w:sz w:val="28"/>
          <w:szCs w:val="28"/>
          <w:lang w:val="nl-NL"/>
        </w:rPr>
        <w:t>sáu mươi chín tỷ sáu tram bảy mươi mốt triệu năm trăm sáu mươi bảy nghìn đồng</w:t>
      </w:r>
      <w:r w:rsidR="00F67A89" w:rsidRPr="00BC34A5">
        <w:rPr>
          <w:bCs/>
          <w:kern w:val="32"/>
          <w:sz w:val="28"/>
          <w:szCs w:val="28"/>
          <w:lang w:val="nl-NL"/>
        </w:rPr>
        <w:t>). Trong đó:</w:t>
      </w:r>
    </w:p>
    <w:p w:rsidR="00F67A89" w:rsidRPr="00BC34A5" w:rsidRDefault="00F67A89" w:rsidP="005C0EE1">
      <w:pPr>
        <w:spacing w:line="276" w:lineRule="auto"/>
        <w:jc w:val="both"/>
        <w:rPr>
          <w:bCs/>
          <w:kern w:val="32"/>
          <w:sz w:val="28"/>
          <w:szCs w:val="28"/>
          <w:lang w:val="nl-NL"/>
        </w:rPr>
      </w:pPr>
      <w:r w:rsidRPr="00BC34A5">
        <w:rPr>
          <w:bCs/>
          <w:kern w:val="32"/>
          <w:sz w:val="28"/>
          <w:szCs w:val="28"/>
          <w:lang w:val="nl-NL"/>
        </w:rPr>
        <w:tab/>
        <w:t xml:space="preserve">Vốn </w:t>
      </w:r>
      <w:r w:rsidR="00FD22CE" w:rsidRPr="00BC34A5">
        <w:rPr>
          <w:bCs/>
          <w:kern w:val="32"/>
          <w:sz w:val="28"/>
          <w:szCs w:val="28"/>
          <w:lang w:val="nl-NL"/>
        </w:rPr>
        <w:t>chủ sở hữu</w:t>
      </w:r>
      <w:r w:rsidRPr="00BC34A5">
        <w:rPr>
          <w:bCs/>
          <w:kern w:val="32"/>
          <w:sz w:val="28"/>
          <w:szCs w:val="28"/>
          <w:lang w:val="nl-NL"/>
        </w:rPr>
        <w:t xml:space="preserve">: </w:t>
      </w:r>
      <w:r w:rsidR="00FD22CE" w:rsidRPr="00BC34A5">
        <w:rPr>
          <w:bCs/>
          <w:kern w:val="32"/>
          <w:sz w:val="28"/>
          <w:szCs w:val="28"/>
          <w:lang w:val="nl-NL"/>
        </w:rPr>
        <w:t>20.901.470.100</w:t>
      </w:r>
      <w:r w:rsidRPr="00BC34A5">
        <w:rPr>
          <w:bCs/>
          <w:kern w:val="32"/>
          <w:sz w:val="28"/>
          <w:szCs w:val="28"/>
          <w:lang w:val="nl-NL"/>
        </w:rPr>
        <w:t xml:space="preserve"> đồng chiếm tỷ lệ </w:t>
      </w:r>
      <w:r w:rsidR="00FD22CE" w:rsidRPr="00BC34A5">
        <w:rPr>
          <w:bCs/>
          <w:kern w:val="32"/>
          <w:sz w:val="28"/>
          <w:szCs w:val="28"/>
          <w:lang w:val="nl-NL"/>
        </w:rPr>
        <w:t>30</w:t>
      </w:r>
      <w:r w:rsidRPr="00BC34A5">
        <w:rPr>
          <w:bCs/>
          <w:kern w:val="32"/>
          <w:sz w:val="28"/>
          <w:szCs w:val="28"/>
          <w:lang w:val="nl-NL"/>
        </w:rPr>
        <w:t>%.</w:t>
      </w:r>
    </w:p>
    <w:p w:rsidR="00F67A89" w:rsidRPr="00BC34A5" w:rsidRDefault="00F67A89" w:rsidP="005C0EE1">
      <w:pPr>
        <w:spacing w:line="276" w:lineRule="auto"/>
        <w:jc w:val="both"/>
        <w:rPr>
          <w:bCs/>
          <w:kern w:val="32"/>
          <w:sz w:val="28"/>
          <w:szCs w:val="28"/>
          <w:lang w:val="nl-NL"/>
        </w:rPr>
      </w:pPr>
      <w:r w:rsidRPr="00BC34A5">
        <w:rPr>
          <w:bCs/>
          <w:kern w:val="32"/>
          <w:sz w:val="28"/>
          <w:szCs w:val="28"/>
          <w:lang w:val="nl-NL"/>
        </w:rPr>
        <w:tab/>
        <w:t xml:space="preserve">Vốn </w:t>
      </w:r>
      <w:r w:rsidR="00FD22CE" w:rsidRPr="00BC34A5">
        <w:rPr>
          <w:bCs/>
          <w:kern w:val="32"/>
          <w:sz w:val="28"/>
          <w:szCs w:val="28"/>
          <w:lang w:val="nl-NL"/>
        </w:rPr>
        <w:t xml:space="preserve">vay và </w:t>
      </w:r>
      <w:r w:rsidRPr="00BC34A5">
        <w:rPr>
          <w:bCs/>
          <w:kern w:val="32"/>
          <w:sz w:val="28"/>
          <w:szCs w:val="28"/>
          <w:lang w:val="nl-NL"/>
        </w:rPr>
        <w:t xml:space="preserve">huy động từ các nguồn </w:t>
      </w:r>
      <w:r w:rsidR="00417CFD" w:rsidRPr="00BC34A5">
        <w:rPr>
          <w:bCs/>
          <w:kern w:val="32"/>
          <w:sz w:val="28"/>
          <w:szCs w:val="28"/>
          <w:lang w:val="nl-NL"/>
        </w:rPr>
        <w:t xml:space="preserve">vốn </w:t>
      </w:r>
      <w:r w:rsidRPr="00BC34A5">
        <w:rPr>
          <w:bCs/>
          <w:kern w:val="32"/>
          <w:sz w:val="28"/>
          <w:szCs w:val="28"/>
          <w:lang w:val="nl-NL"/>
        </w:rPr>
        <w:t xml:space="preserve">hợp pháp khác: </w:t>
      </w:r>
      <w:r w:rsidR="00417CFD" w:rsidRPr="00BC34A5">
        <w:rPr>
          <w:bCs/>
          <w:kern w:val="32"/>
          <w:sz w:val="28"/>
          <w:szCs w:val="28"/>
          <w:lang w:val="nl-NL"/>
        </w:rPr>
        <w:t>48.770.096.900</w:t>
      </w:r>
      <w:r w:rsidRPr="00BC34A5">
        <w:rPr>
          <w:bCs/>
          <w:kern w:val="32"/>
          <w:sz w:val="28"/>
          <w:szCs w:val="28"/>
          <w:lang w:val="nl-NL"/>
        </w:rPr>
        <w:t xml:space="preserve"> đồng.</w:t>
      </w:r>
    </w:p>
    <w:p w:rsidR="008E536C" w:rsidRPr="00BC34A5" w:rsidRDefault="00F67A89" w:rsidP="007E22AE">
      <w:pPr>
        <w:spacing w:line="276" w:lineRule="auto"/>
        <w:jc w:val="both"/>
        <w:rPr>
          <w:bCs/>
          <w:kern w:val="32"/>
          <w:sz w:val="28"/>
          <w:szCs w:val="28"/>
          <w:lang w:val="nl-NL"/>
        </w:rPr>
      </w:pPr>
      <w:r w:rsidRPr="00BC34A5">
        <w:rPr>
          <w:bCs/>
          <w:kern w:val="32"/>
          <w:sz w:val="28"/>
          <w:szCs w:val="28"/>
          <w:lang w:val="nl-NL"/>
        </w:rPr>
        <w:tab/>
      </w:r>
    </w:p>
    <w:p w:rsidR="008E536C" w:rsidRPr="00BC34A5" w:rsidRDefault="008E536C" w:rsidP="008E536C">
      <w:pPr>
        <w:rPr>
          <w:lang w:val="nl-NL"/>
        </w:rPr>
      </w:pPr>
      <w:r w:rsidRPr="00BC34A5">
        <w:rPr>
          <w:lang w:val="nl-NL"/>
        </w:rPr>
        <w:br w:type="page"/>
      </w:r>
    </w:p>
    <w:p w:rsidR="00D13E4A" w:rsidRPr="00BC34A5" w:rsidRDefault="00D13E4A" w:rsidP="008E536C">
      <w:pPr>
        <w:spacing w:line="276" w:lineRule="auto"/>
        <w:ind w:firstLine="720"/>
        <w:jc w:val="both"/>
        <w:rPr>
          <w:bCs/>
          <w:i/>
          <w:kern w:val="32"/>
          <w:sz w:val="28"/>
          <w:szCs w:val="28"/>
          <w:lang w:val="nl-NL"/>
        </w:rPr>
      </w:pPr>
      <w:r w:rsidRPr="00BC34A5">
        <w:rPr>
          <w:bCs/>
          <w:i/>
          <w:kern w:val="32"/>
          <w:sz w:val="28"/>
          <w:szCs w:val="28"/>
          <w:lang w:val="nl-NL"/>
        </w:rPr>
        <w:lastRenderedPageBreak/>
        <w:t>c. Tổ chức quản lý và thực hiện dự án:</w:t>
      </w:r>
    </w:p>
    <w:p w:rsidR="00D13E4A" w:rsidRPr="00BC34A5" w:rsidRDefault="00D13E4A" w:rsidP="00D13E4A">
      <w:pPr>
        <w:pStyle w:val="Caption"/>
        <w:rPr>
          <w:b/>
          <w:i w:val="0"/>
        </w:rPr>
      </w:pPr>
      <w:bookmarkStart w:id="129" w:name="_Toc129705193"/>
      <w:bookmarkStart w:id="130" w:name="_Toc167195503"/>
      <w:r w:rsidRPr="00BC34A5">
        <w:rPr>
          <w:b/>
          <w:i w:val="0"/>
        </w:rPr>
        <w:t xml:space="preserve">Sơ đồ </w:t>
      </w:r>
      <w:r w:rsidR="00701372" w:rsidRPr="00BC34A5">
        <w:rPr>
          <w:b/>
          <w:i w:val="0"/>
          <w:noProof/>
        </w:rPr>
        <w:fldChar w:fldCharType="begin"/>
      </w:r>
      <w:r w:rsidR="00701372" w:rsidRPr="00BC34A5">
        <w:rPr>
          <w:b/>
          <w:i w:val="0"/>
          <w:noProof/>
        </w:rPr>
        <w:instrText xml:space="preserve"> SEQ Sơ_đồ \* ARABIC </w:instrText>
      </w:r>
      <w:r w:rsidR="00701372" w:rsidRPr="00BC34A5">
        <w:rPr>
          <w:b/>
          <w:i w:val="0"/>
          <w:noProof/>
        </w:rPr>
        <w:fldChar w:fldCharType="separate"/>
      </w:r>
      <w:r w:rsidR="00641E2E">
        <w:rPr>
          <w:b/>
          <w:i w:val="0"/>
          <w:noProof/>
        </w:rPr>
        <w:t>3</w:t>
      </w:r>
      <w:r w:rsidR="00701372" w:rsidRPr="00BC34A5">
        <w:rPr>
          <w:b/>
          <w:i w:val="0"/>
          <w:noProof/>
        </w:rPr>
        <w:fldChar w:fldCharType="end"/>
      </w:r>
      <w:r w:rsidRPr="00BC34A5">
        <w:rPr>
          <w:b/>
          <w:i w:val="0"/>
        </w:rPr>
        <w:t xml:space="preserve">: Sơ đồ tổ chức </w:t>
      </w:r>
      <w:bookmarkEnd w:id="129"/>
      <w:r w:rsidRPr="00BC34A5">
        <w:rPr>
          <w:b/>
          <w:i w:val="0"/>
        </w:rPr>
        <w:t>thực hiện dự án</w:t>
      </w:r>
      <w:bookmarkEnd w:id="130"/>
    </w:p>
    <w:p w:rsidR="00D13E4A" w:rsidRPr="00BC34A5" w:rsidRDefault="00A11CE9" w:rsidP="00D13E4A">
      <w:pPr>
        <w:tabs>
          <w:tab w:val="left" w:pos="720"/>
          <w:tab w:val="left" w:pos="990"/>
          <w:tab w:val="left" w:pos="1080"/>
          <w:tab w:val="center" w:pos="4320"/>
          <w:tab w:val="right" w:pos="9360"/>
        </w:tabs>
        <w:spacing w:before="120" w:line="360" w:lineRule="exact"/>
        <w:jc w:val="both"/>
        <w:rPr>
          <w:b/>
        </w:rPr>
      </w:pPr>
      <w:r w:rsidRPr="00BC34A5">
        <w:rPr>
          <w:b/>
          <w:bCs/>
          <w:noProof/>
          <w:szCs w:val="28"/>
          <w:lang w:val="fr-FR"/>
        </w:rPr>
        <mc:AlternateContent>
          <mc:Choice Requires="wpg">
            <w:drawing>
              <wp:anchor distT="0" distB="0" distL="114300" distR="114300" simplePos="0" relativeHeight="251518976" behindDoc="0" locked="0" layoutInCell="1" allowOverlap="1" wp14:anchorId="1164CCC1" wp14:editId="38C0190B">
                <wp:simplePos x="0" y="0"/>
                <wp:positionH relativeFrom="column">
                  <wp:posOffset>527122</wp:posOffset>
                </wp:positionH>
                <wp:positionV relativeFrom="paragraph">
                  <wp:posOffset>82011</wp:posOffset>
                </wp:positionV>
                <wp:extent cx="4431665" cy="2395855"/>
                <wp:effectExtent l="0" t="0" r="26035"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665" cy="2395855"/>
                          <a:chOff x="2449" y="1971"/>
                          <a:chExt cx="6979" cy="3773"/>
                        </a:xfrm>
                      </wpg:grpSpPr>
                      <wps:wsp>
                        <wps:cNvPr id="10" name="Straight Arrow Connector 5"/>
                        <wps:cNvCnPr>
                          <a:cxnSpLocks noChangeShapeType="1"/>
                        </wps:cNvCnPr>
                        <wps:spPr bwMode="auto">
                          <a:xfrm>
                            <a:off x="6261" y="4034"/>
                            <a:ext cx="0" cy="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4"/>
                        <wpg:cNvGrpSpPr>
                          <a:grpSpLocks/>
                        </wpg:cNvGrpSpPr>
                        <wpg:grpSpPr bwMode="auto">
                          <a:xfrm>
                            <a:off x="2449" y="1971"/>
                            <a:ext cx="6979" cy="3773"/>
                            <a:chOff x="2449" y="11592"/>
                            <a:chExt cx="6979" cy="3773"/>
                          </a:xfrm>
                        </wpg:grpSpPr>
                        <wps:wsp>
                          <wps:cNvPr id="13" name="Rectangle 11"/>
                          <wps:cNvSpPr>
                            <a:spLocks noChangeArrowheads="1"/>
                          </wps:cNvSpPr>
                          <wps:spPr bwMode="auto">
                            <a:xfrm>
                              <a:off x="5413" y="12800"/>
                              <a:ext cx="1756" cy="871"/>
                            </a:xfrm>
                            <a:prstGeom prst="rect">
                              <a:avLst/>
                            </a:prstGeom>
                            <a:solidFill>
                              <a:srgbClr val="FFFFFF"/>
                            </a:solidFill>
                            <a:ln w="3175">
                              <a:solidFill>
                                <a:srgbClr val="000000"/>
                              </a:solidFill>
                              <a:miter lim="800000"/>
                              <a:headEnd/>
                              <a:tailEnd/>
                            </a:ln>
                          </wps:spPr>
                          <wps:txbx>
                            <w:txbxContent>
                              <w:p w:rsidR="00F25C14" w:rsidRPr="00F65C5D" w:rsidRDefault="00F25C14" w:rsidP="00D13E4A">
                                <w:pPr>
                                  <w:spacing w:line="360" w:lineRule="exact"/>
                                  <w:jc w:val="center"/>
                                  <w:rPr>
                                    <w:sz w:val="26"/>
                                    <w:szCs w:val="26"/>
                                    <w:lang w:val="nl-NL"/>
                                  </w:rPr>
                                </w:pPr>
                                <w:r>
                                  <w:rPr>
                                    <w:sz w:val="26"/>
                                    <w:szCs w:val="26"/>
                                    <w:lang w:val="nl-NL"/>
                                  </w:rPr>
                                  <w:t>Phó Giám đốc</w:t>
                                </w:r>
                              </w:p>
                            </w:txbxContent>
                          </wps:txbx>
                          <wps:bodyPr rot="0" vert="horz" wrap="square" lIns="91440" tIns="45720" rIns="91440" bIns="45720" anchor="t" anchorCtr="0" upright="1">
                            <a:noAutofit/>
                          </wps:bodyPr>
                        </wps:wsp>
                        <wps:wsp>
                          <wps:cNvPr id="14" name="Rectangle 1"/>
                          <wps:cNvSpPr>
                            <a:spLocks noChangeArrowheads="1"/>
                          </wps:cNvSpPr>
                          <wps:spPr bwMode="auto">
                            <a:xfrm>
                              <a:off x="2449" y="14442"/>
                              <a:ext cx="2100" cy="923"/>
                            </a:xfrm>
                            <a:prstGeom prst="rect">
                              <a:avLst/>
                            </a:prstGeom>
                            <a:solidFill>
                              <a:srgbClr val="FFFFFF"/>
                            </a:solidFill>
                            <a:ln w="3175">
                              <a:solidFill>
                                <a:srgbClr val="000000"/>
                              </a:solidFill>
                              <a:miter lim="800000"/>
                              <a:headEnd/>
                              <a:tailEnd/>
                            </a:ln>
                          </wps:spPr>
                          <wps:txbx>
                            <w:txbxContent>
                              <w:p w:rsidR="00F25C14" w:rsidRPr="000E17A8" w:rsidRDefault="00F25C14" w:rsidP="00D13E4A">
                                <w:pPr>
                                  <w:spacing w:line="360" w:lineRule="exact"/>
                                  <w:jc w:val="center"/>
                                  <w:rPr>
                                    <w:sz w:val="26"/>
                                    <w:szCs w:val="26"/>
                                    <w:lang w:val="nl-NL"/>
                                  </w:rPr>
                                </w:pPr>
                                <w:r>
                                  <w:rPr>
                                    <w:sz w:val="26"/>
                                    <w:szCs w:val="26"/>
                                    <w:lang w:val="nl-NL"/>
                                  </w:rPr>
                                  <w:t>Bộ phận                hành chính</w:t>
                                </w:r>
                              </w:p>
                            </w:txbxContent>
                          </wps:txbx>
                          <wps:bodyPr rot="0" vert="horz" wrap="square" lIns="91440" tIns="45720" rIns="91440" bIns="45720" anchor="t" anchorCtr="0" upright="1">
                            <a:noAutofit/>
                          </wps:bodyPr>
                        </wps:wsp>
                        <wps:wsp>
                          <wps:cNvPr id="16" name="Straight Arrow Connector 6"/>
                          <wps:cNvCnPr>
                            <a:cxnSpLocks noChangeShapeType="1"/>
                          </wps:cNvCnPr>
                          <wps:spPr bwMode="auto">
                            <a:xfrm>
                              <a:off x="3615" y="13989"/>
                              <a:ext cx="1"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
                          <wps:cNvSpPr>
                            <a:spLocks noChangeArrowheads="1"/>
                          </wps:cNvSpPr>
                          <wps:spPr bwMode="auto">
                            <a:xfrm>
                              <a:off x="7908" y="14428"/>
                              <a:ext cx="1520" cy="910"/>
                            </a:xfrm>
                            <a:prstGeom prst="rect">
                              <a:avLst/>
                            </a:prstGeom>
                            <a:solidFill>
                              <a:srgbClr val="FFFFFF"/>
                            </a:solidFill>
                            <a:ln w="3175">
                              <a:solidFill>
                                <a:srgbClr val="000000"/>
                              </a:solidFill>
                              <a:miter lim="800000"/>
                              <a:headEnd/>
                              <a:tailEnd/>
                            </a:ln>
                          </wps:spPr>
                          <wps:txbx>
                            <w:txbxContent>
                              <w:p w:rsidR="00F25C14" w:rsidRPr="000E17A8" w:rsidRDefault="00F25C14" w:rsidP="00D13E4A">
                                <w:pPr>
                                  <w:spacing w:line="360" w:lineRule="exact"/>
                                  <w:jc w:val="center"/>
                                  <w:rPr>
                                    <w:sz w:val="26"/>
                                    <w:szCs w:val="26"/>
                                    <w:lang w:val="nl-NL"/>
                                  </w:rPr>
                                </w:pPr>
                                <w:r>
                                  <w:rPr>
                                    <w:sz w:val="26"/>
                                    <w:szCs w:val="26"/>
                                    <w:lang w:val="nl-NL"/>
                                  </w:rPr>
                                  <w:t>Bộ phận kinh doanh</w:t>
                                </w:r>
                              </w:p>
                            </w:txbxContent>
                          </wps:txbx>
                          <wps:bodyPr rot="0" vert="horz" wrap="square" lIns="91440" tIns="45720" rIns="91440" bIns="45720" anchor="t" anchorCtr="0" upright="1">
                            <a:noAutofit/>
                          </wps:bodyPr>
                        </wps:wsp>
                        <wps:wsp>
                          <wps:cNvPr id="19" name="Straight Arrow Connector 10"/>
                          <wps:cNvCnPr>
                            <a:cxnSpLocks noChangeShapeType="1"/>
                          </wps:cNvCnPr>
                          <wps:spPr bwMode="auto">
                            <a:xfrm>
                              <a:off x="8638" y="13972"/>
                              <a:ext cx="1"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2"/>
                          <wps:cNvSpPr txBox="1">
                            <a:spLocks noChangeArrowheads="1"/>
                          </wps:cNvSpPr>
                          <wps:spPr bwMode="auto">
                            <a:xfrm>
                              <a:off x="5531" y="11592"/>
                              <a:ext cx="1638" cy="845"/>
                            </a:xfrm>
                            <a:prstGeom prst="rect">
                              <a:avLst/>
                            </a:prstGeom>
                            <a:solidFill>
                              <a:srgbClr val="FFFFFF"/>
                            </a:solidFill>
                            <a:ln w="9525">
                              <a:solidFill>
                                <a:srgbClr val="000000"/>
                              </a:solidFill>
                              <a:miter lim="800000"/>
                              <a:headEnd/>
                              <a:tailEnd/>
                            </a:ln>
                          </wps:spPr>
                          <wps:txbx>
                            <w:txbxContent>
                              <w:p w:rsidR="00F25C14" w:rsidRPr="00F65C5D" w:rsidRDefault="00F25C14" w:rsidP="000D3660">
                                <w:pPr>
                                  <w:spacing w:line="360" w:lineRule="exact"/>
                                  <w:rPr>
                                    <w:sz w:val="26"/>
                                    <w:szCs w:val="26"/>
                                    <w:lang w:val="nl-NL"/>
                                  </w:rPr>
                                </w:pPr>
                                <w:r>
                                  <w:rPr>
                                    <w:sz w:val="26"/>
                                    <w:szCs w:val="26"/>
                                    <w:lang w:val="nl-NL"/>
                                  </w:rPr>
                                  <w:t xml:space="preserve">  G</w:t>
                                </w:r>
                                <w:r w:rsidRPr="00F65C5D">
                                  <w:rPr>
                                    <w:sz w:val="26"/>
                                    <w:szCs w:val="26"/>
                                    <w:lang w:val="nl-NL"/>
                                  </w:rPr>
                                  <w:t>iám đ</w:t>
                                </w:r>
                                <w:r w:rsidRPr="00F65C5D">
                                  <w:rPr>
                                    <w:bCs/>
                                    <w:sz w:val="26"/>
                                    <w:szCs w:val="26"/>
                                    <w:lang w:val="nl-NL"/>
                                  </w:rPr>
                                  <w:t>ốc</w:t>
                                </w:r>
                              </w:p>
                              <w:p w:rsidR="00F25C14" w:rsidRDefault="00F25C14" w:rsidP="00D13E4A"/>
                            </w:txbxContent>
                          </wps:txbx>
                          <wps:bodyPr rot="0" vert="horz" wrap="square" lIns="91440" tIns="45720" rIns="91440" bIns="45720" anchor="t" anchorCtr="0" upright="1">
                            <a:noAutofit/>
                          </wps:bodyPr>
                        </wps:wsp>
                        <wps:wsp>
                          <wps:cNvPr id="21" name="AutoShape 13"/>
                          <wps:cNvCnPr>
                            <a:cxnSpLocks noChangeShapeType="1"/>
                          </wps:cNvCnPr>
                          <wps:spPr bwMode="auto">
                            <a:xfrm>
                              <a:off x="6261" y="12437"/>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AutoShape 14"/>
                        <wps:cNvCnPr>
                          <a:cxnSpLocks noChangeShapeType="1"/>
                        </wps:cNvCnPr>
                        <wps:spPr bwMode="auto">
                          <a:xfrm>
                            <a:off x="3616" y="4350"/>
                            <a:ext cx="50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64CCC1" id="Group 9" o:spid="_x0000_s1067" style="position:absolute;left:0;text-align:left;margin-left:41.5pt;margin-top:6.45pt;width:348.95pt;height:188.65pt;z-index:251518976" coordorigin="2449,1971" coordsize="6979,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">
                <v:shape id="Straight Arrow Connector 5" o:spid="_x0000_s1068" type="#_x0000_t32" style="position:absolute;left:6261;top:4034;width: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id="Group 4" o:spid="_x0000_s1069" style="position:absolute;left:2449;top:1971;width:6979;height:3773" coordorigin="2449,11592" coordsize="6979,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 o:spid="_x0000_s1070" style="position:absolute;left:5413;top:12800;width:1756;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" strokeweight=".25pt">
                    <v:textbox>
                      <w:txbxContent>
                        <w:p w:rsidR="00F25C14" w:rsidRPr="00F65C5D" w:rsidRDefault="00F25C14" w:rsidP="00D13E4A">
                          <w:pPr>
                            <w:spacing w:line="360" w:lineRule="exact"/>
                            <w:jc w:val="center"/>
                            <w:rPr>
                              <w:sz w:val="26"/>
                              <w:szCs w:val="26"/>
                              <w:lang w:val="nl-NL"/>
                            </w:rPr>
                          </w:pPr>
                          <w:r>
                            <w:rPr>
                              <w:sz w:val="26"/>
                              <w:szCs w:val="26"/>
                              <w:lang w:val="nl-NL"/>
                            </w:rPr>
                            <w:t>Phó Giám đốc</w:t>
                          </w:r>
                        </w:p>
                      </w:txbxContent>
                    </v:textbox>
                  </v:rect>
                  <v:rect id="Rectangle 1" o:spid="_x0000_s1071" style="position:absolute;left:2449;top:14442;width:2100;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textbox>
                      <w:txbxContent>
                        <w:p w:rsidR="00F25C14" w:rsidRPr="000E17A8" w:rsidRDefault="00F25C14" w:rsidP="00D13E4A">
                          <w:pPr>
                            <w:spacing w:line="360" w:lineRule="exact"/>
                            <w:jc w:val="center"/>
                            <w:rPr>
                              <w:sz w:val="26"/>
                              <w:szCs w:val="26"/>
                              <w:lang w:val="nl-NL"/>
                            </w:rPr>
                          </w:pPr>
                          <w:r>
                            <w:rPr>
                              <w:sz w:val="26"/>
                              <w:szCs w:val="26"/>
                              <w:lang w:val="nl-NL"/>
                            </w:rPr>
                            <w:t>Bộ phận                hành chính</w:t>
                          </w:r>
                        </w:p>
                      </w:txbxContent>
                    </v:textbox>
                  </v:rect>
                  <v:shape id="Straight Arrow Connector 6" o:spid="_x0000_s1072" type="#_x0000_t32" style="position:absolute;left:3615;top:13989;width:1;height: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2" o:spid="_x0000_s1073" style="position:absolute;left:7908;top:14428;width:1520;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" strokeweight=".25pt">
                    <v:textbox>
                      <w:txbxContent>
                        <w:p w:rsidR="00F25C14" w:rsidRPr="000E17A8" w:rsidRDefault="00F25C14" w:rsidP="00D13E4A">
                          <w:pPr>
                            <w:spacing w:line="360" w:lineRule="exact"/>
                            <w:jc w:val="center"/>
                            <w:rPr>
                              <w:sz w:val="26"/>
                              <w:szCs w:val="26"/>
                              <w:lang w:val="nl-NL"/>
                            </w:rPr>
                          </w:pPr>
                          <w:r>
                            <w:rPr>
                              <w:sz w:val="26"/>
                              <w:szCs w:val="26"/>
                              <w:lang w:val="nl-NL"/>
                            </w:rPr>
                            <w:t>Bộ phận kinh doanh</w:t>
                          </w:r>
                        </w:p>
                      </w:txbxContent>
                    </v:textbox>
                  </v:rect>
                  <v:shape id="Straight Arrow Connector 10" o:spid="_x0000_s1074" type="#_x0000_t32" style="position:absolute;left:8638;top:13972;width:1;height: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12" o:spid="_x0000_s1075" type="#_x0000_t202" style="position:absolute;left:5531;top:11592;width:163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25C14" w:rsidRPr="00F65C5D" w:rsidRDefault="00F25C14" w:rsidP="000D3660">
                          <w:pPr>
                            <w:spacing w:line="360" w:lineRule="exact"/>
                            <w:rPr>
                              <w:sz w:val="26"/>
                              <w:szCs w:val="26"/>
                              <w:lang w:val="nl-NL"/>
                            </w:rPr>
                          </w:pPr>
                          <w:r>
                            <w:rPr>
                              <w:sz w:val="26"/>
                              <w:szCs w:val="26"/>
                              <w:lang w:val="nl-NL"/>
                            </w:rPr>
                            <w:t xml:space="preserve">  G</w:t>
                          </w:r>
                          <w:r w:rsidRPr="00F65C5D">
                            <w:rPr>
                              <w:sz w:val="26"/>
                              <w:szCs w:val="26"/>
                              <w:lang w:val="nl-NL"/>
                            </w:rPr>
                            <w:t>iám đ</w:t>
                          </w:r>
                          <w:r w:rsidRPr="00F65C5D">
                            <w:rPr>
                              <w:bCs/>
                              <w:sz w:val="26"/>
                              <w:szCs w:val="26"/>
                              <w:lang w:val="nl-NL"/>
                            </w:rPr>
                            <w:t>ốc</w:t>
                          </w:r>
                        </w:p>
                        <w:p w:rsidR="00F25C14" w:rsidRDefault="00F25C14" w:rsidP="00D13E4A"/>
                      </w:txbxContent>
                    </v:textbox>
                  </v:shape>
                  <v:shape id="AutoShape 13" o:spid="_x0000_s1076" type="#_x0000_t32" style="position:absolute;left:6261;top:12437;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v:shape id="AutoShape 14" o:spid="_x0000_s1077" type="#_x0000_t32" style="position:absolute;left:3616;top:4350;width:5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w:pict>
          </mc:Fallback>
        </mc:AlternateContent>
      </w: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D13E4A" w:rsidRPr="00BC34A5" w:rsidRDefault="00D13E4A" w:rsidP="00D13E4A">
      <w:pPr>
        <w:tabs>
          <w:tab w:val="left" w:pos="720"/>
          <w:tab w:val="left" w:pos="990"/>
          <w:tab w:val="left" w:pos="1080"/>
          <w:tab w:val="center" w:pos="4320"/>
          <w:tab w:val="right" w:pos="9360"/>
        </w:tabs>
        <w:spacing w:before="120" w:line="360" w:lineRule="exact"/>
        <w:jc w:val="both"/>
        <w:rPr>
          <w:b/>
        </w:rPr>
      </w:pPr>
    </w:p>
    <w:p w:rsidR="00A403A9" w:rsidRPr="00BC34A5" w:rsidRDefault="00A403A9" w:rsidP="00A403A9">
      <w:pPr>
        <w:ind w:firstLine="720"/>
        <w:rPr>
          <w:sz w:val="28"/>
          <w:szCs w:val="28"/>
        </w:rPr>
      </w:pPr>
    </w:p>
    <w:p w:rsidR="00D13E4A" w:rsidRPr="00BC34A5" w:rsidRDefault="00A403A9" w:rsidP="00A403A9">
      <w:pPr>
        <w:spacing w:line="276" w:lineRule="auto"/>
        <w:ind w:firstLine="720"/>
        <w:jc w:val="both"/>
        <w:rPr>
          <w:sz w:val="28"/>
          <w:szCs w:val="28"/>
          <w:lang w:val="en"/>
        </w:rPr>
      </w:pPr>
      <w:r w:rsidRPr="00BC34A5">
        <w:rPr>
          <w:sz w:val="28"/>
          <w:szCs w:val="28"/>
        </w:rPr>
        <w:t>D</w:t>
      </w:r>
      <w:r w:rsidR="00D13E4A" w:rsidRPr="00BC34A5">
        <w:rPr>
          <w:sz w:val="28"/>
          <w:szCs w:val="28"/>
        </w:rPr>
        <w:t>ự án sử dụng</w:t>
      </w:r>
      <w:r w:rsidR="005A7F1A" w:rsidRPr="00BC34A5">
        <w:rPr>
          <w:sz w:val="28"/>
          <w:szCs w:val="28"/>
        </w:rPr>
        <w:t xml:space="preserve"> sử dụng</w:t>
      </w:r>
      <w:r w:rsidR="00D13E4A" w:rsidRPr="00BC34A5">
        <w:rPr>
          <w:sz w:val="28"/>
          <w:szCs w:val="28"/>
        </w:rPr>
        <w:t xml:space="preserve"> nguồn lao động tại địa phương  góp phần giải quyết nhu cầu việc làm ở địa phương và ổn định đời sống của người lao động. </w:t>
      </w:r>
      <w:r w:rsidR="00D13E4A" w:rsidRPr="00BC34A5">
        <w:rPr>
          <w:sz w:val="28"/>
          <w:szCs w:val="28"/>
          <w:lang w:val="en"/>
        </w:rPr>
        <w:t>Dự kiến cho các bộ phận như sau:</w:t>
      </w:r>
    </w:p>
    <w:p w:rsidR="00D13E4A" w:rsidRPr="00BC34A5" w:rsidRDefault="00923565" w:rsidP="00923565">
      <w:pPr>
        <w:pStyle w:val="Caption"/>
        <w:spacing w:after="120"/>
        <w:rPr>
          <w:b/>
          <w:i w:val="0"/>
          <w:szCs w:val="28"/>
        </w:rPr>
      </w:pPr>
      <w:bookmarkStart w:id="131" w:name="_Toc129705252"/>
      <w:bookmarkStart w:id="132" w:name="_Toc167195466"/>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8</w:t>
      </w:r>
      <w:r w:rsidRPr="00BC34A5">
        <w:rPr>
          <w:b/>
          <w:i w:val="0"/>
        </w:rPr>
        <w:fldChar w:fldCharType="end"/>
      </w:r>
      <w:r w:rsidRPr="00BC34A5">
        <w:rPr>
          <w:b/>
          <w:i w:val="0"/>
        </w:rPr>
        <w:t xml:space="preserve">: </w:t>
      </w:r>
      <w:r w:rsidR="00D13E4A" w:rsidRPr="00BC34A5">
        <w:rPr>
          <w:b/>
          <w:i w:val="0"/>
        </w:rPr>
        <w:t>Nhu cầu lao động của dự án</w:t>
      </w:r>
      <w:bookmarkEnd w:id="131"/>
      <w:bookmarkEnd w:id="132"/>
    </w:p>
    <w:tbl>
      <w:tblPr>
        <w:tblW w:w="9214" w:type="dxa"/>
        <w:tblInd w:w="108" w:type="dxa"/>
        <w:tblLayout w:type="fixed"/>
        <w:tblLook w:val="0000" w:firstRow="0" w:lastRow="0" w:firstColumn="0" w:lastColumn="0" w:noHBand="0" w:noVBand="0"/>
      </w:tblPr>
      <w:tblGrid>
        <w:gridCol w:w="858"/>
        <w:gridCol w:w="4810"/>
        <w:gridCol w:w="3546"/>
      </w:tblGrid>
      <w:tr w:rsidR="00FD1F66" w:rsidRPr="00BC34A5" w:rsidTr="00A03735">
        <w:trPr>
          <w:trHeight w:val="567"/>
        </w:trPr>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EC1C44" w:rsidRPr="00BC34A5" w:rsidRDefault="00EC1C44" w:rsidP="00771D34">
            <w:pPr>
              <w:autoSpaceDE w:val="0"/>
              <w:autoSpaceDN w:val="0"/>
              <w:adjustRightInd w:val="0"/>
              <w:spacing w:line="288" w:lineRule="auto"/>
              <w:ind w:right="-28"/>
              <w:jc w:val="center"/>
              <w:rPr>
                <w:b/>
                <w:bCs/>
                <w:sz w:val="28"/>
                <w:szCs w:val="28"/>
                <w:lang w:val="en"/>
              </w:rPr>
            </w:pPr>
            <w:r w:rsidRPr="00BC34A5">
              <w:rPr>
                <w:b/>
                <w:bCs/>
                <w:sz w:val="28"/>
                <w:szCs w:val="28"/>
                <w:lang w:val="en"/>
              </w:rPr>
              <w:t>STT</w:t>
            </w:r>
          </w:p>
        </w:tc>
        <w:tc>
          <w:tcPr>
            <w:tcW w:w="4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EC1C44" w:rsidP="00771D34">
            <w:pPr>
              <w:autoSpaceDE w:val="0"/>
              <w:autoSpaceDN w:val="0"/>
              <w:adjustRightInd w:val="0"/>
              <w:spacing w:line="288" w:lineRule="auto"/>
              <w:ind w:right="-28"/>
              <w:jc w:val="center"/>
              <w:rPr>
                <w:rFonts w:ascii="Calibri" w:hAnsi="Calibri" w:cs="Calibri"/>
                <w:sz w:val="28"/>
                <w:szCs w:val="28"/>
                <w:lang w:val="en"/>
              </w:rPr>
            </w:pPr>
            <w:r w:rsidRPr="00BC34A5">
              <w:rPr>
                <w:b/>
                <w:bCs/>
                <w:sz w:val="28"/>
                <w:szCs w:val="28"/>
                <w:lang w:val="en"/>
              </w:rPr>
              <w:t>Vị trí</w:t>
            </w:r>
          </w:p>
        </w:tc>
        <w:tc>
          <w:tcPr>
            <w:tcW w:w="3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EC1C44" w:rsidP="00771D34">
            <w:pPr>
              <w:autoSpaceDE w:val="0"/>
              <w:autoSpaceDN w:val="0"/>
              <w:adjustRightInd w:val="0"/>
              <w:spacing w:line="288" w:lineRule="auto"/>
              <w:ind w:right="-28"/>
              <w:jc w:val="center"/>
              <w:rPr>
                <w:rFonts w:ascii="Calibri" w:hAnsi="Calibri" w:cs="Calibri"/>
                <w:sz w:val="28"/>
                <w:szCs w:val="28"/>
                <w:lang w:val="en"/>
              </w:rPr>
            </w:pPr>
            <w:r w:rsidRPr="00BC34A5">
              <w:rPr>
                <w:b/>
                <w:bCs/>
                <w:sz w:val="28"/>
                <w:szCs w:val="28"/>
                <w:lang w:val="en"/>
              </w:rPr>
              <w:t>Số lượng (người)</w:t>
            </w:r>
          </w:p>
        </w:tc>
      </w:tr>
      <w:tr w:rsidR="00FD1F66" w:rsidRPr="00BC34A5" w:rsidTr="00A03735">
        <w:trPr>
          <w:trHeight w:val="567"/>
        </w:trPr>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EC1C44" w:rsidRPr="00BC34A5" w:rsidRDefault="00EC1C44" w:rsidP="00EC1C44">
            <w:pPr>
              <w:autoSpaceDE w:val="0"/>
              <w:autoSpaceDN w:val="0"/>
              <w:adjustRightInd w:val="0"/>
              <w:spacing w:line="288" w:lineRule="auto"/>
              <w:ind w:right="-28"/>
              <w:jc w:val="center"/>
              <w:rPr>
                <w:sz w:val="28"/>
                <w:szCs w:val="28"/>
                <w:lang w:val="en"/>
              </w:rPr>
            </w:pPr>
            <w:r w:rsidRPr="00BC34A5">
              <w:rPr>
                <w:sz w:val="28"/>
                <w:szCs w:val="28"/>
                <w:lang w:val="en"/>
              </w:rPr>
              <w:t>1</w:t>
            </w:r>
          </w:p>
        </w:tc>
        <w:tc>
          <w:tcPr>
            <w:tcW w:w="4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0636A9" w:rsidP="00771D34">
            <w:pPr>
              <w:autoSpaceDE w:val="0"/>
              <w:autoSpaceDN w:val="0"/>
              <w:adjustRightInd w:val="0"/>
              <w:spacing w:line="288" w:lineRule="auto"/>
              <w:ind w:right="-28"/>
              <w:rPr>
                <w:sz w:val="28"/>
                <w:szCs w:val="28"/>
                <w:lang w:val="en"/>
              </w:rPr>
            </w:pPr>
            <w:r w:rsidRPr="00BC34A5">
              <w:rPr>
                <w:sz w:val="28"/>
                <w:szCs w:val="28"/>
                <w:lang w:val="en"/>
              </w:rPr>
              <w:t>Lãnh đạo, quản lý</w:t>
            </w:r>
          </w:p>
        </w:tc>
        <w:tc>
          <w:tcPr>
            <w:tcW w:w="3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EC1C44" w:rsidP="00EC1C44">
            <w:pPr>
              <w:autoSpaceDE w:val="0"/>
              <w:autoSpaceDN w:val="0"/>
              <w:adjustRightInd w:val="0"/>
              <w:spacing w:line="288" w:lineRule="auto"/>
              <w:ind w:right="-28"/>
              <w:jc w:val="center"/>
              <w:rPr>
                <w:sz w:val="28"/>
                <w:szCs w:val="28"/>
                <w:lang w:val="en"/>
              </w:rPr>
            </w:pPr>
            <w:r w:rsidRPr="00BC34A5">
              <w:rPr>
                <w:sz w:val="28"/>
                <w:szCs w:val="28"/>
                <w:lang w:val="en"/>
              </w:rPr>
              <w:t>0</w:t>
            </w:r>
            <w:r w:rsidR="000636A9" w:rsidRPr="00BC34A5">
              <w:rPr>
                <w:sz w:val="28"/>
                <w:szCs w:val="28"/>
                <w:lang w:val="en"/>
              </w:rPr>
              <w:t>2</w:t>
            </w:r>
          </w:p>
        </w:tc>
      </w:tr>
      <w:tr w:rsidR="00FD1F66" w:rsidRPr="00BC34A5" w:rsidTr="00A03735">
        <w:trPr>
          <w:trHeight w:val="567"/>
        </w:trPr>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EC1C44" w:rsidRPr="00BC34A5" w:rsidRDefault="000636A9" w:rsidP="00EC1C44">
            <w:pPr>
              <w:autoSpaceDE w:val="0"/>
              <w:autoSpaceDN w:val="0"/>
              <w:adjustRightInd w:val="0"/>
              <w:spacing w:line="288" w:lineRule="auto"/>
              <w:ind w:right="-28"/>
              <w:jc w:val="center"/>
              <w:rPr>
                <w:sz w:val="28"/>
                <w:szCs w:val="28"/>
                <w:lang w:val="en"/>
              </w:rPr>
            </w:pPr>
            <w:r w:rsidRPr="00BC34A5">
              <w:rPr>
                <w:sz w:val="28"/>
                <w:szCs w:val="28"/>
                <w:lang w:val="en"/>
              </w:rPr>
              <w:t>2</w:t>
            </w:r>
          </w:p>
        </w:tc>
        <w:tc>
          <w:tcPr>
            <w:tcW w:w="4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0636A9" w:rsidP="00771D34">
            <w:pPr>
              <w:autoSpaceDE w:val="0"/>
              <w:autoSpaceDN w:val="0"/>
              <w:adjustRightInd w:val="0"/>
              <w:spacing w:line="288" w:lineRule="auto"/>
              <w:ind w:right="-28"/>
              <w:rPr>
                <w:rFonts w:ascii="Calibri" w:hAnsi="Calibri" w:cs="Calibri"/>
                <w:sz w:val="28"/>
                <w:szCs w:val="28"/>
                <w:lang w:val="en"/>
              </w:rPr>
            </w:pPr>
            <w:r w:rsidRPr="00BC34A5">
              <w:rPr>
                <w:sz w:val="28"/>
                <w:szCs w:val="28"/>
                <w:lang w:val="en"/>
              </w:rPr>
              <w:t>Bộ phận hành chính</w:t>
            </w:r>
            <w:r w:rsidR="00EC1C44" w:rsidRPr="00BC34A5">
              <w:rPr>
                <w:sz w:val="28"/>
                <w:szCs w:val="28"/>
                <w:lang w:val="en"/>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EC1C44" w:rsidP="00EC1C44">
            <w:pPr>
              <w:autoSpaceDE w:val="0"/>
              <w:autoSpaceDN w:val="0"/>
              <w:adjustRightInd w:val="0"/>
              <w:spacing w:line="288" w:lineRule="auto"/>
              <w:ind w:right="-28"/>
              <w:jc w:val="center"/>
              <w:rPr>
                <w:rFonts w:ascii="Calibri" w:hAnsi="Calibri" w:cs="Calibri"/>
                <w:sz w:val="28"/>
                <w:szCs w:val="28"/>
                <w:lang w:val="en"/>
              </w:rPr>
            </w:pPr>
            <w:r w:rsidRPr="00BC34A5">
              <w:rPr>
                <w:sz w:val="28"/>
                <w:szCs w:val="28"/>
                <w:lang w:val="en"/>
              </w:rPr>
              <w:t>1</w:t>
            </w:r>
            <w:r w:rsidR="00183548" w:rsidRPr="00BC34A5">
              <w:rPr>
                <w:sz w:val="28"/>
                <w:szCs w:val="28"/>
                <w:lang w:val="en"/>
              </w:rPr>
              <w:t>3</w:t>
            </w:r>
          </w:p>
        </w:tc>
      </w:tr>
      <w:tr w:rsidR="00FD1F66" w:rsidRPr="00BC34A5" w:rsidTr="00A03735">
        <w:trPr>
          <w:trHeight w:val="567"/>
        </w:trPr>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EC1C44" w:rsidRPr="00BC34A5" w:rsidRDefault="000636A9" w:rsidP="00EC1C44">
            <w:pPr>
              <w:autoSpaceDE w:val="0"/>
              <w:autoSpaceDN w:val="0"/>
              <w:adjustRightInd w:val="0"/>
              <w:spacing w:line="288" w:lineRule="auto"/>
              <w:ind w:right="-28"/>
              <w:jc w:val="center"/>
              <w:rPr>
                <w:sz w:val="28"/>
                <w:szCs w:val="28"/>
                <w:lang w:val="en"/>
              </w:rPr>
            </w:pPr>
            <w:r w:rsidRPr="00BC34A5">
              <w:rPr>
                <w:sz w:val="28"/>
                <w:szCs w:val="28"/>
                <w:lang w:val="en"/>
              </w:rPr>
              <w:t>3</w:t>
            </w:r>
          </w:p>
        </w:tc>
        <w:tc>
          <w:tcPr>
            <w:tcW w:w="4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EC1C44" w:rsidP="00771D34">
            <w:pPr>
              <w:autoSpaceDE w:val="0"/>
              <w:autoSpaceDN w:val="0"/>
              <w:adjustRightInd w:val="0"/>
              <w:spacing w:line="288" w:lineRule="auto"/>
              <w:ind w:right="-28"/>
              <w:rPr>
                <w:rFonts w:ascii="Calibri" w:hAnsi="Calibri" w:cs="Calibri"/>
                <w:sz w:val="28"/>
                <w:szCs w:val="28"/>
                <w:lang w:val="en"/>
              </w:rPr>
            </w:pPr>
            <w:r w:rsidRPr="00BC34A5">
              <w:rPr>
                <w:sz w:val="28"/>
                <w:szCs w:val="28"/>
                <w:lang w:val="en"/>
              </w:rPr>
              <w:t xml:space="preserve">Bộ phận </w:t>
            </w:r>
            <w:r w:rsidR="000636A9" w:rsidRPr="00BC34A5">
              <w:rPr>
                <w:sz w:val="28"/>
                <w:szCs w:val="28"/>
                <w:lang w:val="en"/>
              </w:rPr>
              <w:t>kinh doanh</w:t>
            </w:r>
          </w:p>
        </w:tc>
        <w:tc>
          <w:tcPr>
            <w:tcW w:w="3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C44" w:rsidRPr="00BC34A5" w:rsidRDefault="00183548" w:rsidP="00EC1C44">
            <w:pPr>
              <w:autoSpaceDE w:val="0"/>
              <w:autoSpaceDN w:val="0"/>
              <w:adjustRightInd w:val="0"/>
              <w:spacing w:line="288" w:lineRule="auto"/>
              <w:ind w:right="-28"/>
              <w:jc w:val="center"/>
              <w:rPr>
                <w:rFonts w:ascii="Calibri" w:hAnsi="Calibri" w:cs="Calibri"/>
                <w:sz w:val="28"/>
                <w:szCs w:val="28"/>
                <w:lang w:val="en"/>
              </w:rPr>
            </w:pPr>
            <w:r w:rsidRPr="00BC34A5">
              <w:rPr>
                <w:sz w:val="28"/>
                <w:szCs w:val="28"/>
                <w:lang w:val="en"/>
              </w:rPr>
              <w:t>85</w:t>
            </w:r>
          </w:p>
        </w:tc>
      </w:tr>
      <w:tr w:rsidR="00FD1F66" w:rsidRPr="00BC34A5" w:rsidTr="00A03735">
        <w:trPr>
          <w:trHeight w:val="567"/>
        </w:trPr>
        <w:tc>
          <w:tcPr>
            <w:tcW w:w="5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14CE" w:rsidRPr="00BC34A5" w:rsidRDefault="008014CE" w:rsidP="00771D34">
            <w:pPr>
              <w:autoSpaceDE w:val="0"/>
              <w:autoSpaceDN w:val="0"/>
              <w:adjustRightInd w:val="0"/>
              <w:spacing w:line="288" w:lineRule="auto"/>
              <w:ind w:right="-28"/>
              <w:jc w:val="center"/>
              <w:rPr>
                <w:rFonts w:ascii="Calibri" w:hAnsi="Calibri" w:cs="Calibri"/>
                <w:sz w:val="28"/>
                <w:szCs w:val="28"/>
                <w:lang w:val="en"/>
              </w:rPr>
            </w:pPr>
            <w:r w:rsidRPr="00BC34A5">
              <w:rPr>
                <w:b/>
                <w:bCs/>
                <w:sz w:val="28"/>
                <w:szCs w:val="28"/>
                <w:lang w:val="en"/>
              </w:rPr>
              <w:t>Tổng cộng</w:t>
            </w:r>
          </w:p>
        </w:tc>
        <w:tc>
          <w:tcPr>
            <w:tcW w:w="3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14CE" w:rsidRPr="00BC34A5" w:rsidRDefault="00183548" w:rsidP="00771D34">
            <w:pPr>
              <w:autoSpaceDE w:val="0"/>
              <w:autoSpaceDN w:val="0"/>
              <w:adjustRightInd w:val="0"/>
              <w:spacing w:line="288" w:lineRule="auto"/>
              <w:ind w:right="-28"/>
              <w:jc w:val="center"/>
              <w:rPr>
                <w:rFonts w:ascii="Calibri" w:hAnsi="Calibri" w:cs="Calibri"/>
                <w:sz w:val="28"/>
                <w:szCs w:val="28"/>
                <w:lang w:val="en"/>
              </w:rPr>
            </w:pPr>
            <w:r w:rsidRPr="00BC34A5">
              <w:rPr>
                <w:b/>
                <w:bCs/>
                <w:sz w:val="28"/>
                <w:szCs w:val="28"/>
                <w:lang w:val="en"/>
              </w:rPr>
              <w:t>10</w:t>
            </w:r>
            <w:r w:rsidR="008014CE" w:rsidRPr="00BC34A5">
              <w:rPr>
                <w:b/>
                <w:bCs/>
                <w:sz w:val="28"/>
                <w:szCs w:val="28"/>
                <w:lang w:val="en"/>
              </w:rPr>
              <w:t>0 ng</w:t>
            </w:r>
            <w:r w:rsidR="008014CE" w:rsidRPr="00BC34A5">
              <w:rPr>
                <w:b/>
                <w:bCs/>
                <w:sz w:val="28"/>
                <w:szCs w:val="28"/>
              </w:rPr>
              <w:t>ười</w:t>
            </w:r>
          </w:p>
        </w:tc>
      </w:tr>
    </w:tbl>
    <w:p w:rsidR="00D13E4A" w:rsidRPr="00BC34A5" w:rsidRDefault="00D13E4A" w:rsidP="00F44526">
      <w:pPr>
        <w:spacing w:line="276" w:lineRule="auto"/>
        <w:jc w:val="both"/>
        <w:rPr>
          <w:bCs/>
          <w:i/>
          <w:kern w:val="32"/>
          <w:sz w:val="28"/>
          <w:szCs w:val="28"/>
          <w:lang w:val="nl-NL"/>
        </w:rPr>
      </w:pPr>
    </w:p>
    <w:p w:rsidR="00DA36D6" w:rsidRPr="00BC34A5" w:rsidRDefault="00986AB4" w:rsidP="007E22AE">
      <w:pPr>
        <w:spacing w:line="288" w:lineRule="auto"/>
        <w:jc w:val="center"/>
        <w:rPr>
          <w:b/>
          <w:sz w:val="28"/>
          <w:szCs w:val="28"/>
          <w:lang w:val="nl-NL"/>
        </w:rPr>
      </w:pPr>
      <w:r w:rsidRPr="00BC34A5">
        <w:rPr>
          <w:bCs/>
          <w:i/>
          <w:kern w:val="32"/>
          <w:sz w:val="28"/>
          <w:szCs w:val="28"/>
          <w:lang w:val="nl-NL"/>
        </w:rPr>
        <w:br w:type="page"/>
      </w:r>
      <w:bookmarkStart w:id="133" w:name="_Toc156916462"/>
      <w:r w:rsidR="00907208" w:rsidRPr="00BC34A5">
        <w:rPr>
          <w:b/>
          <w:sz w:val="28"/>
          <w:szCs w:val="28"/>
          <w:lang w:val="nl-NL"/>
        </w:rPr>
        <w:lastRenderedPageBreak/>
        <w:t>CHƯƠNG II</w:t>
      </w:r>
      <w:bookmarkEnd w:id="125"/>
      <w:bookmarkEnd w:id="133"/>
    </w:p>
    <w:p w:rsidR="00DA36D6" w:rsidRPr="00BC34A5" w:rsidRDefault="00907208" w:rsidP="007E22AE">
      <w:pPr>
        <w:pStyle w:val="Heading1"/>
        <w:spacing w:before="0" w:after="0" w:line="288" w:lineRule="auto"/>
        <w:jc w:val="center"/>
        <w:rPr>
          <w:rFonts w:ascii="Times New Roman" w:hAnsi="Times New Roman"/>
          <w:sz w:val="28"/>
          <w:szCs w:val="28"/>
          <w:lang w:val="nl-NL"/>
        </w:rPr>
      </w:pPr>
      <w:bookmarkStart w:id="134" w:name="_Toc110437609"/>
      <w:bookmarkStart w:id="135" w:name="_Toc156916463"/>
      <w:bookmarkStart w:id="136" w:name="_Toc167195302"/>
      <w:r w:rsidRPr="00BC34A5">
        <w:rPr>
          <w:rFonts w:ascii="Times New Roman" w:hAnsi="Times New Roman"/>
          <w:sz w:val="28"/>
          <w:szCs w:val="28"/>
          <w:lang w:val="nl-NL"/>
        </w:rPr>
        <w:t>SỰ PHÙ HỢP CỦA DỰ ÁN ĐẦU TƯ VỚI QUY HOẠCH, KHẢ NĂNG CHỊU TẢI CỦA MÔI TRƯỜNG</w:t>
      </w:r>
      <w:bookmarkEnd w:id="134"/>
      <w:bookmarkEnd w:id="135"/>
      <w:bookmarkEnd w:id="136"/>
    </w:p>
    <w:p w:rsidR="00DA36D6" w:rsidRPr="00BC34A5" w:rsidRDefault="00907208" w:rsidP="00B42FEC">
      <w:pPr>
        <w:pStyle w:val="Heading2"/>
        <w:spacing w:before="60"/>
        <w:jc w:val="both"/>
        <w:rPr>
          <w:rFonts w:ascii="Times New Roman" w:hAnsi="Times New Roman"/>
          <w:i w:val="0"/>
          <w:lang w:val="nl-NL"/>
        </w:rPr>
      </w:pPr>
      <w:bookmarkStart w:id="137" w:name="_Toc103672076"/>
      <w:bookmarkStart w:id="138" w:name="_Toc110437610"/>
      <w:bookmarkStart w:id="139" w:name="_Toc156916464"/>
      <w:bookmarkStart w:id="140" w:name="_Toc167195303"/>
      <w:r w:rsidRPr="00BC34A5">
        <w:rPr>
          <w:rFonts w:ascii="Times New Roman" w:hAnsi="Times New Roman"/>
          <w:i w:val="0"/>
          <w:lang w:val="nl-NL"/>
        </w:rPr>
        <w:t>1. Sự phù hợp của dự án đầu tư với quy hoạch bảo vệ môi trường Quốc gia, quy hoạch tỉnh, phân vùng môi trường</w:t>
      </w:r>
      <w:bookmarkStart w:id="141" w:name="_Hlk111186133"/>
      <w:bookmarkEnd w:id="137"/>
      <w:bookmarkEnd w:id="138"/>
      <w:bookmarkEnd w:id="139"/>
      <w:bookmarkEnd w:id="140"/>
      <w:r w:rsidRPr="00BC34A5">
        <w:rPr>
          <w:rFonts w:ascii="Times New Roman" w:hAnsi="Times New Roman"/>
          <w:i w:val="0"/>
          <w:lang w:val="nl-NL"/>
        </w:rPr>
        <w:t xml:space="preserve"> </w:t>
      </w:r>
    </w:p>
    <w:p w:rsidR="0005289D" w:rsidRPr="00BC34A5" w:rsidRDefault="0005289D" w:rsidP="0005289D">
      <w:pPr>
        <w:spacing w:line="276" w:lineRule="auto"/>
        <w:ind w:firstLine="709"/>
        <w:jc w:val="both"/>
        <w:rPr>
          <w:sz w:val="28"/>
          <w:szCs w:val="28"/>
          <w:lang w:val="vi-VN"/>
        </w:rPr>
      </w:pPr>
      <w:bookmarkStart w:id="142" w:name="_Toc110437611"/>
      <w:bookmarkStart w:id="143" w:name="_Toc103672077"/>
      <w:bookmarkStart w:id="144" w:name="_Toc156916465"/>
      <w:bookmarkEnd w:id="141"/>
      <w:r w:rsidRPr="00BC34A5">
        <w:rPr>
          <w:bCs/>
          <w:sz w:val="28"/>
          <w:szCs w:val="28"/>
          <w:lang w:val="pt-BR"/>
        </w:rPr>
        <w:t xml:space="preserve">Dự án </w:t>
      </w:r>
      <w:r w:rsidRPr="00BC34A5">
        <w:rPr>
          <w:rFonts w:eastAsia="SimSun"/>
          <w:sz w:val="28"/>
          <w:szCs w:val="28"/>
          <w:lang w:val="nl-NL"/>
        </w:rPr>
        <w:t>“</w:t>
      </w:r>
      <w:r w:rsidRPr="00BC34A5">
        <w:rPr>
          <w:rFonts w:eastAsia="SimSun"/>
          <w:sz w:val="28"/>
          <w:szCs w:val="28"/>
        </w:rPr>
        <w:t>Xây dựng văn phòng, trung tâm giới thiệu sản phẩm và kinh doanh thương mại</w:t>
      </w:r>
      <w:r w:rsidRPr="00BC34A5">
        <w:rPr>
          <w:rFonts w:eastAsia="SimSun"/>
          <w:sz w:val="28"/>
          <w:szCs w:val="28"/>
          <w:lang w:val="nl-NL"/>
        </w:rPr>
        <w:t xml:space="preserve">” </w:t>
      </w:r>
      <w:r w:rsidRPr="00BC34A5">
        <w:rPr>
          <w:sz w:val="28"/>
          <w:szCs w:val="28"/>
          <w:lang w:val="nl-NL"/>
        </w:rPr>
        <w:t xml:space="preserve">của </w:t>
      </w:r>
      <w:r w:rsidRPr="00BC34A5">
        <w:rPr>
          <w:sz w:val="28"/>
          <w:szCs w:val="28"/>
          <w:lang w:val="vi-VN"/>
        </w:rPr>
        <w:t>Công ty TNHH Thương mại Gia Phan</w:t>
      </w:r>
      <w:r w:rsidRPr="00BC34A5">
        <w:rPr>
          <w:sz w:val="28"/>
          <w:szCs w:val="28"/>
          <w:lang w:val="nl-NL"/>
        </w:rPr>
        <w:t xml:space="preserve"> </w:t>
      </w:r>
      <w:r w:rsidRPr="00BC34A5">
        <w:rPr>
          <w:bCs/>
          <w:sz w:val="28"/>
          <w:szCs w:val="28"/>
        </w:rPr>
        <w:t>có địa chỉ</w:t>
      </w:r>
      <w:r w:rsidRPr="00BC34A5">
        <w:rPr>
          <w:sz w:val="28"/>
          <w:szCs w:val="28"/>
        </w:rPr>
        <w:t xml:space="preserve"> </w:t>
      </w:r>
      <w:r w:rsidRPr="00BC34A5">
        <w:rPr>
          <w:bCs/>
          <w:sz w:val="28"/>
          <w:szCs w:val="28"/>
        </w:rPr>
        <w:t>tại phường Lộc Hạ, thành phố Nam Định</w:t>
      </w:r>
      <w:r w:rsidRPr="00BC34A5">
        <w:rPr>
          <w:sz w:val="28"/>
          <w:szCs w:val="28"/>
          <w:lang w:val="vi-VN"/>
        </w:rPr>
        <w:t>, tỉnh Nam Định</w:t>
      </w:r>
      <w:r w:rsidRPr="00BC34A5">
        <w:rPr>
          <w:sz w:val="28"/>
          <w:szCs w:val="28"/>
        </w:rPr>
        <w:t xml:space="preserve"> </w:t>
      </w:r>
      <w:r w:rsidRPr="00BC34A5">
        <w:rPr>
          <w:sz w:val="28"/>
          <w:szCs w:val="28"/>
          <w:lang w:val="vi-VN"/>
        </w:rPr>
        <w:t xml:space="preserve">phù hợp với quy hoạch phát triển của </w:t>
      </w:r>
      <w:r w:rsidRPr="00BC34A5">
        <w:rPr>
          <w:bCs/>
          <w:sz w:val="28"/>
          <w:szCs w:val="28"/>
          <w:lang w:val="pt-BR"/>
        </w:rPr>
        <w:t xml:space="preserve">tỉnh Nam Định và của địa phương bao gồm: </w:t>
      </w:r>
    </w:p>
    <w:p w:rsidR="0005289D" w:rsidRPr="00BC34A5" w:rsidRDefault="0005289D" w:rsidP="0005289D">
      <w:pPr>
        <w:shd w:val="clear" w:color="auto" w:fill="FFFFFF"/>
        <w:spacing w:line="276" w:lineRule="auto"/>
        <w:ind w:firstLine="709"/>
        <w:jc w:val="both"/>
        <w:rPr>
          <w:sz w:val="28"/>
          <w:szCs w:val="28"/>
          <w:lang w:val="pt-BR"/>
        </w:rPr>
      </w:pPr>
      <w:r w:rsidRPr="00BC34A5">
        <w:rPr>
          <w:sz w:val="28"/>
          <w:szCs w:val="28"/>
        </w:rPr>
        <w:t xml:space="preserve">- </w:t>
      </w:r>
      <w:r w:rsidRPr="00BC34A5">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BC34A5">
        <w:rPr>
          <w:sz w:val="28"/>
          <w:szCs w:val="28"/>
          <w:lang w:val="pt-BR"/>
        </w:rPr>
        <w:t>; Cụ thể đối với định hướng phát triển thương mại, dịch vụ: Phát triển lĩnh vực thương mại, dịch vụ bền vững, hiệu quả đáp ứng nhu cầu phát triển ngày càng cao của xã hội, tạo môi trường cạnh trnah bình đẳng, minh bạch; phấn đấu tốc độ tăng trưởng đạt khoảng 12,2%/năm cho cả giai đoạn. Hoàn chỉnh hệ thống kết cấu hạ tầng và cơ sở kỹ thuật phục vụ thương mại theo hướng kết hợp giữ phát triển thương mại tại khu vực đô thị với khu vực nông thôn; hình thành các cụm thương mại – dịch vụ kết nối với vùng sản xuất hàng hóa nông nghiệp tập trung; phát triển đồng bộ, hoàn chỉnh và ngày càng hiện đại các loại thị trường dịch vụ trên địa bàn tỉnh Nam Định</w:t>
      </w:r>
    </w:p>
    <w:p w:rsidR="0005289D" w:rsidRPr="00BC34A5" w:rsidRDefault="0005289D" w:rsidP="0005289D">
      <w:pPr>
        <w:shd w:val="clear" w:color="auto" w:fill="FFFFFF"/>
        <w:spacing w:line="276" w:lineRule="auto"/>
        <w:ind w:firstLine="709"/>
        <w:jc w:val="both"/>
        <w:rPr>
          <w:sz w:val="28"/>
          <w:szCs w:val="28"/>
        </w:rPr>
      </w:pPr>
      <w:r w:rsidRPr="00BC34A5">
        <w:rPr>
          <w:sz w:val="28"/>
          <w:szCs w:val="28"/>
        </w:rPr>
        <w:t xml:space="preserve">- Quyết định số 1729/QĐ-TTg ngày 29/12/2023 của Thủ tướng Chính phủ phê duyệt quy hoạch tỉnh Nam Định thời kỳ 2021-2030 tầm nhìn đến 2050. Cụ thể đối với thương mại, dịch vụ: Phát triển ngành thương mại hiện đại, đáp ứng kịp thời nhu cầu sản xuất và đời sống. Thu hút các thành phần kinh tế tham gia đầu tư, phát triển hệ thống bán buôn, bán lẻ, các loại hình dịch vụ phân phối chất lượng cao, quy mô lớn, hiện đại (siêu thị, trung tâm thương mại, cửa hàng tiện ích…). Phát triển đa dạng phương thức tổ chức, kinh doanh thương mại trong tỉnh. </w:t>
      </w:r>
    </w:p>
    <w:p w:rsidR="0005289D" w:rsidRPr="00BC34A5" w:rsidRDefault="0005289D" w:rsidP="0005289D">
      <w:pPr>
        <w:spacing w:line="300" w:lineRule="auto"/>
        <w:ind w:firstLine="709"/>
        <w:jc w:val="both"/>
        <w:rPr>
          <w:rStyle w:val="fontstyle01"/>
          <w:color w:val="auto"/>
        </w:rPr>
      </w:pPr>
      <w:r w:rsidRPr="00BC34A5">
        <w:rPr>
          <w:sz w:val="28"/>
          <w:szCs w:val="28"/>
          <w:lang w:val="vi-VN" w:eastAsia="vi-VN"/>
        </w:rPr>
        <w:t xml:space="preserve">- </w:t>
      </w:r>
      <w:r w:rsidRPr="00BC34A5">
        <w:rPr>
          <w:bCs/>
          <w:iCs/>
          <w:sz w:val="28"/>
          <w:szCs w:val="28"/>
          <w:lang w:val="pl-PL"/>
        </w:rPr>
        <w:t xml:space="preserve">Quyết định số 1422/QĐ-TTg ngày 179/2020 của </w:t>
      </w:r>
      <w:r w:rsidRPr="00BC34A5">
        <w:rPr>
          <w:bCs/>
          <w:iCs/>
          <w:sz w:val="28"/>
          <w:szCs w:val="28"/>
        </w:rPr>
        <w:t>Thủ tướng Chính phủ</w:t>
      </w:r>
      <w:r w:rsidRPr="00BC34A5">
        <w:rPr>
          <w:bCs/>
          <w:iCs/>
          <w:sz w:val="28"/>
          <w:szCs w:val="28"/>
          <w:lang w:val="pl-PL"/>
        </w:rPr>
        <w:t xml:space="preserve"> về việc </w:t>
      </w:r>
      <w:r w:rsidRPr="00BC34A5">
        <w:rPr>
          <w:bCs/>
          <w:iCs/>
          <w:sz w:val="28"/>
          <w:szCs w:val="28"/>
          <w:lang w:val="vi-VN"/>
        </w:rPr>
        <w:t>phê duyệt</w:t>
      </w:r>
      <w:r w:rsidRPr="00BC34A5">
        <w:rPr>
          <w:bCs/>
          <w:iCs/>
          <w:sz w:val="28"/>
          <w:szCs w:val="28"/>
          <w:lang w:val="pl-PL"/>
        </w:rPr>
        <w:t xml:space="preserve"> điều chỉnh quy hoạch chung thành phố Nam Định đến năm 2040, tầm nhìn đến năm 2050; Quyết định số 2401/QĐ-UBND ngày 04/11/2021 của UBND tỉnh Nam Định về việc phê duyệt Chương trình phát triển đô thị thành phố Nam Định giai đoạn 2021-2030, về thương mại – dịch vụ: </w:t>
      </w:r>
      <w:r w:rsidRPr="00BC34A5">
        <w:rPr>
          <w:rStyle w:val="fontstyle01"/>
          <w:color w:val="auto"/>
        </w:rPr>
        <w:t>Tiếp tục đẩy mạnh, hình thành các khu dịch vụ</w:t>
      </w:r>
      <w:r w:rsidRPr="00BC34A5">
        <w:rPr>
          <w:sz w:val="28"/>
          <w:szCs w:val="28"/>
        </w:rPr>
        <w:t xml:space="preserve"> </w:t>
      </w:r>
      <w:r w:rsidRPr="00BC34A5">
        <w:rPr>
          <w:rStyle w:val="fontstyle01"/>
          <w:color w:val="auto"/>
        </w:rPr>
        <w:t>thương mại tập trung, xây dựng các công trình dịch vụ trung tâm</w:t>
      </w:r>
      <w:r w:rsidRPr="00BC34A5">
        <w:rPr>
          <w:sz w:val="28"/>
          <w:szCs w:val="28"/>
        </w:rPr>
        <w:t xml:space="preserve"> </w:t>
      </w:r>
      <w:r w:rsidRPr="00BC34A5">
        <w:rPr>
          <w:rStyle w:val="fontstyle01"/>
          <w:color w:val="auto"/>
        </w:rPr>
        <w:t xml:space="preserve">thương mại tổng hợp,... </w:t>
      </w:r>
    </w:p>
    <w:p w:rsidR="0005289D" w:rsidRPr="00BC34A5" w:rsidRDefault="0005289D" w:rsidP="0005289D">
      <w:pPr>
        <w:rPr>
          <w:rStyle w:val="fontstyle01"/>
          <w:color w:val="auto"/>
        </w:rPr>
      </w:pPr>
      <w:r w:rsidRPr="00BC34A5">
        <w:rPr>
          <w:rStyle w:val="fontstyle01"/>
          <w:color w:val="auto"/>
        </w:rPr>
        <w:br w:type="page"/>
      </w:r>
    </w:p>
    <w:p w:rsidR="00EE7746" w:rsidRPr="00BC34A5" w:rsidRDefault="00EE7746" w:rsidP="00EE7746">
      <w:pPr>
        <w:spacing w:line="300" w:lineRule="auto"/>
        <w:ind w:firstLine="709"/>
        <w:jc w:val="both"/>
        <w:rPr>
          <w:rStyle w:val="fontstyle01"/>
          <w:color w:val="auto"/>
          <w:spacing w:val="-2"/>
        </w:rPr>
      </w:pPr>
      <w:r w:rsidRPr="00BC34A5">
        <w:rPr>
          <w:rStyle w:val="fontstyle01"/>
          <w:color w:val="auto"/>
          <w:spacing w:val="-2"/>
        </w:rPr>
        <w:lastRenderedPageBreak/>
        <w:t>- Quyết định số 1396/QĐ-UBND ngày 02/7/2021 của UBND tỉnh Nam Định về việc phê duyệt quy hoạch sử dụng đất đến năm 2030 và kế hoạch sử dụng đất năm đầu của quy hoạch sử dụng đất thành phố Nam Định, tỉnh Nam Định; Quyết định số 2856/QĐ-UBND ngày 27/12/2021 của UBND tỉnh Nam Định về việc phê duyệt kế hoạch sử dụng đất năm 2022 thành phố Nam Định và Quyết định số 1793/QĐ-UBND ngày 12/9/2023 của UBND tỉnh Nam Định về việc phê duyệt quy hoạch phân khu II (phân khu phía Bắc) trên địa bàn thành phố Nam Định.</w:t>
      </w:r>
    </w:p>
    <w:p w:rsidR="00DA36D6" w:rsidRPr="00BC34A5" w:rsidRDefault="00907208" w:rsidP="003C0E15">
      <w:pPr>
        <w:pStyle w:val="Heading2"/>
        <w:spacing w:before="0" w:after="0" w:line="276" w:lineRule="auto"/>
        <w:rPr>
          <w:rFonts w:ascii="Times New Roman" w:hAnsi="Times New Roman"/>
          <w:i w:val="0"/>
          <w:lang w:val="vi-VN"/>
        </w:rPr>
      </w:pPr>
      <w:bookmarkStart w:id="145" w:name="_Toc167195304"/>
      <w:r w:rsidRPr="00BC34A5">
        <w:rPr>
          <w:rFonts w:ascii="Times New Roman" w:hAnsi="Times New Roman"/>
          <w:i w:val="0"/>
          <w:lang w:val="vi-VN"/>
        </w:rPr>
        <w:t>2. Sự phù hợp của dự án đầu tư đối với khả năng chịu tải của môi trường</w:t>
      </w:r>
      <w:bookmarkEnd w:id="142"/>
      <w:bookmarkEnd w:id="143"/>
      <w:bookmarkEnd w:id="144"/>
      <w:bookmarkEnd w:id="145"/>
    </w:p>
    <w:p w:rsidR="0005289D" w:rsidRPr="00BC34A5" w:rsidRDefault="0005289D" w:rsidP="0005289D">
      <w:pPr>
        <w:pStyle w:val="Header"/>
        <w:tabs>
          <w:tab w:val="left" w:pos="720"/>
        </w:tabs>
        <w:spacing w:line="276" w:lineRule="auto"/>
        <w:ind w:firstLine="709"/>
        <w:jc w:val="both"/>
        <w:rPr>
          <w:rFonts w:eastAsia="Calibri"/>
          <w:b/>
          <w:i/>
          <w:sz w:val="28"/>
          <w:szCs w:val="28"/>
          <w:lang w:val="nb-NO" w:eastAsia="vi-VN"/>
        </w:rPr>
      </w:pPr>
      <w:bookmarkStart w:id="146" w:name="_Toc110437612"/>
      <w:bookmarkStart w:id="147" w:name="_Toc230113057"/>
      <w:bookmarkStart w:id="148" w:name="_Toc230609285"/>
      <w:bookmarkStart w:id="149" w:name="_Toc305248785"/>
      <w:bookmarkStart w:id="150" w:name="_Toc305797760"/>
      <w:bookmarkStart w:id="151" w:name="_Toc305797935"/>
      <w:bookmarkStart w:id="152" w:name="_Toc305798110"/>
      <w:bookmarkStart w:id="153" w:name="_Toc305798285"/>
      <w:bookmarkStart w:id="154" w:name="_Toc305798466"/>
      <w:bookmarkStart w:id="155" w:name="_Toc305846245"/>
      <w:bookmarkStart w:id="156" w:name="_Toc299901093"/>
      <w:bookmarkStart w:id="157" w:name="_Toc299903891"/>
      <w:bookmarkStart w:id="158" w:name="_Toc299904005"/>
      <w:bookmarkStart w:id="159" w:name="_Toc299907583"/>
      <w:bookmarkStart w:id="160" w:name="_Toc306959888"/>
      <w:bookmarkStart w:id="161" w:name="_Toc306960391"/>
      <w:bookmarkStart w:id="162" w:name="_Toc306960598"/>
      <w:bookmarkStart w:id="163" w:name="_Toc306960805"/>
      <w:bookmarkStart w:id="164" w:name="_Toc306963007"/>
      <w:bookmarkStart w:id="165" w:name="_Hlk131496238"/>
      <w:bookmarkStart w:id="166" w:name="_Hlk117607966"/>
      <w:bookmarkStart w:id="167" w:name="_Hlk114999970"/>
      <w:r w:rsidRPr="00BC34A5">
        <w:rPr>
          <w:rFonts w:eastAsia="Calibri"/>
          <w:b/>
          <w:i/>
          <w:sz w:val="28"/>
          <w:szCs w:val="28"/>
          <w:lang w:val="nb-NO" w:eastAsia="vi-VN"/>
        </w:rPr>
        <w:t>* Nguồn tiếp nhận nước thải:</w:t>
      </w:r>
    </w:p>
    <w:p w:rsidR="009B2554" w:rsidRPr="00BC34A5" w:rsidRDefault="0005289D" w:rsidP="009B2554">
      <w:pPr>
        <w:spacing w:line="288" w:lineRule="auto"/>
        <w:ind w:firstLine="709"/>
        <w:jc w:val="both"/>
        <w:rPr>
          <w:rFonts w:eastAsia="Calibri"/>
          <w:sz w:val="28"/>
          <w:szCs w:val="28"/>
          <w:lang w:val="nb-NO" w:eastAsia="vi-VN"/>
        </w:rPr>
      </w:pPr>
      <w:r w:rsidRPr="00BC34A5">
        <w:rPr>
          <w:bCs/>
          <w:sz w:val="28"/>
          <w:szCs w:val="28"/>
        </w:rPr>
        <w:t>Dự kiến, khi dự án đi vào hoạt động chỉ phát sinh nước thải sinh hoạt với lượng khoảng 13 m</w:t>
      </w:r>
      <w:r w:rsidRPr="00BC34A5">
        <w:rPr>
          <w:bCs/>
          <w:sz w:val="28"/>
          <w:szCs w:val="28"/>
          <w:vertAlign w:val="superscript"/>
        </w:rPr>
        <w:t>3</w:t>
      </w:r>
      <w:r w:rsidRPr="00BC34A5">
        <w:rPr>
          <w:bCs/>
          <w:sz w:val="28"/>
          <w:szCs w:val="28"/>
        </w:rPr>
        <w:t>/ngày và</w:t>
      </w:r>
      <w:r w:rsidRPr="00BC34A5">
        <w:rPr>
          <w:sz w:val="28"/>
          <w:szCs w:val="28"/>
        </w:rPr>
        <w:t xml:space="preserve"> </w:t>
      </w:r>
      <w:r w:rsidRPr="00BC34A5">
        <w:rPr>
          <w:bCs/>
          <w:sz w:val="28"/>
          <w:szCs w:val="28"/>
        </w:rPr>
        <w:t>được xử lý qua hệ thống xử lý nước thải tập trung công suất 15 m</w:t>
      </w:r>
      <w:r w:rsidRPr="00BC34A5">
        <w:rPr>
          <w:bCs/>
          <w:sz w:val="28"/>
          <w:szCs w:val="28"/>
          <w:vertAlign w:val="superscript"/>
        </w:rPr>
        <w:t>3</w:t>
      </w:r>
      <w:r w:rsidRPr="00BC34A5">
        <w:rPr>
          <w:bCs/>
          <w:sz w:val="28"/>
          <w:szCs w:val="28"/>
        </w:rPr>
        <w:t xml:space="preserve">/ngày.đêm đạt QCVN 14:2008/BTNMT (cột B) – Quy chuẩn kỹ thuật quốc gia về nước thải sinh hoạt trước khi chảy vào </w:t>
      </w:r>
      <w:r w:rsidRPr="00BC34A5">
        <w:rPr>
          <w:bCs/>
          <w:sz w:val="28"/>
          <w:szCs w:val="28"/>
          <w:lang w:val="vi-VN"/>
        </w:rPr>
        <w:t xml:space="preserve">cống </w:t>
      </w:r>
      <w:r w:rsidRPr="00BC34A5">
        <w:rPr>
          <w:bCs/>
          <w:sz w:val="28"/>
          <w:szCs w:val="28"/>
        </w:rPr>
        <w:t>thoát nước chung của thành phố qua 01 điểm đấu nối phía Tây Bắc dự án, sau đó chảy ra Kênh T3-11 là kênh thoát nước thải chung của thành phố.</w:t>
      </w:r>
      <w:r w:rsidR="009B2554" w:rsidRPr="00BC34A5">
        <w:rPr>
          <w:spacing w:val="-4"/>
          <w:sz w:val="28"/>
          <w:szCs w:val="28"/>
          <w:shd w:val="clear" w:color="auto" w:fill="FFFFFF"/>
          <w:lang w:val="nb-NO"/>
        </w:rPr>
        <w:t xml:space="preserve"> Cống thoát nước thải có chiều rộng khoảng 45cm, sâu khoảng 70cm, khoảng 25 m đường cống có hố ga thu nước thải với kích thước 1,0 x1,0x1,0 m. </w:t>
      </w:r>
      <w:r w:rsidR="009B2554" w:rsidRPr="00BC34A5">
        <w:rPr>
          <w:rFonts w:eastAsia="Calibri"/>
          <w:sz w:val="28"/>
          <w:szCs w:val="28"/>
          <w:lang w:val="nb-NO" w:eastAsia="vi-VN"/>
        </w:rPr>
        <w:t xml:space="preserve">Căn cứ Quyết định số 341/QĐ-BTNMT ngày 23/3/2012 của Bộ Tài nguyên và Môi trường về việc ban hành danh mục lưu vực sông nội tỉnh và Điều 4 Thông tư số 76/2017/TT-BTNMT ngày 29/12/2017 của Bộ Tài nguyên và Môi trường quy định về đánh giá khả năng tiếp nhận nước thải, sức chịu tải của nguồn nước sông, hồ thì không phải đánh giá khả năng chịu tải của môi trường. </w:t>
      </w:r>
    </w:p>
    <w:p w:rsidR="0005289D" w:rsidRPr="00BC34A5" w:rsidRDefault="0005289D" w:rsidP="0005289D">
      <w:pPr>
        <w:pStyle w:val="Header"/>
        <w:tabs>
          <w:tab w:val="left" w:pos="720"/>
        </w:tabs>
        <w:spacing w:line="276" w:lineRule="auto"/>
        <w:ind w:firstLine="709"/>
        <w:jc w:val="both"/>
        <w:rPr>
          <w:rFonts w:eastAsia="Calibri"/>
          <w:b/>
          <w:i/>
          <w:sz w:val="28"/>
          <w:szCs w:val="28"/>
          <w:lang w:val="nb-NO" w:eastAsia="vi-VN"/>
        </w:rPr>
      </w:pPr>
      <w:r w:rsidRPr="00BC34A5">
        <w:rPr>
          <w:rFonts w:eastAsia="Calibri"/>
          <w:b/>
          <w:i/>
          <w:sz w:val="28"/>
          <w:szCs w:val="28"/>
          <w:lang w:val="nb-NO" w:eastAsia="vi-VN"/>
        </w:rPr>
        <w:t>* Nguồn tiếp nhận Bụi, khí thải:</w:t>
      </w:r>
    </w:p>
    <w:p w:rsidR="0005289D" w:rsidRPr="00BC34A5" w:rsidRDefault="0005289D" w:rsidP="0005289D">
      <w:pPr>
        <w:pStyle w:val="Header"/>
        <w:tabs>
          <w:tab w:val="left" w:pos="720"/>
        </w:tabs>
        <w:spacing w:line="276" w:lineRule="auto"/>
        <w:ind w:firstLine="709"/>
        <w:jc w:val="both"/>
        <w:rPr>
          <w:sz w:val="28"/>
          <w:szCs w:val="28"/>
        </w:rPr>
      </w:pPr>
      <w:r w:rsidRPr="00BC34A5">
        <w:rPr>
          <w:bCs/>
          <w:spacing w:val="-2"/>
          <w:sz w:val="28"/>
          <w:szCs w:val="28"/>
        </w:rPr>
        <w:t>Do mục tiêu của dự án là kinh doanh thương mại nên không phát sinh khí thải, chỉ phát sinh hơi, mùi từ các khu chứa rác, từ trạm xử lý nước thải và khí thải từ hệ thống máy lạnh sẽ được áp dụng các biện pháp giảm thiểu phù hợp nên không gây ảnh hưởng tới môi trường không khí khu vực dự án.</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CD4B60" w:rsidRPr="00BC34A5" w:rsidRDefault="00CD4B60" w:rsidP="00CD4B60">
      <w:pPr>
        <w:spacing w:line="288" w:lineRule="auto"/>
        <w:ind w:firstLine="720"/>
        <w:jc w:val="both"/>
        <w:rPr>
          <w:rStyle w:val="Strong"/>
          <w:b w:val="0"/>
          <w:sz w:val="28"/>
          <w:szCs w:val="28"/>
          <w:shd w:val="clear" w:color="auto" w:fill="FFFFFF"/>
        </w:rPr>
      </w:pPr>
      <w:r w:rsidRPr="00BC34A5">
        <w:rPr>
          <w:rStyle w:val="Strong"/>
          <w:b w:val="0"/>
          <w:i/>
          <w:sz w:val="28"/>
          <w:szCs w:val="28"/>
          <w:shd w:val="clear" w:color="auto" w:fill="FFFFFF"/>
        </w:rPr>
        <w:t xml:space="preserve">* </w:t>
      </w:r>
      <w:r w:rsidRPr="00BC34A5">
        <w:rPr>
          <w:rStyle w:val="Strong"/>
          <w:b w:val="0"/>
          <w:i/>
          <w:sz w:val="28"/>
          <w:szCs w:val="28"/>
          <w:shd w:val="clear" w:color="auto" w:fill="FFFFFF"/>
          <w:lang w:val="vi-VN"/>
        </w:rPr>
        <w:t>Đối với chất thải rắn</w:t>
      </w:r>
      <w:r w:rsidRPr="00BC34A5">
        <w:rPr>
          <w:rStyle w:val="Strong"/>
          <w:b w:val="0"/>
          <w:i/>
          <w:sz w:val="28"/>
          <w:szCs w:val="28"/>
          <w:shd w:val="clear" w:color="auto" w:fill="FFFFFF"/>
        </w:rPr>
        <w:t>, CTNH</w:t>
      </w:r>
      <w:r w:rsidRPr="00BC34A5">
        <w:rPr>
          <w:rStyle w:val="Strong"/>
          <w:b w:val="0"/>
          <w:i/>
          <w:sz w:val="28"/>
          <w:szCs w:val="28"/>
          <w:shd w:val="clear" w:color="auto" w:fill="FFFFFF"/>
          <w:lang w:val="vi-VN"/>
        </w:rPr>
        <w:t>:</w:t>
      </w:r>
      <w:r w:rsidRPr="00BC34A5">
        <w:rPr>
          <w:rStyle w:val="Strong"/>
          <w:b w:val="0"/>
          <w:sz w:val="28"/>
          <w:szCs w:val="28"/>
          <w:shd w:val="clear" w:color="auto" w:fill="FFFFFF"/>
          <w:lang w:val="vi-VN"/>
        </w:rPr>
        <w:t xml:space="preserve"> </w:t>
      </w:r>
      <w:r w:rsidRPr="00BC34A5">
        <w:rPr>
          <w:rStyle w:val="Strong"/>
          <w:b w:val="0"/>
          <w:sz w:val="28"/>
          <w:szCs w:val="28"/>
          <w:shd w:val="clear" w:color="auto" w:fill="FFFFFF"/>
        </w:rPr>
        <w:t xml:space="preserve">Đối với chất thải rắn sinh hoạt phát sinh sẽ được tổ thu gom rác thải của Công ty Cổ phần Môi trường Nam Định thu gom hằng ngày theo quy định. Đối với rác thải công nghiệp và rác thải nguy hại chủ dự án </w:t>
      </w:r>
      <w:r w:rsidR="00B672CD" w:rsidRPr="00BC34A5">
        <w:rPr>
          <w:rStyle w:val="Strong"/>
          <w:b w:val="0"/>
          <w:sz w:val="28"/>
          <w:szCs w:val="28"/>
          <w:shd w:val="clear" w:color="auto" w:fill="FFFFFF"/>
        </w:rPr>
        <w:t>thu gom, lưu chứa trong kho chứa chất thải theo và</w:t>
      </w:r>
      <w:r w:rsidRPr="00BC34A5">
        <w:rPr>
          <w:rStyle w:val="Strong"/>
          <w:b w:val="0"/>
          <w:sz w:val="28"/>
          <w:szCs w:val="28"/>
          <w:shd w:val="clear" w:color="auto" w:fill="FFFFFF"/>
        </w:rPr>
        <w:t xml:space="preserve"> ký hợp đồng với đơn vị có chức năng định kỳ đến thu gom đưa đi xử lý theo quy định</w:t>
      </w:r>
      <w:r w:rsidR="00153864" w:rsidRPr="00BC34A5">
        <w:rPr>
          <w:rStyle w:val="Strong"/>
          <w:b w:val="0"/>
          <w:sz w:val="28"/>
          <w:szCs w:val="28"/>
          <w:shd w:val="clear" w:color="auto" w:fill="FFFFFF"/>
        </w:rPr>
        <w:t>.</w:t>
      </w:r>
    </w:p>
    <w:p w:rsidR="00CD4B60" w:rsidRPr="00BC34A5" w:rsidRDefault="00CD4B60" w:rsidP="00CD4B60">
      <w:pPr>
        <w:spacing w:line="288" w:lineRule="auto"/>
        <w:jc w:val="both"/>
        <w:rPr>
          <w:rStyle w:val="Strong"/>
          <w:b w:val="0"/>
          <w:sz w:val="28"/>
          <w:szCs w:val="28"/>
          <w:shd w:val="clear" w:color="auto" w:fill="FFFFFF"/>
          <w:lang w:val="vi-VN"/>
        </w:rPr>
      </w:pPr>
      <w:r w:rsidRPr="00BC34A5">
        <w:rPr>
          <w:rStyle w:val="Strong"/>
          <w:b w:val="0"/>
          <w:sz w:val="28"/>
          <w:szCs w:val="28"/>
          <w:shd w:val="clear" w:color="auto" w:fill="FFFFFF"/>
          <w:lang w:val="vi-VN"/>
        </w:rPr>
        <w:tab/>
        <w:t>Như vậy với các biện pháp giảm thiểu của Công ty khi dự án đi vào hoạt động sẽ đảm bảo không gây ô nhiễm môi trường khu vực dự án và phù hợp với khả năng chịu tải của môi trường tiếp nhận chất thải.</w:t>
      </w:r>
    </w:p>
    <w:p w:rsidR="002549F3" w:rsidRPr="00BC34A5" w:rsidRDefault="002549F3">
      <w:pPr>
        <w:rPr>
          <w:b/>
          <w:bCs/>
          <w:iCs/>
          <w:sz w:val="28"/>
          <w:szCs w:val="28"/>
          <w:lang w:val="it-IT"/>
        </w:rPr>
      </w:pPr>
      <w:r w:rsidRPr="00BC34A5">
        <w:rPr>
          <w:i/>
          <w:lang w:val="it-IT"/>
        </w:rPr>
        <w:br w:type="page"/>
      </w:r>
    </w:p>
    <w:p w:rsidR="00DA36D6" w:rsidRPr="00BC34A5" w:rsidRDefault="00907208" w:rsidP="00AD1728">
      <w:pPr>
        <w:pStyle w:val="Heading1"/>
        <w:spacing w:before="60"/>
        <w:jc w:val="center"/>
        <w:rPr>
          <w:rFonts w:ascii="Times New Roman" w:hAnsi="Times New Roman"/>
          <w:sz w:val="28"/>
          <w:szCs w:val="28"/>
          <w:lang w:val="it-IT"/>
        </w:rPr>
      </w:pPr>
      <w:bookmarkStart w:id="168" w:name="_Toc156916466"/>
      <w:bookmarkStart w:id="169" w:name="_Toc167195305"/>
      <w:r w:rsidRPr="00BC34A5">
        <w:rPr>
          <w:rFonts w:ascii="Times New Roman" w:hAnsi="Times New Roman"/>
          <w:sz w:val="28"/>
          <w:szCs w:val="28"/>
          <w:lang w:val="it-IT"/>
        </w:rPr>
        <w:lastRenderedPageBreak/>
        <w:t>CHƯƠNG III</w:t>
      </w:r>
      <w:bookmarkEnd w:id="146"/>
      <w:bookmarkEnd w:id="168"/>
      <w:bookmarkEnd w:id="169"/>
    </w:p>
    <w:p w:rsidR="00DA36D6" w:rsidRPr="00BC34A5" w:rsidRDefault="00907208" w:rsidP="00AD1728">
      <w:pPr>
        <w:pStyle w:val="Heading1"/>
        <w:spacing w:before="60"/>
        <w:jc w:val="center"/>
        <w:rPr>
          <w:rFonts w:ascii="Times New Roman" w:hAnsi="Times New Roman"/>
          <w:sz w:val="28"/>
          <w:szCs w:val="28"/>
          <w:lang w:val="it-IT"/>
        </w:rPr>
      </w:pPr>
      <w:bookmarkStart w:id="170" w:name="_Toc110437613"/>
      <w:bookmarkStart w:id="171" w:name="_Toc156916467"/>
      <w:bookmarkStart w:id="172" w:name="_Toc167195306"/>
      <w:r w:rsidRPr="00BC34A5">
        <w:rPr>
          <w:rFonts w:ascii="Times New Roman" w:hAnsi="Times New Roman"/>
          <w:sz w:val="28"/>
          <w:szCs w:val="28"/>
          <w:lang w:val="it-IT"/>
        </w:rPr>
        <w:t xml:space="preserve">ĐÁNH GIÁ HIỆN TRẠNG MÔI TRƯỜNG NƠI THỰC HIỆN </w:t>
      </w:r>
      <w:r w:rsidR="00A91779" w:rsidRPr="00BC34A5">
        <w:rPr>
          <w:rFonts w:ascii="Times New Roman" w:hAnsi="Times New Roman"/>
          <w:sz w:val="28"/>
          <w:szCs w:val="28"/>
          <w:lang w:val="it-IT"/>
        </w:rPr>
        <w:t xml:space="preserve">                       </w:t>
      </w:r>
      <w:r w:rsidRPr="00BC34A5">
        <w:rPr>
          <w:rFonts w:ascii="Times New Roman" w:hAnsi="Times New Roman"/>
          <w:sz w:val="28"/>
          <w:szCs w:val="28"/>
          <w:lang w:val="it-IT"/>
        </w:rPr>
        <w:t>DỰ ÁN ĐẦU TƯ</w:t>
      </w:r>
      <w:bookmarkEnd w:id="170"/>
      <w:bookmarkEnd w:id="171"/>
      <w:bookmarkEnd w:id="172"/>
    </w:p>
    <w:p w:rsidR="00AD1728" w:rsidRPr="00BC34A5" w:rsidRDefault="00AD1728" w:rsidP="00AD1728">
      <w:pPr>
        <w:pStyle w:val="NormalWeb"/>
        <w:spacing w:before="120" w:beforeAutospacing="0" w:afterAutospacing="0" w:line="360" w:lineRule="exact"/>
        <w:jc w:val="both"/>
        <w:outlineLvl w:val="1"/>
        <w:rPr>
          <w:b/>
          <w:sz w:val="28"/>
          <w:szCs w:val="28"/>
          <w:lang w:val="pt-BR"/>
        </w:rPr>
      </w:pPr>
      <w:bookmarkStart w:id="173" w:name="_Toc128557348"/>
      <w:bookmarkStart w:id="174" w:name="_Toc146552510"/>
      <w:bookmarkStart w:id="175" w:name="_Toc167195307"/>
      <w:r w:rsidRPr="00BC34A5">
        <w:rPr>
          <w:b/>
          <w:sz w:val="28"/>
          <w:szCs w:val="28"/>
          <w:shd w:val="clear" w:color="auto" w:fill="FFFFFF"/>
          <w:lang w:val="pt-BR"/>
        </w:rPr>
        <w:t>1. Dữ liệu về hiện trạng môi trường và tài nguyên sinh vật:</w:t>
      </w:r>
      <w:bookmarkEnd w:id="173"/>
      <w:bookmarkEnd w:id="174"/>
      <w:bookmarkEnd w:id="175"/>
    </w:p>
    <w:p w:rsidR="00AD1728" w:rsidRPr="00BC34A5" w:rsidRDefault="00AD1728" w:rsidP="00AD1728">
      <w:pPr>
        <w:spacing w:before="60" w:line="264" w:lineRule="auto"/>
        <w:ind w:firstLine="720"/>
        <w:jc w:val="both"/>
        <w:rPr>
          <w:b/>
          <w:bCs/>
          <w:sz w:val="28"/>
          <w:szCs w:val="28"/>
          <w:lang w:val="nl-NL"/>
        </w:rPr>
      </w:pPr>
      <w:r w:rsidRPr="00BC34A5">
        <w:rPr>
          <w:b/>
          <w:spacing w:val="-6"/>
          <w:sz w:val="28"/>
          <w:szCs w:val="28"/>
          <w:lang w:val="nl-NL"/>
        </w:rPr>
        <w:t>*</w:t>
      </w:r>
      <w:r w:rsidRPr="00BC34A5">
        <w:rPr>
          <w:b/>
          <w:bCs/>
          <w:sz w:val="28"/>
          <w:szCs w:val="28"/>
          <w:lang w:val="nl-NL"/>
        </w:rPr>
        <w:t xml:space="preserve"> Hiện trạng tài nguyên sinh vật</w:t>
      </w:r>
    </w:p>
    <w:p w:rsidR="00AD1728" w:rsidRPr="00BC34A5" w:rsidRDefault="00AD1728" w:rsidP="00AD1728">
      <w:pPr>
        <w:ind w:firstLine="720"/>
        <w:rPr>
          <w:i/>
          <w:sz w:val="28"/>
          <w:szCs w:val="28"/>
          <w:lang w:val="nl-NL"/>
        </w:rPr>
      </w:pPr>
      <w:r w:rsidRPr="00BC34A5">
        <w:rPr>
          <w:i/>
          <w:sz w:val="28"/>
          <w:szCs w:val="28"/>
          <w:lang w:val="nl-NL"/>
        </w:rPr>
        <w:t>a. Thực vật bậc cao:</w:t>
      </w:r>
    </w:p>
    <w:p w:rsidR="00AD1728" w:rsidRPr="00BC34A5" w:rsidRDefault="00AD1728" w:rsidP="00AD1728">
      <w:pPr>
        <w:spacing w:before="60" w:line="264" w:lineRule="auto"/>
        <w:ind w:firstLine="720"/>
        <w:jc w:val="both"/>
        <w:rPr>
          <w:spacing w:val="-8"/>
          <w:sz w:val="28"/>
          <w:szCs w:val="28"/>
          <w:lang w:val="nl-NL"/>
        </w:rPr>
      </w:pPr>
      <w:r w:rsidRPr="00BC34A5">
        <w:rPr>
          <w:spacing w:val="-8"/>
          <w:sz w:val="28"/>
          <w:szCs w:val="28"/>
          <w:lang w:val="nl-NL"/>
        </w:rPr>
        <w:t xml:space="preserve">Thực vật bậc cao tại thành phố Nam Định được chia thành 3 khu vực chính sau: </w:t>
      </w:r>
    </w:p>
    <w:p w:rsidR="00AD1728" w:rsidRPr="00BC34A5" w:rsidRDefault="00AD1728" w:rsidP="00AD1728">
      <w:pPr>
        <w:spacing w:before="60" w:line="264" w:lineRule="auto"/>
        <w:ind w:firstLine="720"/>
        <w:jc w:val="both"/>
        <w:rPr>
          <w:spacing w:val="-4"/>
          <w:sz w:val="28"/>
          <w:szCs w:val="28"/>
          <w:lang w:val="nl-NL"/>
        </w:rPr>
      </w:pPr>
      <w:r w:rsidRPr="00BC34A5">
        <w:rPr>
          <w:spacing w:val="-4"/>
          <w:sz w:val="28"/>
          <w:szCs w:val="28"/>
          <w:lang w:val="nl-NL"/>
        </w:rPr>
        <w:t>- Khu vực nội thành: Chủ yếu là đất thổ cư, hệ thực vật tương đối nghèo cả về thành phần và số lượng: Thành phần chủ yếu là phượng, bàng, si, bằng lăng,...</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Khu vực ngoại thành: Chủ yếu là đất canh tác nông nghiệp, có địa hình tương đối bằng phẳng. Xung quanh khu vực ven đê sông Đào, sông Hồng chủ yếu là đất trồng hoa và cây cảnh, xen kẽ là những khu vực trồng hoa màu, lúa,…</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Khu vực sông và các triền đất ẩm: Thành phần chủ yếu là các thực vật ưa ẩm, ngập nước và trôi nổi trong nước như: Bèo nhật bản, cỏ, sậy...</w:t>
      </w:r>
    </w:p>
    <w:p w:rsidR="00AD1728" w:rsidRPr="00BC34A5" w:rsidRDefault="00AD1728" w:rsidP="00AD1728">
      <w:pPr>
        <w:spacing w:before="60" w:line="264" w:lineRule="auto"/>
        <w:ind w:firstLine="720"/>
        <w:jc w:val="both"/>
        <w:rPr>
          <w:i/>
          <w:sz w:val="28"/>
          <w:szCs w:val="28"/>
          <w:lang w:val="nl-NL"/>
        </w:rPr>
      </w:pPr>
      <w:r w:rsidRPr="00BC34A5">
        <w:rPr>
          <w:i/>
          <w:sz w:val="28"/>
          <w:szCs w:val="28"/>
          <w:lang w:val="nl-NL"/>
        </w:rPr>
        <w:t>b. Thực vật nổi:</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Bao gồm một số loại tảo lam, tảo lục sống trong môi trường nước (ao, hồ, sông), đại diện cho khu vực nước ngọt.</w:t>
      </w:r>
    </w:p>
    <w:p w:rsidR="00AD1728" w:rsidRPr="00BC34A5" w:rsidRDefault="00AD1728" w:rsidP="00AD1728">
      <w:pPr>
        <w:spacing w:before="60" w:line="264" w:lineRule="auto"/>
        <w:ind w:firstLine="720"/>
        <w:jc w:val="both"/>
        <w:rPr>
          <w:i/>
          <w:sz w:val="28"/>
          <w:szCs w:val="28"/>
          <w:lang w:val="nl-NL"/>
        </w:rPr>
      </w:pPr>
      <w:r w:rsidRPr="00BC34A5">
        <w:rPr>
          <w:i/>
          <w:sz w:val="28"/>
          <w:szCs w:val="28"/>
          <w:lang w:val="nl-NL"/>
        </w:rPr>
        <w:t>c. Động vật</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xml:space="preserve">- Động vật lưỡng cư tương đối nghèo, bao gồm: ếch đồng, cóc đồng,…giá trị kinh tế không đáng kể, song phần lớn chúng ăn sâu bọ bảo vệ mùa màng. </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Nhóm bò sát và thú cũng không đa dạng, số lượng cá thể của các loài không nhiều, trừ một số loài chuột với số lượng lớn gây thiệt hại cho hoa màu.</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Thành phần chim chỉ gặp những loài phổ biến như: Sẻ đồng, chích choè, sáo, bồ câu,…</w:t>
      </w:r>
    </w:p>
    <w:p w:rsidR="00AD1728" w:rsidRPr="00BC34A5" w:rsidRDefault="00AD1728" w:rsidP="00AD1728">
      <w:pPr>
        <w:spacing w:before="60" w:line="264" w:lineRule="auto"/>
        <w:ind w:firstLine="720"/>
        <w:jc w:val="both"/>
        <w:rPr>
          <w:sz w:val="28"/>
          <w:szCs w:val="28"/>
          <w:lang w:val="nl-NL"/>
        </w:rPr>
      </w:pPr>
      <w:r w:rsidRPr="00BC34A5">
        <w:rPr>
          <w:sz w:val="28"/>
          <w:szCs w:val="28"/>
          <w:lang w:val="nl-NL"/>
        </w:rPr>
        <w:t>- Động vật đáy chủ yếu là nhóm giáp xác, phổ biến là các loài: Tôm, còng, ốc, cá rô, cá chép, cá trôi,…</w:t>
      </w:r>
    </w:p>
    <w:p w:rsidR="00AD1728" w:rsidRPr="00BC34A5" w:rsidRDefault="00AD1728" w:rsidP="00AD1728">
      <w:pPr>
        <w:spacing w:before="60" w:line="264" w:lineRule="auto"/>
        <w:jc w:val="right"/>
        <w:rPr>
          <w:i/>
          <w:sz w:val="28"/>
          <w:szCs w:val="28"/>
          <w:lang w:val="nl-NL"/>
        </w:rPr>
      </w:pPr>
      <w:r w:rsidRPr="00BC34A5">
        <w:rPr>
          <w:i/>
          <w:sz w:val="28"/>
          <w:szCs w:val="28"/>
          <w:lang w:val="nl-NL"/>
        </w:rPr>
        <w:t>(Nguồn:Tham khảo tài liệu đa dạng sinh học vùng đồng bằng sông Hồng)</w:t>
      </w:r>
    </w:p>
    <w:p w:rsidR="00AD1728" w:rsidRPr="00BC34A5" w:rsidRDefault="00AD1728" w:rsidP="00AD1728">
      <w:pPr>
        <w:pStyle w:val="NormalWeb"/>
        <w:spacing w:before="60" w:beforeAutospacing="0" w:afterAutospacing="0" w:line="264" w:lineRule="auto"/>
        <w:jc w:val="both"/>
        <w:outlineLvl w:val="1"/>
        <w:rPr>
          <w:b/>
          <w:sz w:val="28"/>
          <w:szCs w:val="28"/>
          <w:lang w:val="pt-BR"/>
        </w:rPr>
      </w:pPr>
      <w:bookmarkStart w:id="176" w:name="_Toc128557349"/>
      <w:bookmarkStart w:id="177" w:name="_Toc146552511"/>
      <w:bookmarkStart w:id="178" w:name="_Toc167195308"/>
      <w:r w:rsidRPr="00BC34A5">
        <w:rPr>
          <w:b/>
          <w:sz w:val="28"/>
          <w:szCs w:val="28"/>
          <w:shd w:val="clear" w:color="auto" w:fill="FFFFFF"/>
          <w:lang w:val="pt-BR"/>
        </w:rPr>
        <w:t>2. Mô tả về môi trường tiếp nhận nước thải của dự án:</w:t>
      </w:r>
      <w:bookmarkEnd w:id="176"/>
      <w:bookmarkEnd w:id="177"/>
      <w:bookmarkEnd w:id="178"/>
    </w:p>
    <w:p w:rsidR="00AD1728" w:rsidRPr="00BC34A5" w:rsidRDefault="00AD1728" w:rsidP="00AD1728">
      <w:pPr>
        <w:spacing w:before="60" w:line="264" w:lineRule="auto"/>
        <w:ind w:firstLine="720"/>
        <w:jc w:val="both"/>
        <w:rPr>
          <w:sz w:val="28"/>
          <w:szCs w:val="28"/>
          <w:lang w:val="vi-VN"/>
        </w:rPr>
      </w:pPr>
      <w:r w:rsidRPr="00BC34A5">
        <w:rPr>
          <w:bCs/>
          <w:sz w:val="28"/>
          <w:szCs w:val="28"/>
          <w:lang w:val="de-DE"/>
        </w:rPr>
        <w:t xml:space="preserve">Nguồn tiếp nhận nước thải trực tiếp của dự án là </w:t>
      </w:r>
      <w:r w:rsidRPr="00BC34A5">
        <w:rPr>
          <w:sz w:val="28"/>
          <w:szCs w:val="28"/>
          <w:lang w:val="pt-BR"/>
        </w:rPr>
        <w:t>cống hộp thoát nước thải thành phố phía Tây Bắc Dự án.</w:t>
      </w:r>
      <w:r w:rsidRPr="00BC34A5">
        <w:rPr>
          <w:bCs/>
          <w:sz w:val="28"/>
          <w:szCs w:val="28"/>
          <w:lang w:val="de-DE"/>
        </w:rPr>
        <w:t xml:space="preserve"> Cống hộp thoát nước thải của thành phố có chiều rộng khoảng 45 cm, sâu khoảng 70 cm. </w:t>
      </w:r>
      <w:r w:rsidRPr="00BC34A5">
        <w:rPr>
          <w:sz w:val="28"/>
          <w:szCs w:val="28"/>
          <w:lang w:val="de-DE"/>
        </w:rPr>
        <w:t xml:space="preserve">Ngoài việc tiếp nhận nước thải từ dự án thì hệ thống cống thoát nước của thành phố còn phải tiếp nhận nước thải từ nhiều nguồn khác nhau bao gồm nước thải sinh hoạt và nước thải của các cơ sở sản xuất, kinh doanh khác. Nguồn nước thải chủ yếu là nước thải sinh hoạt chưa được xử lý đảm bảo, thải trực tiếp ra cống thoát nước thành phố. Nước thải sinh hoạt có các </w:t>
      </w:r>
      <w:r w:rsidRPr="00BC34A5">
        <w:rPr>
          <w:sz w:val="28"/>
          <w:szCs w:val="28"/>
          <w:lang w:val="vi-VN"/>
        </w:rPr>
        <w:t>thành phần ô nhiễm chính đặc trưng thường thấy là hàm lượng chất hữu cơ cao, được đặc trưng bởi các thông số BOD</w:t>
      </w:r>
      <w:r w:rsidRPr="00BC34A5">
        <w:rPr>
          <w:sz w:val="28"/>
          <w:szCs w:val="28"/>
          <w:vertAlign w:val="subscript"/>
          <w:lang w:val="vi-VN"/>
        </w:rPr>
        <w:t>5</w:t>
      </w:r>
      <w:r w:rsidRPr="00BC34A5">
        <w:rPr>
          <w:sz w:val="28"/>
          <w:szCs w:val="28"/>
          <w:lang w:val="vi-VN"/>
        </w:rPr>
        <w:t xml:space="preserve">, COD, tổng Nitơ, tổng Photpho, Coliform. </w:t>
      </w:r>
    </w:p>
    <w:p w:rsidR="00AD1728" w:rsidRPr="00BC34A5" w:rsidRDefault="00AD1728" w:rsidP="00AD1728">
      <w:pPr>
        <w:spacing w:before="60" w:line="264" w:lineRule="auto"/>
        <w:ind w:firstLine="720"/>
        <w:jc w:val="both"/>
        <w:rPr>
          <w:bCs/>
          <w:sz w:val="28"/>
          <w:szCs w:val="28"/>
          <w:lang w:val="de-DE"/>
        </w:rPr>
      </w:pPr>
      <w:r w:rsidRPr="00BC34A5">
        <w:rPr>
          <w:sz w:val="28"/>
          <w:szCs w:val="28"/>
          <w:lang w:val="vi-VN"/>
        </w:rPr>
        <w:lastRenderedPageBreak/>
        <w:t>Vì vậy có thể nhận định nguồn nước này đã bị ô nhiễm.</w:t>
      </w:r>
      <w:r w:rsidRPr="00BC34A5">
        <w:rPr>
          <w:sz w:val="28"/>
          <w:szCs w:val="28"/>
        </w:rPr>
        <w:t xml:space="preserve"> Hơn nữa, nước thải tại khu vực dự án sau khi thu gom về cống thu gom thoát nước thải chung của thành phố sẽ chảy vào Kênh T3-11 có nhiệm vụ tiêu thoát nước thải của thành phố cách dự án khoảng 300 m về phía Nam.</w:t>
      </w:r>
      <w:r w:rsidRPr="00BC34A5">
        <w:rPr>
          <w:sz w:val="28"/>
          <w:szCs w:val="28"/>
          <w:lang w:val="vi-VN"/>
        </w:rPr>
        <w:t xml:space="preserve"> </w:t>
      </w:r>
      <w:r w:rsidRPr="00BC34A5">
        <w:rPr>
          <w:bCs/>
          <w:sz w:val="28"/>
          <w:szCs w:val="28"/>
          <w:lang w:val="de-DE"/>
        </w:rPr>
        <w:t>Do đó, Công ty không tiến hành lấy mẫu, phân tích chất lượng nước tại nguồn tiếp nhận nước thải</w:t>
      </w:r>
    </w:p>
    <w:p w:rsidR="00AD1728" w:rsidRPr="00BC34A5" w:rsidRDefault="00AD1728" w:rsidP="00AD1728">
      <w:pPr>
        <w:pStyle w:val="NormalWeb"/>
        <w:spacing w:before="60" w:beforeAutospacing="0" w:afterAutospacing="0" w:line="264" w:lineRule="auto"/>
        <w:jc w:val="both"/>
        <w:outlineLvl w:val="1"/>
        <w:rPr>
          <w:b/>
          <w:sz w:val="28"/>
          <w:szCs w:val="28"/>
          <w:lang w:val="pt-BR"/>
        </w:rPr>
      </w:pPr>
      <w:bookmarkStart w:id="179" w:name="_Toc128557350"/>
      <w:bookmarkStart w:id="180" w:name="_Toc146552512"/>
      <w:bookmarkStart w:id="181" w:name="_Toc113457556"/>
      <w:bookmarkStart w:id="182" w:name="_Toc167195309"/>
      <w:r w:rsidRPr="00BC34A5">
        <w:rPr>
          <w:b/>
          <w:sz w:val="28"/>
          <w:szCs w:val="28"/>
          <w:shd w:val="clear" w:color="auto" w:fill="FFFFFF"/>
          <w:lang w:val="pt-BR"/>
        </w:rPr>
        <w:t xml:space="preserve">3. </w:t>
      </w:r>
      <w:r w:rsidRPr="00BC34A5">
        <w:rPr>
          <w:b/>
          <w:sz w:val="28"/>
          <w:szCs w:val="28"/>
          <w:lang w:val="pt-BR"/>
        </w:rPr>
        <w:t>Đánh giá hiện trạng các thành phần môi trường đất, không khí nơi thực hiện dự án</w:t>
      </w:r>
      <w:r w:rsidRPr="00BC34A5">
        <w:rPr>
          <w:b/>
          <w:sz w:val="28"/>
          <w:szCs w:val="28"/>
          <w:shd w:val="clear" w:color="auto" w:fill="FFFFFF"/>
          <w:lang w:val="pt-BR"/>
        </w:rPr>
        <w:t>:</w:t>
      </w:r>
      <w:bookmarkEnd w:id="179"/>
      <w:bookmarkEnd w:id="180"/>
      <w:bookmarkEnd w:id="182"/>
    </w:p>
    <w:bookmarkEnd w:id="181"/>
    <w:p w:rsidR="00AD1728" w:rsidRPr="00BC34A5" w:rsidRDefault="00AD1728" w:rsidP="00AD1728">
      <w:pPr>
        <w:pStyle w:val="BodyTextIndent2"/>
        <w:spacing w:before="60" w:after="0" w:line="264" w:lineRule="auto"/>
        <w:ind w:left="0" w:firstLine="709"/>
        <w:jc w:val="both"/>
        <w:rPr>
          <w:spacing w:val="-6"/>
          <w:sz w:val="28"/>
          <w:szCs w:val="28"/>
          <w:lang w:val="vi-VN"/>
        </w:rPr>
      </w:pPr>
      <w:r w:rsidRPr="00BC34A5">
        <w:rPr>
          <w:sz w:val="28"/>
          <w:szCs w:val="28"/>
          <w:lang w:val="vi-VN"/>
        </w:rPr>
        <w:t>Để đánh giá môi trường nền khu vực thực hiện dự án</w:t>
      </w:r>
      <w:r w:rsidRPr="00BC34A5">
        <w:rPr>
          <w:iCs/>
          <w:sz w:val="28"/>
          <w:szCs w:val="28"/>
          <w:lang w:val="vi-VN"/>
        </w:rPr>
        <w:t>,</w:t>
      </w:r>
      <w:r w:rsidRPr="00BC34A5">
        <w:rPr>
          <w:sz w:val="28"/>
          <w:szCs w:val="28"/>
          <w:lang w:val="vi-VN"/>
        </w:rPr>
        <w:t xml:space="preserve"> </w:t>
      </w:r>
      <w:r w:rsidRPr="00BC34A5">
        <w:rPr>
          <w:sz w:val="28"/>
          <w:szCs w:val="28"/>
        </w:rPr>
        <w:t>Chủ dự án đã</w:t>
      </w:r>
      <w:r w:rsidRPr="00BC34A5">
        <w:rPr>
          <w:sz w:val="28"/>
          <w:szCs w:val="28"/>
          <w:lang w:val="vi-VN"/>
        </w:rPr>
        <w:t xml:space="preserve"> phối hợp với </w:t>
      </w:r>
      <w:r w:rsidRPr="00BC34A5">
        <w:rPr>
          <w:sz w:val="28"/>
          <w:szCs w:val="28"/>
        </w:rPr>
        <w:t xml:space="preserve">Trung tâm Quan trắc và phân tích Tài nguyên môi trường thuộc Sở Tài nguyên và Môi trường tỉnh Nam Định </w:t>
      </w:r>
      <w:r w:rsidRPr="00BC34A5">
        <w:rPr>
          <w:sz w:val="28"/>
          <w:szCs w:val="28"/>
          <w:lang w:val="vi-VN"/>
        </w:rPr>
        <w:t>tiến hành khảo sát, đo đạc, lấy mẫu</w:t>
      </w:r>
      <w:r w:rsidRPr="00BC34A5">
        <w:rPr>
          <w:sz w:val="28"/>
          <w:szCs w:val="28"/>
        </w:rPr>
        <w:t xml:space="preserve"> </w:t>
      </w:r>
      <w:r w:rsidRPr="00BC34A5">
        <w:rPr>
          <w:sz w:val="28"/>
          <w:szCs w:val="28"/>
          <w:lang w:val="vi-VN"/>
        </w:rPr>
        <w:t>môi trường không khí</w:t>
      </w:r>
      <w:r w:rsidRPr="00BC34A5">
        <w:rPr>
          <w:sz w:val="28"/>
          <w:szCs w:val="28"/>
        </w:rPr>
        <w:t>, môi trường đất</w:t>
      </w:r>
      <w:r w:rsidRPr="00BC34A5">
        <w:rPr>
          <w:sz w:val="28"/>
          <w:szCs w:val="28"/>
          <w:lang w:val="vi-VN"/>
        </w:rPr>
        <w:t xml:space="preserve"> khu vực thực hiện dự án. </w:t>
      </w:r>
      <w:r w:rsidRPr="00BC34A5">
        <w:rPr>
          <w:spacing w:val="-6"/>
          <w:sz w:val="28"/>
          <w:szCs w:val="28"/>
          <w:lang w:val="vi-VN"/>
        </w:rPr>
        <w:t>Kết quả khảo sát cụ thể như sau:</w:t>
      </w:r>
    </w:p>
    <w:p w:rsidR="00AD1728" w:rsidRPr="00BC34A5" w:rsidRDefault="00AD1728" w:rsidP="00AD1728">
      <w:pPr>
        <w:pStyle w:val="BodyTextIndent2"/>
        <w:spacing w:before="60" w:after="0" w:line="264" w:lineRule="auto"/>
        <w:ind w:left="0"/>
        <w:jc w:val="both"/>
        <w:rPr>
          <w:i/>
          <w:spacing w:val="-6"/>
          <w:sz w:val="28"/>
          <w:szCs w:val="28"/>
          <w:lang w:val="vi-VN"/>
        </w:rPr>
      </w:pPr>
      <w:r w:rsidRPr="00BC34A5">
        <w:rPr>
          <w:i/>
          <w:spacing w:val="-6"/>
          <w:sz w:val="28"/>
          <w:szCs w:val="28"/>
          <w:lang w:val="vi-VN"/>
        </w:rPr>
        <w:t>a. Môi trường đất:</w:t>
      </w:r>
      <w:bookmarkStart w:id="183" w:name="_Toc113457621"/>
      <w:bookmarkStart w:id="184" w:name="_Toc128577140"/>
    </w:p>
    <w:p w:rsidR="00AD1728" w:rsidRPr="00BC34A5" w:rsidRDefault="00AD1728" w:rsidP="00AD1728">
      <w:pPr>
        <w:pStyle w:val="Caption"/>
        <w:spacing w:after="120"/>
        <w:rPr>
          <w:b/>
          <w:bCs w:val="0"/>
          <w:i w:val="0"/>
          <w:spacing w:val="-6"/>
          <w:szCs w:val="28"/>
          <w:lang w:val="vi-VN"/>
        </w:rPr>
      </w:pPr>
      <w:r w:rsidRPr="00BC34A5">
        <w:rPr>
          <w:szCs w:val="28"/>
          <w:rtl/>
        </w:rPr>
        <w:t xml:space="preserve"> </w:t>
      </w:r>
      <w:bookmarkStart w:id="185" w:name="_Toc167195467"/>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9</w:t>
      </w:r>
      <w:r w:rsidRPr="00BC34A5">
        <w:rPr>
          <w:b/>
          <w:i w:val="0"/>
        </w:rPr>
        <w:fldChar w:fldCharType="end"/>
      </w:r>
      <w:r w:rsidRPr="00BC34A5">
        <w:rPr>
          <w:b/>
          <w:i w:val="0"/>
        </w:rPr>
        <w:t>:</w:t>
      </w:r>
      <w:r w:rsidRPr="00BC34A5">
        <w:rPr>
          <w:b/>
          <w:bCs w:val="0"/>
          <w:i w:val="0"/>
          <w:iCs/>
          <w:szCs w:val="28"/>
          <w:lang w:val="vi-VN"/>
        </w:rPr>
        <w:t xml:space="preserve"> </w:t>
      </w:r>
      <w:r w:rsidRPr="00BC34A5">
        <w:rPr>
          <w:b/>
          <w:i w:val="0"/>
          <w:szCs w:val="28"/>
          <w:lang w:val="vi-VN"/>
        </w:rPr>
        <w:t>Kết quả phân tích môi trường đất</w:t>
      </w:r>
      <w:bookmarkEnd w:id="183"/>
      <w:bookmarkEnd w:id="184"/>
      <w:bookmarkEnd w:id="185"/>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06"/>
        <w:gridCol w:w="830"/>
        <w:gridCol w:w="1316"/>
        <w:gridCol w:w="1306"/>
        <w:gridCol w:w="1331"/>
        <w:gridCol w:w="3141"/>
      </w:tblGrid>
      <w:tr w:rsidR="00AD1728" w:rsidRPr="00BC34A5" w:rsidTr="00CD4B60">
        <w:trPr>
          <w:trHeight w:val="567"/>
          <w:jc w:val="center"/>
        </w:trPr>
        <w:tc>
          <w:tcPr>
            <w:tcW w:w="537" w:type="dxa"/>
            <w:vMerge w:val="restart"/>
            <w:vAlign w:val="center"/>
          </w:tcPr>
          <w:p w:rsidR="00AD1728" w:rsidRPr="00BC34A5" w:rsidRDefault="00AD1728" w:rsidP="00CD4B60">
            <w:pPr>
              <w:spacing w:before="40" w:after="40"/>
              <w:jc w:val="center"/>
              <w:rPr>
                <w:b/>
              </w:rPr>
            </w:pPr>
            <w:r w:rsidRPr="00BC34A5">
              <w:rPr>
                <w:b/>
              </w:rPr>
              <w:t>TT</w:t>
            </w:r>
          </w:p>
        </w:tc>
        <w:tc>
          <w:tcPr>
            <w:tcW w:w="1506" w:type="dxa"/>
            <w:vMerge w:val="restart"/>
            <w:vAlign w:val="center"/>
          </w:tcPr>
          <w:p w:rsidR="00AD1728" w:rsidRPr="00BC34A5" w:rsidRDefault="00AD1728" w:rsidP="00CD4B60">
            <w:pPr>
              <w:spacing w:before="40" w:after="40"/>
              <w:jc w:val="center"/>
              <w:rPr>
                <w:b/>
              </w:rPr>
            </w:pPr>
            <w:r w:rsidRPr="00BC34A5">
              <w:rPr>
                <w:b/>
              </w:rPr>
              <w:t>Thông số</w:t>
            </w:r>
          </w:p>
        </w:tc>
        <w:tc>
          <w:tcPr>
            <w:tcW w:w="830" w:type="dxa"/>
            <w:vMerge w:val="restart"/>
            <w:vAlign w:val="center"/>
          </w:tcPr>
          <w:p w:rsidR="00AD1728" w:rsidRPr="00BC34A5" w:rsidRDefault="00AD1728" w:rsidP="00CD4B60">
            <w:pPr>
              <w:spacing w:before="40" w:after="40"/>
              <w:jc w:val="center"/>
              <w:rPr>
                <w:b/>
              </w:rPr>
            </w:pPr>
            <w:r w:rsidRPr="00BC34A5">
              <w:rPr>
                <w:b/>
              </w:rPr>
              <w:t>Đơn vị</w:t>
            </w:r>
          </w:p>
        </w:tc>
        <w:tc>
          <w:tcPr>
            <w:tcW w:w="3953" w:type="dxa"/>
            <w:gridSpan w:val="3"/>
            <w:vAlign w:val="center"/>
          </w:tcPr>
          <w:p w:rsidR="00AD1728" w:rsidRPr="00BC34A5" w:rsidRDefault="00AD1728" w:rsidP="00CD4B60">
            <w:pPr>
              <w:spacing w:before="40" w:after="40"/>
              <w:jc w:val="center"/>
              <w:rPr>
                <w:b/>
              </w:rPr>
            </w:pPr>
            <w:r w:rsidRPr="00BC34A5">
              <w:rPr>
                <w:b/>
              </w:rPr>
              <w:t>Kết quả (MĐ)</w:t>
            </w:r>
          </w:p>
        </w:tc>
        <w:tc>
          <w:tcPr>
            <w:tcW w:w="3141" w:type="dxa"/>
            <w:vAlign w:val="center"/>
          </w:tcPr>
          <w:p w:rsidR="00AD1728" w:rsidRPr="00BC34A5" w:rsidRDefault="00AD1728" w:rsidP="00CD4B60">
            <w:pPr>
              <w:spacing w:before="40" w:after="40"/>
              <w:jc w:val="center"/>
              <w:rPr>
                <w:b/>
              </w:rPr>
            </w:pPr>
            <w:r w:rsidRPr="00BC34A5">
              <w:rPr>
                <w:b/>
              </w:rPr>
              <w:t>QCVN03:2023/BTNMT  (Loại 2: Đất thương mại, dịch vụ)</w:t>
            </w:r>
          </w:p>
        </w:tc>
      </w:tr>
      <w:tr w:rsidR="00AD1728" w:rsidRPr="00BC34A5" w:rsidTr="00CD4B60">
        <w:trPr>
          <w:trHeight w:val="567"/>
          <w:jc w:val="center"/>
        </w:trPr>
        <w:tc>
          <w:tcPr>
            <w:tcW w:w="537" w:type="dxa"/>
            <w:vMerge/>
            <w:vAlign w:val="center"/>
          </w:tcPr>
          <w:p w:rsidR="00AD1728" w:rsidRPr="00BC34A5" w:rsidRDefault="00AD1728" w:rsidP="00CD4B60">
            <w:pPr>
              <w:spacing w:before="40" w:after="40"/>
              <w:jc w:val="center"/>
              <w:rPr>
                <w:b/>
              </w:rPr>
            </w:pPr>
          </w:p>
        </w:tc>
        <w:tc>
          <w:tcPr>
            <w:tcW w:w="1506" w:type="dxa"/>
            <w:vMerge/>
            <w:vAlign w:val="center"/>
          </w:tcPr>
          <w:p w:rsidR="00AD1728" w:rsidRPr="00BC34A5" w:rsidRDefault="00AD1728" w:rsidP="00CD4B60">
            <w:pPr>
              <w:spacing w:before="40" w:after="40"/>
              <w:jc w:val="center"/>
              <w:rPr>
                <w:b/>
              </w:rPr>
            </w:pPr>
          </w:p>
        </w:tc>
        <w:tc>
          <w:tcPr>
            <w:tcW w:w="830" w:type="dxa"/>
            <w:vMerge/>
            <w:vAlign w:val="center"/>
          </w:tcPr>
          <w:p w:rsidR="00AD1728" w:rsidRPr="00BC34A5" w:rsidRDefault="00AD1728" w:rsidP="00CD4B60">
            <w:pPr>
              <w:spacing w:before="40" w:after="40"/>
              <w:jc w:val="center"/>
              <w:rPr>
                <w:b/>
              </w:rPr>
            </w:pPr>
          </w:p>
        </w:tc>
        <w:tc>
          <w:tcPr>
            <w:tcW w:w="1316" w:type="dxa"/>
            <w:vAlign w:val="center"/>
          </w:tcPr>
          <w:p w:rsidR="00AD1728" w:rsidRPr="00BC34A5" w:rsidRDefault="00AD1728" w:rsidP="00CD4B60">
            <w:pPr>
              <w:spacing w:before="40" w:after="40"/>
              <w:jc w:val="center"/>
              <w:rPr>
                <w:b/>
                <w:bCs/>
                <w:spacing w:val="-6"/>
              </w:rPr>
            </w:pPr>
            <w:r w:rsidRPr="00BC34A5">
              <w:rPr>
                <w:b/>
                <w:bCs/>
                <w:spacing w:val="-6"/>
              </w:rPr>
              <w:t>Đ01-05/24</w:t>
            </w:r>
          </w:p>
        </w:tc>
        <w:tc>
          <w:tcPr>
            <w:tcW w:w="1306" w:type="dxa"/>
            <w:vAlign w:val="center"/>
          </w:tcPr>
          <w:p w:rsidR="00AD1728" w:rsidRPr="00BC34A5" w:rsidRDefault="00AD1728" w:rsidP="00CD4B60">
            <w:pPr>
              <w:spacing w:before="40" w:after="40"/>
              <w:jc w:val="center"/>
              <w:rPr>
                <w:b/>
                <w:bCs/>
                <w:spacing w:val="-6"/>
              </w:rPr>
            </w:pPr>
            <w:r w:rsidRPr="00BC34A5">
              <w:rPr>
                <w:b/>
                <w:bCs/>
                <w:spacing w:val="-6"/>
              </w:rPr>
              <w:t>Đ02-05/24</w:t>
            </w:r>
          </w:p>
        </w:tc>
        <w:tc>
          <w:tcPr>
            <w:tcW w:w="1331" w:type="dxa"/>
            <w:vAlign w:val="center"/>
          </w:tcPr>
          <w:p w:rsidR="00AD1728" w:rsidRPr="00BC34A5" w:rsidRDefault="00AD1728" w:rsidP="00CD4B60">
            <w:pPr>
              <w:spacing w:before="40" w:after="40"/>
              <w:jc w:val="center"/>
              <w:rPr>
                <w:b/>
                <w:bCs/>
                <w:spacing w:val="-6"/>
              </w:rPr>
            </w:pPr>
            <w:r w:rsidRPr="00BC34A5">
              <w:rPr>
                <w:b/>
                <w:bCs/>
                <w:spacing w:val="-6"/>
              </w:rPr>
              <w:t>Đ03-05/24</w:t>
            </w:r>
          </w:p>
        </w:tc>
        <w:tc>
          <w:tcPr>
            <w:tcW w:w="3141" w:type="dxa"/>
            <w:vAlign w:val="center"/>
          </w:tcPr>
          <w:p w:rsidR="00AD1728" w:rsidRPr="00BC34A5" w:rsidRDefault="00AD1728" w:rsidP="00CD4B60">
            <w:pPr>
              <w:spacing w:before="40" w:after="40"/>
              <w:jc w:val="center"/>
              <w:rPr>
                <w:b/>
              </w:rPr>
            </w:pPr>
          </w:p>
        </w:tc>
      </w:tr>
      <w:tr w:rsidR="00AD1728" w:rsidRPr="00BC34A5" w:rsidTr="00CD4B60">
        <w:trPr>
          <w:trHeight w:val="567"/>
          <w:jc w:val="center"/>
        </w:trPr>
        <w:tc>
          <w:tcPr>
            <w:tcW w:w="537" w:type="dxa"/>
            <w:vAlign w:val="center"/>
          </w:tcPr>
          <w:p w:rsidR="00AD1728" w:rsidRPr="00BC34A5" w:rsidRDefault="00AD1728" w:rsidP="00CD4B60">
            <w:pPr>
              <w:spacing w:before="40" w:after="40"/>
              <w:jc w:val="center"/>
            </w:pPr>
            <w:r w:rsidRPr="00BC34A5">
              <w:rPr>
                <w:iCs/>
                <w:lang w:val="pt-BR"/>
              </w:rPr>
              <w:t>1</w:t>
            </w:r>
          </w:p>
        </w:tc>
        <w:tc>
          <w:tcPr>
            <w:tcW w:w="1506" w:type="dxa"/>
            <w:vAlign w:val="center"/>
          </w:tcPr>
          <w:p w:rsidR="00AD1728" w:rsidRPr="00BC34A5" w:rsidRDefault="00AD1728" w:rsidP="00CD4B60">
            <w:pPr>
              <w:spacing w:before="40" w:after="40"/>
              <w:contextualSpacing/>
              <w:rPr>
                <w:noProof/>
                <w:vertAlign w:val="superscript"/>
                <w:lang w:val="en-GB"/>
              </w:rPr>
            </w:pPr>
            <w:r w:rsidRPr="00BC34A5">
              <w:rPr>
                <w:lang w:val="vi-VN"/>
              </w:rPr>
              <w:t>Asen (As)</w:t>
            </w:r>
          </w:p>
        </w:tc>
        <w:tc>
          <w:tcPr>
            <w:tcW w:w="830" w:type="dxa"/>
            <w:vAlign w:val="center"/>
          </w:tcPr>
          <w:p w:rsidR="00AD1728" w:rsidRPr="00BC34A5" w:rsidRDefault="00AD1728" w:rsidP="00CD4B60">
            <w:pPr>
              <w:spacing w:before="40" w:after="40"/>
              <w:jc w:val="center"/>
            </w:pPr>
            <w:r w:rsidRPr="00BC34A5">
              <w:t>mg/kg</w:t>
            </w:r>
          </w:p>
        </w:tc>
        <w:tc>
          <w:tcPr>
            <w:tcW w:w="1316"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1,5</w:t>
            </w:r>
          </w:p>
        </w:tc>
        <w:tc>
          <w:tcPr>
            <w:tcW w:w="1306"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1,5</w:t>
            </w:r>
          </w:p>
        </w:tc>
        <w:tc>
          <w:tcPr>
            <w:tcW w:w="1331"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1,5</w:t>
            </w:r>
          </w:p>
        </w:tc>
        <w:tc>
          <w:tcPr>
            <w:tcW w:w="3141" w:type="dxa"/>
            <w:vAlign w:val="center"/>
          </w:tcPr>
          <w:p w:rsidR="00AD1728" w:rsidRPr="00BC34A5" w:rsidRDefault="00AD1728" w:rsidP="00CD4B60">
            <w:pPr>
              <w:pStyle w:val="b"/>
              <w:spacing w:before="40" w:after="40"/>
              <w:rPr>
                <w:rFonts w:ascii="Times New Roman" w:hAnsi="Times New Roman" w:cs="Times New Roman"/>
                <w:bCs/>
                <w:sz w:val="24"/>
                <w:szCs w:val="24"/>
              </w:rPr>
            </w:pPr>
            <w:r w:rsidRPr="00BC34A5">
              <w:rPr>
                <w:rFonts w:ascii="Times New Roman" w:hAnsi="Times New Roman" w:cs="Times New Roman"/>
                <w:b/>
                <w:i/>
                <w:iCs/>
                <w:sz w:val="24"/>
                <w:szCs w:val="24"/>
                <w:lang w:val="pt-BR"/>
              </w:rPr>
              <w:t>50</w:t>
            </w:r>
          </w:p>
        </w:tc>
      </w:tr>
      <w:tr w:rsidR="00AD1728" w:rsidRPr="00BC34A5" w:rsidTr="00CD4B60">
        <w:trPr>
          <w:trHeight w:val="567"/>
          <w:jc w:val="center"/>
        </w:trPr>
        <w:tc>
          <w:tcPr>
            <w:tcW w:w="537" w:type="dxa"/>
            <w:vAlign w:val="center"/>
          </w:tcPr>
          <w:p w:rsidR="00AD1728" w:rsidRPr="00BC34A5" w:rsidRDefault="00AD1728" w:rsidP="00CD4B60">
            <w:pPr>
              <w:spacing w:before="40" w:after="40"/>
              <w:jc w:val="center"/>
            </w:pPr>
            <w:r w:rsidRPr="00BC34A5">
              <w:rPr>
                <w:iCs/>
                <w:lang w:val="pt-BR"/>
              </w:rPr>
              <w:t>2</w:t>
            </w:r>
          </w:p>
        </w:tc>
        <w:tc>
          <w:tcPr>
            <w:tcW w:w="1506" w:type="dxa"/>
            <w:vAlign w:val="center"/>
          </w:tcPr>
          <w:p w:rsidR="00AD1728" w:rsidRPr="00BC34A5" w:rsidRDefault="00AD1728" w:rsidP="00CD4B60">
            <w:pPr>
              <w:spacing w:before="40" w:after="40"/>
              <w:contextualSpacing/>
            </w:pPr>
            <w:r w:rsidRPr="00BC34A5">
              <w:rPr>
                <w:lang w:val="vi-VN"/>
              </w:rPr>
              <w:t>Chì (Pb)</w:t>
            </w:r>
          </w:p>
        </w:tc>
        <w:tc>
          <w:tcPr>
            <w:tcW w:w="830" w:type="dxa"/>
            <w:vAlign w:val="center"/>
          </w:tcPr>
          <w:p w:rsidR="00AD1728" w:rsidRPr="00BC34A5" w:rsidRDefault="00AD1728" w:rsidP="00CD4B60">
            <w:pPr>
              <w:spacing w:before="40" w:after="40"/>
              <w:jc w:val="center"/>
            </w:pPr>
            <w:r w:rsidRPr="00BC34A5">
              <w:t>mg/kg</w:t>
            </w:r>
          </w:p>
        </w:tc>
        <w:tc>
          <w:tcPr>
            <w:tcW w:w="1316" w:type="dxa"/>
            <w:vAlign w:val="center"/>
          </w:tcPr>
          <w:p w:rsidR="00AD1728" w:rsidRPr="00BC34A5" w:rsidRDefault="00AD1728" w:rsidP="00CD4B60">
            <w:pPr>
              <w:tabs>
                <w:tab w:val="left" w:pos="720"/>
              </w:tabs>
              <w:spacing w:before="40" w:after="40"/>
              <w:jc w:val="center"/>
              <w:rPr>
                <w:bCs/>
                <w:lang w:val="pt-BR"/>
              </w:rPr>
            </w:pPr>
            <w:r w:rsidRPr="00BC34A5">
              <w:rPr>
                <w:bCs/>
                <w:lang w:val="pt-BR"/>
              </w:rPr>
              <w:t>15,7</w:t>
            </w:r>
          </w:p>
        </w:tc>
        <w:tc>
          <w:tcPr>
            <w:tcW w:w="1306" w:type="dxa"/>
            <w:vAlign w:val="center"/>
          </w:tcPr>
          <w:p w:rsidR="00AD1728" w:rsidRPr="00BC34A5" w:rsidRDefault="00AD1728" w:rsidP="00CD4B60">
            <w:pPr>
              <w:tabs>
                <w:tab w:val="left" w:pos="720"/>
              </w:tabs>
              <w:spacing w:before="40" w:after="40"/>
              <w:jc w:val="center"/>
              <w:rPr>
                <w:bCs/>
                <w:lang w:val="pt-BR"/>
              </w:rPr>
            </w:pPr>
            <w:r w:rsidRPr="00BC34A5">
              <w:rPr>
                <w:bCs/>
                <w:lang w:val="pt-BR"/>
              </w:rPr>
              <w:t>16,2</w:t>
            </w:r>
          </w:p>
        </w:tc>
        <w:tc>
          <w:tcPr>
            <w:tcW w:w="1331" w:type="dxa"/>
            <w:vAlign w:val="center"/>
          </w:tcPr>
          <w:p w:rsidR="00AD1728" w:rsidRPr="00BC34A5" w:rsidRDefault="00AD1728" w:rsidP="00CD4B60">
            <w:pPr>
              <w:tabs>
                <w:tab w:val="left" w:pos="720"/>
              </w:tabs>
              <w:spacing w:before="40" w:after="40"/>
              <w:jc w:val="center"/>
              <w:rPr>
                <w:bCs/>
                <w:lang w:val="pt-BR"/>
              </w:rPr>
            </w:pPr>
            <w:r w:rsidRPr="00BC34A5">
              <w:rPr>
                <w:bCs/>
                <w:lang w:val="pt-BR"/>
              </w:rPr>
              <w:t>14,5</w:t>
            </w:r>
          </w:p>
        </w:tc>
        <w:tc>
          <w:tcPr>
            <w:tcW w:w="3141" w:type="dxa"/>
            <w:vAlign w:val="center"/>
          </w:tcPr>
          <w:p w:rsidR="00AD1728" w:rsidRPr="00BC34A5" w:rsidRDefault="00AD1728" w:rsidP="00CD4B60">
            <w:pPr>
              <w:tabs>
                <w:tab w:val="left" w:pos="720"/>
              </w:tabs>
              <w:spacing w:before="40" w:after="40"/>
              <w:jc w:val="center"/>
            </w:pPr>
            <w:r w:rsidRPr="00BC34A5">
              <w:rPr>
                <w:b/>
                <w:i/>
                <w:iCs/>
                <w:lang w:val="pt-BR"/>
              </w:rPr>
              <w:t>400</w:t>
            </w:r>
          </w:p>
        </w:tc>
      </w:tr>
      <w:tr w:rsidR="00AD1728" w:rsidRPr="00BC34A5" w:rsidTr="00CD4B60">
        <w:trPr>
          <w:trHeight w:val="567"/>
          <w:jc w:val="center"/>
        </w:trPr>
        <w:tc>
          <w:tcPr>
            <w:tcW w:w="537" w:type="dxa"/>
            <w:vAlign w:val="center"/>
          </w:tcPr>
          <w:p w:rsidR="00AD1728" w:rsidRPr="00BC34A5" w:rsidRDefault="00AD1728" w:rsidP="00CD4B60">
            <w:pPr>
              <w:spacing w:before="40" w:after="40"/>
              <w:jc w:val="center"/>
            </w:pPr>
            <w:r w:rsidRPr="00BC34A5">
              <w:rPr>
                <w:iCs/>
                <w:lang w:val="pt-BR"/>
              </w:rPr>
              <w:t>3</w:t>
            </w:r>
          </w:p>
        </w:tc>
        <w:tc>
          <w:tcPr>
            <w:tcW w:w="1506" w:type="dxa"/>
            <w:vAlign w:val="center"/>
          </w:tcPr>
          <w:p w:rsidR="00AD1728" w:rsidRPr="00BC34A5" w:rsidRDefault="00AD1728" w:rsidP="00CD4B60">
            <w:pPr>
              <w:spacing w:before="40" w:after="40"/>
              <w:contextualSpacing/>
            </w:pPr>
            <w:r w:rsidRPr="00BC34A5">
              <w:rPr>
                <w:lang w:val="vi-VN"/>
              </w:rPr>
              <w:t>Cadimi (Cd)</w:t>
            </w:r>
          </w:p>
        </w:tc>
        <w:tc>
          <w:tcPr>
            <w:tcW w:w="830" w:type="dxa"/>
            <w:vAlign w:val="center"/>
          </w:tcPr>
          <w:p w:rsidR="00AD1728" w:rsidRPr="00BC34A5" w:rsidRDefault="00AD1728" w:rsidP="00CD4B60">
            <w:pPr>
              <w:spacing w:before="40" w:after="40"/>
              <w:jc w:val="center"/>
            </w:pPr>
            <w:r w:rsidRPr="00BC34A5">
              <w:t>mg/kg</w:t>
            </w:r>
          </w:p>
        </w:tc>
        <w:tc>
          <w:tcPr>
            <w:tcW w:w="1316"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1,08</w:t>
            </w:r>
          </w:p>
        </w:tc>
        <w:tc>
          <w:tcPr>
            <w:tcW w:w="1306"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1,08</w:t>
            </w:r>
          </w:p>
        </w:tc>
        <w:tc>
          <w:tcPr>
            <w:tcW w:w="1331" w:type="dxa"/>
            <w:vAlign w:val="center"/>
          </w:tcPr>
          <w:p w:rsidR="00AD1728" w:rsidRPr="00BC34A5" w:rsidRDefault="00AD1728" w:rsidP="00CD4B60">
            <w:pPr>
              <w:tabs>
                <w:tab w:val="left" w:pos="720"/>
              </w:tabs>
              <w:spacing w:before="40" w:after="40"/>
              <w:jc w:val="center"/>
              <w:rPr>
                <w:bCs/>
                <w:lang w:val="pt-BR"/>
              </w:rPr>
            </w:pPr>
            <w:r w:rsidRPr="00BC34A5">
              <w:rPr>
                <w:bCs/>
                <w:lang w:val="pt-BR"/>
              </w:rPr>
              <w:t>&lt; 1,08</w:t>
            </w:r>
          </w:p>
        </w:tc>
        <w:tc>
          <w:tcPr>
            <w:tcW w:w="3141" w:type="dxa"/>
            <w:vAlign w:val="center"/>
          </w:tcPr>
          <w:p w:rsidR="00AD1728" w:rsidRPr="00BC34A5" w:rsidRDefault="00AD1728" w:rsidP="00CD4B60">
            <w:pPr>
              <w:tabs>
                <w:tab w:val="left" w:pos="720"/>
              </w:tabs>
              <w:spacing w:before="40" w:after="40"/>
              <w:jc w:val="center"/>
            </w:pPr>
            <w:r w:rsidRPr="00BC34A5">
              <w:rPr>
                <w:b/>
                <w:i/>
                <w:iCs/>
                <w:lang w:val="pt-BR"/>
              </w:rPr>
              <w:t>10</w:t>
            </w:r>
          </w:p>
        </w:tc>
      </w:tr>
    </w:tbl>
    <w:p w:rsidR="00AD1728" w:rsidRPr="00BC34A5" w:rsidRDefault="00AD1728" w:rsidP="00AD1728">
      <w:pPr>
        <w:spacing w:after="60" w:line="360" w:lineRule="exact"/>
        <w:ind w:firstLine="720"/>
        <w:jc w:val="both"/>
        <w:rPr>
          <w:iCs/>
          <w:spacing w:val="-4"/>
          <w:sz w:val="28"/>
          <w:szCs w:val="28"/>
          <w:lang w:val="nl-NL"/>
        </w:rPr>
      </w:pPr>
      <w:r w:rsidRPr="00BC34A5">
        <w:rPr>
          <w:b/>
          <w:bCs/>
          <w:iCs/>
          <w:spacing w:val="-4"/>
          <w:sz w:val="28"/>
          <w:szCs w:val="28"/>
          <w:lang w:val="nl-NL"/>
        </w:rPr>
        <w:t>Ghi chú:</w:t>
      </w:r>
    </w:p>
    <w:p w:rsidR="00AD1728" w:rsidRPr="00BC34A5" w:rsidRDefault="00AD1728" w:rsidP="00AD1728">
      <w:pPr>
        <w:spacing w:after="60" w:line="360" w:lineRule="exact"/>
        <w:ind w:firstLine="720"/>
        <w:jc w:val="both"/>
        <w:rPr>
          <w:iCs/>
          <w:spacing w:val="-4"/>
          <w:sz w:val="28"/>
          <w:szCs w:val="28"/>
          <w:lang w:val="nl-NL"/>
        </w:rPr>
      </w:pPr>
      <w:r w:rsidRPr="00BC34A5">
        <w:rPr>
          <w:iCs/>
          <w:spacing w:val="-4"/>
          <w:sz w:val="28"/>
          <w:szCs w:val="28"/>
          <w:lang w:val="nl-NL"/>
        </w:rPr>
        <w:t xml:space="preserve">- Thời gian tiến hành quan trắc, lấy mẫu: </w:t>
      </w:r>
    </w:p>
    <w:p w:rsidR="00AD1728" w:rsidRPr="00BC34A5" w:rsidRDefault="00AD1728" w:rsidP="00AD1728">
      <w:pPr>
        <w:spacing w:after="60" w:line="360" w:lineRule="exact"/>
        <w:ind w:firstLine="720"/>
        <w:jc w:val="both"/>
        <w:rPr>
          <w:iCs/>
          <w:spacing w:val="-4"/>
          <w:sz w:val="28"/>
          <w:szCs w:val="28"/>
          <w:lang w:val="nl-NL"/>
        </w:rPr>
      </w:pPr>
      <w:r w:rsidRPr="00BC34A5">
        <w:rPr>
          <w:iCs/>
          <w:spacing w:val="-4"/>
          <w:sz w:val="28"/>
          <w:szCs w:val="28"/>
          <w:lang w:val="nl-NL"/>
        </w:rPr>
        <w:t>+ Đ01-05/24: Ngày 02/5/2024.</w:t>
      </w:r>
    </w:p>
    <w:p w:rsidR="00AD1728" w:rsidRPr="00BC34A5" w:rsidRDefault="00AD1728" w:rsidP="00AD1728">
      <w:pPr>
        <w:spacing w:after="60" w:line="360" w:lineRule="exact"/>
        <w:ind w:firstLine="720"/>
        <w:jc w:val="both"/>
        <w:rPr>
          <w:iCs/>
          <w:spacing w:val="-4"/>
          <w:sz w:val="28"/>
          <w:szCs w:val="28"/>
          <w:lang w:val="nl-NL"/>
        </w:rPr>
      </w:pPr>
      <w:r w:rsidRPr="00BC34A5">
        <w:rPr>
          <w:iCs/>
          <w:spacing w:val="-4"/>
          <w:sz w:val="28"/>
          <w:szCs w:val="28"/>
          <w:lang w:val="nl-NL"/>
        </w:rPr>
        <w:t>+ Đ02-05/24: Ngày 03/5/2024.</w:t>
      </w:r>
    </w:p>
    <w:p w:rsidR="00AD1728" w:rsidRPr="00BC34A5" w:rsidRDefault="00AD1728" w:rsidP="00AD1728">
      <w:pPr>
        <w:spacing w:after="60" w:line="360" w:lineRule="exact"/>
        <w:ind w:firstLine="720"/>
        <w:jc w:val="both"/>
        <w:rPr>
          <w:iCs/>
          <w:spacing w:val="-4"/>
          <w:sz w:val="28"/>
          <w:szCs w:val="28"/>
          <w:lang w:val="nl-NL"/>
        </w:rPr>
      </w:pPr>
      <w:r w:rsidRPr="00BC34A5">
        <w:rPr>
          <w:iCs/>
          <w:spacing w:val="-4"/>
          <w:sz w:val="28"/>
          <w:szCs w:val="28"/>
          <w:lang w:val="nl-NL"/>
        </w:rPr>
        <w:t>+ Đ03-05/24: Ngày 04/5/2024.</w:t>
      </w:r>
    </w:p>
    <w:p w:rsidR="00AD1728" w:rsidRPr="00BC34A5" w:rsidRDefault="00AD1728" w:rsidP="00AD1728">
      <w:pPr>
        <w:spacing w:after="60" w:line="360" w:lineRule="exact"/>
        <w:ind w:firstLine="720"/>
        <w:jc w:val="both"/>
        <w:rPr>
          <w:iCs/>
          <w:spacing w:val="-4"/>
          <w:sz w:val="28"/>
          <w:szCs w:val="28"/>
          <w:lang w:val="nl-NL"/>
        </w:rPr>
      </w:pPr>
      <w:r w:rsidRPr="00BC34A5">
        <w:rPr>
          <w:iCs/>
          <w:spacing w:val="-4"/>
          <w:sz w:val="28"/>
          <w:szCs w:val="28"/>
          <w:lang w:val="nl-NL"/>
        </w:rPr>
        <w:t xml:space="preserve">- Quy chuẩn so sánh: </w:t>
      </w:r>
      <w:r w:rsidRPr="00BC34A5">
        <w:rPr>
          <w:iCs/>
          <w:sz w:val="28"/>
          <w:szCs w:val="28"/>
          <w:lang w:val="nl-NL"/>
        </w:rPr>
        <w:t>QCVN 03:2023/BTNMT – Quy chuẩn kỹ thuật quốc gia về giới hạn cho phép của một số kim loại nặng trong đất (Loại 2: đất thương mại, dịch vụ).</w:t>
      </w:r>
    </w:p>
    <w:p w:rsidR="00AD1728" w:rsidRPr="00BC34A5" w:rsidRDefault="00AD1728" w:rsidP="00AD1728">
      <w:pPr>
        <w:spacing w:after="60" w:line="360" w:lineRule="exact"/>
        <w:ind w:firstLine="720"/>
        <w:jc w:val="both"/>
        <w:rPr>
          <w:iCs/>
          <w:sz w:val="28"/>
          <w:szCs w:val="28"/>
          <w:lang w:val="nl-NL"/>
        </w:rPr>
      </w:pPr>
      <w:r w:rsidRPr="00BC34A5">
        <w:rPr>
          <w:iCs/>
          <w:spacing w:val="-4"/>
          <w:sz w:val="28"/>
          <w:szCs w:val="28"/>
          <w:lang w:val="nl-NL"/>
        </w:rPr>
        <w:t xml:space="preserve">- Đ01-05/24, Đ01-05/24, Đ01-05/24 : </w:t>
      </w:r>
      <w:r w:rsidRPr="00BC34A5">
        <w:rPr>
          <w:sz w:val="28"/>
          <w:szCs w:val="28"/>
          <w:lang w:val="vi-VN"/>
        </w:rPr>
        <w:t xml:space="preserve">Mẫu đất </w:t>
      </w:r>
      <w:r w:rsidRPr="00BC34A5">
        <w:rPr>
          <w:sz w:val="28"/>
          <w:szCs w:val="28"/>
        </w:rPr>
        <w:t>khuôn viên</w:t>
      </w:r>
      <w:r w:rsidRPr="00BC34A5">
        <w:rPr>
          <w:sz w:val="28"/>
          <w:szCs w:val="28"/>
          <w:lang w:val="vi-VN"/>
        </w:rPr>
        <w:t xml:space="preserve"> dự án</w:t>
      </w:r>
      <w:r w:rsidRPr="00BC34A5">
        <w:rPr>
          <w:sz w:val="28"/>
          <w:szCs w:val="28"/>
          <w:lang w:val="nl-NL"/>
        </w:rPr>
        <w:t>.</w:t>
      </w:r>
    </w:p>
    <w:p w:rsidR="00AD1728" w:rsidRPr="00BC34A5" w:rsidRDefault="00AD1728" w:rsidP="00AD1728">
      <w:pPr>
        <w:spacing w:after="60" w:line="360" w:lineRule="exact"/>
        <w:ind w:firstLine="720"/>
        <w:jc w:val="both"/>
        <w:rPr>
          <w:sz w:val="28"/>
          <w:szCs w:val="28"/>
          <w:lang w:val="nl-NL"/>
        </w:rPr>
      </w:pPr>
      <w:r w:rsidRPr="00BC34A5">
        <w:rPr>
          <w:b/>
          <w:sz w:val="28"/>
          <w:szCs w:val="28"/>
          <w:lang w:val="nl-NL"/>
        </w:rPr>
        <w:t xml:space="preserve">Nhận xét: </w:t>
      </w:r>
      <w:r w:rsidRPr="00BC34A5">
        <w:rPr>
          <w:sz w:val="28"/>
          <w:szCs w:val="28"/>
          <w:lang w:val="nl-NL"/>
        </w:rPr>
        <w:t xml:space="preserve">Qua kết quả phân tích chất lượng đất khu vực dự án cho thấy hàm lượng kim loại trong đất đều nằm trong giới hạn cho phép của Quy chuẩn </w:t>
      </w:r>
      <w:r w:rsidRPr="00BC34A5">
        <w:rPr>
          <w:bCs/>
          <w:sz w:val="28"/>
          <w:szCs w:val="28"/>
          <w:lang w:val="nl-NL"/>
        </w:rPr>
        <w:t>QCVN 03:2023/BTNMT</w:t>
      </w:r>
      <w:r w:rsidRPr="00BC34A5">
        <w:rPr>
          <w:sz w:val="28"/>
          <w:szCs w:val="28"/>
          <w:lang w:val="nl-NL"/>
        </w:rPr>
        <w:t xml:space="preserve"> (loại 2 : đất thương mại, dịch vụ).</w:t>
      </w:r>
    </w:p>
    <w:p w:rsidR="00AD1728" w:rsidRPr="00BC34A5" w:rsidRDefault="00AD1728" w:rsidP="00AD1728">
      <w:pPr>
        <w:spacing w:after="60" w:line="360" w:lineRule="exact"/>
        <w:ind w:firstLine="720"/>
        <w:jc w:val="both"/>
        <w:rPr>
          <w:b/>
          <w:sz w:val="28"/>
          <w:szCs w:val="28"/>
          <w:u w:val="single"/>
          <w:lang w:val="nl-NL"/>
        </w:rPr>
      </w:pPr>
    </w:p>
    <w:p w:rsidR="00AD1728" w:rsidRPr="00BC34A5" w:rsidRDefault="00AD1728" w:rsidP="00AD1728">
      <w:pPr>
        <w:spacing w:after="60" w:line="360" w:lineRule="exact"/>
        <w:ind w:firstLine="720"/>
        <w:jc w:val="both"/>
        <w:rPr>
          <w:b/>
          <w:sz w:val="28"/>
          <w:szCs w:val="28"/>
          <w:u w:val="single"/>
          <w:lang w:val="nl-NL"/>
        </w:rPr>
      </w:pPr>
    </w:p>
    <w:p w:rsidR="00AD1728" w:rsidRPr="00BC34A5" w:rsidRDefault="00AD1728" w:rsidP="00AD1728">
      <w:pPr>
        <w:spacing w:after="60" w:line="360" w:lineRule="exact"/>
        <w:ind w:firstLine="720"/>
        <w:jc w:val="both"/>
        <w:rPr>
          <w:b/>
          <w:sz w:val="28"/>
          <w:szCs w:val="28"/>
          <w:u w:val="single"/>
          <w:lang w:val="nl-NL"/>
        </w:rPr>
      </w:pPr>
    </w:p>
    <w:p w:rsidR="00AD1728" w:rsidRPr="00BC34A5" w:rsidRDefault="00AD1728" w:rsidP="00AD1728">
      <w:pPr>
        <w:pStyle w:val="BodyTextIndent2"/>
        <w:spacing w:before="120" w:line="360" w:lineRule="exact"/>
        <w:ind w:left="0"/>
        <w:jc w:val="both"/>
        <w:rPr>
          <w:i/>
          <w:sz w:val="28"/>
          <w:szCs w:val="28"/>
          <w:lang w:val="nl-NL"/>
        </w:rPr>
        <w:sectPr w:rsidR="00AD1728" w:rsidRPr="00BC34A5" w:rsidSect="006F737F">
          <w:headerReference w:type="default" r:id="rId9"/>
          <w:footerReference w:type="default" r:id="rId10"/>
          <w:pgSz w:w="11907" w:h="16840" w:code="9"/>
          <w:pgMar w:top="1021" w:right="1021" w:bottom="907" w:left="1588" w:header="425" w:footer="386" w:gutter="0"/>
          <w:cols w:space="720"/>
          <w:docGrid w:linePitch="360"/>
        </w:sectPr>
      </w:pPr>
    </w:p>
    <w:p w:rsidR="00AD1728" w:rsidRPr="00BC34A5" w:rsidRDefault="00AD1728" w:rsidP="00AD1728">
      <w:pPr>
        <w:pStyle w:val="BodyTextIndent2"/>
        <w:spacing w:before="120" w:line="360" w:lineRule="exact"/>
        <w:ind w:left="0"/>
        <w:jc w:val="both"/>
        <w:rPr>
          <w:i/>
          <w:sz w:val="28"/>
          <w:szCs w:val="28"/>
          <w:lang w:val="nl-NL"/>
        </w:rPr>
      </w:pPr>
      <w:r w:rsidRPr="00BC34A5">
        <w:rPr>
          <w:i/>
          <w:sz w:val="28"/>
          <w:szCs w:val="28"/>
          <w:lang w:val="nl-NL"/>
        </w:rPr>
        <w:lastRenderedPageBreak/>
        <w:t>b. Môi trường không khí xung quanh:</w:t>
      </w:r>
    </w:p>
    <w:p w:rsidR="00AD1728" w:rsidRPr="00BC34A5" w:rsidRDefault="00AD1728" w:rsidP="00AD1728">
      <w:pPr>
        <w:pStyle w:val="Caption"/>
        <w:spacing w:after="120"/>
        <w:rPr>
          <w:bCs w:val="0"/>
          <w:iCs/>
          <w:szCs w:val="28"/>
          <w:lang w:val="nl-NL"/>
        </w:rPr>
      </w:pPr>
      <w:bookmarkStart w:id="186" w:name="_Toc182667254"/>
      <w:bookmarkStart w:id="187" w:name="_Toc184413057"/>
      <w:bookmarkStart w:id="188" w:name="_Toc70064156"/>
      <w:bookmarkStart w:id="189" w:name="_Toc113457624"/>
      <w:bookmarkStart w:id="190" w:name="_Toc128577141"/>
      <w:bookmarkStart w:id="191" w:name="_Toc146552441"/>
      <w:bookmarkStart w:id="192" w:name="_Toc167195468"/>
      <w:r w:rsidRPr="00BC34A5">
        <w:rPr>
          <w:b/>
          <w:i w:val="0"/>
          <w:szCs w:val="28"/>
        </w:rPr>
        <w:t xml:space="preserve">Bảng </w:t>
      </w:r>
      <w:r w:rsidRPr="00BC34A5">
        <w:rPr>
          <w:b/>
          <w:i w:val="0"/>
          <w:szCs w:val="28"/>
        </w:rPr>
        <w:fldChar w:fldCharType="begin"/>
      </w:r>
      <w:r w:rsidRPr="00BC34A5">
        <w:rPr>
          <w:b/>
          <w:i w:val="0"/>
          <w:szCs w:val="28"/>
        </w:rPr>
        <w:instrText xml:space="preserve"> SEQ Bảng_ \* ARABIC </w:instrText>
      </w:r>
      <w:r w:rsidRPr="00BC34A5">
        <w:rPr>
          <w:b/>
          <w:i w:val="0"/>
          <w:szCs w:val="28"/>
        </w:rPr>
        <w:fldChar w:fldCharType="separate"/>
      </w:r>
      <w:r w:rsidR="000211A0" w:rsidRPr="00BC34A5">
        <w:rPr>
          <w:b/>
          <w:i w:val="0"/>
          <w:noProof/>
          <w:szCs w:val="28"/>
        </w:rPr>
        <w:t>10</w:t>
      </w:r>
      <w:r w:rsidRPr="00BC34A5">
        <w:rPr>
          <w:b/>
          <w:i w:val="0"/>
          <w:szCs w:val="28"/>
        </w:rPr>
        <w:fldChar w:fldCharType="end"/>
      </w:r>
      <w:r w:rsidRPr="00BC34A5">
        <w:rPr>
          <w:b/>
          <w:i w:val="0"/>
          <w:szCs w:val="28"/>
        </w:rPr>
        <w:t>:</w:t>
      </w:r>
      <w:r w:rsidRPr="00BC34A5">
        <w:t xml:space="preserve"> </w:t>
      </w:r>
      <w:bookmarkEnd w:id="186"/>
      <w:bookmarkEnd w:id="187"/>
      <w:bookmarkEnd w:id="188"/>
      <w:bookmarkEnd w:id="189"/>
      <w:bookmarkEnd w:id="190"/>
      <w:bookmarkEnd w:id="191"/>
      <w:r w:rsidRPr="00BC34A5">
        <w:rPr>
          <w:rFonts w:hint="cs"/>
          <w:szCs w:val="28"/>
          <w:rtl/>
        </w:rPr>
        <w:t>Kết quả phân tích môi trường không khí xung quanh</w:t>
      </w:r>
      <w:bookmarkEnd w:id="192"/>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722"/>
        <w:gridCol w:w="1082"/>
        <w:gridCol w:w="1232"/>
        <w:gridCol w:w="1065"/>
        <w:gridCol w:w="1024"/>
        <w:gridCol w:w="1134"/>
        <w:gridCol w:w="1198"/>
        <w:gridCol w:w="1250"/>
        <w:gridCol w:w="2986"/>
      </w:tblGrid>
      <w:tr w:rsidR="00AD1728" w:rsidRPr="00BC34A5" w:rsidTr="00CD4B60">
        <w:trPr>
          <w:trHeight w:val="340"/>
          <w:jc w:val="center"/>
        </w:trPr>
        <w:tc>
          <w:tcPr>
            <w:tcW w:w="267" w:type="pct"/>
            <w:vMerge w:val="restart"/>
            <w:vAlign w:val="center"/>
          </w:tcPr>
          <w:p w:rsidR="00AD1728" w:rsidRPr="00BC34A5" w:rsidRDefault="00AD1728" w:rsidP="00CD4B60">
            <w:pPr>
              <w:spacing w:before="40" w:after="40"/>
              <w:ind w:left="-93" w:right="-125"/>
              <w:jc w:val="center"/>
              <w:rPr>
                <w:b/>
                <w:sz w:val="26"/>
                <w:szCs w:val="26"/>
              </w:rPr>
            </w:pPr>
            <w:r w:rsidRPr="00BC34A5">
              <w:rPr>
                <w:b/>
                <w:sz w:val="26"/>
                <w:szCs w:val="26"/>
              </w:rPr>
              <w:t>TT</w:t>
            </w:r>
          </w:p>
        </w:tc>
        <w:tc>
          <w:tcPr>
            <w:tcW w:w="941" w:type="pct"/>
            <w:vMerge w:val="restart"/>
            <w:vAlign w:val="center"/>
          </w:tcPr>
          <w:p w:rsidR="00AD1728" w:rsidRPr="00BC34A5" w:rsidRDefault="00AD1728" w:rsidP="00CD4B60">
            <w:pPr>
              <w:tabs>
                <w:tab w:val="left" w:pos="567"/>
              </w:tabs>
              <w:spacing w:before="40" w:after="40"/>
              <w:ind w:hanging="93"/>
              <w:jc w:val="center"/>
              <w:rPr>
                <w:b/>
                <w:sz w:val="26"/>
                <w:szCs w:val="26"/>
              </w:rPr>
            </w:pPr>
            <w:r w:rsidRPr="00BC34A5">
              <w:rPr>
                <w:b/>
                <w:sz w:val="26"/>
                <w:szCs w:val="26"/>
              </w:rPr>
              <w:t>Thông số</w:t>
            </w:r>
          </w:p>
        </w:tc>
        <w:tc>
          <w:tcPr>
            <w:tcW w:w="374" w:type="pct"/>
            <w:vMerge w:val="restart"/>
            <w:vAlign w:val="center"/>
          </w:tcPr>
          <w:p w:rsidR="00AD1728" w:rsidRPr="00BC34A5" w:rsidRDefault="00AD1728" w:rsidP="00CD4B60">
            <w:pPr>
              <w:spacing w:before="40" w:after="40"/>
              <w:ind w:left="-140" w:right="-117"/>
              <w:jc w:val="center"/>
              <w:rPr>
                <w:b/>
                <w:sz w:val="26"/>
                <w:szCs w:val="26"/>
              </w:rPr>
            </w:pPr>
            <w:r w:rsidRPr="00BC34A5">
              <w:rPr>
                <w:b/>
                <w:sz w:val="26"/>
                <w:szCs w:val="26"/>
              </w:rPr>
              <w:t>Đơn vị</w:t>
            </w:r>
          </w:p>
        </w:tc>
        <w:tc>
          <w:tcPr>
            <w:tcW w:w="2386" w:type="pct"/>
            <w:gridSpan w:val="6"/>
          </w:tcPr>
          <w:p w:rsidR="00AD1728" w:rsidRPr="00BC34A5" w:rsidRDefault="00AD1728" w:rsidP="00CD4B60">
            <w:pPr>
              <w:tabs>
                <w:tab w:val="left" w:pos="567"/>
              </w:tabs>
              <w:spacing w:before="40" w:after="40"/>
              <w:ind w:left="91" w:hanging="91"/>
              <w:jc w:val="center"/>
              <w:rPr>
                <w:b/>
                <w:bCs/>
                <w:sz w:val="26"/>
                <w:szCs w:val="26"/>
              </w:rPr>
            </w:pPr>
            <w:r w:rsidRPr="00BC34A5">
              <w:rPr>
                <w:b/>
                <w:sz w:val="26"/>
                <w:szCs w:val="26"/>
              </w:rPr>
              <w:t>Kết quả phân tích</w:t>
            </w:r>
          </w:p>
        </w:tc>
        <w:tc>
          <w:tcPr>
            <w:tcW w:w="1032" w:type="pct"/>
            <w:vMerge w:val="restart"/>
            <w:vAlign w:val="center"/>
          </w:tcPr>
          <w:p w:rsidR="00AD1728" w:rsidRPr="00BC34A5" w:rsidRDefault="00AD1728" w:rsidP="00CD4B60">
            <w:pPr>
              <w:tabs>
                <w:tab w:val="left" w:pos="567"/>
              </w:tabs>
              <w:spacing w:before="40" w:after="40"/>
              <w:ind w:left="91" w:hanging="91"/>
              <w:jc w:val="center"/>
              <w:rPr>
                <w:b/>
                <w:bCs/>
                <w:sz w:val="26"/>
                <w:szCs w:val="26"/>
              </w:rPr>
            </w:pPr>
            <w:r w:rsidRPr="00BC34A5">
              <w:rPr>
                <w:b/>
                <w:bCs/>
                <w:sz w:val="26"/>
                <w:szCs w:val="26"/>
              </w:rPr>
              <w:t>QCVN 05:2023/BTNMT</w:t>
            </w:r>
          </w:p>
        </w:tc>
      </w:tr>
      <w:tr w:rsidR="00AD1728" w:rsidRPr="00BC34A5" w:rsidTr="00CD4B60">
        <w:trPr>
          <w:trHeight w:val="340"/>
          <w:jc w:val="center"/>
        </w:trPr>
        <w:tc>
          <w:tcPr>
            <w:tcW w:w="267" w:type="pct"/>
            <w:vMerge/>
            <w:vAlign w:val="center"/>
          </w:tcPr>
          <w:p w:rsidR="00AD1728" w:rsidRPr="00BC34A5" w:rsidRDefault="00AD1728" w:rsidP="00CD4B60">
            <w:pPr>
              <w:spacing w:before="40" w:after="40"/>
              <w:ind w:left="-93" w:right="-125"/>
              <w:jc w:val="center"/>
              <w:rPr>
                <w:b/>
                <w:sz w:val="26"/>
                <w:szCs w:val="26"/>
              </w:rPr>
            </w:pPr>
          </w:p>
        </w:tc>
        <w:tc>
          <w:tcPr>
            <w:tcW w:w="941" w:type="pct"/>
            <w:vMerge/>
            <w:vAlign w:val="center"/>
          </w:tcPr>
          <w:p w:rsidR="00AD1728" w:rsidRPr="00BC34A5" w:rsidRDefault="00AD1728" w:rsidP="00CD4B60">
            <w:pPr>
              <w:tabs>
                <w:tab w:val="left" w:pos="567"/>
              </w:tabs>
              <w:spacing w:before="40" w:after="40"/>
              <w:ind w:hanging="93"/>
              <w:jc w:val="center"/>
              <w:rPr>
                <w:b/>
                <w:sz w:val="26"/>
                <w:szCs w:val="26"/>
              </w:rPr>
            </w:pPr>
          </w:p>
        </w:tc>
        <w:tc>
          <w:tcPr>
            <w:tcW w:w="374" w:type="pct"/>
            <w:vMerge/>
            <w:vAlign w:val="center"/>
          </w:tcPr>
          <w:p w:rsidR="00AD1728" w:rsidRPr="00BC34A5" w:rsidRDefault="00AD1728" w:rsidP="00CD4B60">
            <w:pPr>
              <w:tabs>
                <w:tab w:val="left" w:pos="567"/>
              </w:tabs>
              <w:spacing w:before="40" w:after="40"/>
              <w:ind w:hanging="93"/>
              <w:jc w:val="center"/>
              <w:rPr>
                <w:b/>
                <w:sz w:val="26"/>
                <w:szCs w:val="26"/>
              </w:rPr>
            </w:pPr>
          </w:p>
        </w:tc>
        <w:tc>
          <w:tcPr>
            <w:tcW w:w="426" w:type="pct"/>
          </w:tcPr>
          <w:p w:rsidR="00AD1728" w:rsidRPr="00BC34A5" w:rsidRDefault="00AD1728" w:rsidP="00CD4B60">
            <w:pPr>
              <w:spacing w:before="40" w:after="40"/>
              <w:ind w:left="-108" w:right="-45"/>
              <w:jc w:val="center"/>
              <w:rPr>
                <w:b/>
                <w:iCs/>
                <w:sz w:val="26"/>
                <w:szCs w:val="26"/>
                <w:lang w:val="pt-BR"/>
              </w:rPr>
            </w:pPr>
            <w:r w:rsidRPr="00BC34A5">
              <w:rPr>
                <w:b/>
                <w:iCs/>
                <w:sz w:val="26"/>
                <w:szCs w:val="26"/>
                <w:lang w:val="pt-BR"/>
              </w:rPr>
              <w:t>KXQ01-05/2024</w:t>
            </w:r>
          </w:p>
        </w:tc>
        <w:tc>
          <w:tcPr>
            <w:tcW w:w="368" w:type="pct"/>
          </w:tcPr>
          <w:p w:rsidR="00AD1728" w:rsidRPr="00BC34A5" w:rsidRDefault="00AD1728" w:rsidP="00CD4B60">
            <w:pPr>
              <w:spacing w:before="40" w:after="40"/>
              <w:ind w:left="-108" w:right="-45"/>
              <w:jc w:val="center"/>
              <w:rPr>
                <w:b/>
                <w:iCs/>
                <w:sz w:val="26"/>
                <w:szCs w:val="26"/>
                <w:lang w:val="pt-BR"/>
              </w:rPr>
            </w:pPr>
            <w:r w:rsidRPr="00BC34A5">
              <w:rPr>
                <w:b/>
                <w:iCs/>
                <w:sz w:val="26"/>
                <w:szCs w:val="26"/>
                <w:lang w:val="pt-BR"/>
              </w:rPr>
              <w:t>KXQ02-05/2024</w:t>
            </w:r>
          </w:p>
        </w:tc>
        <w:tc>
          <w:tcPr>
            <w:tcW w:w="354" w:type="pct"/>
          </w:tcPr>
          <w:p w:rsidR="00AD1728" w:rsidRPr="00BC34A5" w:rsidRDefault="00AD1728" w:rsidP="00CD4B60">
            <w:pPr>
              <w:spacing w:before="40" w:after="40"/>
              <w:ind w:left="-108" w:right="-45"/>
              <w:jc w:val="center"/>
              <w:rPr>
                <w:b/>
                <w:iCs/>
                <w:sz w:val="26"/>
                <w:szCs w:val="26"/>
                <w:lang w:val="pt-BR"/>
              </w:rPr>
            </w:pPr>
            <w:r w:rsidRPr="00BC34A5">
              <w:rPr>
                <w:b/>
                <w:iCs/>
                <w:sz w:val="26"/>
                <w:szCs w:val="26"/>
                <w:lang w:val="pt-BR"/>
              </w:rPr>
              <w:t>KXQ03-05/2024</w:t>
            </w:r>
          </w:p>
        </w:tc>
        <w:tc>
          <w:tcPr>
            <w:tcW w:w="392" w:type="pct"/>
            <w:vAlign w:val="center"/>
          </w:tcPr>
          <w:p w:rsidR="00AD1728" w:rsidRPr="00BC34A5" w:rsidRDefault="00AD1728" w:rsidP="00CD4B60">
            <w:pPr>
              <w:spacing w:before="40" w:after="40"/>
              <w:ind w:left="-108" w:right="-45"/>
              <w:jc w:val="center"/>
              <w:rPr>
                <w:b/>
                <w:bCs/>
                <w:spacing w:val="-6"/>
                <w:sz w:val="26"/>
                <w:szCs w:val="26"/>
              </w:rPr>
            </w:pPr>
            <w:r w:rsidRPr="00BC34A5">
              <w:rPr>
                <w:b/>
                <w:iCs/>
                <w:sz w:val="26"/>
                <w:szCs w:val="26"/>
                <w:lang w:val="pt-BR"/>
              </w:rPr>
              <w:t>KXQ04-05/2024</w:t>
            </w:r>
          </w:p>
        </w:tc>
        <w:tc>
          <w:tcPr>
            <w:tcW w:w="414" w:type="pct"/>
            <w:vAlign w:val="center"/>
          </w:tcPr>
          <w:p w:rsidR="00AD1728" w:rsidRPr="00BC34A5" w:rsidRDefault="00AD1728" w:rsidP="00CD4B60">
            <w:pPr>
              <w:spacing w:before="40" w:after="40"/>
              <w:jc w:val="center"/>
              <w:rPr>
                <w:b/>
                <w:bCs/>
                <w:spacing w:val="-6"/>
                <w:sz w:val="26"/>
                <w:szCs w:val="26"/>
              </w:rPr>
            </w:pPr>
            <w:r w:rsidRPr="00BC34A5">
              <w:rPr>
                <w:b/>
                <w:iCs/>
                <w:sz w:val="26"/>
                <w:szCs w:val="26"/>
                <w:lang w:val="pt-BR"/>
              </w:rPr>
              <w:t>KXQ05-05/2024</w:t>
            </w:r>
          </w:p>
        </w:tc>
        <w:tc>
          <w:tcPr>
            <w:tcW w:w="432" w:type="pct"/>
            <w:vAlign w:val="center"/>
          </w:tcPr>
          <w:p w:rsidR="00AD1728" w:rsidRPr="00BC34A5" w:rsidRDefault="00AD1728" w:rsidP="00CD4B60">
            <w:pPr>
              <w:spacing w:before="40" w:after="40"/>
              <w:jc w:val="center"/>
              <w:rPr>
                <w:b/>
                <w:bCs/>
                <w:spacing w:val="-6"/>
                <w:sz w:val="26"/>
                <w:szCs w:val="26"/>
              </w:rPr>
            </w:pPr>
            <w:r w:rsidRPr="00BC34A5">
              <w:rPr>
                <w:b/>
                <w:iCs/>
                <w:sz w:val="26"/>
                <w:szCs w:val="26"/>
                <w:lang w:val="pt-BR"/>
              </w:rPr>
              <w:t>KXQ06-05/2024</w:t>
            </w:r>
          </w:p>
        </w:tc>
        <w:tc>
          <w:tcPr>
            <w:tcW w:w="1032" w:type="pct"/>
            <w:vMerge/>
            <w:vAlign w:val="center"/>
          </w:tcPr>
          <w:p w:rsidR="00AD1728" w:rsidRPr="00BC34A5" w:rsidRDefault="00AD1728" w:rsidP="00CD4B60">
            <w:pPr>
              <w:tabs>
                <w:tab w:val="left" w:pos="567"/>
              </w:tabs>
              <w:spacing w:before="40" w:after="40"/>
              <w:ind w:left="91" w:hanging="91"/>
              <w:jc w:val="center"/>
              <w:rPr>
                <w:b/>
                <w:bCs/>
                <w:sz w:val="26"/>
                <w:szCs w:val="26"/>
              </w:rPr>
            </w:pPr>
          </w:p>
        </w:tc>
      </w:tr>
      <w:tr w:rsidR="00AD1728" w:rsidRPr="00BC34A5" w:rsidTr="00CD4B60">
        <w:trPr>
          <w:trHeight w:val="340"/>
          <w:jc w:val="center"/>
        </w:trPr>
        <w:tc>
          <w:tcPr>
            <w:tcW w:w="267" w:type="pct"/>
            <w:vAlign w:val="center"/>
          </w:tcPr>
          <w:p w:rsidR="00AD1728" w:rsidRPr="00BC34A5" w:rsidRDefault="00AD1728" w:rsidP="00CD4B60">
            <w:pPr>
              <w:spacing w:before="40" w:after="40"/>
              <w:jc w:val="center"/>
              <w:rPr>
                <w:iCs/>
                <w:sz w:val="26"/>
                <w:szCs w:val="26"/>
                <w:lang w:val="pt-BR"/>
              </w:rPr>
            </w:pPr>
            <w:r w:rsidRPr="00BC34A5">
              <w:rPr>
                <w:iCs/>
                <w:sz w:val="26"/>
                <w:szCs w:val="26"/>
                <w:lang w:val="pt-BR"/>
              </w:rPr>
              <w:t>1</w:t>
            </w:r>
          </w:p>
        </w:tc>
        <w:tc>
          <w:tcPr>
            <w:tcW w:w="941" w:type="pct"/>
            <w:vAlign w:val="center"/>
          </w:tcPr>
          <w:p w:rsidR="00AD1728" w:rsidRPr="00BC34A5" w:rsidRDefault="00AD1728" w:rsidP="00CD4B60">
            <w:pPr>
              <w:spacing w:before="40" w:after="40"/>
              <w:contextualSpacing/>
              <w:rPr>
                <w:sz w:val="26"/>
                <w:szCs w:val="26"/>
                <w:vertAlign w:val="superscript"/>
              </w:rPr>
            </w:pPr>
            <w:r w:rsidRPr="00BC34A5">
              <w:rPr>
                <w:sz w:val="26"/>
                <w:szCs w:val="26"/>
                <w:lang w:val="vi-VN"/>
              </w:rPr>
              <w:t>Tiếng ồn</w:t>
            </w:r>
          </w:p>
        </w:tc>
        <w:tc>
          <w:tcPr>
            <w:tcW w:w="374" w:type="pct"/>
            <w:vAlign w:val="center"/>
          </w:tcPr>
          <w:p w:rsidR="00AD1728" w:rsidRPr="00BC34A5" w:rsidRDefault="00AD1728" w:rsidP="00CD4B60">
            <w:pPr>
              <w:spacing w:before="40" w:after="40"/>
              <w:contextualSpacing/>
              <w:jc w:val="center"/>
              <w:rPr>
                <w:sz w:val="26"/>
                <w:szCs w:val="26"/>
                <w:lang w:val="vi-VN"/>
              </w:rPr>
            </w:pPr>
            <w:r w:rsidRPr="00BC34A5">
              <w:rPr>
                <w:sz w:val="26"/>
                <w:szCs w:val="26"/>
              </w:rPr>
              <w:t>d</w:t>
            </w:r>
            <w:r w:rsidRPr="00BC34A5">
              <w:rPr>
                <w:sz w:val="26"/>
                <w:szCs w:val="26"/>
                <w:lang w:val="vi-VN"/>
              </w:rPr>
              <w:t>bA</w:t>
            </w:r>
          </w:p>
        </w:tc>
        <w:tc>
          <w:tcPr>
            <w:tcW w:w="426" w:type="pct"/>
          </w:tcPr>
          <w:p w:rsidR="00AD1728" w:rsidRPr="00BC34A5" w:rsidRDefault="00AD1728" w:rsidP="00CD4B60">
            <w:pPr>
              <w:spacing w:before="40" w:after="40"/>
              <w:jc w:val="center"/>
              <w:rPr>
                <w:sz w:val="26"/>
                <w:szCs w:val="26"/>
                <w:lang w:val="pt-BR"/>
              </w:rPr>
            </w:pPr>
            <w:r w:rsidRPr="00BC34A5">
              <w:rPr>
                <w:sz w:val="26"/>
                <w:szCs w:val="26"/>
                <w:lang w:val="pt-BR"/>
              </w:rPr>
              <w:t>60,4</w:t>
            </w:r>
          </w:p>
        </w:tc>
        <w:tc>
          <w:tcPr>
            <w:tcW w:w="368" w:type="pct"/>
          </w:tcPr>
          <w:p w:rsidR="00AD1728" w:rsidRPr="00BC34A5" w:rsidRDefault="00AD1728" w:rsidP="00CD4B60">
            <w:pPr>
              <w:spacing w:before="40" w:after="40"/>
              <w:jc w:val="center"/>
              <w:rPr>
                <w:sz w:val="26"/>
                <w:szCs w:val="26"/>
                <w:lang w:val="pt-BR"/>
              </w:rPr>
            </w:pPr>
            <w:r w:rsidRPr="00BC34A5">
              <w:rPr>
                <w:sz w:val="26"/>
                <w:szCs w:val="26"/>
                <w:lang w:val="pt-BR"/>
              </w:rPr>
              <w:t>67,2</w:t>
            </w:r>
          </w:p>
        </w:tc>
        <w:tc>
          <w:tcPr>
            <w:tcW w:w="354" w:type="pct"/>
          </w:tcPr>
          <w:p w:rsidR="00AD1728" w:rsidRPr="00BC34A5" w:rsidRDefault="00AD1728" w:rsidP="00CD4B60">
            <w:pPr>
              <w:spacing w:before="40" w:after="40"/>
              <w:jc w:val="center"/>
              <w:rPr>
                <w:sz w:val="26"/>
                <w:szCs w:val="26"/>
                <w:lang w:val="pt-BR"/>
              </w:rPr>
            </w:pPr>
            <w:r w:rsidRPr="00BC34A5">
              <w:rPr>
                <w:sz w:val="26"/>
                <w:szCs w:val="26"/>
                <w:lang w:val="pt-BR"/>
              </w:rPr>
              <w:t>60,3</w:t>
            </w:r>
          </w:p>
        </w:tc>
        <w:tc>
          <w:tcPr>
            <w:tcW w:w="392" w:type="pct"/>
            <w:vAlign w:val="center"/>
          </w:tcPr>
          <w:p w:rsidR="00AD1728" w:rsidRPr="00BC34A5" w:rsidRDefault="00AD1728" w:rsidP="00CD4B60">
            <w:pPr>
              <w:spacing w:before="40" w:after="40"/>
              <w:jc w:val="center"/>
              <w:rPr>
                <w:sz w:val="26"/>
                <w:szCs w:val="26"/>
                <w:lang w:val="pt-BR"/>
              </w:rPr>
            </w:pPr>
            <w:r w:rsidRPr="00BC34A5">
              <w:rPr>
                <w:sz w:val="26"/>
                <w:szCs w:val="26"/>
                <w:lang w:val="pt-BR"/>
              </w:rPr>
              <w:t>66,8</w:t>
            </w:r>
          </w:p>
        </w:tc>
        <w:tc>
          <w:tcPr>
            <w:tcW w:w="414" w:type="pct"/>
            <w:vAlign w:val="center"/>
          </w:tcPr>
          <w:p w:rsidR="00AD1728" w:rsidRPr="00BC34A5" w:rsidRDefault="00AD1728" w:rsidP="00CD4B60">
            <w:pPr>
              <w:spacing w:before="40" w:after="40"/>
              <w:jc w:val="center"/>
              <w:rPr>
                <w:sz w:val="26"/>
                <w:szCs w:val="26"/>
                <w:lang w:val="pt-BR"/>
              </w:rPr>
            </w:pPr>
            <w:r w:rsidRPr="00BC34A5">
              <w:rPr>
                <w:sz w:val="26"/>
                <w:szCs w:val="26"/>
                <w:lang w:val="pt-BR"/>
              </w:rPr>
              <w:t>61,3</w:t>
            </w:r>
          </w:p>
        </w:tc>
        <w:tc>
          <w:tcPr>
            <w:tcW w:w="432" w:type="pct"/>
            <w:vAlign w:val="center"/>
          </w:tcPr>
          <w:p w:rsidR="00AD1728" w:rsidRPr="00BC34A5" w:rsidRDefault="00AD1728" w:rsidP="00CD4B60">
            <w:pPr>
              <w:spacing w:before="40" w:after="40"/>
              <w:jc w:val="center"/>
              <w:rPr>
                <w:sz w:val="26"/>
                <w:szCs w:val="26"/>
                <w:lang w:val="pt-BR"/>
              </w:rPr>
            </w:pPr>
            <w:r w:rsidRPr="00BC34A5">
              <w:rPr>
                <w:sz w:val="26"/>
                <w:szCs w:val="26"/>
                <w:lang w:val="pt-BR"/>
              </w:rPr>
              <w:t>68</w:t>
            </w:r>
          </w:p>
        </w:tc>
        <w:tc>
          <w:tcPr>
            <w:tcW w:w="1032" w:type="pct"/>
            <w:vAlign w:val="center"/>
          </w:tcPr>
          <w:p w:rsidR="00AD1728" w:rsidRPr="00BC34A5" w:rsidRDefault="00AD1728" w:rsidP="00CD4B60">
            <w:pPr>
              <w:spacing w:before="40" w:after="40"/>
              <w:contextualSpacing/>
              <w:jc w:val="center"/>
              <w:rPr>
                <w:bCs/>
                <w:iCs/>
                <w:sz w:val="26"/>
                <w:szCs w:val="26"/>
                <w:vertAlign w:val="superscript"/>
                <w:lang w:val="vi-VN"/>
              </w:rPr>
            </w:pPr>
            <w:r w:rsidRPr="00BC34A5">
              <w:rPr>
                <w:b/>
                <w:i/>
                <w:iCs/>
                <w:sz w:val="26"/>
                <w:szCs w:val="26"/>
                <w:lang w:val="pt-BR"/>
              </w:rPr>
              <w:t>70</w:t>
            </w:r>
            <w:r w:rsidRPr="00BC34A5">
              <w:rPr>
                <w:sz w:val="26"/>
                <w:szCs w:val="26"/>
                <w:vertAlign w:val="superscript"/>
                <w:lang w:val="vi-VN"/>
              </w:rPr>
              <w:t>(1)</w:t>
            </w:r>
          </w:p>
        </w:tc>
      </w:tr>
      <w:tr w:rsidR="00AD1728" w:rsidRPr="00BC34A5" w:rsidTr="00CD4B60">
        <w:trPr>
          <w:trHeight w:val="340"/>
          <w:jc w:val="center"/>
        </w:trPr>
        <w:tc>
          <w:tcPr>
            <w:tcW w:w="267" w:type="pct"/>
            <w:vAlign w:val="center"/>
          </w:tcPr>
          <w:p w:rsidR="00AD1728" w:rsidRPr="00BC34A5" w:rsidRDefault="00AD1728" w:rsidP="00CD4B60">
            <w:pPr>
              <w:spacing w:before="40" w:after="40"/>
              <w:jc w:val="center"/>
              <w:rPr>
                <w:iCs/>
                <w:sz w:val="26"/>
                <w:szCs w:val="26"/>
                <w:lang w:val="pt-BR"/>
              </w:rPr>
            </w:pPr>
            <w:r w:rsidRPr="00BC34A5">
              <w:rPr>
                <w:iCs/>
                <w:sz w:val="26"/>
                <w:szCs w:val="26"/>
                <w:lang w:val="pt-BR"/>
              </w:rPr>
              <w:t>2</w:t>
            </w:r>
          </w:p>
        </w:tc>
        <w:tc>
          <w:tcPr>
            <w:tcW w:w="941" w:type="pct"/>
            <w:vAlign w:val="center"/>
          </w:tcPr>
          <w:p w:rsidR="00AD1728" w:rsidRPr="00BC34A5" w:rsidRDefault="00AD1728" w:rsidP="00CD4B60">
            <w:pPr>
              <w:spacing w:before="40" w:after="40"/>
              <w:ind w:right="-138"/>
              <w:contextualSpacing/>
              <w:rPr>
                <w:sz w:val="26"/>
                <w:szCs w:val="26"/>
                <w:vertAlign w:val="superscript"/>
              </w:rPr>
            </w:pPr>
            <w:r w:rsidRPr="00BC34A5">
              <w:rPr>
                <w:sz w:val="26"/>
                <w:szCs w:val="26"/>
                <w:lang w:val="vi-VN"/>
              </w:rPr>
              <w:t>SO</w:t>
            </w:r>
            <w:r w:rsidRPr="00BC34A5">
              <w:rPr>
                <w:sz w:val="26"/>
                <w:szCs w:val="26"/>
                <w:vertAlign w:val="subscript"/>
                <w:lang w:val="vi-VN"/>
              </w:rPr>
              <w:t>2</w:t>
            </w:r>
          </w:p>
        </w:tc>
        <w:tc>
          <w:tcPr>
            <w:tcW w:w="374" w:type="pct"/>
            <w:vAlign w:val="center"/>
          </w:tcPr>
          <w:p w:rsidR="00AD1728" w:rsidRPr="00BC34A5" w:rsidRDefault="00AD1728" w:rsidP="00CD4B60">
            <w:pPr>
              <w:spacing w:before="40" w:after="40"/>
              <w:contextualSpacing/>
              <w:jc w:val="center"/>
              <w:rPr>
                <w:sz w:val="26"/>
                <w:szCs w:val="26"/>
              </w:rPr>
            </w:pPr>
            <w:r w:rsidRPr="00BC34A5">
              <w:rPr>
                <w:sz w:val="26"/>
                <w:szCs w:val="26"/>
              </w:rPr>
              <w:t>µg/m</w:t>
            </w:r>
            <w:r w:rsidRPr="00BC34A5">
              <w:rPr>
                <w:sz w:val="26"/>
                <w:szCs w:val="26"/>
                <w:vertAlign w:val="superscript"/>
              </w:rPr>
              <w:t>3</w:t>
            </w:r>
          </w:p>
        </w:tc>
        <w:tc>
          <w:tcPr>
            <w:tcW w:w="426" w:type="pct"/>
          </w:tcPr>
          <w:p w:rsidR="00AD1728" w:rsidRPr="00BC34A5" w:rsidRDefault="00AD1728" w:rsidP="00CD4B60">
            <w:pPr>
              <w:spacing w:before="40" w:after="40"/>
              <w:jc w:val="center"/>
              <w:rPr>
                <w:sz w:val="26"/>
                <w:szCs w:val="26"/>
              </w:rPr>
            </w:pPr>
            <w:r w:rsidRPr="00BC34A5">
              <w:rPr>
                <w:sz w:val="26"/>
                <w:szCs w:val="26"/>
              </w:rPr>
              <w:t>70</w:t>
            </w:r>
          </w:p>
        </w:tc>
        <w:tc>
          <w:tcPr>
            <w:tcW w:w="368" w:type="pct"/>
          </w:tcPr>
          <w:p w:rsidR="00AD1728" w:rsidRPr="00BC34A5" w:rsidRDefault="00AD1728" w:rsidP="00CD4B60">
            <w:pPr>
              <w:spacing w:before="40" w:after="40"/>
              <w:jc w:val="center"/>
              <w:rPr>
                <w:sz w:val="26"/>
                <w:szCs w:val="26"/>
              </w:rPr>
            </w:pPr>
            <w:r w:rsidRPr="00BC34A5">
              <w:rPr>
                <w:sz w:val="26"/>
                <w:szCs w:val="26"/>
              </w:rPr>
              <w:t>85</w:t>
            </w:r>
          </w:p>
        </w:tc>
        <w:tc>
          <w:tcPr>
            <w:tcW w:w="354" w:type="pct"/>
          </w:tcPr>
          <w:p w:rsidR="00AD1728" w:rsidRPr="00BC34A5" w:rsidRDefault="00AD1728" w:rsidP="00CD4B60">
            <w:pPr>
              <w:spacing w:before="40" w:after="40"/>
              <w:jc w:val="center"/>
              <w:rPr>
                <w:sz w:val="26"/>
                <w:szCs w:val="26"/>
              </w:rPr>
            </w:pPr>
            <w:r w:rsidRPr="00BC34A5">
              <w:rPr>
                <w:sz w:val="26"/>
                <w:szCs w:val="26"/>
              </w:rPr>
              <w:t>90</w:t>
            </w:r>
          </w:p>
        </w:tc>
        <w:tc>
          <w:tcPr>
            <w:tcW w:w="392" w:type="pct"/>
            <w:vAlign w:val="center"/>
          </w:tcPr>
          <w:p w:rsidR="00AD1728" w:rsidRPr="00BC34A5" w:rsidRDefault="00AD1728" w:rsidP="00CD4B60">
            <w:pPr>
              <w:spacing w:before="40" w:after="40"/>
              <w:jc w:val="center"/>
              <w:rPr>
                <w:sz w:val="26"/>
                <w:szCs w:val="26"/>
              </w:rPr>
            </w:pPr>
            <w:r w:rsidRPr="00BC34A5">
              <w:rPr>
                <w:sz w:val="26"/>
                <w:szCs w:val="26"/>
              </w:rPr>
              <w:t>105</w:t>
            </w:r>
          </w:p>
        </w:tc>
        <w:tc>
          <w:tcPr>
            <w:tcW w:w="414" w:type="pct"/>
            <w:vAlign w:val="center"/>
          </w:tcPr>
          <w:p w:rsidR="00AD1728" w:rsidRPr="00BC34A5" w:rsidRDefault="00AD1728" w:rsidP="00CD4B60">
            <w:pPr>
              <w:spacing w:before="40" w:after="40"/>
              <w:jc w:val="center"/>
              <w:rPr>
                <w:sz w:val="26"/>
                <w:szCs w:val="26"/>
              </w:rPr>
            </w:pPr>
            <w:r w:rsidRPr="00BC34A5">
              <w:rPr>
                <w:sz w:val="26"/>
                <w:szCs w:val="26"/>
              </w:rPr>
              <w:t>80</w:t>
            </w:r>
          </w:p>
        </w:tc>
        <w:tc>
          <w:tcPr>
            <w:tcW w:w="432" w:type="pct"/>
            <w:vAlign w:val="center"/>
          </w:tcPr>
          <w:p w:rsidR="00AD1728" w:rsidRPr="00BC34A5" w:rsidRDefault="00AD1728" w:rsidP="00CD4B60">
            <w:pPr>
              <w:spacing w:before="40" w:after="40"/>
              <w:jc w:val="center"/>
              <w:rPr>
                <w:sz w:val="26"/>
                <w:szCs w:val="26"/>
              </w:rPr>
            </w:pPr>
            <w:r w:rsidRPr="00BC34A5">
              <w:rPr>
                <w:sz w:val="26"/>
                <w:szCs w:val="26"/>
              </w:rPr>
              <w:t>127</w:t>
            </w:r>
          </w:p>
        </w:tc>
        <w:tc>
          <w:tcPr>
            <w:tcW w:w="1032" w:type="pct"/>
            <w:vAlign w:val="center"/>
          </w:tcPr>
          <w:p w:rsidR="00AD1728" w:rsidRPr="00BC34A5" w:rsidRDefault="00AD1728" w:rsidP="00CD4B60">
            <w:pPr>
              <w:spacing w:before="40" w:after="40"/>
              <w:contextualSpacing/>
              <w:jc w:val="center"/>
              <w:rPr>
                <w:bCs/>
                <w:iCs/>
                <w:sz w:val="26"/>
                <w:szCs w:val="26"/>
                <w:lang w:val="vi-VN"/>
              </w:rPr>
            </w:pPr>
            <w:r w:rsidRPr="00BC34A5">
              <w:rPr>
                <w:b/>
                <w:i/>
                <w:iCs/>
                <w:sz w:val="26"/>
                <w:szCs w:val="26"/>
                <w:lang w:val="pt-BR"/>
              </w:rPr>
              <w:t>350</w:t>
            </w:r>
          </w:p>
        </w:tc>
      </w:tr>
      <w:tr w:rsidR="00AD1728" w:rsidRPr="00BC34A5" w:rsidTr="00CD4B60">
        <w:trPr>
          <w:trHeight w:val="340"/>
          <w:jc w:val="center"/>
        </w:trPr>
        <w:tc>
          <w:tcPr>
            <w:tcW w:w="267" w:type="pct"/>
            <w:vAlign w:val="center"/>
          </w:tcPr>
          <w:p w:rsidR="00AD1728" w:rsidRPr="00BC34A5" w:rsidRDefault="00AD1728" w:rsidP="00CD4B60">
            <w:pPr>
              <w:spacing w:before="40" w:after="40"/>
              <w:jc w:val="center"/>
              <w:rPr>
                <w:iCs/>
                <w:sz w:val="26"/>
                <w:szCs w:val="26"/>
                <w:lang w:val="pt-BR"/>
              </w:rPr>
            </w:pPr>
            <w:r w:rsidRPr="00BC34A5">
              <w:rPr>
                <w:iCs/>
                <w:sz w:val="26"/>
                <w:szCs w:val="26"/>
                <w:lang w:val="pt-BR"/>
              </w:rPr>
              <w:t>3</w:t>
            </w:r>
          </w:p>
        </w:tc>
        <w:tc>
          <w:tcPr>
            <w:tcW w:w="941" w:type="pct"/>
            <w:vAlign w:val="center"/>
          </w:tcPr>
          <w:p w:rsidR="00AD1728" w:rsidRPr="00BC34A5" w:rsidRDefault="00AD1728" w:rsidP="00CD4B60">
            <w:pPr>
              <w:spacing w:before="40" w:after="40"/>
              <w:contextualSpacing/>
              <w:rPr>
                <w:sz w:val="26"/>
                <w:szCs w:val="26"/>
              </w:rPr>
            </w:pPr>
            <w:r w:rsidRPr="00BC34A5">
              <w:rPr>
                <w:sz w:val="26"/>
                <w:szCs w:val="26"/>
                <w:lang w:val="vi-VN"/>
              </w:rPr>
              <w:t>CO</w:t>
            </w:r>
          </w:p>
        </w:tc>
        <w:tc>
          <w:tcPr>
            <w:tcW w:w="374" w:type="pct"/>
            <w:vAlign w:val="center"/>
          </w:tcPr>
          <w:p w:rsidR="00AD1728" w:rsidRPr="00BC34A5" w:rsidRDefault="00AD1728" w:rsidP="00CD4B60">
            <w:pPr>
              <w:spacing w:before="40" w:after="40"/>
              <w:contextualSpacing/>
              <w:jc w:val="center"/>
              <w:rPr>
                <w:sz w:val="26"/>
                <w:szCs w:val="26"/>
              </w:rPr>
            </w:pPr>
            <w:r w:rsidRPr="00BC34A5">
              <w:rPr>
                <w:sz w:val="26"/>
                <w:szCs w:val="26"/>
              </w:rPr>
              <w:t>µg/m</w:t>
            </w:r>
            <w:r w:rsidRPr="00BC34A5">
              <w:rPr>
                <w:sz w:val="26"/>
                <w:szCs w:val="26"/>
                <w:vertAlign w:val="superscript"/>
              </w:rPr>
              <w:t>3</w:t>
            </w:r>
          </w:p>
        </w:tc>
        <w:tc>
          <w:tcPr>
            <w:tcW w:w="426" w:type="pct"/>
          </w:tcPr>
          <w:p w:rsidR="00AD1728" w:rsidRPr="00BC34A5" w:rsidRDefault="00AD1728" w:rsidP="00CD4B60">
            <w:pPr>
              <w:spacing w:before="40" w:after="40"/>
              <w:jc w:val="center"/>
              <w:rPr>
                <w:sz w:val="26"/>
                <w:szCs w:val="26"/>
              </w:rPr>
            </w:pPr>
            <w:r w:rsidRPr="00BC34A5">
              <w:rPr>
                <w:sz w:val="26"/>
                <w:szCs w:val="26"/>
              </w:rPr>
              <w:t>&lt;8.400</w:t>
            </w:r>
          </w:p>
        </w:tc>
        <w:tc>
          <w:tcPr>
            <w:tcW w:w="368" w:type="pct"/>
          </w:tcPr>
          <w:p w:rsidR="00AD1728" w:rsidRPr="00BC34A5" w:rsidRDefault="00AD1728" w:rsidP="00CD4B60">
            <w:pPr>
              <w:spacing w:before="40" w:after="40"/>
              <w:jc w:val="center"/>
              <w:rPr>
                <w:sz w:val="26"/>
                <w:szCs w:val="26"/>
              </w:rPr>
            </w:pPr>
            <w:r w:rsidRPr="00BC34A5">
              <w:rPr>
                <w:sz w:val="26"/>
                <w:szCs w:val="26"/>
              </w:rPr>
              <w:t>&lt;8.400</w:t>
            </w:r>
          </w:p>
        </w:tc>
        <w:tc>
          <w:tcPr>
            <w:tcW w:w="354" w:type="pct"/>
          </w:tcPr>
          <w:p w:rsidR="00AD1728" w:rsidRPr="00BC34A5" w:rsidRDefault="00AD1728" w:rsidP="00CD4B60">
            <w:pPr>
              <w:spacing w:before="40" w:after="40"/>
              <w:jc w:val="center"/>
              <w:rPr>
                <w:sz w:val="26"/>
                <w:szCs w:val="26"/>
              </w:rPr>
            </w:pPr>
            <w:r w:rsidRPr="00BC34A5">
              <w:rPr>
                <w:sz w:val="26"/>
                <w:szCs w:val="26"/>
              </w:rPr>
              <w:t>&lt;8.400</w:t>
            </w:r>
          </w:p>
        </w:tc>
        <w:tc>
          <w:tcPr>
            <w:tcW w:w="392" w:type="pct"/>
            <w:vAlign w:val="center"/>
          </w:tcPr>
          <w:p w:rsidR="00AD1728" w:rsidRPr="00BC34A5" w:rsidRDefault="00AD1728" w:rsidP="00CD4B60">
            <w:pPr>
              <w:spacing w:before="40" w:after="40"/>
              <w:jc w:val="center"/>
              <w:rPr>
                <w:sz w:val="26"/>
                <w:szCs w:val="26"/>
              </w:rPr>
            </w:pPr>
            <w:r w:rsidRPr="00BC34A5">
              <w:rPr>
                <w:sz w:val="26"/>
                <w:szCs w:val="26"/>
              </w:rPr>
              <w:t>&lt;8.400</w:t>
            </w:r>
          </w:p>
        </w:tc>
        <w:tc>
          <w:tcPr>
            <w:tcW w:w="414" w:type="pct"/>
            <w:vAlign w:val="center"/>
          </w:tcPr>
          <w:p w:rsidR="00AD1728" w:rsidRPr="00BC34A5" w:rsidRDefault="00AD1728" w:rsidP="00CD4B60">
            <w:pPr>
              <w:spacing w:before="40" w:after="40"/>
              <w:jc w:val="center"/>
              <w:rPr>
                <w:sz w:val="26"/>
                <w:szCs w:val="26"/>
              </w:rPr>
            </w:pPr>
            <w:r w:rsidRPr="00BC34A5">
              <w:rPr>
                <w:sz w:val="26"/>
                <w:szCs w:val="26"/>
              </w:rPr>
              <w:t>&lt;8.400</w:t>
            </w:r>
          </w:p>
        </w:tc>
        <w:tc>
          <w:tcPr>
            <w:tcW w:w="432" w:type="pct"/>
            <w:vAlign w:val="center"/>
          </w:tcPr>
          <w:p w:rsidR="00AD1728" w:rsidRPr="00BC34A5" w:rsidRDefault="00AD1728" w:rsidP="00CD4B60">
            <w:pPr>
              <w:spacing w:before="40" w:after="40"/>
              <w:jc w:val="center"/>
              <w:rPr>
                <w:sz w:val="26"/>
                <w:szCs w:val="26"/>
              </w:rPr>
            </w:pPr>
            <w:r w:rsidRPr="00BC34A5">
              <w:rPr>
                <w:sz w:val="26"/>
                <w:szCs w:val="26"/>
              </w:rPr>
              <w:t>&lt;8.400</w:t>
            </w:r>
          </w:p>
        </w:tc>
        <w:tc>
          <w:tcPr>
            <w:tcW w:w="1032" w:type="pct"/>
            <w:vAlign w:val="center"/>
          </w:tcPr>
          <w:p w:rsidR="00AD1728" w:rsidRPr="00BC34A5" w:rsidRDefault="00AD1728" w:rsidP="00CD4B60">
            <w:pPr>
              <w:spacing w:before="40" w:after="40"/>
              <w:contextualSpacing/>
              <w:jc w:val="center"/>
              <w:rPr>
                <w:bCs/>
                <w:iCs/>
                <w:sz w:val="26"/>
                <w:szCs w:val="26"/>
                <w:lang w:val="vi-VN"/>
              </w:rPr>
            </w:pPr>
            <w:r w:rsidRPr="00BC34A5">
              <w:rPr>
                <w:b/>
                <w:i/>
                <w:iCs/>
                <w:sz w:val="26"/>
                <w:szCs w:val="26"/>
                <w:lang w:val="pt-BR"/>
              </w:rPr>
              <w:t>30.000</w:t>
            </w:r>
          </w:p>
        </w:tc>
      </w:tr>
      <w:tr w:rsidR="00AD1728" w:rsidRPr="00BC34A5" w:rsidTr="00CD4B60">
        <w:trPr>
          <w:trHeight w:val="340"/>
          <w:jc w:val="center"/>
        </w:trPr>
        <w:tc>
          <w:tcPr>
            <w:tcW w:w="267" w:type="pct"/>
            <w:vAlign w:val="center"/>
          </w:tcPr>
          <w:p w:rsidR="00AD1728" w:rsidRPr="00BC34A5" w:rsidRDefault="00AD1728" w:rsidP="00CD4B60">
            <w:pPr>
              <w:spacing w:before="40" w:after="40"/>
              <w:jc w:val="center"/>
              <w:rPr>
                <w:iCs/>
                <w:sz w:val="26"/>
                <w:szCs w:val="26"/>
                <w:lang w:val="pt-BR"/>
              </w:rPr>
            </w:pPr>
            <w:r w:rsidRPr="00BC34A5">
              <w:rPr>
                <w:iCs/>
                <w:sz w:val="26"/>
                <w:szCs w:val="26"/>
                <w:lang w:val="pt-BR"/>
              </w:rPr>
              <w:t>4</w:t>
            </w:r>
          </w:p>
        </w:tc>
        <w:tc>
          <w:tcPr>
            <w:tcW w:w="941" w:type="pct"/>
            <w:vAlign w:val="center"/>
          </w:tcPr>
          <w:p w:rsidR="00AD1728" w:rsidRPr="00BC34A5" w:rsidRDefault="00AD1728" w:rsidP="00CD4B60">
            <w:pPr>
              <w:spacing w:before="40" w:after="40"/>
              <w:contextualSpacing/>
              <w:rPr>
                <w:sz w:val="26"/>
                <w:szCs w:val="26"/>
                <w:vertAlign w:val="superscript"/>
              </w:rPr>
            </w:pPr>
            <w:r w:rsidRPr="00BC34A5">
              <w:rPr>
                <w:sz w:val="26"/>
                <w:szCs w:val="26"/>
                <w:lang w:val="vi-VN"/>
              </w:rPr>
              <w:t>NO</w:t>
            </w:r>
            <w:r w:rsidRPr="00BC34A5">
              <w:rPr>
                <w:sz w:val="26"/>
                <w:szCs w:val="26"/>
                <w:vertAlign w:val="subscript"/>
                <w:lang w:val="vi-VN"/>
              </w:rPr>
              <w:t>2</w:t>
            </w:r>
          </w:p>
        </w:tc>
        <w:tc>
          <w:tcPr>
            <w:tcW w:w="374" w:type="pct"/>
            <w:vAlign w:val="center"/>
          </w:tcPr>
          <w:p w:rsidR="00AD1728" w:rsidRPr="00BC34A5" w:rsidRDefault="00AD1728" w:rsidP="00CD4B60">
            <w:pPr>
              <w:spacing w:before="40" w:after="40"/>
              <w:contextualSpacing/>
              <w:jc w:val="center"/>
              <w:rPr>
                <w:sz w:val="26"/>
                <w:szCs w:val="26"/>
              </w:rPr>
            </w:pPr>
            <w:r w:rsidRPr="00BC34A5">
              <w:rPr>
                <w:sz w:val="26"/>
                <w:szCs w:val="26"/>
              </w:rPr>
              <w:t>µg/m</w:t>
            </w:r>
            <w:r w:rsidRPr="00BC34A5">
              <w:rPr>
                <w:sz w:val="26"/>
                <w:szCs w:val="26"/>
                <w:vertAlign w:val="superscript"/>
              </w:rPr>
              <w:t>3</w:t>
            </w:r>
          </w:p>
        </w:tc>
        <w:tc>
          <w:tcPr>
            <w:tcW w:w="426" w:type="pct"/>
          </w:tcPr>
          <w:p w:rsidR="00AD1728" w:rsidRPr="00BC34A5" w:rsidRDefault="00AD1728" w:rsidP="00CD4B60">
            <w:pPr>
              <w:spacing w:before="40" w:after="40"/>
              <w:jc w:val="center"/>
              <w:rPr>
                <w:sz w:val="26"/>
                <w:szCs w:val="26"/>
              </w:rPr>
            </w:pPr>
            <w:r w:rsidRPr="00BC34A5">
              <w:rPr>
                <w:sz w:val="26"/>
                <w:szCs w:val="26"/>
              </w:rPr>
              <w:t>63</w:t>
            </w:r>
          </w:p>
        </w:tc>
        <w:tc>
          <w:tcPr>
            <w:tcW w:w="368" w:type="pct"/>
          </w:tcPr>
          <w:p w:rsidR="00AD1728" w:rsidRPr="00BC34A5" w:rsidRDefault="00AD1728" w:rsidP="00CD4B60">
            <w:pPr>
              <w:spacing w:before="40" w:after="40"/>
              <w:jc w:val="center"/>
              <w:rPr>
                <w:sz w:val="26"/>
                <w:szCs w:val="26"/>
              </w:rPr>
            </w:pPr>
            <w:r w:rsidRPr="00BC34A5">
              <w:rPr>
                <w:sz w:val="26"/>
                <w:szCs w:val="26"/>
              </w:rPr>
              <w:t>80</w:t>
            </w:r>
          </w:p>
        </w:tc>
        <w:tc>
          <w:tcPr>
            <w:tcW w:w="354" w:type="pct"/>
          </w:tcPr>
          <w:p w:rsidR="00AD1728" w:rsidRPr="00BC34A5" w:rsidRDefault="00AD1728" w:rsidP="00CD4B60">
            <w:pPr>
              <w:spacing w:before="40" w:after="40"/>
              <w:jc w:val="center"/>
              <w:rPr>
                <w:sz w:val="26"/>
                <w:szCs w:val="26"/>
              </w:rPr>
            </w:pPr>
            <w:r w:rsidRPr="00BC34A5">
              <w:rPr>
                <w:sz w:val="26"/>
                <w:szCs w:val="26"/>
              </w:rPr>
              <w:t>71</w:t>
            </w:r>
          </w:p>
        </w:tc>
        <w:tc>
          <w:tcPr>
            <w:tcW w:w="392" w:type="pct"/>
            <w:vAlign w:val="center"/>
          </w:tcPr>
          <w:p w:rsidR="00AD1728" w:rsidRPr="00BC34A5" w:rsidRDefault="00AD1728" w:rsidP="00CD4B60">
            <w:pPr>
              <w:spacing w:before="40" w:after="40"/>
              <w:jc w:val="center"/>
              <w:rPr>
                <w:sz w:val="26"/>
                <w:szCs w:val="26"/>
              </w:rPr>
            </w:pPr>
            <w:r w:rsidRPr="00BC34A5">
              <w:rPr>
                <w:sz w:val="26"/>
                <w:szCs w:val="26"/>
              </w:rPr>
              <w:t>86</w:t>
            </w:r>
          </w:p>
        </w:tc>
        <w:tc>
          <w:tcPr>
            <w:tcW w:w="414" w:type="pct"/>
            <w:vAlign w:val="center"/>
          </w:tcPr>
          <w:p w:rsidR="00AD1728" w:rsidRPr="00BC34A5" w:rsidRDefault="00AD1728" w:rsidP="00CD4B60">
            <w:pPr>
              <w:spacing w:before="40" w:after="40"/>
              <w:jc w:val="center"/>
              <w:rPr>
                <w:sz w:val="26"/>
                <w:szCs w:val="26"/>
              </w:rPr>
            </w:pPr>
            <w:r w:rsidRPr="00BC34A5">
              <w:rPr>
                <w:sz w:val="26"/>
                <w:szCs w:val="26"/>
              </w:rPr>
              <w:t>75</w:t>
            </w:r>
          </w:p>
        </w:tc>
        <w:tc>
          <w:tcPr>
            <w:tcW w:w="432" w:type="pct"/>
            <w:vAlign w:val="center"/>
          </w:tcPr>
          <w:p w:rsidR="00AD1728" w:rsidRPr="00BC34A5" w:rsidRDefault="00AD1728" w:rsidP="00CD4B60">
            <w:pPr>
              <w:spacing w:before="40" w:after="40"/>
              <w:jc w:val="center"/>
              <w:rPr>
                <w:sz w:val="26"/>
                <w:szCs w:val="26"/>
              </w:rPr>
            </w:pPr>
            <w:r w:rsidRPr="00BC34A5">
              <w:rPr>
                <w:sz w:val="26"/>
                <w:szCs w:val="26"/>
              </w:rPr>
              <w:t>90</w:t>
            </w:r>
          </w:p>
        </w:tc>
        <w:tc>
          <w:tcPr>
            <w:tcW w:w="1032" w:type="pct"/>
            <w:vAlign w:val="center"/>
          </w:tcPr>
          <w:p w:rsidR="00AD1728" w:rsidRPr="00BC34A5" w:rsidRDefault="00AD1728" w:rsidP="00CD4B60">
            <w:pPr>
              <w:spacing w:before="40" w:after="40"/>
              <w:contextualSpacing/>
              <w:jc w:val="center"/>
              <w:rPr>
                <w:bCs/>
                <w:iCs/>
                <w:sz w:val="26"/>
                <w:szCs w:val="26"/>
                <w:lang w:val="vi-VN"/>
              </w:rPr>
            </w:pPr>
            <w:r w:rsidRPr="00BC34A5">
              <w:rPr>
                <w:b/>
                <w:i/>
                <w:iCs/>
                <w:sz w:val="26"/>
                <w:szCs w:val="26"/>
                <w:lang w:val="pt-BR"/>
              </w:rPr>
              <w:t>200</w:t>
            </w:r>
          </w:p>
        </w:tc>
      </w:tr>
      <w:tr w:rsidR="00AD1728" w:rsidRPr="00BC34A5" w:rsidTr="00CD4B60">
        <w:trPr>
          <w:trHeight w:val="340"/>
          <w:jc w:val="center"/>
        </w:trPr>
        <w:tc>
          <w:tcPr>
            <w:tcW w:w="267" w:type="pct"/>
            <w:vAlign w:val="center"/>
          </w:tcPr>
          <w:p w:rsidR="00AD1728" w:rsidRPr="00BC34A5" w:rsidRDefault="00AD1728" w:rsidP="00CD4B60">
            <w:pPr>
              <w:spacing w:before="40" w:after="40"/>
              <w:jc w:val="center"/>
              <w:rPr>
                <w:iCs/>
                <w:sz w:val="26"/>
                <w:szCs w:val="26"/>
                <w:lang w:val="pt-BR"/>
              </w:rPr>
            </w:pPr>
            <w:r w:rsidRPr="00BC34A5">
              <w:rPr>
                <w:iCs/>
                <w:sz w:val="26"/>
                <w:szCs w:val="26"/>
                <w:lang w:val="pt-BR"/>
              </w:rPr>
              <w:t>5</w:t>
            </w:r>
          </w:p>
        </w:tc>
        <w:tc>
          <w:tcPr>
            <w:tcW w:w="941" w:type="pct"/>
            <w:vAlign w:val="center"/>
          </w:tcPr>
          <w:p w:rsidR="00AD1728" w:rsidRPr="00BC34A5" w:rsidRDefault="00AD1728" w:rsidP="00CD4B60">
            <w:pPr>
              <w:spacing w:before="40" w:after="40"/>
              <w:contextualSpacing/>
              <w:rPr>
                <w:sz w:val="26"/>
                <w:szCs w:val="26"/>
                <w:vertAlign w:val="superscript"/>
              </w:rPr>
            </w:pPr>
            <w:r w:rsidRPr="00BC34A5">
              <w:rPr>
                <w:sz w:val="26"/>
                <w:szCs w:val="26"/>
              </w:rPr>
              <w:t>Tổng b</w:t>
            </w:r>
            <w:r w:rsidRPr="00BC34A5">
              <w:rPr>
                <w:sz w:val="26"/>
                <w:szCs w:val="26"/>
                <w:lang w:val="vi-VN"/>
              </w:rPr>
              <w:t>ụi lơ lửng (TSP)</w:t>
            </w:r>
          </w:p>
        </w:tc>
        <w:tc>
          <w:tcPr>
            <w:tcW w:w="374" w:type="pct"/>
            <w:vAlign w:val="center"/>
          </w:tcPr>
          <w:p w:rsidR="00AD1728" w:rsidRPr="00BC34A5" w:rsidRDefault="00AD1728" w:rsidP="00CD4B60">
            <w:pPr>
              <w:spacing w:before="40" w:after="40"/>
              <w:contextualSpacing/>
              <w:jc w:val="center"/>
              <w:rPr>
                <w:sz w:val="26"/>
                <w:szCs w:val="26"/>
              </w:rPr>
            </w:pPr>
            <w:r w:rsidRPr="00BC34A5">
              <w:rPr>
                <w:sz w:val="26"/>
                <w:szCs w:val="26"/>
              </w:rPr>
              <w:t>µg/m</w:t>
            </w:r>
            <w:r w:rsidRPr="00BC34A5">
              <w:rPr>
                <w:sz w:val="26"/>
                <w:szCs w:val="26"/>
                <w:vertAlign w:val="superscript"/>
              </w:rPr>
              <w:t>3</w:t>
            </w:r>
          </w:p>
        </w:tc>
        <w:tc>
          <w:tcPr>
            <w:tcW w:w="426" w:type="pct"/>
          </w:tcPr>
          <w:p w:rsidR="00AD1728" w:rsidRPr="00BC34A5" w:rsidRDefault="00AD1728" w:rsidP="00CD4B60">
            <w:pPr>
              <w:spacing w:before="40" w:after="40"/>
              <w:jc w:val="center"/>
              <w:rPr>
                <w:sz w:val="26"/>
                <w:szCs w:val="26"/>
              </w:rPr>
            </w:pPr>
            <w:r w:rsidRPr="00BC34A5">
              <w:rPr>
                <w:sz w:val="26"/>
                <w:szCs w:val="26"/>
              </w:rPr>
              <w:t>95</w:t>
            </w:r>
          </w:p>
        </w:tc>
        <w:tc>
          <w:tcPr>
            <w:tcW w:w="368" w:type="pct"/>
          </w:tcPr>
          <w:p w:rsidR="00AD1728" w:rsidRPr="00BC34A5" w:rsidRDefault="00AD1728" w:rsidP="00CD4B60">
            <w:pPr>
              <w:spacing w:before="40" w:after="40"/>
              <w:jc w:val="center"/>
              <w:rPr>
                <w:sz w:val="26"/>
                <w:szCs w:val="26"/>
              </w:rPr>
            </w:pPr>
            <w:r w:rsidRPr="00BC34A5">
              <w:rPr>
                <w:sz w:val="26"/>
                <w:szCs w:val="26"/>
              </w:rPr>
              <w:t>118</w:t>
            </w:r>
          </w:p>
        </w:tc>
        <w:tc>
          <w:tcPr>
            <w:tcW w:w="354" w:type="pct"/>
          </w:tcPr>
          <w:p w:rsidR="00AD1728" w:rsidRPr="00BC34A5" w:rsidRDefault="00AD1728" w:rsidP="00CD4B60">
            <w:pPr>
              <w:spacing w:before="40" w:after="40"/>
              <w:jc w:val="center"/>
              <w:rPr>
                <w:sz w:val="26"/>
                <w:szCs w:val="26"/>
              </w:rPr>
            </w:pPr>
            <w:r w:rsidRPr="00BC34A5">
              <w:rPr>
                <w:sz w:val="26"/>
                <w:szCs w:val="26"/>
              </w:rPr>
              <w:t>110</w:t>
            </w:r>
          </w:p>
        </w:tc>
        <w:tc>
          <w:tcPr>
            <w:tcW w:w="392" w:type="pct"/>
            <w:vAlign w:val="center"/>
          </w:tcPr>
          <w:p w:rsidR="00AD1728" w:rsidRPr="00BC34A5" w:rsidRDefault="00AD1728" w:rsidP="00CD4B60">
            <w:pPr>
              <w:spacing w:before="40" w:after="40"/>
              <w:jc w:val="center"/>
              <w:rPr>
                <w:sz w:val="26"/>
                <w:szCs w:val="26"/>
              </w:rPr>
            </w:pPr>
            <w:r w:rsidRPr="00BC34A5">
              <w:rPr>
                <w:sz w:val="26"/>
                <w:szCs w:val="26"/>
              </w:rPr>
              <w:t>135</w:t>
            </w:r>
          </w:p>
        </w:tc>
        <w:tc>
          <w:tcPr>
            <w:tcW w:w="414" w:type="pct"/>
            <w:vAlign w:val="center"/>
          </w:tcPr>
          <w:p w:rsidR="00AD1728" w:rsidRPr="00BC34A5" w:rsidRDefault="00AD1728" w:rsidP="00CD4B60">
            <w:pPr>
              <w:spacing w:before="40" w:after="40"/>
              <w:jc w:val="center"/>
              <w:rPr>
                <w:sz w:val="26"/>
                <w:szCs w:val="26"/>
              </w:rPr>
            </w:pPr>
            <w:r w:rsidRPr="00BC34A5">
              <w:rPr>
                <w:sz w:val="26"/>
                <w:szCs w:val="26"/>
              </w:rPr>
              <w:t>120</w:t>
            </w:r>
          </w:p>
        </w:tc>
        <w:tc>
          <w:tcPr>
            <w:tcW w:w="432" w:type="pct"/>
            <w:vAlign w:val="center"/>
          </w:tcPr>
          <w:p w:rsidR="00AD1728" w:rsidRPr="00BC34A5" w:rsidRDefault="00AD1728" w:rsidP="00CD4B60">
            <w:pPr>
              <w:spacing w:before="40" w:after="40"/>
              <w:jc w:val="center"/>
              <w:rPr>
                <w:sz w:val="26"/>
                <w:szCs w:val="26"/>
              </w:rPr>
            </w:pPr>
            <w:r w:rsidRPr="00BC34A5">
              <w:rPr>
                <w:sz w:val="26"/>
                <w:szCs w:val="26"/>
              </w:rPr>
              <w:t>148</w:t>
            </w:r>
          </w:p>
        </w:tc>
        <w:tc>
          <w:tcPr>
            <w:tcW w:w="1032" w:type="pct"/>
            <w:vAlign w:val="center"/>
          </w:tcPr>
          <w:p w:rsidR="00AD1728" w:rsidRPr="00BC34A5" w:rsidRDefault="00AD1728" w:rsidP="00CD4B60">
            <w:pPr>
              <w:spacing w:before="40" w:after="40"/>
              <w:contextualSpacing/>
              <w:jc w:val="center"/>
              <w:rPr>
                <w:bCs/>
                <w:iCs/>
                <w:sz w:val="26"/>
                <w:szCs w:val="26"/>
                <w:lang w:val="vi-VN"/>
              </w:rPr>
            </w:pPr>
            <w:r w:rsidRPr="00BC34A5">
              <w:rPr>
                <w:b/>
                <w:i/>
                <w:iCs/>
                <w:sz w:val="26"/>
                <w:szCs w:val="26"/>
                <w:lang w:val="pt-BR"/>
              </w:rPr>
              <w:t>300</w:t>
            </w:r>
          </w:p>
        </w:tc>
      </w:tr>
    </w:tbl>
    <w:p w:rsidR="00AD1728" w:rsidRPr="00BC34A5" w:rsidRDefault="00AD1728" w:rsidP="00AD1728">
      <w:pPr>
        <w:spacing w:line="360" w:lineRule="exact"/>
        <w:ind w:firstLine="720"/>
        <w:jc w:val="both"/>
        <w:rPr>
          <w:iCs/>
          <w:spacing w:val="-4"/>
          <w:sz w:val="28"/>
          <w:szCs w:val="28"/>
          <w:lang w:val="nl-NL"/>
        </w:rPr>
      </w:pPr>
      <w:r w:rsidRPr="00BC34A5">
        <w:rPr>
          <w:b/>
          <w:bCs/>
          <w:iCs/>
          <w:spacing w:val="-4"/>
          <w:sz w:val="28"/>
          <w:szCs w:val="28"/>
          <w:lang w:val="nl-NL"/>
        </w:rPr>
        <w:t>Ghi chú:</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xml:space="preserve">- Thời gian tiến hành quan trắc, lấy mẫu: </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KXQ01-05/24, KXQ02-05/24: Ngày 02/5/2024.</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KXQ03-05/24, KXQ04-05/24: Ngày 02/5/2024.</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KXQ05-05/24, KXQ06-05/24: Ngày 02/5/2024.</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Quy chuẩn so sánh:</w:t>
      </w:r>
    </w:p>
    <w:p w:rsidR="00AD1728" w:rsidRPr="00BC34A5" w:rsidRDefault="00AD1728" w:rsidP="00AD1728">
      <w:pPr>
        <w:spacing w:line="360" w:lineRule="exact"/>
        <w:ind w:firstLine="720"/>
        <w:jc w:val="both"/>
        <w:rPr>
          <w:iCs/>
          <w:sz w:val="28"/>
          <w:szCs w:val="28"/>
          <w:lang w:val="nl-NL"/>
        </w:rPr>
      </w:pPr>
      <w:r w:rsidRPr="00BC34A5">
        <w:rPr>
          <w:iCs/>
          <w:spacing w:val="-4"/>
          <w:sz w:val="28"/>
          <w:szCs w:val="28"/>
          <w:lang w:val="nl-NL"/>
        </w:rPr>
        <w:t xml:space="preserve">+ </w:t>
      </w:r>
      <w:r w:rsidRPr="00BC34A5">
        <w:rPr>
          <w:iCs/>
          <w:spacing w:val="-4"/>
          <w:sz w:val="28"/>
          <w:szCs w:val="28"/>
          <w:vertAlign w:val="superscript"/>
          <w:lang w:val="nl-NL"/>
        </w:rPr>
        <w:t>(1)</w:t>
      </w:r>
      <w:r w:rsidRPr="00BC34A5">
        <w:rPr>
          <w:iCs/>
          <w:spacing w:val="-4"/>
          <w:sz w:val="28"/>
          <w:szCs w:val="28"/>
          <w:lang w:val="nl-NL"/>
        </w:rPr>
        <w:t xml:space="preserve"> </w:t>
      </w:r>
      <w:r w:rsidRPr="00BC34A5">
        <w:rPr>
          <w:iCs/>
          <w:sz w:val="28"/>
          <w:szCs w:val="28"/>
          <w:lang w:val="nl-NL"/>
        </w:rPr>
        <w:t>QCVN 26:2010/BTNMT - Quy chuẩn kỹ thuật quốc gia về tiếng ồn.</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QCVN 05:2023/BTNMT - Quy chuẩn kỹ thuật quốc gia về chất lượng không khí.</w:t>
      </w:r>
    </w:p>
    <w:p w:rsidR="00AD1728" w:rsidRPr="00BC34A5" w:rsidRDefault="00AD1728" w:rsidP="00AD1728">
      <w:pPr>
        <w:spacing w:line="360" w:lineRule="exact"/>
        <w:ind w:firstLine="720"/>
        <w:jc w:val="both"/>
        <w:rPr>
          <w:iCs/>
          <w:spacing w:val="-4"/>
          <w:sz w:val="28"/>
          <w:szCs w:val="28"/>
          <w:lang w:val="nl-NL"/>
        </w:rPr>
      </w:pPr>
      <w:r w:rsidRPr="00BC34A5">
        <w:rPr>
          <w:iCs/>
          <w:spacing w:val="-4"/>
          <w:sz w:val="28"/>
          <w:szCs w:val="28"/>
          <w:lang w:val="nl-NL"/>
        </w:rPr>
        <w:t>- Vị trí lấy mẫu:</w:t>
      </w:r>
    </w:p>
    <w:p w:rsidR="00AD1728" w:rsidRPr="00BC34A5" w:rsidRDefault="00AD1728" w:rsidP="00AD1728">
      <w:pPr>
        <w:spacing w:line="360" w:lineRule="exact"/>
        <w:ind w:firstLine="720"/>
        <w:jc w:val="both"/>
        <w:rPr>
          <w:sz w:val="28"/>
          <w:szCs w:val="28"/>
          <w:lang w:val="pt-BR"/>
        </w:rPr>
      </w:pPr>
      <w:r w:rsidRPr="00BC34A5">
        <w:rPr>
          <w:iCs/>
          <w:spacing w:val="-4"/>
          <w:sz w:val="28"/>
          <w:szCs w:val="28"/>
          <w:lang w:val="nl-NL"/>
        </w:rPr>
        <w:t xml:space="preserve">+ KXQ01-05/23, KXQ03-05/23, KXQ05-05/23 : </w:t>
      </w:r>
      <w:r w:rsidRPr="00BC34A5">
        <w:rPr>
          <w:sz w:val="28"/>
          <w:szCs w:val="28"/>
          <w:lang w:val="pt-BR"/>
        </w:rPr>
        <w:t>Mẫu không khí tại khu vực góc phía Nam của dự án</w:t>
      </w:r>
    </w:p>
    <w:p w:rsidR="00AD1728" w:rsidRPr="00BC34A5" w:rsidRDefault="00AD1728" w:rsidP="00AD1728">
      <w:pPr>
        <w:spacing w:line="360" w:lineRule="exact"/>
        <w:ind w:firstLine="720"/>
        <w:jc w:val="both"/>
        <w:rPr>
          <w:b/>
          <w:bCs/>
          <w:sz w:val="28"/>
          <w:szCs w:val="28"/>
          <w:lang w:val="nl-NL"/>
        </w:rPr>
      </w:pPr>
      <w:r w:rsidRPr="00BC34A5">
        <w:rPr>
          <w:iCs/>
          <w:spacing w:val="-4"/>
          <w:sz w:val="28"/>
          <w:szCs w:val="28"/>
          <w:lang w:val="nl-NL"/>
        </w:rPr>
        <w:t xml:space="preserve">+ KXQ01-05/23, KXQ03-05/23, KXQ05-05/23 : </w:t>
      </w:r>
      <w:r w:rsidRPr="00BC34A5">
        <w:rPr>
          <w:sz w:val="28"/>
          <w:szCs w:val="28"/>
          <w:lang w:val="pt-BR"/>
        </w:rPr>
        <w:t>Mẫu không khí tại khu vực phía Bắc của dự án</w:t>
      </w:r>
      <w:r w:rsidRPr="00BC34A5">
        <w:rPr>
          <w:b/>
          <w:bCs/>
          <w:sz w:val="28"/>
          <w:szCs w:val="28"/>
          <w:lang w:val="nl-NL"/>
        </w:rPr>
        <w:t xml:space="preserve"> </w:t>
      </w:r>
    </w:p>
    <w:p w:rsidR="00AD1728" w:rsidRPr="00BC34A5" w:rsidRDefault="00AD1728" w:rsidP="00AD1728">
      <w:pPr>
        <w:spacing w:line="360" w:lineRule="exact"/>
        <w:ind w:firstLine="720"/>
        <w:jc w:val="both"/>
        <w:rPr>
          <w:b/>
          <w:bCs/>
          <w:sz w:val="28"/>
          <w:szCs w:val="28"/>
          <w:lang w:val="nl-NL"/>
        </w:rPr>
      </w:pPr>
      <w:r w:rsidRPr="00BC34A5">
        <w:rPr>
          <w:b/>
          <w:bCs/>
          <w:sz w:val="28"/>
          <w:szCs w:val="28"/>
          <w:lang w:val="nl-NL"/>
        </w:rPr>
        <w:t xml:space="preserve">Nhận xét: </w:t>
      </w:r>
      <w:bookmarkStart w:id="193" w:name="_Toc146010127"/>
      <w:bookmarkStart w:id="194" w:name="_Toc146010233"/>
      <w:bookmarkStart w:id="195" w:name="_Toc146010320"/>
      <w:bookmarkStart w:id="196" w:name="_Toc146010406"/>
      <w:bookmarkStart w:id="197" w:name="_Toc146010491"/>
      <w:bookmarkStart w:id="198" w:name="_Toc146010611"/>
      <w:bookmarkStart w:id="199" w:name="_Toc148318790"/>
      <w:bookmarkStart w:id="200" w:name="_Toc148318883"/>
    </w:p>
    <w:p w:rsidR="00DA36D6" w:rsidRPr="00BC34A5" w:rsidRDefault="00AD1728" w:rsidP="00AD1728">
      <w:pPr>
        <w:spacing w:after="160" w:line="259" w:lineRule="auto"/>
        <w:rPr>
          <w:b/>
          <w:bCs/>
          <w:kern w:val="32"/>
          <w:sz w:val="28"/>
          <w:szCs w:val="28"/>
          <w:lang w:val="vi-VN"/>
        </w:rPr>
      </w:pPr>
      <w:r w:rsidRPr="00BC34A5">
        <w:rPr>
          <w:sz w:val="28"/>
          <w:szCs w:val="28"/>
          <w:lang w:val="nl-NL"/>
        </w:rPr>
        <w:t>Qua kết quả phân tích môi trường không khí xung quanh cho thấy cả 03 lần quan trắc phân tích thì tất cả các thông số đều đạt quy chuẩn cho phép.</w:t>
      </w:r>
      <w:bookmarkEnd w:id="193"/>
      <w:bookmarkEnd w:id="194"/>
      <w:bookmarkEnd w:id="195"/>
      <w:bookmarkEnd w:id="196"/>
      <w:bookmarkEnd w:id="197"/>
      <w:bookmarkEnd w:id="198"/>
      <w:bookmarkEnd w:id="199"/>
      <w:bookmarkEnd w:id="200"/>
      <w:r w:rsidR="00907208" w:rsidRPr="00BC34A5">
        <w:rPr>
          <w:sz w:val="28"/>
          <w:szCs w:val="28"/>
          <w:lang w:val="vi-VN"/>
        </w:rPr>
        <w:br w:type="page"/>
      </w:r>
    </w:p>
    <w:p w:rsidR="000D0E95" w:rsidRPr="00BC34A5" w:rsidRDefault="000D0E95" w:rsidP="001D2B53">
      <w:pPr>
        <w:pStyle w:val="Heading1"/>
        <w:spacing w:before="120"/>
        <w:jc w:val="center"/>
        <w:rPr>
          <w:rFonts w:ascii="Times New Roman" w:hAnsi="Times New Roman"/>
          <w:sz w:val="28"/>
          <w:szCs w:val="28"/>
          <w:lang w:val="vi-VN"/>
        </w:rPr>
        <w:sectPr w:rsidR="000D0E95" w:rsidRPr="00BC34A5" w:rsidSect="000D0E95">
          <w:headerReference w:type="default" r:id="rId11"/>
          <w:footerReference w:type="default" r:id="rId12"/>
          <w:pgSz w:w="16840" w:h="11907" w:orient="landscape" w:code="9"/>
          <w:pgMar w:top="1588" w:right="1021" w:bottom="1021" w:left="907" w:header="425" w:footer="386" w:gutter="0"/>
          <w:cols w:space="720"/>
          <w:docGrid w:linePitch="360"/>
        </w:sectPr>
      </w:pPr>
      <w:bookmarkStart w:id="201" w:name="_Toc110437618"/>
      <w:bookmarkStart w:id="202" w:name="_Toc156916468"/>
    </w:p>
    <w:p w:rsidR="00DA36D6" w:rsidRPr="00BC34A5" w:rsidRDefault="00907208" w:rsidP="001D2B53">
      <w:pPr>
        <w:pStyle w:val="Heading1"/>
        <w:spacing w:before="120"/>
        <w:jc w:val="center"/>
        <w:rPr>
          <w:rFonts w:ascii="Times New Roman" w:hAnsi="Times New Roman"/>
          <w:sz w:val="28"/>
          <w:szCs w:val="28"/>
          <w:lang w:val="vi-VN"/>
        </w:rPr>
      </w:pPr>
      <w:bookmarkStart w:id="203" w:name="_Toc167195310"/>
      <w:r w:rsidRPr="00BC34A5">
        <w:rPr>
          <w:rFonts w:ascii="Times New Roman" w:hAnsi="Times New Roman"/>
          <w:sz w:val="28"/>
          <w:szCs w:val="28"/>
          <w:lang w:val="vi-VN"/>
        </w:rPr>
        <w:lastRenderedPageBreak/>
        <w:t>CHƯƠNG IV</w:t>
      </w:r>
      <w:bookmarkEnd w:id="201"/>
      <w:bookmarkEnd w:id="202"/>
      <w:bookmarkEnd w:id="203"/>
    </w:p>
    <w:p w:rsidR="00DA36D6" w:rsidRPr="00BC34A5" w:rsidRDefault="00907208" w:rsidP="001D2B53">
      <w:pPr>
        <w:pStyle w:val="Heading1"/>
        <w:spacing w:before="120"/>
        <w:jc w:val="center"/>
        <w:rPr>
          <w:rFonts w:ascii="Times New Roman" w:hAnsi="Times New Roman"/>
          <w:sz w:val="28"/>
          <w:szCs w:val="28"/>
          <w:lang w:val="vi-VN"/>
        </w:rPr>
      </w:pPr>
      <w:bookmarkStart w:id="204" w:name="_Toc110437619"/>
      <w:bookmarkStart w:id="205" w:name="_Toc156916469"/>
      <w:bookmarkStart w:id="206" w:name="_Toc167195311"/>
      <w:r w:rsidRPr="00BC34A5">
        <w:rPr>
          <w:rFonts w:ascii="Times New Roman" w:hAnsi="Times New Roman"/>
          <w:sz w:val="28"/>
          <w:szCs w:val="28"/>
          <w:lang w:val="vi-VN"/>
        </w:rPr>
        <w:t>ĐÁNH GIÁ, DỰ BÁO TÁC ĐỘNG MÔI TRƯỜNG CỦA DỰ ÁN ĐẦU TƯ VÀ ĐỀ XUẤT CÁC CÔNG TRÌNH, BIỆN PHÁP BẢO VỆ MÔI TRƯỜNG</w:t>
      </w:r>
      <w:bookmarkEnd w:id="204"/>
      <w:bookmarkEnd w:id="205"/>
      <w:bookmarkEnd w:id="206"/>
    </w:p>
    <w:p w:rsidR="00DA36D6" w:rsidRPr="00BC34A5" w:rsidRDefault="00907208" w:rsidP="00842891">
      <w:pPr>
        <w:pStyle w:val="Heading2"/>
        <w:spacing w:before="120" w:after="0" w:line="360" w:lineRule="exact"/>
        <w:jc w:val="both"/>
        <w:rPr>
          <w:rFonts w:ascii="Times New Roman" w:hAnsi="Times New Roman"/>
          <w:i w:val="0"/>
          <w:lang w:val="vi-VN"/>
        </w:rPr>
      </w:pPr>
      <w:bookmarkStart w:id="207" w:name="_Toc99715867"/>
      <w:bookmarkStart w:id="208" w:name="_Toc110437620"/>
      <w:bookmarkStart w:id="209" w:name="_Toc156916470"/>
      <w:bookmarkStart w:id="210" w:name="_Toc415580078"/>
      <w:bookmarkStart w:id="211" w:name="_Toc167195312"/>
      <w:r w:rsidRPr="00BC34A5">
        <w:rPr>
          <w:rFonts w:ascii="Times New Roman" w:hAnsi="Times New Roman"/>
          <w:i w:val="0"/>
          <w:lang w:val="vi-VN"/>
        </w:rPr>
        <w:t>1. Đánh giá tác động và đề xuất các biện pháp, công trình bảo vệ môi trường trong giai đoạn triển khai xây dựng</w:t>
      </w:r>
      <w:bookmarkEnd w:id="207"/>
      <w:r w:rsidRPr="00BC34A5">
        <w:rPr>
          <w:rFonts w:ascii="Times New Roman" w:hAnsi="Times New Roman"/>
          <w:i w:val="0"/>
          <w:lang w:val="vi-VN"/>
        </w:rPr>
        <w:t xml:space="preserve"> dự án đầu tư</w:t>
      </w:r>
      <w:bookmarkEnd w:id="208"/>
      <w:bookmarkEnd w:id="209"/>
      <w:bookmarkEnd w:id="211"/>
    </w:p>
    <w:p w:rsidR="000B301F" w:rsidRPr="00BC34A5" w:rsidRDefault="003255B6" w:rsidP="005D64BF">
      <w:pPr>
        <w:pStyle w:val="Heading3"/>
        <w:spacing w:before="60"/>
        <w:rPr>
          <w:rFonts w:ascii="Times New Roman" w:hAnsi="Times New Roman"/>
          <w:i/>
          <w:sz w:val="28"/>
          <w:szCs w:val="28"/>
          <w:lang w:val="vi-VN"/>
        </w:rPr>
      </w:pPr>
      <w:bookmarkStart w:id="212" w:name="_Toc156916471"/>
      <w:bookmarkStart w:id="213" w:name="_Toc167195313"/>
      <w:r w:rsidRPr="00BC34A5">
        <w:rPr>
          <w:rFonts w:ascii="Times New Roman" w:hAnsi="Times New Roman"/>
          <w:i/>
          <w:sz w:val="28"/>
          <w:szCs w:val="28"/>
        </w:rPr>
        <w:t>1</w:t>
      </w:r>
      <w:r w:rsidR="000B301F" w:rsidRPr="00BC34A5">
        <w:rPr>
          <w:rFonts w:ascii="Times New Roman" w:hAnsi="Times New Roman"/>
          <w:i/>
          <w:sz w:val="28"/>
          <w:szCs w:val="28"/>
          <w:lang w:val="vi-VN"/>
        </w:rPr>
        <w:t xml:space="preserve">.1. </w:t>
      </w:r>
      <w:r w:rsidR="000B301F" w:rsidRPr="00BC34A5">
        <w:rPr>
          <w:rFonts w:ascii="Times New Roman" w:hAnsi="Times New Roman"/>
          <w:i/>
          <w:sz w:val="28"/>
          <w:szCs w:val="28"/>
        </w:rPr>
        <w:t>Đánh giá</w:t>
      </w:r>
      <w:r w:rsidR="00283A9B" w:rsidRPr="00BC34A5">
        <w:rPr>
          <w:rFonts w:ascii="Times New Roman" w:hAnsi="Times New Roman"/>
          <w:i/>
          <w:sz w:val="28"/>
          <w:szCs w:val="28"/>
        </w:rPr>
        <w:t>, dự báo các</w:t>
      </w:r>
      <w:r w:rsidR="000B301F" w:rsidRPr="00BC34A5">
        <w:rPr>
          <w:rFonts w:ascii="Times New Roman" w:hAnsi="Times New Roman"/>
          <w:i/>
          <w:sz w:val="28"/>
          <w:szCs w:val="28"/>
          <w:lang w:val="vi-VN"/>
        </w:rPr>
        <w:t xml:space="preserve"> tác động</w:t>
      </w:r>
      <w:bookmarkEnd w:id="212"/>
      <w:bookmarkEnd w:id="213"/>
    </w:p>
    <w:p w:rsidR="00283A9B" w:rsidRPr="00BC34A5" w:rsidRDefault="00283A9B" w:rsidP="00283A9B">
      <w:pPr>
        <w:spacing w:before="120" w:line="360" w:lineRule="exact"/>
        <w:ind w:firstLine="720"/>
        <w:jc w:val="both"/>
        <w:rPr>
          <w:sz w:val="28"/>
          <w:szCs w:val="28"/>
          <w:lang w:val="vi-VN"/>
        </w:rPr>
      </w:pPr>
      <w:r w:rsidRPr="00BC34A5">
        <w:rPr>
          <w:sz w:val="28"/>
          <w:szCs w:val="28"/>
          <w:lang w:val="vi-VN"/>
        </w:rPr>
        <w:t>Các nguồn tác động đến môi trường trong giai đoạn này được thống kê chi tiết trong bảng sau:</w:t>
      </w:r>
    </w:p>
    <w:p w:rsidR="00D56D4A" w:rsidRPr="00BC34A5" w:rsidRDefault="00D56D4A" w:rsidP="00D56D4A">
      <w:pPr>
        <w:pStyle w:val="Caption"/>
        <w:spacing w:after="120"/>
        <w:rPr>
          <w:b/>
          <w:i w:val="0"/>
          <w:szCs w:val="28"/>
        </w:rPr>
      </w:pPr>
      <w:bookmarkStart w:id="214" w:name="_Toc167195469"/>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11</w:t>
      </w:r>
      <w:r w:rsidRPr="00BC34A5">
        <w:rPr>
          <w:b/>
          <w:i w:val="0"/>
        </w:rPr>
        <w:fldChar w:fldCharType="end"/>
      </w:r>
      <w:r w:rsidRPr="00BC34A5">
        <w:rPr>
          <w:b/>
          <w:i w:val="0"/>
        </w:rPr>
        <w:t>: Các nguồn phát sinh và thành phần chất thải</w:t>
      </w:r>
      <w:bookmarkEnd w:id="214"/>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880"/>
        <w:gridCol w:w="4023"/>
      </w:tblGrid>
      <w:tr w:rsidR="00283A9B" w:rsidRPr="00BC34A5" w:rsidTr="00D56D4A">
        <w:trPr>
          <w:trHeight w:val="501"/>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center"/>
              <w:rPr>
                <w:b/>
                <w:bCs/>
                <w:sz w:val="28"/>
                <w:szCs w:val="28"/>
                <w:lang w:val="pt-BR"/>
              </w:rPr>
            </w:pPr>
            <w:r w:rsidRPr="00BC34A5">
              <w:rPr>
                <w:b/>
                <w:bCs/>
                <w:sz w:val="28"/>
                <w:szCs w:val="28"/>
                <w:lang w:val="pt-BR"/>
              </w:rPr>
              <w:t>TT</w:t>
            </w:r>
          </w:p>
        </w:tc>
        <w:tc>
          <w:tcPr>
            <w:tcW w:w="4880"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center"/>
              <w:rPr>
                <w:b/>
                <w:bCs/>
                <w:sz w:val="28"/>
                <w:szCs w:val="28"/>
                <w:lang w:val="pt-BR"/>
              </w:rPr>
            </w:pPr>
            <w:r w:rsidRPr="00BC34A5">
              <w:rPr>
                <w:b/>
                <w:bCs/>
                <w:sz w:val="28"/>
                <w:szCs w:val="28"/>
                <w:lang w:val="pt-BR"/>
              </w:rPr>
              <w:t>Nguồn gây tác động</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center"/>
              <w:rPr>
                <w:b/>
                <w:bCs/>
                <w:sz w:val="28"/>
                <w:szCs w:val="28"/>
              </w:rPr>
            </w:pPr>
            <w:r w:rsidRPr="00BC34A5">
              <w:rPr>
                <w:b/>
                <w:bCs/>
                <w:sz w:val="28"/>
                <w:szCs w:val="28"/>
              </w:rPr>
              <w:t>Thành phần chất thải</w:t>
            </w:r>
          </w:p>
        </w:tc>
      </w:tr>
      <w:tr w:rsidR="00283A9B" w:rsidRPr="00BC34A5" w:rsidTr="00D56D4A">
        <w:trPr>
          <w:trHeight w:val="752"/>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spacing w:before="120" w:line="360" w:lineRule="exact"/>
              <w:jc w:val="center"/>
              <w:rPr>
                <w:sz w:val="28"/>
                <w:szCs w:val="28"/>
              </w:rPr>
            </w:pPr>
            <w:r w:rsidRPr="00BC34A5">
              <w:rPr>
                <w:sz w:val="28"/>
                <w:szCs w:val="28"/>
              </w:rPr>
              <w:t>1</w:t>
            </w:r>
          </w:p>
        </w:tc>
        <w:tc>
          <w:tcPr>
            <w:tcW w:w="4880"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both"/>
              <w:rPr>
                <w:sz w:val="28"/>
                <w:szCs w:val="28"/>
                <w:lang w:val="pt-BR"/>
              </w:rPr>
            </w:pPr>
            <w:r w:rsidRPr="00BC34A5">
              <w:rPr>
                <w:sz w:val="28"/>
                <w:szCs w:val="28"/>
                <w:lang w:val="pt-BR"/>
              </w:rPr>
              <w:t xml:space="preserve">Hoạt động vận chuyển </w:t>
            </w:r>
            <w:r w:rsidR="006E5958" w:rsidRPr="00BC34A5">
              <w:rPr>
                <w:sz w:val="28"/>
                <w:szCs w:val="28"/>
                <w:lang w:val="pt-BR"/>
              </w:rPr>
              <w:t xml:space="preserve">vật liệu san </w:t>
            </w:r>
            <w:r w:rsidR="0085667F" w:rsidRPr="00BC34A5">
              <w:rPr>
                <w:sz w:val="28"/>
                <w:szCs w:val="28"/>
                <w:lang w:val="pt-BR"/>
              </w:rPr>
              <w:t>nền</w:t>
            </w:r>
            <w:r w:rsidR="006E5958" w:rsidRPr="00BC34A5">
              <w:rPr>
                <w:sz w:val="28"/>
                <w:szCs w:val="28"/>
                <w:lang w:val="pt-BR"/>
              </w:rPr>
              <w:t>,</w:t>
            </w:r>
            <w:r w:rsidR="006E5958" w:rsidRPr="00BC34A5">
              <w:rPr>
                <w:lang w:val="pt-BR"/>
              </w:rPr>
              <w:t xml:space="preserve"> </w:t>
            </w:r>
            <w:r w:rsidRPr="00BC34A5">
              <w:rPr>
                <w:sz w:val="28"/>
                <w:szCs w:val="28"/>
                <w:lang w:val="pt-BR"/>
              </w:rPr>
              <w:t>nguyên vật liệu xây dựng và thiết bị máy móc</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both"/>
              <w:rPr>
                <w:sz w:val="28"/>
                <w:szCs w:val="28"/>
                <w:lang w:val="pt-BR"/>
              </w:rPr>
            </w:pPr>
            <w:r w:rsidRPr="00BC34A5">
              <w:rPr>
                <w:sz w:val="28"/>
                <w:szCs w:val="28"/>
              </w:rPr>
              <w:t>- Khí thải như CO, CO</w:t>
            </w:r>
            <w:r w:rsidRPr="00BC34A5">
              <w:rPr>
                <w:sz w:val="28"/>
                <w:szCs w:val="28"/>
                <w:vertAlign w:val="subscript"/>
              </w:rPr>
              <w:t>2</w:t>
            </w:r>
            <w:r w:rsidRPr="00BC34A5">
              <w:rPr>
                <w:sz w:val="28"/>
                <w:szCs w:val="28"/>
              </w:rPr>
              <w:t>, SO</w:t>
            </w:r>
            <w:r w:rsidRPr="00BC34A5">
              <w:rPr>
                <w:sz w:val="28"/>
                <w:szCs w:val="28"/>
                <w:vertAlign w:val="subscript"/>
              </w:rPr>
              <w:t>2</w:t>
            </w:r>
            <w:r w:rsidRPr="00BC34A5">
              <w:rPr>
                <w:sz w:val="28"/>
                <w:szCs w:val="28"/>
              </w:rPr>
              <w:t>, NO</w:t>
            </w:r>
            <w:r w:rsidRPr="00BC34A5">
              <w:rPr>
                <w:sz w:val="28"/>
                <w:szCs w:val="28"/>
                <w:vertAlign w:val="subscript"/>
              </w:rPr>
              <w:t>x</w:t>
            </w:r>
            <w:r w:rsidRPr="00BC34A5">
              <w:rPr>
                <w:sz w:val="28"/>
                <w:szCs w:val="28"/>
              </w:rPr>
              <w:t>, hydrocacbon,…tiếng ồn.</w:t>
            </w:r>
          </w:p>
        </w:tc>
      </w:tr>
      <w:tr w:rsidR="00283A9B" w:rsidRPr="00BC34A5" w:rsidTr="00D56D4A">
        <w:trPr>
          <w:trHeight w:val="752"/>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spacing w:before="120" w:line="360" w:lineRule="exact"/>
              <w:jc w:val="center"/>
              <w:rPr>
                <w:sz w:val="28"/>
                <w:szCs w:val="28"/>
              </w:rPr>
            </w:pPr>
            <w:r w:rsidRPr="00BC34A5">
              <w:rPr>
                <w:sz w:val="28"/>
                <w:szCs w:val="28"/>
              </w:rPr>
              <w:t>2</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pStyle w:val="ListParagraph"/>
              <w:spacing w:before="100" w:line="360" w:lineRule="exact"/>
              <w:ind w:left="0"/>
              <w:jc w:val="both"/>
              <w:rPr>
                <w:sz w:val="28"/>
                <w:szCs w:val="28"/>
              </w:rPr>
            </w:pPr>
            <w:r w:rsidRPr="00BC34A5">
              <w:rPr>
                <w:sz w:val="28"/>
                <w:szCs w:val="28"/>
              </w:rPr>
              <w:t xml:space="preserve">Hoạt động </w:t>
            </w:r>
            <w:r w:rsidR="006E5958" w:rsidRPr="00BC34A5">
              <w:rPr>
                <w:sz w:val="28"/>
                <w:szCs w:val="28"/>
              </w:rPr>
              <w:t xml:space="preserve">thi công san lấp, </w:t>
            </w:r>
            <w:r w:rsidRPr="00BC34A5">
              <w:rPr>
                <w:sz w:val="28"/>
                <w:szCs w:val="28"/>
              </w:rPr>
              <w:t xml:space="preserve">xây dựng </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pStyle w:val="ListParagraph"/>
              <w:spacing w:before="100" w:line="360" w:lineRule="exact"/>
              <w:ind w:left="0"/>
              <w:jc w:val="both"/>
              <w:rPr>
                <w:sz w:val="28"/>
                <w:szCs w:val="28"/>
              </w:rPr>
            </w:pPr>
            <w:r w:rsidRPr="00BC34A5">
              <w:rPr>
                <w:sz w:val="28"/>
                <w:szCs w:val="28"/>
              </w:rPr>
              <w:t>- Bụi, khí thải, tiếng ồn, nhiệt độ,…</w:t>
            </w:r>
          </w:p>
          <w:p w:rsidR="00283A9B" w:rsidRPr="00BC34A5" w:rsidRDefault="00283A9B" w:rsidP="00E8475D">
            <w:pPr>
              <w:pStyle w:val="ListParagraph"/>
              <w:spacing w:before="100" w:line="360" w:lineRule="exact"/>
              <w:ind w:left="0"/>
              <w:jc w:val="both"/>
              <w:rPr>
                <w:sz w:val="28"/>
                <w:szCs w:val="28"/>
              </w:rPr>
            </w:pPr>
            <w:r w:rsidRPr="00BC34A5">
              <w:rPr>
                <w:sz w:val="28"/>
                <w:szCs w:val="28"/>
              </w:rPr>
              <w:t>- Nước thải thi công.</w:t>
            </w:r>
          </w:p>
          <w:p w:rsidR="00283A9B" w:rsidRPr="00BC34A5" w:rsidRDefault="00283A9B" w:rsidP="00E8475D">
            <w:pPr>
              <w:pStyle w:val="ListParagraph"/>
              <w:spacing w:before="100" w:line="360" w:lineRule="exact"/>
              <w:ind w:left="0"/>
              <w:jc w:val="both"/>
              <w:rPr>
                <w:sz w:val="28"/>
                <w:szCs w:val="28"/>
              </w:rPr>
            </w:pPr>
            <w:r w:rsidRPr="00BC34A5">
              <w:rPr>
                <w:sz w:val="28"/>
                <w:szCs w:val="28"/>
              </w:rPr>
              <w:t>- Chất thải rắn.</w:t>
            </w:r>
          </w:p>
          <w:p w:rsidR="00283A9B" w:rsidRPr="00BC34A5" w:rsidRDefault="00283A9B" w:rsidP="00E8475D">
            <w:pPr>
              <w:pStyle w:val="ListParagraph"/>
              <w:spacing w:before="100" w:line="360" w:lineRule="exact"/>
              <w:ind w:left="0"/>
              <w:jc w:val="both"/>
              <w:rPr>
                <w:sz w:val="28"/>
                <w:szCs w:val="28"/>
              </w:rPr>
            </w:pPr>
            <w:r w:rsidRPr="00BC34A5">
              <w:rPr>
                <w:sz w:val="28"/>
                <w:szCs w:val="28"/>
              </w:rPr>
              <w:t>- Chất thải rắn nguy hại.</w:t>
            </w:r>
          </w:p>
        </w:tc>
      </w:tr>
      <w:tr w:rsidR="00283A9B" w:rsidRPr="00BC34A5" w:rsidTr="00D56D4A">
        <w:trPr>
          <w:trHeight w:val="1147"/>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spacing w:before="120" w:line="360" w:lineRule="exact"/>
              <w:jc w:val="center"/>
              <w:rPr>
                <w:sz w:val="28"/>
                <w:szCs w:val="28"/>
                <w:lang w:val="pt-BR"/>
              </w:rPr>
            </w:pPr>
            <w:r w:rsidRPr="00BC34A5">
              <w:rPr>
                <w:sz w:val="28"/>
                <w:szCs w:val="28"/>
                <w:lang w:val="pt-BR"/>
              </w:rPr>
              <w:t>3</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283A9B" w:rsidRPr="00BC34A5" w:rsidRDefault="00283A9B" w:rsidP="00E8475D">
            <w:pPr>
              <w:spacing w:before="120" w:line="360" w:lineRule="exact"/>
              <w:jc w:val="both"/>
              <w:rPr>
                <w:sz w:val="28"/>
                <w:szCs w:val="28"/>
                <w:lang w:val="pt-BR"/>
              </w:rPr>
            </w:pPr>
            <w:r w:rsidRPr="00BC34A5">
              <w:rPr>
                <w:sz w:val="28"/>
                <w:szCs w:val="28"/>
                <w:lang w:val="pt-BR"/>
              </w:rPr>
              <w:t xml:space="preserve">Sinh hoạt của công nhân tại công trường </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283A9B" w:rsidRPr="00BC34A5" w:rsidRDefault="00283A9B" w:rsidP="00E8475D">
            <w:pPr>
              <w:spacing w:before="120" w:line="360" w:lineRule="exact"/>
              <w:jc w:val="both"/>
              <w:rPr>
                <w:sz w:val="28"/>
                <w:szCs w:val="28"/>
                <w:lang w:val="pt-BR"/>
              </w:rPr>
            </w:pPr>
            <w:r w:rsidRPr="00BC34A5">
              <w:rPr>
                <w:sz w:val="28"/>
                <w:szCs w:val="28"/>
                <w:lang w:val="pt-BR"/>
              </w:rPr>
              <w:t>- Chất thải rắn: thức ăn thừa, vỏ bao bì, bìa catton,…</w:t>
            </w:r>
          </w:p>
          <w:p w:rsidR="00283A9B" w:rsidRPr="00BC34A5" w:rsidRDefault="00283A9B" w:rsidP="00E8475D">
            <w:pPr>
              <w:spacing w:before="120" w:line="360" w:lineRule="exact"/>
              <w:jc w:val="both"/>
              <w:rPr>
                <w:sz w:val="28"/>
                <w:szCs w:val="28"/>
              </w:rPr>
            </w:pPr>
            <w:r w:rsidRPr="00BC34A5">
              <w:rPr>
                <w:sz w:val="28"/>
                <w:szCs w:val="28"/>
              </w:rPr>
              <w:t>- Nước thải sinh hoạt.</w:t>
            </w:r>
          </w:p>
        </w:tc>
      </w:tr>
    </w:tbl>
    <w:p w:rsidR="00283A9B" w:rsidRPr="00BC34A5" w:rsidRDefault="00DF7F04" w:rsidP="00842891">
      <w:pPr>
        <w:tabs>
          <w:tab w:val="left" w:pos="720"/>
        </w:tabs>
        <w:spacing w:before="120" w:line="360" w:lineRule="exact"/>
        <w:jc w:val="both"/>
        <w:rPr>
          <w:b/>
          <w:i/>
          <w:sz w:val="28"/>
          <w:szCs w:val="28"/>
        </w:rPr>
      </w:pPr>
      <w:r w:rsidRPr="00BC34A5">
        <w:rPr>
          <w:b/>
          <w:i/>
          <w:sz w:val="28"/>
          <w:szCs w:val="28"/>
        </w:rPr>
        <w:t>1.1.1. Đánh giá tác động môi trường liên quan đến chất thải</w:t>
      </w:r>
    </w:p>
    <w:p w:rsidR="007078FD" w:rsidRPr="00BC34A5" w:rsidRDefault="007078FD" w:rsidP="00DF7F04">
      <w:pPr>
        <w:spacing w:line="276" w:lineRule="auto"/>
        <w:ind w:firstLine="720"/>
        <w:rPr>
          <w:i/>
          <w:iCs/>
          <w:sz w:val="28"/>
          <w:szCs w:val="28"/>
        </w:rPr>
      </w:pPr>
      <w:r w:rsidRPr="00BC34A5">
        <w:rPr>
          <w:i/>
          <w:iCs/>
          <w:sz w:val="28"/>
          <w:szCs w:val="28"/>
        </w:rPr>
        <w:t>a. Bụi, khí thải</w:t>
      </w:r>
    </w:p>
    <w:p w:rsidR="00DF7F04" w:rsidRPr="00BC34A5" w:rsidRDefault="00DF7F04" w:rsidP="00DF7F04">
      <w:pPr>
        <w:spacing w:line="276" w:lineRule="auto"/>
        <w:ind w:firstLine="720"/>
        <w:rPr>
          <w:i/>
          <w:iCs/>
          <w:sz w:val="28"/>
          <w:szCs w:val="28"/>
        </w:rPr>
      </w:pPr>
      <w:r w:rsidRPr="00BC34A5">
        <w:rPr>
          <w:i/>
          <w:iCs/>
          <w:sz w:val="28"/>
          <w:szCs w:val="28"/>
        </w:rPr>
        <w:t>(</w:t>
      </w:r>
      <w:r w:rsidRPr="00BC34A5">
        <w:rPr>
          <w:i/>
          <w:iCs/>
          <w:sz w:val="28"/>
          <w:szCs w:val="28"/>
          <w:lang w:val="vi-VN"/>
        </w:rPr>
        <w:t>1</w:t>
      </w:r>
      <w:r w:rsidRPr="00BC34A5">
        <w:rPr>
          <w:i/>
          <w:iCs/>
          <w:sz w:val="28"/>
          <w:szCs w:val="28"/>
        </w:rPr>
        <w:t>)</w:t>
      </w:r>
      <w:r w:rsidRPr="00BC34A5">
        <w:rPr>
          <w:i/>
          <w:iCs/>
          <w:sz w:val="28"/>
          <w:szCs w:val="28"/>
          <w:lang w:val="vi-VN"/>
        </w:rPr>
        <w:t xml:space="preserve">. </w:t>
      </w:r>
      <w:r w:rsidRPr="00BC34A5">
        <w:rPr>
          <w:i/>
          <w:sz w:val="28"/>
          <w:szCs w:val="28"/>
          <w:lang w:val="vi-VN"/>
        </w:rPr>
        <w:t>Nguồn phát sinh</w:t>
      </w:r>
      <w:r w:rsidRPr="00BC34A5">
        <w:rPr>
          <w:i/>
          <w:iCs/>
          <w:sz w:val="28"/>
          <w:szCs w:val="28"/>
        </w:rPr>
        <w:t>:</w:t>
      </w:r>
    </w:p>
    <w:p w:rsidR="00DF7F04" w:rsidRPr="00BC34A5" w:rsidRDefault="00DF7F04" w:rsidP="00DF7F04">
      <w:pPr>
        <w:spacing w:line="276" w:lineRule="auto"/>
        <w:ind w:firstLine="720"/>
        <w:jc w:val="both"/>
        <w:rPr>
          <w:sz w:val="28"/>
          <w:szCs w:val="28"/>
          <w:lang w:val="vi-VN"/>
        </w:rPr>
      </w:pPr>
      <w:r w:rsidRPr="00BC34A5">
        <w:rPr>
          <w:sz w:val="28"/>
          <w:szCs w:val="28"/>
        </w:rPr>
        <w:t>Giai đoạn</w:t>
      </w:r>
      <w:r w:rsidRPr="00BC34A5">
        <w:rPr>
          <w:sz w:val="28"/>
          <w:szCs w:val="28"/>
          <w:lang w:val="vi-VN"/>
        </w:rPr>
        <w:t xml:space="preserve"> thi công xây dựng </w:t>
      </w:r>
      <w:r w:rsidRPr="00BC34A5">
        <w:rPr>
          <w:sz w:val="28"/>
          <w:szCs w:val="28"/>
        </w:rPr>
        <w:t>các</w:t>
      </w:r>
      <w:r w:rsidRPr="00BC34A5">
        <w:rPr>
          <w:sz w:val="28"/>
          <w:szCs w:val="28"/>
          <w:lang w:val="vi-VN"/>
        </w:rPr>
        <w:t xml:space="preserve"> hạng mục</w:t>
      </w:r>
      <w:r w:rsidRPr="00BC34A5">
        <w:rPr>
          <w:sz w:val="28"/>
          <w:szCs w:val="28"/>
        </w:rPr>
        <w:t xml:space="preserve"> công trình</w:t>
      </w:r>
      <w:r w:rsidRPr="00BC34A5">
        <w:rPr>
          <w:sz w:val="28"/>
          <w:szCs w:val="28"/>
          <w:lang w:val="vi-VN"/>
        </w:rPr>
        <w:t xml:space="preserve"> của dự án như </w:t>
      </w:r>
      <w:r w:rsidRPr="00BC34A5">
        <w:rPr>
          <w:sz w:val="28"/>
          <w:szCs w:val="28"/>
        </w:rPr>
        <w:t xml:space="preserve">sẽ có các </w:t>
      </w:r>
      <w:r w:rsidRPr="00BC34A5">
        <w:rPr>
          <w:sz w:val="28"/>
          <w:szCs w:val="28"/>
          <w:lang w:val="vi-VN"/>
        </w:rPr>
        <w:t>hoạt động</w:t>
      </w:r>
      <w:r w:rsidRPr="00BC34A5">
        <w:rPr>
          <w:sz w:val="28"/>
          <w:szCs w:val="28"/>
        </w:rPr>
        <w:t xml:space="preserve"> vận chuyển </w:t>
      </w:r>
      <w:r w:rsidR="007E722B" w:rsidRPr="00BC34A5">
        <w:rPr>
          <w:sz w:val="28"/>
          <w:szCs w:val="28"/>
        </w:rPr>
        <w:t xml:space="preserve">vật liệu san </w:t>
      </w:r>
      <w:r w:rsidR="0085667F" w:rsidRPr="00BC34A5">
        <w:rPr>
          <w:sz w:val="28"/>
          <w:szCs w:val="28"/>
        </w:rPr>
        <w:t>nền</w:t>
      </w:r>
      <w:r w:rsidR="007E722B" w:rsidRPr="00BC34A5">
        <w:rPr>
          <w:sz w:val="28"/>
          <w:szCs w:val="28"/>
        </w:rPr>
        <w:t>, nguyên</w:t>
      </w:r>
      <w:r w:rsidRPr="00BC34A5">
        <w:rPr>
          <w:sz w:val="28"/>
          <w:szCs w:val="28"/>
        </w:rPr>
        <w:t xml:space="preserve"> vật liệu, hoạt động</w:t>
      </w:r>
      <w:r w:rsidRPr="00BC34A5">
        <w:rPr>
          <w:sz w:val="28"/>
          <w:szCs w:val="28"/>
          <w:lang w:val="vi-VN"/>
        </w:rPr>
        <w:t xml:space="preserve"> của các phương tiện thi công đầm, nén, trộn, bốc xúc, vận chuyển nguyên vật liệu (đất, cát, đá, vật liệu xây dựng,…) sẽ là những nguồn phát sinh bụi, khí thải,.. làm ảnh hưởng đến chất lượng môi trường không khí.</w:t>
      </w:r>
    </w:p>
    <w:p w:rsidR="00DF7F04" w:rsidRPr="00BC34A5" w:rsidRDefault="00DF7F04" w:rsidP="00DF7F04">
      <w:pPr>
        <w:spacing w:line="276" w:lineRule="auto"/>
        <w:ind w:firstLine="720"/>
        <w:jc w:val="both"/>
        <w:rPr>
          <w:sz w:val="28"/>
          <w:szCs w:val="28"/>
          <w:lang w:val="vi-VN"/>
        </w:rPr>
      </w:pPr>
      <w:r w:rsidRPr="00BC34A5">
        <w:rPr>
          <w:sz w:val="28"/>
          <w:szCs w:val="28"/>
          <w:lang w:val="vi-VN"/>
        </w:rPr>
        <w:t>- Ô nhiễm bụi:</w:t>
      </w:r>
    </w:p>
    <w:p w:rsidR="00DF7F04" w:rsidRPr="00BC34A5" w:rsidRDefault="00DF7F04" w:rsidP="00DF7F04">
      <w:pPr>
        <w:tabs>
          <w:tab w:val="left" w:pos="720"/>
        </w:tabs>
        <w:spacing w:line="276" w:lineRule="auto"/>
        <w:jc w:val="both"/>
        <w:rPr>
          <w:bCs/>
          <w:iCs/>
          <w:sz w:val="28"/>
          <w:szCs w:val="28"/>
          <w:lang w:val="vi-VN"/>
        </w:rPr>
      </w:pPr>
      <w:r w:rsidRPr="00BC34A5">
        <w:rPr>
          <w:bCs/>
          <w:iCs/>
          <w:sz w:val="28"/>
          <w:szCs w:val="28"/>
          <w:lang w:val="vi-VN"/>
        </w:rPr>
        <w:tab/>
        <w:t>+ Nguồn phát sinh: Trong quá trình thi công xây dựng bụi chủ yếu phát sinh trong các công đoạn như hoạt động bốc dỡ, đảo trộn, vận chuyển nguyên vật liệu và hoạt động của các phương tiện vận chuyển.</w:t>
      </w:r>
    </w:p>
    <w:p w:rsidR="00DF7F04" w:rsidRPr="00BC34A5" w:rsidRDefault="00DF7F04" w:rsidP="00DF7F04">
      <w:pPr>
        <w:tabs>
          <w:tab w:val="left" w:pos="720"/>
        </w:tabs>
        <w:spacing w:line="276" w:lineRule="auto"/>
        <w:jc w:val="both"/>
        <w:rPr>
          <w:bCs/>
          <w:iCs/>
          <w:sz w:val="28"/>
          <w:szCs w:val="28"/>
          <w:lang w:val="vi-VN"/>
        </w:rPr>
      </w:pPr>
      <w:r w:rsidRPr="00BC34A5">
        <w:rPr>
          <w:bCs/>
          <w:iCs/>
          <w:sz w:val="28"/>
          <w:szCs w:val="28"/>
          <w:lang w:val="vi-VN"/>
        </w:rPr>
        <w:tab/>
        <w:t>+ Thành phần ô nhiễm: Chủ yếu là bụi đất, bụi đá, bụi cát,…</w:t>
      </w:r>
    </w:p>
    <w:p w:rsidR="00DF7F04" w:rsidRPr="00BC34A5" w:rsidRDefault="00DF7F04" w:rsidP="00DF7F04">
      <w:pPr>
        <w:tabs>
          <w:tab w:val="left" w:pos="720"/>
        </w:tabs>
        <w:spacing w:line="276" w:lineRule="auto"/>
        <w:jc w:val="both"/>
        <w:rPr>
          <w:sz w:val="28"/>
          <w:szCs w:val="28"/>
          <w:lang w:val="vi-VN"/>
        </w:rPr>
      </w:pPr>
      <w:r w:rsidRPr="00BC34A5">
        <w:rPr>
          <w:sz w:val="28"/>
          <w:szCs w:val="28"/>
          <w:lang w:val="vi-VN"/>
        </w:rPr>
        <w:tab/>
        <w:t>- Ô nhiễm khí thải:</w:t>
      </w:r>
    </w:p>
    <w:p w:rsidR="00DF7F04" w:rsidRPr="00BC34A5" w:rsidRDefault="00DF7F04" w:rsidP="00DF7F04">
      <w:pPr>
        <w:spacing w:line="276" w:lineRule="auto"/>
        <w:ind w:firstLine="720"/>
        <w:jc w:val="both"/>
        <w:rPr>
          <w:iCs/>
          <w:sz w:val="28"/>
          <w:szCs w:val="28"/>
        </w:rPr>
      </w:pPr>
      <w:r w:rsidRPr="00BC34A5">
        <w:rPr>
          <w:iCs/>
          <w:sz w:val="28"/>
          <w:szCs w:val="28"/>
          <w:lang w:val="vi-VN"/>
        </w:rPr>
        <w:lastRenderedPageBreak/>
        <w:t xml:space="preserve">+ Khí thải phát sinh chủ yếu từ các thiết bị máy móc hoạt động trên công trường như xe tải, </w:t>
      </w:r>
      <w:r w:rsidRPr="00BC34A5">
        <w:rPr>
          <w:iCs/>
          <w:sz w:val="28"/>
          <w:szCs w:val="28"/>
        </w:rPr>
        <w:t xml:space="preserve">máy xúc, </w:t>
      </w:r>
      <w:r w:rsidRPr="00BC34A5">
        <w:rPr>
          <w:iCs/>
          <w:sz w:val="28"/>
          <w:szCs w:val="28"/>
          <w:lang w:val="vi-VN"/>
        </w:rPr>
        <w:t xml:space="preserve">máy cắt, máy đầm,... phương tiện vận chuyển vật liệu, máy móc, nguyên vật liệu xây dựng. </w:t>
      </w:r>
    </w:p>
    <w:p w:rsidR="00DF7F04" w:rsidRPr="00BC34A5" w:rsidRDefault="00DF7F04" w:rsidP="00DF7F04">
      <w:pPr>
        <w:spacing w:line="276" w:lineRule="auto"/>
        <w:ind w:firstLine="720"/>
        <w:jc w:val="both"/>
        <w:rPr>
          <w:iCs/>
          <w:sz w:val="28"/>
          <w:szCs w:val="28"/>
          <w:lang w:val="vi-VN"/>
        </w:rPr>
      </w:pPr>
      <w:r w:rsidRPr="00BC34A5">
        <w:rPr>
          <w:iCs/>
          <w:sz w:val="28"/>
          <w:szCs w:val="28"/>
        </w:rPr>
        <w:t xml:space="preserve">+ </w:t>
      </w:r>
      <w:r w:rsidRPr="00BC34A5">
        <w:rPr>
          <w:iCs/>
          <w:sz w:val="28"/>
          <w:szCs w:val="28"/>
          <w:lang w:val="vi-VN"/>
        </w:rPr>
        <w:t>Thành phần ô nhiễm: khí SO</w:t>
      </w:r>
      <w:r w:rsidRPr="00BC34A5">
        <w:rPr>
          <w:iCs/>
          <w:sz w:val="28"/>
          <w:szCs w:val="28"/>
          <w:vertAlign w:val="subscript"/>
          <w:lang w:val="vi-VN"/>
        </w:rPr>
        <w:t>2</w:t>
      </w:r>
      <w:r w:rsidRPr="00BC34A5">
        <w:rPr>
          <w:iCs/>
          <w:sz w:val="28"/>
          <w:szCs w:val="28"/>
          <w:lang w:val="vi-VN"/>
        </w:rPr>
        <w:t>, CO</w:t>
      </w:r>
      <w:r w:rsidRPr="00BC34A5">
        <w:rPr>
          <w:iCs/>
          <w:sz w:val="28"/>
          <w:szCs w:val="28"/>
          <w:vertAlign w:val="subscript"/>
          <w:lang w:val="vi-VN"/>
        </w:rPr>
        <w:t>x</w:t>
      </w:r>
      <w:r w:rsidRPr="00BC34A5">
        <w:rPr>
          <w:iCs/>
          <w:sz w:val="28"/>
          <w:szCs w:val="28"/>
          <w:lang w:val="vi-VN"/>
        </w:rPr>
        <w:t>, NO</w:t>
      </w:r>
      <w:r w:rsidRPr="00BC34A5">
        <w:rPr>
          <w:iCs/>
          <w:sz w:val="28"/>
          <w:szCs w:val="28"/>
          <w:vertAlign w:val="subscript"/>
          <w:lang w:val="vi-VN"/>
        </w:rPr>
        <w:t>x</w:t>
      </w:r>
      <w:r w:rsidRPr="00BC34A5">
        <w:rPr>
          <w:iCs/>
          <w:sz w:val="28"/>
          <w:szCs w:val="28"/>
          <w:lang w:val="vi-VN"/>
        </w:rPr>
        <w:t xml:space="preserve">, </w:t>
      </w:r>
      <w:r w:rsidRPr="00BC34A5">
        <w:rPr>
          <w:sz w:val="28"/>
          <w:szCs w:val="28"/>
          <w:lang w:val="vi-VN"/>
        </w:rPr>
        <w:t>Hydrocacbon</w:t>
      </w:r>
      <w:r w:rsidRPr="00BC34A5">
        <w:rPr>
          <w:iCs/>
          <w:sz w:val="28"/>
          <w:szCs w:val="28"/>
          <w:lang w:val="vi-VN"/>
        </w:rPr>
        <w:t>...</w:t>
      </w:r>
    </w:p>
    <w:p w:rsidR="00DF7F04" w:rsidRPr="00BC34A5" w:rsidRDefault="00DF7F04" w:rsidP="00DF7F04">
      <w:pPr>
        <w:spacing w:line="276" w:lineRule="auto"/>
        <w:ind w:firstLine="720"/>
        <w:jc w:val="both"/>
        <w:rPr>
          <w:iCs/>
          <w:spacing w:val="-6"/>
          <w:sz w:val="28"/>
          <w:szCs w:val="28"/>
          <w:lang w:val="vi-VN"/>
        </w:rPr>
      </w:pPr>
      <w:r w:rsidRPr="00BC34A5">
        <w:rPr>
          <w:iCs/>
          <w:spacing w:val="-6"/>
          <w:sz w:val="28"/>
          <w:szCs w:val="28"/>
          <w:lang w:val="vi-VN"/>
        </w:rPr>
        <w:t>Ngoài ra, sự phân huỷ các chất thải, rác thải trên công trường thi công tạo ra các khí như: CH</w:t>
      </w:r>
      <w:r w:rsidRPr="00BC34A5">
        <w:rPr>
          <w:iCs/>
          <w:spacing w:val="-6"/>
          <w:sz w:val="28"/>
          <w:szCs w:val="28"/>
          <w:vertAlign w:val="subscript"/>
          <w:lang w:val="vi-VN"/>
        </w:rPr>
        <w:t>4</w:t>
      </w:r>
      <w:r w:rsidRPr="00BC34A5">
        <w:rPr>
          <w:iCs/>
          <w:spacing w:val="-6"/>
          <w:sz w:val="28"/>
          <w:szCs w:val="28"/>
          <w:lang w:val="vi-VN"/>
        </w:rPr>
        <w:t>, NH</w:t>
      </w:r>
      <w:r w:rsidRPr="00BC34A5">
        <w:rPr>
          <w:iCs/>
          <w:spacing w:val="-6"/>
          <w:sz w:val="28"/>
          <w:szCs w:val="28"/>
          <w:vertAlign w:val="subscript"/>
          <w:lang w:val="vi-VN"/>
        </w:rPr>
        <w:t>3</w:t>
      </w:r>
      <w:r w:rsidRPr="00BC34A5">
        <w:rPr>
          <w:iCs/>
          <w:spacing w:val="-6"/>
          <w:sz w:val="28"/>
          <w:szCs w:val="28"/>
          <w:lang w:val="vi-VN"/>
        </w:rPr>
        <w:t>, H</w:t>
      </w:r>
      <w:r w:rsidRPr="00BC34A5">
        <w:rPr>
          <w:iCs/>
          <w:spacing w:val="-6"/>
          <w:sz w:val="28"/>
          <w:szCs w:val="28"/>
          <w:vertAlign w:val="subscript"/>
          <w:lang w:val="vi-VN"/>
        </w:rPr>
        <w:t>2</w:t>
      </w:r>
      <w:r w:rsidRPr="00BC34A5">
        <w:rPr>
          <w:iCs/>
          <w:spacing w:val="-6"/>
          <w:sz w:val="28"/>
          <w:szCs w:val="28"/>
          <w:lang w:val="vi-VN"/>
        </w:rPr>
        <w:t>S,... ảnh hưởng trực tiếp đến công nhân tham gia xây dựng.</w:t>
      </w:r>
    </w:p>
    <w:p w:rsidR="00DF7F04" w:rsidRPr="00BC34A5" w:rsidRDefault="00DF7F04" w:rsidP="00DF7F04">
      <w:pPr>
        <w:spacing w:line="276" w:lineRule="auto"/>
        <w:ind w:firstLine="720"/>
        <w:jc w:val="both"/>
        <w:rPr>
          <w:i/>
          <w:iCs/>
          <w:sz w:val="28"/>
          <w:szCs w:val="28"/>
        </w:rPr>
      </w:pPr>
      <w:r w:rsidRPr="00BC34A5">
        <w:rPr>
          <w:i/>
          <w:iCs/>
          <w:sz w:val="28"/>
          <w:szCs w:val="28"/>
        </w:rPr>
        <w:t>(2).</w:t>
      </w:r>
      <w:r w:rsidRPr="00BC34A5">
        <w:rPr>
          <w:i/>
          <w:iCs/>
          <w:sz w:val="28"/>
          <w:szCs w:val="28"/>
          <w:lang w:val="vi-VN"/>
        </w:rPr>
        <w:t xml:space="preserve"> Tính toán tải lượng ô nhiễm bụi, khí thải:</w:t>
      </w:r>
    </w:p>
    <w:p w:rsidR="00DF7F04" w:rsidRPr="00BC34A5" w:rsidRDefault="00DF7F04" w:rsidP="00DF7F04">
      <w:pPr>
        <w:spacing w:line="276" w:lineRule="auto"/>
        <w:ind w:firstLine="720"/>
        <w:jc w:val="both"/>
        <w:rPr>
          <w:iCs/>
          <w:sz w:val="28"/>
          <w:szCs w:val="28"/>
          <w:lang w:val="vi-VN"/>
        </w:rPr>
      </w:pPr>
      <w:r w:rsidRPr="00BC34A5">
        <w:rPr>
          <w:iCs/>
          <w:sz w:val="28"/>
          <w:szCs w:val="28"/>
          <w:lang w:val="vi-VN"/>
        </w:rPr>
        <w:t xml:space="preserve">Tải lượng bụi do hoạt động vận chuyển, bốc dỡ </w:t>
      </w:r>
      <w:r w:rsidR="00B43B34" w:rsidRPr="00BC34A5">
        <w:rPr>
          <w:iCs/>
          <w:sz w:val="28"/>
          <w:szCs w:val="28"/>
        </w:rPr>
        <w:t>nguyên vật liệu san nền và thi công</w:t>
      </w:r>
      <w:r w:rsidRPr="00BC34A5">
        <w:rPr>
          <w:iCs/>
          <w:sz w:val="28"/>
          <w:szCs w:val="28"/>
          <w:lang w:val="vi-VN"/>
        </w:rPr>
        <w:t xml:space="preserve"> xây dựng được tính theo hệ số phát thải bụi của Tổ chức Y tế Thế giới (WHO) là 0,1-1g/m</w:t>
      </w:r>
      <w:r w:rsidRPr="00BC34A5">
        <w:rPr>
          <w:iCs/>
          <w:sz w:val="28"/>
          <w:szCs w:val="28"/>
          <w:vertAlign w:val="superscript"/>
          <w:lang w:val="vi-VN"/>
        </w:rPr>
        <w:t>3</w:t>
      </w:r>
      <w:r w:rsidRPr="00BC34A5">
        <w:rPr>
          <w:iCs/>
          <w:sz w:val="28"/>
          <w:szCs w:val="28"/>
          <w:lang w:val="vi-VN"/>
        </w:rPr>
        <w:t>.</w:t>
      </w:r>
    </w:p>
    <w:p w:rsidR="00DF7F04" w:rsidRPr="00BC34A5" w:rsidRDefault="00B525B2" w:rsidP="00B525B2">
      <w:pPr>
        <w:spacing w:line="276" w:lineRule="auto"/>
        <w:ind w:firstLine="720"/>
        <w:jc w:val="both"/>
        <w:rPr>
          <w:iCs/>
          <w:sz w:val="28"/>
          <w:szCs w:val="28"/>
        </w:rPr>
      </w:pPr>
      <w:r w:rsidRPr="00BC34A5">
        <w:rPr>
          <w:sz w:val="28"/>
          <w:szCs w:val="28"/>
        </w:rPr>
        <w:t xml:space="preserve">Theo bảng 2. Nhu cầu nguyên, vật liệu trong giai đoạn xây dựng thì khối lượng nguyên vật liệu phục vụ cho giai đoạn thi công xây dựng dự án khoảng </w:t>
      </w:r>
      <w:r w:rsidR="00B43B34" w:rsidRPr="00BC34A5">
        <w:rPr>
          <w:sz w:val="28"/>
          <w:szCs w:val="28"/>
        </w:rPr>
        <w:t>19.336</w:t>
      </w:r>
      <w:r w:rsidRPr="00BC34A5">
        <w:rPr>
          <w:sz w:val="28"/>
          <w:szCs w:val="28"/>
        </w:rPr>
        <w:t xml:space="preserve"> tấn tương đương khoảng </w:t>
      </w:r>
      <w:r w:rsidR="00F41EC4" w:rsidRPr="00BC34A5">
        <w:rPr>
          <w:sz w:val="28"/>
          <w:szCs w:val="28"/>
        </w:rPr>
        <w:t>12.890</w:t>
      </w:r>
      <w:r w:rsidRPr="00BC34A5">
        <w:rPr>
          <w:sz w:val="28"/>
          <w:szCs w:val="28"/>
        </w:rPr>
        <w:t xml:space="preserve"> m</w:t>
      </w:r>
      <w:r w:rsidRPr="00BC34A5">
        <w:rPr>
          <w:sz w:val="28"/>
          <w:szCs w:val="28"/>
          <w:vertAlign w:val="superscript"/>
        </w:rPr>
        <w:t>3</w:t>
      </w:r>
      <w:r w:rsidRPr="00BC34A5">
        <w:rPr>
          <w:sz w:val="28"/>
          <w:szCs w:val="28"/>
        </w:rPr>
        <w:t xml:space="preserve"> (tạm tính 1m</w:t>
      </w:r>
      <w:r w:rsidRPr="00BC34A5">
        <w:rPr>
          <w:sz w:val="28"/>
          <w:szCs w:val="28"/>
          <w:vertAlign w:val="superscript"/>
        </w:rPr>
        <w:t>3</w:t>
      </w:r>
      <w:r w:rsidRPr="00BC34A5">
        <w:rPr>
          <w:sz w:val="28"/>
          <w:szCs w:val="28"/>
        </w:rPr>
        <w:t xml:space="preserve"> = 1,5 tấn). </w:t>
      </w:r>
      <w:r w:rsidR="0014231D" w:rsidRPr="00BC34A5">
        <w:rPr>
          <w:sz w:val="28"/>
          <w:szCs w:val="28"/>
        </w:rPr>
        <w:t>T</w:t>
      </w:r>
      <w:r w:rsidRPr="00BC34A5">
        <w:rPr>
          <w:sz w:val="28"/>
          <w:szCs w:val="28"/>
        </w:rPr>
        <w:t>ải lượng bụi phát sinh do vận chuyển, bốc dỡ nguyên vật liệu xây dựng như sau:</w:t>
      </w:r>
    </w:p>
    <w:p w:rsidR="00DF7F04" w:rsidRPr="00BC34A5" w:rsidRDefault="003E7004" w:rsidP="003E7004">
      <w:pPr>
        <w:pStyle w:val="Caption"/>
        <w:spacing w:after="120"/>
        <w:rPr>
          <w:b/>
          <w:i w:val="0"/>
          <w:szCs w:val="28"/>
        </w:rPr>
      </w:pPr>
      <w:bookmarkStart w:id="215" w:name="_Toc517773661"/>
      <w:bookmarkStart w:id="216" w:name="_Toc523320375"/>
      <w:bookmarkStart w:id="217" w:name="_Toc106268092"/>
      <w:bookmarkStart w:id="218" w:name="_Toc167195470"/>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12</w:t>
      </w:r>
      <w:r w:rsidRPr="00BC34A5">
        <w:rPr>
          <w:b/>
          <w:i w:val="0"/>
        </w:rPr>
        <w:fldChar w:fldCharType="end"/>
      </w:r>
      <w:r w:rsidR="00DF7F04" w:rsidRPr="00BC34A5">
        <w:rPr>
          <w:b/>
          <w:i w:val="0"/>
          <w:szCs w:val="28"/>
        </w:rPr>
        <w:t xml:space="preserve">: </w:t>
      </w:r>
      <w:bookmarkEnd w:id="215"/>
      <w:r w:rsidR="00DF7F04" w:rsidRPr="00BC34A5">
        <w:rPr>
          <w:b/>
          <w:i w:val="0"/>
          <w:szCs w:val="28"/>
        </w:rPr>
        <w:t xml:space="preserve">Dự báo tải lượng bụi phát sinh do vận chuyển và bốc dỡ </w:t>
      </w:r>
      <w:r w:rsidR="00746BA6" w:rsidRPr="00BC34A5">
        <w:rPr>
          <w:b/>
          <w:i w:val="0"/>
          <w:szCs w:val="28"/>
        </w:rPr>
        <w:t xml:space="preserve">nguyên vật liệu </w:t>
      </w:r>
      <w:r w:rsidR="006F0D18" w:rsidRPr="00BC34A5">
        <w:rPr>
          <w:b/>
          <w:i w:val="0"/>
          <w:szCs w:val="28"/>
        </w:rPr>
        <w:t xml:space="preserve">san nền và </w:t>
      </w:r>
      <w:r w:rsidR="00746BA6" w:rsidRPr="00BC34A5">
        <w:rPr>
          <w:b/>
          <w:i w:val="0"/>
          <w:szCs w:val="28"/>
        </w:rPr>
        <w:t>xây dựng</w:t>
      </w:r>
      <w:bookmarkEnd w:id="218"/>
      <w:r w:rsidR="00DF7F04" w:rsidRPr="00BC34A5">
        <w:rPr>
          <w:b/>
          <w:i w:val="0"/>
          <w:szCs w:val="28"/>
        </w:rPr>
        <w:t xml:space="preserve"> </w:t>
      </w:r>
      <w:bookmarkEnd w:id="216"/>
      <w:bookmarkEnd w:id="217"/>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134"/>
        <w:gridCol w:w="992"/>
        <w:gridCol w:w="1276"/>
        <w:gridCol w:w="1559"/>
        <w:gridCol w:w="2267"/>
      </w:tblGrid>
      <w:tr w:rsidR="00DF7F04" w:rsidRPr="00BC34A5" w:rsidTr="009B53BF">
        <w:trPr>
          <w:trHeight w:val="340"/>
        </w:trPr>
        <w:tc>
          <w:tcPr>
            <w:tcW w:w="959"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Hoạt động</w:t>
            </w:r>
          </w:p>
        </w:tc>
        <w:tc>
          <w:tcPr>
            <w:tcW w:w="1701"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Hạng mục</w:t>
            </w:r>
          </w:p>
        </w:tc>
        <w:tc>
          <w:tcPr>
            <w:tcW w:w="1134"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Khối lượng (m</w:t>
            </w:r>
            <w:r w:rsidRPr="00BC34A5">
              <w:rPr>
                <w:b/>
                <w:iCs/>
                <w:sz w:val="26"/>
                <w:szCs w:val="26"/>
                <w:vertAlign w:val="superscript"/>
              </w:rPr>
              <w:t>3</w:t>
            </w:r>
            <w:r w:rsidRPr="00BC34A5">
              <w:rPr>
                <w:b/>
                <w:iCs/>
                <w:sz w:val="26"/>
                <w:szCs w:val="26"/>
              </w:rPr>
              <w:t>)</w:t>
            </w:r>
          </w:p>
          <w:p w:rsidR="00DF7F04" w:rsidRPr="00BC34A5" w:rsidRDefault="00DF7F04" w:rsidP="00E8475D">
            <w:pPr>
              <w:spacing w:before="120" w:line="312" w:lineRule="auto"/>
              <w:jc w:val="center"/>
              <w:rPr>
                <w:b/>
                <w:iCs/>
                <w:sz w:val="26"/>
                <w:szCs w:val="26"/>
              </w:rPr>
            </w:pPr>
            <w:r w:rsidRPr="00BC34A5">
              <w:rPr>
                <w:b/>
                <w:iCs/>
                <w:sz w:val="26"/>
                <w:szCs w:val="26"/>
              </w:rPr>
              <w:t>(a)</w:t>
            </w:r>
          </w:p>
        </w:tc>
        <w:tc>
          <w:tcPr>
            <w:tcW w:w="992"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Hệ số phát thải (g/m</w:t>
            </w:r>
            <w:r w:rsidRPr="00BC34A5">
              <w:rPr>
                <w:b/>
                <w:iCs/>
                <w:sz w:val="26"/>
                <w:szCs w:val="26"/>
                <w:vertAlign w:val="superscript"/>
              </w:rPr>
              <w:t>3</w:t>
            </w:r>
            <w:r w:rsidRPr="00BC34A5">
              <w:rPr>
                <w:b/>
                <w:iCs/>
                <w:sz w:val="26"/>
                <w:szCs w:val="26"/>
              </w:rPr>
              <w:t>)</w:t>
            </w:r>
          </w:p>
          <w:p w:rsidR="00DF7F04" w:rsidRPr="00BC34A5" w:rsidRDefault="00DF7F04" w:rsidP="00E8475D">
            <w:pPr>
              <w:spacing w:before="120" w:line="312" w:lineRule="auto"/>
              <w:jc w:val="center"/>
              <w:rPr>
                <w:b/>
                <w:iCs/>
                <w:sz w:val="26"/>
                <w:szCs w:val="26"/>
              </w:rPr>
            </w:pPr>
            <w:r w:rsidRPr="00BC34A5">
              <w:rPr>
                <w:b/>
                <w:iCs/>
                <w:sz w:val="26"/>
                <w:szCs w:val="26"/>
              </w:rPr>
              <w:t>(b)</w:t>
            </w:r>
          </w:p>
        </w:tc>
        <w:tc>
          <w:tcPr>
            <w:tcW w:w="1276"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Khối lượng bụi phát sinh (g)</w:t>
            </w:r>
          </w:p>
          <w:p w:rsidR="00DF7F04" w:rsidRPr="00BC34A5" w:rsidRDefault="00DF7F04" w:rsidP="00E8475D">
            <w:pPr>
              <w:spacing w:before="120" w:line="312" w:lineRule="auto"/>
              <w:jc w:val="center"/>
              <w:rPr>
                <w:b/>
                <w:iCs/>
                <w:sz w:val="26"/>
                <w:szCs w:val="26"/>
              </w:rPr>
            </w:pPr>
            <w:r w:rsidRPr="00BC34A5">
              <w:rPr>
                <w:b/>
                <w:iCs/>
                <w:sz w:val="26"/>
                <w:szCs w:val="26"/>
              </w:rPr>
              <w:t>(c=a x b)</w:t>
            </w:r>
          </w:p>
        </w:tc>
        <w:tc>
          <w:tcPr>
            <w:tcW w:w="1559"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Thời gian vận chuyển (ngày)</w:t>
            </w:r>
          </w:p>
          <w:p w:rsidR="00DF7F04" w:rsidRPr="00BC34A5" w:rsidRDefault="00DF7F04" w:rsidP="00E8475D">
            <w:pPr>
              <w:spacing w:before="120" w:line="312" w:lineRule="auto"/>
              <w:jc w:val="center"/>
              <w:rPr>
                <w:b/>
                <w:iCs/>
                <w:sz w:val="26"/>
                <w:szCs w:val="26"/>
              </w:rPr>
            </w:pPr>
            <w:r w:rsidRPr="00BC34A5">
              <w:rPr>
                <w:b/>
                <w:iCs/>
                <w:sz w:val="26"/>
                <w:szCs w:val="26"/>
              </w:rPr>
              <w:t>(d)</w:t>
            </w:r>
          </w:p>
        </w:tc>
        <w:tc>
          <w:tcPr>
            <w:tcW w:w="2267" w:type="dxa"/>
            <w:vAlign w:val="center"/>
          </w:tcPr>
          <w:p w:rsidR="00DF7F04" w:rsidRPr="00BC34A5" w:rsidRDefault="00DF7F04" w:rsidP="00E8475D">
            <w:pPr>
              <w:spacing w:before="120" w:line="312" w:lineRule="auto"/>
              <w:jc w:val="center"/>
              <w:rPr>
                <w:b/>
                <w:iCs/>
                <w:sz w:val="26"/>
                <w:szCs w:val="26"/>
              </w:rPr>
            </w:pPr>
            <w:r w:rsidRPr="00BC34A5">
              <w:rPr>
                <w:b/>
                <w:iCs/>
                <w:sz w:val="26"/>
                <w:szCs w:val="26"/>
              </w:rPr>
              <w:t>Lượng bụi phát sinh trung bình (mg/s)</w:t>
            </w:r>
          </w:p>
          <w:p w:rsidR="00DF7F04" w:rsidRPr="00BC34A5" w:rsidRDefault="00405F93" w:rsidP="00E8475D">
            <w:pPr>
              <w:spacing w:before="120" w:line="312" w:lineRule="auto"/>
              <w:jc w:val="center"/>
              <w:rPr>
                <w:b/>
                <w:iCs/>
                <w:sz w:val="26"/>
                <w:szCs w:val="26"/>
              </w:rPr>
            </w:pPr>
            <w:r w:rsidRPr="00BC34A5">
              <w:rPr>
                <w:b/>
                <w:iCs/>
                <w:sz w:val="26"/>
                <w:szCs w:val="26"/>
              </w:rPr>
              <w:t>[</w:t>
            </w:r>
            <w:r w:rsidR="00DF7F04" w:rsidRPr="00BC34A5">
              <w:rPr>
                <w:b/>
                <w:iCs/>
                <w:sz w:val="26"/>
                <w:szCs w:val="26"/>
              </w:rPr>
              <w:t>e= c x 1000/(dx8x3</w:t>
            </w:r>
            <w:r w:rsidR="009A338E" w:rsidRPr="00BC34A5">
              <w:rPr>
                <w:b/>
                <w:iCs/>
                <w:sz w:val="26"/>
                <w:szCs w:val="26"/>
              </w:rPr>
              <w:t>.</w:t>
            </w:r>
            <w:r w:rsidR="00DF7F04" w:rsidRPr="00BC34A5">
              <w:rPr>
                <w:b/>
                <w:iCs/>
                <w:sz w:val="26"/>
                <w:szCs w:val="26"/>
              </w:rPr>
              <w:t>600)</w:t>
            </w:r>
            <w:r w:rsidRPr="00BC34A5">
              <w:rPr>
                <w:b/>
                <w:iCs/>
                <w:sz w:val="26"/>
                <w:szCs w:val="26"/>
              </w:rPr>
              <w:t>]</w:t>
            </w:r>
          </w:p>
        </w:tc>
      </w:tr>
      <w:tr w:rsidR="00DF7F04" w:rsidRPr="00BC34A5" w:rsidTr="00076096">
        <w:trPr>
          <w:trHeight w:val="1181"/>
        </w:trPr>
        <w:tc>
          <w:tcPr>
            <w:tcW w:w="959" w:type="dxa"/>
            <w:vMerge w:val="restart"/>
            <w:vAlign w:val="center"/>
          </w:tcPr>
          <w:p w:rsidR="00DF7F04" w:rsidRPr="00BC34A5" w:rsidRDefault="00DF7F04" w:rsidP="00E8475D">
            <w:pPr>
              <w:spacing w:before="120" w:line="312" w:lineRule="auto"/>
              <w:jc w:val="center"/>
              <w:rPr>
                <w:b/>
                <w:iCs/>
                <w:sz w:val="26"/>
                <w:szCs w:val="26"/>
              </w:rPr>
            </w:pPr>
            <w:r w:rsidRPr="00BC34A5">
              <w:rPr>
                <w:b/>
                <w:iCs/>
                <w:sz w:val="26"/>
                <w:szCs w:val="26"/>
              </w:rPr>
              <w:t>Xây dựng</w:t>
            </w:r>
          </w:p>
        </w:tc>
        <w:tc>
          <w:tcPr>
            <w:tcW w:w="1701" w:type="dxa"/>
          </w:tcPr>
          <w:p w:rsidR="00DF7F04" w:rsidRPr="00BC34A5" w:rsidRDefault="00DF7F04" w:rsidP="000E1F9A">
            <w:pPr>
              <w:spacing w:before="120" w:line="312" w:lineRule="auto"/>
              <w:jc w:val="both"/>
              <w:rPr>
                <w:iCs/>
                <w:sz w:val="26"/>
                <w:szCs w:val="26"/>
              </w:rPr>
            </w:pPr>
            <w:r w:rsidRPr="00BC34A5">
              <w:rPr>
                <w:iCs/>
                <w:sz w:val="26"/>
                <w:szCs w:val="26"/>
              </w:rPr>
              <w:t>Vận</w:t>
            </w:r>
            <w:r w:rsidR="00642DE9" w:rsidRPr="00BC34A5">
              <w:rPr>
                <w:iCs/>
                <w:sz w:val="26"/>
                <w:szCs w:val="26"/>
              </w:rPr>
              <w:t xml:space="preserve"> </w:t>
            </w:r>
            <w:r w:rsidRPr="00BC34A5">
              <w:rPr>
                <w:iCs/>
                <w:sz w:val="26"/>
                <w:szCs w:val="26"/>
              </w:rPr>
              <w:t xml:space="preserve">chuyển </w:t>
            </w:r>
            <w:r w:rsidR="008D7AC1" w:rsidRPr="00BC34A5">
              <w:rPr>
                <w:iCs/>
                <w:sz w:val="26"/>
                <w:szCs w:val="26"/>
              </w:rPr>
              <w:t>nguyên vật liệu xây dựng</w:t>
            </w:r>
          </w:p>
        </w:tc>
        <w:tc>
          <w:tcPr>
            <w:tcW w:w="1134" w:type="dxa"/>
            <w:vAlign w:val="center"/>
          </w:tcPr>
          <w:p w:rsidR="00DF7F04" w:rsidRPr="00BC34A5" w:rsidRDefault="00874577" w:rsidP="00E8475D">
            <w:pPr>
              <w:spacing w:before="120" w:line="312" w:lineRule="auto"/>
              <w:jc w:val="center"/>
              <w:rPr>
                <w:iCs/>
                <w:sz w:val="26"/>
                <w:szCs w:val="26"/>
              </w:rPr>
            </w:pPr>
            <w:r w:rsidRPr="00BC34A5">
              <w:rPr>
                <w:iCs/>
                <w:sz w:val="26"/>
                <w:szCs w:val="26"/>
              </w:rPr>
              <w:t>12.890</w:t>
            </w:r>
          </w:p>
        </w:tc>
        <w:tc>
          <w:tcPr>
            <w:tcW w:w="992" w:type="dxa"/>
            <w:vAlign w:val="center"/>
          </w:tcPr>
          <w:p w:rsidR="00DF7F04" w:rsidRPr="00BC34A5" w:rsidRDefault="00DF7F04" w:rsidP="00E8475D">
            <w:pPr>
              <w:spacing w:before="120" w:line="312" w:lineRule="auto"/>
              <w:jc w:val="center"/>
              <w:rPr>
                <w:iCs/>
                <w:sz w:val="26"/>
                <w:szCs w:val="26"/>
              </w:rPr>
            </w:pPr>
            <w:r w:rsidRPr="00BC34A5">
              <w:rPr>
                <w:iCs/>
                <w:sz w:val="26"/>
                <w:szCs w:val="26"/>
              </w:rPr>
              <w:t>1</w:t>
            </w:r>
          </w:p>
        </w:tc>
        <w:tc>
          <w:tcPr>
            <w:tcW w:w="1276" w:type="dxa"/>
            <w:vAlign w:val="center"/>
          </w:tcPr>
          <w:p w:rsidR="00DF7F04" w:rsidRPr="00BC34A5" w:rsidRDefault="00EB315E" w:rsidP="00E8475D">
            <w:pPr>
              <w:spacing w:before="120" w:line="312" w:lineRule="auto"/>
              <w:jc w:val="center"/>
              <w:rPr>
                <w:iCs/>
                <w:sz w:val="26"/>
                <w:szCs w:val="26"/>
              </w:rPr>
            </w:pPr>
            <w:r w:rsidRPr="00BC34A5">
              <w:rPr>
                <w:iCs/>
                <w:sz w:val="26"/>
                <w:szCs w:val="26"/>
              </w:rPr>
              <w:t>1</w:t>
            </w:r>
            <w:r w:rsidR="001260E1" w:rsidRPr="00BC34A5">
              <w:rPr>
                <w:iCs/>
                <w:sz w:val="26"/>
                <w:szCs w:val="26"/>
              </w:rPr>
              <w:t>2.890</w:t>
            </w:r>
          </w:p>
        </w:tc>
        <w:tc>
          <w:tcPr>
            <w:tcW w:w="1559" w:type="dxa"/>
            <w:vAlign w:val="center"/>
          </w:tcPr>
          <w:p w:rsidR="00DF7F04" w:rsidRPr="00BC34A5" w:rsidRDefault="00ED36A7" w:rsidP="00E8475D">
            <w:pPr>
              <w:spacing w:before="120" w:line="312" w:lineRule="auto"/>
              <w:jc w:val="center"/>
              <w:rPr>
                <w:iCs/>
                <w:sz w:val="26"/>
                <w:szCs w:val="26"/>
              </w:rPr>
            </w:pPr>
            <w:r w:rsidRPr="00BC34A5">
              <w:rPr>
                <w:iCs/>
                <w:sz w:val="26"/>
                <w:szCs w:val="26"/>
              </w:rPr>
              <w:t>175</w:t>
            </w:r>
          </w:p>
        </w:tc>
        <w:tc>
          <w:tcPr>
            <w:tcW w:w="2267" w:type="dxa"/>
            <w:vAlign w:val="center"/>
          </w:tcPr>
          <w:p w:rsidR="00DF7F04" w:rsidRPr="00BC34A5" w:rsidRDefault="00DF7F04" w:rsidP="00E8475D">
            <w:pPr>
              <w:tabs>
                <w:tab w:val="left" w:pos="864"/>
                <w:tab w:val="center" w:pos="1054"/>
              </w:tabs>
              <w:spacing w:before="120" w:line="312" w:lineRule="auto"/>
              <w:jc w:val="center"/>
              <w:rPr>
                <w:iCs/>
                <w:sz w:val="26"/>
                <w:szCs w:val="26"/>
              </w:rPr>
            </w:pPr>
            <w:r w:rsidRPr="00BC34A5">
              <w:rPr>
                <w:iCs/>
                <w:sz w:val="26"/>
                <w:szCs w:val="26"/>
              </w:rPr>
              <w:t>0,</w:t>
            </w:r>
            <w:r w:rsidR="000E1F9A" w:rsidRPr="00BC34A5">
              <w:rPr>
                <w:iCs/>
                <w:sz w:val="26"/>
                <w:szCs w:val="26"/>
              </w:rPr>
              <w:t>46</w:t>
            </w:r>
            <w:r w:rsidR="00BD353E" w:rsidRPr="00BC34A5">
              <w:rPr>
                <w:iCs/>
                <w:sz w:val="26"/>
                <w:szCs w:val="26"/>
              </w:rPr>
              <w:t>4</w:t>
            </w:r>
          </w:p>
        </w:tc>
      </w:tr>
      <w:tr w:rsidR="00DF7F04" w:rsidRPr="00BC34A5" w:rsidTr="009B53BF">
        <w:trPr>
          <w:trHeight w:val="340"/>
        </w:trPr>
        <w:tc>
          <w:tcPr>
            <w:tcW w:w="959" w:type="dxa"/>
            <w:vMerge/>
            <w:vAlign w:val="center"/>
          </w:tcPr>
          <w:p w:rsidR="00DF7F04" w:rsidRPr="00BC34A5" w:rsidRDefault="00DF7F04" w:rsidP="00E8475D">
            <w:pPr>
              <w:spacing w:before="120" w:line="312" w:lineRule="auto"/>
              <w:jc w:val="center"/>
              <w:rPr>
                <w:b/>
                <w:iCs/>
                <w:sz w:val="26"/>
                <w:szCs w:val="26"/>
              </w:rPr>
            </w:pPr>
          </w:p>
        </w:tc>
        <w:tc>
          <w:tcPr>
            <w:tcW w:w="1701" w:type="dxa"/>
          </w:tcPr>
          <w:p w:rsidR="00DF7F04" w:rsidRPr="00BC34A5" w:rsidRDefault="00DF7F04" w:rsidP="000E1F9A">
            <w:pPr>
              <w:spacing w:before="120" w:line="312" w:lineRule="auto"/>
              <w:jc w:val="both"/>
              <w:rPr>
                <w:iCs/>
                <w:sz w:val="26"/>
                <w:szCs w:val="26"/>
              </w:rPr>
            </w:pPr>
            <w:r w:rsidRPr="00BC34A5">
              <w:rPr>
                <w:iCs/>
                <w:sz w:val="26"/>
                <w:szCs w:val="26"/>
              </w:rPr>
              <w:t>Bốc dỡ vật tư</w:t>
            </w:r>
          </w:p>
        </w:tc>
        <w:tc>
          <w:tcPr>
            <w:tcW w:w="1134" w:type="dxa"/>
            <w:vAlign w:val="center"/>
          </w:tcPr>
          <w:p w:rsidR="00DF7F04" w:rsidRPr="00BC34A5" w:rsidRDefault="00874577" w:rsidP="00E8475D">
            <w:pPr>
              <w:spacing w:before="120" w:line="312" w:lineRule="auto"/>
              <w:jc w:val="center"/>
              <w:rPr>
                <w:iCs/>
                <w:sz w:val="26"/>
                <w:szCs w:val="26"/>
              </w:rPr>
            </w:pPr>
            <w:r w:rsidRPr="00BC34A5">
              <w:rPr>
                <w:iCs/>
                <w:sz w:val="26"/>
                <w:szCs w:val="26"/>
              </w:rPr>
              <w:t>12.890</w:t>
            </w:r>
          </w:p>
        </w:tc>
        <w:tc>
          <w:tcPr>
            <w:tcW w:w="992" w:type="dxa"/>
            <w:vAlign w:val="center"/>
          </w:tcPr>
          <w:p w:rsidR="00DF7F04" w:rsidRPr="00BC34A5" w:rsidRDefault="00DF7F04" w:rsidP="00E8475D">
            <w:pPr>
              <w:spacing w:before="120" w:line="312" w:lineRule="auto"/>
              <w:jc w:val="center"/>
              <w:rPr>
                <w:iCs/>
                <w:sz w:val="26"/>
                <w:szCs w:val="26"/>
              </w:rPr>
            </w:pPr>
            <w:r w:rsidRPr="00BC34A5">
              <w:rPr>
                <w:iCs/>
                <w:sz w:val="26"/>
                <w:szCs w:val="26"/>
              </w:rPr>
              <w:t>1</w:t>
            </w:r>
          </w:p>
        </w:tc>
        <w:tc>
          <w:tcPr>
            <w:tcW w:w="1276" w:type="dxa"/>
            <w:vAlign w:val="center"/>
          </w:tcPr>
          <w:p w:rsidR="00DF7F04" w:rsidRPr="00BC34A5" w:rsidRDefault="00DC65AE" w:rsidP="00E8475D">
            <w:pPr>
              <w:spacing w:before="120" w:line="312" w:lineRule="auto"/>
              <w:jc w:val="center"/>
              <w:rPr>
                <w:iCs/>
                <w:sz w:val="26"/>
                <w:szCs w:val="26"/>
              </w:rPr>
            </w:pPr>
            <w:r w:rsidRPr="00BC34A5">
              <w:rPr>
                <w:iCs/>
                <w:sz w:val="26"/>
                <w:szCs w:val="26"/>
              </w:rPr>
              <w:t>12.890</w:t>
            </w:r>
          </w:p>
        </w:tc>
        <w:tc>
          <w:tcPr>
            <w:tcW w:w="1559" w:type="dxa"/>
            <w:vAlign w:val="center"/>
          </w:tcPr>
          <w:p w:rsidR="00DF7F04" w:rsidRPr="00BC34A5" w:rsidRDefault="00ED36A7" w:rsidP="00E8475D">
            <w:pPr>
              <w:spacing w:before="120" w:line="312" w:lineRule="auto"/>
              <w:jc w:val="center"/>
              <w:rPr>
                <w:iCs/>
                <w:sz w:val="26"/>
                <w:szCs w:val="26"/>
              </w:rPr>
            </w:pPr>
            <w:r w:rsidRPr="00BC34A5">
              <w:rPr>
                <w:iCs/>
                <w:sz w:val="26"/>
                <w:szCs w:val="26"/>
              </w:rPr>
              <w:t>175</w:t>
            </w:r>
          </w:p>
        </w:tc>
        <w:tc>
          <w:tcPr>
            <w:tcW w:w="2267" w:type="dxa"/>
            <w:vAlign w:val="center"/>
          </w:tcPr>
          <w:p w:rsidR="00DF7F04" w:rsidRPr="00BC34A5" w:rsidRDefault="00DF7F04" w:rsidP="00E8475D">
            <w:pPr>
              <w:spacing w:before="120" w:line="312" w:lineRule="auto"/>
              <w:jc w:val="center"/>
              <w:rPr>
                <w:iCs/>
                <w:sz w:val="26"/>
                <w:szCs w:val="26"/>
              </w:rPr>
            </w:pPr>
            <w:r w:rsidRPr="00BC34A5">
              <w:rPr>
                <w:iCs/>
                <w:sz w:val="26"/>
                <w:szCs w:val="26"/>
              </w:rPr>
              <w:t>0,</w:t>
            </w:r>
            <w:r w:rsidR="000E1F9A" w:rsidRPr="00BC34A5">
              <w:rPr>
                <w:iCs/>
                <w:sz w:val="26"/>
                <w:szCs w:val="26"/>
              </w:rPr>
              <w:t>46</w:t>
            </w:r>
            <w:r w:rsidR="00BD353E" w:rsidRPr="00BC34A5">
              <w:rPr>
                <w:iCs/>
                <w:sz w:val="26"/>
                <w:szCs w:val="26"/>
              </w:rPr>
              <w:t>4</w:t>
            </w:r>
          </w:p>
        </w:tc>
      </w:tr>
    </w:tbl>
    <w:p w:rsidR="00DF7F04" w:rsidRPr="00BC34A5" w:rsidRDefault="00DF7F04" w:rsidP="000E1F9A">
      <w:pPr>
        <w:spacing w:line="276" w:lineRule="auto"/>
        <w:ind w:firstLine="720"/>
        <w:jc w:val="both"/>
        <w:rPr>
          <w:i/>
          <w:iCs/>
          <w:sz w:val="28"/>
          <w:szCs w:val="28"/>
        </w:rPr>
      </w:pPr>
      <w:r w:rsidRPr="00BC34A5">
        <w:rPr>
          <w:i/>
          <w:iCs/>
          <w:sz w:val="28"/>
          <w:szCs w:val="28"/>
        </w:rPr>
        <w:t>Ghi chú:</w:t>
      </w:r>
    </w:p>
    <w:p w:rsidR="00DF7F04" w:rsidRPr="00BC34A5" w:rsidRDefault="00DF7F04" w:rsidP="000E1F9A">
      <w:pPr>
        <w:spacing w:line="276" w:lineRule="auto"/>
        <w:ind w:firstLine="720"/>
        <w:jc w:val="both"/>
        <w:rPr>
          <w:iCs/>
          <w:sz w:val="28"/>
          <w:szCs w:val="28"/>
        </w:rPr>
      </w:pPr>
      <w:r w:rsidRPr="00BC34A5">
        <w:rPr>
          <w:iCs/>
          <w:sz w:val="28"/>
          <w:szCs w:val="28"/>
        </w:rPr>
        <w:t xml:space="preserve">Thời gian vận chuyển vật tư: </w:t>
      </w:r>
      <w:r w:rsidRPr="00BC34A5">
        <w:rPr>
          <w:iCs/>
          <w:sz w:val="28"/>
          <w:szCs w:val="28"/>
          <w:lang w:val="vi-VN"/>
        </w:rPr>
        <w:t>(</w:t>
      </w:r>
      <w:r w:rsidRPr="00BC34A5">
        <w:rPr>
          <w:iCs/>
          <w:sz w:val="28"/>
          <w:szCs w:val="28"/>
        </w:rPr>
        <w:t>1</w:t>
      </w:r>
      <w:r w:rsidR="0026064D" w:rsidRPr="00BC34A5">
        <w:rPr>
          <w:iCs/>
          <w:sz w:val="28"/>
          <w:szCs w:val="28"/>
        </w:rPr>
        <w:t>75</w:t>
      </w:r>
      <w:r w:rsidRPr="00BC34A5">
        <w:rPr>
          <w:iCs/>
          <w:sz w:val="28"/>
          <w:szCs w:val="28"/>
          <w:lang w:val="vi-VN"/>
        </w:rPr>
        <w:t xml:space="preserve"> ngày)</w:t>
      </w:r>
    </w:p>
    <w:p w:rsidR="00DF7F04" w:rsidRPr="00BC34A5" w:rsidRDefault="00DF7F04" w:rsidP="000E1F9A">
      <w:pPr>
        <w:spacing w:line="276" w:lineRule="auto"/>
        <w:ind w:firstLine="720"/>
        <w:jc w:val="both"/>
        <w:rPr>
          <w:iCs/>
          <w:sz w:val="28"/>
          <w:szCs w:val="28"/>
        </w:rPr>
      </w:pPr>
      <w:r w:rsidRPr="00BC34A5">
        <w:rPr>
          <w:iCs/>
          <w:sz w:val="28"/>
          <w:szCs w:val="28"/>
        </w:rPr>
        <w:t>Thời gian làm việc 1 ngày: 8 giờ</w:t>
      </w:r>
    </w:p>
    <w:p w:rsidR="00DF7F04" w:rsidRPr="00BC34A5" w:rsidRDefault="00DF7F04" w:rsidP="000E1F9A">
      <w:pPr>
        <w:spacing w:line="276" w:lineRule="auto"/>
        <w:ind w:hanging="57"/>
        <w:jc w:val="both"/>
        <w:rPr>
          <w:iCs/>
          <w:sz w:val="28"/>
          <w:szCs w:val="28"/>
        </w:rPr>
      </w:pPr>
      <w:r w:rsidRPr="00BC34A5">
        <w:rPr>
          <w:iCs/>
          <w:sz w:val="28"/>
          <w:szCs w:val="28"/>
        </w:rPr>
        <w:tab/>
      </w:r>
      <w:r w:rsidRPr="00BC34A5">
        <w:rPr>
          <w:iCs/>
          <w:sz w:val="28"/>
          <w:szCs w:val="28"/>
        </w:rPr>
        <w:tab/>
        <w:t xml:space="preserve">Dự báo tải lượng bụi, khí thải phát sinh từ hoạt động của các phương tiện vận chuyển </w:t>
      </w:r>
      <w:r w:rsidR="006F0D18" w:rsidRPr="00BC34A5">
        <w:rPr>
          <w:iCs/>
          <w:sz w:val="28"/>
          <w:szCs w:val="28"/>
        </w:rPr>
        <w:t>nguyên vật liệu</w:t>
      </w:r>
      <w:r w:rsidRPr="00BC34A5">
        <w:rPr>
          <w:iCs/>
          <w:sz w:val="28"/>
          <w:szCs w:val="28"/>
        </w:rPr>
        <w:t>:</w:t>
      </w:r>
    </w:p>
    <w:p w:rsidR="00DF7F04" w:rsidRPr="00BC34A5" w:rsidRDefault="00DF7F04" w:rsidP="008A6819">
      <w:pPr>
        <w:pStyle w:val="Caption"/>
        <w:spacing w:line="276" w:lineRule="auto"/>
        <w:ind w:firstLine="720"/>
        <w:jc w:val="both"/>
        <w:rPr>
          <w:b/>
          <w:i w:val="0"/>
          <w:szCs w:val="28"/>
        </w:rPr>
      </w:pPr>
      <w:r w:rsidRPr="00BC34A5">
        <w:rPr>
          <w:i w:val="0"/>
          <w:szCs w:val="28"/>
        </w:rPr>
        <w:t xml:space="preserve">Tải lượng và nồng độ các chất ô nhiễm phát sinh từ hoạt động của các phương tiện vận chuyển </w:t>
      </w:r>
      <w:r w:rsidR="006F0D18" w:rsidRPr="00BC34A5">
        <w:rPr>
          <w:i w:val="0"/>
          <w:szCs w:val="28"/>
        </w:rPr>
        <w:t>nguyên vật liệu</w:t>
      </w:r>
      <w:r w:rsidRPr="00BC34A5">
        <w:rPr>
          <w:i w:val="0"/>
          <w:szCs w:val="28"/>
        </w:rPr>
        <w:t xml:space="preserve"> được tính theo hệ số phát thải của các nguồn thải di động đặc trưng khi phương tiện sử dụng dầu DO theo WHO.</w:t>
      </w:r>
    </w:p>
    <w:p w:rsidR="00F555C0" w:rsidRPr="00BC34A5" w:rsidRDefault="00F555C0" w:rsidP="00EE44D1">
      <w:pPr>
        <w:pStyle w:val="Caption"/>
        <w:spacing w:after="120"/>
        <w:rPr>
          <w:b/>
          <w:i w:val="0"/>
        </w:rPr>
      </w:pPr>
      <w:bookmarkStart w:id="219" w:name="_Toc523320376"/>
      <w:bookmarkStart w:id="220" w:name="_Toc106268093"/>
    </w:p>
    <w:p w:rsidR="00F555C0" w:rsidRPr="00BC34A5" w:rsidRDefault="00F555C0" w:rsidP="00EE44D1">
      <w:pPr>
        <w:pStyle w:val="Caption"/>
        <w:spacing w:after="120"/>
        <w:rPr>
          <w:b/>
          <w:i w:val="0"/>
        </w:rPr>
      </w:pPr>
    </w:p>
    <w:p w:rsidR="00F555C0" w:rsidRPr="00BC34A5" w:rsidRDefault="00F555C0" w:rsidP="00EE44D1">
      <w:pPr>
        <w:pStyle w:val="Caption"/>
        <w:spacing w:after="120"/>
        <w:rPr>
          <w:b/>
          <w:i w:val="0"/>
        </w:rPr>
      </w:pPr>
    </w:p>
    <w:p w:rsidR="00F555C0" w:rsidRPr="00BC34A5" w:rsidRDefault="00F555C0" w:rsidP="00EE44D1">
      <w:pPr>
        <w:pStyle w:val="Caption"/>
        <w:spacing w:after="120"/>
        <w:rPr>
          <w:b/>
          <w:i w:val="0"/>
        </w:rPr>
      </w:pPr>
    </w:p>
    <w:p w:rsidR="00DF7F04" w:rsidRPr="00BC34A5" w:rsidRDefault="00EE44D1" w:rsidP="00EE44D1">
      <w:pPr>
        <w:pStyle w:val="Caption"/>
        <w:spacing w:after="120"/>
        <w:rPr>
          <w:b/>
          <w:i w:val="0"/>
          <w:szCs w:val="28"/>
        </w:rPr>
      </w:pPr>
      <w:bookmarkStart w:id="221" w:name="_Toc167195471"/>
      <w:r w:rsidRPr="00BC34A5">
        <w:rPr>
          <w:b/>
          <w:i w:val="0"/>
        </w:rPr>
        <w:lastRenderedPageBreak/>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13</w:t>
      </w:r>
      <w:r w:rsidRPr="00BC34A5">
        <w:rPr>
          <w:b/>
          <w:i w:val="0"/>
        </w:rPr>
        <w:fldChar w:fldCharType="end"/>
      </w:r>
      <w:r w:rsidRPr="00BC34A5">
        <w:rPr>
          <w:b/>
          <w:i w:val="0"/>
        </w:rPr>
        <w:t xml:space="preserve">: </w:t>
      </w:r>
      <w:r w:rsidR="00DF7F04" w:rsidRPr="00BC34A5">
        <w:rPr>
          <w:b/>
          <w:i w:val="0"/>
          <w:szCs w:val="28"/>
        </w:rPr>
        <w:t>Hệ số phát thải khi sử dụng dầu DO</w:t>
      </w:r>
      <w:bookmarkEnd w:id="219"/>
      <w:bookmarkEnd w:id="220"/>
      <w:bookmarkEnd w:id="2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992"/>
        <w:gridCol w:w="4206"/>
      </w:tblGrid>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shd w:val="clear" w:color="auto" w:fill="E6E6E6"/>
          </w:tcPr>
          <w:p w:rsidR="00DF7F04" w:rsidRPr="00BC34A5" w:rsidRDefault="00DF7F04" w:rsidP="00076096">
            <w:pPr>
              <w:spacing w:line="264" w:lineRule="auto"/>
              <w:jc w:val="center"/>
              <w:rPr>
                <w:b/>
                <w:bCs/>
                <w:sz w:val="28"/>
                <w:szCs w:val="28"/>
              </w:rPr>
            </w:pPr>
            <w:r w:rsidRPr="00BC34A5">
              <w:rPr>
                <w:b/>
                <w:bCs/>
                <w:sz w:val="28"/>
                <w:szCs w:val="28"/>
              </w:rPr>
              <w:t>Stt</w:t>
            </w:r>
          </w:p>
        </w:tc>
        <w:tc>
          <w:tcPr>
            <w:tcW w:w="4083" w:type="dxa"/>
            <w:tcBorders>
              <w:top w:val="single" w:sz="4" w:space="0" w:color="auto"/>
              <w:left w:val="single" w:sz="4" w:space="0" w:color="auto"/>
              <w:bottom w:val="single" w:sz="4" w:space="0" w:color="auto"/>
              <w:right w:val="single" w:sz="4" w:space="0" w:color="auto"/>
            </w:tcBorders>
            <w:shd w:val="clear" w:color="auto" w:fill="E6E6E6"/>
          </w:tcPr>
          <w:p w:rsidR="00DF7F04" w:rsidRPr="00BC34A5" w:rsidRDefault="00DF7F04" w:rsidP="00076096">
            <w:pPr>
              <w:spacing w:line="264" w:lineRule="auto"/>
              <w:jc w:val="center"/>
              <w:rPr>
                <w:b/>
                <w:bCs/>
                <w:sz w:val="28"/>
                <w:szCs w:val="28"/>
              </w:rPr>
            </w:pPr>
            <w:r w:rsidRPr="00BC34A5">
              <w:rPr>
                <w:b/>
                <w:bCs/>
                <w:sz w:val="28"/>
                <w:szCs w:val="28"/>
              </w:rPr>
              <w:t>Chất ô nhiễm</w:t>
            </w:r>
          </w:p>
        </w:tc>
        <w:tc>
          <w:tcPr>
            <w:tcW w:w="4302" w:type="dxa"/>
            <w:tcBorders>
              <w:top w:val="single" w:sz="4" w:space="0" w:color="auto"/>
              <w:left w:val="single" w:sz="4" w:space="0" w:color="auto"/>
              <w:bottom w:val="single" w:sz="4" w:space="0" w:color="auto"/>
              <w:right w:val="single" w:sz="4" w:space="0" w:color="auto"/>
            </w:tcBorders>
            <w:shd w:val="clear" w:color="auto" w:fill="E6E6E6"/>
          </w:tcPr>
          <w:p w:rsidR="00DF7F04" w:rsidRPr="00BC34A5" w:rsidRDefault="00DF7F04" w:rsidP="00076096">
            <w:pPr>
              <w:spacing w:line="264" w:lineRule="auto"/>
              <w:jc w:val="center"/>
              <w:rPr>
                <w:b/>
                <w:bCs/>
                <w:sz w:val="28"/>
                <w:szCs w:val="28"/>
              </w:rPr>
            </w:pPr>
            <w:r w:rsidRPr="00BC34A5">
              <w:rPr>
                <w:b/>
                <w:bCs/>
                <w:sz w:val="28"/>
                <w:szCs w:val="28"/>
              </w:rPr>
              <w:t>Tải lượng (g/km)</w:t>
            </w:r>
          </w:p>
        </w:tc>
      </w:tr>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Bụi</w:t>
            </w:r>
          </w:p>
        </w:tc>
        <w:tc>
          <w:tcPr>
            <w:tcW w:w="4302"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0,9</w:t>
            </w:r>
          </w:p>
        </w:tc>
      </w:tr>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vertAlign w:val="subscript"/>
              </w:rPr>
            </w:pPr>
            <w:r w:rsidRPr="00BC34A5">
              <w:rPr>
                <w:sz w:val="28"/>
                <w:szCs w:val="28"/>
              </w:rPr>
              <w:t>SO</w:t>
            </w:r>
            <w:r w:rsidRPr="00BC34A5">
              <w:rPr>
                <w:sz w:val="28"/>
                <w:szCs w:val="28"/>
                <w:vertAlign w:val="subscript"/>
              </w:rPr>
              <w:t>2</w:t>
            </w:r>
          </w:p>
        </w:tc>
        <w:tc>
          <w:tcPr>
            <w:tcW w:w="4302"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4,15S</w:t>
            </w:r>
          </w:p>
        </w:tc>
      </w:tr>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vertAlign w:val="subscript"/>
              </w:rPr>
            </w:pPr>
            <w:r w:rsidRPr="00BC34A5">
              <w:rPr>
                <w:sz w:val="28"/>
                <w:szCs w:val="28"/>
              </w:rPr>
              <w:t>NO</w:t>
            </w:r>
            <w:r w:rsidRPr="00BC34A5">
              <w:rPr>
                <w:sz w:val="28"/>
                <w:szCs w:val="28"/>
                <w:vertAlign w:val="subscript"/>
              </w:rPr>
              <w:t>x</w:t>
            </w:r>
          </w:p>
        </w:tc>
        <w:tc>
          <w:tcPr>
            <w:tcW w:w="4302"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14,4</w:t>
            </w:r>
          </w:p>
        </w:tc>
      </w:tr>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4</w:t>
            </w:r>
          </w:p>
        </w:tc>
        <w:tc>
          <w:tcPr>
            <w:tcW w:w="4083"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CO</w:t>
            </w:r>
          </w:p>
        </w:tc>
        <w:tc>
          <w:tcPr>
            <w:tcW w:w="4302"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2,9</w:t>
            </w:r>
          </w:p>
        </w:tc>
      </w:tr>
      <w:tr w:rsidR="00DF7F04" w:rsidRPr="00BC34A5" w:rsidTr="00076096">
        <w:trPr>
          <w:trHeight w:val="340"/>
          <w:jc w:val="center"/>
        </w:trPr>
        <w:tc>
          <w:tcPr>
            <w:tcW w:w="1338"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VOCs</w:t>
            </w:r>
          </w:p>
        </w:tc>
        <w:tc>
          <w:tcPr>
            <w:tcW w:w="4302" w:type="dxa"/>
            <w:tcBorders>
              <w:top w:val="single" w:sz="4" w:space="0" w:color="auto"/>
              <w:left w:val="single" w:sz="4" w:space="0" w:color="auto"/>
              <w:bottom w:val="single" w:sz="4" w:space="0" w:color="auto"/>
              <w:right w:val="single" w:sz="4" w:space="0" w:color="auto"/>
            </w:tcBorders>
          </w:tcPr>
          <w:p w:rsidR="00DF7F04" w:rsidRPr="00BC34A5" w:rsidRDefault="00DF7F04" w:rsidP="00076096">
            <w:pPr>
              <w:spacing w:line="264" w:lineRule="auto"/>
              <w:jc w:val="center"/>
              <w:rPr>
                <w:sz w:val="28"/>
                <w:szCs w:val="28"/>
              </w:rPr>
            </w:pPr>
            <w:r w:rsidRPr="00BC34A5">
              <w:rPr>
                <w:sz w:val="28"/>
                <w:szCs w:val="28"/>
              </w:rPr>
              <w:t>0,8</w:t>
            </w:r>
          </w:p>
        </w:tc>
      </w:tr>
    </w:tbl>
    <w:p w:rsidR="00DF7F04" w:rsidRPr="00BC34A5" w:rsidRDefault="00DF7F04" w:rsidP="00585903">
      <w:pPr>
        <w:autoSpaceDE w:val="0"/>
        <w:autoSpaceDN w:val="0"/>
        <w:adjustRightInd w:val="0"/>
        <w:spacing w:line="312" w:lineRule="auto"/>
        <w:ind w:firstLine="720"/>
        <w:jc w:val="right"/>
        <w:rPr>
          <w:iCs/>
          <w:sz w:val="28"/>
          <w:szCs w:val="28"/>
        </w:rPr>
      </w:pPr>
      <w:r w:rsidRPr="00BC34A5">
        <w:rPr>
          <w:b/>
          <w:bCs/>
          <w:sz w:val="28"/>
          <w:szCs w:val="28"/>
          <w:u w:val="single"/>
        </w:rPr>
        <w:t>Nguồn:</w:t>
      </w:r>
      <w:r w:rsidRPr="00BC34A5">
        <w:rPr>
          <w:sz w:val="28"/>
          <w:szCs w:val="28"/>
        </w:rPr>
        <w:t xml:space="preserve"> </w:t>
      </w:r>
      <w:r w:rsidRPr="00BC34A5">
        <w:rPr>
          <w:iCs/>
          <w:sz w:val="28"/>
          <w:szCs w:val="28"/>
        </w:rPr>
        <w:t>Bộ Công Thương</w:t>
      </w:r>
    </w:p>
    <w:p w:rsidR="00DF7F04" w:rsidRPr="00BC34A5" w:rsidRDefault="00DF7F04" w:rsidP="00DF7F04">
      <w:pPr>
        <w:spacing w:before="120" w:after="120" w:line="312" w:lineRule="auto"/>
        <w:ind w:firstLine="720"/>
        <w:jc w:val="both"/>
        <w:rPr>
          <w:iCs/>
          <w:sz w:val="28"/>
          <w:szCs w:val="28"/>
        </w:rPr>
      </w:pPr>
      <w:r w:rsidRPr="00BC34A5">
        <w:rPr>
          <w:iCs/>
          <w:sz w:val="28"/>
          <w:szCs w:val="28"/>
        </w:rPr>
        <w:t xml:space="preserve"> </w:t>
      </w:r>
      <w:r w:rsidRPr="00BC34A5">
        <w:rPr>
          <w:i/>
          <w:iCs/>
          <w:sz w:val="28"/>
          <w:szCs w:val="28"/>
        </w:rPr>
        <w:t>Ghi chú:</w:t>
      </w:r>
      <w:r w:rsidRPr="00BC34A5">
        <w:rPr>
          <w:iCs/>
          <w:sz w:val="28"/>
          <w:szCs w:val="28"/>
        </w:rPr>
        <w:t xml:space="preserve"> S là hàm lượng lưu huỳnh trong dầu DO (0,05%).</w:t>
      </w:r>
    </w:p>
    <w:p w:rsidR="00DF7F04" w:rsidRPr="00BC34A5" w:rsidRDefault="00DF7F04" w:rsidP="00001A9B">
      <w:pPr>
        <w:spacing w:line="276" w:lineRule="auto"/>
        <w:ind w:left="-57"/>
        <w:jc w:val="both"/>
        <w:rPr>
          <w:iCs/>
          <w:sz w:val="28"/>
          <w:szCs w:val="28"/>
        </w:rPr>
      </w:pPr>
      <w:r w:rsidRPr="00BC34A5">
        <w:rPr>
          <w:iCs/>
          <w:sz w:val="28"/>
          <w:szCs w:val="28"/>
        </w:rPr>
        <w:tab/>
      </w:r>
      <w:r w:rsidRPr="00BC34A5">
        <w:rPr>
          <w:iCs/>
          <w:sz w:val="28"/>
          <w:szCs w:val="28"/>
        </w:rPr>
        <w:tab/>
        <w:t xml:space="preserve"> Đơn vị thi công sử dụng xe tải có trọng tải từ 7-10 tấn để vận chuyển nguyên vật liệu</w:t>
      </w:r>
      <w:r w:rsidR="006F0D18" w:rsidRPr="00BC34A5">
        <w:rPr>
          <w:iCs/>
          <w:sz w:val="28"/>
          <w:szCs w:val="28"/>
        </w:rPr>
        <w:t xml:space="preserve"> san nền, </w:t>
      </w:r>
      <w:r w:rsidRPr="00BC34A5">
        <w:rPr>
          <w:iCs/>
          <w:sz w:val="28"/>
          <w:szCs w:val="28"/>
        </w:rPr>
        <w:t>xây dựng nên số lượng chuyến xe cần vận chuyển là:</w:t>
      </w:r>
    </w:p>
    <w:p w:rsidR="00DF7F04" w:rsidRPr="00BC34A5" w:rsidRDefault="00447653" w:rsidP="00001A9B">
      <w:pPr>
        <w:spacing w:line="276" w:lineRule="auto"/>
        <w:ind w:left="720" w:firstLine="720"/>
        <w:jc w:val="center"/>
        <w:rPr>
          <w:iCs/>
          <w:sz w:val="28"/>
          <w:szCs w:val="28"/>
        </w:rPr>
      </w:pPr>
      <w:r w:rsidRPr="00BC34A5">
        <w:rPr>
          <w:iCs/>
          <w:sz w:val="28"/>
          <w:szCs w:val="28"/>
        </w:rPr>
        <w:t>19.336</w:t>
      </w:r>
      <w:r w:rsidR="00DF7F04" w:rsidRPr="00BC34A5">
        <w:rPr>
          <w:iCs/>
          <w:sz w:val="28"/>
          <w:szCs w:val="28"/>
        </w:rPr>
        <w:t xml:space="preserve"> tấn : 10 tấn/chuyến </w:t>
      </w:r>
      <w:r w:rsidR="00DF7F04" w:rsidRPr="00BC34A5">
        <w:rPr>
          <w:sz w:val="28"/>
          <w:szCs w:val="28"/>
          <w:lang w:val="vi-VN"/>
        </w:rPr>
        <w:t>≈</w:t>
      </w:r>
      <w:r w:rsidR="00DF7F04" w:rsidRPr="00BC34A5">
        <w:rPr>
          <w:iCs/>
          <w:sz w:val="28"/>
          <w:szCs w:val="28"/>
        </w:rPr>
        <w:t xml:space="preserve"> </w:t>
      </w:r>
      <w:r w:rsidRPr="00BC34A5">
        <w:rPr>
          <w:iCs/>
          <w:sz w:val="28"/>
          <w:szCs w:val="28"/>
        </w:rPr>
        <w:t>1.934</w:t>
      </w:r>
      <w:r w:rsidR="00DF7F04" w:rsidRPr="00BC34A5">
        <w:rPr>
          <w:iCs/>
          <w:sz w:val="28"/>
          <w:szCs w:val="28"/>
        </w:rPr>
        <w:t xml:space="preserve"> chuyến</w:t>
      </w:r>
    </w:p>
    <w:p w:rsidR="00DF7F04" w:rsidRPr="00BC34A5" w:rsidRDefault="00DF7F04" w:rsidP="00001A9B">
      <w:pPr>
        <w:spacing w:line="276" w:lineRule="auto"/>
        <w:jc w:val="both"/>
        <w:rPr>
          <w:iCs/>
          <w:sz w:val="28"/>
          <w:szCs w:val="28"/>
        </w:rPr>
      </w:pPr>
      <w:r w:rsidRPr="00BC34A5">
        <w:rPr>
          <w:iCs/>
          <w:sz w:val="28"/>
          <w:szCs w:val="28"/>
        </w:rPr>
        <w:tab/>
        <w:t xml:space="preserve">Với tổng thời gian vận chuyển vật liệu khoảng </w:t>
      </w:r>
      <w:r w:rsidR="00581EAA" w:rsidRPr="00BC34A5">
        <w:rPr>
          <w:iCs/>
          <w:sz w:val="28"/>
          <w:szCs w:val="28"/>
        </w:rPr>
        <w:t>200</w:t>
      </w:r>
      <w:r w:rsidRPr="00BC34A5">
        <w:rPr>
          <w:iCs/>
          <w:sz w:val="28"/>
          <w:szCs w:val="28"/>
        </w:rPr>
        <w:t xml:space="preserve"> ngày thì số chuyến xe vận chuyển trung bình mỗi ngày ra vào công trường là:</w:t>
      </w:r>
    </w:p>
    <w:p w:rsidR="00DF7F04" w:rsidRPr="00BC34A5" w:rsidRDefault="0030230F" w:rsidP="00001A9B">
      <w:pPr>
        <w:spacing w:line="276" w:lineRule="auto"/>
        <w:ind w:left="720" w:firstLine="720"/>
        <w:jc w:val="center"/>
        <w:rPr>
          <w:iCs/>
          <w:sz w:val="28"/>
          <w:szCs w:val="28"/>
        </w:rPr>
      </w:pPr>
      <w:r w:rsidRPr="00BC34A5">
        <w:rPr>
          <w:iCs/>
          <w:sz w:val="28"/>
          <w:szCs w:val="28"/>
        </w:rPr>
        <w:t>1.934</w:t>
      </w:r>
      <w:r w:rsidR="00DF7F04" w:rsidRPr="00BC34A5">
        <w:rPr>
          <w:iCs/>
          <w:sz w:val="28"/>
          <w:szCs w:val="28"/>
        </w:rPr>
        <w:t xml:space="preserve"> chuyến : </w:t>
      </w:r>
      <w:r w:rsidR="005774FC" w:rsidRPr="00BC34A5">
        <w:rPr>
          <w:iCs/>
          <w:sz w:val="28"/>
          <w:szCs w:val="28"/>
        </w:rPr>
        <w:t>200</w:t>
      </w:r>
      <w:r w:rsidR="00DF7F04" w:rsidRPr="00BC34A5">
        <w:rPr>
          <w:iCs/>
          <w:sz w:val="28"/>
          <w:szCs w:val="28"/>
        </w:rPr>
        <w:t xml:space="preserve"> ngày </w:t>
      </w:r>
      <w:r w:rsidR="00DF7F04" w:rsidRPr="00BC34A5">
        <w:rPr>
          <w:sz w:val="28"/>
          <w:szCs w:val="28"/>
          <w:lang w:val="vi-VN"/>
        </w:rPr>
        <w:t>≈</w:t>
      </w:r>
      <w:r w:rsidR="00DF7F04" w:rsidRPr="00BC34A5">
        <w:rPr>
          <w:iCs/>
          <w:sz w:val="28"/>
          <w:szCs w:val="28"/>
        </w:rPr>
        <w:t xml:space="preserve"> </w:t>
      </w:r>
      <w:r w:rsidR="005774FC" w:rsidRPr="00BC34A5">
        <w:rPr>
          <w:iCs/>
          <w:sz w:val="28"/>
          <w:szCs w:val="28"/>
        </w:rPr>
        <w:t>10</w:t>
      </w:r>
      <w:r w:rsidR="00DF7F04" w:rsidRPr="00BC34A5">
        <w:rPr>
          <w:iCs/>
          <w:sz w:val="28"/>
          <w:szCs w:val="28"/>
        </w:rPr>
        <w:t xml:space="preserve"> chuyến/ngày</w:t>
      </w:r>
    </w:p>
    <w:p w:rsidR="00DF7F04" w:rsidRPr="00BC34A5" w:rsidRDefault="00DF7F04" w:rsidP="00001A9B">
      <w:pPr>
        <w:spacing w:line="276" w:lineRule="auto"/>
        <w:jc w:val="both"/>
        <w:rPr>
          <w:iCs/>
          <w:sz w:val="28"/>
          <w:szCs w:val="28"/>
        </w:rPr>
      </w:pPr>
      <w:r w:rsidRPr="00BC34A5">
        <w:rPr>
          <w:iCs/>
          <w:sz w:val="28"/>
          <w:szCs w:val="28"/>
        </w:rPr>
        <w:tab/>
        <w:t xml:space="preserve">Khoảng cách vận chuyển nguyên vật liệu từ cơ sở bán nguyên vật liệu về khu vực xây dựng tạm tính khoảng 5km. </w:t>
      </w:r>
    </w:p>
    <w:p w:rsidR="00DF7F04" w:rsidRPr="00BC34A5" w:rsidRDefault="00DF7F04" w:rsidP="00001A9B">
      <w:pPr>
        <w:spacing w:line="276" w:lineRule="auto"/>
        <w:ind w:firstLine="720"/>
        <w:jc w:val="both"/>
        <w:rPr>
          <w:iCs/>
          <w:sz w:val="28"/>
          <w:szCs w:val="28"/>
        </w:rPr>
      </w:pPr>
      <w:r w:rsidRPr="00BC34A5">
        <w:rPr>
          <w:iCs/>
          <w:sz w:val="28"/>
          <w:szCs w:val="28"/>
        </w:rPr>
        <w:t xml:space="preserve">Vậy tổng </w:t>
      </w:r>
      <w:r w:rsidR="00F973A3" w:rsidRPr="00BC34A5">
        <w:rPr>
          <w:iCs/>
          <w:sz w:val="28"/>
          <w:szCs w:val="28"/>
        </w:rPr>
        <w:t>quãng đường</w:t>
      </w:r>
      <w:r w:rsidRPr="00BC34A5">
        <w:rPr>
          <w:iCs/>
          <w:sz w:val="28"/>
          <w:szCs w:val="28"/>
        </w:rPr>
        <w:t xml:space="preserve"> vận chuyển 1 ngày là:</w:t>
      </w:r>
    </w:p>
    <w:p w:rsidR="00DF7F04" w:rsidRPr="00BC34A5" w:rsidRDefault="00DF7F04" w:rsidP="00001A9B">
      <w:pPr>
        <w:spacing w:line="276" w:lineRule="auto"/>
        <w:jc w:val="center"/>
        <w:rPr>
          <w:iCs/>
          <w:sz w:val="28"/>
          <w:szCs w:val="28"/>
        </w:rPr>
      </w:pPr>
      <w:r w:rsidRPr="00BC34A5">
        <w:rPr>
          <w:iCs/>
          <w:sz w:val="28"/>
          <w:szCs w:val="28"/>
        </w:rPr>
        <w:t xml:space="preserve">5 km x </w:t>
      </w:r>
      <w:r w:rsidR="00357A26" w:rsidRPr="00BC34A5">
        <w:rPr>
          <w:iCs/>
          <w:sz w:val="28"/>
          <w:szCs w:val="28"/>
        </w:rPr>
        <w:t>10</w:t>
      </w:r>
      <w:r w:rsidRPr="00BC34A5">
        <w:rPr>
          <w:iCs/>
          <w:sz w:val="28"/>
          <w:szCs w:val="28"/>
        </w:rPr>
        <w:t xml:space="preserve"> chuyến/ngày x 2 lượt/chuyến = </w:t>
      </w:r>
      <w:r w:rsidR="00357A26" w:rsidRPr="00BC34A5">
        <w:rPr>
          <w:iCs/>
          <w:sz w:val="28"/>
          <w:szCs w:val="28"/>
        </w:rPr>
        <w:t>10</w:t>
      </w:r>
      <w:r w:rsidRPr="00BC34A5">
        <w:rPr>
          <w:iCs/>
          <w:sz w:val="28"/>
          <w:szCs w:val="28"/>
        </w:rPr>
        <w:t>0 km/ngày.</w:t>
      </w:r>
    </w:p>
    <w:p w:rsidR="00DF7F04" w:rsidRPr="00BC34A5" w:rsidRDefault="00F973A3" w:rsidP="00F973A3">
      <w:pPr>
        <w:pStyle w:val="Caption"/>
        <w:spacing w:after="120"/>
        <w:rPr>
          <w:b/>
          <w:i w:val="0"/>
          <w:szCs w:val="28"/>
        </w:rPr>
      </w:pPr>
      <w:bookmarkStart w:id="222" w:name="_Toc523320377"/>
      <w:bookmarkStart w:id="223" w:name="_Toc106268094"/>
      <w:bookmarkStart w:id="224" w:name="_Toc167195472"/>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14</w:t>
      </w:r>
      <w:r w:rsidRPr="00BC34A5">
        <w:rPr>
          <w:b/>
          <w:i w:val="0"/>
        </w:rPr>
        <w:fldChar w:fldCharType="end"/>
      </w:r>
      <w:r w:rsidR="00DF7F04" w:rsidRPr="00BC34A5">
        <w:rPr>
          <w:b/>
          <w:i w:val="0"/>
          <w:szCs w:val="28"/>
        </w:rPr>
        <w:t>: Tải lượng chất ô nhiễm phát sinh do phương tiện vận chuyển</w:t>
      </w:r>
      <w:bookmarkEnd w:id="222"/>
      <w:bookmarkEnd w:id="223"/>
      <w:bookmarkEnd w:id="224"/>
      <w:r w:rsidR="00DF7F04" w:rsidRPr="00BC34A5">
        <w:rPr>
          <w:b/>
          <w:i w:val="0"/>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328"/>
        <w:gridCol w:w="2671"/>
        <w:gridCol w:w="2823"/>
      </w:tblGrid>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b/>
                <w:iCs/>
                <w:sz w:val="28"/>
                <w:szCs w:val="28"/>
              </w:rPr>
            </w:pPr>
            <w:r w:rsidRPr="00BC34A5">
              <w:rPr>
                <w:b/>
                <w:iCs/>
                <w:sz w:val="28"/>
                <w:szCs w:val="28"/>
              </w:rPr>
              <w:t>TT</w:t>
            </w:r>
          </w:p>
        </w:tc>
        <w:tc>
          <w:tcPr>
            <w:tcW w:w="2328" w:type="dxa"/>
            <w:vAlign w:val="center"/>
          </w:tcPr>
          <w:p w:rsidR="00DF7F04" w:rsidRPr="00BC34A5" w:rsidRDefault="00DF7F04" w:rsidP="005D64BF">
            <w:pPr>
              <w:spacing w:line="288" w:lineRule="auto"/>
              <w:jc w:val="center"/>
              <w:rPr>
                <w:b/>
                <w:iCs/>
                <w:sz w:val="28"/>
                <w:szCs w:val="28"/>
              </w:rPr>
            </w:pPr>
            <w:r w:rsidRPr="00BC34A5">
              <w:rPr>
                <w:b/>
                <w:iCs/>
                <w:sz w:val="28"/>
                <w:szCs w:val="28"/>
              </w:rPr>
              <w:t>Tác nhân ô nhiễm</w:t>
            </w:r>
          </w:p>
        </w:tc>
        <w:tc>
          <w:tcPr>
            <w:tcW w:w="2671" w:type="dxa"/>
            <w:vAlign w:val="center"/>
          </w:tcPr>
          <w:p w:rsidR="00DF7F04" w:rsidRPr="00BC34A5" w:rsidRDefault="00DF7F04" w:rsidP="005D64BF">
            <w:pPr>
              <w:spacing w:line="288" w:lineRule="auto"/>
              <w:jc w:val="center"/>
              <w:rPr>
                <w:b/>
                <w:iCs/>
                <w:sz w:val="28"/>
                <w:szCs w:val="28"/>
              </w:rPr>
            </w:pPr>
            <w:r w:rsidRPr="00BC34A5">
              <w:rPr>
                <w:b/>
                <w:iCs/>
                <w:sz w:val="28"/>
                <w:szCs w:val="28"/>
              </w:rPr>
              <w:t>Hệ số (g/km)</w:t>
            </w:r>
          </w:p>
          <w:p w:rsidR="00DF7F04" w:rsidRPr="00BC34A5" w:rsidRDefault="00DF7F04" w:rsidP="005D64BF">
            <w:pPr>
              <w:spacing w:line="288" w:lineRule="auto"/>
              <w:jc w:val="center"/>
              <w:rPr>
                <w:b/>
                <w:iCs/>
                <w:sz w:val="28"/>
                <w:szCs w:val="28"/>
              </w:rPr>
            </w:pPr>
            <w:r w:rsidRPr="00BC34A5">
              <w:rPr>
                <w:b/>
                <w:iCs/>
                <w:sz w:val="28"/>
                <w:szCs w:val="28"/>
              </w:rPr>
              <w:t>(a)</w:t>
            </w:r>
          </w:p>
        </w:tc>
        <w:tc>
          <w:tcPr>
            <w:tcW w:w="2823" w:type="dxa"/>
            <w:vAlign w:val="center"/>
          </w:tcPr>
          <w:p w:rsidR="00DF7F04" w:rsidRPr="00BC34A5" w:rsidRDefault="00DF7F04" w:rsidP="005D64BF">
            <w:pPr>
              <w:spacing w:line="288" w:lineRule="auto"/>
              <w:jc w:val="center"/>
              <w:rPr>
                <w:b/>
                <w:iCs/>
                <w:sz w:val="28"/>
                <w:szCs w:val="28"/>
              </w:rPr>
            </w:pPr>
            <w:r w:rsidRPr="00BC34A5">
              <w:rPr>
                <w:b/>
                <w:iCs/>
                <w:sz w:val="28"/>
                <w:szCs w:val="28"/>
              </w:rPr>
              <w:t>Tải lượng (g/ngày)</w:t>
            </w:r>
          </w:p>
          <w:p w:rsidR="00DF7F04" w:rsidRPr="00BC34A5" w:rsidRDefault="00DF7F04" w:rsidP="005D64BF">
            <w:pPr>
              <w:spacing w:line="288" w:lineRule="auto"/>
              <w:jc w:val="center"/>
              <w:rPr>
                <w:b/>
                <w:iCs/>
                <w:sz w:val="28"/>
                <w:szCs w:val="28"/>
              </w:rPr>
            </w:pPr>
            <w:r w:rsidRPr="00BC34A5">
              <w:rPr>
                <w:b/>
                <w:iCs/>
                <w:sz w:val="28"/>
                <w:szCs w:val="28"/>
              </w:rPr>
              <w:t>( b=ax</w:t>
            </w:r>
            <w:r w:rsidR="001A02FE" w:rsidRPr="00BC34A5">
              <w:rPr>
                <w:b/>
                <w:iCs/>
                <w:sz w:val="28"/>
                <w:szCs w:val="28"/>
              </w:rPr>
              <w:t>10</w:t>
            </w:r>
            <w:r w:rsidRPr="00BC34A5">
              <w:rPr>
                <w:b/>
                <w:iCs/>
                <w:sz w:val="28"/>
                <w:szCs w:val="28"/>
              </w:rPr>
              <w:t>0 )</w:t>
            </w:r>
          </w:p>
        </w:tc>
      </w:tr>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iCs/>
                <w:sz w:val="28"/>
                <w:szCs w:val="28"/>
              </w:rPr>
            </w:pPr>
            <w:r w:rsidRPr="00BC34A5">
              <w:rPr>
                <w:iCs/>
                <w:sz w:val="28"/>
                <w:szCs w:val="28"/>
              </w:rPr>
              <w:t>1</w:t>
            </w:r>
          </w:p>
        </w:tc>
        <w:tc>
          <w:tcPr>
            <w:tcW w:w="2328" w:type="dxa"/>
          </w:tcPr>
          <w:p w:rsidR="00DF7F04" w:rsidRPr="00BC34A5" w:rsidRDefault="00DF7F04" w:rsidP="005D64BF">
            <w:pPr>
              <w:spacing w:line="288" w:lineRule="auto"/>
              <w:jc w:val="both"/>
              <w:rPr>
                <w:iCs/>
                <w:sz w:val="28"/>
                <w:szCs w:val="28"/>
              </w:rPr>
            </w:pPr>
            <w:r w:rsidRPr="00BC34A5">
              <w:rPr>
                <w:iCs/>
                <w:sz w:val="28"/>
                <w:szCs w:val="28"/>
              </w:rPr>
              <w:t>Bụi</w:t>
            </w:r>
          </w:p>
        </w:tc>
        <w:tc>
          <w:tcPr>
            <w:tcW w:w="2671" w:type="dxa"/>
            <w:vAlign w:val="center"/>
          </w:tcPr>
          <w:p w:rsidR="00DF7F04" w:rsidRPr="00BC34A5" w:rsidRDefault="00DF7F04" w:rsidP="005D64BF">
            <w:pPr>
              <w:spacing w:line="288" w:lineRule="auto"/>
              <w:jc w:val="center"/>
              <w:rPr>
                <w:iCs/>
                <w:sz w:val="28"/>
                <w:szCs w:val="28"/>
              </w:rPr>
            </w:pPr>
            <w:r w:rsidRPr="00BC34A5">
              <w:rPr>
                <w:iCs/>
                <w:sz w:val="28"/>
                <w:szCs w:val="28"/>
              </w:rPr>
              <w:t>0,9</w:t>
            </w:r>
          </w:p>
        </w:tc>
        <w:tc>
          <w:tcPr>
            <w:tcW w:w="2823" w:type="dxa"/>
            <w:vAlign w:val="center"/>
          </w:tcPr>
          <w:p w:rsidR="00DF7F04" w:rsidRPr="00BC34A5" w:rsidRDefault="00C23F5C" w:rsidP="005D64BF">
            <w:pPr>
              <w:spacing w:line="288" w:lineRule="auto"/>
              <w:jc w:val="center"/>
              <w:rPr>
                <w:iCs/>
                <w:sz w:val="28"/>
                <w:szCs w:val="28"/>
              </w:rPr>
            </w:pPr>
            <w:r w:rsidRPr="00BC34A5">
              <w:rPr>
                <w:iCs/>
                <w:sz w:val="28"/>
                <w:szCs w:val="28"/>
              </w:rPr>
              <w:t>90</w:t>
            </w:r>
          </w:p>
        </w:tc>
      </w:tr>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iCs/>
                <w:sz w:val="28"/>
                <w:szCs w:val="28"/>
              </w:rPr>
            </w:pPr>
            <w:r w:rsidRPr="00BC34A5">
              <w:rPr>
                <w:iCs/>
                <w:sz w:val="28"/>
                <w:szCs w:val="28"/>
              </w:rPr>
              <w:t>2</w:t>
            </w:r>
          </w:p>
        </w:tc>
        <w:tc>
          <w:tcPr>
            <w:tcW w:w="2328" w:type="dxa"/>
          </w:tcPr>
          <w:p w:rsidR="00DF7F04" w:rsidRPr="00BC34A5" w:rsidRDefault="00DF7F04" w:rsidP="005D64BF">
            <w:pPr>
              <w:spacing w:line="288" w:lineRule="auto"/>
              <w:jc w:val="both"/>
              <w:rPr>
                <w:iCs/>
                <w:sz w:val="28"/>
                <w:szCs w:val="28"/>
              </w:rPr>
            </w:pPr>
            <w:r w:rsidRPr="00BC34A5">
              <w:rPr>
                <w:iCs/>
                <w:sz w:val="28"/>
                <w:szCs w:val="28"/>
              </w:rPr>
              <w:t>CO</w:t>
            </w:r>
          </w:p>
        </w:tc>
        <w:tc>
          <w:tcPr>
            <w:tcW w:w="2671" w:type="dxa"/>
            <w:vAlign w:val="center"/>
          </w:tcPr>
          <w:p w:rsidR="00DF7F04" w:rsidRPr="00BC34A5" w:rsidRDefault="00DF7F04" w:rsidP="005D64BF">
            <w:pPr>
              <w:spacing w:line="288" w:lineRule="auto"/>
              <w:jc w:val="center"/>
              <w:rPr>
                <w:iCs/>
                <w:sz w:val="28"/>
                <w:szCs w:val="28"/>
              </w:rPr>
            </w:pPr>
            <w:r w:rsidRPr="00BC34A5">
              <w:rPr>
                <w:iCs/>
                <w:sz w:val="28"/>
                <w:szCs w:val="28"/>
              </w:rPr>
              <w:t>2,9</w:t>
            </w:r>
          </w:p>
        </w:tc>
        <w:tc>
          <w:tcPr>
            <w:tcW w:w="2823" w:type="dxa"/>
            <w:vAlign w:val="center"/>
          </w:tcPr>
          <w:p w:rsidR="00DF7F04" w:rsidRPr="00BC34A5" w:rsidRDefault="00C23F5C" w:rsidP="005D64BF">
            <w:pPr>
              <w:spacing w:line="288" w:lineRule="auto"/>
              <w:jc w:val="center"/>
              <w:rPr>
                <w:iCs/>
                <w:sz w:val="28"/>
                <w:szCs w:val="28"/>
              </w:rPr>
            </w:pPr>
            <w:r w:rsidRPr="00BC34A5">
              <w:rPr>
                <w:iCs/>
                <w:sz w:val="28"/>
                <w:szCs w:val="28"/>
              </w:rPr>
              <w:t>290</w:t>
            </w:r>
          </w:p>
        </w:tc>
      </w:tr>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iCs/>
                <w:sz w:val="28"/>
                <w:szCs w:val="28"/>
              </w:rPr>
            </w:pPr>
            <w:r w:rsidRPr="00BC34A5">
              <w:rPr>
                <w:iCs/>
                <w:sz w:val="28"/>
                <w:szCs w:val="28"/>
              </w:rPr>
              <w:t>3</w:t>
            </w:r>
          </w:p>
        </w:tc>
        <w:tc>
          <w:tcPr>
            <w:tcW w:w="2328" w:type="dxa"/>
          </w:tcPr>
          <w:p w:rsidR="00DF7F04" w:rsidRPr="00BC34A5" w:rsidRDefault="00DF7F04" w:rsidP="005D64BF">
            <w:pPr>
              <w:spacing w:line="288" w:lineRule="auto"/>
              <w:jc w:val="both"/>
              <w:rPr>
                <w:iCs/>
                <w:sz w:val="28"/>
                <w:szCs w:val="28"/>
              </w:rPr>
            </w:pPr>
            <w:r w:rsidRPr="00BC34A5">
              <w:rPr>
                <w:iCs/>
                <w:sz w:val="28"/>
                <w:szCs w:val="28"/>
              </w:rPr>
              <w:t>SO</w:t>
            </w:r>
            <w:r w:rsidRPr="00BC34A5">
              <w:rPr>
                <w:iCs/>
                <w:sz w:val="28"/>
                <w:szCs w:val="28"/>
                <w:vertAlign w:val="subscript"/>
              </w:rPr>
              <w:t>2</w:t>
            </w:r>
          </w:p>
        </w:tc>
        <w:tc>
          <w:tcPr>
            <w:tcW w:w="2671" w:type="dxa"/>
            <w:vAlign w:val="center"/>
          </w:tcPr>
          <w:p w:rsidR="00DF7F04" w:rsidRPr="00BC34A5" w:rsidRDefault="00DF7F04" w:rsidP="005D64BF">
            <w:pPr>
              <w:spacing w:line="288" w:lineRule="auto"/>
              <w:jc w:val="center"/>
              <w:rPr>
                <w:iCs/>
                <w:sz w:val="28"/>
                <w:szCs w:val="28"/>
              </w:rPr>
            </w:pPr>
            <w:r w:rsidRPr="00BC34A5">
              <w:rPr>
                <w:iCs/>
                <w:sz w:val="28"/>
                <w:szCs w:val="28"/>
              </w:rPr>
              <w:t>4,15 x 0,05%</w:t>
            </w:r>
          </w:p>
        </w:tc>
        <w:tc>
          <w:tcPr>
            <w:tcW w:w="2823" w:type="dxa"/>
            <w:vAlign w:val="center"/>
          </w:tcPr>
          <w:p w:rsidR="00DF7F04" w:rsidRPr="00BC34A5" w:rsidRDefault="00DF7F04" w:rsidP="005D64BF">
            <w:pPr>
              <w:spacing w:line="288" w:lineRule="auto"/>
              <w:jc w:val="center"/>
              <w:rPr>
                <w:iCs/>
                <w:sz w:val="28"/>
                <w:szCs w:val="28"/>
              </w:rPr>
            </w:pPr>
            <w:r w:rsidRPr="00BC34A5">
              <w:rPr>
                <w:iCs/>
                <w:sz w:val="28"/>
                <w:szCs w:val="28"/>
              </w:rPr>
              <w:t>0,</w:t>
            </w:r>
            <w:r w:rsidR="007B45A9" w:rsidRPr="00BC34A5">
              <w:rPr>
                <w:iCs/>
                <w:sz w:val="28"/>
                <w:szCs w:val="28"/>
              </w:rPr>
              <w:t>207</w:t>
            </w:r>
          </w:p>
        </w:tc>
      </w:tr>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iCs/>
                <w:sz w:val="28"/>
                <w:szCs w:val="28"/>
              </w:rPr>
            </w:pPr>
            <w:r w:rsidRPr="00BC34A5">
              <w:rPr>
                <w:iCs/>
                <w:sz w:val="28"/>
                <w:szCs w:val="28"/>
              </w:rPr>
              <w:t>4</w:t>
            </w:r>
          </w:p>
        </w:tc>
        <w:tc>
          <w:tcPr>
            <w:tcW w:w="2328" w:type="dxa"/>
          </w:tcPr>
          <w:p w:rsidR="00DF7F04" w:rsidRPr="00BC34A5" w:rsidRDefault="00DF7F04" w:rsidP="005D64BF">
            <w:pPr>
              <w:spacing w:line="288" w:lineRule="auto"/>
              <w:jc w:val="both"/>
              <w:rPr>
                <w:iCs/>
                <w:sz w:val="28"/>
                <w:szCs w:val="28"/>
                <w:vertAlign w:val="subscript"/>
              </w:rPr>
            </w:pPr>
            <w:r w:rsidRPr="00BC34A5">
              <w:rPr>
                <w:iCs/>
                <w:sz w:val="28"/>
                <w:szCs w:val="28"/>
              </w:rPr>
              <w:t>NO</w:t>
            </w:r>
            <w:r w:rsidRPr="00BC34A5">
              <w:rPr>
                <w:iCs/>
                <w:sz w:val="28"/>
                <w:szCs w:val="28"/>
                <w:vertAlign w:val="subscript"/>
              </w:rPr>
              <w:t>2</w:t>
            </w:r>
          </w:p>
        </w:tc>
        <w:tc>
          <w:tcPr>
            <w:tcW w:w="2671" w:type="dxa"/>
            <w:vAlign w:val="center"/>
          </w:tcPr>
          <w:p w:rsidR="00DF7F04" w:rsidRPr="00BC34A5" w:rsidRDefault="00DF7F04" w:rsidP="005D64BF">
            <w:pPr>
              <w:spacing w:line="288" w:lineRule="auto"/>
              <w:jc w:val="center"/>
              <w:rPr>
                <w:iCs/>
                <w:sz w:val="28"/>
                <w:szCs w:val="28"/>
              </w:rPr>
            </w:pPr>
            <w:r w:rsidRPr="00BC34A5">
              <w:rPr>
                <w:iCs/>
                <w:sz w:val="28"/>
                <w:szCs w:val="28"/>
              </w:rPr>
              <w:t>14,4</w:t>
            </w:r>
          </w:p>
        </w:tc>
        <w:tc>
          <w:tcPr>
            <w:tcW w:w="2823" w:type="dxa"/>
            <w:vAlign w:val="center"/>
          </w:tcPr>
          <w:p w:rsidR="00DF7F04" w:rsidRPr="00BC34A5" w:rsidRDefault="007B45A9" w:rsidP="005D64BF">
            <w:pPr>
              <w:spacing w:line="288" w:lineRule="auto"/>
              <w:jc w:val="center"/>
              <w:rPr>
                <w:iCs/>
                <w:sz w:val="28"/>
                <w:szCs w:val="28"/>
              </w:rPr>
            </w:pPr>
            <w:r w:rsidRPr="00BC34A5">
              <w:rPr>
                <w:iCs/>
                <w:sz w:val="28"/>
                <w:szCs w:val="28"/>
              </w:rPr>
              <w:t>1.440</w:t>
            </w:r>
          </w:p>
        </w:tc>
      </w:tr>
      <w:tr w:rsidR="00DF7F04" w:rsidRPr="00BC34A5" w:rsidTr="005D64BF">
        <w:trPr>
          <w:trHeight w:val="340"/>
          <w:jc w:val="center"/>
        </w:trPr>
        <w:tc>
          <w:tcPr>
            <w:tcW w:w="732" w:type="dxa"/>
            <w:vAlign w:val="center"/>
          </w:tcPr>
          <w:p w:rsidR="00DF7F04" w:rsidRPr="00BC34A5" w:rsidRDefault="00DF7F04" w:rsidP="005D64BF">
            <w:pPr>
              <w:spacing w:line="288" w:lineRule="auto"/>
              <w:jc w:val="center"/>
              <w:rPr>
                <w:iCs/>
                <w:sz w:val="28"/>
                <w:szCs w:val="28"/>
              </w:rPr>
            </w:pPr>
            <w:r w:rsidRPr="00BC34A5">
              <w:rPr>
                <w:iCs/>
                <w:sz w:val="28"/>
                <w:szCs w:val="28"/>
              </w:rPr>
              <w:t>5</w:t>
            </w:r>
          </w:p>
        </w:tc>
        <w:tc>
          <w:tcPr>
            <w:tcW w:w="2328" w:type="dxa"/>
          </w:tcPr>
          <w:p w:rsidR="00DF7F04" w:rsidRPr="00BC34A5" w:rsidRDefault="00DF7F04" w:rsidP="005D64BF">
            <w:pPr>
              <w:spacing w:line="288" w:lineRule="auto"/>
              <w:jc w:val="both"/>
              <w:rPr>
                <w:iCs/>
                <w:sz w:val="28"/>
                <w:szCs w:val="28"/>
              </w:rPr>
            </w:pPr>
            <w:r w:rsidRPr="00BC34A5">
              <w:rPr>
                <w:iCs/>
                <w:sz w:val="28"/>
                <w:szCs w:val="28"/>
              </w:rPr>
              <w:t>VOC</w:t>
            </w:r>
            <w:r w:rsidRPr="00BC34A5">
              <w:rPr>
                <w:iCs/>
                <w:sz w:val="28"/>
                <w:szCs w:val="28"/>
                <w:vertAlign w:val="subscript"/>
              </w:rPr>
              <w:t>s</w:t>
            </w:r>
          </w:p>
        </w:tc>
        <w:tc>
          <w:tcPr>
            <w:tcW w:w="2671" w:type="dxa"/>
            <w:vAlign w:val="center"/>
          </w:tcPr>
          <w:p w:rsidR="00DF7F04" w:rsidRPr="00BC34A5" w:rsidRDefault="00DF7F04" w:rsidP="005D64BF">
            <w:pPr>
              <w:spacing w:line="288" w:lineRule="auto"/>
              <w:jc w:val="center"/>
              <w:rPr>
                <w:iCs/>
                <w:sz w:val="28"/>
                <w:szCs w:val="28"/>
              </w:rPr>
            </w:pPr>
            <w:r w:rsidRPr="00BC34A5">
              <w:rPr>
                <w:iCs/>
                <w:sz w:val="28"/>
                <w:szCs w:val="28"/>
              </w:rPr>
              <w:t>0,8</w:t>
            </w:r>
          </w:p>
        </w:tc>
        <w:tc>
          <w:tcPr>
            <w:tcW w:w="2823" w:type="dxa"/>
            <w:vAlign w:val="center"/>
          </w:tcPr>
          <w:p w:rsidR="00DF7F04" w:rsidRPr="00BC34A5" w:rsidRDefault="007B45A9" w:rsidP="005D64BF">
            <w:pPr>
              <w:spacing w:line="288" w:lineRule="auto"/>
              <w:jc w:val="center"/>
              <w:rPr>
                <w:iCs/>
                <w:sz w:val="28"/>
                <w:szCs w:val="28"/>
              </w:rPr>
            </w:pPr>
            <w:r w:rsidRPr="00BC34A5">
              <w:rPr>
                <w:iCs/>
                <w:sz w:val="28"/>
                <w:szCs w:val="28"/>
              </w:rPr>
              <w:t>80</w:t>
            </w:r>
          </w:p>
        </w:tc>
      </w:tr>
    </w:tbl>
    <w:p w:rsidR="00DF7F04" w:rsidRPr="00BC34A5" w:rsidRDefault="00DF7F04" w:rsidP="006902CF">
      <w:pPr>
        <w:spacing w:line="276" w:lineRule="auto"/>
        <w:jc w:val="both"/>
        <w:rPr>
          <w:iCs/>
          <w:sz w:val="28"/>
          <w:szCs w:val="28"/>
        </w:rPr>
      </w:pPr>
      <w:r w:rsidRPr="00BC34A5">
        <w:rPr>
          <w:iCs/>
          <w:sz w:val="28"/>
          <w:szCs w:val="28"/>
        </w:rPr>
        <w:tab/>
        <w:t xml:space="preserve">Bụi, khí thải do phương tiện vận chuyển </w:t>
      </w:r>
      <w:r w:rsidR="006F0D18" w:rsidRPr="00BC34A5">
        <w:rPr>
          <w:iCs/>
          <w:sz w:val="28"/>
          <w:szCs w:val="28"/>
        </w:rPr>
        <w:t>nguyên vật liệu</w:t>
      </w:r>
      <w:r w:rsidRPr="00BC34A5">
        <w:rPr>
          <w:iCs/>
          <w:sz w:val="28"/>
          <w:szCs w:val="28"/>
        </w:rPr>
        <w:t xml:space="preserve"> ra vào dự án sẽ gây tác động đến môi trường khu vực và sức khỏe của người dân dọc tuyến đường vận chuyển, tuy nhiên ô nhiễm này ở mức độ nhỏ và sẽ hết khi giai đoạn thi công kết thúc.</w:t>
      </w:r>
    </w:p>
    <w:p w:rsidR="00DF7F04" w:rsidRPr="00BC34A5" w:rsidRDefault="00DF7F04" w:rsidP="006902CF">
      <w:pPr>
        <w:tabs>
          <w:tab w:val="left" w:pos="720"/>
        </w:tabs>
        <w:spacing w:line="276" w:lineRule="auto"/>
        <w:ind w:firstLine="567"/>
        <w:jc w:val="both"/>
        <w:rPr>
          <w:sz w:val="28"/>
          <w:szCs w:val="28"/>
          <w:lang w:bidi="en-US"/>
        </w:rPr>
      </w:pPr>
      <w:r w:rsidRPr="00BC34A5">
        <w:rPr>
          <w:bCs/>
          <w:iCs/>
          <w:sz w:val="28"/>
          <w:szCs w:val="28"/>
        </w:rPr>
        <w:t xml:space="preserve">+ </w:t>
      </w:r>
      <w:r w:rsidRPr="00BC34A5">
        <w:rPr>
          <w:bCs/>
          <w:iCs/>
          <w:sz w:val="28"/>
          <w:szCs w:val="28"/>
          <w:lang w:val="vi-VN"/>
        </w:rPr>
        <w:t>Khí thải từ các công đoạn hàn: Trong quá trình thi công xây dựng dự án diễn ra quá trình hàncác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225" w:name="_Toc499070597"/>
      <w:bookmarkStart w:id="226" w:name="_Toc526427430"/>
      <w:bookmarkStart w:id="227" w:name="_Toc78208533"/>
      <w:bookmarkStart w:id="228" w:name="_Toc399250638"/>
      <w:bookmarkStart w:id="229" w:name="_Toc513127592"/>
      <w:bookmarkStart w:id="230" w:name="_Toc305508188"/>
      <w:bookmarkStart w:id="231" w:name="_Toc488733410"/>
      <w:bookmarkStart w:id="232" w:name="_Toc484760180"/>
      <w:bookmarkStart w:id="233" w:name="_Toc382238910"/>
      <w:bookmarkStart w:id="234" w:name="_Toc483577858"/>
      <w:bookmarkStart w:id="235" w:name="_Toc485997262"/>
      <w:bookmarkStart w:id="236" w:name="_Toc484155212"/>
      <w:bookmarkStart w:id="237" w:name="_Toc485652792"/>
      <w:bookmarkStart w:id="238" w:name="_Toc330973846"/>
    </w:p>
    <w:p w:rsidR="006F0D18" w:rsidRPr="00BC34A5" w:rsidRDefault="006F0D18">
      <w:pPr>
        <w:rPr>
          <w:b/>
          <w:bCs/>
          <w:sz w:val="28"/>
          <w:szCs w:val="20"/>
        </w:rPr>
      </w:pPr>
      <w:bookmarkStart w:id="239" w:name="_Toc103925119"/>
      <w:r w:rsidRPr="00BC34A5">
        <w:rPr>
          <w:b/>
          <w:i/>
        </w:rPr>
        <w:br w:type="page"/>
      </w:r>
    </w:p>
    <w:p w:rsidR="00DF7F04" w:rsidRPr="00BC34A5" w:rsidRDefault="00ED163D" w:rsidP="00ED163D">
      <w:pPr>
        <w:pStyle w:val="Caption"/>
        <w:rPr>
          <w:b/>
          <w:bCs w:val="0"/>
          <w:i w:val="0"/>
          <w:iCs/>
          <w:szCs w:val="28"/>
          <w:lang w:val="vi-VN"/>
        </w:rPr>
      </w:pPr>
      <w:bookmarkStart w:id="240" w:name="_Toc167195473"/>
      <w:r w:rsidRPr="00BC34A5">
        <w:rPr>
          <w:b/>
          <w:i w:val="0"/>
        </w:rPr>
        <w:lastRenderedPageBreak/>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15</w:t>
      </w:r>
      <w:r w:rsidRPr="00BC34A5">
        <w:rPr>
          <w:b/>
          <w:i w:val="0"/>
        </w:rPr>
        <w:fldChar w:fldCharType="end"/>
      </w:r>
      <w:r w:rsidR="00DF7F04" w:rsidRPr="00BC34A5">
        <w:rPr>
          <w:b/>
          <w:bCs w:val="0"/>
          <w:i w:val="0"/>
          <w:iCs/>
          <w:szCs w:val="28"/>
          <w:lang w:val="vi-VN"/>
        </w:rPr>
        <w:t>: Hệ số các chất ô nhiễm trong quá trình hàn cắt kim loại</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852"/>
        <w:gridCol w:w="888"/>
        <w:gridCol w:w="781"/>
        <w:gridCol w:w="881"/>
        <w:gridCol w:w="916"/>
        <w:gridCol w:w="731"/>
        <w:gridCol w:w="681"/>
        <w:gridCol w:w="767"/>
        <w:gridCol w:w="700"/>
      </w:tblGrid>
      <w:tr w:rsidR="00DF7F04" w:rsidRPr="00BC34A5" w:rsidTr="004E3405">
        <w:trPr>
          <w:trHeight w:val="340"/>
          <w:jc w:val="center"/>
        </w:trPr>
        <w:tc>
          <w:tcPr>
            <w:tcW w:w="3188" w:type="dxa"/>
            <w:vMerge w:val="restart"/>
            <w:vAlign w:val="center"/>
          </w:tcPr>
          <w:p w:rsidR="00DF7F04" w:rsidRPr="00BC34A5" w:rsidRDefault="00DF7F04" w:rsidP="004E3405">
            <w:pPr>
              <w:spacing w:line="288" w:lineRule="auto"/>
              <w:jc w:val="center"/>
              <w:rPr>
                <w:sz w:val="28"/>
                <w:szCs w:val="28"/>
              </w:rPr>
            </w:pPr>
            <w:r w:rsidRPr="00BC34A5">
              <w:rPr>
                <w:sz w:val="28"/>
                <w:szCs w:val="28"/>
              </w:rPr>
              <w:t>Chất gây ô nhiễm</w:t>
            </w:r>
          </w:p>
        </w:tc>
        <w:tc>
          <w:tcPr>
            <w:tcW w:w="4318" w:type="dxa"/>
            <w:gridSpan w:val="5"/>
            <w:vAlign w:val="center"/>
          </w:tcPr>
          <w:p w:rsidR="00DF7F04" w:rsidRPr="00BC34A5" w:rsidRDefault="00DF7F04" w:rsidP="004E3405">
            <w:pPr>
              <w:spacing w:line="288" w:lineRule="auto"/>
              <w:jc w:val="center"/>
              <w:rPr>
                <w:sz w:val="28"/>
                <w:szCs w:val="28"/>
                <w:lang w:val="pt-BR"/>
              </w:rPr>
            </w:pPr>
            <w:r w:rsidRPr="00BC34A5">
              <w:rPr>
                <w:sz w:val="28"/>
                <w:szCs w:val="28"/>
                <w:lang w:val="pt-BR"/>
              </w:rPr>
              <w:t>Đường kính que hàn (mm)</w:t>
            </w:r>
          </w:p>
        </w:tc>
        <w:tc>
          <w:tcPr>
            <w:tcW w:w="2879" w:type="dxa"/>
            <w:gridSpan w:val="4"/>
            <w:vAlign w:val="center"/>
          </w:tcPr>
          <w:p w:rsidR="00DF7F04" w:rsidRPr="00BC34A5" w:rsidRDefault="00DF7F04" w:rsidP="004E3405">
            <w:pPr>
              <w:spacing w:line="288" w:lineRule="auto"/>
              <w:jc w:val="center"/>
              <w:rPr>
                <w:sz w:val="28"/>
                <w:szCs w:val="28"/>
                <w:lang w:val="pl-PL"/>
              </w:rPr>
            </w:pPr>
            <w:r w:rsidRPr="00BC34A5">
              <w:rPr>
                <w:sz w:val="28"/>
                <w:szCs w:val="28"/>
                <w:lang w:val="pl-PL"/>
              </w:rPr>
              <w:t>Chiều dày kim loại (mm)</w:t>
            </w:r>
          </w:p>
        </w:tc>
      </w:tr>
      <w:tr w:rsidR="00DF7F04" w:rsidRPr="00BC34A5" w:rsidTr="004E3405">
        <w:trPr>
          <w:trHeight w:val="340"/>
          <w:jc w:val="center"/>
        </w:trPr>
        <w:tc>
          <w:tcPr>
            <w:tcW w:w="3188" w:type="dxa"/>
            <w:vMerge/>
            <w:vAlign w:val="center"/>
          </w:tcPr>
          <w:p w:rsidR="00DF7F04" w:rsidRPr="00BC34A5" w:rsidRDefault="00DF7F04" w:rsidP="004E3405">
            <w:pPr>
              <w:spacing w:line="288" w:lineRule="auto"/>
              <w:jc w:val="center"/>
              <w:rPr>
                <w:sz w:val="28"/>
                <w:szCs w:val="28"/>
                <w:lang w:val="pl-PL"/>
              </w:rPr>
            </w:pP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2,5</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3,25</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4</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5</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6</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&lt;5</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&gt;5</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5-20</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&gt;20</w:t>
            </w:r>
          </w:p>
        </w:tc>
      </w:tr>
      <w:tr w:rsidR="00DF7F04" w:rsidRPr="00BC34A5" w:rsidTr="004E3405">
        <w:trPr>
          <w:trHeight w:val="340"/>
          <w:jc w:val="center"/>
        </w:trPr>
        <w:tc>
          <w:tcPr>
            <w:tcW w:w="3188" w:type="dxa"/>
            <w:vAlign w:val="center"/>
          </w:tcPr>
          <w:p w:rsidR="00DF7F04" w:rsidRPr="00BC34A5" w:rsidRDefault="00DF7F04" w:rsidP="004E3405">
            <w:pPr>
              <w:spacing w:line="288" w:lineRule="auto"/>
              <w:jc w:val="both"/>
              <w:rPr>
                <w:sz w:val="28"/>
                <w:szCs w:val="28"/>
              </w:rPr>
            </w:pPr>
            <w:r w:rsidRPr="00BC34A5">
              <w:rPr>
                <w:sz w:val="28"/>
                <w:szCs w:val="28"/>
              </w:rPr>
              <w:t>Khói hàn (mg/que)</w:t>
            </w: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288</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508</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706</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1.100</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1.578</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w:t>
            </w:r>
          </w:p>
        </w:tc>
      </w:tr>
      <w:tr w:rsidR="00DF7F04" w:rsidRPr="00BC34A5" w:rsidTr="004E3405">
        <w:trPr>
          <w:trHeight w:val="340"/>
          <w:jc w:val="center"/>
        </w:trPr>
        <w:tc>
          <w:tcPr>
            <w:tcW w:w="3188" w:type="dxa"/>
            <w:vAlign w:val="center"/>
          </w:tcPr>
          <w:p w:rsidR="00DF7F04" w:rsidRPr="00BC34A5" w:rsidRDefault="00DF7F04" w:rsidP="004E3405">
            <w:pPr>
              <w:spacing w:line="288" w:lineRule="auto"/>
              <w:jc w:val="both"/>
              <w:rPr>
                <w:sz w:val="28"/>
                <w:szCs w:val="28"/>
              </w:rPr>
            </w:pPr>
            <w:r w:rsidRPr="00BC34A5">
              <w:rPr>
                <w:sz w:val="28"/>
                <w:szCs w:val="28"/>
              </w:rPr>
              <w:t>CO (mg/que)</w:t>
            </w: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10</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15</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25</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35</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50</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w:t>
            </w:r>
          </w:p>
        </w:tc>
      </w:tr>
      <w:tr w:rsidR="00DF7F04" w:rsidRPr="00BC34A5" w:rsidTr="004E3405">
        <w:trPr>
          <w:trHeight w:val="340"/>
          <w:jc w:val="center"/>
        </w:trPr>
        <w:tc>
          <w:tcPr>
            <w:tcW w:w="3188" w:type="dxa"/>
            <w:vAlign w:val="center"/>
          </w:tcPr>
          <w:p w:rsidR="00DF7F04" w:rsidRPr="00BC34A5" w:rsidRDefault="00DF7F04" w:rsidP="004E3405">
            <w:pPr>
              <w:spacing w:line="288" w:lineRule="auto"/>
              <w:jc w:val="both"/>
              <w:rPr>
                <w:sz w:val="28"/>
                <w:szCs w:val="28"/>
              </w:rPr>
            </w:pPr>
            <w:r w:rsidRPr="00BC34A5">
              <w:rPr>
                <w:sz w:val="28"/>
                <w:szCs w:val="28"/>
              </w:rPr>
              <w:t>NOx (mg/que)</w:t>
            </w: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12</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20</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30</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45</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70</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w:t>
            </w:r>
          </w:p>
        </w:tc>
      </w:tr>
      <w:tr w:rsidR="00DF7F04" w:rsidRPr="00BC34A5" w:rsidTr="004E3405">
        <w:trPr>
          <w:trHeight w:val="340"/>
          <w:jc w:val="center"/>
        </w:trPr>
        <w:tc>
          <w:tcPr>
            <w:tcW w:w="3188" w:type="dxa"/>
            <w:vAlign w:val="center"/>
          </w:tcPr>
          <w:p w:rsidR="00DF7F04" w:rsidRPr="00BC34A5" w:rsidRDefault="00DF7F04" w:rsidP="004E3405">
            <w:pPr>
              <w:spacing w:line="288" w:lineRule="auto"/>
              <w:jc w:val="both"/>
              <w:rPr>
                <w:sz w:val="28"/>
                <w:szCs w:val="28"/>
                <w:lang w:val="pt-BR"/>
              </w:rPr>
            </w:pPr>
            <w:r w:rsidRPr="00BC34A5">
              <w:rPr>
                <w:sz w:val="28"/>
                <w:szCs w:val="28"/>
                <w:lang w:val="pt-BR"/>
              </w:rPr>
              <w:t>Acetylen (g/Fe</w:t>
            </w:r>
            <w:r w:rsidRPr="00BC34A5">
              <w:rPr>
                <w:sz w:val="28"/>
                <w:szCs w:val="28"/>
                <w:vertAlign w:val="subscript"/>
                <w:lang w:val="pt-BR"/>
              </w:rPr>
              <w:t>2</w:t>
            </w:r>
            <w:r w:rsidRPr="00BC34A5">
              <w:rPr>
                <w:sz w:val="28"/>
                <w:szCs w:val="28"/>
                <w:lang w:val="pt-BR"/>
              </w:rPr>
              <w:t>O</w:t>
            </w:r>
            <w:r w:rsidRPr="00BC34A5">
              <w:rPr>
                <w:sz w:val="28"/>
                <w:szCs w:val="28"/>
                <w:vertAlign w:val="subscript"/>
                <w:lang w:val="pt-BR"/>
              </w:rPr>
              <w:t>3</w:t>
            </w:r>
            <w:r w:rsidRPr="00BC34A5">
              <w:rPr>
                <w:sz w:val="28"/>
                <w:szCs w:val="28"/>
                <w:lang w:val="pt-BR"/>
              </w:rPr>
              <w:t>)/lít O</w:t>
            </w:r>
            <w:r w:rsidRPr="00BC34A5">
              <w:rPr>
                <w:sz w:val="28"/>
                <w:szCs w:val="28"/>
                <w:vertAlign w:val="subscript"/>
                <w:lang w:val="pt-BR"/>
              </w:rPr>
              <w:t>2</w:t>
            </w: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3</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5</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w:t>
            </w:r>
          </w:p>
        </w:tc>
      </w:tr>
      <w:tr w:rsidR="00DF7F04" w:rsidRPr="00BC34A5" w:rsidTr="004E3405">
        <w:trPr>
          <w:trHeight w:val="340"/>
          <w:jc w:val="center"/>
        </w:trPr>
        <w:tc>
          <w:tcPr>
            <w:tcW w:w="3188" w:type="dxa"/>
            <w:vAlign w:val="center"/>
          </w:tcPr>
          <w:p w:rsidR="00DF7F04" w:rsidRPr="00BC34A5" w:rsidRDefault="00DF7F04" w:rsidP="004E3405">
            <w:pPr>
              <w:spacing w:line="288" w:lineRule="auto"/>
              <w:jc w:val="both"/>
              <w:rPr>
                <w:sz w:val="28"/>
                <w:szCs w:val="28"/>
                <w:lang w:val="pt-BR"/>
              </w:rPr>
            </w:pPr>
            <w:r w:rsidRPr="00BC34A5">
              <w:rPr>
                <w:sz w:val="28"/>
                <w:szCs w:val="28"/>
                <w:lang w:val="pt-BR"/>
              </w:rPr>
              <w:t>Propan (g/Fe</w:t>
            </w:r>
            <w:r w:rsidRPr="00BC34A5">
              <w:rPr>
                <w:sz w:val="28"/>
                <w:szCs w:val="28"/>
                <w:vertAlign w:val="subscript"/>
                <w:lang w:val="pt-BR"/>
              </w:rPr>
              <w:t>2</w:t>
            </w:r>
            <w:r w:rsidRPr="00BC34A5">
              <w:rPr>
                <w:sz w:val="28"/>
                <w:szCs w:val="28"/>
                <w:lang w:val="pt-BR"/>
              </w:rPr>
              <w:t>O</w:t>
            </w:r>
            <w:r w:rsidRPr="00BC34A5">
              <w:rPr>
                <w:sz w:val="28"/>
                <w:szCs w:val="28"/>
                <w:vertAlign w:val="subscript"/>
                <w:lang w:val="pt-BR"/>
              </w:rPr>
              <w:t>3</w:t>
            </w:r>
            <w:r w:rsidRPr="00BC34A5">
              <w:rPr>
                <w:sz w:val="28"/>
                <w:szCs w:val="28"/>
                <w:lang w:val="pt-BR"/>
              </w:rPr>
              <w:t>)/ lít O</w:t>
            </w:r>
            <w:r w:rsidRPr="00BC34A5">
              <w:rPr>
                <w:sz w:val="28"/>
                <w:szCs w:val="28"/>
                <w:vertAlign w:val="subscript"/>
                <w:lang w:val="pt-BR"/>
              </w:rPr>
              <w:t>2</w:t>
            </w:r>
          </w:p>
        </w:tc>
        <w:tc>
          <w:tcPr>
            <w:tcW w:w="852"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888"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8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916"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31" w:type="dxa"/>
            <w:vAlign w:val="center"/>
          </w:tcPr>
          <w:p w:rsidR="00DF7F04" w:rsidRPr="00BC34A5" w:rsidRDefault="00DF7F04" w:rsidP="004E3405">
            <w:pPr>
              <w:spacing w:line="288" w:lineRule="auto"/>
              <w:jc w:val="center"/>
              <w:rPr>
                <w:sz w:val="28"/>
                <w:szCs w:val="28"/>
              </w:rPr>
            </w:pPr>
            <w:r w:rsidRPr="00BC34A5">
              <w:rPr>
                <w:sz w:val="28"/>
                <w:szCs w:val="28"/>
              </w:rPr>
              <w:t>2</w:t>
            </w:r>
          </w:p>
        </w:tc>
        <w:tc>
          <w:tcPr>
            <w:tcW w:w="681" w:type="dxa"/>
            <w:vAlign w:val="center"/>
          </w:tcPr>
          <w:p w:rsidR="00DF7F04" w:rsidRPr="00BC34A5" w:rsidRDefault="00DF7F04" w:rsidP="004E3405">
            <w:pPr>
              <w:spacing w:line="288" w:lineRule="auto"/>
              <w:jc w:val="center"/>
              <w:rPr>
                <w:sz w:val="28"/>
                <w:szCs w:val="28"/>
              </w:rPr>
            </w:pPr>
            <w:r w:rsidRPr="00BC34A5">
              <w:rPr>
                <w:sz w:val="28"/>
                <w:szCs w:val="28"/>
              </w:rPr>
              <w:t>-</w:t>
            </w:r>
          </w:p>
        </w:tc>
        <w:tc>
          <w:tcPr>
            <w:tcW w:w="767" w:type="dxa"/>
            <w:vAlign w:val="center"/>
          </w:tcPr>
          <w:p w:rsidR="00DF7F04" w:rsidRPr="00BC34A5" w:rsidRDefault="00DF7F04" w:rsidP="004E3405">
            <w:pPr>
              <w:spacing w:line="288" w:lineRule="auto"/>
              <w:jc w:val="center"/>
              <w:rPr>
                <w:sz w:val="28"/>
                <w:szCs w:val="28"/>
              </w:rPr>
            </w:pPr>
            <w:r w:rsidRPr="00BC34A5">
              <w:rPr>
                <w:sz w:val="28"/>
                <w:szCs w:val="28"/>
              </w:rPr>
              <w:t>3</w:t>
            </w:r>
          </w:p>
        </w:tc>
        <w:tc>
          <w:tcPr>
            <w:tcW w:w="700" w:type="dxa"/>
            <w:vAlign w:val="center"/>
          </w:tcPr>
          <w:p w:rsidR="00DF7F04" w:rsidRPr="00BC34A5" w:rsidRDefault="00DF7F04" w:rsidP="004E3405">
            <w:pPr>
              <w:spacing w:line="288" w:lineRule="auto"/>
              <w:jc w:val="center"/>
              <w:rPr>
                <w:sz w:val="28"/>
                <w:szCs w:val="28"/>
              </w:rPr>
            </w:pPr>
            <w:r w:rsidRPr="00BC34A5">
              <w:rPr>
                <w:sz w:val="28"/>
                <w:szCs w:val="28"/>
              </w:rPr>
              <w:t>4</w:t>
            </w:r>
          </w:p>
        </w:tc>
      </w:tr>
    </w:tbl>
    <w:p w:rsidR="00DF7F04" w:rsidRPr="00BC34A5" w:rsidRDefault="00DF7F04" w:rsidP="00DF7F04">
      <w:pPr>
        <w:spacing w:before="120" w:line="360" w:lineRule="exact"/>
        <w:ind w:left="720" w:hanging="549"/>
        <w:jc w:val="right"/>
        <w:rPr>
          <w:sz w:val="28"/>
          <w:szCs w:val="28"/>
        </w:rPr>
      </w:pPr>
      <w:r w:rsidRPr="00BC34A5">
        <w:rPr>
          <w:sz w:val="28"/>
          <w:szCs w:val="28"/>
        </w:rPr>
        <w:t>(Nguồn: Trung tâm nghiên cứu và quy hoạch môi trường đô thị - nông thôn)</w:t>
      </w:r>
    </w:p>
    <w:p w:rsidR="00182CEE" w:rsidRPr="00BC34A5" w:rsidRDefault="00182CEE" w:rsidP="00182CEE">
      <w:pPr>
        <w:autoSpaceDE w:val="0"/>
        <w:autoSpaceDN w:val="0"/>
        <w:spacing w:line="276" w:lineRule="auto"/>
        <w:ind w:firstLine="709"/>
        <w:jc w:val="both"/>
        <w:rPr>
          <w:sz w:val="28"/>
          <w:szCs w:val="28"/>
          <w:lang w:bidi="en-US"/>
        </w:rPr>
      </w:pPr>
      <w:r w:rsidRPr="00BC34A5">
        <w:rPr>
          <w:sz w:val="28"/>
          <w:szCs w:val="28"/>
          <w:lang w:val="vi-VN" w:bidi="en-US"/>
        </w:rPr>
        <w:t xml:space="preserve">Theo </w:t>
      </w:r>
      <w:r w:rsidRPr="00BC34A5">
        <w:rPr>
          <w:sz w:val="28"/>
          <w:szCs w:val="28"/>
          <w:lang w:bidi="en-US"/>
        </w:rPr>
        <w:t>bảng 2</w:t>
      </w:r>
      <w:r w:rsidRPr="00BC34A5">
        <w:rPr>
          <w:sz w:val="28"/>
          <w:szCs w:val="28"/>
          <w:lang w:val="vi-VN" w:bidi="en-US"/>
        </w:rPr>
        <w:t>,</w:t>
      </w:r>
      <w:r w:rsidRPr="00BC34A5">
        <w:rPr>
          <w:sz w:val="28"/>
          <w:szCs w:val="28"/>
          <w:lang w:bidi="en-US"/>
        </w:rPr>
        <w:t xml:space="preserve"> với lượng que hàn cần dùng</w:t>
      </w:r>
      <w:r w:rsidRPr="00BC34A5">
        <w:rPr>
          <w:sz w:val="28"/>
          <w:szCs w:val="28"/>
          <w:lang w:val="vi-VN" w:bidi="en-US"/>
        </w:rPr>
        <w:t xml:space="preserve"> trong quá trình thi công xây dựng là </w:t>
      </w:r>
      <w:r w:rsidR="006F0D18" w:rsidRPr="00BC34A5">
        <w:rPr>
          <w:sz w:val="28"/>
          <w:szCs w:val="28"/>
          <w:lang w:bidi="en-US"/>
        </w:rPr>
        <w:t>5</w:t>
      </w:r>
      <w:r w:rsidRPr="00BC34A5">
        <w:rPr>
          <w:sz w:val="28"/>
          <w:szCs w:val="28"/>
          <w:lang w:bidi="en-US"/>
        </w:rPr>
        <w:t>00</w:t>
      </w:r>
      <w:r w:rsidR="006F0D18" w:rsidRPr="00BC34A5">
        <w:rPr>
          <w:sz w:val="28"/>
          <w:szCs w:val="28"/>
          <w:lang w:bidi="en-US"/>
        </w:rPr>
        <w:t xml:space="preserve"> </w:t>
      </w:r>
      <w:r w:rsidRPr="00BC34A5">
        <w:rPr>
          <w:sz w:val="28"/>
          <w:szCs w:val="28"/>
          <w:lang w:val="vi-VN" w:bidi="en-US"/>
        </w:rPr>
        <w:t>kg,</w:t>
      </w:r>
      <w:r w:rsidRPr="00BC34A5">
        <w:rPr>
          <w:sz w:val="28"/>
          <w:szCs w:val="28"/>
          <w:lang w:bidi="en-US"/>
        </w:rPr>
        <w:t xml:space="preserve"> loại que hàn đường kính trung bình 4 mm (25 que/kg). Tải lượng các chất khí độc phát sinh từ công đoạn hàn khi thi công xây dựng như sau:</w:t>
      </w:r>
    </w:p>
    <w:p w:rsidR="00182CEE" w:rsidRPr="00BC34A5" w:rsidRDefault="00182CEE" w:rsidP="00182CEE">
      <w:pPr>
        <w:autoSpaceDE w:val="0"/>
        <w:autoSpaceDN w:val="0"/>
        <w:spacing w:line="276" w:lineRule="auto"/>
        <w:ind w:firstLine="709"/>
        <w:jc w:val="both"/>
        <w:rPr>
          <w:sz w:val="28"/>
          <w:szCs w:val="28"/>
          <w:lang w:bidi="en-US"/>
        </w:rPr>
      </w:pPr>
      <w:r w:rsidRPr="00BC34A5">
        <w:rPr>
          <w:sz w:val="28"/>
          <w:szCs w:val="28"/>
          <w:lang w:bidi="en-US"/>
        </w:rPr>
        <w:t>M</w:t>
      </w:r>
      <w:r w:rsidRPr="00BC34A5">
        <w:rPr>
          <w:sz w:val="28"/>
          <w:szCs w:val="28"/>
          <w:vertAlign w:val="subscript"/>
          <w:lang w:bidi="en-US"/>
        </w:rPr>
        <w:t>CO</w:t>
      </w:r>
      <w:r w:rsidRPr="00BC34A5">
        <w:rPr>
          <w:sz w:val="28"/>
          <w:szCs w:val="28"/>
          <w:lang w:bidi="en-US"/>
        </w:rPr>
        <w:t>= 25 x 25 x 10</w:t>
      </w:r>
      <w:r w:rsidRPr="00BC34A5">
        <w:rPr>
          <w:sz w:val="28"/>
          <w:szCs w:val="28"/>
          <w:vertAlign w:val="superscript"/>
          <w:lang w:bidi="en-US"/>
        </w:rPr>
        <w:t>-6</w:t>
      </w:r>
      <w:r w:rsidRPr="00BC34A5">
        <w:rPr>
          <w:sz w:val="28"/>
          <w:szCs w:val="28"/>
          <w:lang w:bidi="en-US"/>
        </w:rPr>
        <w:t xml:space="preserve"> x </w:t>
      </w:r>
      <w:r w:rsidR="006F0D18" w:rsidRPr="00BC34A5">
        <w:rPr>
          <w:sz w:val="28"/>
          <w:szCs w:val="28"/>
          <w:lang w:bidi="en-US"/>
        </w:rPr>
        <w:t>5</w:t>
      </w:r>
      <w:r w:rsidRPr="00BC34A5">
        <w:rPr>
          <w:sz w:val="28"/>
          <w:szCs w:val="28"/>
          <w:lang w:bidi="en-US"/>
        </w:rPr>
        <w:t xml:space="preserve">00 = </w:t>
      </w:r>
      <w:r w:rsidRPr="00BC34A5">
        <w:rPr>
          <w:sz w:val="28"/>
          <w:szCs w:val="28"/>
          <w:lang w:val="vi-VN" w:bidi="en-US"/>
        </w:rPr>
        <w:t>0,</w:t>
      </w:r>
      <w:r w:rsidR="00FE093E" w:rsidRPr="00BC34A5">
        <w:rPr>
          <w:sz w:val="28"/>
          <w:szCs w:val="28"/>
          <w:lang w:bidi="en-US"/>
        </w:rPr>
        <w:t>212</w:t>
      </w:r>
      <w:r w:rsidRPr="00BC34A5">
        <w:rPr>
          <w:sz w:val="28"/>
          <w:szCs w:val="28"/>
          <w:lang w:bidi="en-US"/>
        </w:rPr>
        <w:t xml:space="preserve"> kg/quá trình xây dựng.</w:t>
      </w:r>
    </w:p>
    <w:p w:rsidR="00182CEE" w:rsidRPr="00BC34A5" w:rsidRDefault="00182CEE" w:rsidP="00182CEE">
      <w:pPr>
        <w:autoSpaceDE w:val="0"/>
        <w:autoSpaceDN w:val="0"/>
        <w:spacing w:line="276" w:lineRule="auto"/>
        <w:ind w:firstLine="709"/>
        <w:jc w:val="both"/>
        <w:rPr>
          <w:sz w:val="28"/>
          <w:szCs w:val="28"/>
          <w:lang w:bidi="en-US"/>
        </w:rPr>
      </w:pPr>
      <w:r w:rsidRPr="00BC34A5">
        <w:rPr>
          <w:sz w:val="28"/>
          <w:szCs w:val="28"/>
          <w:lang w:bidi="en-US"/>
        </w:rPr>
        <w:t>M</w:t>
      </w:r>
      <w:r w:rsidRPr="00BC34A5">
        <w:rPr>
          <w:sz w:val="28"/>
          <w:szCs w:val="28"/>
          <w:vertAlign w:val="subscript"/>
          <w:lang w:bidi="en-US"/>
        </w:rPr>
        <w:t>NOx</w:t>
      </w:r>
      <w:r w:rsidRPr="00BC34A5">
        <w:rPr>
          <w:sz w:val="28"/>
          <w:szCs w:val="28"/>
          <w:lang w:bidi="en-US"/>
        </w:rPr>
        <w:t xml:space="preserve"> = 30 x 25 x 10</w:t>
      </w:r>
      <w:r w:rsidRPr="00BC34A5">
        <w:rPr>
          <w:sz w:val="28"/>
          <w:szCs w:val="28"/>
          <w:vertAlign w:val="superscript"/>
          <w:lang w:bidi="en-US"/>
        </w:rPr>
        <w:t>-6</w:t>
      </w:r>
      <w:r w:rsidRPr="00BC34A5">
        <w:rPr>
          <w:sz w:val="28"/>
          <w:szCs w:val="28"/>
          <w:lang w:bidi="en-US"/>
        </w:rPr>
        <w:t xml:space="preserve"> x </w:t>
      </w:r>
      <w:r w:rsidR="006F0D18" w:rsidRPr="00BC34A5">
        <w:rPr>
          <w:sz w:val="28"/>
          <w:szCs w:val="28"/>
          <w:lang w:bidi="en-US"/>
        </w:rPr>
        <w:t>5</w:t>
      </w:r>
      <w:r w:rsidRPr="00BC34A5">
        <w:rPr>
          <w:sz w:val="28"/>
          <w:szCs w:val="28"/>
          <w:lang w:bidi="en-US"/>
        </w:rPr>
        <w:t xml:space="preserve">00 = </w:t>
      </w:r>
      <w:r w:rsidRPr="00BC34A5">
        <w:rPr>
          <w:sz w:val="28"/>
          <w:szCs w:val="28"/>
          <w:lang w:val="vi-VN" w:bidi="en-US"/>
        </w:rPr>
        <w:t>0,</w:t>
      </w:r>
      <w:r w:rsidR="00FE093E" w:rsidRPr="00BC34A5">
        <w:rPr>
          <w:sz w:val="28"/>
          <w:szCs w:val="28"/>
          <w:lang w:bidi="en-US"/>
        </w:rPr>
        <w:t>375</w:t>
      </w:r>
      <w:r w:rsidRPr="00BC34A5">
        <w:rPr>
          <w:sz w:val="28"/>
          <w:szCs w:val="28"/>
          <w:lang w:bidi="en-US"/>
        </w:rPr>
        <w:t xml:space="preserve"> kg/quá trình xây dựng.</w:t>
      </w:r>
    </w:p>
    <w:p w:rsidR="00DF7F04" w:rsidRPr="00BC34A5" w:rsidRDefault="00DF7F04" w:rsidP="00182CEE">
      <w:pPr>
        <w:spacing w:line="276" w:lineRule="auto"/>
        <w:ind w:firstLine="720"/>
        <w:jc w:val="both"/>
        <w:rPr>
          <w:i/>
          <w:sz w:val="28"/>
          <w:szCs w:val="28"/>
        </w:rPr>
      </w:pPr>
      <w:r w:rsidRPr="00BC34A5">
        <w:rPr>
          <w:i/>
          <w:sz w:val="28"/>
          <w:szCs w:val="28"/>
        </w:rPr>
        <w:t>(3).</w:t>
      </w:r>
      <w:r w:rsidRPr="00BC34A5">
        <w:rPr>
          <w:i/>
          <w:sz w:val="28"/>
          <w:szCs w:val="28"/>
          <w:lang w:val="vi-VN"/>
        </w:rPr>
        <w:t xml:space="preserve"> Đánh giá </w:t>
      </w:r>
      <w:r w:rsidR="00D75D39" w:rsidRPr="00BC34A5">
        <w:rPr>
          <w:i/>
          <w:sz w:val="28"/>
          <w:szCs w:val="28"/>
        </w:rPr>
        <w:t>tác động:</w:t>
      </w:r>
    </w:p>
    <w:p w:rsidR="00DF7F04" w:rsidRPr="00BC34A5" w:rsidRDefault="00DF7F04" w:rsidP="00F523B0">
      <w:pPr>
        <w:spacing w:line="276" w:lineRule="auto"/>
        <w:ind w:firstLine="720"/>
        <w:jc w:val="both"/>
        <w:rPr>
          <w:sz w:val="28"/>
          <w:szCs w:val="28"/>
          <w:lang w:val="nl-NL"/>
        </w:rPr>
      </w:pPr>
      <w:r w:rsidRPr="00BC34A5">
        <w:rPr>
          <w:sz w:val="28"/>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rsidR="00DF7F04" w:rsidRPr="00BC34A5" w:rsidRDefault="00DF7F04" w:rsidP="00F523B0">
      <w:pPr>
        <w:widowControl w:val="0"/>
        <w:tabs>
          <w:tab w:val="left" w:pos="540"/>
        </w:tabs>
        <w:spacing w:line="276" w:lineRule="auto"/>
        <w:ind w:firstLine="720"/>
        <w:jc w:val="both"/>
        <w:rPr>
          <w:sz w:val="28"/>
          <w:szCs w:val="28"/>
          <w:lang w:val="pt-BR"/>
        </w:rPr>
      </w:pPr>
      <w:r w:rsidRPr="00BC34A5">
        <w:rPr>
          <w:sz w:val="28"/>
          <w:szCs w:val="28"/>
          <w:lang w:val="nl-NL"/>
        </w:rPr>
        <w:t xml:space="preserve">- Bụi phát sinh từ các quá trình thi công </w:t>
      </w:r>
      <w:r w:rsidRPr="00BC34A5">
        <w:rPr>
          <w:sz w:val="28"/>
          <w:szCs w:val="28"/>
          <w:lang w:val="vi-VN"/>
        </w:rPr>
        <w:t xml:space="preserve">có tải lượng tương đối lớn, tuy nhiên bụi phát sinh trong quá trình </w:t>
      </w:r>
      <w:r w:rsidRPr="00BC34A5">
        <w:rPr>
          <w:sz w:val="28"/>
          <w:szCs w:val="28"/>
          <w:lang w:val="pt-BR"/>
        </w:rPr>
        <w:t>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và khu vực xung quanh.</w:t>
      </w:r>
    </w:p>
    <w:p w:rsidR="00DF7F04" w:rsidRPr="00BC34A5" w:rsidRDefault="00DF7F04" w:rsidP="00F523B0">
      <w:pPr>
        <w:tabs>
          <w:tab w:val="left" w:pos="993"/>
        </w:tabs>
        <w:spacing w:line="276" w:lineRule="auto"/>
        <w:ind w:firstLine="709"/>
        <w:jc w:val="both"/>
        <w:rPr>
          <w:sz w:val="28"/>
          <w:szCs w:val="28"/>
          <w:lang w:val="vi-VN"/>
        </w:rPr>
      </w:pPr>
      <w:r w:rsidRPr="00BC34A5">
        <w:rPr>
          <w:sz w:val="28"/>
          <w:szCs w:val="28"/>
          <w:lang w:val="pt-BR"/>
        </w:rPr>
        <w:t xml:space="preserve">- Khí thải phát sinh từ </w:t>
      </w:r>
      <w:r w:rsidRPr="00BC34A5">
        <w:rPr>
          <w:sz w:val="28"/>
          <w:szCs w:val="28"/>
          <w:lang w:val="vi-VN"/>
        </w:rPr>
        <w:t>máy móc thi công trên công trường là nguyên nhân gây phát sinh các chất ô nhiễm như SO</w:t>
      </w:r>
      <w:r w:rsidRPr="00BC34A5">
        <w:rPr>
          <w:sz w:val="28"/>
          <w:szCs w:val="28"/>
          <w:vertAlign w:val="subscript"/>
          <w:lang w:val="vi-VN"/>
        </w:rPr>
        <w:t>2</w:t>
      </w:r>
      <w:r w:rsidRPr="00BC34A5">
        <w:rPr>
          <w:sz w:val="28"/>
          <w:szCs w:val="28"/>
          <w:lang w:val="vi-VN"/>
        </w:rPr>
        <w:t>, NO</w:t>
      </w:r>
      <w:r w:rsidRPr="00BC34A5">
        <w:rPr>
          <w:sz w:val="28"/>
          <w:szCs w:val="28"/>
          <w:vertAlign w:val="subscript"/>
          <w:lang w:val="vi-VN"/>
        </w:rPr>
        <w:t>2</w:t>
      </w:r>
      <w:r w:rsidRPr="00BC34A5">
        <w:rPr>
          <w:sz w:val="28"/>
          <w:szCs w:val="28"/>
          <w:lang w:val="vi-VN"/>
        </w:rPr>
        <w:t>, CO, bụi, VOC ra môi trường không khí xung quanh. Nồng độ các chất ô nhiễm tính toán đều nằm trong giới hạn cho phép của QCVN 05:20</w:t>
      </w:r>
      <w:r w:rsidR="00531430" w:rsidRPr="00BC34A5">
        <w:rPr>
          <w:sz w:val="28"/>
          <w:szCs w:val="28"/>
        </w:rPr>
        <w:t>2</w:t>
      </w:r>
      <w:r w:rsidRPr="00BC34A5">
        <w:rPr>
          <w:sz w:val="28"/>
          <w:szCs w:val="28"/>
          <w:lang w:val="vi-VN"/>
        </w:rPr>
        <w:t xml:space="preserve">3/BTNMT, nên mức độ tác động từ quá trình này đối với sức khỏe con người là không đáng kể. </w:t>
      </w:r>
      <w:r w:rsidR="00FE093E" w:rsidRPr="00BC34A5">
        <w:rPr>
          <w:sz w:val="28"/>
          <w:szCs w:val="28"/>
        </w:rPr>
        <w:t>C</w:t>
      </w:r>
      <w:r w:rsidRPr="00BC34A5">
        <w:rPr>
          <w:sz w:val="28"/>
          <w:szCs w:val="28"/>
        </w:rPr>
        <w:t xml:space="preserve">hủ đầu tư </w:t>
      </w:r>
      <w:r w:rsidRPr="00BC34A5">
        <w:rPr>
          <w:sz w:val="28"/>
          <w:szCs w:val="28"/>
          <w:lang w:val="vi-VN"/>
        </w:rPr>
        <w:t xml:space="preserve">sẽ </w:t>
      </w:r>
      <w:r w:rsidRPr="00BC34A5">
        <w:rPr>
          <w:sz w:val="28"/>
          <w:szCs w:val="28"/>
        </w:rPr>
        <w:t>kết hợp với đơn vị thi công sẽ có biện pháp giảm thiểu phù hợp để hạn chế ảnh hưởng đến</w:t>
      </w:r>
      <w:r w:rsidRPr="00BC34A5">
        <w:rPr>
          <w:sz w:val="28"/>
          <w:szCs w:val="28"/>
          <w:lang w:val="vi-VN"/>
        </w:rPr>
        <w:t xml:space="preserve"> </w:t>
      </w:r>
      <w:r w:rsidRPr="00BC34A5">
        <w:rPr>
          <w:sz w:val="28"/>
          <w:szCs w:val="28"/>
        </w:rPr>
        <w:t>khu vực xung quanh</w:t>
      </w:r>
      <w:r w:rsidRPr="00BC34A5">
        <w:rPr>
          <w:sz w:val="28"/>
          <w:szCs w:val="28"/>
          <w:lang w:val="vi-VN"/>
        </w:rPr>
        <w:t>.</w:t>
      </w:r>
    </w:p>
    <w:p w:rsidR="00DF7F04" w:rsidRPr="00BC34A5" w:rsidRDefault="00DF7F04" w:rsidP="00F523B0">
      <w:pPr>
        <w:tabs>
          <w:tab w:val="left" w:pos="993"/>
        </w:tabs>
        <w:spacing w:line="276" w:lineRule="auto"/>
        <w:ind w:firstLine="709"/>
        <w:jc w:val="both"/>
        <w:rPr>
          <w:spacing w:val="-2"/>
          <w:sz w:val="28"/>
          <w:szCs w:val="28"/>
        </w:rPr>
      </w:pPr>
      <w:r w:rsidRPr="00BC34A5">
        <w:rPr>
          <w:spacing w:val="-2"/>
          <w:sz w:val="28"/>
          <w:szCs w:val="28"/>
          <w:lang w:val="vi-VN"/>
        </w:rPr>
        <w:t>-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nhưng tác động này ở mức thấp, không tác động đến sức khỏe cộng đồng dân cư khu vực.</w:t>
      </w:r>
    </w:p>
    <w:p w:rsidR="00DF7F04" w:rsidRPr="00BC34A5" w:rsidRDefault="00DF7F04" w:rsidP="00F523B0">
      <w:pPr>
        <w:tabs>
          <w:tab w:val="left" w:pos="993"/>
        </w:tabs>
        <w:spacing w:line="276" w:lineRule="auto"/>
        <w:ind w:firstLine="709"/>
        <w:jc w:val="both"/>
        <w:rPr>
          <w:sz w:val="28"/>
          <w:szCs w:val="28"/>
        </w:rPr>
      </w:pPr>
      <w:r w:rsidRPr="00BC34A5">
        <w:rPr>
          <w:sz w:val="28"/>
          <w:szCs w:val="28"/>
        </w:rPr>
        <w:t xml:space="preserve">- Đối với thực vật: </w:t>
      </w:r>
    </w:p>
    <w:p w:rsidR="00DF7F04" w:rsidRPr="00BC34A5" w:rsidRDefault="00DF7F04" w:rsidP="00F523B0">
      <w:pPr>
        <w:tabs>
          <w:tab w:val="left" w:pos="993"/>
        </w:tabs>
        <w:spacing w:line="276" w:lineRule="auto"/>
        <w:ind w:firstLine="709"/>
        <w:jc w:val="both"/>
        <w:rPr>
          <w:sz w:val="28"/>
          <w:szCs w:val="28"/>
        </w:rPr>
      </w:pPr>
      <w:r w:rsidRPr="00BC34A5">
        <w:rPr>
          <w:snapToGrid w:val="0"/>
          <w:sz w:val="28"/>
          <w:szCs w:val="28"/>
          <w:lang w:val="nl-NL"/>
        </w:rPr>
        <w:t>+ Thực vật khi tiếp xúc với CO ở nồng độ cao (100 - 1000 ppm) bị rụng lá, xoắn quăn, cây non chết yểu</w:t>
      </w:r>
    </w:p>
    <w:p w:rsidR="00DF7F04" w:rsidRPr="00BC34A5" w:rsidRDefault="00DF7F04" w:rsidP="00F523B0">
      <w:pPr>
        <w:tabs>
          <w:tab w:val="left" w:pos="993"/>
        </w:tabs>
        <w:spacing w:line="276" w:lineRule="auto"/>
        <w:ind w:firstLine="709"/>
        <w:jc w:val="both"/>
        <w:rPr>
          <w:bCs/>
          <w:spacing w:val="-4"/>
          <w:sz w:val="28"/>
          <w:szCs w:val="28"/>
          <w:lang w:val="nl-NL"/>
        </w:rPr>
      </w:pPr>
      <w:r w:rsidRPr="00BC34A5">
        <w:rPr>
          <w:bCs/>
          <w:spacing w:val="-4"/>
          <w:sz w:val="28"/>
          <w:szCs w:val="28"/>
          <w:lang w:val="nl-NL"/>
        </w:rPr>
        <w:lastRenderedPageBreak/>
        <w:t>+ Khi bám vào lá cây các hạt bụi làm giảm khả năng quang hợp của cây trồng</w:t>
      </w:r>
    </w:p>
    <w:p w:rsidR="00DF7F04" w:rsidRPr="00BC34A5" w:rsidRDefault="00DF7F04" w:rsidP="00F523B0">
      <w:pPr>
        <w:tabs>
          <w:tab w:val="left" w:pos="993"/>
        </w:tabs>
        <w:spacing w:line="276" w:lineRule="auto"/>
        <w:ind w:firstLine="709"/>
        <w:jc w:val="both"/>
        <w:rPr>
          <w:sz w:val="28"/>
          <w:szCs w:val="28"/>
        </w:rPr>
      </w:pPr>
      <w:r w:rsidRPr="00BC34A5">
        <w:rPr>
          <w:sz w:val="28"/>
          <w:szCs w:val="28"/>
          <w:lang w:val="nl-NL"/>
        </w:rPr>
        <w:t>+ NO</w:t>
      </w:r>
      <w:r w:rsidRPr="00BC34A5">
        <w:rPr>
          <w:sz w:val="28"/>
          <w:szCs w:val="28"/>
          <w:vertAlign w:val="subscript"/>
          <w:lang w:val="nl-NL"/>
        </w:rPr>
        <w:t>2</w:t>
      </w:r>
      <w:r w:rsidRPr="00BC34A5">
        <w:rPr>
          <w:sz w:val="28"/>
          <w:szCs w:val="28"/>
          <w:lang w:val="nl-NL"/>
        </w:rPr>
        <w:t xml:space="preserve"> tác dụng với hơi nước trong khí quyển tạo thành HNO</w:t>
      </w:r>
      <w:r w:rsidRPr="00BC34A5">
        <w:rPr>
          <w:sz w:val="28"/>
          <w:szCs w:val="28"/>
          <w:vertAlign w:val="subscript"/>
          <w:lang w:val="nl-NL"/>
        </w:rPr>
        <w:t>3</w:t>
      </w:r>
      <w:r w:rsidRPr="00BC34A5">
        <w:rPr>
          <w:sz w:val="28"/>
          <w:szCs w:val="28"/>
          <w:lang w:val="nl-NL"/>
        </w:rPr>
        <w:t>, axit này ngưng tụ và hoà tan trong nước, theo mưa rơi xuống mặt đất, gây nên những cơn mưa axit làm thiệt hại cây cối, mùa màng,...</w:t>
      </w:r>
    </w:p>
    <w:p w:rsidR="00DF7F04" w:rsidRPr="00BC34A5" w:rsidRDefault="00DF7F04" w:rsidP="00F523B0">
      <w:pPr>
        <w:spacing w:line="276" w:lineRule="auto"/>
        <w:ind w:firstLine="709"/>
        <w:jc w:val="both"/>
        <w:rPr>
          <w:sz w:val="28"/>
          <w:szCs w:val="28"/>
        </w:rPr>
      </w:pPr>
      <w:r w:rsidRPr="00BC34A5">
        <w:rPr>
          <w:sz w:val="28"/>
          <w:szCs w:val="28"/>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BC34A5">
        <w:rPr>
          <w:sz w:val="28"/>
          <w:szCs w:val="28"/>
        </w:rPr>
        <w:t>.</w:t>
      </w:r>
    </w:p>
    <w:p w:rsidR="00EE7C22" w:rsidRPr="00BC34A5" w:rsidRDefault="007078FD" w:rsidP="00F523B0">
      <w:pPr>
        <w:tabs>
          <w:tab w:val="left" w:pos="720"/>
        </w:tabs>
        <w:spacing w:line="276" w:lineRule="auto"/>
        <w:jc w:val="both"/>
        <w:rPr>
          <w:i/>
          <w:iCs/>
          <w:sz w:val="28"/>
          <w:szCs w:val="28"/>
          <w:lang w:val="vi-VN"/>
        </w:rPr>
      </w:pPr>
      <w:r w:rsidRPr="00BC34A5">
        <w:rPr>
          <w:b/>
          <w:i/>
          <w:iCs/>
          <w:sz w:val="28"/>
          <w:szCs w:val="28"/>
        </w:rPr>
        <w:tab/>
      </w:r>
      <w:r w:rsidR="00D0660B" w:rsidRPr="00BC34A5">
        <w:rPr>
          <w:i/>
          <w:iCs/>
          <w:sz w:val="28"/>
          <w:szCs w:val="28"/>
        </w:rPr>
        <w:t>b.</w:t>
      </w:r>
      <w:r w:rsidR="00EE7C22" w:rsidRPr="00BC34A5">
        <w:rPr>
          <w:i/>
          <w:iCs/>
          <w:sz w:val="28"/>
          <w:szCs w:val="28"/>
          <w:lang w:val="vi-VN"/>
        </w:rPr>
        <w:t xml:space="preserve"> Nước thải</w:t>
      </w:r>
    </w:p>
    <w:p w:rsidR="00325186" w:rsidRPr="00BC34A5" w:rsidRDefault="00325186" w:rsidP="00BC0C18">
      <w:pPr>
        <w:spacing w:line="276" w:lineRule="auto"/>
        <w:ind w:firstLine="720"/>
        <w:jc w:val="both"/>
        <w:rPr>
          <w:i/>
          <w:sz w:val="28"/>
          <w:szCs w:val="28"/>
        </w:rPr>
      </w:pPr>
      <w:bookmarkStart w:id="241" w:name="_Toc448414590"/>
      <w:bookmarkStart w:id="242" w:name="_Toc449307936"/>
      <w:r w:rsidRPr="00BC34A5">
        <w:rPr>
          <w:i/>
          <w:sz w:val="28"/>
          <w:szCs w:val="28"/>
        </w:rPr>
        <w:t>(1). Nguồn phát sinh</w:t>
      </w:r>
    </w:p>
    <w:p w:rsidR="00325186" w:rsidRPr="00BC34A5" w:rsidRDefault="00325186" w:rsidP="00325186">
      <w:pPr>
        <w:tabs>
          <w:tab w:val="left" w:pos="720"/>
        </w:tabs>
        <w:spacing w:before="60" w:after="60" w:line="288" w:lineRule="auto"/>
        <w:ind w:firstLine="720"/>
        <w:jc w:val="both"/>
        <w:rPr>
          <w:sz w:val="28"/>
          <w:szCs w:val="28"/>
          <w:lang w:val="vi-VN"/>
        </w:rPr>
      </w:pPr>
      <w:r w:rsidRPr="00BC34A5">
        <w:rPr>
          <w:sz w:val="28"/>
          <w:szCs w:val="28"/>
          <w:lang w:val="vi-VN"/>
        </w:rPr>
        <w:t>Trong quá trình thi công, các nguồn phát sinh nước thải bao gồm:</w:t>
      </w:r>
    </w:p>
    <w:p w:rsidR="00325186" w:rsidRPr="00BC34A5" w:rsidRDefault="00325186" w:rsidP="00325186">
      <w:pPr>
        <w:spacing w:before="60" w:after="60" w:line="288" w:lineRule="auto"/>
        <w:ind w:firstLine="720"/>
        <w:jc w:val="both"/>
        <w:rPr>
          <w:bCs/>
          <w:iCs/>
          <w:sz w:val="28"/>
          <w:szCs w:val="28"/>
          <w:lang w:val="vi-VN"/>
        </w:rPr>
      </w:pPr>
      <w:r w:rsidRPr="00BC34A5">
        <w:rPr>
          <w:sz w:val="28"/>
          <w:szCs w:val="28"/>
          <w:lang w:val="vi-VN"/>
        </w:rPr>
        <w:t xml:space="preserve">- Nước thải sinh hoạt của công nhân </w:t>
      </w:r>
      <w:r w:rsidRPr="00BC34A5">
        <w:rPr>
          <w:bCs/>
          <w:iCs/>
          <w:sz w:val="28"/>
          <w:szCs w:val="28"/>
          <w:lang w:val="vi-VN"/>
        </w:rPr>
        <w:t>tham gia thi công.</w:t>
      </w:r>
    </w:p>
    <w:p w:rsidR="00325186" w:rsidRPr="00BC34A5" w:rsidRDefault="00325186" w:rsidP="00325186">
      <w:pPr>
        <w:spacing w:before="60" w:after="60" w:line="288" w:lineRule="auto"/>
        <w:ind w:firstLine="720"/>
        <w:jc w:val="both"/>
        <w:rPr>
          <w:bCs/>
          <w:iCs/>
          <w:sz w:val="28"/>
          <w:szCs w:val="28"/>
          <w:lang w:val="vi-VN"/>
        </w:rPr>
      </w:pPr>
      <w:r w:rsidRPr="00BC34A5">
        <w:rPr>
          <w:sz w:val="28"/>
          <w:szCs w:val="28"/>
          <w:lang w:val="vi-VN"/>
        </w:rPr>
        <w:t>- Nước thải từ các hoạt động thi công.</w:t>
      </w:r>
    </w:p>
    <w:p w:rsidR="00325186" w:rsidRPr="00BC34A5" w:rsidRDefault="00325186" w:rsidP="00325186">
      <w:pPr>
        <w:spacing w:before="60" w:after="60" w:line="288" w:lineRule="auto"/>
        <w:ind w:firstLine="720"/>
        <w:jc w:val="both"/>
        <w:rPr>
          <w:i/>
          <w:lang w:val="vi-VN"/>
        </w:rPr>
      </w:pPr>
      <w:r w:rsidRPr="00BC34A5">
        <w:rPr>
          <w:sz w:val="28"/>
          <w:szCs w:val="28"/>
          <w:lang w:val="vi-VN"/>
        </w:rPr>
        <w:t>- Nước mưa chảy tràn.</w:t>
      </w:r>
    </w:p>
    <w:p w:rsidR="00325186" w:rsidRPr="00BC34A5" w:rsidRDefault="00014BC0" w:rsidP="00BC0C18">
      <w:pPr>
        <w:spacing w:line="276" w:lineRule="auto"/>
        <w:ind w:firstLine="720"/>
        <w:jc w:val="both"/>
        <w:rPr>
          <w:i/>
          <w:sz w:val="28"/>
          <w:szCs w:val="28"/>
        </w:rPr>
      </w:pPr>
      <w:r w:rsidRPr="00BC34A5">
        <w:rPr>
          <w:i/>
          <w:sz w:val="28"/>
          <w:szCs w:val="28"/>
        </w:rPr>
        <w:t xml:space="preserve"> </w:t>
      </w:r>
      <w:r w:rsidR="00325186" w:rsidRPr="00BC34A5">
        <w:rPr>
          <w:i/>
          <w:sz w:val="28"/>
          <w:szCs w:val="28"/>
        </w:rPr>
        <w:t>(2). Thành phần, tải lượng</w:t>
      </w:r>
    </w:p>
    <w:p w:rsidR="00BC0C18" w:rsidRPr="00BC34A5" w:rsidRDefault="00BC0C18" w:rsidP="00BC0C18">
      <w:pPr>
        <w:spacing w:line="276" w:lineRule="auto"/>
        <w:ind w:firstLine="720"/>
        <w:jc w:val="both"/>
        <w:rPr>
          <w:sz w:val="28"/>
          <w:szCs w:val="28"/>
          <w:lang w:val="vi-VN"/>
        </w:rPr>
      </w:pPr>
      <w:r w:rsidRPr="00BC34A5">
        <w:rPr>
          <w:i/>
          <w:sz w:val="28"/>
          <w:szCs w:val="28"/>
        </w:rPr>
        <w:t>* Nước thải sinh hoạt của công nhân xây dựng:</w:t>
      </w:r>
      <w:r w:rsidRPr="00BC34A5">
        <w:rPr>
          <w:sz w:val="28"/>
          <w:szCs w:val="28"/>
        </w:rPr>
        <w:t xml:space="preserve"> </w:t>
      </w:r>
    </w:p>
    <w:p w:rsidR="00F523B0" w:rsidRPr="00BC34A5" w:rsidRDefault="00BC0C18" w:rsidP="0084350F">
      <w:pPr>
        <w:spacing w:line="276" w:lineRule="auto"/>
        <w:ind w:firstLine="720"/>
        <w:jc w:val="both"/>
        <w:rPr>
          <w:sz w:val="28"/>
          <w:szCs w:val="28"/>
          <w:lang w:val="vi-VN"/>
        </w:rPr>
      </w:pPr>
      <w:r w:rsidRPr="00BC34A5">
        <w:rPr>
          <w:sz w:val="28"/>
          <w:szCs w:val="28"/>
        </w:rPr>
        <w:t xml:space="preserve">- Tải lượng: </w:t>
      </w:r>
      <w:r w:rsidR="00F523B0" w:rsidRPr="00BC34A5">
        <w:rPr>
          <w:sz w:val="28"/>
          <w:szCs w:val="28"/>
          <w:lang w:val="vi-VN"/>
        </w:rPr>
        <w:t xml:space="preserve">Lưu lượng nước thải sinh hoạt được tính toán trên cơ sở định mức nước sử dụng và số lượng công nhân. Định mức nước sử dụng là </w:t>
      </w:r>
      <w:r w:rsidR="00D416FE" w:rsidRPr="00BC34A5">
        <w:rPr>
          <w:sz w:val="28"/>
          <w:szCs w:val="28"/>
        </w:rPr>
        <w:t>6</w:t>
      </w:r>
      <w:r w:rsidR="00F523B0" w:rsidRPr="00BC34A5">
        <w:rPr>
          <w:sz w:val="28"/>
          <w:szCs w:val="28"/>
        </w:rPr>
        <w:t xml:space="preserve">0 </w:t>
      </w:r>
      <w:r w:rsidR="00F523B0" w:rsidRPr="00BC34A5">
        <w:rPr>
          <w:sz w:val="28"/>
          <w:szCs w:val="28"/>
          <w:lang w:val="vi-VN"/>
        </w:rPr>
        <w:t xml:space="preserve">lít/người/ngày.đêm (Theo TCXDVN 33:2006). Trong quá trình xây dựng </w:t>
      </w:r>
      <w:r w:rsidR="00D416FE" w:rsidRPr="00BC34A5">
        <w:rPr>
          <w:sz w:val="28"/>
          <w:szCs w:val="28"/>
        </w:rPr>
        <w:t xml:space="preserve">có </w:t>
      </w:r>
      <w:r w:rsidR="00F523B0" w:rsidRPr="00BC34A5">
        <w:rPr>
          <w:sz w:val="28"/>
          <w:szCs w:val="28"/>
          <w:lang w:val="vi-VN"/>
        </w:rPr>
        <w:t xml:space="preserve">khoảng </w:t>
      </w:r>
      <w:r w:rsidR="00FE093E" w:rsidRPr="00BC34A5">
        <w:rPr>
          <w:sz w:val="28"/>
          <w:szCs w:val="28"/>
        </w:rPr>
        <w:t>30</w:t>
      </w:r>
      <w:r w:rsidR="00F523B0" w:rsidRPr="00BC34A5">
        <w:rPr>
          <w:sz w:val="28"/>
          <w:szCs w:val="28"/>
          <w:lang w:val="vi-VN"/>
        </w:rPr>
        <w:t xml:space="preserve"> công nhân việc trên công trường xây dựng nên lượng nước sử dụng vào ngày cao điểm là </w:t>
      </w:r>
      <w:r w:rsidR="00D0784D" w:rsidRPr="00BC34A5">
        <w:rPr>
          <w:sz w:val="28"/>
          <w:szCs w:val="28"/>
        </w:rPr>
        <w:t>1,</w:t>
      </w:r>
      <w:r w:rsidR="00FE093E" w:rsidRPr="00BC34A5">
        <w:rPr>
          <w:sz w:val="28"/>
          <w:szCs w:val="28"/>
        </w:rPr>
        <w:t>8</w:t>
      </w:r>
      <w:r w:rsidR="00D0784D" w:rsidRPr="00BC34A5">
        <w:rPr>
          <w:sz w:val="28"/>
          <w:szCs w:val="28"/>
        </w:rPr>
        <w:t xml:space="preserve"> </w:t>
      </w:r>
      <w:r w:rsidR="00F523B0" w:rsidRPr="00BC34A5">
        <w:rPr>
          <w:sz w:val="28"/>
          <w:szCs w:val="28"/>
          <w:lang w:val="vi-VN"/>
        </w:rPr>
        <w:t>m</w:t>
      </w:r>
      <w:r w:rsidR="00F523B0" w:rsidRPr="00BC34A5">
        <w:rPr>
          <w:sz w:val="28"/>
          <w:szCs w:val="28"/>
          <w:vertAlign w:val="superscript"/>
          <w:lang w:val="vi-VN"/>
        </w:rPr>
        <w:t>3</w:t>
      </w:r>
      <w:r w:rsidR="00F523B0" w:rsidRPr="00BC34A5">
        <w:rPr>
          <w:sz w:val="28"/>
          <w:szCs w:val="28"/>
          <w:lang w:val="vi-VN"/>
        </w:rPr>
        <w:t xml:space="preserve">/ngày. </w:t>
      </w:r>
      <w:r w:rsidR="00F523B0" w:rsidRPr="00BC34A5">
        <w:rPr>
          <w:bCs/>
          <w:iCs/>
          <w:sz w:val="28"/>
          <w:szCs w:val="28"/>
          <w:lang w:val="vi-VN"/>
        </w:rPr>
        <w:t xml:space="preserve">Căn cứ vào điều 39, </w:t>
      </w:r>
      <w:r w:rsidR="00F523B0" w:rsidRPr="00BC34A5">
        <w:rPr>
          <w:bCs/>
          <w:iCs/>
          <w:sz w:val="28"/>
          <w:szCs w:val="28"/>
        </w:rPr>
        <w:t>N</w:t>
      </w:r>
      <w:r w:rsidR="00F523B0" w:rsidRPr="00BC34A5">
        <w:rPr>
          <w:bCs/>
          <w:iCs/>
          <w:sz w:val="28"/>
          <w:szCs w:val="28"/>
          <w:lang w:val="vi-VN"/>
        </w:rPr>
        <w:t>ghị định số 80/2014/NĐ-CP ngày 06/8/2014 của Chính phủ quy định về thoát nước và xử lý nước thải thì khối lượng nước thải sinh hoạt được tính bằng 100% lượng nước cấp.</w:t>
      </w:r>
      <w:r w:rsidR="00F523B0" w:rsidRPr="00BC34A5">
        <w:rPr>
          <w:sz w:val="28"/>
          <w:szCs w:val="28"/>
          <w:lang w:val="vi-VN"/>
        </w:rPr>
        <w:t xml:space="preserve"> Do đó, lượng nước thải sinh hoạt là: </w:t>
      </w:r>
      <w:r w:rsidR="002A083E" w:rsidRPr="00BC34A5">
        <w:rPr>
          <w:sz w:val="28"/>
          <w:szCs w:val="28"/>
        </w:rPr>
        <w:t>1,</w:t>
      </w:r>
      <w:r w:rsidR="00FE093E" w:rsidRPr="00BC34A5">
        <w:rPr>
          <w:sz w:val="28"/>
          <w:szCs w:val="28"/>
        </w:rPr>
        <w:t>8</w:t>
      </w:r>
      <w:r w:rsidR="00F523B0" w:rsidRPr="00BC34A5">
        <w:rPr>
          <w:sz w:val="28"/>
          <w:szCs w:val="28"/>
        </w:rPr>
        <w:t xml:space="preserve"> </w:t>
      </w:r>
      <w:r w:rsidR="00F523B0" w:rsidRPr="00BC34A5">
        <w:rPr>
          <w:sz w:val="28"/>
          <w:szCs w:val="28"/>
          <w:lang w:val="vi-VN"/>
        </w:rPr>
        <w:t>m</w:t>
      </w:r>
      <w:r w:rsidR="00F523B0" w:rsidRPr="00BC34A5">
        <w:rPr>
          <w:sz w:val="28"/>
          <w:szCs w:val="28"/>
          <w:vertAlign w:val="superscript"/>
          <w:lang w:val="vi-VN"/>
        </w:rPr>
        <w:t>3</w:t>
      </w:r>
      <w:r w:rsidR="00F523B0" w:rsidRPr="00BC34A5">
        <w:rPr>
          <w:sz w:val="28"/>
          <w:szCs w:val="28"/>
          <w:lang w:val="vi-VN"/>
        </w:rPr>
        <w:t>/ngày.</w:t>
      </w:r>
    </w:p>
    <w:p w:rsidR="00F523B0" w:rsidRPr="00BC34A5" w:rsidRDefault="00BC0C18" w:rsidP="0084350F">
      <w:pPr>
        <w:spacing w:line="276" w:lineRule="auto"/>
        <w:ind w:firstLine="720"/>
        <w:jc w:val="both"/>
        <w:rPr>
          <w:sz w:val="28"/>
          <w:szCs w:val="28"/>
        </w:rPr>
      </w:pPr>
      <w:r w:rsidRPr="00BC34A5">
        <w:rPr>
          <w:sz w:val="28"/>
          <w:szCs w:val="28"/>
        </w:rPr>
        <w:t xml:space="preserve">- </w:t>
      </w:r>
      <w:r w:rsidR="00F523B0" w:rsidRPr="00BC34A5">
        <w:rPr>
          <w:sz w:val="28"/>
          <w:szCs w:val="28"/>
          <w:lang w:val="vi-VN"/>
        </w:rPr>
        <w:t xml:space="preserve">Thành phần: Chất rắn lơ lửng, chất hữu cơ và các vi sinh vật,… Thành phần các chất gây ô nhiễm trong nước thải sinh hoạt ổn định nhưng lưu lượng nước thải thay đổi theo thời gian trong ngày. </w:t>
      </w:r>
    </w:p>
    <w:p w:rsidR="00F523B0" w:rsidRPr="00BC34A5" w:rsidRDefault="00F523B0" w:rsidP="0084350F">
      <w:pPr>
        <w:spacing w:line="276" w:lineRule="auto"/>
        <w:ind w:firstLine="720"/>
        <w:jc w:val="both"/>
        <w:rPr>
          <w:sz w:val="28"/>
          <w:szCs w:val="28"/>
          <w:lang w:val="vi-VN"/>
        </w:rPr>
      </w:pPr>
      <w:r w:rsidRPr="00BC34A5">
        <w:rPr>
          <w:sz w:val="28"/>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rsidR="000F57BB" w:rsidRPr="00BC34A5" w:rsidRDefault="000F57BB" w:rsidP="000F57BB">
      <w:pPr>
        <w:pStyle w:val="Caption"/>
        <w:spacing w:after="120"/>
        <w:rPr>
          <w:b/>
          <w:i w:val="0"/>
        </w:rPr>
      </w:pPr>
      <w:bookmarkStart w:id="243" w:name="_Toc167195474"/>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16</w:t>
      </w:r>
      <w:r w:rsidRPr="00BC34A5">
        <w:rPr>
          <w:b/>
          <w:i w:val="0"/>
        </w:rPr>
        <w:fldChar w:fldCharType="end"/>
      </w:r>
      <w:r w:rsidRPr="00BC34A5">
        <w:rPr>
          <w:b/>
          <w:i w:val="0"/>
        </w:rPr>
        <w:t xml:space="preserve">: </w:t>
      </w:r>
      <w:r w:rsidRPr="00BC34A5">
        <w:rPr>
          <w:b/>
          <w:i w:val="0"/>
          <w:szCs w:val="28"/>
          <w:lang w:val="vi-VN"/>
        </w:rPr>
        <w:t>Nồng độ ô nhiễm trong nước thải sinh hoạt</w:t>
      </w:r>
      <w:bookmarkEnd w:id="243"/>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20"/>
        <w:gridCol w:w="990"/>
        <w:gridCol w:w="950"/>
        <w:gridCol w:w="1000"/>
        <w:gridCol w:w="1141"/>
        <w:gridCol w:w="1982"/>
      </w:tblGrid>
      <w:tr w:rsidR="007B42F2" w:rsidRPr="00BC34A5" w:rsidTr="007B42F2">
        <w:trPr>
          <w:trHeight w:val="397"/>
          <w:tblHeader/>
          <w:jc w:val="center"/>
        </w:trPr>
        <w:tc>
          <w:tcPr>
            <w:tcW w:w="928" w:type="pct"/>
            <w:vMerge w:val="restart"/>
            <w:vAlign w:val="center"/>
          </w:tcPr>
          <w:p w:rsidR="000F57BB" w:rsidRPr="00BC34A5" w:rsidRDefault="000F57BB" w:rsidP="00625F83">
            <w:pPr>
              <w:widowControl w:val="0"/>
              <w:spacing w:line="276" w:lineRule="auto"/>
              <w:ind w:hanging="16"/>
              <w:jc w:val="center"/>
              <w:rPr>
                <w:b/>
                <w:bCs/>
              </w:rPr>
            </w:pPr>
            <w:r w:rsidRPr="00BC34A5">
              <w:rPr>
                <w:b/>
                <w:bCs/>
                <w:lang w:val="sv-SE"/>
              </w:rPr>
              <w:t>Chất ô nhiễm</w:t>
            </w:r>
          </w:p>
        </w:tc>
        <w:tc>
          <w:tcPr>
            <w:tcW w:w="900" w:type="pct"/>
            <w:vMerge w:val="restart"/>
            <w:vAlign w:val="center"/>
          </w:tcPr>
          <w:p w:rsidR="000F57BB" w:rsidRPr="00BC34A5" w:rsidRDefault="000F57BB" w:rsidP="00625F83">
            <w:pPr>
              <w:widowControl w:val="0"/>
              <w:spacing w:line="276" w:lineRule="auto"/>
              <w:jc w:val="center"/>
              <w:rPr>
                <w:b/>
                <w:bCs/>
              </w:rPr>
            </w:pPr>
            <w:r w:rsidRPr="00BC34A5">
              <w:rPr>
                <w:b/>
                <w:bCs/>
              </w:rPr>
              <w:t>Hệ số ô nhiễm</w:t>
            </w:r>
            <w:r w:rsidR="008956AA" w:rsidRPr="00BC34A5">
              <w:rPr>
                <w:b/>
                <w:bCs/>
              </w:rPr>
              <w:t xml:space="preserve"> </w:t>
            </w:r>
            <w:r w:rsidRPr="00BC34A5">
              <w:rPr>
                <w:b/>
                <w:bCs/>
              </w:rPr>
              <w:t>(g/người/</w:t>
            </w:r>
            <w:r w:rsidR="00955BB3" w:rsidRPr="00BC34A5">
              <w:rPr>
                <w:b/>
                <w:bCs/>
              </w:rPr>
              <w:t>ngày</w:t>
            </w:r>
            <w:r w:rsidRPr="00BC34A5">
              <w:rPr>
                <w:b/>
                <w:bCs/>
              </w:rPr>
              <w:t>)</w:t>
            </w:r>
          </w:p>
        </w:tc>
        <w:tc>
          <w:tcPr>
            <w:tcW w:w="1015" w:type="pct"/>
            <w:gridSpan w:val="2"/>
            <w:vAlign w:val="center"/>
          </w:tcPr>
          <w:p w:rsidR="000F57BB" w:rsidRPr="00BC34A5" w:rsidRDefault="000F57BB" w:rsidP="00625F83">
            <w:pPr>
              <w:widowControl w:val="0"/>
              <w:spacing w:line="276" w:lineRule="auto"/>
              <w:jc w:val="center"/>
              <w:rPr>
                <w:b/>
                <w:bCs/>
              </w:rPr>
            </w:pPr>
            <w:r w:rsidRPr="00BC34A5">
              <w:rPr>
                <w:b/>
                <w:bCs/>
              </w:rPr>
              <w:t>Tải lượng ô nhiễm (g/ngày)</w:t>
            </w:r>
          </w:p>
        </w:tc>
        <w:tc>
          <w:tcPr>
            <w:tcW w:w="1120" w:type="pct"/>
            <w:gridSpan w:val="2"/>
            <w:vAlign w:val="center"/>
          </w:tcPr>
          <w:p w:rsidR="000F57BB" w:rsidRPr="00BC34A5" w:rsidRDefault="000F57BB" w:rsidP="00625F83">
            <w:pPr>
              <w:widowControl w:val="0"/>
              <w:spacing w:line="276" w:lineRule="auto"/>
              <w:jc w:val="center"/>
              <w:rPr>
                <w:b/>
                <w:bCs/>
              </w:rPr>
            </w:pPr>
            <w:r w:rsidRPr="00BC34A5">
              <w:rPr>
                <w:b/>
                <w:bCs/>
              </w:rPr>
              <w:t>Nồng độ ô nhiễm (mg/l)</w:t>
            </w:r>
          </w:p>
        </w:tc>
        <w:tc>
          <w:tcPr>
            <w:tcW w:w="1037" w:type="pct"/>
            <w:vMerge w:val="restart"/>
            <w:vAlign w:val="center"/>
          </w:tcPr>
          <w:p w:rsidR="000F57BB" w:rsidRPr="00BC34A5" w:rsidRDefault="000F57BB" w:rsidP="00625F83">
            <w:pPr>
              <w:widowControl w:val="0"/>
              <w:spacing w:line="276" w:lineRule="auto"/>
              <w:jc w:val="center"/>
              <w:rPr>
                <w:b/>
                <w:bCs/>
              </w:rPr>
            </w:pPr>
            <w:r w:rsidRPr="00BC34A5">
              <w:rPr>
                <w:b/>
                <w:bCs/>
              </w:rPr>
              <w:t>QCVN 14:2008/BTNMT</w:t>
            </w:r>
          </w:p>
          <w:p w:rsidR="000F57BB" w:rsidRPr="00BC34A5" w:rsidRDefault="000F57BB" w:rsidP="00625F83">
            <w:pPr>
              <w:widowControl w:val="0"/>
              <w:spacing w:line="276" w:lineRule="auto"/>
              <w:jc w:val="center"/>
              <w:rPr>
                <w:b/>
                <w:bCs/>
              </w:rPr>
            </w:pPr>
            <w:r w:rsidRPr="00BC34A5">
              <w:rPr>
                <w:b/>
                <w:bCs/>
              </w:rPr>
              <w:t>Cột B</w:t>
            </w:r>
          </w:p>
        </w:tc>
      </w:tr>
      <w:tr w:rsidR="007B42F2" w:rsidRPr="00BC34A5" w:rsidTr="007B42F2">
        <w:trPr>
          <w:trHeight w:val="397"/>
          <w:tblHeader/>
          <w:jc w:val="center"/>
        </w:trPr>
        <w:tc>
          <w:tcPr>
            <w:tcW w:w="928" w:type="pct"/>
            <w:vMerge/>
            <w:vAlign w:val="center"/>
          </w:tcPr>
          <w:p w:rsidR="000F57BB" w:rsidRPr="00BC34A5" w:rsidRDefault="000F57BB" w:rsidP="00625F83">
            <w:pPr>
              <w:widowControl w:val="0"/>
              <w:spacing w:line="276" w:lineRule="auto"/>
              <w:ind w:hanging="16"/>
              <w:jc w:val="both"/>
              <w:rPr>
                <w:b/>
                <w:bCs/>
                <w:lang w:val="sv-SE"/>
              </w:rPr>
            </w:pPr>
          </w:p>
        </w:tc>
        <w:tc>
          <w:tcPr>
            <w:tcW w:w="900" w:type="pct"/>
            <w:vMerge/>
            <w:vAlign w:val="center"/>
          </w:tcPr>
          <w:p w:rsidR="000F57BB" w:rsidRPr="00BC34A5" w:rsidRDefault="000F57BB" w:rsidP="00625F83">
            <w:pPr>
              <w:widowControl w:val="0"/>
              <w:spacing w:line="276" w:lineRule="auto"/>
              <w:jc w:val="both"/>
              <w:rPr>
                <w:b/>
                <w:bCs/>
              </w:rPr>
            </w:pPr>
          </w:p>
        </w:tc>
        <w:tc>
          <w:tcPr>
            <w:tcW w:w="518" w:type="pct"/>
            <w:vAlign w:val="center"/>
          </w:tcPr>
          <w:p w:rsidR="000F57BB" w:rsidRPr="00BC34A5" w:rsidRDefault="000F57BB" w:rsidP="00625F83">
            <w:pPr>
              <w:widowControl w:val="0"/>
              <w:spacing w:line="276" w:lineRule="auto"/>
              <w:jc w:val="center"/>
              <w:rPr>
                <w:b/>
                <w:bCs/>
              </w:rPr>
            </w:pPr>
            <w:r w:rsidRPr="00BC34A5">
              <w:rPr>
                <w:b/>
                <w:bCs/>
              </w:rPr>
              <w:t>Min</w:t>
            </w:r>
          </w:p>
        </w:tc>
        <w:tc>
          <w:tcPr>
            <w:tcW w:w="497" w:type="pct"/>
            <w:vAlign w:val="center"/>
          </w:tcPr>
          <w:p w:rsidR="000F57BB" w:rsidRPr="00BC34A5" w:rsidRDefault="000F57BB" w:rsidP="00625F83">
            <w:pPr>
              <w:widowControl w:val="0"/>
              <w:spacing w:line="276" w:lineRule="auto"/>
              <w:jc w:val="center"/>
              <w:rPr>
                <w:b/>
                <w:bCs/>
              </w:rPr>
            </w:pPr>
            <w:r w:rsidRPr="00BC34A5">
              <w:rPr>
                <w:b/>
                <w:bCs/>
              </w:rPr>
              <w:t>Max</w:t>
            </w:r>
          </w:p>
        </w:tc>
        <w:tc>
          <w:tcPr>
            <w:tcW w:w="523" w:type="pct"/>
            <w:vAlign w:val="center"/>
          </w:tcPr>
          <w:p w:rsidR="000F57BB" w:rsidRPr="00BC34A5" w:rsidRDefault="000F57BB" w:rsidP="00625F83">
            <w:pPr>
              <w:widowControl w:val="0"/>
              <w:spacing w:line="276" w:lineRule="auto"/>
              <w:ind w:firstLine="22"/>
              <w:jc w:val="center"/>
              <w:rPr>
                <w:b/>
                <w:bCs/>
              </w:rPr>
            </w:pPr>
            <w:r w:rsidRPr="00BC34A5">
              <w:rPr>
                <w:b/>
                <w:bCs/>
              </w:rPr>
              <w:t>Min</w:t>
            </w:r>
          </w:p>
        </w:tc>
        <w:tc>
          <w:tcPr>
            <w:tcW w:w="597" w:type="pct"/>
            <w:vAlign w:val="center"/>
          </w:tcPr>
          <w:p w:rsidR="000F57BB" w:rsidRPr="00BC34A5" w:rsidRDefault="000F57BB" w:rsidP="00625F83">
            <w:pPr>
              <w:widowControl w:val="0"/>
              <w:spacing w:line="276" w:lineRule="auto"/>
              <w:ind w:firstLine="22"/>
              <w:jc w:val="center"/>
              <w:rPr>
                <w:b/>
                <w:bCs/>
              </w:rPr>
            </w:pPr>
            <w:r w:rsidRPr="00BC34A5">
              <w:rPr>
                <w:b/>
                <w:bCs/>
              </w:rPr>
              <w:t>Max</w:t>
            </w:r>
          </w:p>
        </w:tc>
        <w:tc>
          <w:tcPr>
            <w:tcW w:w="1037" w:type="pct"/>
            <w:vMerge/>
            <w:vAlign w:val="center"/>
          </w:tcPr>
          <w:p w:rsidR="000F57BB" w:rsidRPr="00BC34A5" w:rsidRDefault="000F57BB" w:rsidP="00625F83">
            <w:pPr>
              <w:widowControl w:val="0"/>
              <w:spacing w:line="276" w:lineRule="auto"/>
              <w:jc w:val="both"/>
              <w:rPr>
                <w:b/>
                <w:bCs/>
              </w:rPr>
            </w:pP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pPr>
            <w:r w:rsidRPr="00BC34A5">
              <w:rPr>
                <w:lang w:val="sv-SE"/>
              </w:rPr>
              <w:t>BOD</w:t>
            </w:r>
            <w:r w:rsidRPr="00BC34A5">
              <w:rPr>
                <w:vertAlign w:val="subscript"/>
                <w:lang w:val="sv-SE"/>
              </w:rPr>
              <w:t>5</w:t>
            </w:r>
          </w:p>
        </w:tc>
        <w:tc>
          <w:tcPr>
            <w:tcW w:w="900" w:type="pct"/>
            <w:vAlign w:val="center"/>
          </w:tcPr>
          <w:p w:rsidR="007B42F2" w:rsidRPr="00BC34A5" w:rsidRDefault="007B42F2" w:rsidP="007B42F2">
            <w:pPr>
              <w:widowControl w:val="0"/>
              <w:spacing w:line="276" w:lineRule="auto"/>
              <w:jc w:val="center"/>
            </w:pPr>
            <w:r w:rsidRPr="00BC34A5">
              <w:rPr>
                <w:lang w:val="sv-SE"/>
              </w:rPr>
              <w:t>45 – 54</w:t>
            </w:r>
          </w:p>
        </w:tc>
        <w:tc>
          <w:tcPr>
            <w:tcW w:w="518" w:type="pct"/>
            <w:vAlign w:val="center"/>
          </w:tcPr>
          <w:p w:rsidR="007B42F2" w:rsidRPr="00BC34A5" w:rsidRDefault="007B42F2" w:rsidP="007B42F2">
            <w:pPr>
              <w:jc w:val="center"/>
              <w:rPr>
                <w:sz w:val="28"/>
                <w:szCs w:val="28"/>
              </w:rPr>
            </w:pPr>
            <w:r w:rsidRPr="00BC34A5">
              <w:rPr>
                <w:sz w:val="28"/>
                <w:szCs w:val="28"/>
              </w:rPr>
              <w:t>1.350</w:t>
            </w:r>
          </w:p>
        </w:tc>
        <w:tc>
          <w:tcPr>
            <w:tcW w:w="497" w:type="pct"/>
            <w:vAlign w:val="center"/>
          </w:tcPr>
          <w:p w:rsidR="007B42F2" w:rsidRPr="00BC34A5" w:rsidRDefault="007B42F2" w:rsidP="007B42F2">
            <w:pPr>
              <w:jc w:val="center"/>
              <w:rPr>
                <w:sz w:val="28"/>
                <w:szCs w:val="28"/>
              </w:rPr>
            </w:pPr>
            <w:r w:rsidRPr="00BC34A5">
              <w:rPr>
                <w:sz w:val="28"/>
                <w:szCs w:val="28"/>
              </w:rPr>
              <w:t>1.620</w:t>
            </w:r>
          </w:p>
        </w:tc>
        <w:tc>
          <w:tcPr>
            <w:tcW w:w="523" w:type="pct"/>
            <w:noWrap/>
            <w:vAlign w:val="center"/>
          </w:tcPr>
          <w:p w:rsidR="007B42F2" w:rsidRPr="00BC34A5" w:rsidRDefault="007B42F2" w:rsidP="007B42F2">
            <w:pPr>
              <w:jc w:val="center"/>
              <w:rPr>
                <w:sz w:val="28"/>
                <w:szCs w:val="28"/>
              </w:rPr>
            </w:pPr>
            <w:r w:rsidRPr="00BC34A5">
              <w:rPr>
                <w:sz w:val="28"/>
                <w:szCs w:val="28"/>
              </w:rPr>
              <w:t>1.125</w:t>
            </w:r>
          </w:p>
        </w:tc>
        <w:tc>
          <w:tcPr>
            <w:tcW w:w="597" w:type="pct"/>
            <w:vAlign w:val="center"/>
          </w:tcPr>
          <w:p w:rsidR="007B42F2" w:rsidRPr="00BC34A5" w:rsidRDefault="007B42F2" w:rsidP="007B42F2">
            <w:pPr>
              <w:jc w:val="center"/>
              <w:rPr>
                <w:sz w:val="28"/>
                <w:szCs w:val="28"/>
              </w:rPr>
            </w:pPr>
            <w:r w:rsidRPr="00BC34A5">
              <w:rPr>
                <w:sz w:val="28"/>
                <w:szCs w:val="28"/>
              </w:rPr>
              <w:t>1.350</w:t>
            </w:r>
          </w:p>
        </w:tc>
        <w:tc>
          <w:tcPr>
            <w:tcW w:w="1037" w:type="pct"/>
            <w:vAlign w:val="center"/>
          </w:tcPr>
          <w:p w:rsidR="007B42F2" w:rsidRPr="00BC34A5" w:rsidRDefault="007B42F2" w:rsidP="007B42F2">
            <w:pPr>
              <w:widowControl w:val="0"/>
              <w:spacing w:line="276" w:lineRule="auto"/>
              <w:jc w:val="center"/>
            </w:pPr>
            <w:r w:rsidRPr="00BC34A5">
              <w:t>50</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rPr>
                <w:lang w:val="sv-SE"/>
              </w:rPr>
              <w:t>COD</w:t>
            </w:r>
          </w:p>
        </w:tc>
        <w:tc>
          <w:tcPr>
            <w:tcW w:w="900" w:type="pct"/>
            <w:vAlign w:val="center"/>
          </w:tcPr>
          <w:p w:rsidR="007B42F2" w:rsidRPr="00BC34A5" w:rsidRDefault="007B42F2" w:rsidP="007B42F2">
            <w:pPr>
              <w:widowControl w:val="0"/>
              <w:spacing w:line="276" w:lineRule="auto"/>
              <w:jc w:val="center"/>
            </w:pPr>
            <w:r w:rsidRPr="00BC34A5">
              <w:rPr>
                <w:lang w:val="sv-SE"/>
              </w:rPr>
              <w:t>72 – 102</w:t>
            </w:r>
          </w:p>
        </w:tc>
        <w:tc>
          <w:tcPr>
            <w:tcW w:w="518" w:type="pct"/>
            <w:vAlign w:val="center"/>
          </w:tcPr>
          <w:p w:rsidR="007B42F2" w:rsidRPr="00BC34A5" w:rsidRDefault="007B42F2" w:rsidP="007B42F2">
            <w:pPr>
              <w:jc w:val="center"/>
              <w:rPr>
                <w:sz w:val="28"/>
                <w:szCs w:val="28"/>
              </w:rPr>
            </w:pPr>
            <w:r w:rsidRPr="00BC34A5">
              <w:rPr>
                <w:sz w:val="28"/>
                <w:szCs w:val="28"/>
              </w:rPr>
              <w:t>2.550</w:t>
            </w:r>
          </w:p>
        </w:tc>
        <w:tc>
          <w:tcPr>
            <w:tcW w:w="497" w:type="pct"/>
            <w:vAlign w:val="center"/>
          </w:tcPr>
          <w:p w:rsidR="007B42F2" w:rsidRPr="00BC34A5" w:rsidRDefault="007B42F2" w:rsidP="007B42F2">
            <w:pPr>
              <w:jc w:val="center"/>
              <w:rPr>
                <w:sz w:val="28"/>
                <w:szCs w:val="28"/>
              </w:rPr>
            </w:pPr>
            <w:r w:rsidRPr="00BC34A5">
              <w:rPr>
                <w:sz w:val="28"/>
                <w:szCs w:val="28"/>
              </w:rPr>
              <w:t>3.060</w:t>
            </w:r>
          </w:p>
        </w:tc>
        <w:tc>
          <w:tcPr>
            <w:tcW w:w="523" w:type="pct"/>
            <w:noWrap/>
            <w:vAlign w:val="center"/>
          </w:tcPr>
          <w:p w:rsidR="007B42F2" w:rsidRPr="00BC34A5" w:rsidRDefault="007B42F2" w:rsidP="007B42F2">
            <w:pPr>
              <w:jc w:val="center"/>
              <w:rPr>
                <w:sz w:val="28"/>
                <w:szCs w:val="28"/>
              </w:rPr>
            </w:pPr>
            <w:r w:rsidRPr="00BC34A5">
              <w:rPr>
                <w:sz w:val="28"/>
                <w:szCs w:val="28"/>
              </w:rPr>
              <w:t>2.125</w:t>
            </w:r>
          </w:p>
        </w:tc>
        <w:tc>
          <w:tcPr>
            <w:tcW w:w="597" w:type="pct"/>
            <w:vAlign w:val="center"/>
          </w:tcPr>
          <w:p w:rsidR="007B42F2" w:rsidRPr="00BC34A5" w:rsidRDefault="007B42F2" w:rsidP="007B42F2">
            <w:pPr>
              <w:jc w:val="center"/>
              <w:rPr>
                <w:sz w:val="28"/>
                <w:szCs w:val="28"/>
              </w:rPr>
            </w:pPr>
            <w:r w:rsidRPr="00BC34A5">
              <w:rPr>
                <w:sz w:val="28"/>
                <w:szCs w:val="28"/>
              </w:rPr>
              <w:t>2.550</w:t>
            </w:r>
          </w:p>
        </w:tc>
        <w:tc>
          <w:tcPr>
            <w:tcW w:w="1037" w:type="pct"/>
            <w:vAlign w:val="center"/>
          </w:tcPr>
          <w:p w:rsidR="007B42F2" w:rsidRPr="00BC34A5" w:rsidRDefault="007B42F2" w:rsidP="007B42F2">
            <w:pPr>
              <w:widowControl w:val="0"/>
              <w:spacing w:line="276" w:lineRule="auto"/>
              <w:jc w:val="center"/>
            </w:pPr>
            <w:r w:rsidRPr="00BC34A5">
              <w:t>-</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rPr>
                <w:lang w:val="sv-SE"/>
              </w:rPr>
              <w:t>TSS</w:t>
            </w:r>
          </w:p>
        </w:tc>
        <w:tc>
          <w:tcPr>
            <w:tcW w:w="900" w:type="pct"/>
            <w:vAlign w:val="center"/>
          </w:tcPr>
          <w:p w:rsidR="007B42F2" w:rsidRPr="00BC34A5" w:rsidRDefault="007B42F2" w:rsidP="007B42F2">
            <w:pPr>
              <w:widowControl w:val="0"/>
              <w:spacing w:line="276" w:lineRule="auto"/>
              <w:jc w:val="center"/>
            </w:pPr>
            <w:r w:rsidRPr="00BC34A5">
              <w:rPr>
                <w:lang w:val="sv-SE"/>
              </w:rPr>
              <w:t>70 – 145</w:t>
            </w:r>
          </w:p>
        </w:tc>
        <w:tc>
          <w:tcPr>
            <w:tcW w:w="518" w:type="pct"/>
            <w:vAlign w:val="center"/>
          </w:tcPr>
          <w:p w:rsidR="007B42F2" w:rsidRPr="00BC34A5" w:rsidRDefault="007B42F2" w:rsidP="007B42F2">
            <w:pPr>
              <w:jc w:val="center"/>
              <w:rPr>
                <w:sz w:val="28"/>
                <w:szCs w:val="28"/>
              </w:rPr>
            </w:pPr>
            <w:r w:rsidRPr="00BC34A5">
              <w:rPr>
                <w:sz w:val="28"/>
                <w:szCs w:val="28"/>
              </w:rPr>
              <w:t>2.100</w:t>
            </w:r>
          </w:p>
        </w:tc>
        <w:tc>
          <w:tcPr>
            <w:tcW w:w="497" w:type="pct"/>
            <w:vAlign w:val="center"/>
          </w:tcPr>
          <w:p w:rsidR="007B42F2" w:rsidRPr="00BC34A5" w:rsidRDefault="007B42F2" w:rsidP="007B42F2">
            <w:pPr>
              <w:jc w:val="center"/>
              <w:rPr>
                <w:sz w:val="28"/>
                <w:szCs w:val="28"/>
              </w:rPr>
            </w:pPr>
            <w:r w:rsidRPr="00BC34A5">
              <w:rPr>
                <w:sz w:val="28"/>
                <w:szCs w:val="28"/>
              </w:rPr>
              <w:t>4.350</w:t>
            </w:r>
          </w:p>
        </w:tc>
        <w:tc>
          <w:tcPr>
            <w:tcW w:w="523" w:type="pct"/>
            <w:noWrap/>
            <w:vAlign w:val="center"/>
          </w:tcPr>
          <w:p w:rsidR="007B42F2" w:rsidRPr="00BC34A5" w:rsidRDefault="007B42F2" w:rsidP="007B42F2">
            <w:pPr>
              <w:jc w:val="center"/>
              <w:rPr>
                <w:sz w:val="28"/>
                <w:szCs w:val="28"/>
              </w:rPr>
            </w:pPr>
            <w:r w:rsidRPr="00BC34A5">
              <w:rPr>
                <w:sz w:val="28"/>
                <w:szCs w:val="28"/>
              </w:rPr>
              <w:t>1.750</w:t>
            </w:r>
          </w:p>
        </w:tc>
        <w:tc>
          <w:tcPr>
            <w:tcW w:w="597" w:type="pct"/>
            <w:vAlign w:val="center"/>
          </w:tcPr>
          <w:p w:rsidR="007B42F2" w:rsidRPr="00BC34A5" w:rsidRDefault="007B42F2" w:rsidP="007B42F2">
            <w:pPr>
              <w:jc w:val="center"/>
              <w:rPr>
                <w:sz w:val="28"/>
                <w:szCs w:val="28"/>
              </w:rPr>
            </w:pPr>
            <w:r w:rsidRPr="00BC34A5">
              <w:rPr>
                <w:sz w:val="28"/>
                <w:szCs w:val="28"/>
              </w:rPr>
              <w:t>3.625</w:t>
            </w:r>
          </w:p>
        </w:tc>
        <w:tc>
          <w:tcPr>
            <w:tcW w:w="1037" w:type="pct"/>
            <w:vAlign w:val="center"/>
          </w:tcPr>
          <w:p w:rsidR="007B42F2" w:rsidRPr="00BC34A5" w:rsidRDefault="007B42F2" w:rsidP="007B42F2">
            <w:pPr>
              <w:widowControl w:val="0"/>
              <w:spacing w:line="276" w:lineRule="auto"/>
              <w:ind w:firstLine="22"/>
              <w:jc w:val="center"/>
            </w:pPr>
            <w:r w:rsidRPr="00BC34A5">
              <w:t>100</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rPr>
                <w:lang w:val="sv-SE"/>
              </w:rPr>
              <w:t>Nitrat</w:t>
            </w:r>
          </w:p>
        </w:tc>
        <w:tc>
          <w:tcPr>
            <w:tcW w:w="900" w:type="pct"/>
            <w:vAlign w:val="center"/>
          </w:tcPr>
          <w:p w:rsidR="007B42F2" w:rsidRPr="00BC34A5" w:rsidRDefault="007B42F2" w:rsidP="007B42F2">
            <w:pPr>
              <w:widowControl w:val="0"/>
              <w:spacing w:line="276" w:lineRule="auto"/>
              <w:jc w:val="center"/>
            </w:pPr>
            <w:r w:rsidRPr="00BC34A5">
              <w:t>6 – 12</w:t>
            </w:r>
          </w:p>
        </w:tc>
        <w:tc>
          <w:tcPr>
            <w:tcW w:w="518" w:type="pct"/>
            <w:vAlign w:val="center"/>
          </w:tcPr>
          <w:p w:rsidR="007B42F2" w:rsidRPr="00BC34A5" w:rsidRDefault="007B42F2" w:rsidP="007B42F2">
            <w:pPr>
              <w:jc w:val="center"/>
              <w:rPr>
                <w:sz w:val="28"/>
                <w:szCs w:val="28"/>
              </w:rPr>
            </w:pPr>
            <w:r w:rsidRPr="00BC34A5">
              <w:rPr>
                <w:sz w:val="28"/>
                <w:szCs w:val="28"/>
              </w:rPr>
              <w:t>180</w:t>
            </w:r>
          </w:p>
        </w:tc>
        <w:tc>
          <w:tcPr>
            <w:tcW w:w="497" w:type="pct"/>
            <w:vAlign w:val="center"/>
          </w:tcPr>
          <w:p w:rsidR="007B42F2" w:rsidRPr="00BC34A5" w:rsidRDefault="007B42F2" w:rsidP="007B42F2">
            <w:pPr>
              <w:jc w:val="center"/>
              <w:rPr>
                <w:sz w:val="28"/>
                <w:szCs w:val="28"/>
              </w:rPr>
            </w:pPr>
            <w:r w:rsidRPr="00BC34A5">
              <w:rPr>
                <w:sz w:val="28"/>
                <w:szCs w:val="28"/>
              </w:rPr>
              <w:t>360</w:t>
            </w:r>
          </w:p>
        </w:tc>
        <w:tc>
          <w:tcPr>
            <w:tcW w:w="523" w:type="pct"/>
            <w:noWrap/>
            <w:vAlign w:val="center"/>
          </w:tcPr>
          <w:p w:rsidR="007B42F2" w:rsidRPr="00BC34A5" w:rsidRDefault="007B42F2" w:rsidP="007B42F2">
            <w:pPr>
              <w:jc w:val="center"/>
              <w:rPr>
                <w:sz w:val="28"/>
                <w:szCs w:val="28"/>
              </w:rPr>
            </w:pPr>
            <w:r w:rsidRPr="00BC34A5">
              <w:rPr>
                <w:sz w:val="28"/>
                <w:szCs w:val="28"/>
              </w:rPr>
              <w:t>150</w:t>
            </w:r>
          </w:p>
        </w:tc>
        <w:tc>
          <w:tcPr>
            <w:tcW w:w="597" w:type="pct"/>
            <w:vAlign w:val="center"/>
          </w:tcPr>
          <w:p w:rsidR="007B42F2" w:rsidRPr="00BC34A5" w:rsidRDefault="007B42F2" w:rsidP="007B42F2">
            <w:pPr>
              <w:jc w:val="center"/>
              <w:rPr>
                <w:sz w:val="28"/>
                <w:szCs w:val="28"/>
              </w:rPr>
            </w:pPr>
            <w:r w:rsidRPr="00BC34A5">
              <w:rPr>
                <w:sz w:val="28"/>
                <w:szCs w:val="28"/>
              </w:rPr>
              <w:t>300</w:t>
            </w:r>
          </w:p>
        </w:tc>
        <w:tc>
          <w:tcPr>
            <w:tcW w:w="1037" w:type="pct"/>
            <w:noWrap/>
            <w:vAlign w:val="center"/>
          </w:tcPr>
          <w:p w:rsidR="007B42F2" w:rsidRPr="00BC34A5" w:rsidRDefault="007B42F2" w:rsidP="007B42F2">
            <w:pPr>
              <w:widowControl w:val="0"/>
              <w:spacing w:line="276" w:lineRule="auto"/>
              <w:ind w:firstLine="22"/>
              <w:jc w:val="center"/>
            </w:pPr>
            <w:r w:rsidRPr="00BC34A5">
              <w:t>50</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lastRenderedPageBreak/>
              <w:t>Phosphat</w:t>
            </w:r>
          </w:p>
        </w:tc>
        <w:tc>
          <w:tcPr>
            <w:tcW w:w="900" w:type="pct"/>
            <w:vAlign w:val="center"/>
          </w:tcPr>
          <w:p w:rsidR="007B42F2" w:rsidRPr="00BC34A5" w:rsidRDefault="007B42F2" w:rsidP="007B42F2">
            <w:pPr>
              <w:widowControl w:val="0"/>
              <w:spacing w:line="276" w:lineRule="auto"/>
              <w:jc w:val="center"/>
            </w:pPr>
            <w:r w:rsidRPr="00BC34A5">
              <w:t>0,8 - 4,0</w:t>
            </w:r>
          </w:p>
        </w:tc>
        <w:tc>
          <w:tcPr>
            <w:tcW w:w="518" w:type="pct"/>
            <w:vAlign w:val="center"/>
          </w:tcPr>
          <w:p w:rsidR="007B42F2" w:rsidRPr="00BC34A5" w:rsidRDefault="007B42F2" w:rsidP="007B42F2">
            <w:pPr>
              <w:jc w:val="center"/>
              <w:rPr>
                <w:sz w:val="28"/>
                <w:szCs w:val="28"/>
              </w:rPr>
            </w:pPr>
            <w:r w:rsidRPr="00BC34A5">
              <w:rPr>
                <w:sz w:val="28"/>
                <w:szCs w:val="28"/>
              </w:rPr>
              <w:t>24</w:t>
            </w:r>
          </w:p>
        </w:tc>
        <w:tc>
          <w:tcPr>
            <w:tcW w:w="497" w:type="pct"/>
            <w:vAlign w:val="center"/>
          </w:tcPr>
          <w:p w:rsidR="007B42F2" w:rsidRPr="00BC34A5" w:rsidRDefault="007B42F2" w:rsidP="007B42F2">
            <w:pPr>
              <w:jc w:val="center"/>
              <w:rPr>
                <w:sz w:val="28"/>
                <w:szCs w:val="28"/>
              </w:rPr>
            </w:pPr>
            <w:r w:rsidRPr="00BC34A5">
              <w:rPr>
                <w:sz w:val="28"/>
                <w:szCs w:val="28"/>
              </w:rPr>
              <w:t>120</w:t>
            </w:r>
          </w:p>
        </w:tc>
        <w:tc>
          <w:tcPr>
            <w:tcW w:w="523" w:type="pct"/>
            <w:noWrap/>
            <w:vAlign w:val="center"/>
          </w:tcPr>
          <w:p w:rsidR="007B42F2" w:rsidRPr="00BC34A5" w:rsidRDefault="007B42F2" w:rsidP="007B42F2">
            <w:pPr>
              <w:jc w:val="center"/>
              <w:rPr>
                <w:sz w:val="28"/>
                <w:szCs w:val="28"/>
              </w:rPr>
            </w:pPr>
            <w:r w:rsidRPr="00BC34A5">
              <w:rPr>
                <w:sz w:val="28"/>
                <w:szCs w:val="28"/>
              </w:rPr>
              <w:t>20</w:t>
            </w:r>
          </w:p>
        </w:tc>
        <w:tc>
          <w:tcPr>
            <w:tcW w:w="597" w:type="pct"/>
            <w:vAlign w:val="center"/>
          </w:tcPr>
          <w:p w:rsidR="007B42F2" w:rsidRPr="00BC34A5" w:rsidRDefault="007B42F2" w:rsidP="007B42F2">
            <w:pPr>
              <w:jc w:val="center"/>
              <w:rPr>
                <w:sz w:val="28"/>
                <w:szCs w:val="28"/>
              </w:rPr>
            </w:pPr>
            <w:r w:rsidRPr="00BC34A5">
              <w:rPr>
                <w:sz w:val="28"/>
                <w:szCs w:val="28"/>
              </w:rPr>
              <w:t>100</w:t>
            </w:r>
          </w:p>
        </w:tc>
        <w:tc>
          <w:tcPr>
            <w:tcW w:w="1037" w:type="pct"/>
            <w:vAlign w:val="center"/>
          </w:tcPr>
          <w:p w:rsidR="007B42F2" w:rsidRPr="00BC34A5" w:rsidRDefault="007B42F2" w:rsidP="007B42F2">
            <w:pPr>
              <w:widowControl w:val="0"/>
              <w:spacing w:line="276" w:lineRule="auto"/>
              <w:ind w:firstLine="22"/>
              <w:jc w:val="center"/>
            </w:pPr>
            <w:r w:rsidRPr="00BC34A5">
              <w:t>10</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t>Amoni</w:t>
            </w:r>
          </w:p>
        </w:tc>
        <w:tc>
          <w:tcPr>
            <w:tcW w:w="900" w:type="pct"/>
            <w:vAlign w:val="center"/>
          </w:tcPr>
          <w:p w:rsidR="007B42F2" w:rsidRPr="00BC34A5" w:rsidRDefault="007B42F2" w:rsidP="007B42F2">
            <w:pPr>
              <w:widowControl w:val="0"/>
              <w:spacing w:line="276" w:lineRule="auto"/>
              <w:jc w:val="center"/>
            </w:pPr>
            <w:r w:rsidRPr="00BC34A5">
              <w:t>2,4 - 4,8</w:t>
            </w:r>
          </w:p>
        </w:tc>
        <w:tc>
          <w:tcPr>
            <w:tcW w:w="518" w:type="pct"/>
            <w:vAlign w:val="center"/>
          </w:tcPr>
          <w:p w:rsidR="007B42F2" w:rsidRPr="00BC34A5" w:rsidRDefault="007B42F2" w:rsidP="007B42F2">
            <w:pPr>
              <w:jc w:val="center"/>
              <w:rPr>
                <w:sz w:val="28"/>
                <w:szCs w:val="28"/>
              </w:rPr>
            </w:pPr>
            <w:r w:rsidRPr="00BC34A5">
              <w:rPr>
                <w:sz w:val="28"/>
                <w:szCs w:val="28"/>
              </w:rPr>
              <w:t>72</w:t>
            </w:r>
          </w:p>
        </w:tc>
        <w:tc>
          <w:tcPr>
            <w:tcW w:w="497" w:type="pct"/>
            <w:vAlign w:val="center"/>
          </w:tcPr>
          <w:p w:rsidR="007B42F2" w:rsidRPr="00BC34A5" w:rsidRDefault="007B42F2" w:rsidP="007B42F2">
            <w:pPr>
              <w:jc w:val="center"/>
              <w:rPr>
                <w:sz w:val="28"/>
                <w:szCs w:val="28"/>
              </w:rPr>
            </w:pPr>
            <w:r w:rsidRPr="00BC34A5">
              <w:rPr>
                <w:sz w:val="28"/>
                <w:szCs w:val="28"/>
              </w:rPr>
              <w:t>144</w:t>
            </w:r>
          </w:p>
        </w:tc>
        <w:tc>
          <w:tcPr>
            <w:tcW w:w="523" w:type="pct"/>
            <w:noWrap/>
            <w:vAlign w:val="center"/>
          </w:tcPr>
          <w:p w:rsidR="007B42F2" w:rsidRPr="00BC34A5" w:rsidRDefault="007B42F2" w:rsidP="007B42F2">
            <w:pPr>
              <w:jc w:val="center"/>
              <w:rPr>
                <w:sz w:val="28"/>
                <w:szCs w:val="28"/>
              </w:rPr>
            </w:pPr>
            <w:r w:rsidRPr="00BC34A5">
              <w:rPr>
                <w:sz w:val="28"/>
                <w:szCs w:val="28"/>
              </w:rPr>
              <w:t>60</w:t>
            </w:r>
          </w:p>
        </w:tc>
        <w:tc>
          <w:tcPr>
            <w:tcW w:w="597" w:type="pct"/>
            <w:vAlign w:val="center"/>
          </w:tcPr>
          <w:p w:rsidR="007B42F2" w:rsidRPr="00BC34A5" w:rsidRDefault="007B42F2" w:rsidP="007B42F2">
            <w:pPr>
              <w:jc w:val="center"/>
              <w:rPr>
                <w:sz w:val="28"/>
                <w:szCs w:val="28"/>
              </w:rPr>
            </w:pPr>
            <w:r w:rsidRPr="00BC34A5">
              <w:rPr>
                <w:sz w:val="28"/>
                <w:szCs w:val="28"/>
              </w:rPr>
              <w:t>120</w:t>
            </w:r>
          </w:p>
        </w:tc>
        <w:tc>
          <w:tcPr>
            <w:tcW w:w="1037" w:type="pct"/>
            <w:noWrap/>
            <w:vAlign w:val="center"/>
          </w:tcPr>
          <w:p w:rsidR="007B42F2" w:rsidRPr="00BC34A5" w:rsidRDefault="007B42F2" w:rsidP="007B42F2">
            <w:pPr>
              <w:widowControl w:val="0"/>
              <w:spacing w:line="276" w:lineRule="auto"/>
              <w:ind w:firstLine="22"/>
              <w:jc w:val="center"/>
            </w:pPr>
            <w:r w:rsidRPr="00BC34A5">
              <w:t>10</w:t>
            </w:r>
          </w:p>
        </w:tc>
      </w:tr>
      <w:tr w:rsidR="007B42F2" w:rsidRPr="00BC34A5" w:rsidTr="007B42F2">
        <w:trPr>
          <w:trHeight w:val="397"/>
          <w:jc w:val="center"/>
        </w:trPr>
        <w:tc>
          <w:tcPr>
            <w:tcW w:w="928" w:type="pct"/>
            <w:vAlign w:val="center"/>
          </w:tcPr>
          <w:p w:rsidR="007B42F2" w:rsidRPr="00BC34A5" w:rsidRDefault="007B42F2" w:rsidP="007B42F2">
            <w:pPr>
              <w:widowControl w:val="0"/>
              <w:spacing w:line="276" w:lineRule="auto"/>
              <w:ind w:hanging="16"/>
            </w:pPr>
            <w:r w:rsidRPr="00BC34A5">
              <w:t>Dẫu mỡ động thực vật</w:t>
            </w:r>
          </w:p>
        </w:tc>
        <w:tc>
          <w:tcPr>
            <w:tcW w:w="900" w:type="pct"/>
            <w:vAlign w:val="center"/>
          </w:tcPr>
          <w:p w:rsidR="007B42F2" w:rsidRPr="00BC34A5" w:rsidRDefault="007B42F2" w:rsidP="007B42F2">
            <w:pPr>
              <w:widowControl w:val="0"/>
              <w:spacing w:line="276" w:lineRule="auto"/>
              <w:jc w:val="center"/>
            </w:pPr>
            <w:r w:rsidRPr="00BC34A5">
              <w:t>10– 30</w:t>
            </w:r>
          </w:p>
        </w:tc>
        <w:tc>
          <w:tcPr>
            <w:tcW w:w="518" w:type="pct"/>
            <w:vAlign w:val="center"/>
          </w:tcPr>
          <w:p w:rsidR="007B42F2" w:rsidRPr="00BC34A5" w:rsidRDefault="007B42F2" w:rsidP="007B42F2">
            <w:pPr>
              <w:jc w:val="center"/>
              <w:rPr>
                <w:sz w:val="28"/>
                <w:szCs w:val="28"/>
              </w:rPr>
            </w:pPr>
            <w:r w:rsidRPr="00BC34A5">
              <w:rPr>
                <w:sz w:val="28"/>
                <w:szCs w:val="28"/>
              </w:rPr>
              <w:t>300</w:t>
            </w:r>
          </w:p>
        </w:tc>
        <w:tc>
          <w:tcPr>
            <w:tcW w:w="497" w:type="pct"/>
            <w:vAlign w:val="center"/>
          </w:tcPr>
          <w:p w:rsidR="007B42F2" w:rsidRPr="00BC34A5" w:rsidRDefault="007B42F2" w:rsidP="007B42F2">
            <w:pPr>
              <w:jc w:val="center"/>
              <w:rPr>
                <w:sz w:val="28"/>
                <w:szCs w:val="28"/>
              </w:rPr>
            </w:pPr>
            <w:r w:rsidRPr="00BC34A5">
              <w:rPr>
                <w:sz w:val="28"/>
                <w:szCs w:val="28"/>
              </w:rPr>
              <w:t>900</w:t>
            </w:r>
          </w:p>
        </w:tc>
        <w:tc>
          <w:tcPr>
            <w:tcW w:w="523" w:type="pct"/>
            <w:noWrap/>
            <w:vAlign w:val="center"/>
          </w:tcPr>
          <w:p w:rsidR="007B42F2" w:rsidRPr="00BC34A5" w:rsidRDefault="007B42F2" w:rsidP="007B42F2">
            <w:pPr>
              <w:jc w:val="center"/>
              <w:rPr>
                <w:sz w:val="28"/>
                <w:szCs w:val="28"/>
              </w:rPr>
            </w:pPr>
            <w:r w:rsidRPr="00BC34A5">
              <w:rPr>
                <w:sz w:val="28"/>
                <w:szCs w:val="28"/>
              </w:rPr>
              <w:t>250</w:t>
            </w:r>
          </w:p>
        </w:tc>
        <w:tc>
          <w:tcPr>
            <w:tcW w:w="597" w:type="pct"/>
            <w:vAlign w:val="center"/>
          </w:tcPr>
          <w:p w:rsidR="007B42F2" w:rsidRPr="00BC34A5" w:rsidRDefault="007B42F2" w:rsidP="007B42F2">
            <w:pPr>
              <w:jc w:val="center"/>
              <w:rPr>
                <w:sz w:val="28"/>
                <w:szCs w:val="28"/>
              </w:rPr>
            </w:pPr>
            <w:r w:rsidRPr="00BC34A5">
              <w:rPr>
                <w:sz w:val="28"/>
                <w:szCs w:val="28"/>
              </w:rPr>
              <w:t>750</w:t>
            </w:r>
          </w:p>
        </w:tc>
        <w:tc>
          <w:tcPr>
            <w:tcW w:w="1037" w:type="pct"/>
            <w:vAlign w:val="center"/>
          </w:tcPr>
          <w:p w:rsidR="007B42F2" w:rsidRPr="00BC34A5" w:rsidRDefault="007B42F2" w:rsidP="007B42F2">
            <w:pPr>
              <w:widowControl w:val="0"/>
              <w:spacing w:line="276" w:lineRule="auto"/>
              <w:ind w:firstLine="22"/>
              <w:jc w:val="center"/>
            </w:pPr>
            <w:r w:rsidRPr="00BC34A5">
              <w:t>20</w:t>
            </w:r>
          </w:p>
        </w:tc>
      </w:tr>
      <w:tr w:rsidR="007B42F2" w:rsidRPr="00BC34A5" w:rsidTr="007B42F2">
        <w:trPr>
          <w:trHeight w:val="397"/>
          <w:jc w:val="center"/>
        </w:trPr>
        <w:tc>
          <w:tcPr>
            <w:tcW w:w="928" w:type="pct"/>
            <w:vAlign w:val="center"/>
          </w:tcPr>
          <w:p w:rsidR="000F57BB" w:rsidRPr="00BC34A5" w:rsidRDefault="000F57BB" w:rsidP="00625F83">
            <w:pPr>
              <w:widowControl w:val="0"/>
              <w:tabs>
                <w:tab w:val="left" w:pos="1684"/>
              </w:tabs>
              <w:spacing w:line="276" w:lineRule="auto"/>
              <w:ind w:right="-140" w:hanging="16"/>
            </w:pPr>
            <w:r w:rsidRPr="00BC34A5">
              <w:t>Tổng Coliform</w:t>
            </w:r>
          </w:p>
        </w:tc>
        <w:tc>
          <w:tcPr>
            <w:tcW w:w="900" w:type="pct"/>
            <w:vAlign w:val="center"/>
          </w:tcPr>
          <w:p w:rsidR="000F57BB" w:rsidRPr="00BC34A5" w:rsidRDefault="000F57BB" w:rsidP="00625F83">
            <w:pPr>
              <w:widowControl w:val="0"/>
              <w:spacing w:line="276" w:lineRule="auto"/>
              <w:jc w:val="center"/>
            </w:pPr>
            <w:r w:rsidRPr="00BC34A5">
              <w:t>10</w:t>
            </w:r>
            <w:r w:rsidRPr="00BC34A5">
              <w:rPr>
                <w:vertAlign w:val="superscript"/>
              </w:rPr>
              <w:t>4</w:t>
            </w:r>
            <w:r w:rsidRPr="00BC34A5">
              <w:t xml:space="preserve"> – 10</w:t>
            </w:r>
            <w:r w:rsidRPr="00BC34A5">
              <w:rPr>
                <w:vertAlign w:val="superscript"/>
              </w:rPr>
              <w:t>5</w:t>
            </w:r>
          </w:p>
        </w:tc>
        <w:tc>
          <w:tcPr>
            <w:tcW w:w="518" w:type="pct"/>
            <w:vAlign w:val="center"/>
          </w:tcPr>
          <w:p w:rsidR="000F57BB" w:rsidRPr="00BC34A5" w:rsidRDefault="001B1EEB" w:rsidP="00625F83">
            <w:pPr>
              <w:widowControl w:val="0"/>
              <w:spacing w:line="276" w:lineRule="auto"/>
              <w:jc w:val="center"/>
              <w:rPr>
                <w:sz w:val="26"/>
                <w:szCs w:val="26"/>
                <w:vertAlign w:val="superscript"/>
              </w:rPr>
            </w:pPr>
            <w:r w:rsidRPr="00BC34A5">
              <w:rPr>
                <w:sz w:val="26"/>
                <w:szCs w:val="26"/>
              </w:rPr>
              <w:t>30</w:t>
            </w:r>
            <w:r w:rsidR="00EF2131" w:rsidRPr="00BC34A5">
              <w:rPr>
                <w:sz w:val="26"/>
                <w:szCs w:val="26"/>
              </w:rPr>
              <w:t>.10</w:t>
            </w:r>
            <w:r w:rsidR="00946B52" w:rsidRPr="00BC34A5">
              <w:rPr>
                <w:sz w:val="26"/>
                <w:szCs w:val="26"/>
                <w:vertAlign w:val="superscript"/>
              </w:rPr>
              <w:t>4</w:t>
            </w:r>
          </w:p>
        </w:tc>
        <w:tc>
          <w:tcPr>
            <w:tcW w:w="497" w:type="pct"/>
            <w:vAlign w:val="center"/>
          </w:tcPr>
          <w:p w:rsidR="000F57BB" w:rsidRPr="00BC34A5" w:rsidRDefault="001B1EEB" w:rsidP="00625F83">
            <w:pPr>
              <w:widowControl w:val="0"/>
              <w:spacing w:line="276" w:lineRule="auto"/>
              <w:jc w:val="center"/>
              <w:rPr>
                <w:sz w:val="26"/>
                <w:szCs w:val="26"/>
                <w:vertAlign w:val="superscript"/>
              </w:rPr>
            </w:pPr>
            <w:r w:rsidRPr="00BC34A5">
              <w:rPr>
                <w:sz w:val="26"/>
                <w:szCs w:val="26"/>
              </w:rPr>
              <w:t>30</w:t>
            </w:r>
            <w:r w:rsidR="00EF2131" w:rsidRPr="00BC34A5">
              <w:rPr>
                <w:sz w:val="26"/>
                <w:szCs w:val="26"/>
              </w:rPr>
              <w:t>.10</w:t>
            </w:r>
            <w:r w:rsidR="00946B52" w:rsidRPr="00BC34A5">
              <w:rPr>
                <w:sz w:val="26"/>
                <w:szCs w:val="26"/>
                <w:vertAlign w:val="superscript"/>
              </w:rPr>
              <w:t>5</w:t>
            </w:r>
          </w:p>
        </w:tc>
        <w:tc>
          <w:tcPr>
            <w:tcW w:w="523" w:type="pct"/>
            <w:vAlign w:val="center"/>
          </w:tcPr>
          <w:p w:rsidR="000F57BB" w:rsidRPr="00BC34A5" w:rsidRDefault="00C53C21" w:rsidP="00625F83">
            <w:pPr>
              <w:widowControl w:val="0"/>
              <w:spacing w:line="276" w:lineRule="auto"/>
              <w:jc w:val="center"/>
              <w:rPr>
                <w:sz w:val="26"/>
                <w:szCs w:val="26"/>
                <w:vertAlign w:val="superscript"/>
              </w:rPr>
            </w:pPr>
            <w:r w:rsidRPr="00BC34A5">
              <w:rPr>
                <w:sz w:val="26"/>
                <w:szCs w:val="26"/>
              </w:rPr>
              <w:t>16.</w:t>
            </w:r>
            <w:r w:rsidR="000A2A7E" w:rsidRPr="00BC34A5">
              <w:rPr>
                <w:sz w:val="26"/>
                <w:szCs w:val="26"/>
              </w:rPr>
              <w:t>10</w:t>
            </w:r>
            <w:r w:rsidRPr="00BC34A5">
              <w:rPr>
                <w:sz w:val="26"/>
                <w:szCs w:val="26"/>
                <w:vertAlign w:val="superscript"/>
              </w:rPr>
              <w:t>4</w:t>
            </w:r>
          </w:p>
        </w:tc>
        <w:tc>
          <w:tcPr>
            <w:tcW w:w="597" w:type="pct"/>
            <w:vAlign w:val="center"/>
          </w:tcPr>
          <w:p w:rsidR="000F57BB" w:rsidRPr="00BC34A5" w:rsidRDefault="00C53C21" w:rsidP="00625F83">
            <w:pPr>
              <w:widowControl w:val="0"/>
              <w:spacing w:line="276" w:lineRule="auto"/>
              <w:ind w:right="56"/>
              <w:jc w:val="center"/>
              <w:rPr>
                <w:sz w:val="26"/>
                <w:szCs w:val="26"/>
                <w:vertAlign w:val="superscript"/>
              </w:rPr>
            </w:pPr>
            <w:r w:rsidRPr="00BC34A5">
              <w:rPr>
                <w:sz w:val="26"/>
                <w:szCs w:val="26"/>
              </w:rPr>
              <w:t>16.</w:t>
            </w:r>
            <w:r w:rsidR="000A2A7E" w:rsidRPr="00BC34A5">
              <w:rPr>
                <w:sz w:val="26"/>
                <w:szCs w:val="26"/>
              </w:rPr>
              <w:t>10</w:t>
            </w:r>
            <w:r w:rsidRPr="00BC34A5">
              <w:rPr>
                <w:sz w:val="26"/>
                <w:szCs w:val="26"/>
                <w:vertAlign w:val="superscript"/>
              </w:rPr>
              <w:t>5</w:t>
            </w:r>
          </w:p>
        </w:tc>
        <w:tc>
          <w:tcPr>
            <w:tcW w:w="1037" w:type="pct"/>
            <w:noWrap/>
            <w:vAlign w:val="center"/>
          </w:tcPr>
          <w:p w:rsidR="000F57BB" w:rsidRPr="00BC34A5" w:rsidRDefault="000F57BB" w:rsidP="00625F83">
            <w:pPr>
              <w:widowControl w:val="0"/>
              <w:spacing w:line="276" w:lineRule="auto"/>
              <w:jc w:val="center"/>
            </w:pPr>
            <w:r w:rsidRPr="00BC34A5">
              <w:t>5.000</w:t>
            </w:r>
          </w:p>
        </w:tc>
      </w:tr>
    </w:tbl>
    <w:bookmarkEnd w:id="241"/>
    <w:bookmarkEnd w:id="242"/>
    <w:p w:rsidR="00E905B9" w:rsidRPr="00BC34A5" w:rsidRDefault="00E905B9" w:rsidP="005D64BF">
      <w:pPr>
        <w:widowControl w:val="0"/>
        <w:spacing w:before="120" w:line="276" w:lineRule="auto"/>
        <w:jc w:val="right"/>
        <w:rPr>
          <w:i/>
          <w:spacing w:val="-6"/>
          <w:sz w:val="28"/>
          <w:szCs w:val="28"/>
        </w:rPr>
      </w:pPr>
      <w:r w:rsidRPr="00BC34A5">
        <w:rPr>
          <w:i/>
          <w:sz w:val="28"/>
          <w:szCs w:val="28"/>
        </w:rPr>
        <w:t xml:space="preserve">(Nguồn: </w:t>
      </w:r>
      <w:r w:rsidRPr="00BC34A5">
        <w:rPr>
          <w:i/>
          <w:spacing w:val="-6"/>
          <w:sz w:val="28"/>
          <w:szCs w:val="28"/>
        </w:rPr>
        <w:t>Nguyễn Xuân Nguyên, Nước thải và công nghệ xử lý nước thải, năm 2003)</w:t>
      </w:r>
    </w:p>
    <w:p w:rsidR="00C41AD3" w:rsidRPr="00BC34A5" w:rsidRDefault="00C41AD3" w:rsidP="005D64BF">
      <w:pPr>
        <w:spacing w:line="276" w:lineRule="auto"/>
        <w:ind w:firstLine="720"/>
        <w:jc w:val="both"/>
        <w:rPr>
          <w:sz w:val="28"/>
          <w:szCs w:val="28"/>
        </w:rPr>
      </w:pPr>
      <w:r w:rsidRPr="00BC34A5">
        <w:rPr>
          <w:sz w:val="28"/>
          <w:szCs w:val="28"/>
        </w:rPr>
        <w:t>Ghi chú: QCVN14:2008/BTNMT: Quy chuẩn quốc gia về nước thải sinh hoạt, Cột B - Giá trị tối đa cho phép nước thải sinh hoạt khi thải vào nguồn nước không dùng cho mục đích cấp nước sinh hoạt.</w:t>
      </w:r>
    </w:p>
    <w:p w:rsidR="00942E25" w:rsidRPr="00BC34A5" w:rsidRDefault="00C41AD3" w:rsidP="005D64BF">
      <w:pPr>
        <w:widowControl w:val="0"/>
        <w:spacing w:line="276" w:lineRule="auto"/>
        <w:ind w:firstLine="720"/>
        <w:jc w:val="both"/>
        <w:rPr>
          <w:sz w:val="28"/>
          <w:szCs w:val="28"/>
        </w:rPr>
      </w:pPr>
      <w:r w:rsidRPr="00BC34A5">
        <w:rPr>
          <w:sz w:val="28"/>
          <w:szCs w:val="28"/>
        </w:rPr>
        <w:t xml:space="preserve">- Nhận xét: Qua bảng trên ta thấy, nồng độ các chất trong nước thải sinh hoạt nếu không xử lý sẽ vượt QCVN 14:2008/BTNMT (B) cụ thể: </w:t>
      </w:r>
      <w:r w:rsidR="00F26B47" w:rsidRPr="00BC34A5">
        <w:rPr>
          <w:sz w:val="28"/>
          <w:szCs w:val="28"/>
        </w:rPr>
        <w:t>BOD</w:t>
      </w:r>
      <w:r w:rsidR="00F26B47" w:rsidRPr="00BC34A5">
        <w:rPr>
          <w:sz w:val="28"/>
          <w:szCs w:val="28"/>
          <w:vertAlign w:val="subscript"/>
        </w:rPr>
        <w:t xml:space="preserve">5 </w:t>
      </w:r>
      <w:r w:rsidR="00F26B47" w:rsidRPr="00BC34A5">
        <w:rPr>
          <w:sz w:val="28"/>
          <w:szCs w:val="28"/>
        </w:rPr>
        <w:t xml:space="preserve">vượt </w:t>
      </w:r>
      <w:r w:rsidR="00A04816" w:rsidRPr="00BC34A5">
        <w:rPr>
          <w:sz w:val="28"/>
          <w:szCs w:val="28"/>
        </w:rPr>
        <w:t>15</w:t>
      </w:r>
      <w:r w:rsidR="00F26B47" w:rsidRPr="00BC34A5">
        <w:rPr>
          <w:sz w:val="28"/>
          <w:szCs w:val="28"/>
        </w:rPr>
        <w:t>-</w:t>
      </w:r>
      <w:r w:rsidR="00A04816" w:rsidRPr="00BC34A5">
        <w:rPr>
          <w:sz w:val="28"/>
          <w:szCs w:val="28"/>
        </w:rPr>
        <w:t>18</w:t>
      </w:r>
      <w:r w:rsidR="00F26B47" w:rsidRPr="00BC34A5">
        <w:rPr>
          <w:sz w:val="28"/>
          <w:szCs w:val="28"/>
        </w:rPr>
        <w:t xml:space="preserve"> lần,</w:t>
      </w:r>
      <w:r w:rsidR="008D1BA2" w:rsidRPr="00BC34A5">
        <w:rPr>
          <w:sz w:val="28"/>
          <w:szCs w:val="28"/>
        </w:rPr>
        <w:t xml:space="preserve"> </w:t>
      </w:r>
      <w:r w:rsidR="00175048" w:rsidRPr="00BC34A5">
        <w:rPr>
          <w:sz w:val="28"/>
          <w:szCs w:val="28"/>
        </w:rPr>
        <w:t>c</w:t>
      </w:r>
      <w:r w:rsidRPr="00BC34A5">
        <w:rPr>
          <w:sz w:val="28"/>
          <w:szCs w:val="28"/>
        </w:rPr>
        <w:t xml:space="preserve">hất rắn lơ lửng vượt </w:t>
      </w:r>
      <w:r w:rsidR="001A51BE" w:rsidRPr="00BC34A5">
        <w:rPr>
          <w:sz w:val="28"/>
          <w:szCs w:val="28"/>
        </w:rPr>
        <w:t>11,6</w:t>
      </w:r>
      <w:r w:rsidRPr="00BC34A5">
        <w:rPr>
          <w:sz w:val="28"/>
          <w:szCs w:val="28"/>
        </w:rPr>
        <w:t>-</w:t>
      </w:r>
      <w:r w:rsidR="001A51BE" w:rsidRPr="00BC34A5">
        <w:rPr>
          <w:sz w:val="28"/>
          <w:szCs w:val="28"/>
        </w:rPr>
        <w:t>24,1</w:t>
      </w:r>
      <w:r w:rsidRPr="00BC34A5">
        <w:rPr>
          <w:sz w:val="28"/>
          <w:szCs w:val="28"/>
        </w:rPr>
        <w:t xml:space="preserve"> lần, </w:t>
      </w:r>
      <w:r w:rsidR="001A51BE" w:rsidRPr="00BC34A5">
        <w:rPr>
          <w:sz w:val="28"/>
          <w:szCs w:val="28"/>
        </w:rPr>
        <w:t xml:space="preserve">nitrat vượt 2 – 4 lần, phosphat vượt 1,3 – 6,6 lần, </w:t>
      </w:r>
      <w:r w:rsidR="00175048" w:rsidRPr="00BC34A5">
        <w:rPr>
          <w:sz w:val="28"/>
          <w:szCs w:val="28"/>
        </w:rPr>
        <w:t>a</w:t>
      </w:r>
      <w:r w:rsidRPr="00BC34A5">
        <w:rPr>
          <w:sz w:val="28"/>
          <w:szCs w:val="28"/>
        </w:rPr>
        <w:t xml:space="preserve">moni vượt </w:t>
      </w:r>
      <w:r w:rsidR="001A51BE" w:rsidRPr="00BC34A5">
        <w:rPr>
          <w:sz w:val="28"/>
          <w:szCs w:val="28"/>
        </w:rPr>
        <w:t>6</w:t>
      </w:r>
      <w:r w:rsidRPr="00BC34A5">
        <w:rPr>
          <w:sz w:val="28"/>
          <w:szCs w:val="28"/>
        </w:rPr>
        <w:t>-</w:t>
      </w:r>
      <w:r w:rsidR="001A51BE" w:rsidRPr="00BC34A5">
        <w:rPr>
          <w:sz w:val="28"/>
          <w:szCs w:val="28"/>
        </w:rPr>
        <w:t>12</w:t>
      </w:r>
      <w:r w:rsidRPr="00BC34A5">
        <w:rPr>
          <w:sz w:val="28"/>
          <w:szCs w:val="28"/>
        </w:rPr>
        <w:t xml:space="preserve"> lần, </w:t>
      </w:r>
      <w:r w:rsidR="00175048" w:rsidRPr="00BC34A5">
        <w:rPr>
          <w:sz w:val="28"/>
          <w:szCs w:val="28"/>
        </w:rPr>
        <w:t xml:space="preserve">dầu mỡ động thực vật vượt </w:t>
      </w:r>
      <w:r w:rsidR="001A51BE" w:rsidRPr="00BC34A5">
        <w:rPr>
          <w:sz w:val="28"/>
          <w:szCs w:val="28"/>
        </w:rPr>
        <w:t>8,3</w:t>
      </w:r>
      <w:r w:rsidR="00175048" w:rsidRPr="00BC34A5">
        <w:rPr>
          <w:sz w:val="28"/>
          <w:szCs w:val="28"/>
        </w:rPr>
        <w:t xml:space="preserve"> – </w:t>
      </w:r>
      <w:r w:rsidR="001A51BE" w:rsidRPr="00BC34A5">
        <w:rPr>
          <w:sz w:val="28"/>
          <w:szCs w:val="28"/>
        </w:rPr>
        <w:t>25</w:t>
      </w:r>
      <w:r w:rsidR="00175048" w:rsidRPr="00BC34A5">
        <w:rPr>
          <w:sz w:val="28"/>
          <w:szCs w:val="28"/>
        </w:rPr>
        <w:t xml:space="preserve"> lần, </w:t>
      </w:r>
      <w:r w:rsidRPr="00BC34A5">
        <w:rPr>
          <w:sz w:val="28"/>
          <w:szCs w:val="28"/>
        </w:rPr>
        <w:t xml:space="preserve">tổng Coliform vượt </w:t>
      </w:r>
      <w:r w:rsidR="00AA438A" w:rsidRPr="00BC34A5">
        <w:rPr>
          <w:sz w:val="28"/>
          <w:szCs w:val="28"/>
        </w:rPr>
        <w:t>32</w:t>
      </w:r>
      <w:r w:rsidRPr="00BC34A5">
        <w:rPr>
          <w:sz w:val="28"/>
          <w:szCs w:val="28"/>
        </w:rPr>
        <w:t>-</w:t>
      </w:r>
      <w:r w:rsidR="00AA438A" w:rsidRPr="00BC34A5">
        <w:rPr>
          <w:sz w:val="28"/>
          <w:szCs w:val="28"/>
        </w:rPr>
        <w:t>32</w:t>
      </w:r>
      <w:r w:rsidRPr="00BC34A5">
        <w:rPr>
          <w:sz w:val="28"/>
          <w:szCs w:val="28"/>
        </w:rPr>
        <w:t xml:space="preserve">0 lần. Do vậy khi xây dựng </w:t>
      </w:r>
      <w:r w:rsidR="00AD094C" w:rsidRPr="00BC34A5">
        <w:rPr>
          <w:sz w:val="28"/>
          <w:szCs w:val="28"/>
        </w:rPr>
        <w:t xml:space="preserve">các </w:t>
      </w:r>
      <w:r w:rsidRPr="00BC34A5">
        <w:rPr>
          <w:sz w:val="28"/>
          <w:szCs w:val="28"/>
        </w:rPr>
        <w:t xml:space="preserve">hạng mục </w:t>
      </w:r>
      <w:r w:rsidR="00AD094C" w:rsidRPr="00BC34A5">
        <w:rPr>
          <w:sz w:val="28"/>
          <w:szCs w:val="28"/>
        </w:rPr>
        <w:t xml:space="preserve">công trình </w:t>
      </w:r>
      <w:r w:rsidRPr="00BC34A5">
        <w:rPr>
          <w:sz w:val="28"/>
          <w:szCs w:val="28"/>
        </w:rPr>
        <w:t xml:space="preserve">của dự án, </w:t>
      </w:r>
      <w:r w:rsidR="00942E25" w:rsidRPr="00BC34A5">
        <w:rPr>
          <w:sz w:val="28"/>
          <w:szCs w:val="28"/>
        </w:rPr>
        <w:t>Chủ Dự án sẽ bố trí 02 nhà vệ sinh di động và định kỳ thuê Công ty Cổ phần môi trường Nam Định hút bùn và nước thải đem đi xử lý.</w:t>
      </w:r>
    </w:p>
    <w:p w:rsidR="0065744D" w:rsidRPr="00BC34A5" w:rsidRDefault="00AD094C" w:rsidP="005D64BF">
      <w:pPr>
        <w:tabs>
          <w:tab w:val="left" w:pos="720"/>
        </w:tabs>
        <w:spacing w:line="276" w:lineRule="auto"/>
        <w:jc w:val="both"/>
        <w:rPr>
          <w:i/>
          <w:sz w:val="28"/>
          <w:szCs w:val="28"/>
          <w:lang w:val="vi-VN"/>
        </w:rPr>
      </w:pPr>
      <w:r w:rsidRPr="00BC34A5">
        <w:rPr>
          <w:sz w:val="28"/>
          <w:szCs w:val="28"/>
        </w:rPr>
        <w:tab/>
      </w:r>
      <w:r w:rsidR="0065744D" w:rsidRPr="00BC34A5">
        <w:rPr>
          <w:i/>
          <w:sz w:val="28"/>
          <w:szCs w:val="28"/>
        </w:rPr>
        <w:t>*</w:t>
      </w:r>
      <w:r w:rsidR="00EE7C22" w:rsidRPr="00BC34A5">
        <w:rPr>
          <w:i/>
          <w:sz w:val="28"/>
          <w:szCs w:val="28"/>
        </w:rPr>
        <w:t xml:space="preserve"> </w:t>
      </w:r>
      <w:r w:rsidR="00EE7C22" w:rsidRPr="00BC34A5">
        <w:rPr>
          <w:i/>
          <w:sz w:val="28"/>
          <w:szCs w:val="28"/>
          <w:lang w:val="vi-VN"/>
        </w:rPr>
        <w:t xml:space="preserve">Nước thải xây dựng: </w:t>
      </w:r>
    </w:p>
    <w:p w:rsidR="0019432C" w:rsidRPr="00BC34A5" w:rsidRDefault="0019432C" w:rsidP="005D64BF">
      <w:pPr>
        <w:spacing w:line="276" w:lineRule="auto"/>
        <w:ind w:firstLine="720"/>
        <w:jc w:val="both"/>
        <w:rPr>
          <w:sz w:val="28"/>
          <w:szCs w:val="28"/>
          <w:lang w:val="vi-VN"/>
        </w:rPr>
      </w:pPr>
      <w:r w:rsidRPr="00BC34A5">
        <w:rPr>
          <w:sz w:val="28"/>
          <w:szCs w:val="28"/>
          <w:lang w:val="vi-VN" w:eastAsia="vi-VN"/>
        </w:rPr>
        <w:t>Trong quá trình xây dựng, các nhà thầu thi công có lắp đặt hệ thống đường ống cấp nước thi công và được kiểm soát bằng các van, vòi khóa. Lượng nước thải tạo ra từ thi công xây dựng nhìn chung không nhiều, c</w:t>
      </w:r>
      <w:r w:rsidRPr="00BC34A5">
        <w:rPr>
          <w:sz w:val="28"/>
          <w:szCs w:val="28"/>
          <w:lang w:val="vi-VN"/>
        </w:rPr>
        <w:t>hủ yếu phát sinh do quá trình rửa các thiết bị, dụng cụ xây dựng với lượng nước thải bằng 100% lượng nước sử dụng, khoảng 1,5 m</w:t>
      </w:r>
      <w:r w:rsidRPr="00BC34A5">
        <w:rPr>
          <w:sz w:val="28"/>
          <w:szCs w:val="28"/>
          <w:vertAlign w:val="superscript"/>
          <w:lang w:val="vi-VN"/>
        </w:rPr>
        <w:t>3</w:t>
      </w:r>
      <w:r w:rsidRPr="00BC34A5">
        <w:rPr>
          <w:sz w:val="28"/>
          <w:szCs w:val="28"/>
          <w:lang w:val="vi-VN"/>
        </w:rPr>
        <w:t>/ngày.</w:t>
      </w:r>
    </w:p>
    <w:p w:rsidR="0019432C" w:rsidRPr="00BC34A5" w:rsidRDefault="0019432C" w:rsidP="005D64BF">
      <w:pPr>
        <w:tabs>
          <w:tab w:val="left" w:pos="720"/>
        </w:tabs>
        <w:spacing w:line="276" w:lineRule="auto"/>
        <w:ind w:firstLine="720"/>
        <w:jc w:val="both"/>
        <w:rPr>
          <w:bCs/>
          <w:iCs/>
          <w:sz w:val="28"/>
          <w:szCs w:val="28"/>
          <w:lang w:val="vi-VN"/>
        </w:rPr>
      </w:pPr>
      <w:r w:rsidRPr="00BC34A5">
        <w:rPr>
          <w:sz w:val="28"/>
          <w:szCs w:val="28"/>
          <w:lang w:val="vi-VN"/>
        </w:rPr>
        <w:t>Thành phần ô nhiễm chính trong nước thải xây dựng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rsidR="000404C6" w:rsidRPr="00BC34A5" w:rsidRDefault="000404C6" w:rsidP="005D64BF">
      <w:pPr>
        <w:spacing w:line="276" w:lineRule="auto"/>
        <w:ind w:firstLine="720"/>
        <w:jc w:val="both"/>
        <w:rPr>
          <w:i/>
          <w:sz w:val="28"/>
          <w:szCs w:val="28"/>
        </w:rPr>
      </w:pPr>
      <w:r w:rsidRPr="00BC34A5">
        <w:rPr>
          <w:i/>
          <w:sz w:val="28"/>
          <w:szCs w:val="28"/>
        </w:rPr>
        <w:t xml:space="preserve">* </w:t>
      </w:r>
      <w:r w:rsidRPr="00BC34A5">
        <w:rPr>
          <w:i/>
          <w:sz w:val="28"/>
          <w:szCs w:val="28"/>
          <w:lang w:val="vi-VN"/>
        </w:rPr>
        <w:t>Nước mưa chảy tràn</w:t>
      </w:r>
      <w:r w:rsidRPr="00BC34A5">
        <w:rPr>
          <w:i/>
          <w:sz w:val="28"/>
          <w:szCs w:val="28"/>
        </w:rPr>
        <w:t>:</w:t>
      </w:r>
    </w:p>
    <w:p w:rsidR="000404C6" w:rsidRPr="00BC34A5" w:rsidRDefault="000404C6" w:rsidP="005D64BF">
      <w:pPr>
        <w:tabs>
          <w:tab w:val="left" w:pos="720"/>
        </w:tabs>
        <w:spacing w:line="276" w:lineRule="auto"/>
        <w:ind w:firstLine="720"/>
        <w:jc w:val="both"/>
        <w:rPr>
          <w:sz w:val="28"/>
          <w:szCs w:val="28"/>
          <w:lang w:val="vi-VN"/>
        </w:rPr>
      </w:pPr>
      <w:r w:rsidRPr="00BC34A5">
        <w:rPr>
          <w:sz w:val="28"/>
          <w:szCs w:val="28"/>
          <w:lang w:val="vi-VN"/>
        </w:rPr>
        <w:t xml:space="preserve">Khi trời mưa, nước mưa chảy tràn qua khu vực </w:t>
      </w:r>
      <w:r w:rsidRPr="00BC34A5">
        <w:rPr>
          <w:sz w:val="28"/>
          <w:szCs w:val="28"/>
          <w:lang w:val="nl-NL"/>
        </w:rPr>
        <w:t>dự án</w:t>
      </w:r>
      <w:r w:rsidRPr="00BC34A5">
        <w:rPr>
          <w:sz w:val="28"/>
          <w:szCs w:val="28"/>
          <w:lang w:val="vi-VN"/>
        </w:rPr>
        <w:t xml:space="preserve"> sẽ cuốn theo đất, cát, vật liệu rơi vãi, chất cặn bã, dầu mỡ,... chảy tràn trên mặt bằng thi công xuống các rãnh thoát nước, ảnh hưởng đến hệ thống thoát nước trong khu vực.</w:t>
      </w:r>
    </w:p>
    <w:p w:rsidR="000404C6" w:rsidRPr="00BC34A5" w:rsidRDefault="000404C6" w:rsidP="005D64BF">
      <w:pPr>
        <w:tabs>
          <w:tab w:val="left" w:pos="720"/>
        </w:tabs>
        <w:spacing w:line="276" w:lineRule="auto"/>
        <w:ind w:firstLine="720"/>
        <w:jc w:val="both"/>
        <w:rPr>
          <w:sz w:val="28"/>
          <w:szCs w:val="28"/>
          <w:lang w:val="vi-VN"/>
        </w:rPr>
      </w:pPr>
      <w:r w:rsidRPr="00BC34A5">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rsidR="005D64BF" w:rsidRPr="00BC34A5" w:rsidRDefault="000404C6" w:rsidP="005D64BF">
      <w:pPr>
        <w:tabs>
          <w:tab w:val="left" w:pos="720"/>
        </w:tabs>
        <w:spacing w:line="276" w:lineRule="auto"/>
        <w:ind w:firstLine="720"/>
        <w:jc w:val="both"/>
        <w:rPr>
          <w:sz w:val="28"/>
          <w:szCs w:val="28"/>
        </w:rPr>
      </w:pPr>
      <w:r w:rsidRPr="00BC34A5">
        <w:rPr>
          <w:sz w:val="28"/>
          <w:szCs w:val="28"/>
          <w:lang w:val="vi-VN"/>
        </w:rPr>
        <w:lastRenderedPageBreak/>
        <w:t xml:space="preserve">Tải lượng: Theo số liệu thống kê trong nhiều năm, lượng mưa trung bình của tỉnh Nam Định khoảng </w:t>
      </w:r>
      <w:r w:rsidRPr="00BC34A5">
        <w:rPr>
          <w:sz w:val="28"/>
          <w:szCs w:val="28"/>
        </w:rPr>
        <w:t>1.912</w:t>
      </w:r>
      <w:r w:rsidRPr="00BC34A5">
        <w:rPr>
          <w:sz w:val="28"/>
          <w:szCs w:val="28"/>
          <w:lang w:val="vi-VN"/>
        </w:rPr>
        <w:t xml:space="preserve"> mm/năm nên lượng nước mưa chảy tràn cần phải quản lý khi thực hiện dự án sẽ là:</w:t>
      </w:r>
      <w:r w:rsidR="005D64BF" w:rsidRPr="00BC34A5">
        <w:rPr>
          <w:sz w:val="28"/>
          <w:szCs w:val="28"/>
        </w:rPr>
        <w:t xml:space="preserve"> </w:t>
      </w:r>
    </w:p>
    <w:p w:rsidR="000404C6" w:rsidRPr="00BC34A5" w:rsidRDefault="000404C6" w:rsidP="005D64BF">
      <w:pPr>
        <w:tabs>
          <w:tab w:val="left" w:pos="720"/>
        </w:tabs>
        <w:spacing w:line="276" w:lineRule="auto"/>
        <w:ind w:firstLine="720"/>
        <w:jc w:val="center"/>
        <w:rPr>
          <w:sz w:val="28"/>
          <w:szCs w:val="28"/>
          <w:lang w:val="vi-VN"/>
        </w:rPr>
      </w:pPr>
      <w:r w:rsidRPr="00BC34A5">
        <w:rPr>
          <w:sz w:val="28"/>
          <w:szCs w:val="28"/>
          <w:lang w:val="vi-VN"/>
        </w:rPr>
        <w:t>Qct = q x S</w:t>
      </w:r>
    </w:p>
    <w:p w:rsidR="000404C6" w:rsidRPr="00BC34A5" w:rsidRDefault="000404C6" w:rsidP="005D64BF">
      <w:pPr>
        <w:spacing w:line="276" w:lineRule="auto"/>
        <w:ind w:firstLine="720"/>
        <w:jc w:val="both"/>
        <w:rPr>
          <w:sz w:val="28"/>
          <w:szCs w:val="28"/>
          <w:lang w:val="vi-VN"/>
        </w:rPr>
      </w:pPr>
      <w:r w:rsidRPr="00BC34A5">
        <w:rPr>
          <w:sz w:val="28"/>
          <w:szCs w:val="28"/>
          <w:lang w:val="vi-VN"/>
        </w:rPr>
        <w:t xml:space="preserve">Trong đó:      q:  Lượng mưa trung bình, q = </w:t>
      </w:r>
      <w:r w:rsidRPr="00BC34A5">
        <w:rPr>
          <w:sz w:val="28"/>
          <w:szCs w:val="28"/>
        </w:rPr>
        <w:t>1.912</w:t>
      </w:r>
      <w:r w:rsidRPr="00BC34A5">
        <w:rPr>
          <w:sz w:val="28"/>
          <w:szCs w:val="28"/>
          <w:lang w:val="vi-VN"/>
        </w:rPr>
        <w:t xml:space="preserve"> mm/năm.</w:t>
      </w:r>
    </w:p>
    <w:p w:rsidR="000404C6" w:rsidRPr="00BC34A5" w:rsidRDefault="000404C6" w:rsidP="005D64BF">
      <w:pPr>
        <w:spacing w:line="276" w:lineRule="auto"/>
        <w:ind w:firstLine="720"/>
        <w:jc w:val="both"/>
        <w:rPr>
          <w:sz w:val="28"/>
          <w:szCs w:val="28"/>
        </w:rPr>
      </w:pPr>
      <w:r w:rsidRPr="00BC34A5">
        <w:rPr>
          <w:sz w:val="28"/>
          <w:szCs w:val="28"/>
          <w:lang w:val="vi-VN"/>
        </w:rPr>
        <w:t xml:space="preserve">                      S:  Diện tích mặt bằng, S = </w:t>
      </w:r>
      <w:r w:rsidR="002A0472" w:rsidRPr="00BC34A5">
        <w:rPr>
          <w:sz w:val="28"/>
          <w:szCs w:val="28"/>
        </w:rPr>
        <w:t>29.508,6</w:t>
      </w:r>
      <w:r w:rsidRPr="00BC34A5">
        <w:rPr>
          <w:sz w:val="28"/>
          <w:szCs w:val="28"/>
          <w:lang w:val="vi-VN"/>
        </w:rPr>
        <w:t xml:space="preserve"> m</w:t>
      </w:r>
      <w:r w:rsidRPr="00BC34A5">
        <w:rPr>
          <w:sz w:val="28"/>
          <w:szCs w:val="28"/>
          <w:vertAlign w:val="superscript"/>
          <w:lang w:val="vi-VN"/>
        </w:rPr>
        <w:t>2</w:t>
      </w:r>
      <w:r w:rsidRPr="00BC34A5">
        <w:rPr>
          <w:sz w:val="28"/>
          <w:szCs w:val="28"/>
        </w:rPr>
        <w:t>.</w:t>
      </w:r>
    </w:p>
    <w:p w:rsidR="000404C6" w:rsidRPr="00BC34A5" w:rsidRDefault="00FB63BE" w:rsidP="005D64BF">
      <w:pPr>
        <w:spacing w:line="276" w:lineRule="auto"/>
        <w:ind w:firstLine="720"/>
        <w:jc w:val="both"/>
        <w:rPr>
          <w:sz w:val="28"/>
          <w:szCs w:val="28"/>
          <w:lang w:val="vi-VN"/>
        </w:rPr>
      </w:pPr>
      <w:r w:rsidRPr="00BC34A5">
        <w:rPr>
          <w:sz w:val="28"/>
          <w:szCs w:val="28"/>
        </w:rPr>
        <w:t>L</w:t>
      </w:r>
      <w:r w:rsidR="000404C6" w:rsidRPr="00BC34A5">
        <w:rPr>
          <w:sz w:val="28"/>
          <w:szCs w:val="28"/>
          <w:lang w:val="vi-VN"/>
        </w:rPr>
        <w:t>ượng mưa chảy tràn trên bề mặt diện tích dự án</w:t>
      </w:r>
      <w:r w:rsidR="006F27CD" w:rsidRPr="00BC34A5">
        <w:rPr>
          <w:sz w:val="28"/>
          <w:szCs w:val="28"/>
        </w:rPr>
        <w:t xml:space="preserve"> </w:t>
      </w:r>
      <w:r w:rsidR="000404C6" w:rsidRPr="00BC34A5">
        <w:rPr>
          <w:sz w:val="28"/>
          <w:szCs w:val="28"/>
        </w:rPr>
        <w:t>trong giai đoạn xây dựng</w:t>
      </w:r>
      <w:r w:rsidR="000404C6" w:rsidRPr="00BC34A5">
        <w:rPr>
          <w:sz w:val="28"/>
          <w:szCs w:val="28"/>
          <w:lang w:val="vi-VN"/>
        </w:rPr>
        <w:t xml:space="preserve"> ước tính </w:t>
      </w:r>
      <w:r w:rsidR="00DE59FA" w:rsidRPr="00BC34A5">
        <w:rPr>
          <w:sz w:val="28"/>
          <w:szCs w:val="28"/>
        </w:rPr>
        <w:t>như sau</w:t>
      </w:r>
      <w:r w:rsidR="000404C6" w:rsidRPr="00BC34A5">
        <w:rPr>
          <w:sz w:val="28"/>
          <w:szCs w:val="28"/>
          <w:lang w:val="vi-VN"/>
        </w:rPr>
        <w:t>:</w:t>
      </w:r>
    </w:p>
    <w:p w:rsidR="000404C6" w:rsidRPr="00BC34A5" w:rsidRDefault="000404C6" w:rsidP="005D64BF">
      <w:pPr>
        <w:spacing w:line="276" w:lineRule="auto"/>
        <w:ind w:firstLine="720"/>
        <w:jc w:val="center"/>
        <w:rPr>
          <w:sz w:val="28"/>
          <w:szCs w:val="28"/>
        </w:rPr>
      </w:pPr>
      <w:r w:rsidRPr="00BC34A5">
        <w:rPr>
          <w:sz w:val="28"/>
          <w:szCs w:val="28"/>
          <w:lang w:val="vi-VN"/>
        </w:rPr>
        <w:t xml:space="preserve">Qct = </w:t>
      </w:r>
      <w:r w:rsidR="0067727D" w:rsidRPr="00BC34A5">
        <w:rPr>
          <w:sz w:val="28"/>
          <w:szCs w:val="28"/>
        </w:rPr>
        <w:t>1.912</w:t>
      </w:r>
      <w:r w:rsidRPr="00BC34A5">
        <w:rPr>
          <w:sz w:val="28"/>
          <w:szCs w:val="28"/>
          <w:lang w:val="vi-VN"/>
        </w:rPr>
        <w:t xml:space="preserve"> x </w:t>
      </w:r>
      <w:r w:rsidR="002A0472" w:rsidRPr="00BC34A5">
        <w:rPr>
          <w:sz w:val="28"/>
          <w:szCs w:val="28"/>
        </w:rPr>
        <w:t>29.508,6</w:t>
      </w:r>
      <w:r w:rsidRPr="00BC34A5">
        <w:rPr>
          <w:sz w:val="28"/>
          <w:szCs w:val="28"/>
          <w:lang w:val="vi-VN"/>
        </w:rPr>
        <w:t xml:space="preserve">/1.000 ≈ </w:t>
      </w:r>
      <w:r w:rsidR="00362523" w:rsidRPr="00BC34A5">
        <w:rPr>
          <w:sz w:val="28"/>
          <w:szCs w:val="28"/>
        </w:rPr>
        <w:t>54.420</w:t>
      </w:r>
      <w:r w:rsidR="008C712E" w:rsidRPr="00BC34A5">
        <w:rPr>
          <w:sz w:val="28"/>
          <w:szCs w:val="28"/>
        </w:rPr>
        <w:t xml:space="preserve"> </w:t>
      </w:r>
      <w:r w:rsidRPr="00BC34A5">
        <w:rPr>
          <w:sz w:val="28"/>
          <w:szCs w:val="28"/>
          <w:lang w:val="vi-VN"/>
        </w:rPr>
        <w:t>m</w:t>
      </w:r>
      <w:r w:rsidRPr="00BC34A5">
        <w:rPr>
          <w:sz w:val="28"/>
          <w:szCs w:val="28"/>
          <w:vertAlign w:val="superscript"/>
          <w:lang w:val="vi-VN"/>
        </w:rPr>
        <w:t>3</w:t>
      </w:r>
    </w:p>
    <w:p w:rsidR="00725370" w:rsidRPr="00BC34A5" w:rsidRDefault="008C712E" w:rsidP="005D64BF">
      <w:pPr>
        <w:tabs>
          <w:tab w:val="left" w:pos="720"/>
        </w:tabs>
        <w:spacing w:line="276" w:lineRule="auto"/>
        <w:jc w:val="both"/>
        <w:rPr>
          <w:i/>
          <w:iCs/>
          <w:sz w:val="28"/>
          <w:szCs w:val="28"/>
        </w:rPr>
      </w:pPr>
      <w:r w:rsidRPr="00BC34A5">
        <w:rPr>
          <w:b/>
          <w:iCs/>
          <w:sz w:val="28"/>
          <w:szCs w:val="28"/>
        </w:rPr>
        <w:tab/>
      </w:r>
      <w:r w:rsidR="00725370" w:rsidRPr="00BC34A5">
        <w:rPr>
          <w:i/>
          <w:iCs/>
          <w:sz w:val="28"/>
          <w:szCs w:val="28"/>
        </w:rPr>
        <w:t>(3). Đánh giá tác động:</w:t>
      </w:r>
    </w:p>
    <w:p w:rsidR="00725370" w:rsidRPr="00BC34A5" w:rsidRDefault="00725370" w:rsidP="005D64BF">
      <w:pPr>
        <w:tabs>
          <w:tab w:val="left" w:pos="720"/>
        </w:tabs>
        <w:spacing w:line="276" w:lineRule="auto"/>
        <w:jc w:val="both"/>
        <w:rPr>
          <w:sz w:val="28"/>
          <w:szCs w:val="28"/>
          <w:lang w:val="vi-VN"/>
        </w:rPr>
      </w:pPr>
      <w:r w:rsidRPr="00BC34A5">
        <w:rPr>
          <w:i/>
          <w:sz w:val="28"/>
          <w:szCs w:val="28"/>
        </w:rPr>
        <w:tab/>
      </w:r>
      <w:r w:rsidRPr="00BC34A5">
        <w:rPr>
          <w:sz w:val="28"/>
          <w:szCs w:val="28"/>
          <w:lang w:val="vi-VN"/>
        </w:rPr>
        <w:t>Với các chất ô nhiễm như trình bày ở trên, chúng tôi đưa ra một số tác động điển hình tới môi trường mà nước thải tại khu vực dự án có thể gây ra như sau:</w:t>
      </w:r>
    </w:p>
    <w:p w:rsidR="00725370" w:rsidRPr="00BC34A5" w:rsidRDefault="00725370" w:rsidP="005D64BF">
      <w:pPr>
        <w:tabs>
          <w:tab w:val="left" w:pos="720"/>
        </w:tabs>
        <w:spacing w:line="276" w:lineRule="auto"/>
        <w:jc w:val="both"/>
        <w:rPr>
          <w:sz w:val="28"/>
          <w:szCs w:val="28"/>
          <w:lang w:val="vi-VN"/>
        </w:rPr>
      </w:pPr>
      <w:r w:rsidRPr="00BC34A5">
        <w:rPr>
          <w:b/>
          <w:bCs/>
          <w:iCs/>
          <w:sz w:val="28"/>
          <w:szCs w:val="28"/>
          <w:lang w:val="vi-VN"/>
        </w:rPr>
        <w:tab/>
      </w:r>
      <w:r w:rsidRPr="00BC34A5">
        <w:rPr>
          <w:bCs/>
          <w:iCs/>
          <w:sz w:val="28"/>
          <w:szCs w:val="28"/>
        </w:rPr>
        <w:t xml:space="preserve">- </w:t>
      </w:r>
      <w:r w:rsidRPr="00BC34A5">
        <w:rPr>
          <w:bCs/>
          <w:iCs/>
          <w:sz w:val="28"/>
          <w:szCs w:val="28"/>
          <w:lang w:val="vi-VN"/>
        </w:rPr>
        <w:t>Chất rắn lơ lửng:</w:t>
      </w:r>
      <w:r w:rsidRPr="00BC34A5">
        <w:rPr>
          <w:sz w:val="28"/>
          <w:szCs w:val="28"/>
          <w:lang w:val="vi-VN"/>
        </w:rPr>
        <w:t xml:space="preserve"> Chất rắn lơ lửng là tác nhân gây ảnh hưởng tiêu cực đến tài nguyên nước do tăng độ đục nguồn nước giảm năng suất sinh học và gây bồi lắng cho nguồn tiếp nhận.</w:t>
      </w:r>
    </w:p>
    <w:p w:rsidR="00725370" w:rsidRPr="00BC34A5" w:rsidRDefault="00725370" w:rsidP="005D64BF">
      <w:pPr>
        <w:tabs>
          <w:tab w:val="left" w:pos="720"/>
        </w:tabs>
        <w:spacing w:line="276" w:lineRule="auto"/>
        <w:jc w:val="both"/>
        <w:rPr>
          <w:bCs/>
          <w:iCs/>
          <w:sz w:val="28"/>
          <w:szCs w:val="28"/>
          <w:lang w:val="vi-VN"/>
        </w:rPr>
      </w:pPr>
      <w:r w:rsidRPr="00BC34A5">
        <w:rPr>
          <w:b/>
          <w:bCs/>
          <w:iCs/>
          <w:sz w:val="28"/>
          <w:szCs w:val="28"/>
          <w:lang w:val="vi-VN"/>
        </w:rPr>
        <w:tab/>
      </w:r>
      <w:r w:rsidRPr="00BC34A5">
        <w:rPr>
          <w:bCs/>
          <w:iCs/>
          <w:sz w:val="28"/>
          <w:szCs w:val="28"/>
        </w:rPr>
        <w:t xml:space="preserve">- </w:t>
      </w:r>
      <w:r w:rsidRPr="00BC34A5">
        <w:rPr>
          <w:bCs/>
          <w:iCs/>
          <w:sz w:val="28"/>
          <w:szCs w:val="28"/>
          <w:lang w:val="vi-VN"/>
        </w:rPr>
        <w:t xml:space="preserve">Chất dinh dưỡng N, P: </w:t>
      </w:r>
      <w:r w:rsidRPr="00BC34A5">
        <w:rPr>
          <w:sz w:val="28"/>
          <w:szCs w:val="28"/>
          <w:lang w:val="vi-VN"/>
        </w:rPr>
        <w:t>Các chất dinh dưỡng gây hiện tượng phú dưỡng nguồn nước, ảnh hưởng tới chất lượng nước, sự sống thuỷ sinh.</w:t>
      </w:r>
    </w:p>
    <w:p w:rsidR="005D64BF" w:rsidRPr="00BC34A5" w:rsidRDefault="00725370" w:rsidP="00331404">
      <w:pPr>
        <w:tabs>
          <w:tab w:val="left" w:pos="720"/>
        </w:tabs>
        <w:spacing w:line="276" w:lineRule="auto"/>
        <w:jc w:val="both"/>
        <w:rPr>
          <w:sz w:val="28"/>
          <w:szCs w:val="28"/>
          <w:lang w:val="vi-VN"/>
        </w:rPr>
      </w:pPr>
      <w:r w:rsidRPr="00BC34A5">
        <w:rPr>
          <w:bCs/>
          <w:iCs/>
          <w:sz w:val="28"/>
          <w:szCs w:val="28"/>
          <w:lang w:val="vi-VN"/>
        </w:rPr>
        <w:tab/>
      </w:r>
      <w:r w:rsidRPr="00BC34A5">
        <w:rPr>
          <w:bCs/>
          <w:iCs/>
          <w:sz w:val="28"/>
          <w:szCs w:val="28"/>
        </w:rPr>
        <w:t xml:space="preserve">- </w:t>
      </w:r>
      <w:r w:rsidRPr="00BC34A5">
        <w:rPr>
          <w:bCs/>
          <w:iCs/>
          <w:sz w:val="28"/>
          <w:szCs w:val="28"/>
          <w:lang w:val="vi-VN"/>
        </w:rPr>
        <w:t>Nhu cầu ôxy hóa đối với các chất hữu cơ:</w:t>
      </w:r>
      <w:r w:rsidRPr="00BC34A5">
        <w:rPr>
          <w:bCs/>
          <w:iCs/>
          <w:sz w:val="28"/>
          <w:szCs w:val="28"/>
        </w:rPr>
        <w:t xml:space="preserve"> </w:t>
      </w:r>
      <w:r w:rsidRPr="00BC34A5">
        <w:rPr>
          <w:sz w:val="28"/>
          <w:szCs w:val="28"/>
          <w:lang w:val="vi-VN"/>
        </w:rPr>
        <w:t>Các chất hữu cơ chủ yếu trong nước thải sinh hoạt là Cacbonhydrate. Đây là hợp chất dễ dàng bị vi sinh vật phân huỷ bằng cơ chế sử dụng oxy hoà tan trong nước để oxy hoá các hợp chất hữu cơ. Sự ô nhiễm các chất hữu cơ sẽ dẫn đến suy giảm nồng độ oxy trong nước do vi sinh vật sử dụng oxy hoà tan để phân huỷ các chất hữu cơ. Oxy hoà tan sẽ giảm, gây tác hại đến tài nguyên thuỷ sinh.</w:t>
      </w:r>
      <w:r w:rsidRPr="00BC34A5">
        <w:rPr>
          <w:bCs/>
          <w:iCs/>
          <w:sz w:val="28"/>
          <w:szCs w:val="28"/>
          <w:lang w:val="vi-VN"/>
        </w:rPr>
        <w:tab/>
      </w:r>
    </w:p>
    <w:p w:rsidR="00725370" w:rsidRPr="00BC34A5" w:rsidRDefault="00725370" w:rsidP="00331404">
      <w:pPr>
        <w:spacing w:line="276" w:lineRule="auto"/>
        <w:ind w:firstLine="720"/>
        <w:jc w:val="both"/>
        <w:rPr>
          <w:sz w:val="28"/>
          <w:szCs w:val="28"/>
          <w:lang w:val="vi-VN"/>
        </w:rPr>
      </w:pPr>
      <w:r w:rsidRPr="00BC34A5">
        <w:rPr>
          <w:bCs/>
          <w:iCs/>
          <w:sz w:val="28"/>
          <w:szCs w:val="28"/>
        </w:rPr>
        <w:t xml:space="preserve">- </w:t>
      </w:r>
      <w:r w:rsidRPr="00BC34A5">
        <w:rPr>
          <w:bCs/>
          <w:iCs/>
          <w:sz w:val="28"/>
          <w:szCs w:val="28"/>
          <w:lang w:val="vi-VN"/>
        </w:rPr>
        <w:t>Dầu mỡ:</w:t>
      </w:r>
      <w:r w:rsidRPr="00BC34A5">
        <w:rPr>
          <w:sz w:val="28"/>
          <w:szCs w:val="28"/>
          <w:lang w:val="vi-VN"/>
        </w:rPr>
        <w:t xml:space="preserve"> Dầu mỡ khi thải vào nước sẽ loang trên mặt nước tạo thành màng dầu, một phần nhỏ hoà tan trong nước hoặc tồn tại trong nước dưới dạng nhũ tương. Cặn chứa dầu khi lắng xuống sông sẽ tích tụ trong bùn. Dầu mỡ không những là hợp chất hydrocacbon khó phân huỷ sinh học, mà còn chứa các chất phụ gia độc hại như các chất dẫn xuất phenol, gây ô nhiễm môi trường đất.</w:t>
      </w:r>
    </w:p>
    <w:p w:rsidR="00725370" w:rsidRPr="00BC34A5" w:rsidRDefault="00725370" w:rsidP="005D64BF">
      <w:pPr>
        <w:pStyle w:val="m4"/>
        <w:spacing w:before="0" w:after="0" w:line="276" w:lineRule="auto"/>
        <w:ind w:firstLine="0"/>
        <w:rPr>
          <w:i w:val="0"/>
          <w:color w:val="auto"/>
          <w:szCs w:val="28"/>
          <w:lang w:val="en-US"/>
        </w:rPr>
      </w:pPr>
      <w:r w:rsidRPr="00BC34A5">
        <w:rPr>
          <w:i w:val="0"/>
          <w:color w:val="auto"/>
          <w:szCs w:val="28"/>
          <w:lang w:val="en-US"/>
        </w:rPr>
        <w:tab/>
      </w:r>
      <w:r w:rsidRPr="00BC34A5">
        <w:rPr>
          <w:i w:val="0"/>
          <w:color w:val="auto"/>
          <w:szCs w:val="28"/>
        </w:rPr>
        <w:t>Các nguồn nước thải phát sinh trong quá trình xây dựng, nếu không được kiểm soát và quản lý chặt chẽ sẽ là nguồn gây tác động trực tiếp, làm ảnh hưởng tới hệ sinh thái dưới nước như làm giảm hàm lượng oxy có trong nước, làm chết trứng của các loài sinh vật,... Tuy nhiên, đối với mỗi nguồn nước thải phát sinh trong quá trình xây dựng, Chủ dự án sẽ phối hợp với đơn vị thi công tuân thủ nghiêm túc các biện pháp giảm thiểu nhằm hạn chế tối đa các tác động tới môi trường trong quá trình thi công.</w:t>
      </w:r>
    </w:p>
    <w:p w:rsidR="00331404" w:rsidRPr="00BC34A5" w:rsidRDefault="00333DFE" w:rsidP="00014BC0">
      <w:pPr>
        <w:tabs>
          <w:tab w:val="left" w:pos="720"/>
        </w:tabs>
        <w:spacing w:line="288" w:lineRule="auto"/>
        <w:jc w:val="both"/>
        <w:rPr>
          <w:b/>
          <w:iCs/>
          <w:sz w:val="28"/>
          <w:szCs w:val="28"/>
        </w:rPr>
      </w:pPr>
      <w:r w:rsidRPr="00BC34A5">
        <w:rPr>
          <w:b/>
          <w:iCs/>
          <w:sz w:val="28"/>
          <w:szCs w:val="28"/>
        </w:rPr>
        <w:tab/>
      </w:r>
    </w:p>
    <w:p w:rsidR="00331404" w:rsidRPr="00BC34A5" w:rsidRDefault="00331404" w:rsidP="00331404">
      <w:r w:rsidRPr="00BC34A5">
        <w:br w:type="page"/>
      </w:r>
    </w:p>
    <w:p w:rsidR="00EE7C22" w:rsidRPr="00BC34A5" w:rsidRDefault="00331404" w:rsidP="00014BC0">
      <w:pPr>
        <w:tabs>
          <w:tab w:val="left" w:pos="720"/>
        </w:tabs>
        <w:spacing w:line="288" w:lineRule="auto"/>
        <w:jc w:val="both"/>
        <w:rPr>
          <w:i/>
          <w:iCs/>
          <w:sz w:val="28"/>
          <w:szCs w:val="28"/>
          <w:lang w:val="vi-VN"/>
        </w:rPr>
      </w:pPr>
      <w:r w:rsidRPr="00BC34A5">
        <w:rPr>
          <w:i/>
          <w:iCs/>
          <w:sz w:val="28"/>
          <w:szCs w:val="28"/>
        </w:rPr>
        <w:lastRenderedPageBreak/>
        <w:tab/>
      </w:r>
      <w:r w:rsidR="00333DFE" w:rsidRPr="00BC34A5">
        <w:rPr>
          <w:i/>
          <w:iCs/>
          <w:sz w:val="28"/>
          <w:szCs w:val="28"/>
        </w:rPr>
        <w:t>c.</w:t>
      </w:r>
      <w:r w:rsidR="00EE7C22" w:rsidRPr="00BC34A5">
        <w:rPr>
          <w:i/>
          <w:iCs/>
          <w:sz w:val="28"/>
          <w:szCs w:val="28"/>
          <w:lang w:val="vi-VN"/>
        </w:rPr>
        <w:t xml:space="preserve"> Chất thải rắn, chất thải nguy hại</w:t>
      </w:r>
    </w:p>
    <w:p w:rsidR="00EE7C22" w:rsidRPr="00BC34A5" w:rsidRDefault="00EE7C22" w:rsidP="00014BC0">
      <w:pPr>
        <w:spacing w:line="288" w:lineRule="auto"/>
        <w:ind w:firstLine="720"/>
        <w:jc w:val="both"/>
        <w:rPr>
          <w:i/>
          <w:sz w:val="28"/>
          <w:szCs w:val="28"/>
          <w:lang w:val="vi-VN"/>
        </w:rPr>
      </w:pPr>
      <w:r w:rsidRPr="00BC34A5">
        <w:rPr>
          <w:i/>
          <w:sz w:val="28"/>
          <w:szCs w:val="28"/>
          <w:lang w:val="vi-VN"/>
        </w:rPr>
        <w:t xml:space="preserve">(1) </w:t>
      </w:r>
      <w:r w:rsidR="00E126E8" w:rsidRPr="00BC34A5">
        <w:rPr>
          <w:i/>
          <w:sz w:val="28"/>
          <w:szCs w:val="28"/>
        </w:rPr>
        <w:t>C</w:t>
      </w:r>
      <w:r w:rsidRPr="00BC34A5">
        <w:rPr>
          <w:i/>
          <w:sz w:val="28"/>
          <w:szCs w:val="28"/>
          <w:lang w:val="vi-VN"/>
        </w:rPr>
        <w:t>hất thải rắn</w:t>
      </w:r>
      <w:r w:rsidR="00D351EF" w:rsidRPr="00BC34A5">
        <w:rPr>
          <w:i/>
          <w:sz w:val="28"/>
          <w:szCs w:val="28"/>
        </w:rPr>
        <w:t xml:space="preserve"> thông thường:</w:t>
      </w:r>
    </w:p>
    <w:p w:rsidR="00D351EF" w:rsidRPr="00BC34A5" w:rsidRDefault="00D351EF" w:rsidP="00014BC0">
      <w:pPr>
        <w:spacing w:line="288" w:lineRule="auto"/>
        <w:ind w:firstLine="709"/>
        <w:rPr>
          <w:i/>
          <w:sz w:val="28"/>
          <w:szCs w:val="28"/>
        </w:rPr>
      </w:pPr>
      <w:r w:rsidRPr="00BC34A5">
        <w:rPr>
          <w:i/>
          <w:sz w:val="28"/>
          <w:szCs w:val="28"/>
        </w:rPr>
        <w:t xml:space="preserve">* Chất thải rắn sinh hoạt: </w:t>
      </w:r>
    </w:p>
    <w:p w:rsidR="00D351EF" w:rsidRPr="00BC34A5" w:rsidRDefault="00D351EF" w:rsidP="00014BC0">
      <w:pPr>
        <w:spacing w:line="288" w:lineRule="auto"/>
        <w:ind w:firstLine="709"/>
        <w:jc w:val="both"/>
        <w:rPr>
          <w:sz w:val="28"/>
          <w:szCs w:val="28"/>
        </w:rPr>
      </w:pPr>
      <w:r w:rsidRPr="00BC34A5">
        <w:rPr>
          <w:sz w:val="28"/>
          <w:szCs w:val="28"/>
        </w:rPr>
        <w:t xml:space="preserve">- Nguồn phát sinh: từ hoạt động ăn uống, vệ sinh của công nhân xây dựng trên công trường. </w:t>
      </w:r>
    </w:p>
    <w:p w:rsidR="00D351EF" w:rsidRPr="00BC34A5" w:rsidRDefault="00D351EF" w:rsidP="00014BC0">
      <w:pPr>
        <w:spacing w:line="288" w:lineRule="auto"/>
        <w:ind w:firstLine="709"/>
        <w:jc w:val="both"/>
        <w:rPr>
          <w:sz w:val="28"/>
          <w:szCs w:val="28"/>
        </w:rPr>
      </w:pPr>
      <w:r w:rsidRPr="00BC34A5">
        <w:rPr>
          <w:sz w:val="28"/>
          <w:szCs w:val="28"/>
        </w:rPr>
        <w:t>- Thành phần: thức ăn thừa, vỏ bao bì đựng thực phẩm, vỏ hoa quả thải, giấy vụn...</w:t>
      </w:r>
    </w:p>
    <w:p w:rsidR="00D351EF" w:rsidRPr="00BC34A5" w:rsidRDefault="00D351EF" w:rsidP="00014BC0">
      <w:pPr>
        <w:spacing w:line="288" w:lineRule="auto"/>
        <w:ind w:firstLine="709"/>
        <w:jc w:val="both"/>
        <w:rPr>
          <w:sz w:val="28"/>
          <w:szCs w:val="28"/>
        </w:rPr>
      </w:pPr>
      <w:r w:rsidRPr="00BC34A5">
        <w:rPr>
          <w:sz w:val="28"/>
          <w:szCs w:val="28"/>
        </w:rPr>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w:t>
      </w:r>
      <w:r w:rsidR="00331404" w:rsidRPr="00BC34A5">
        <w:rPr>
          <w:sz w:val="28"/>
          <w:szCs w:val="28"/>
        </w:rPr>
        <w:t>30</w:t>
      </w:r>
      <w:r w:rsidRPr="00BC34A5">
        <w:rPr>
          <w:sz w:val="28"/>
          <w:szCs w:val="28"/>
        </w:rPr>
        <w:t xml:space="preserve"> người. Căn cứ </w:t>
      </w:r>
      <w:r w:rsidRPr="00BC34A5">
        <w:rPr>
          <w:iCs/>
          <w:sz w:val="28"/>
          <w:szCs w:val="28"/>
        </w:rPr>
        <w:t xml:space="preserve">theo giáo trình “Quản lý chất thải rắn” - NXB Xây dựng - GS.TS Trần Hiếu Nhuệ, lượng rác thải </w:t>
      </w:r>
      <w:r w:rsidRPr="00BC34A5">
        <w:rPr>
          <w:sz w:val="28"/>
          <w:szCs w:val="28"/>
        </w:rPr>
        <w:t>trung bình của mỗi công nhân lao động thải ra là 0,4 kg/ngày</w:t>
      </w:r>
      <w:r w:rsidRPr="00BC34A5">
        <w:rPr>
          <w:iCs/>
          <w:sz w:val="28"/>
          <w:szCs w:val="28"/>
        </w:rPr>
        <w:t>. Do đó, l</w:t>
      </w:r>
      <w:r w:rsidRPr="00BC34A5">
        <w:rPr>
          <w:sz w:val="28"/>
          <w:szCs w:val="28"/>
        </w:rPr>
        <w:t xml:space="preserve">ượng rác thải phát sinh vào ngày cao điểm là:  </w:t>
      </w:r>
    </w:p>
    <w:p w:rsidR="00D351EF" w:rsidRPr="00BC34A5" w:rsidRDefault="00331404" w:rsidP="00014BC0">
      <w:pPr>
        <w:spacing w:line="288" w:lineRule="auto"/>
        <w:ind w:firstLine="709"/>
        <w:jc w:val="center"/>
        <w:rPr>
          <w:sz w:val="28"/>
          <w:szCs w:val="28"/>
        </w:rPr>
      </w:pPr>
      <w:r w:rsidRPr="00BC34A5">
        <w:rPr>
          <w:sz w:val="28"/>
          <w:szCs w:val="28"/>
        </w:rPr>
        <w:t>30</w:t>
      </w:r>
      <w:r w:rsidR="00D351EF" w:rsidRPr="00BC34A5">
        <w:rPr>
          <w:sz w:val="28"/>
          <w:szCs w:val="28"/>
        </w:rPr>
        <w:t xml:space="preserve"> người x 0,4 kg/người/ngày = </w:t>
      </w:r>
      <w:r w:rsidR="00E126E8" w:rsidRPr="00BC34A5">
        <w:rPr>
          <w:sz w:val="28"/>
          <w:szCs w:val="28"/>
        </w:rPr>
        <w:t>1</w:t>
      </w:r>
      <w:r w:rsidRPr="00BC34A5">
        <w:rPr>
          <w:sz w:val="28"/>
          <w:szCs w:val="28"/>
        </w:rPr>
        <w:t>2</w:t>
      </w:r>
      <w:r w:rsidR="00D351EF" w:rsidRPr="00BC34A5">
        <w:rPr>
          <w:sz w:val="28"/>
          <w:szCs w:val="28"/>
        </w:rPr>
        <w:t xml:space="preserve"> kg/ngày.</w:t>
      </w:r>
    </w:p>
    <w:p w:rsidR="00D351EF" w:rsidRPr="00BC34A5" w:rsidRDefault="00D351EF" w:rsidP="00014BC0">
      <w:pPr>
        <w:spacing w:line="288" w:lineRule="auto"/>
        <w:ind w:firstLine="709"/>
        <w:jc w:val="both"/>
        <w:rPr>
          <w:i/>
          <w:sz w:val="28"/>
          <w:szCs w:val="28"/>
          <w:lang w:val="da-DK" w:eastAsia="vi-VN"/>
        </w:rPr>
      </w:pPr>
      <w:r w:rsidRPr="00BC34A5">
        <w:rPr>
          <w:i/>
          <w:sz w:val="28"/>
          <w:szCs w:val="28"/>
          <w:lang w:val="da-DK" w:eastAsia="vi-VN"/>
        </w:rPr>
        <w:t>* CTR từ quá trình thi công:</w:t>
      </w:r>
    </w:p>
    <w:p w:rsidR="00D351EF" w:rsidRPr="00BC34A5" w:rsidRDefault="00D351EF" w:rsidP="00014BC0">
      <w:pPr>
        <w:spacing w:line="288" w:lineRule="auto"/>
        <w:ind w:firstLine="709"/>
        <w:jc w:val="both"/>
        <w:rPr>
          <w:iCs/>
          <w:sz w:val="28"/>
          <w:szCs w:val="28"/>
        </w:rPr>
      </w:pPr>
      <w:r w:rsidRPr="00BC34A5">
        <w:rPr>
          <w:sz w:val="28"/>
          <w:szCs w:val="28"/>
          <w:lang w:val="pt-BR"/>
        </w:rPr>
        <w:tab/>
        <w:t xml:space="preserve">- </w:t>
      </w:r>
      <w:r w:rsidRPr="00BC34A5">
        <w:rPr>
          <w:sz w:val="28"/>
          <w:szCs w:val="28"/>
        </w:rPr>
        <w:t>Nguồn phát sinh và thành phần</w:t>
      </w:r>
      <w:r w:rsidRPr="00BC34A5">
        <w:rPr>
          <w:sz w:val="28"/>
          <w:szCs w:val="28"/>
          <w:lang w:val="pt-BR"/>
        </w:rPr>
        <w:t xml:space="preserve">: </w:t>
      </w:r>
      <w:r w:rsidRPr="00BC34A5">
        <w:rPr>
          <w:iCs/>
          <w:sz w:val="28"/>
          <w:szCs w:val="28"/>
          <w:lang w:val="vi-VN"/>
        </w:rPr>
        <w:t xml:space="preserve">Chất thải xây dựng như bê tông, gạch, đá, </w:t>
      </w:r>
      <w:r w:rsidR="00C111FF" w:rsidRPr="00BC34A5">
        <w:rPr>
          <w:iCs/>
          <w:sz w:val="28"/>
          <w:szCs w:val="28"/>
        </w:rPr>
        <w:t xml:space="preserve">sắt thép, </w:t>
      </w:r>
      <w:r w:rsidRPr="00BC34A5">
        <w:rPr>
          <w:iCs/>
          <w:sz w:val="28"/>
          <w:szCs w:val="28"/>
          <w:lang w:val="vi-VN"/>
        </w:rPr>
        <w:t xml:space="preserve">gỗ vụn,.. phát sinh chủ yếu do hao hụt, rơi vãi, hỏng hóc,.. </w:t>
      </w:r>
    </w:p>
    <w:p w:rsidR="00CD347A" w:rsidRPr="00BC34A5" w:rsidRDefault="00D351EF" w:rsidP="00CD347A">
      <w:pPr>
        <w:spacing w:line="288" w:lineRule="auto"/>
        <w:ind w:firstLine="709"/>
        <w:jc w:val="both"/>
        <w:rPr>
          <w:iCs/>
          <w:sz w:val="28"/>
          <w:szCs w:val="28"/>
        </w:rPr>
      </w:pPr>
      <w:r w:rsidRPr="00BC34A5">
        <w:rPr>
          <w:iCs/>
          <w:sz w:val="28"/>
          <w:szCs w:val="28"/>
        </w:rPr>
        <w:tab/>
        <w:t xml:space="preserve">- Tải lượng: </w:t>
      </w:r>
      <w:r w:rsidR="00CD347A" w:rsidRPr="00BC34A5">
        <w:rPr>
          <w:iCs/>
          <w:sz w:val="28"/>
          <w:szCs w:val="28"/>
          <w:lang w:val="vi-VN"/>
        </w:rPr>
        <w:t>Chất thải xây dựng như bê tông, gạch, đá, gỗ vụn,.. phát sinh chủ yếu do hao hụt, rơi vãi, hỏng hóc,.</w:t>
      </w:r>
      <w:r w:rsidR="00CD347A" w:rsidRPr="00BC34A5">
        <w:rPr>
          <w:iCs/>
          <w:sz w:val="28"/>
          <w:szCs w:val="28"/>
        </w:rPr>
        <w:t>.</w:t>
      </w:r>
      <w:r w:rsidR="00CD347A" w:rsidRPr="00BC34A5">
        <w:rPr>
          <w:iCs/>
          <w:sz w:val="28"/>
          <w:szCs w:val="28"/>
          <w:lang w:val="vi-VN"/>
        </w:rPr>
        <w:t>. 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rsidR="00CD347A" w:rsidRPr="00BC34A5" w:rsidRDefault="00CD347A" w:rsidP="0032528F">
      <w:pPr>
        <w:tabs>
          <w:tab w:val="left" w:pos="4820"/>
        </w:tabs>
        <w:spacing w:line="276" w:lineRule="auto"/>
        <w:ind w:firstLine="709"/>
        <w:jc w:val="both"/>
        <w:rPr>
          <w:iCs/>
          <w:sz w:val="28"/>
          <w:szCs w:val="28"/>
        </w:rPr>
      </w:pPr>
      <w:r w:rsidRPr="00BC34A5">
        <w:rPr>
          <w:iCs/>
          <w:sz w:val="28"/>
          <w:szCs w:val="28"/>
          <w:lang w:val="vi-VN"/>
        </w:rPr>
        <w:t xml:space="preserve">Theo bảng </w:t>
      </w:r>
      <w:r w:rsidRPr="00BC34A5">
        <w:rPr>
          <w:iCs/>
          <w:sz w:val="28"/>
          <w:szCs w:val="28"/>
        </w:rPr>
        <w:t>2</w:t>
      </w:r>
      <w:r w:rsidRPr="00BC34A5">
        <w:rPr>
          <w:iCs/>
          <w:sz w:val="28"/>
          <w:szCs w:val="28"/>
          <w:lang w:val="vi-VN"/>
        </w:rPr>
        <w:t xml:space="preserve"> thống kê khối lượng nguyên vật liệu chính của dự án thì tổng khối lượng nguyên vật liệu chính xây dựng </w:t>
      </w:r>
      <w:r w:rsidRPr="00BC34A5">
        <w:rPr>
          <w:iCs/>
          <w:sz w:val="28"/>
          <w:szCs w:val="28"/>
        </w:rPr>
        <w:t>khoảng</w:t>
      </w:r>
      <w:r w:rsidRPr="00BC34A5">
        <w:rPr>
          <w:iCs/>
          <w:sz w:val="28"/>
          <w:szCs w:val="28"/>
          <w:lang w:val="vi-VN"/>
        </w:rPr>
        <w:t xml:space="preserve"> </w:t>
      </w:r>
      <w:r w:rsidR="009102C1" w:rsidRPr="00BC34A5">
        <w:rPr>
          <w:sz w:val="28"/>
          <w:szCs w:val="28"/>
          <w:lang w:eastAsia="ko-KR"/>
        </w:rPr>
        <w:t>6.076</w:t>
      </w:r>
      <w:r w:rsidRPr="00BC34A5">
        <w:rPr>
          <w:b/>
          <w:sz w:val="28"/>
          <w:szCs w:val="28"/>
          <w:lang w:eastAsia="ko-KR"/>
        </w:rPr>
        <w:t xml:space="preserve"> </w:t>
      </w:r>
      <w:r w:rsidRPr="00BC34A5">
        <w:rPr>
          <w:iCs/>
          <w:sz w:val="28"/>
          <w:szCs w:val="28"/>
          <w:lang w:val="vi-VN"/>
        </w:rPr>
        <w:t>tấn</w:t>
      </w:r>
      <w:r w:rsidRPr="00BC34A5">
        <w:rPr>
          <w:iCs/>
          <w:sz w:val="28"/>
          <w:szCs w:val="28"/>
        </w:rPr>
        <w:t xml:space="preserve">. </w:t>
      </w:r>
      <w:r w:rsidRPr="00BC34A5">
        <w:rPr>
          <w:iCs/>
          <w:sz w:val="28"/>
          <w:szCs w:val="28"/>
          <w:lang w:val="vi-VN"/>
        </w:rPr>
        <w:t>Vậy khối lượng chất thải rắn xây dựng phát sinh</w:t>
      </w:r>
      <w:r w:rsidRPr="00BC34A5">
        <w:rPr>
          <w:iCs/>
          <w:sz w:val="28"/>
          <w:szCs w:val="28"/>
        </w:rPr>
        <w:t xml:space="preserve">: </w:t>
      </w:r>
      <w:r w:rsidR="009102C1" w:rsidRPr="00BC34A5">
        <w:rPr>
          <w:sz w:val="28"/>
          <w:szCs w:val="28"/>
          <w:lang w:eastAsia="ko-KR"/>
        </w:rPr>
        <w:t>6.076</w:t>
      </w:r>
      <w:r w:rsidRPr="00BC34A5">
        <w:rPr>
          <w:b/>
          <w:sz w:val="28"/>
          <w:szCs w:val="28"/>
          <w:lang w:eastAsia="ko-KR"/>
        </w:rPr>
        <w:t xml:space="preserve"> </w:t>
      </w:r>
      <w:r w:rsidRPr="00BC34A5">
        <w:rPr>
          <w:iCs/>
          <w:sz w:val="28"/>
          <w:szCs w:val="28"/>
          <w:lang w:val="vi-VN"/>
        </w:rPr>
        <w:t>tấn x 0,</w:t>
      </w:r>
      <w:r w:rsidRPr="00BC34A5">
        <w:rPr>
          <w:iCs/>
          <w:sz w:val="28"/>
          <w:szCs w:val="28"/>
        </w:rPr>
        <w:t>1</w:t>
      </w:r>
      <w:r w:rsidRPr="00BC34A5">
        <w:rPr>
          <w:iCs/>
          <w:sz w:val="28"/>
          <w:szCs w:val="28"/>
          <w:lang w:val="vi-VN"/>
        </w:rPr>
        <w:t xml:space="preserve">% </w:t>
      </w:r>
      <w:r w:rsidRPr="00BC34A5">
        <w:rPr>
          <w:sz w:val="28"/>
          <w:szCs w:val="28"/>
          <w:lang w:val="da-DK" w:eastAsia="vi-VN"/>
        </w:rPr>
        <w:t xml:space="preserve">≈ </w:t>
      </w:r>
      <w:r w:rsidR="009102C1" w:rsidRPr="00BC34A5">
        <w:rPr>
          <w:iCs/>
          <w:sz w:val="28"/>
          <w:szCs w:val="28"/>
        </w:rPr>
        <w:t>6,1</w:t>
      </w:r>
      <w:r w:rsidRPr="00BC34A5">
        <w:rPr>
          <w:iCs/>
          <w:sz w:val="28"/>
          <w:szCs w:val="28"/>
          <w:lang w:val="vi-VN"/>
        </w:rPr>
        <w:t xml:space="preserve"> tấn.</w:t>
      </w:r>
    </w:p>
    <w:p w:rsidR="00014BC0" w:rsidRPr="00BC34A5" w:rsidRDefault="00CD347A" w:rsidP="0032528F">
      <w:pPr>
        <w:tabs>
          <w:tab w:val="left" w:pos="4820"/>
        </w:tabs>
        <w:spacing w:line="276" w:lineRule="auto"/>
        <w:ind w:firstLine="709"/>
        <w:jc w:val="both"/>
        <w:rPr>
          <w:sz w:val="28"/>
          <w:szCs w:val="28"/>
        </w:rPr>
      </w:pPr>
      <w:r w:rsidRPr="00BC34A5">
        <w:rPr>
          <w:sz w:val="28"/>
          <w:szCs w:val="28"/>
        </w:rPr>
        <w:t>Tuy nhiên, chất thải rắn trong quá trình thi công xây dựng phần lớn có thể tái sử dụng như bao bì xi măng, sắt thừa, ván gỗ, gạch vỡ,... do đó tác động của chúng đến môi trường là không đáng kể.</w:t>
      </w:r>
    </w:p>
    <w:p w:rsidR="00003BFA" w:rsidRPr="00BC34A5" w:rsidRDefault="00003BFA" w:rsidP="0032528F">
      <w:pPr>
        <w:tabs>
          <w:tab w:val="left" w:pos="4820"/>
        </w:tabs>
        <w:spacing w:line="276" w:lineRule="auto"/>
        <w:ind w:firstLine="709"/>
        <w:jc w:val="both"/>
        <w:rPr>
          <w:i/>
          <w:sz w:val="28"/>
          <w:szCs w:val="28"/>
          <w:lang w:val="pt-BR"/>
        </w:rPr>
      </w:pPr>
      <w:r w:rsidRPr="00BC34A5">
        <w:rPr>
          <w:i/>
          <w:sz w:val="28"/>
          <w:szCs w:val="28"/>
          <w:lang w:val="pt-BR"/>
        </w:rPr>
        <w:t>* Đánh giá đối tượng, quy mô chịu tác động</w:t>
      </w:r>
    </w:p>
    <w:p w:rsidR="00003BFA" w:rsidRPr="00BC34A5" w:rsidRDefault="00003BFA" w:rsidP="0032528F">
      <w:pPr>
        <w:tabs>
          <w:tab w:val="left" w:pos="4820"/>
        </w:tabs>
        <w:spacing w:line="276" w:lineRule="auto"/>
        <w:ind w:firstLine="709"/>
        <w:jc w:val="both"/>
        <w:rPr>
          <w:sz w:val="28"/>
          <w:szCs w:val="28"/>
          <w:lang w:val="pt-BR"/>
        </w:rPr>
      </w:pPr>
      <w:r w:rsidRPr="00BC34A5">
        <w:rPr>
          <w:sz w:val="28"/>
          <w:szCs w:val="28"/>
          <w:lang w:val="pt-BR"/>
        </w:rPr>
        <w:t>Đối tượng chịu tác động gồm công nhân làm việc trên công trường, người lao động thực hiện thu gom, vận chuyển chất thải rắn.</w:t>
      </w:r>
    </w:p>
    <w:p w:rsidR="00003BFA" w:rsidRPr="00BC34A5" w:rsidRDefault="00003BFA" w:rsidP="0032528F">
      <w:pPr>
        <w:tabs>
          <w:tab w:val="left" w:pos="4820"/>
        </w:tabs>
        <w:spacing w:line="276" w:lineRule="auto"/>
        <w:ind w:firstLine="709"/>
        <w:jc w:val="both"/>
        <w:rPr>
          <w:sz w:val="28"/>
          <w:szCs w:val="28"/>
          <w:lang w:val="pt-BR"/>
        </w:rPr>
      </w:pPr>
      <w:r w:rsidRPr="00BC34A5">
        <w:rPr>
          <w:sz w:val="28"/>
          <w:szCs w:val="28"/>
          <w:lang w:val="pt-BR"/>
        </w:rPr>
        <w:t>-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thi công xây dựng của dự án.</w:t>
      </w:r>
    </w:p>
    <w:p w:rsidR="00003BFA" w:rsidRPr="00BC34A5" w:rsidRDefault="00003BFA" w:rsidP="0032528F">
      <w:pPr>
        <w:tabs>
          <w:tab w:val="left" w:pos="4820"/>
        </w:tabs>
        <w:spacing w:line="276" w:lineRule="auto"/>
        <w:ind w:firstLine="709"/>
        <w:jc w:val="both"/>
        <w:rPr>
          <w:sz w:val="28"/>
          <w:szCs w:val="28"/>
          <w:lang w:val="pt-BR"/>
        </w:rPr>
      </w:pPr>
      <w:r w:rsidRPr="00BC34A5">
        <w:rPr>
          <w:sz w:val="28"/>
          <w:szCs w:val="28"/>
          <w:lang w:val="pt-BR"/>
        </w:rPr>
        <w:lastRenderedPageBreak/>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rsidR="00003BFA" w:rsidRPr="00BC34A5" w:rsidRDefault="00003BFA" w:rsidP="0032528F">
      <w:pPr>
        <w:tabs>
          <w:tab w:val="left" w:pos="4820"/>
        </w:tabs>
        <w:spacing w:line="276" w:lineRule="auto"/>
        <w:ind w:firstLine="709"/>
        <w:jc w:val="both"/>
        <w:rPr>
          <w:sz w:val="28"/>
          <w:szCs w:val="28"/>
          <w:lang w:val="fr-FR"/>
        </w:rPr>
      </w:pPr>
      <w:r w:rsidRPr="00BC34A5">
        <w:rPr>
          <w:sz w:val="28"/>
          <w:szCs w:val="28"/>
          <w:lang w:val="fr-FR"/>
        </w:rPr>
        <w:t>Hoạt động vận chuyển chất thải, nguyên vật liệu có thể làm rơi chất thải hoặc nguyên liệu xuống lòng đường ảnh hưởng đến hoạt động lưu thông của người dân trong khu vực.</w:t>
      </w:r>
    </w:p>
    <w:p w:rsidR="00EE7C22" w:rsidRPr="00BC34A5" w:rsidRDefault="00D351EF" w:rsidP="0032528F">
      <w:pPr>
        <w:tabs>
          <w:tab w:val="left" w:pos="4820"/>
        </w:tabs>
        <w:spacing w:line="276" w:lineRule="auto"/>
        <w:ind w:firstLine="720"/>
        <w:jc w:val="both"/>
        <w:rPr>
          <w:i/>
          <w:sz w:val="28"/>
          <w:szCs w:val="28"/>
        </w:rPr>
      </w:pPr>
      <w:r w:rsidRPr="00BC34A5">
        <w:rPr>
          <w:sz w:val="28"/>
          <w:szCs w:val="28"/>
          <w:lang w:val="vi-VN"/>
        </w:rPr>
        <w:t xml:space="preserve"> </w:t>
      </w:r>
      <w:r w:rsidR="00EE7C22" w:rsidRPr="00BC34A5">
        <w:rPr>
          <w:i/>
          <w:sz w:val="28"/>
          <w:szCs w:val="28"/>
          <w:lang w:val="vi-VN"/>
        </w:rPr>
        <w:t xml:space="preserve">(2) </w:t>
      </w:r>
      <w:r w:rsidR="00003BFA" w:rsidRPr="00BC34A5">
        <w:rPr>
          <w:i/>
          <w:sz w:val="28"/>
          <w:szCs w:val="28"/>
        </w:rPr>
        <w:t>Chất thải nguy hại</w:t>
      </w:r>
    </w:p>
    <w:p w:rsidR="004D1FCE" w:rsidRPr="00BC34A5" w:rsidRDefault="004D1FCE" w:rsidP="0032528F">
      <w:pPr>
        <w:tabs>
          <w:tab w:val="left" w:pos="4820"/>
        </w:tabs>
        <w:spacing w:line="276" w:lineRule="auto"/>
        <w:ind w:firstLine="720"/>
        <w:jc w:val="both"/>
        <w:rPr>
          <w:b/>
          <w:bCs/>
          <w:sz w:val="28"/>
          <w:szCs w:val="28"/>
          <w:lang w:val="fr-FR" w:bidi="en-US"/>
        </w:rPr>
      </w:pPr>
      <w:r w:rsidRPr="00BC34A5">
        <w:rPr>
          <w:sz w:val="28"/>
          <w:szCs w:val="28"/>
          <w:lang w:val="fr-FR" w:eastAsia="vi-VN"/>
        </w:rPr>
        <w:t>- Nguồn phát sinh CTNH trong quá trình xây dựng: Từ các công đoạn vệ sinh thiết bị, phương tiện; bảo dưỡng máy móc;</w:t>
      </w:r>
      <w:r w:rsidR="00F30255" w:rsidRPr="00BC34A5">
        <w:rPr>
          <w:sz w:val="28"/>
          <w:szCs w:val="28"/>
          <w:lang w:val="fr-FR" w:eastAsia="vi-VN"/>
        </w:rPr>
        <w:t xml:space="preserve"> thi công sơn tường nhà…</w:t>
      </w:r>
      <w:r w:rsidRPr="00BC34A5">
        <w:rPr>
          <w:sz w:val="28"/>
          <w:szCs w:val="28"/>
          <w:lang w:val="fr-FR" w:eastAsia="vi-VN"/>
        </w:rPr>
        <w:t xml:space="preserve"> </w:t>
      </w:r>
    </w:p>
    <w:p w:rsidR="00F30255" w:rsidRPr="00BC34A5" w:rsidRDefault="00F30255" w:rsidP="0032528F">
      <w:pPr>
        <w:tabs>
          <w:tab w:val="left" w:pos="4820"/>
        </w:tabs>
        <w:spacing w:line="276" w:lineRule="auto"/>
        <w:ind w:firstLine="709"/>
        <w:rPr>
          <w:i/>
          <w:sz w:val="28"/>
          <w:szCs w:val="28"/>
          <w:lang w:eastAsia="vi-VN"/>
        </w:rPr>
      </w:pPr>
      <w:r w:rsidRPr="00BC34A5">
        <w:rPr>
          <w:i/>
          <w:sz w:val="28"/>
          <w:szCs w:val="28"/>
          <w:lang w:eastAsia="vi-VN"/>
        </w:rPr>
        <w:t xml:space="preserve">-Thành phần, tải lượng: </w:t>
      </w:r>
    </w:p>
    <w:p w:rsidR="00F30255" w:rsidRPr="00BC34A5" w:rsidRDefault="00F30255" w:rsidP="0032528F">
      <w:pPr>
        <w:tabs>
          <w:tab w:val="left" w:pos="4820"/>
        </w:tabs>
        <w:spacing w:line="276" w:lineRule="auto"/>
        <w:ind w:firstLine="709"/>
        <w:jc w:val="both"/>
        <w:rPr>
          <w:spacing w:val="-4"/>
          <w:sz w:val="28"/>
          <w:szCs w:val="28"/>
        </w:rPr>
      </w:pPr>
      <w:r w:rsidRPr="00BC34A5">
        <w:rPr>
          <w:spacing w:val="-4"/>
          <w:sz w:val="28"/>
          <w:szCs w:val="28"/>
        </w:rPr>
        <w:t>Các phương tiện, thiết bị, máy móc phục vụ thi công xây dựng dự án khi đến kỳ thay dầu, bảo dưỡng thì không thực hiện bảo dưỡng, thay dầu tại công trường nên không phát sinh dầu thải trong quá trình thi công xây dựng. Dự kiến các loại CTNH phát sinh như sau:</w:t>
      </w:r>
    </w:p>
    <w:p w:rsidR="00F30255" w:rsidRPr="00BC34A5" w:rsidRDefault="00F30255" w:rsidP="0032528F">
      <w:pPr>
        <w:tabs>
          <w:tab w:val="left" w:pos="4820"/>
        </w:tabs>
        <w:spacing w:line="276" w:lineRule="auto"/>
        <w:ind w:firstLine="709"/>
        <w:jc w:val="both"/>
        <w:rPr>
          <w:sz w:val="28"/>
          <w:szCs w:val="28"/>
        </w:rPr>
      </w:pPr>
      <w:r w:rsidRPr="00BC34A5">
        <w:rPr>
          <w:spacing w:val="-4"/>
          <w:sz w:val="28"/>
          <w:szCs w:val="28"/>
        </w:rPr>
        <w:t xml:space="preserve">- Giẻ lau, găng </w:t>
      </w:r>
      <w:r w:rsidR="00B95AA1" w:rsidRPr="00BC34A5">
        <w:rPr>
          <w:spacing w:val="-4"/>
          <w:sz w:val="28"/>
          <w:szCs w:val="28"/>
        </w:rPr>
        <w:t xml:space="preserve">tay </w:t>
      </w:r>
      <w:r w:rsidRPr="00BC34A5">
        <w:rPr>
          <w:spacing w:val="-4"/>
          <w:sz w:val="28"/>
          <w:szCs w:val="28"/>
        </w:rPr>
        <w:t>dính dầu phát sinh trong quá trình vệ sinh máy móc, thiết bị khi hết ca làm việc</w:t>
      </w:r>
      <w:r w:rsidRPr="00BC34A5">
        <w:rPr>
          <w:sz w:val="28"/>
          <w:szCs w:val="28"/>
        </w:rPr>
        <w:t xml:space="preserve"> ước tính phát sinh khoảng 2 kg/tháng tương đương khoảng </w:t>
      </w:r>
      <w:r w:rsidR="009C57EA" w:rsidRPr="00BC34A5">
        <w:rPr>
          <w:sz w:val="28"/>
          <w:szCs w:val="28"/>
        </w:rPr>
        <w:t>24</w:t>
      </w:r>
      <w:r w:rsidR="00045CD0" w:rsidRPr="00BC34A5">
        <w:rPr>
          <w:sz w:val="28"/>
          <w:szCs w:val="28"/>
        </w:rPr>
        <w:t xml:space="preserve"> </w:t>
      </w:r>
      <w:r w:rsidRPr="00BC34A5">
        <w:rPr>
          <w:sz w:val="28"/>
          <w:szCs w:val="28"/>
        </w:rPr>
        <w:t>kg trong giai đoạn xây dựng (</w:t>
      </w:r>
      <w:r w:rsidR="009C57EA" w:rsidRPr="00BC34A5">
        <w:rPr>
          <w:sz w:val="28"/>
          <w:szCs w:val="28"/>
        </w:rPr>
        <w:t>12</w:t>
      </w:r>
      <w:r w:rsidRPr="00BC34A5">
        <w:rPr>
          <w:sz w:val="28"/>
          <w:szCs w:val="28"/>
        </w:rPr>
        <w:t xml:space="preserve"> tháng); </w:t>
      </w:r>
    </w:p>
    <w:p w:rsidR="00F30255" w:rsidRPr="00BC34A5" w:rsidRDefault="00F30255" w:rsidP="0032528F">
      <w:pPr>
        <w:tabs>
          <w:tab w:val="left" w:pos="4820"/>
        </w:tabs>
        <w:spacing w:line="276" w:lineRule="auto"/>
        <w:ind w:firstLine="709"/>
        <w:jc w:val="both"/>
        <w:rPr>
          <w:sz w:val="28"/>
          <w:szCs w:val="28"/>
        </w:rPr>
      </w:pPr>
      <w:r w:rsidRPr="00BC34A5">
        <w:rPr>
          <w:sz w:val="28"/>
          <w:szCs w:val="28"/>
        </w:rPr>
        <w:t xml:space="preserve">- </w:t>
      </w:r>
      <w:r w:rsidR="00782A5C" w:rsidRPr="00BC34A5">
        <w:rPr>
          <w:sz w:val="28"/>
          <w:szCs w:val="28"/>
        </w:rPr>
        <w:t>Thùng</w:t>
      </w:r>
      <w:r w:rsidRPr="00BC34A5">
        <w:rPr>
          <w:sz w:val="28"/>
          <w:szCs w:val="28"/>
        </w:rPr>
        <w:t xml:space="preserve"> chứa sơn, con lăn sơn, chổi quét sơn</w:t>
      </w:r>
      <w:r w:rsidR="00B84B25" w:rsidRPr="00BC34A5">
        <w:rPr>
          <w:sz w:val="28"/>
          <w:szCs w:val="28"/>
        </w:rPr>
        <w:t>, cặn sơn</w:t>
      </w:r>
      <w:r w:rsidRPr="00BC34A5">
        <w:rPr>
          <w:sz w:val="28"/>
          <w:szCs w:val="28"/>
        </w:rPr>
        <w:t xml:space="preserve"> thải:</w:t>
      </w:r>
    </w:p>
    <w:p w:rsidR="00F30255" w:rsidRPr="00BC34A5" w:rsidRDefault="00F30255" w:rsidP="00154C12">
      <w:pPr>
        <w:spacing w:line="276" w:lineRule="auto"/>
        <w:ind w:firstLine="709"/>
        <w:jc w:val="both"/>
        <w:rPr>
          <w:sz w:val="28"/>
          <w:szCs w:val="28"/>
        </w:rPr>
      </w:pPr>
      <w:r w:rsidRPr="00BC34A5">
        <w:rPr>
          <w:sz w:val="28"/>
          <w:szCs w:val="28"/>
        </w:rPr>
        <w:t xml:space="preserve">+ Chổi quét sơn, con lăn sơn thải: Theo bảng </w:t>
      </w:r>
      <w:r w:rsidR="00A82A1F" w:rsidRPr="00BC34A5">
        <w:rPr>
          <w:sz w:val="28"/>
          <w:szCs w:val="28"/>
        </w:rPr>
        <w:t>2</w:t>
      </w:r>
      <w:r w:rsidRPr="00BC34A5">
        <w:rPr>
          <w:sz w:val="28"/>
          <w:szCs w:val="28"/>
        </w:rPr>
        <w:t xml:space="preserve">, lượng chổi quét sơn, con lăn sơn sử dụng khoảng </w:t>
      </w:r>
      <w:r w:rsidR="00A82A1F" w:rsidRPr="00BC34A5">
        <w:rPr>
          <w:sz w:val="28"/>
          <w:szCs w:val="28"/>
        </w:rPr>
        <w:t>2</w:t>
      </w:r>
      <w:r w:rsidRPr="00BC34A5">
        <w:rPr>
          <w:sz w:val="28"/>
          <w:szCs w:val="28"/>
        </w:rPr>
        <w:t xml:space="preserve">0 kg, ước tính lượng sơn dính vào chổi quét sơn, con lăn sơn làm trọng lượng tăng lên khoảng 10%. Lượng chổi quét sơn, con lăn sơn thải khoảng: </w:t>
      </w:r>
      <w:r w:rsidR="00A82A1F" w:rsidRPr="00BC34A5">
        <w:rPr>
          <w:sz w:val="28"/>
          <w:szCs w:val="28"/>
        </w:rPr>
        <w:t>2</w:t>
      </w:r>
      <w:r w:rsidRPr="00BC34A5">
        <w:rPr>
          <w:sz w:val="28"/>
          <w:szCs w:val="28"/>
        </w:rPr>
        <w:t xml:space="preserve">0 kg + </w:t>
      </w:r>
      <w:r w:rsidR="00A82A1F" w:rsidRPr="00BC34A5">
        <w:rPr>
          <w:sz w:val="28"/>
          <w:szCs w:val="28"/>
        </w:rPr>
        <w:t>2</w:t>
      </w:r>
      <w:r w:rsidRPr="00BC34A5">
        <w:rPr>
          <w:sz w:val="28"/>
          <w:szCs w:val="28"/>
        </w:rPr>
        <w:t xml:space="preserve">0 kg x10% = </w:t>
      </w:r>
      <w:r w:rsidR="00950A93" w:rsidRPr="00BC34A5">
        <w:rPr>
          <w:sz w:val="28"/>
          <w:szCs w:val="28"/>
        </w:rPr>
        <w:t>22</w:t>
      </w:r>
      <w:r w:rsidRPr="00BC34A5">
        <w:rPr>
          <w:sz w:val="28"/>
          <w:szCs w:val="28"/>
        </w:rPr>
        <w:t xml:space="preserve"> kg.</w:t>
      </w:r>
    </w:p>
    <w:p w:rsidR="00F30255" w:rsidRPr="00BC34A5" w:rsidRDefault="00F30255" w:rsidP="00154C12">
      <w:pPr>
        <w:spacing w:line="276" w:lineRule="auto"/>
        <w:ind w:firstLine="709"/>
        <w:jc w:val="both"/>
        <w:rPr>
          <w:sz w:val="28"/>
          <w:szCs w:val="28"/>
        </w:rPr>
      </w:pPr>
      <w:r w:rsidRPr="00BC34A5">
        <w:rPr>
          <w:sz w:val="28"/>
          <w:szCs w:val="28"/>
        </w:rPr>
        <w:t xml:space="preserve">+ Thùng chứa sơn thải: Trong quá trình sử dụng sẽ dùng các loại sơn chống thấm, sơn lót, sơn mịn, sơn bóng. Theo bảng </w:t>
      </w:r>
      <w:r w:rsidR="00C7110D" w:rsidRPr="00BC34A5">
        <w:rPr>
          <w:sz w:val="28"/>
          <w:szCs w:val="28"/>
        </w:rPr>
        <w:t>2</w:t>
      </w:r>
      <w:r w:rsidRPr="00BC34A5">
        <w:rPr>
          <w:sz w:val="28"/>
          <w:szCs w:val="28"/>
        </w:rPr>
        <w:t xml:space="preserve"> khối lượng sơn sử dụng là </w:t>
      </w:r>
      <w:r w:rsidR="009164D2" w:rsidRPr="00BC34A5">
        <w:rPr>
          <w:sz w:val="28"/>
          <w:szCs w:val="28"/>
        </w:rPr>
        <w:t>4</w:t>
      </w:r>
      <w:r w:rsidRPr="00BC34A5">
        <w:rPr>
          <w:sz w:val="28"/>
          <w:szCs w:val="28"/>
        </w:rPr>
        <w:t xml:space="preserve">00 lít. Với mỗi thùng chứa khoảng 20 lít sơn thì số lượng thùng sơn sử dụng là: </w:t>
      </w:r>
    </w:p>
    <w:p w:rsidR="00F30255" w:rsidRPr="00BC34A5" w:rsidRDefault="009164D2" w:rsidP="00154C12">
      <w:pPr>
        <w:spacing w:line="276" w:lineRule="auto"/>
        <w:ind w:firstLine="709"/>
        <w:jc w:val="center"/>
        <w:rPr>
          <w:sz w:val="28"/>
          <w:szCs w:val="28"/>
        </w:rPr>
      </w:pPr>
      <w:r w:rsidRPr="00BC34A5">
        <w:rPr>
          <w:sz w:val="28"/>
          <w:szCs w:val="28"/>
        </w:rPr>
        <w:t>4</w:t>
      </w:r>
      <w:r w:rsidR="00F30255" w:rsidRPr="00BC34A5">
        <w:rPr>
          <w:sz w:val="28"/>
          <w:szCs w:val="28"/>
        </w:rPr>
        <w:t xml:space="preserve">00 lít : 20 lít/thùng = </w:t>
      </w:r>
      <w:r w:rsidRPr="00BC34A5">
        <w:rPr>
          <w:sz w:val="28"/>
          <w:szCs w:val="28"/>
        </w:rPr>
        <w:t>20</w:t>
      </w:r>
      <w:r w:rsidR="00F30255" w:rsidRPr="00BC34A5">
        <w:rPr>
          <w:sz w:val="28"/>
          <w:szCs w:val="28"/>
        </w:rPr>
        <w:t xml:space="preserve"> thùng</w:t>
      </w:r>
    </w:p>
    <w:p w:rsidR="00F30255" w:rsidRPr="00BC34A5" w:rsidRDefault="00F30255" w:rsidP="00154C12">
      <w:pPr>
        <w:spacing w:line="276" w:lineRule="auto"/>
        <w:ind w:firstLine="709"/>
        <w:jc w:val="both"/>
        <w:rPr>
          <w:sz w:val="28"/>
          <w:szCs w:val="28"/>
        </w:rPr>
      </w:pPr>
      <w:r w:rsidRPr="00BC34A5">
        <w:rPr>
          <w:sz w:val="28"/>
          <w:szCs w:val="28"/>
        </w:rPr>
        <w:t xml:space="preserve">Khối lượng thùng sơn loại 20 lít thải ra khoảng 2kg/thùng thì lượng thùng chứa sơn thải phát sinh khoảng: </w:t>
      </w:r>
      <w:r w:rsidR="00286679" w:rsidRPr="00BC34A5">
        <w:rPr>
          <w:sz w:val="28"/>
          <w:szCs w:val="28"/>
        </w:rPr>
        <w:t>2</w:t>
      </w:r>
      <w:r w:rsidR="009164D2" w:rsidRPr="00BC34A5">
        <w:rPr>
          <w:sz w:val="28"/>
          <w:szCs w:val="28"/>
        </w:rPr>
        <w:t>0</w:t>
      </w:r>
      <w:r w:rsidRPr="00BC34A5">
        <w:rPr>
          <w:sz w:val="28"/>
          <w:szCs w:val="28"/>
        </w:rPr>
        <w:t xml:space="preserve"> thùng x 2kg/thùng = </w:t>
      </w:r>
      <w:r w:rsidR="009164D2" w:rsidRPr="00BC34A5">
        <w:rPr>
          <w:sz w:val="28"/>
          <w:szCs w:val="28"/>
        </w:rPr>
        <w:t>4</w:t>
      </w:r>
      <w:r w:rsidRPr="00BC34A5">
        <w:rPr>
          <w:sz w:val="28"/>
          <w:szCs w:val="28"/>
        </w:rPr>
        <w:t>0 kg.</w:t>
      </w:r>
    </w:p>
    <w:p w:rsidR="00F47412" w:rsidRPr="00BC34A5" w:rsidRDefault="00F47412" w:rsidP="00154C12">
      <w:pPr>
        <w:spacing w:line="276" w:lineRule="auto"/>
        <w:ind w:firstLine="709"/>
        <w:jc w:val="both"/>
        <w:rPr>
          <w:sz w:val="28"/>
          <w:szCs w:val="28"/>
        </w:rPr>
      </w:pPr>
      <w:r w:rsidRPr="00BC34A5">
        <w:rPr>
          <w:sz w:val="28"/>
          <w:szCs w:val="28"/>
        </w:rPr>
        <w:t>Sơn thải, cặn sơn thải: Lượng sơn thải, cặn sơn thải ước tính chiếm khoảng 0,</w:t>
      </w:r>
      <w:r w:rsidR="0041467F" w:rsidRPr="00BC34A5">
        <w:rPr>
          <w:sz w:val="28"/>
          <w:szCs w:val="28"/>
        </w:rPr>
        <w:t>5</w:t>
      </w:r>
      <w:r w:rsidRPr="00BC34A5">
        <w:rPr>
          <w:sz w:val="28"/>
          <w:szCs w:val="28"/>
        </w:rPr>
        <w:t>%</w:t>
      </w:r>
      <w:r w:rsidR="0041467F" w:rsidRPr="00BC34A5">
        <w:rPr>
          <w:sz w:val="28"/>
          <w:szCs w:val="28"/>
        </w:rPr>
        <w:t xml:space="preserve"> lượng sơn sử dụng: 0,5% x </w:t>
      </w:r>
      <w:r w:rsidR="002F3C34" w:rsidRPr="00BC34A5">
        <w:rPr>
          <w:sz w:val="28"/>
          <w:szCs w:val="28"/>
        </w:rPr>
        <w:t>4</w:t>
      </w:r>
      <w:r w:rsidR="0041467F" w:rsidRPr="00BC34A5">
        <w:rPr>
          <w:sz w:val="28"/>
          <w:szCs w:val="28"/>
        </w:rPr>
        <w:t xml:space="preserve">00 lít = </w:t>
      </w:r>
      <w:r w:rsidR="002F3C34" w:rsidRPr="00BC34A5">
        <w:rPr>
          <w:sz w:val="28"/>
          <w:szCs w:val="28"/>
        </w:rPr>
        <w:t>2</w:t>
      </w:r>
      <w:r w:rsidR="0041467F" w:rsidRPr="00BC34A5">
        <w:rPr>
          <w:sz w:val="28"/>
          <w:szCs w:val="28"/>
        </w:rPr>
        <w:t xml:space="preserve"> lít</w:t>
      </w:r>
      <w:r w:rsidR="00A00DC6" w:rsidRPr="00BC34A5">
        <w:rPr>
          <w:sz w:val="28"/>
          <w:szCs w:val="28"/>
        </w:rPr>
        <w:t xml:space="preserve"> = </w:t>
      </w:r>
      <w:r w:rsidR="002F3C34" w:rsidRPr="00BC34A5">
        <w:rPr>
          <w:sz w:val="28"/>
          <w:szCs w:val="28"/>
        </w:rPr>
        <w:t>3</w:t>
      </w:r>
      <w:r w:rsidR="00A00DC6" w:rsidRPr="00BC34A5">
        <w:rPr>
          <w:sz w:val="28"/>
          <w:szCs w:val="28"/>
        </w:rPr>
        <w:t xml:space="preserve"> kg (1 lít cặn sơn = 1,5 kg).</w:t>
      </w:r>
    </w:p>
    <w:p w:rsidR="00F30255" w:rsidRPr="00BC34A5" w:rsidRDefault="00F30255" w:rsidP="00154C12">
      <w:pPr>
        <w:spacing w:line="276" w:lineRule="auto"/>
        <w:ind w:firstLine="709"/>
        <w:jc w:val="both"/>
        <w:rPr>
          <w:spacing w:val="-4"/>
          <w:sz w:val="28"/>
          <w:szCs w:val="28"/>
        </w:rPr>
      </w:pPr>
      <w:r w:rsidRPr="00BC34A5">
        <w:rPr>
          <w:spacing w:val="-4"/>
          <w:sz w:val="28"/>
          <w:szCs w:val="28"/>
        </w:rPr>
        <w:t xml:space="preserve">Tổng khối lượng </w:t>
      </w:r>
      <w:r w:rsidR="002352BF" w:rsidRPr="00BC34A5">
        <w:rPr>
          <w:spacing w:val="-4"/>
          <w:sz w:val="28"/>
          <w:szCs w:val="28"/>
        </w:rPr>
        <w:t>thùng</w:t>
      </w:r>
      <w:r w:rsidRPr="00BC34A5">
        <w:rPr>
          <w:spacing w:val="-4"/>
          <w:sz w:val="28"/>
          <w:szCs w:val="28"/>
        </w:rPr>
        <w:t xml:space="preserve"> chứa sơn, con lăn sơn, chổi quét sơn thải khoảng </w:t>
      </w:r>
      <w:r w:rsidR="00477474" w:rsidRPr="00BC34A5">
        <w:rPr>
          <w:spacing w:val="-4"/>
          <w:sz w:val="28"/>
          <w:szCs w:val="28"/>
        </w:rPr>
        <w:t>6</w:t>
      </w:r>
      <w:r w:rsidR="00194220" w:rsidRPr="00BC34A5">
        <w:rPr>
          <w:spacing w:val="-4"/>
          <w:sz w:val="28"/>
          <w:szCs w:val="28"/>
        </w:rPr>
        <w:t>2</w:t>
      </w:r>
      <w:r w:rsidRPr="00BC34A5">
        <w:rPr>
          <w:spacing w:val="-4"/>
          <w:sz w:val="28"/>
          <w:szCs w:val="28"/>
        </w:rPr>
        <w:t xml:space="preserve"> kg.</w:t>
      </w:r>
    </w:p>
    <w:p w:rsidR="00F30255" w:rsidRPr="00BC34A5" w:rsidRDefault="00F30255" w:rsidP="00154C12">
      <w:pPr>
        <w:spacing w:line="276" w:lineRule="auto"/>
        <w:ind w:firstLine="709"/>
        <w:jc w:val="both"/>
        <w:rPr>
          <w:sz w:val="28"/>
          <w:szCs w:val="28"/>
        </w:rPr>
      </w:pPr>
      <w:r w:rsidRPr="00BC34A5">
        <w:rPr>
          <w:sz w:val="28"/>
          <w:szCs w:val="28"/>
          <w:lang w:val="fr-FR"/>
        </w:rPr>
        <w:t>- Que hàn</w:t>
      </w:r>
      <w:r w:rsidR="008E7508" w:rsidRPr="00BC34A5">
        <w:rPr>
          <w:sz w:val="28"/>
          <w:szCs w:val="28"/>
          <w:lang w:val="fr-FR"/>
        </w:rPr>
        <w:t xml:space="preserve"> thải</w:t>
      </w:r>
      <w:r w:rsidRPr="00BC34A5">
        <w:rPr>
          <w:sz w:val="28"/>
          <w:szCs w:val="28"/>
          <w:lang w:val="fr-FR"/>
        </w:rPr>
        <w:t xml:space="preserve"> thải </w:t>
      </w:r>
      <w:r w:rsidRPr="00BC34A5">
        <w:rPr>
          <w:sz w:val="28"/>
          <w:szCs w:val="28"/>
        </w:rPr>
        <w:t xml:space="preserve">phát sinh ước tính khoảng 10% lượng que hàn sử dụng: 10% x </w:t>
      </w:r>
      <w:r w:rsidR="00CE2BD6" w:rsidRPr="00BC34A5">
        <w:rPr>
          <w:sz w:val="28"/>
          <w:szCs w:val="28"/>
        </w:rPr>
        <w:t>5</w:t>
      </w:r>
      <w:r w:rsidR="00194220" w:rsidRPr="00BC34A5">
        <w:rPr>
          <w:sz w:val="28"/>
          <w:szCs w:val="28"/>
        </w:rPr>
        <w:t>0</w:t>
      </w:r>
      <w:r w:rsidRPr="00BC34A5">
        <w:rPr>
          <w:sz w:val="28"/>
          <w:szCs w:val="28"/>
        </w:rPr>
        <w:t xml:space="preserve">0 kg = </w:t>
      </w:r>
      <w:r w:rsidR="00CE2BD6" w:rsidRPr="00BC34A5">
        <w:rPr>
          <w:sz w:val="28"/>
          <w:szCs w:val="28"/>
        </w:rPr>
        <w:t>5</w:t>
      </w:r>
      <w:r w:rsidRPr="00BC34A5">
        <w:rPr>
          <w:sz w:val="28"/>
          <w:szCs w:val="28"/>
        </w:rPr>
        <w:t>0 kg trong cả quá trình thi công xây dựng.</w:t>
      </w:r>
    </w:p>
    <w:p w:rsidR="00C24B9B" w:rsidRPr="00BC34A5" w:rsidRDefault="00C24B9B" w:rsidP="00154C12">
      <w:pPr>
        <w:spacing w:line="276" w:lineRule="auto"/>
        <w:ind w:firstLine="709"/>
        <w:jc w:val="both"/>
        <w:rPr>
          <w:sz w:val="28"/>
          <w:szCs w:val="28"/>
        </w:rPr>
      </w:pPr>
      <w:r w:rsidRPr="00BC34A5">
        <w:rPr>
          <w:sz w:val="28"/>
          <w:szCs w:val="28"/>
        </w:rPr>
        <w:t>- Xỉ hàn thải phát sinh ước tính khoảng 10% lượng que hàn sử dụng: 1% x 500 kg = 5 kg trong cả quá trình thi công xây dựng</w:t>
      </w:r>
      <w:r w:rsidR="00B81AEB" w:rsidRPr="00BC34A5">
        <w:rPr>
          <w:sz w:val="28"/>
          <w:szCs w:val="28"/>
        </w:rPr>
        <w:t>.</w:t>
      </w:r>
    </w:p>
    <w:p w:rsidR="00B84B25" w:rsidRPr="00BC34A5" w:rsidRDefault="00B84B25" w:rsidP="00154C12">
      <w:pPr>
        <w:spacing w:line="276" w:lineRule="auto"/>
        <w:ind w:firstLine="709"/>
        <w:jc w:val="both"/>
        <w:rPr>
          <w:sz w:val="28"/>
          <w:szCs w:val="28"/>
        </w:rPr>
      </w:pPr>
    </w:p>
    <w:p w:rsidR="00B84B25" w:rsidRPr="00BC34A5" w:rsidRDefault="00B84B25" w:rsidP="00154C12">
      <w:pPr>
        <w:spacing w:line="276" w:lineRule="auto"/>
        <w:ind w:firstLine="709"/>
        <w:jc w:val="both"/>
        <w:rPr>
          <w:sz w:val="28"/>
          <w:szCs w:val="28"/>
        </w:rPr>
      </w:pPr>
    </w:p>
    <w:p w:rsidR="00B84B25" w:rsidRPr="00BC34A5" w:rsidRDefault="00B84B25" w:rsidP="00154C12">
      <w:pPr>
        <w:spacing w:line="276" w:lineRule="auto"/>
        <w:ind w:firstLine="709"/>
        <w:jc w:val="both"/>
        <w:rPr>
          <w:sz w:val="28"/>
          <w:szCs w:val="28"/>
        </w:rPr>
      </w:pPr>
    </w:p>
    <w:p w:rsidR="00B31E45" w:rsidRDefault="00B31E45">
      <w:pPr>
        <w:rPr>
          <w:b/>
          <w:bCs/>
          <w:sz w:val="28"/>
          <w:szCs w:val="20"/>
        </w:rPr>
      </w:pPr>
      <w:r>
        <w:rPr>
          <w:b/>
          <w:i/>
        </w:rPr>
        <w:br w:type="page"/>
      </w:r>
    </w:p>
    <w:p w:rsidR="004D1FCE" w:rsidRPr="00BC34A5" w:rsidRDefault="003267EE" w:rsidP="003267EE">
      <w:pPr>
        <w:pStyle w:val="Caption"/>
        <w:spacing w:after="120"/>
        <w:rPr>
          <w:b/>
          <w:i w:val="0"/>
        </w:rPr>
      </w:pPr>
      <w:bookmarkStart w:id="244" w:name="_Toc167195475"/>
      <w:r w:rsidRPr="00BC34A5">
        <w:rPr>
          <w:b/>
          <w:i w:val="0"/>
        </w:rPr>
        <w:lastRenderedPageBreak/>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17</w:t>
      </w:r>
      <w:r w:rsidRPr="00BC34A5">
        <w:rPr>
          <w:b/>
          <w:i w:val="0"/>
        </w:rPr>
        <w:fldChar w:fldCharType="end"/>
      </w:r>
      <w:r w:rsidR="004D1FCE" w:rsidRPr="00BC34A5">
        <w:rPr>
          <w:b/>
          <w:i w:val="0"/>
        </w:rPr>
        <w:t xml:space="preserve">: </w:t>
      </w:r>
      <w:r w:rsidRPr="00BC34A5">
        <w:rPr>
          <w:b/>
          <w:i w:val="0"/>
        </w:rPr>
        <w:t>T</w:t>
      </w:r>
      <w:r w:rsidR="004D1FCE" w:rsidRPr="00BC34A5">
        <w:rPr>
          <w:b/>
          <w:i w:val="0"/>
        </w:rPr>
        <w:t>hành phần</w:t>
      </w:r>
      <w:r w:rsidRPr="00BC34A5">
        <w:rPr>
          <w:b/>
          <w:i w:val="0"/>
        </w:rPr>
        <w:t>, khối lượng</w:t>
      </w:r>
      <w:r w:rsidR="004D1FCE" w:rsidRPr="00BC34A5">
        <w:rPr>
          <w:b/>
          <w:i w:val="0"/>
        </w:rPr>
        <w:t xml:space="preserve"> CTNH phát sinh</w:t>
      </w:r>
      <w:r w:rsidRPr="00BC34A5">
        <w:rPr>
          <w:b/>
          <w:i w:val="0"/>
        </w:rPr>
        <w:t xml:space="preserve"> trong giai đoạn xây dựng</w:t>
      </w:r>
      <w:bookmarkEnd w:id="244"/>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825"/>
        <w:gridCol w:w="1230"/>
        <w:gridCol w:w="1233"/>
        <w:gridCol w:w="1170"/>
        <w:gridCol w:w="1112"/>
      </w:tblGrid>
      <w:tr w:rsidR="00E53B83" w:rsidRPr="00BC34A5" w:rsidTr="00CA1A87">
        <w:trPr>
          <w:trHeight w:val="340"/>
        </w:trPr>
        <w:tc>
          <w:tcPr>
            <w:tcW w:w="1162" w:type="dxa"/>
            <w:vAlign w:val="center"/>
          </w:tcPr>
          <w:p w:rsidR="00E53B83" w:rsidRPr="00BC34A5" w:rsidRDefault="00E53B83" w:rsidP="00CA1A87">
            <w:pPr>
              <w:widowControl w:val="0"/>
              <w:spacing w:line="252" w:lineRule="auto"/>
              <w:jc w:val="center"/>
              <w:rPr>
                <w:b/>
                <w:sz w:val="26"/>
                <w:szCs w:val="26"/>
                <w:lang w:val="fr-FR"/>
              </w:rPr>
            </w:pPr>
            <w:bookmarkStart w:id="245" w:name="_Toc90631430"/>
            <w:bookmarkStart w:id="246" w:name="_Toc73544035"/>
            <w:bookmarkStart w:id="247" w:name="_Toc93992695"/>
            <w:bookmarkStart w:id="248" w:name="_Toc73110447"/>
            <w:bookmarkStart w:id="249" w:name="_Toc77346695"/>
            <w:bookmarkStart w:id="250" w:name="_Toc73544244"/>
            <w:bookmarkStart w:id="251" w:name="_Toc80187959"/>
            <w:bookmarkStart w:id="252" w:name="_Toc96613623"/>
            <w:bookmarkStart w:id="253" w:name="_Toc90276322"/>
            <w:bookmarkStart w:id="254" w:name="_Toc45092226"/>
            <w:r w:rsidRPr="00BC34A5">
              <w:rPr>
                <w:b/>
                <w:sz w:val="26"/>
                <w:szCs w:val="26"/>
                <w:lang w:val="fr-FR"/>
              </w:rPr>
              <w:t xml:space="preserve">Mã </w:t>
            </w:r>
          </w:p>
          <w:p w:rsidR="00E53B83" w:rsidRPr="00BC34A5" w:rsidRDefault="00E53B83" w:rsidP="00CA1A87">
            <w:pPr>
              <w:widowControl w:val="0"/>
              <w:spacing w:line="252" w:lineRule="auto"/>
              <w:jc w:val="center"/>
              <w:rPr>
                <w:b/>
                <w:sz w:val="26"/>
                <w:szCs w:val="26"/>
                <w:lang w:val="fr-FR"/>
              </w:rPr>
            </w:pPr>
            <w:r w:rsidRPr="00BC34A5">
              <w:rPr>
                <w:b/>
                <w:sz w:val="26"/>
                <w:szCs w:val="26"/>
                <w:lang w:val="fr-FR"/>
              </w:rPr>
              <w:t>CTNH</w:t>
            </w:r>
          </w:p>
        </w:tc>
        <w:tc>
          <w:tcPr>
            <w:tcW w:w="3825" w:type="dxa"/>
            <w:vAlign w:val="center"/>
          </w:tcPr>
          <w:p w:rsidR="00E53B83" w:rsidRPr="00BC34A5" w:rsidRDefault="00E53B83" w:rsidP="00CA1A87">
            <w:pPr>
              <w:widowControl w:val="0"/>
              <w:spacing w:line="252" w:lineRule="auto"/>
              <w:jc w:val="center"/>
              <w:rPr>
                <w:b/>
                <w:sz w:val="26"/>
                <w:szCs w:val="26"/>
                <w:lang w:val="fr-FR"/>
              </w:rPr>
            </w:pPr>
            <w:r w:rsidRPr="00BC34A5">
              <w:rPr>
                <w:b/>
                <w:sz w:val="26"/>
                <w:szCs w:val="26"/>
                <w:lang w:val="fr-FR"/>
              </w:rPr>
              <w:t>Tên chất thải</w:t>
            </w:r>
          </w:p>
        </w:tc>
        <w:tc>
          <w:tcPr>
            <w:tcW w:w="1230" w:type="dxa"/>
            <w:vAlign w:val="center"/>
          </w:tcPr>
          <w:p w:rsidR="00E53B83" w:rsidRPr="00BC34A5" w:rsidRDefault="00E53B83" w:rsidP="00CA1A87">
            <w:pPr>
              <w:widowControl w:val="0"/>
              <w:spacing w:line="252" w:lineRule="auto"/>
              <w:jc w:val="center"/>
              <w:rPr>
                <w:b/>
                <w:sz w:val="26"/>
                <w:szCs w:val="26"/>
                <w:lang w:val="fr-FR"/>
              </w:rPr>
            </w:pPr>
            <w:r w:rsidRPr="00BC34A5">
              <w:rPr>
                <w:b/>
                <w:sz w:val="26"/>
                <w:szCs w:val="26"/>
                <w:lang w:val="fr-FR"/>
              </w:rPr>
              <w:t>Tính chất nguy hại</w:t>
            </w:r>
          </w:p>
        </w:tc>
        <w:tc>
          <w:tcPr>
            <w:tcW w:w="1233" w:type="dxa"/>
          </w:tcPr>
          <w:p w:rsidR="00E53B83" w:rsidRPr="00BC34A5" w:rsidRDefault="00E53B83" w:rsidP="00CA1A87">
            <w:pPr>
              <w:widowControl w:val="0"/>
              <w:spacing w:line="252" w:lineRule="auto"/>
              <w:jc w:val="center"/>
              <w:rPr>
                <w:b/>
                <w:sz w:val="26"/>
                <w:szCs w:val="26"/>
                <w:lang w:val="fr-FR"/>
              </w:rPr>
            </w:pPr>
            <w:r w:rsidRPr="00BC34A5">
              <w:rPr>
                <w:b/>
                <w:sz w:val="26"/>
                <w:szCs w:val="26"/>
                <w:lang w:val="fr-FR"/>
              </w:rPr>
              <w:t>Ký hiệu phân loại</w:t>
            </w:r>
          </w:p>
        </w:tc>
        <w:tc>
          <w:tcPr>
            <w:tcW w:w="1170" w:type="dxa"/>
            <w:vAlign w:val="center"/>
          </w:tcPr>
          <w:p w:rsidR="00E53B83" w:rsidRPr="00BC34A5" w:rsidRDefault="00E53B83" w:rsidP="00CA1A87">
            <w:pPr>
              <w:widowControl w:val="0"/>
              <w:spacing w:line="252" w:lineRule="auto"/>
              <w:jc w:val="center"/>
              <w:rPr>
                <w:b/>
                <w:sz w:val="26"/>
                <w:szCs w:val="26"/>
                <w:lang w:val="fr-FR"/>
              </w:rPr>
            </w:pPr>
            <w:r w:rsidRPr="00BC34A5">
              <w:rPr>
                <w:b/>
                <w:sz w:val="26"/>
                <w:szCs w:val="26"/>
                <w:lang w:val="fr-FR"/>
              </w:rPr>
              <w:t>Trạng thái                       tồn tại</w:t>
            </w:r>
          </w:p>
        </w:tc>
        <w:tc>
          <w:tcPr>
            <w:tcW w:w="1112" w:type="dxa"/>
          </w:tcPr>
          <w:p w:rsidR="00E53B83" w:rsidRPr="00BC34A5" w:rsidRDefault="00E53B83" w:rsidP="00CA1A87">
            <w:pPr>
              <w:widowControl w:val="0"/>
              <w:spacing w:line="252" w:lineRule="auto"/>
              <w:jc w:val="center"/>
              <w:rPr>
                <w:b/>
                <w:sz w:val="26"/>
                <w:szCs w:val="26"/>
                <w:lang w:val="fr-FR"/>
              </w:rPr>
            </w:pPr>
            <w:r w:rsidRPr="00BC34A5">
              <w:rPr>
                <w:b/>
                <w:sz w:val="26"/>
                <w:szCs w:val="26"/>
                <w:lang w:val="fr-FR"/>
              </w:rPr>
              <w:t>Khối lượng (Kg)</w:t>
            </w:r>
          </w:p>
        </w:tc>
      </w:tr>
      <w:tr w:rsidR="00E53B83" w:rsidRPr="00BC34A5" w:rsidTr="00CA1A87">
        <w:trPr>
          <w:trHeight w:val="340"/>
        </w:trPr>
        <w:tc>
          <w:tcPr>
            <w:tcW w:w="1162" w:type="dxa"/>
            <w:vAlign w:val="center"/>
          </w:tcPr>
          <w:p w:rsidR="00E53B83" w:rsidRPr="00BC34A5" w:rsidRDefault="00E53B83" w:rsidP="00CA1A87">
            <w:pPr>
              <w:widowControl w:val="0"/>
              <w:spacing w:line="252" w:lineRule="auto"/>
              <w:rPr>
                <w:sz w:val="26"/>
                <w:szCs w:val="26"/>
                <w:lang w:val="fr-FR"/>
              </w:rPr>
            </w:pPr>
            <w:r w:rsidRPr="00BC34A5">
              <w:rPr>
                <w:sz w:val="26"/>
                <w:szCs w:val="26"/>
                <w:lang w:val="fr-FR"/>
              </w:rPr>
              <w:t>07 04 01</w:t>
            </w:r>
          </w:p>
        </w:tc>
        <w:tc>
          <w:tcPr>
            <w:tcW w:w="3825" w:type="dxa"/>
            <w:vAlign w:val="center"/>
          </w:tcPr>
          <w:p w:rsidR="00E53B83" w:rsidRPr="00BC34A5" w:rsidRDefault="00E53B83" w:rsidP="00CA1A87">
            <w:pPr>
              <w:widowControl w:val="0"/>
              <w:spacing w:line="252" w:lineRule="auto"/>
              <w:jc w:val="both"/>
              <w:rPr>
                <w:sz w:val="26"/>
                <w:szCs w:val="26"/>
                <w:lang w:val="fr-FR"/>
              </w:rPr>
            </w:pPr>
            <w:r w:rsidRPr="00BC34A5">
              <w:rPr>
                <w:sz w:val="26"/>
                <w:szCs w:val="26"/>
                <w:lang w:val="fr-FR"/>
              </w:rPr>
              <w:t>Que hàn thải có các kim loại nặng hoặc thành phần nguy hại</w:t>
            </w:r>
          </w:p>
        </w:tc>
        <w:tc>
          <w:tcPr>
            <w:tcW w:w="1230"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Đ, ĐS</w:t>
            </w:r>
          </w:p>
        </w:tc>
        <w:tc>
          <w:tcPr>
            <w:tcW w:w="1233"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KS</w:t>
            </w:r>
          </w:p>
        </w:tc>
        <w:tc>
          <w:tcPr>
            <w:tcW w:w="1170"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Rắn</w:t>
            </w:r>
          </w:p>
        </w:tc>
        <w:tc>
          <w:tcPr>
            <w:tcW w:w="1112" w:type="dxa"/>
            <w:vAlign w:val="center"/>
          </w:tcPr>
          <w:p w:rsidR="00E53B83" w:rsidRPr="00BC34A5" w:rsidRDefault="0040593E" w:rsidP="00CA1A87">
            <w:pPr>
              <w:widowControl w:val="0"/>
              <w:spacing w:line="252" w:lineRule="auto"/>
              <w:jc w:val="center"/>
              <w:rPr>
                <w:sz w:val="26"/>
                <w:szCs w:val="26"/>
                <w:lang w:val="fr-FR"/>
              </w:rPr>
            </w:pPr>
            <w:r w:rsidRPr="00BC34A5">
              <w:rPr>
                <w:sz w:val="26"/>
                <w:szCs w:val="26"/>
                <w:lang w:val="fr-FR"/>
              </w:rPr>
              <w:t>50</w:t>
            </w:r>
          </w:p>
        </w:tc>
      </w:tr>
      <w:tr w:rsidR="00E53B83" w:rsidRPr="00BC34A5" w:rsidTr="00CA1A87">
        <w:trPr>
          <w:trHeight w:val="340"/>
        </w:trPr>
        <w:tc>
          <w:tcPr>
            <w:tcW w:w="1162" w:type="dxa"/>
            <w:vAlign w:val="center"/>
          </w:tcPr>
          <w:p w:rsidR="00E53B83" w:rsidRPr="00BC34A5" w:rsidRDefault="00E53B83" w:rsidP="00CA1A87">
            <w:pPr>
              <w:widowControl w:val="0"/>
              <w:spacing w:line="252" w:lineRule="auto"/>
              <w:rPr>
                <w:sz w:val="26"/>
                <w:szCs w:val="26"/>
                <w:lang w:val="fr-FR"/>
              </w:rPr>
            </w:pPr>
            <w:r w:rsidRPr="00BC34A5">
              <w:rPr>
                <w:sz w:val="26"/>
                <w:szCs w:val="26"/>
                <w:lang w:val="fr-FR"/>
              </w:rPr>
              <w:t>07 04 02</w:t>
            </w:r>
          </w:p>
        </w:tc>
        <w:tc>
          <w:tcPr>
            <w:tcW w:w="3825" w:type="dxa"/>
            <w:vAlign w:val="center"/>
          </w:tcPr>
          <w:p w:rsidR="00E53B83" w:rsidRPr="00BC34A5" w:rsidRDefault="00E53B83" w:rsidP="00CA1A87">
            <w:pPr>
              <w:widowControl w:val="0"/>
              <w:spacing w:line="252" w:lineRule="auto"/>
              <w:jc w:val="both"/>
              <w:rPr>
                <w:sz w:val="26"/>
                <w:szCs w:val="26"/>
                <w:lang w:val="fr-FR"/>
              </w:rPr>
            </w:pPr>
            <w:r w:rsidRPr="00BC34A5">
              <w:rPr>
                <w:sz w:val="26"/>
                <w:szCs w:val="26"/>
                <w:lang w:val="fr-FR"/>
              </w:rPr>
              <w:t>Xỉ hàn có các kim loại nặng hoặc thành phần nguy hại</w:t>
            </w:r>
          </w:p>
        </w:tc>
        <w:tc>
          <w:tcPr>
            <w:tcW w:w="1230"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Đ, ĐS</w:t>
            </w:r>
          </w:p>
        </w:tc>
        <w:tc>
          <w:tcPr>
            <w:tcW w:w="1233"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KS</w:t>
            </w:r>
          </w:p>
        </w:tc>
        <w:tc>
          <w:tcPr>
            <w:tcW w:w="1170" w:type="dxa"/>
            <w:vAlign w:val="center"/>
          </w:tcPr>
          <w:p w:rsidR="00E53B83" w:rsidRPr="00BC34A5" w:rsidRDefault="00E53B83" w:rsidP="00CA1A87">
            <w:pPr>
              <w:widowControl w:val="0"/>
              <w:spacing w:line="252" w:lineRule="auto"/>
              <w:jc w:val="center"/>
              <w:rPr>
                <w:sz w:val="26"/>
                <w:szCs w:val="26"/>
                <w:lang w:val="fr-FR"/>
              </w:rPr>
            </w:pPr>
            <w:r w:rsidRPr="00BC34A5">
              <w:rPr>
                <w:sz w:val="26"/>
                <w:szCs w:val="26"/>
                <w:lang w:val="fr-FR"/>
              </w:rPr>
              <w:t>Rắn</w:t>
            </w:r>
          </w:p>
        </w:tc>
        <w:tc>
          <w:tcPr>
            <w:tcW w:w="1112" w:type="dxa"/>
            <w:vAlign w:val="center"/>
          </w:tcPr>
          <w:p w:rsidR="00E53B83" w:rsidRPr="00BC34A5" w:rsidRDefault="0040593E" w:rsidP="00CA1A87">
            <w:pPr>
              <w:widowControl w:val="0"/>
              <w:spacing w:line="252" w:lineRule="auto"/>
              <w:jc w:val="center"/>
              <w:rPr>
                <w:sz w:val="26"/>
                <w:szCs w:val="26"/>
                <w:lang w:val="fr-FR"/>
              </w:rPr>
            </w:pPr>
            <w:r w:rsidRPr="00BC34A5">
              <w:rPr>
                <w:sz w:val="26"/>
                <w:szCs w:val="26"/>
                <w:lang w:val="fr-FR"/>
              </w:rPr>
              <w:t>5</w:t>
            </w:r>
          </w:p>
        </w:tc>
      </w:tr>
      <w:tr w:rsidR="00E53B83" w:rsidRPr="00BC34A5" w:rsidTr="002530A8">
        <w:trPr>
          <w:trHeight w:val="455"/>
        </w:trPr>
        <w:tc>
          <w:tcPr>
            <w:tcW w:w="1162" w:type="dxa"/>
            <w:vAlign w:val="center"/>
          </w:tcPr>
          <w:p w:rsidR="00E53B83" w:rsidRPr="00BC34A5" w:rsidRDefault="00E53B83" w:rsidP="00CA1A87">
            <w:pPr>
              <w:spacing w:line="252" w:lineRule="auto"/>
              <w:jc w:val="both"/>
              <w:rPr>
                <w:sz w:val="26"/>
                <w:szCs w:val="26"/>
              </w:rPr>
            </w:pPr>
            <w:r w:rsidRPr="00BC34A5">
              <w:rPr>
                <w:sz w:val="26"/>
                <w:szCs w:val="26"/>
              </w:rPr>
              <w:t>08 01 01</w:t>
            </w:r>
          </w:p>
        </w:tc>
        <w:tc>
          <w:tcPr>
            <w:tcW w:w="3825" w:type="dxa"/>
            <w:vAlign w:val="center"/>
          </w:tcPr>
          <w:p w:rsidR="00E53B83" w:rsidRPr="00BC34A5" w:rsidRDefault="00E53B83" w:rsidP="00CA1A87">
            <w:pPr>
              <w:spacing w:line="252" w:lineRule="auto"/>
              <w:jc w:val="both"/>
              <w:rPr>
                <w:sz w:val="26"/>
                <w:szCs w:val="26"/>
              </w:rPr>
            </w:pPr>
            <w:r w:rsidRPr="00BC34A5">
              <w:rPr>
                <w:sz w:val="26"/>
                <w:szCs w:val="26"/>
              </w:rPr>
              <w:t xml:space="preserve">Cặn sơn, sơn thải </w:t>
            </w:r>
          </w:p>
        </w:tc>
        <w:tc>
          <w:tcPr>
            <w:tcW w:w="1230" w:type="dxa"/>
            <w:vAlign w:val="center"/>
          </w:tcPr>
          <w:p w:rsidR="00E53B83" w:rsidRPr="00BC34A5" w:rsidRDefault="00E53B83" w:rsidP="00CA1A87">
            <w:pPr>
              <w:spacing w:line="252" w:lineRule="auto"/>
              <w:jc w:val="center"/>
              <w:rPr>
                <w:sz w:val="26"/>
                <w:szCs w:val="26"/>
              </w:rPr>
            </w:pPr>
            <w:r w:rsidRPr="00BC34A5">
              <w:rPr>
                <w:sz w:val="26"/>
                <w:szCs w:val="26"/>
              </w:rPr>
              <w:t>C, Đ, ĐS</w:t>
            </w:r>
          </w:p>
        </w:tc>
        <w:tc>
          <w:tcPr>
            <w:tcW w:w="1233" w:type="dxa"/>
            <w:vAlign w:val="center"/>
          </w:tcPr>
          <w:p w:rsidR="00E53B83" w:rsidRPr="00BC34A5" w:rsidRDefault="00E53B83" w:rsidP="00CA1A87">
            <w:pPr>
              <w:spacing w:line="252" w:lineRule="auto"/>
              <w:jc w:val="center"/>
              <w:rPr>
                <w:sz w:val="26"/>
                <w:szCs w:val="26"/>
              </w:rPr>
            </w:pPr>
            <w:r w:rsidRPr="00BC34A5">
              <w:rPr>
                <w:sz w:val="26"/>
                <w:szCs w:val="26"/>
              </w:rPr>
              <w:t>KS</w:t>
            </w:r>
          </w:p>
        </w:tc>
        <w:tc>
          <w:tcPr>
            <w:tcW w:w="1170" w:type="dxa"/>
            <w:vAlign w:val="center"/>
          </w:tcPr>
          <w:p w:rsidR="00E53B83" w:rsidRPr="00BC34A5" w:rsidRDefault="00E53B83" w:rsidP="00CA1A87">
            <w:pPr>
              <w:spacing w:line="252" w:lineRule="auto"/>
              <w:jc w:val="center"/>
              <w:rPr>
                <w:sz w:val="26"/>
                <w:szCs w:val="26"/>
              </w:rPr>
            </w:pPr>
            <w:r w:rsidRPr="00BC34A5">
              <w:rPr>
                <w:sz w:val="26"/>
                <w:szCs w:val="26"/>
              </w:rPr>
              <w:t>Rắn/lỏng</w:t>
            </w:r>
          </w:p>
        </w:tc>
        <w:tc>
          <w:tcPr>
            <w:tcW w:w="1112" w:type="dxa"/>
            <w:vAlign w:val="center"/>
          </w:tcPr>
          <w:p w:rsidR="00E53B83" w:rsidRPr="00BC34A5" w:rsidRDefault="0040593E" w:rsidP="00CA1A87">
            <w:pPr>
              <w:spacing w:line="252" w:lineRule="auto"/>
              <w:jc w:val="center"/>
              <w:rPr>
                <w:sz w:val="26"/>
                <w:szCs w:val="26"/>
              </w:rPr>
            </w:pPr>
            <w:r w:rsidRPr="00BC34A5">
              <w:rPr>
                <w:sz w:val="26"/>
                <w:szCs w:val="26"/>
              </w:rPr>
              <w:t>3</w:t>
            </w:r>
          </w:p>
        </w:tc>
      </w:tr>
      <w:tr w:rsidR="00E53B83" w:rsidRPr="00BC34A5" w:rsidTr="00CA1A87">
        <w:trPr>
          <w:trHeight w:val="340"/>
        </w:trPr>
        <w:tc>
          <w:tcPr>
            <w:tcW w:w="1162" w:type="dxa"/>
            <w:vAlign w:val="center"/>
          </w:tcPr>
          <w:p w:rsidR="00E53B83" w:rsidRPr="00BC34A5" w:rsidRDefault="00E53B83" w:rsidP="00CA1A87">
            <w:pPr>
              <w:spacing w:line="252" w:lineRule="auto"/>
              <w:jc w:val="both"/>
              <w:rPr>
                <w:sz w:val="26"/>
                <w:szCs w:val="26"/>
              </w:rPr>
            </w:pPr>
            <w:r w:rsidRPr="00BC34A5">
              <w:rPr>
                <w:sz w:val="26"/>
                <w:szCs w:val="26"/>
              </w:rPr>
              <w:t>18 01 03</w:t>
            </w:r>
          </w:p>
        </w:tc>
        <w:tc>
          <w:tcPr>
            <w:tcW w:w="3825" w:type="dxa"/>
            <w:vAlign w:val="center"/>
          </w:tcPr>
          <w:p w:rsidR="00E53B83" w:rsidRPr="00BC34A5" w:rsidRDefault="00E53B83" w:rsidP="00CA1A87">
            <w:pPr>
              <w:spacing w:line="252" w:lineRule="auto"/>
              <w:jc w:val="both"/>
              <w:rPr>
                <w:sz w:val="26"/>
                <w:szCs w:val="26"/>
              </w:rPr>
            </w:pPr>
            <w:r w:rsidRPr="00BC34A5">
              <w:rPr>
                <w:sz w:val="26"/>
                <w:szCs w:val="26"/>
              </w:rPr>
              <w:t>Bao bì nhựa cứng đã chứa chất khi thải ra là chất thải nguy hại (Vỏ thùng sơn)</w:t>
            </w:r>
          </w:p>
        </w:tc>
        <w:tc>
          <w:tcPr>
            <w:tcW w:w="1230" w:type="dxa"/>
            <w:vAlign w:val="center"/>
          </w:tcPr>
          <w:p w:rsidR="00E53B83" w:rsidRPr="00BC34A5" w:rsidRDefault="00E53B83" w:rsidP="00CA1A87">
            <w:pPr>
              <w:spacing w:line="252" w:lineRule="auto"/>
              <w:jc w:val="center"/>
              <w:rPr>
                <w:sz w:val="26"/>
                <w:szCs w:val="26"/>
              </w:rPr>
            </w:pPr>
            <w:r w:rsidRPr="00BC34A5">
              <w:rPr>
                <w:sz w:val="26"/>
                <w:szCs w:val="26"/>
              </w:rPr>
              <w:t>Đ,ĐS</w:t>
            </w:r>
          </w:p>
        </w:tc>
        <w:tc>
          <w:tcPr>
            <w:tcW w:w="1233" w:type="dxa"/>
            <w:vAlign w:val="center"/>
          </w:tcPr>
          <w:p w:rsidR="00E53B83" w:rsidRPr="00BC34A5" w:rsidRDefault="00E53B83" w:rsidP="00CA1A87">
            <w:pPr>
              <w:spacing w:line="252" w:lineRule="auto"/>
              <w:jc w:val="center"/>
              <w:rPr>
                <w:sz w:val="26"/>
                <w:szCs w:val="26"/>
              </w:rPr>
            </w:pPr>
            <w:r w:rsidRPr="00BC34A5">
              <w:rPr>
                <w:sz w:val="26"/>
                <w:szCs w:val="26"/>
              </w:rPr>
              <w:t>KS</w:t>
            </w:r>
          </w:p>
        </w:tc>
        <w:tc>
          <w:tcPr>
            <w:tcW w:w="1170" w:type="dxa"/>
            <w:vAlign w:val="center"/>
          </w:tcPr>
          <w:p w:rsidR="00E53B83" w:rsidRPr="00BC34A5" w:rsidRDefault="00E53B83" w:rsidP="00CA1A87">
            <w:pPr>
              <w:spacing w:line="252" w:lineRule="auto"/>
              <w:jc w:val="center"/>
              <w:rPr>
                <w:sz w:val="26"/>
                <w:szCs w:val="26"/>
              </w:rPr>
            </w:pPr>
            <w:r w:rsidRPr="00BC34A5">
              <w:rPr>
                <w:sz w:val="26"/>
                <w:szCs w:val="26"/>
              </w:rPr>
              <w:t>Rắn</w:t>
            </w:r>
          </w:p>
        </w:tc>
        <w:tc>
          <w:tcPr>
            <w:tcW w:w="1112" w:type="dxa"/>
            <w:vAlign w:val="center"/>
          </w:tcPr>
          <w:p w:rsidR="00E53B83" w:rsidRPr="00BC34A5" w:rsidRDefault="0040593E" w:rsidP="00CA1A87">
            <w:pPr>
              <w:spacing w:line="252" w:lineRule="auto"/>
              <w:jc w:val="center"/>
              <w:rPr>
                <w:sz w:val="26"/>
                <w:szCs w:val="26"/>
              </w:rPr>
            </w:pPr>
            <w:r w:rsidRPr="00BC34A5">
              <w:rPr>
                <w:sz w:val="26"/>
                <w:szCs w:val="26"/>
              </w:rPr>
              <w:t>40</w:t>
            </w:r>
          </w:p>
        </w:tc>
      </w:tr>
      <w:tr w:rsidR="00E53B83" w:rsidRPr="00BC34A5" w:rsidTr="00CA1A87">
        <w:trPr>
          <w:trHeight w:val="340"/>
        </w:trPr>
        <w:tc>
          <w:tcPr>
            <w:tcW w:w="1162" w:type="dxa"/>
            <w:vAlign w:val="center"/>
          </w:tcPr>
          <w:p w:rsidR="00E53B83" w:rsidRPr="00BC34A5" w:rsidRDefault="00E53B83" w:rsidP="00CA1A87">
            <w:pPr>
              <w:spacing w:line="252" w:lineRule="auto"/>
              <w:jc w:val="both"/>
              <w:rPr>
                <w:sz w:val="26"/>
                <w:szCs w:val="26"/>
              </w:rPr>
            </w:pPr>
            <w:r w:rsidRPr="00BC34A5">
              <w:rPr>
                <w:sz w:val="26"/>
                <w:szCs w:val="26"/>
              </w:rPr>
              <w:t>18 02 01</w:t>
            </w:r>
          </w:p>
        </w:tc>
        <w:tc>
          <w:tcPr>
            <w:tcW w:w="3825" w:type="dxa"/>
            <w:vAlign w:val="center"/>
          </w:tcPr>
          <w:p w:rsidR="00E53B83" w:rsidRPr="00BC34A5" w:rsidRDefault="00E53B83" w:rsidP="00CA1A87">
            <w:pPr>
              <w:spacing w:line="252" w:lineRule="auto"/>
              <w:jc w:val="both"/>
              <w:rPr>
                <w:sz w:val="26"/>
                <w:szCs w:val="26"/>
              </w:rPr>
            </w:pPr>
            <w:r w:rsidRPr="00BC34A5">
              <w:rPr>
                <w:sz w:val="26"/>
                <w:szCs w:val="26"/>
              </w:rPr>
              <w:t xml:space="preserve">Giẻ lau, vải bảo vệ thải bị nhiễm các thành phần nguy hại (Giẻ lau, găng tay dính dầu, chổi quét sơn, con lăn sơn) </w:t>
            </w:r>
          </w:p>
        </w:tc>
        <w:tc>
          <w:tcPr>
            <w:tcW w:w="1230" w:type="dxa"/>
            <w:vAlign w:val="center"/>
          </w:tcPr>
          <w:p w:rsidR="00E53B83" w:rsidRPr="00BC34A5" w:rsidRDefault="00E53B83" w:rsidP="00CA1A87">
            <w:pPr>
              <w:spacing w:line="252" w:lineRule="auto"/>
              <w:jc w:val="center"/>
              <w:rPr>
                <w:sz w:val="26"/>
                <w:szCs w:val="26"/>
              </w:rPr>
            </w:pPr>
            <w:r w:rsidRPr="00BC34A5">
              <w:rPr>
                <w:sz w:val="26"/>
                <w:szCs w:val="26"/>
              </w:rPr>
              <w:t>Đ, ĐS</w:t>
            </w:r>
          </w:p>
        </w:tc>
        <w:tc>
          <w:tcPr>
            <w:tcW w:w="1233" w:type="dxa"/>
            <w:vAlign w:val="center"/>
          </w:tcPr>
          <w:p w:rsidR="00E53B83" w:rsidRPr="00BC34A5" w:rsidRDefault="00E53B83" w:rsidP="00CA1A87">
            <w:pPr>
              <w:spacing w:line="252" w:lineRule="auto"/>
              <w:jc w:val="center"/>
              <w:rPr>
                <w:sz w:val="26"/>
                <w:szCs w:val="26"/>
              </w:rPr>
            </w:pPr>
            <w:r w:rsidRPr="00BC34A5">
              <w:rPr>
                <w:sz w:val="26"/>
                <w:szCs w:val="26"/>
              </w:rPr>
              <w:t>KS</w:t>
            </w:r>
          </w:p>
        </w:tc>
        <w:tc>
          <w:tcPr>
            <w:tcW w:w="1170" w:type="dxa"/>
            <w:vAlign w:val="center"/>
          </w:tcPr>
          <w:p w:rsidR="00E53B83" w:rsidRPr="00BC34A5" w:rsidRDefault="00E53B83" w:rsidP="00CA1A87">
            <w:pPr>
              <w:spacing w:line="252" w:lineRule="auto"/>
              <w:jc w:val="center"/>
              <w:rPr>
                <w:sz w:val="26"/>
                <w:szCs w:val="26"/>
              </w:rPr>
            </w:pPr>
            <w:r w:rsidRPr="00BC34A5">
              <w:rPr>
                <w:sz w:val="26"/>
                <w:szCs w:val="26"/>
              </w:rPr>
              <w:t>Rắn</w:t>
            </w:r>
          </w:p>
        </w:tc>
        <w:tc>
          <w:tcPr>
            <w:tcW w:w="1112" w:type="dxa"/>
            <w:vAlign w:val="center"/>
          </w:tcPr>
          <w:p w:rsidR="00E53B83" w:rsidRPr="00BC34A5" w:rsidRDefault="0040593E" w:rsidP="00CA1A87">
            <w:pPr>
              <w:spacing w:line="252" w:lineRule="auto"/>
              <w:jc w:val="center"/>
              <w:rPr>
                <w:sz w:val="26"/>
                <w:szCs w:val="26"/>
              </w:rPr>
            </w:pPr>
            <w:r w:rsidRPr="00BC34A5">
              <w:rPr>
                <w:sz w:val="26"/>
                <w:szCs w:val="26"/>
              </w:rPr>
              <w:t>46</w:t>
            </w:r>
          </w:p>
        </w:tc>
      </w:tr>
      <w:tr w:rsidR="00E53B83" w:rsidRPr="00BC34A5" w:rsidTr="00CA1A87">
        <w:trPr>
          <w:trHeight w:val="340"/>
        </w:trPr>
        <w:tc>
          <w:tcPr>
            <w:tcW w:w="4987" w:type="dxa"/>
            <w:gridSpan w:val="2"/>
            <w:vAlign w:val="center"/>
          </w:tcPr>
          <w:p w:rsidR="00E53B83" w:rsidRPr="00BC34A5" w:rsidRDefault="00E53B83" w:rsidP="00CA1A87">
            <w:pPr>
              <w:spacing w:line="252" w:lineRule="auto"/>
              <w:jc w:val="center"/>
              <w:rPr>
                <w:b/>
                <w:sz w:val="26"/>
                <w:szCs w:val="26"/>
              </w:rPr>
            </w:pPr>
            <w:r w:rsidRPr="00BC34A5">
              <w:rPr>
                <w:b/>
                <w:sz w:val="26"/>
                <w:szCs w:val="26"/>
              </w:rPr>
              <w:t>Tổng</w:t>
            </w:r>
          </w:p>
        </w:tc>
        <w:tc>
          <w:tcPr>
            <w:tcW w:w="1230" w:type="dxa"/>
            <w:vAlign w:val="center"/>
          </w:tcPr>
          <w:p w:rsidR="00E53B83" w:rsidRPr="00BC34A5" w:rsidRDefault="00E53B83" w:rsidP="00CA1A87">
            <w:pPr>
              <w:spacing w:line="252" w:lineRule="auto"/>
              <w:jc w:val="center"/>
              <w:rPr>
                <w:b/>
                <w:sz w:val="26"/>
                <w:szCs w:val="26"/>
              </w:rPr>
            </w:pPr>
          </w:p>
        </w:tc>
        <w:tc>
          <w:tcPr>
            <w:tcW w:w="1233" w:type="dxa"/>
            <w:vAlign w:val="center"/>
          </w:tcPr>
          <w:p w:rsidR="00E53B83" w:rsidRPr="00BC34A5" w:rsidRDefault="00E53B83" w:rsidP="00CA1A87">
            <w:pPr>
              <w:spacing w:line="252" w:lineRule="auto"/>
              <w:jc w:val="center"/>
              <w:rPr>
                <w:b/>
                <w:sz w:val="26"/>
                <w:szCs w:val="26"/>
              </w:rPr>
            </w:pPr>
          </w:p>
        </w:tc>
        <w:tc>
          <w:tcPr>
            <w:tcW w:w="1170" w:type="dxa"/>
            <w:vAlign w:val="center"/>
          </w:tcPr>
          <w:p w:rsidR="00E53B83" w:rsidRPr="00BC34A5" w:rsidRDefault="00E53B83" w:rsidP="00CA1A87">
            <w:pPr>
              <w:spacing w:line="252" w:lineRule="auto"/>
              <w:jc w:val="center"/>
              <w:rPr>
                <w:b/>
                <w:sz w:val="26"/>
                <w:szCs w:val="26"/>
              </w:rPr>
            </w:pPr>
          </w:p>
        </w:tc>
        <w:tc>
          <w:tcPr>
            <w:tcW w:w="1112" w:type="dxa"/>
            <w:vAlign w:val="center"/>
          </w:tcPr>
          <w:p w:rsidR="00E53B83" w:rsidRPr="00BC34A5" w:rsidRDefault="0040593E" w:rsidP="00CA1A87">
            <w:pPr>
              <w:spacing w:line="252" w:lineRule="auto"/>
              <w:jc w:val="center"/>
              <w:rPr>
                <w:b/>
                <w:sz w:val="26"/>
                <w:szCs w:val="26"/>
              </w:rPr>
            </w:pPr>
            <w:r w:rsidRPr="00BC34A5">
              <w:rPr>
                <w:b/>
                <w:sz w:val="26"/>
                <w:szCs w:val="26"/>
              </w:rPr>
              <w:t>144</w:t>
            </w:r>
          </w:p>
        </w:tc>
      </w:tr>
    </w:tbl>
    <w:p w:rsidR="00B20D49" w:rsidRPr="00BC34A5" w:rsidRDefault="00B20D49" w:rsidP="00056FDA">
      <w:pPr>
        <w:spacing w:line="269" w:lineRule="auto"/>
        <w:ind w:firstLine="720"/>
        <w:jc w:val="both"/>
        <w:rPr>
          <w:sz w:val="28"/>
          <w:szCs w:val="28"/>
          <w:lang w:eastAsia="vi-VN"/>
        </w:rPr>
      </w:pPr>
      <w:r w:rsidRPr="00BC34A5">
        <w:rPr>
          <w:sz w:val="28"/>
          <w:szCs w:val="28"/>
          <w:lang w:eastAsia="vi-VN"/>
        </w:rPr>
        <w:t>Toàn bộ lượng chất thải nguy hại này sẽ được thu gom và thuê đơn vị chức năng thu gom, vận chuyển đưa đi xử lý theo quy định.</w:t>
      </w:r>
    </w:p>
    <w:p w:rsidR="00B6382E" w:rsidRPr="00BC34A5" w:rsidRDefault="00B6382E" w:rsidP="00056FDA">
      <w:pPr>
        <w:widowControl w:val="0"/>
        <w:autoSpaceDE w:val="0"/>
        <w:autoSpaceDN w:val="0"/>
        <w:adjustRightInd w:val="0"/>
        <w:spacing w:line="269" w:lineRule="auto"/>
        <w:ind w:firstLine="720"/>
        <w:jc w:val="both"/>
        <w:rPr>
          <w:i/>
          <w:sz w:val="28"/>
          <w:szCs w:val="28"/>
        </w:rPr>
      </w:pPr>
      <w:r w:rsidRPr="00BC34A5">
        <w:rPr>
          <w:i/>
          <w:sz w:val="28"/>
          <w:szCs w:val="28"/>
        </w:rPr>
        <w:t>(3). Đánh giá đối tượng chịu tác động:</w:t>
      </w:r>
    </w:p>
    <w:p w:rsidR="00B6382E" w:rsidRPr="00BC34A5" w:rsidRDefault="00B6382E" w:rsidP="00056FDA">
      <w:pPr>
        <w:widowControl w:val="0"/>
        <w:spacing w:line="269" w:lineRule="auto"/>
        <w:ind w:firstLine="720"/>
        <w:jc w:val="both"/>
        <w:rPr>
          <w:sz w:val="28"/>
          <w:szCs w:val="28"/>
        </w:rPr>
      </w:pPr>
      <w:r w:rsidRPr="00BC34A5">
        <w:rPr>
          <w:sz w:val="28"/>
          <w:szCs w:val="28"/>
        </w:rPr>
        <w:t>- Chất thải nguy hại có nguy cơ tiềm tàng gây ô nhiễm môi trường không khí, gây độc đối với hệ sinh thái và con người trong khu vực.</w:t>
      </w:r>
    </w:p>
    <w:p w:rsidR="00B6382E" w:rsidRPr="00BC34A5" w:rsidRDefault="00B6382E" w:rsidP="00056FDA">
      <w:pPr>
        <w:widowControl w:val="0"/>
        <w:spacing w:line="269" w:lineRule="auto"/>
        <w:ind w:firstLine="720"/>
        <w:jc w:val="both"/>
        <w:rPr>
          <w:spacing w:val="-2"/>
          <w:sz w:val="28"/>
          <w:szCs w:val="28"/>
        </w:rPr>
      </w:pPr>
      <w:r w:rsidRPr="00BC34A5">
        <w:rPr>
          <w:spacing w:val="-2"/>
          <w:sz w:val="28"/>
          <w:szCs w:val="28"/>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B6382E" w:rsidRPr="00BC34A5" w:rsidRDefault="00B6382E" w:rsidP="00056FDA">
      <w:pPr>
        <w:widowControl w:val="0"/>
        <w:spacing w:line="269" w:lineRule="auto"/>
        <w:ind w:firstLine="720"/>
        <w:jc w:val="both"/>
        <w:rPr>
          <w:sz w:val="28"/>
          <w:szCs w:val="28"/>
        </w:rPr>
      </w:pPr>
      <w:r w:rsidRPr="00BC34A5">
        <w:rPr>
          <w:sz w:val="28"/>
          <w:szCs w:val="28"/>
        </w:rPr>
        <w:t>- Chất thải nguy hại có thể bị rơi vãi xuống đất gây ô nhiễm môi trường đất (đặc biệt là lớp thổ nhưỡng) và gián tiếp gây ô nhiễm môi trường nước ngầm.</w:t>
      </w:r>
    </w:p>
    <w:p w:rsidR="00B6382E" w:rsidRPr="00BC34A5" w:rsidRDefault="00B6382E" w:rsidP="00056FDA">
      <w:pPr>
        <w:spacing w:line="269" w:lineRule="auto"/>
        <w:ind w:firstLine="720"/>
        <w:jc w:val="both"/>
        <w:rPr>
          <w:sz w:val="28"/>
          <w:szCs w:val="28"/>
          <w:lang w:val="vi-VN"/>
        </w:rPr>
      </w:pPr>
      <w:r w:rsidRPr="00BC34A5">
        <w:rPr>
          <w:i/>
          <w:sz w:val="28"/>
          <w:szCs w:val="28"/>
          <w:u w:val="single"/>
        </w:rPr>
        <w:t>Tóm lại</w:t>
      </w:r>
      <w:r w:rsidRPr="00BC34A5">
        <w:rPr>
          <w:sz w:val="28"/>
          <w:szCs w:val="28"/>
        </w:rPr>
        <w:t xml:space="preserve">: Chất thải nguy hại ảnh hưởng </w:t>
      </w:r>
      <w:r w:rsidRPr="00BC34A5">
        <w:rPr>
          <w:sz w:val="28"/>
          <w:szCs w:val="28"/>
          <w:lang w:val="vi-VN"/>
        </w:rPr>
        <w:t xml:space="preserve">đến môi trường </w:t>
      </w:r>
      <w:r w:rsidRPr="00BC34A5">
        <w:rPr>
          <w:sz w:val="28"/>
          <w:szCs w:val="28"/>
        </w:rPr>
        <w:t>rất lớn nếu không được thu gom, xử lý theo đúng quy định</w:t>
      </w:r>
      <w:r w:rsidRPr="00BC34A5">
        <w:rPr>
          <w:sz w:val="28"/>
          <w:szCs w:val="28"/>
          <w:lang w:val="vi-VN"/>
        </w:rPr>
        <w:t>.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rsidR="00F9282F" w:rsidRPr="00BC34A5" w:rsidRDefault="00F9282F" w:rsidP="00F04CE8">
      <w:pPr>
        <w:rPr>
          <w:b/>
          <w:i/>
          <w:sz w:val="28"/>
          <w:szCs w:val="28"/>
        </w:rPr>
      </w:pPr>
      <w:r w:rsidRPr="00BC34A5">
        <w:rPr>
          <w:b/>
          <w:i/>
          <w:sz w:val="28"/>
          <w:szCs w:val="28"/>
        </w:rPr>
        <w:t>1.1.2. Các tác động môi trường không liên quan đến chất thải</w:t>
      </w:r>
    </w:p>
    <w:p w:rsidR="00F74FD1" w:rsidRPr="00BC34A5" w:rsidRDefault="00F74FD1" w:rsidP="00056FDA">
      <w:pPr>
        <w:tabs>
          <w:tab w:val="left" w:pos="720"/>
        </w:tabs>
        <w:spacing w:line="269" w:lineRule="auto"/>
        <w:jc w:val="both"/>
        <w:rPr>
          <w:bCs/>
          <w:i/>
          <w:iCs/>
          <w:sz w:val="28"/>
          <w:szCs w:val="28"/>
          <w:lang w:val="vi-VN"/>
        </w:rPr>
      </w:pPr>
      <w:r w:rsidRPr="00BC34A5">
        <w:rPr>
          <w:b/>
          <w:bCs/>
          <w:i/>
          <w:iCs/>
          <w:sz w:val="28"/>
          <w:szCs w:val="28"/>
        </w:rPr>
        <w:tab/>
      </w:r>
      <w:r w:rsidRPr="00BC34A5">
        <w:rPr>
          <w:bCs/>
          <w:i/>
          <w:iCs/>
          <w:sz w:val="28"/>
          <w:szCs w:val="28"/>
        </w:rPr>
        <w:t>a</w:t>
      </w:r>
      <w:r w:rsidRPr="00BC34A5">
        <w:rPr>
          <w:bCs/>
          <w:i/>
          <w:iCs/>
          <w:sz w:val="28"/>
          <w:szCs w:val="28"/>
          <w:lang w:val="vi-VN"/>
        </w:rPr>
        <w:t>. Tiếng ồn:</w:t>
      </w:r>
    </w:p>
    <w:p w:rsidR="00F74FD1" w:rsidRPr="00BC34A5" w:rsidRDefault="00461498" w:rsidP="00056FDA">
      <w:pPr>
        <w:spacing w:line="269" w:lineRule="auto"/>
        <w:ind w:firstLine="720"/>
        <w:jc w:val="both"/>
        <w:rPr>
          <w:sz w:val="28"/>
          <w:szCs w:val="28"/>
          <w:lang w:val="vi-VN"/>
        </w:rPr>
      </w:pPr>
      <w:r w:rsidRPr="00BC34A5">
        <w:rPr>
          <w:i/>
          <w:sz w:val="28"/>
          <w:szCs w:val="28"/>
        </w:rPr>
        <w:t>* Nguồn phát sinh:</w:t>
      </w:r>
      <w:r w:rsidRPr="00BC34A5">
        <w:rPr>
          <w:sz w:val="28"/>
          <w:szCs w:val="28"/>
        </w:rPr>
        <w:t xml:space="preserve"> </w:t>
      </w:r>
      <w:r w:rsidR="00F74FD1" w:rsidRPr="00BC34A5">
        <w:rPr>
          <w:sz w:val="28"/>
          <w:szCs w:val="28"/>
          <w:lang w:val="vi-VN"/>
        </w:rPr>
        <w:t>Trong quá trình thi công, tiếng ồn cũng là một yếu tố mang bản chất vật lý và ảnh hưởng đến môi trường không khí. Tiếng ồn phát sinh chủ yếu từ hoạt động của các máy móc, thiết bị (như máy xúc, máy trộn bê tông, máy đầm, máy hàn...); từ hoạt động của các phương tiện vận chuyển nguyên vật liệu, chất thải.</w:t>
      </w:r>
    </w:p>
    <w:p w:rsidR="00F74FD1" w:rsidRPr="00BC34A5" w:rsidRDefault="00F74FD1" w:rsidP="00F526A8">
      <w:pPr>
        <w:spacing w:line="276" w:lineRule="auto"/>
        <w:ind w:firstLine="720"/>
        <w:jc w:val="both"/>
        <w:rPr>
          <w:sz w:val="28"/>
          <w:szCs w:val="28"/>
          <w:lang w:val="vi-VN"/>
        </w:rPr>
      </w:pPr>
      <w:r w:rsidRPr="00BC34A5">
        <w:rPr>
          <w:sz w:val="28"/>
          <w:szCs w:val="28"/>
          <w:lang w:val="vi-VN"/>
        </w:rPr>
        <w:lastRenderedPageBreak/>
        <w:t>Mức ồn giảm theo khoảng cách thực tế tính từ nguồn ồn được xác định như sau:</w:t>
      </w:r>
      <w:r w:rsidR="00F526A8" w:rsidRPr="00BC34A5">
        <w:rPr>
          <w:sz w:val="28"/>
          <w:szCs w:val="28"/>
        </w:rPr>
        <w:t xml:space="preserve"> </w:t>
      </w:r>
      <w:r w:rsidRPr="00BC34A5">
        <w:rPr>
          <w:sz w:val="28"/>
          <w:szCs w:val="28"/>
          <w:lang w:val="nb-NO"/>
        </w:rPr>
        <w:t>L</w:t>
      </w:r>
      <w:r w:rsidRPr="00BC34A5">
        <w:rPr>
          <w:sz w:val="28"/>
          <w:szCs w:val="28"/>
          <w:vertAlign w:val="subscript"/>
          <w:lang w:val="nb-NO"/>
        </w:rPr>
        <w:t>P</w:t>
      </w:r>
      <w:r w:rsidRPr="00BC34A5">
        <w:rPr>
          <w:sz w:val="28"/>
          <w:szCs w:val="28"/>
          <w:lang w:val="nb-NO"/>
        </w:rPr>
        <w:t>(x) = L</w:t>
      </w:r>
      <w:r w:rsidRPr="00BC34A5">
        <w:rPr>
          <w:sz w:val="28"/>
          <w:szCs w:val="28"/>
          <w:vertAlign w:val="subscript"/>
          <w:lang w:val="nb-NO"/>
        </w:rPr>
        <w:t>P</w:t>
      </w:r>
      <w:r w:rsidRPr="00BC34A5">
        <w:rPr>
          <w:sz w:val="28"/>
          <w:szCs w:val="28"/>
          <w:lang w:val="nb-NO"/>
        </w:rPr>
        <w:t>(x</w:t>
      </w:r>
      <w:r w:rsidRPr="00BC34A5">
        <w:rPr>
          <w:sz w:val="28"/>
          <w:szCs w:val="28"/>
          <w:vertAlign w:val="subscript"/>
          <w:lang w:val="nb-NO"/>
        </w:rPr>
        <w:t>0</w:t>
      </w:r>
      <w:r w:rsidRPr="00BC34A5">
        <w:rPr>
          <w:sz w:val="28"/>
          <w:szCs w:val="28"/>
          <w:lang w:val="nb-NO"/>
        </w:rPr>
        <w:t>) + 20.lg(x</w:t>
      </w:r>
      <w:r w:rsidRPr="00BC34A5">
        <w:rPr>
          <w:sz w:val="28"/>
          <w:szCs w:val="28"/>
          <w:vertAlign w:val="subscript"/>
          <w:lang w:val="nb-NO"/>
        </w:rPr>
        <w:t>0</w:t>
      </w:r>
      <w:r w:rsidRPr="00BC34A5">
        <w:rPr>
          <w:sz w:val="28"/>
          <w:szCs w:val="28"/>
          <w:lang w:val="nb-NO"/>
        </w:rPr>
        <w:t>/x)</w:t>
      </w:r>
    </w:p>
    <w:p w:rsidR="00F74FD1" w:rsidRPr="00BC34A5" w:rsidRDefault="00F74FD1" w:rsidP="00F526A8">
      <w:pPr>
        <w:spacing w:line="276" w:lineRule="auto"/>
        <w:ind w:firstLine="720"/>
        <w:jc w:val="both"/>
        <w:rPr>
          <w:sz w:val="28"/>
          <w:szCs w:val="28"/>
          <w:lang w:val="nb-NO"/>
        </w:rPr>
      </w:pPr>
      <w:r w:rsidRPr="00BC34A5">
        <w:rPr>
          <w:sz w:val="28"/>
          <w:szCs w:val="28"/>
          <w:lang w:val="nb-NO"/>
        </w:rPr>
        <w:t>Trong đó:</w:t>
      </w:r>
    </w:p>
    <w:p w:rsidR="00F74FD1" w:rsidRPr="00BC34A5" w:rsidRDefault="00F74FD1" w:rsidP="00F526A8">
      <w:pPr>
        <w:spacing w:line="276" w:lineRule="auto"/>
        <w:ind w:firstLine="720"/>
        <w:jc w:val="both"/>
        <w:rPr>
          <w:sz w:val="28"/>
          <w:szCs w:val="28"/>
          <w:lang w:val="nb-NO"/>
        </w:rPr>
      </w:pPr>
      <w:r w:rsidRPr="00BC34A5">
        <w:rPr>
          <w:sz w:val="28"/>
          <w:szCs w:val="28"/>
          <w:lang w:val="nb-NO"/>
        </w:rPr>
        <w:t>-L</w:t>
      </w:r>
      <w:r w:rsidRPr="00BC34A5">
        <w:rPr>
          <w:sz w:val="28"/>
          <w:szCs w:val="28"/>
          <w:vertAlign w:val="subscript"/>
          <w:lang w:val="nb-NO"/>
        </w:rPr>
        <w:t>P</w:t>
      </w:r>
      <w:r w:rsidRPr="00BC34A5">
        <w:rPr>
          <w:sz w:val="28"/>
          <w:szCs w:val="28"/>
          <w:lang w:val="nb-NO"/>
        </w:rPr>
        <w:t>(x</w:t>
      </w:r>
      <w:r w:rsidRPr="00BC34A5">
        <w:rPr>
          <w:sz w:val="28"/>
          <w:szCs w:val="28"/>
          <w:vertAlign w:val="subscript"/>
          <w:lang w:val="nb-NO"/>
        </w:rPr>
        <w:t>0</w:t>
      </w:r>
      <w:r w:rsidRPr="00BC34A5">
        <w:rPr>
          <w:sz w:val="28"/>
          <w:szCs w:val="28"/>
          <w:lang w:val="nb-NO"/>
        </w:rPr>
        <w:t>): mức ồn cách nguồn 2 m (dBA);</w:t>
      </w:r>
    </w:p>
    <w:p w:rsidR="00F74FD1" w:rsidRPr="00BC34A5" w:rsidRDefault="00F74FD1" w:rsidP="00F526A8">
      <w:pPr>
        <w:spacing w:line="276" w:lineRule="auto"/>
        <w:ind w:firstLine="720"/>
        <w:jc w:val="both"/>
        <w:rPr>
          <w:sz w:val="28"/>
          <w:szCs w:val="28"/>
          <w:lang w:val="nb-NO"/>
        </w:rPr>
      </w:pPr>
      <w:r w:rsidRPr="00BC34A5">
        <w:rPr>
          <w:sz w:val="28"/>
          <w:szCs w:val="28"/>
          <w:lang w:val="nb-NO"/>
        </w:rPr>
        <w:t>- x</w:t>
      </w:r>
      <w:r w:rsidRPr="00BC34A5">
        <w:rPr>
          <w:sz w:val="28"/>
          <w:szCs w:val="28"/>
          <w:vertAlign w:val="subscript"/>
          <w:lang w:val="nb-NO"/>
        </w:rPr>
        <w:t>0</w:t>
      </w:r>
      <w:r w:rsidRPr="00BC34A5">
        <w:rPr>
          <w:sz w:val="28"/>
          <w:szCs w:val="28"/>
          <w:lang w:val="nb-NO"/>
        </w:rPr>
        <w:t>: x</w:t>
      </w:r>
      <w:r w:rsidRPr="00BC34A5">
        <w:rPr>
          <w:sz w:val="28"/>
          <w:szCs w:val="28"/>
          <w:vertAlign w:val="subscript"/>
          <w:lang w:val="nb-NO"/>
        </w:rPr>
        <w:t>0</w:t>
      </w:r>
      <w:r w:rsidRPr="00BC34A5">
        <w:rPr>
          <w:sz w:val="28"/>
          <w:szCs w:val="28"/>
          <w:lang w:val="nb-NO"/>
        </w:rPr>
        <w:t xml:space="preserve"> = 2 m;</w:t>
      </w:r>
    </w:p>
    <w:p w:rsidR="00F74FD1" w:rsidRPr="00BC34A5" w:rsidRDefault="00F74FD1" w:rsidP="00F526A8">
      <w:pPr>
        <w:spacing w:line="276" w:lineRule="auto"/>
        <w:ind w:firstLine="720"/>
        <w:jc w:val="both"/>
        <w:rPr>
          <w:sz w:val="28"/>
          <w:szCs w:val="28"/>
          <w:lang w:val="nb-NO"/>
        </w:rPr>
      </w:pPr>
      <w:r w:rsidRPr="00BC34A5">
        <w:rPr>
          <w:sz w:val="28"/>
          <w:szCs w:val="28"/>
          <w:lang w:val="nb-NO"/>
        </w:rPr>
        <w:t>- L</w:t>
      </w:r>
      <w:r w:rsidRPr="00BC34A5">
        <w:rPr>
          <w:sz w:val="28"/>
          <w:szCs w:val="28"/>
          <w:vertAlign w:val="subscript"/>
          <w:lang w:val="nb-NO"/>
        </w:rPr>
        <w:t>P</w:t>
      </w:r>
      <w:r w:rsidRPr="00BC34A5">
        <w:rPr>
          <w:sz w:val="28"/>
          <w:szCs w:val="28"/>
          <w:lang w:val="nb-NO"/>
        </w:rPr>
        <w:t>(x): mức ồn tại vị trí tính toán (dBA);</w:t>
      </w:r>
    </w:p>
    <w:p w:rsidR="00F74FD1" w:rsidRPr="00BC34A5" w:rsidRDefault="00F74FD1" w:rsidP="00F526A8">
      <w:pPr>
        <w:spacing w:line="276" w:lineRule="auto"/>
        <w:ind w:firstLine="720"/>
        <w:jc w:val="both"/>
        <w:rPr>
          <w:sz w:val="28"/>
          <w:szCs w:val="28"/>
          <w:lang w:val="nb-NO"/>
        </w:rPr>
      </w:pPr>
      <w:r w:rsidRPr="00BC34A5">
        <w:rPr>
          <w:sz w:val="28"/>
          <w:szCs w:val="28"/>
          <w:lang w:val="nb-NO"/>
        </w:rPr>
        <w:t>- x: Khoảng cách từ nguồn tới vị trí tính toán (m).</w:t>
      </w:r>
    </w:p>
    <w:p w:rsidR="00F74FD1" w:rsidRPr="00BC34A5" w:rsidRDefault="00F74FD1" w:rsidP="00F74FD1">
      <w:pPr>
        <w:pStyle w:val="Caption"/>
        <w:spacing w:after="120"/>
        <w:rPr>
          <w:b/>
          <w:i w:val="0"/>
          <w:szCs w:val="28"/>
        </w:rPr>
      </w:pPr>
      <w:bookmarkStart w:id="255" w:name="_Toc16605687"/>
      <w:bookmarkStart w:id="256" w:name="_Toc21264490"/>
      <w:bookmarkStart w:id="257" w:name="_Toc103925121"/>
      <w:bookmarkStart w:id="258" w:name="_Toc482023146"/>
      <w:bookmarkStart w:id="259" w:name="_Toc498699301"/>
      <w:bookmarkStart w:id="260" w:name="_Toc122348443"/>
      <w:bookmarkStart w:id="261" w:name="_Toc167195476"/>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18</w:t>
      </w:r>
      <w:r w:rsidRPr="00BC34A5">
        <w:rPr>
          <w:b/>
          <w:i w:val="0"/>
        </w:rPr>
        <w:fldChar w:fldCharType="end"/>
      </w:r>
      <w:r w:rsidRPr="00BC34A5">
        <w:rPr>
          <w:b/>
          <w:i w:val="0"/>
          <w:szCs w:val="28"/>
        </w:rPr>
        <w:t xml:space="preserve">: </w:t>
      </w:r>
      <w:r w:rsidRPr="00BC34A5">
        <w:rPr>
          <w:b/>
          <w:bCs w:val="0"/>
          <w:i w:val="0"/>
          <w:szCs w:val="28"/>
          <w:lang w:val="nb-NO"/>
        </w:rPr>
        <w:t>Mức ồn của các thiết bị, phương tiện thi công</w:t>
      </w:r>
      <w:bookmarkEnd w:id="255"/>
      <w:bookmarkEnd w:id="256"/>
      <w:bookmarkEnd w:id="257"/>
      <w:bookmarkEnd w:id="258"/>
      <w:bookmarkEnd w:id="259"/>
      <w:bookmarkEnd w:id="260"/>
      <w:bookmarkEnd w:id="261"/>
    </w:p>
    <w:tbl>
      <w:tblPr>
        <w:tblpPr w:leftFromText="180" w:rightFromText="180" w:vertAnchor="text" w:tblpXSpec="center"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001"/>
        <w:gridCol w:w="2551"/>
        <w:gridCol w:w="2712"/>
      </w:tblGrid>
      <w:tr w:rsidR="00F74FD1" w:rsidRPr="00BC34A5" w:rsidTr="00F526A8">
        <w:trPr>
          <w:trHeight w:val="340"/>
        </w:trPr>
        <w:tc>
          <w:tcPr>
            <w:tcW w:w="631" w:type="dxa"/>
            <w:vMerge w:val="restart"/>
            <w:vAlign w:val="center"/>
          </w:tcPr>
          <w:p w:rsidR="00F74FD1" w:rsidRPr="00BC34A5" w:rsidRDefault="00F74FD1" w:rsidP="00F526A8">
            <w:pPr>
              <w:spacing w:line="283" w:lineRule="auto"/>
              <w:jc w:val="center"/>
              <w:rPr>
                <w:b/>
                <w:sz w:val="28"/>
                <w:szCs w:val="28"/>
              </w:rPr>
            </w:pPr>
            <w:r w:rsidRPr="00BC34A5">
              <w:rPr>
                <w:b/>
                <w:sz w:val="28"/>
                <w:szCs w:val="28"/>
              </w:rPr>
              <w:t>TT</w:t>
            </w:r>
          </w:p>
        </w:tc>
        <w:tc>
          <w:tcPr>
            <w:tcW w:w="4001" w:type="dxa"/>
            <w:vMerge w:val="restart"/>
            <w:vAlign w:val="center"/>
          </w:tcPr>
          <w:p w:rsidR="00F74FD1" w:rsidRPr="00BC34A5" w:rsidRDefault="00F74FD1" w:rsidP="00F526A8">
            <w:pPr>
              <w:spacing w:line="283" w:lineRule="auto"/>
              <w:jc w:val="center"/>
              <w:rPr>
                <w:b/>
                <w:sz w:val="28"/>
                <w:szCs w:val="28"/>
              </w:rPr>
            </w:pPr>
            <w:r w:rsidRPr="00BC34A5">
              <w:rPr>
                <w:b/>
                <w:sz w:val="28"/>
                <w:szCs w:val="28"/>
              </w:rPr>
              <w:t>Hoạt động thi công</w:t>
            </w:r>
          </w:p>
        </w:tc>
        <w:tc>
          <w:tcPr>
            <w:tcW w:w="5263" w:type="dxa"/>
            <w:gridSpan w:val="2"/>
            <w:vAlign w:val="center"/>
          </w:tcPr>
          <w:p w:rsidR="00F74FD1" w:rsidRPr="00BC34A5" w:rsidRDefault="00F74FD1" w:rsidP="00F526A8">
            <w:pPr>
              <w:spacing w:line="283" w:lineRule="auto"/>
              <w:jc w:val="center"/>
              <w:rPr>
                <w:b/>
                <w:sz w:val="28"/>
                <w:szCs w:val="28"/>
              </w:rPr>
            </w:pPr>
            <w:r w:rsidRPr="00BC34A5">
              <w:rPr>
                <w:b/>
                <w:sz w:val="28"/>
                <w:szCs w:val="28"/>
              </w:rPr>
              <w:t>Mức ồn cách nguồn 2m (Lp(xo) – dBA)</w:t>
            </w:r>
          </w:p>
        </w:tc>
      </w:tr>
      <w:tr w:rsidR="00F74FD1" w:rsidRPr="00BC34A5" w:rsidTr="00F526A8">
        <w:trPr>
          <w:trHeight w:val="340"/>
        </w:trPr>
        <w:tc>
          <w:tcPr>
            <w:tcW w:w="631" w:type="dxa"/>
            <w:vMerge/>
            <w:vAlign w:val="center"/>
          </w:tcPr>
          <w:p w:rsidR="00F74FD1" w:rsidRPr="00BC34A5" w:rsidRDefault="00F74FD1" w:rsidP="00F526A8">
            <w:pPr>
              <w:spacing w:line="283" w:lineRule="auto"/>
              <w:jc w:val="center"/>
              <w:rPr>
                <w:b/>
                <w:sz w:val="28"/>
                <w:szCs w:val="28"/>
              </w:rPr>
            </w:pPr>
          </w:p>
        </w:tc>
        <w:tc>
          <w:tcPr>
            <w:tcW w:w="4001" w:type="dxa"/>
            <w:vMerge/>
            <w:vAlign w:val="center"/>
          </w:tcPr>
          <w:p w:rsidR="00F74FD1" w:rsidRPr="00BC34A5" w:rsidRDefault="00F74FD1" w:rsidP="00F526A8">
            <w:pPr>
              <w:spacing w:line="283" w:lineRule="auto"/>
              <w:rPr>
                <w:b/>
                <w:sz w:val="28"/>
                <w:szCs w:val="28"/>
              </w:rPr>
            </w:pPr>
          </w:p>
        </w:tc>
        <w:tc>
          <w:tcPr>
            <w:tcW w:w="2551" w:type="dxa"/>
            <w:vAlign w:val="center"/>
          </w:tcPr>
          <w:p w:rsidR="00F74FD1" w:rsidRPr="00BC34A5" w:rsidRDefault="00F74FD1" w:rsidP="00F526A8">
            <w:pPr>
              <w:spacing w:line="283" w:lineRule="auto"/>
              <w:jc w:val="center"/>
              <w:rPr>
                <w:b/>
                <w:sz w:val="28"/>
                <w:szCs w:val="28"/>
              </w:rPr>
            </w:pPr>
            <w:r w:rsidRPr="00BC34A5">
              <w:rPr>
                <w:b/>
                <w:sz w:val="28"/>
                <w:szCs w:val="28"/>
              </w:rPr>
              <w:t>Khoảng dao động</w:t>
            </w:r>
          </w:p>
        </w:tc>
        <w:tc>
          <w:tcPr>
            <w:tcW w:w="2712" w:type="dxa"/>
            <w:vAlign w:val="center"/>
          </w:tcPr>
          <w:p w:rsidR="00F74FD1" w:rsidRPr="00BC34A5" w:rsidRDefault="00F74FD1" w:rsidP="00F526A8">
            <w:pPr>
              <w:spacing w:line="283" w:lineRule="auto"/>
              <w:jc w:val="center"/>
              <w:rPr>
                <w:b/>
                <w:sz w:val="28"/>
                <w:szCs w:val="28"/>
              </w:rPr>
            </w:pPr>
            <w:r w:rsidRPr="00BC34A5">
              <w:rPr>
                <w:b/>
                <w:sz w:val="28"/>
                <w:szCs w:val="28"/>
              </w:rPr>
              <w:t>Trung bình</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1</w:t>
            </w:r>
          </w:p>
        </w:tc>
        <w:tc>
          <w:tcPr>
            <w:tcW w:w="4001" w:type="dxa"/>
            <w:vAlign w:val="center"/>
          </w:tcPr>
          <w:p w:rsidR="00F74FD1" w:rsidRPr="00BC34A5" w:rsidRDefault="00F74FD1" w:rsidP="00F526A8">
            <w:pPr>
              <w:spacing w:line="283" w:lineRule="auto"/>
              <w:rPr>
                <w:sz w:val="28"/>
                <w:szCs w:val="28"/>
              </w:rPr>
            </w:pPr>
            <w:r w:rsidRPr="00BC34A5">
              <w:rPr>
                <w:sz w:val="28"/>
                <w:szCs w:val="28"/>
              </w:rPr>
              <w:t>Máy trộn bê tông</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74 – 88</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81</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2</w:t>
            </w:r>
          </w:p>
        </w:tc>
        <w:tc>
          <w:tcPr>
            <w:tcW w:w="4001" w:type="dxa"/>
            <w:vAlign w:val="center"/>
          </w:tcPr>
          <w:p w:rsidR="00F74FD1" w:rsidRPr="00BC34A5" w:rsidRDefault="00F74FD1" w:rsidP="00F526A8">
            <w:pPr>
              <w:spacing w:line="283" w:lineRule="auto"/>
              <w:rPr>
                <w:sz w:val="28"/>
                <w:szCs w:val="28"/>
              </w:rPr>
            </w:pPr>
            <w:r w:rsidRPr="00BC34A5">
              <w:rPr>
                <w:sz w:val="28"/>
                <w:szCs w:val="28"/>
              </w:rPr>
              <w:t xml:space="preserve">Máy đầm </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74 – 77</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76</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3</w:t>
            </w:r>
          </w:p>
        </w:tc>
        <w:tc>
          <w:tcPr>
            <w:tcW w:w="4001" w:type="dxa"/>
            <w:vAlign w:val="center"/>
          </w:tcPr>
          <w:p w:rsidR="00F74FD1" w:rsidRPr="00BC34A5" w:rsidRDefault="00F74FD1" w:rsidP="00F526A8">
            <w:pPr>
              <w:spacing w:line="283" w:lineRule="auto"/>
              <w:rPr>
                <w:sz w:val="28"/>
                <w:szCs w:val="28"/>
              </w:rPr>
            </w:pPr>
            <w:r w:rsidRPr="00BC34A5">
              <w:rPr>
                <w:sz w:val="28"/>
                <w:szCs w:val="28"/>
              </w:rPr>
              <w:t>Máy hàn</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71 – 82</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76</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4</w:t>
            </w:r>
          </w:p>
        </w:tc>
        <w:tc>
          <w:tcPr>
            <w:tcW w:w="4001" w:type="dxa"/>
            <w:vAlign w:val="center"/>
          </w:tcPr>
          <w:p w:rsidR="00F74FD1" w:rsidRPr="00BC34A5" w:rsidRDefault="00F74FD1" w:rsidP="00F526A8">
            <w:pPr>
              <w:spacing w:line="283" w:lineRule="auto"/>
              <w:rPr>
                <w:sz w:val="28"/>
                <w:szCs w:val="28"/>
              </w:rPr>
            </w:pPr>
            <w:r w:rsidRPr="00BC34A5">
              <w:rPr>
                <w:sz w:val="28"/>
                <w:szCs w:val="28"/>
              </w:rPr>
              <w:t>Xe ô tô trọng tải 10 tấn</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83 – 94</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89</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5</w:t>
            </w:r>
          </w:p>
        </w:tc>
        <w:tc>
          <w:tcPr>
            <w:tcW w:w="4001" w:type="dxa"/>
            <w:vAlign w:val="center"/>
          </w:tcPr>
          <w:p w:rsidR="00F74FD1" w:rsidRPr="00BC34A5" w:rsidRDefault="00F74FD1" w:rsidP="00F526A8">
            <w:pPr>
              <w:spacing w:line="283" w:lineRule="auto"/>
              <w:rPr>
                <w:sz w:val="28"/>
                <w:szCs w:val="28"/>
              </w:rPr>
            </w:pPr>
            <w:r w:rsidRPr="00BC34A5">
              <w:rPr>
                <w:sz w:val="28"/>
                <w:szCs w:val="28"/>
              </w:rPr>
              <w:t>Máy xúc và đào đất</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80 – 83</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82</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6</w:t>
            </w:r>
          </w:p>
        </w:tc>
        <w:tc>
          <w:tcPr>
            <w:tcW w:w="4001" w:type="dxa"/>
            <w:vAlign w:val="center"/>
          </w:tcPr>
          <w:p w:rsidR="00F74FD1" w:rsidRPr="00BC34A5" w:rsidRDefault="00F74FD1" w:rsidP="00F526A8">
            <w:pPr>
              <w:spacing w:line="283" w:lineRule="auto"/>
              <w:rPr>
                <w:sz w:val="28"/>
                <w:szCs w:val="28"/>
              </w:rPr>
            </w:pPr>
            <w:r w:rsidRPr="00BC34A5">
              <w:rPr>
                <w:sz w:val="28"/>
                <w:szCs w:val="28"/>
              </w:rPr>
              <w:t>Máy cắt thép</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98</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98</w:t>
            </w:r>
          </w:p>
        </w:tc>
      </w:tr>
      <w:tr w:rsidR="00F74FD1" w:rsidRPr="00BC34A5" w:rsidTr="00F526A8">
        <w:trPr>
          <w:trHeight w:val="340"/>
        </w:trPr>
        <w:tc>
          <w:tcPr>
            <w:tcW w:w="631" w:type="dxa"/>
            <w:vAlign w:val="center"/>
          </w:tcPr>
          <w:p w:rsidR="00F74FD1" w:rsidRPr="00BC34A5" w:rsidRDefault="00F74FD1" w:rsidP="00F526A8">
            <w:pPr>
              <w:spacing w:line="283" w:lineRule="auto"/>
              <w:jc w:val="center"/>
              <w:rPr>
                <w:sz w:val="28"/>
                <w:szCs w:val="28"/>
              </w:rPr>
            </w:pPr>
            <w:r w:rsidRPr="00BC34A5">
              <w:rPr>
                <w:sz w:val="28"/>
                <w:szCs w:val="28"/>
              </w:rPr>
              <w:t>7</w:t>
            </w:r>
          </w:p>
        </w:tc>
        <w:tc>
          <w:tcPr>
            <w:tcW w:w="4001" w:type="dxa"/>
            <w:vAlign w:val="center"/>
          </w:tcPr>
          <w:p w:rsidR="00F74FD1" w:rsidRPr="00BC34A5" w:rsidRDefault="00F74FD1" w:rsidP="00F526A8">
            <w:pPr>
              <w:spacing w:line="283" w:lineRule="auto"/>
              <w:rPr>
                <w:sz w:val="28"/>
                <w:szCs w:val="28"/>
              </w:rPr>
            </w:pPr>
            <w:r w:rsidRPr="00BC34A5">
              <w:rPr>
                <w:sz w:val="28"/>
                <w:szCs w:val="28"/>
              </w:rPr>
              <w:t>Máy gò uốn thép</w:t>
            </w:r>
          </w:p>
        </w:tc>
        <w:tc>
          <w:tcPr>
            <w:tcW w:w="2551" w:type="dxa"/>
            <w:vAlign w:val="center"/>
          </w:tcPr>
          <w:p w:rsidR="00F74FD1" w:rsidRPr="00BC34A5" w:rsidRDefault="00F74FD1" w:rsidP="00F526A8">
            <w:pPr>
              <w:spacing w:line="283" w:lineRule="auto"/>
              <w:jc w:val="center"/>
              <w:rPr>
                <w:sz w:val="28"/>
                <w:szCs w:val="28"/>
              </w:rPr>
            </w:pPr>
            <w:r w:rsidRPr="00BC34A5">
              <w:rPr>
                <w:sz w:val="28"/>
                <w:szCs w:val="28"/>
              </w:rPr>
              <w:t>88</w:t>
            </w:r>
          </w:p>
        </w:tc>
        <w:tc>
          <w:tcPr>
            <w:tcW w:w="2712" w:type="dxa"/>
            <w:vAlign w:val="center"/>
          </w:tcPr>
          <w:p w:rsidR="00F74FD1" w:rsidRPr="00BC34A5" w:rsidRDefault="00F74FD1" w:rsidP="00F526A8">
            <w:pPr>
              <w:spacing w:line="283" w:lineRule="auto"/>
              <w:jc w:val="center"/>
              <w:rPr>
                <w:sz w:val="28"/>
                <w:szCs w:val="28"/>
              </w:rPr>
            </w:pPr>
            <w:r w:rsidRPr="00BC34A5">
              <w:rPr>
                <w:sz w:val="28"/>
                <w:szCs w:val="28"/>
              </w:rPr>
              <w:t>88</w:t>
            </w:r>
          </w:p>
        </w:tc>
      </w:tr>
    </w:tbl>
    <w:p w:rsidR="00F74FD1" w:rsidRPr="00BC34A5" w:rsidRDefault="00F74FD1" w:rsidP="00F74FD1">
      <w:pPr>
        <w:spacing w:before="120" w:line="360" w:lineRule="exact"/>
        <w:ind w:firstLine="720"/>
        <w:jc w:val="right"/>
        <w:rPr>
          <w:iCs/>
          <w:sz w:val="28"/>
          <w:szCs w:val="28"/>
        </w:rPr>
      </w:pPr>
      <w:r w:rsidRPr="00BC34A5">
        <w:rPr>
          <w:iCs/>
          <w:sz w:val="28"/>
          <w:szCs w:val="28"/>
        </w:rPr>
        <w:t>Nguồn: Ủy ban BVMT U.S - Tiếng ồn từ các thiết bị xây dựng và máy móc xây dựng.</w:t>
      </w:r>
    </w:p>
    <w:p w:rsidR="00F74FD1" w:rsidRPr="00BC34A5" w:rsidRDefault="00F74FD1" w:rsidP="00F74FD1">
      <w:pPr>
        <w:spacing w:before="120" w:line="360" w:lineRule="exact"/>
        <w:ind w:firstLine="720"/>
        <w:jc w:val="both"/>
        <w:rPr>
          <w:b/>
          <w:bCs/>
          <w:sz w:val="28"/>
          <w:szCs w:val="28"/>
          <w:lang w:bidi="en-US"/>
        </w:rPr>
      </w:pPr>
      <w:r w:rsidRPr="00BC34A5">
        <w:rPr>
          <w:sz w:val="28"/>
          <w:szCs w:val="28"/>
        </w:rPr>
        <w:t>Tiếng ồn từ các thiết bị, máy móc, phương tiện thi công tại các khoảng cách khác nhau từ nguồn được dự báo như sau:</w:t>
      </w:r>
      <w:bookmarkStart w:id="262" w:name="_Toc498699302"/>
      <w:bookmarkStart w:id="263" w:name="_Toc482023147"/>
      <w:bookmarkStart w:id="264" w:name="_Toc16605688"/>
      <w:bookmarkStart w:id="265" w:name="_Toc21264491"/>
    </w:p>
    <w:p w:rsidR="00F74FD1" w:rsidRPr="00BC34A5" w:rsidRDefault="00F74FD1" w:rsidP="00F526A8">
      <w:pPr>
        <w:pStyle w:val="Caption"/>
        <w:spacing w:after="120"/>
        <w:rPr>
          <w:b/>
          <w:bCs w:val="0"/>
          <w:i w:val="0"/>
          <w:szCs w:val="28"/>
        </w:rPr>
      </w:pPr>
      <w:bookmarkStart w:id="266" w:name="_Toc103925122"/>
      <w:bookmarkStart w:id="267" w:name="_Toc122348444"/>
      <w:bookmarkStart w:id="268" w:name="_Toc167195477"/>
      <w:r w:rsidRPr="00BC34A5">
        <w:rPr>
          <w:b/>
          <w:i w:val="0"/>
          <w:szCs w:val="28"/>
        </w:rPr>
        <w:t xml:space="preserve">Bảng </w:t>
      </w:r>
      <w:r w:rsidRPr="00BC34A5">
        <w:rPr>
          <w:b/>
          <w:i w:val="0"/>
          <w:szCs w:val="28"/>
        </w:rPr>
        <w:fldChar w:fldCharType="begin"/>
      </w:r>
      <w:r w:rsidRPr="00BC34A5">
        <w:rPr>
          <w:b/>
          <w:i w:val="0"/>
          <w:szCs w:val="28"/>
        </w:rPr>
        <w:instrText xml:space="preserve"> SEQ Bảng_ \* ARABIC </w:instrText>
      </w:r>
      <w:r w:rsidRPr="00BC34A5">
        <w:rPr>
          <w:b/>
          <w:i w:val="0"/>
          <w:szCs w:val="28"/>
        </w:rPr>
        <w:fldChar w:fldCharType="separate"/>
      </w:r>
      <w:r w:rsidR="000211A0" w:rsidRPr="00BC34A5">
        <w:rPr>
          <w:b/>
          <w:i w:val="0"/>
          <w:noProof/>
          <w:szCs w:val="28"/>
        </w:rPr>
        <w:t>19</w:t>
      </w:r>
      <w:r w:rsidRPr="00BC34A5">
        <w:rPr>
          <w:b/>
          <w:i w:val="0"/>
          <w:szCs w:val="28"/>
        </w:rPr>
        <w:fldChar w:fldCharType="end"/>
      </w:r>
      <w:r w:rsidRPr="00BC34A5">
        <w:rPr>
          <w:b/>
          <w:i w:val="0"/>
          <w:szCs w:val="28"/>
        </w:rPr>
        <w:t xml:space="preserve">: </w:t>
      </w:r>
      <w:r w:rsidRPr="00BC34A5">
        <w:rPr>
          <w:b/>
          <w:bCs w:val="0"/>
          <w:i w:val="0"/>
          <w:szCs w:val="28"/>
        </w:rPr>
        <w:t>Dự báo tiếng ồn từ các thiết bị, máy móc và phương tiện thi công</w:t>
      </w:r>
      <w:bookmarkEnd w:id="262"/>
      <w:bookmarkEnd w:id="263"/>
      <w:bookmarkEnd w:id="264"/>
      <w:bookmarkEnd w:id="265"/>
      <w:bookmarkEnd w:id="266"/>
      <w:bookmarkEnd w:id="267"/>
      <w:bookmarkEnd w:id="268"/>
    </w:p>
    <w:tbl>
      <w:tblPr>
        <w:tblW w:w="9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0"/>
        <w:gridCol w:w="2874"/>
        <w:gridCol w:w="891"/>
        <w:gridCol w:w="804"/>
        <w:gridCol w:w="808"/>
        <w:gridCol w:w="808"/>
        <w:gridCol w:w="730"/>
        <w:gridCol w:w="730"/>
        <w:gridCol w:w="870"/>
      </w:tblGrid>
      <w:tr w:rsidR="00F74FD1" w:rsidRPr="00BC34A5" w:rsidTr="00F526A8">
        <w:trPr>
          <w:trHeight w:val="340"/>
          <w:tblHeader/>
        </w:trPr>
        <w:tc>
          <w:tcPr>
            <w:tcW w:w="920" w:type="dxa"/>
            <w:vMerge w:val="restart"/>
            <w:vAlign w:val="center"/>
          </w:tcPr>
          <w:p w:rsidR="00F74FD1" w:rsidRPr="00BC34A5" w:rsidRDefault="00F74FD1" w:rsidP="00F526A8">
            <w:pPr>
              <w:spacing w:line="276" w:lineRule="auto"/>
              <w:jc w:val="center"/>
              <w:rPr>
                <w:b/>
                <w:sz w:val="28"/>
                <w:szCs w:val="28"/>
              </w:rPr>
            </w:pPr>
            <w:r w:rsidRPr="00BC34A5">
              <w:rPr>
                <w:b/>
                <w:sz w:val="28"/>
                <w:szCs w:val="28"/>
              </w:rPr>
              <w:t>TT</w:t>
            </w:r>
          </w:p>
        </w:tc>
        <w:tc>
          <w:tcPr>
            <w:tcW w:w="2874" w:type="dxa"/>
            <w:vMerge w:val="restart"/>
            <w:vAlign w:val="center"/>
          </w:tcPr>
          <w:p w:rsidR="00F74FD1" w:rsidRPr="00BC34A5" w:rsidRDefault="00F74FD1" w:rsidP="00F526A8">
            <w:pPr>
              <w:spacing w:line="276" w:lineRule="auto"/>
              <w:jc w:val="center"/>
              <w:rPr>
                <w:b/>
                <w:sz w:val="28"/>
                <w:szCs w:val="28"/>
              </w:rPr>
            </w:pPr>
            <w:r w:rsidRPr="00BC34A5">
              <w:rPr>
                <w:b/>
                <w:sz w:val="28"/>
                <w:szCs w:val="28"/>
              </w:rPr>
              <w:t>Máy móc, thiết bị</w:t>
            </w:r>
          </w:p>
        </w:tc>
        <w:tc>
          <w:tcPr>
            <w:tcW w:w="5641" w:type="dxa"/>
            <w:gridSpan w:val="7"/>
            <w:vAlign w:val="center"/>
          </w:tcPr>
          <w:p w:rsidR="00F74FD1" w:rsidRPr="00BC34A5" w:rsidRDefault="00F74FD1" w:rsidP="00F526A8">
            <w:pPr>
              <w:spacing w:line="276" w:lineRule="auto"/>
              <w:jc w:val="center"/>
              <w:rPr>
                <w:b/>
                <w:sz w:val="28"/>
                <w:szCs w:val="28"/>
              </w:rPr>
            </w:pPr>
            <w:r w:rsidRPr="00BC34A5">
              <w:rPr>
                <w:b/>
                <w:sz w:val="28"/>
                <w:szCs w:val="28"/>
              </w:rPr>
              <w:t>Dự báo tiếng ồn tại các khoảng cách khác nhau từ nguồn phát sinh (dBA)</w:t>
            </w:r>
          </w:p>
        </w:tc>
      </w:tr>
      <w:tr w:rsidR="00F74FD1" w:rsidRPr="00BC34A5" w:rsidTr="00F526A8">
        <w:trPr>
          <w:trHeight w:val="340"/>
          <w:tblHeader/>
        </w:trPr>
        <w:tc>
          <w:tcPr>
            <w:tcW w:w="920" w:type="dxa"/>
            <w:vMerge/>
            <w:vAlign w:val="center"/>
          </w:tcPr>
          <w:p w:rsidR="00F74FD1" w:rsidRPr="00BC34A5" w:rsidRDefault="00F74FD1" w:rsidP="00F526A8">
            <w:pPr>
              <w:spacing w:line="276" w:lineRule="auto"/>
              <w:jc w:val="center"/>
              <w:rPr>
                <w:b/>
                <w:sz w:val="28"/>
                <w:szCs w:val="28"/>
              </w:rPr>
            </w:pPr>
          </w:p>
        </w:tc>
        <w:tc>
          <w:tcPr>
            <w:tcW w:w="2874" w:type="dxa"/>
            <w:vMerge/>
            <w:vAlign w:val="center"/>
          </w:tcPr>
          <w:p w:rsidR="00F74FD1" w:rsidRPr="00BC34A5" w:rsidRDefault="00F74FD1" w:rsidP="00F526A8">
            <w:pPr>
              <w:spacing w:line="276" w:lineRule="auto"/>
              <w:jc w:val="center"/>
              <w:rPr>
                <w:b/>
                <w:sz w:val="28"/>
                <w:szCs w:val="28"/>
              </w:rPr>
            </w:pPr>
          </w:p>
        </w:tc>
        <w:tc>
          <w:tcPr>
            <w:tcW w:w="891" w:type="dxa"/>
            <w:tcBorders>
              <w:right w:val="single" w:sz="4" w:space="0" w:color="auto"/>
            </w:tcBorders>
            <w:vAlign w:val="center"/>
          </w:tcPr>
          <w:p w:rsidR="00F74FD1" w:rsidRPr="00BC34A5" w:rsidRDefault="00F74FD1" w:rsidP="00F526A8">
            <w:pPr>
              <w:spacing w:line="276" w:lineRule="auto"/>
              <w:jc w:val="center"/>
              <w:rPr>
                <w:b/>
                <w:sz w:val="28"/>
                <w:szCs w:val="28"/>
              </w:rPr>
            </w:pPr>
            <w:r w:rsidRPr="00BC34A5">
              <w:rPr>
                <w:b/>
                <w:sz w:val="28"/>
                <w:szCs w:val="28"/>
              </w:rPr>
              <w:t>2m</w:t>
            </w:r>
          </w:p>
        </w:tc>
        <w:tc>
          <w:tcPr>
            <w:tcW w:w="804" w:type="dxa"/>
            <w:tcBorders>
              <w:left w:val="single" w:sz="4" w:space="0" w:color="auto"/>
            </w:tcBorders>
            <w:vAlign w:val="center"/>
          </w:tcPr>
          <w:p w:rsidR="00F74FD1" w:rsidRPr="00BC34A5" w:rsidRDefault="00F74FD1" w:rsidP="00F526A8">
            <w:pPr>
              <w:spacing w:line="276" w:lineRule="auto"/>
              <w:jc w:val="center"/>
              <w:rPr>
                <w:b/>
                <w:sz w:val="28"/>
                <w:szCs w:val="28"/>
              </w:rPr>
            </w:pPr>
            <w:r w:rsidRPr="00BC34A5">
              <w:rPr>
                <w:b/>
                <w:sz w:val="28"/>
                <w:szCs w:val="28"/>
              </w:rPr>
              <w:t>5m</w:t>
            </w:r>
          </w:p>
        </w:tc>
        <w:tc>
          <w:tcPr>
            <w:tcW w:w="808" w:type="dxa"/>
            <w:vAlign w:val="center"/>
          </w:tcPr>
          <w:p w:rsidR="00F74FD1" w:rsidRPr="00BC34A5" w:rsidRDefault="00F74FD1" w:rsidP="00F526A8">
            <w:pPr>
              <w:spacing w:line="276" w:lineRule="auto"/>
              <w:jc w:val="center"/>
              <w:rPr>
                <w:b/>
                <w:sz w:val="28"/>
                <w:szCs w:val="28"/>
              </w:rPr>
            </w:pPr>
            <w:r w:rsidRPr="00BC34A5">
              <w:rPr>
                <w:b/>
                <w:sz w:val="28"/>
                <w:szCs w:val="28"/>
              </w:rPr>
              <w:t>10m</w:t>
            </w:r>
          </w:p>
        </w:tc>
        <w:tc>
          <w:tcPr>
            <w:tcW w:w="808" w:type="dxa"/>
            <w:vAlign w:val="center"/>
          </w:tcPr>
          <w:p w:rsidR="00F74FD1" w:rsidRPr="00BC34A5" w:rsidRDefault="00F74FD1" w:rsidP="00F526A8">
            <w:pPr>
              <w:spacing w:line="276" w:lineRule="auto"/>
              <w:jc w:val="center"/>
              <w:rPr>
                <w:b/>
                <w:sz w:val="28"/>
                <w:szCs w:val="28"/>
              </w:rPr>
            </w:pPr>
            <w:r w:rsidRPr="00BC34A5">
              <w:rPr>
                <w:b/>
                <w:sz w:val="28"/>
                <w:szCs w:val="28"/>
              </w:rPr>
              <w:t>15m</w:t>
            </w:r>
          </w:p>
        </w:tc>
        <w:tc>
          <w:tcPr>
            <w:tcW w:w="730" w:type="dxa"/>
            <w:vAlign w:val="center"/>
          </w:tcPr>
          <w:p w:rsidR="00F74FD1" w:rsidRPr="00BC34A5" w:rsidRDefault="00F74FD1" w:rsidP="00F526A8">
            <w:pPr>
              <w:spacing w:line="276" w:lineRule="auto"/>
              <w:jc w:val="center"/>
              <w:rPr>
                <w:b/>
                <w:sz w:val="28"/>
                <w:szCs w:val="28"/>
              </w:rPr>
            </w:pPr>
            <w:r w:rsidRPr="00BC34A5">
              <w:rPr>
                <w:b/>
                <w:sz w:val="28"/>
                <w:szCs w:val="28"/>
              </w:rPr>
              <w:t>20m</w:t>
            </w:r>
          </w:p>
        </w:tc>
        <w:tc>
          <w:tcPr>
            <w:tcW w:w="730" w:type="dxa"/>
            <w:vAlign w:val="center"/>
          </w:tcPr>
          <w:p w:rsidR="00F74FD1" w:rsidRPr="00BC34A5" w:rsidRDefault="00F74FD1" w:rsidP="00F526A8">
            <w:pPr>
              <w:spacing w:line="276" w:lineRule="auto"/>
              <w:jc w:val="center"/>
              <w:rPr>
                <w:b/>
                <w:sz w:val="28"/>
                <w:szCs w:val="28"/>
              </w:rPr>
            </w:pPr>
            <w:r w:rsidRPr="00BC34A5">
              <w:rPr>
                <w:b/>
                <w:sz w:val="28"/>
                <w:szCs w:val="28"/>
              </w:rPr>
              <w:t>50m</w:t>
            </w:r>
          </w:p>
        </w:tc>
        <w:tc>
          <w:tcPr>
            <w:tcW w:w="870" w:type="dxa"/>
            <w:vAlign w:val="center"/>
          </w:tcPr>
          <w:p w:rsidR="00F74FD1" w:rsidRPr="00BC34A5" w:rsidRDefault="00F74FD1" w:rsidP="00F526A8">
            <w:pPr>
              <w:spacing w:line="276" w:lineRule="auto"/>
              <w:jc w:val="center"/>
              <w:rPr>
                <w:b/>
                <w:sz w:val="28"/>
                <w:szCs w:val="28"/>
              </w:rPr>
            </w:pPr>
            <w:r w:rsidRPr="00BC34A5">
              <w:rPr>
                <w:b/>
                <w:sz w:val="28"/>
                <w:szCs w:val="28"/>
              </w:rPr>
              <w:t>100m</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1</w:t>
            </w:r>
          </w:p>
        </w:tc>
        <w:tc>
          <w:tcPr>
            <w:tcW w:w="2874" w:type="dxa"/>
            <w:vAlign w:val="center"/>
          </w:tcPr>
          <w:p w:rsidR="00F74FD1" w:rsidRPr="00BC34A5" w:rsidRDefault="00F74FD1" w:rsidP="00F526A8">
            <w:pPr>
              <w:spacing w:line="276" w:lineRule="auto"/>
              <w:rPr>
                <w:sz w:val="28"/>
                <w:szCs w:val="28"/>
              </w:rPr>
            </w:pPr>
            <w:r w:rsidRPr="00BC34A5">
              <w:rPr>
                <w:sz w:val="28"/>
                <w:szCs w:val="28"/>
              </w:rPr>
              <w:t>Máy trộn bê tông</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81</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73</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67</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63</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61</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53</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47</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2</w:t>
            </w:r>
          </w:p>
        </w:tc>
        <w:tc>
          <w:tcPr>
            <w:tcW w:w="2874" w:type="dxa"/>
            <w:vAlign w:val="center"/>
          </w:tcPr>
          <w:p w:rsidR="00F74FD1" w:rsidRPr="00BC34A5" w:rsidRDefault="00F74FD1" w:rsidP="00F526A8">
            <w:pPr>
              <w:spacing w:line="276" w:lineRule="auto"/>
              <w:rPr>
                <w:sz w:val="28"/>
                <w:szCs w:val="28"/>
              </w:rPr>
            </w:pPr>
            <w:r w:rsidRPr="00BC34A5">
              <w:rPr>
                <w:sz w:val="28"/>
                <w:szCs w:val="28"/>
              </w:rPr>
              <w:t>Máy đầm</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76</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68</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62</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58</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56</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48</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42</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3</w:t>
            </w:r>
          </w:p>
        </w:tc>
        <w:tc>
          <w:tcPr>
            <w:tcW w:w="2874" w:type="dxa"/>
            <w:vAlign w:val="center"/>
          </w:tcPr>
          <w:p w:rsidR="00F74FD1" w:rsidRPr="00BC34A5" w:rsidRDefault="00F74FD1" w:rsidP="00F526A8">
            <w:pPr>
              <w:spacing w:line="276" w:lineRule="auto"/>
              <w:rPr>
                <w:sz w:val="28"/>
                <w:szCs w:val="28"/>
              </w:rPr>
            </w:pPr>
            <w:r w:rsidRPr="00BC34A5">
              <w:rPr>
                <w:sz w:val="28"/>
                <w:szCs w:val="28"/>
              </w:rPr>
              <w:t>Máy hàn</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76</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68</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62</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58</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56</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48</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42</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4</w:t>
            </w:r>
          </w:p>
        </w:tc>
        <w:tc>
          <w:tcPr>
            <w:tcW w:w="2874" w:type="dxa"/>
            <w:vAlign w:val="center"/>
          </w:tcPr>
          <w:p w:rsidR="00F74FD1" w:rsidRPr="00BC34A5" w:rsidRDefault="00F74FD1" w:rsidP="00F526A8">
            <w:pPr>
              <w:spacing w:line="276" w:lineRule="auto"/>
              <w:rPr>
                <w:sz w:val="28"/>
                <w:szCs w:val="28"/>
              </w:rPr>
            </w:pPr>
            <w:r w:rsidRPr="00BC34A5">
              <w:rPr>
                <w:sz w:val="28"/>
                <w:szCs w:val="28"/>
              </w:rPr>
              <w:t>Xe tải</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89</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81</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75</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71</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69</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61</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55</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5</w:t>
            </w:r>
          </w:p>
        </w:tc>
        <w:tc>
          <w:tcPr>
            <w:tcW w:w="2874" w:type="dxa"/>
            <w:vAlign w:val="center"/>
          </w:tcPr>
          <w:p w:rsidR="00F74FD1" w:rsidRPr="00BC34A5" w:rsidRDefault="00F74FD1" w:rsidP="00F526A8">
            <w:pPr>
              <w:spacing w:line="276" w:lineRule="auto"/>
              <w:rPr>
                <w:sz w:val="28"/>
                <w:szCs w:val="28"/>
              </w:rPr>
            </w:pPr>
            <w:r w:rsidRPr="00BC34A5">
              <w:rPr>
                <w:sz w:val="28"/>
                <w:szCs w:val="28"/>
              </w:rPr>
              <w:t>Máy xúc và đào đất</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82</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74</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68</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64</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62</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54</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48</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6</w:t>
            </w:r>
          </w:p>
        </w:tc>
        <w:tc>
          <w:tcPr>
            <w:tcW w:w="2874" w:type="dxa"/>
            <w:vAlign w:val="center"/>
          </w:tcPr>
          <w:p w:rsidR="00F74FD1" w:rsidRPr="00BC34A5" w:rsidRDefault="00F74FD1" w:rsidP="00F526A8">
            <w:pPr>
              <w:spacing w:line="276" w:lineRule="auto"/>
              <w:rPr>
                <w:sz w:val="28"/>
                <w:szCs w:val="28"/>
              </w:rPr>
            </w:pPr>
            <w:r w:rsidRPr="00BC34A5">
              <w:rPr>
                <w:sz w:val="28"/>
                <w:szCs w:val="28"/>
              </w:rPr>
              <w:t>Máy cắt thép</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98</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90</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84</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80</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78</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70</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64</w:t>
            </w:r>
          </w:p>
        </w:tc>
      </w:tr>
      <w:tr w:rsidR="00F74FD1" w:rsidRPr="00BC34A5" w:rsidTr="00F526A8">
        <w:trPr>
          <w:trHeight w:val="340"/>
          <w:tblHeader/>
        </w:trPr>
        <w:tc>
          <w:tcPr>
            <w:tcW w:w="920" w:type="dxa"/>
            <w:vAlign w:val="center"/>
          </w:tcPr>
          <w:p w:rsidR="00F74FD1" w:rsidRPr="00BC34A5" w:rsidRDefault="00F74FD1" w:rsidP="00F526A8">
            <w:pPr>
              <w:spacing w:line="276" w:lineRule="auto"/>
              <w:jc w:val="center"/>
              <w:rPr>
                <w:sz w:val="28"/>
                <w:szCs w:val="28"/>
              </w:rPr>
            </w:pPr>
            <w:r w:rsidRPr="00BC34A5">
              <w:rPr>
                <w:sz w:val="28"/>
                <w:szCs w:val="28"/>
              </w:rPr>
              <w:t>7</w:t>
            </w:r>
          </w:p>
        </w:tc>
        <w:tc>
          <w:tcPr>
            <w:tcW w:w="2874" w:type="dxa"/>
            <w:vAlign w:val="center"/>
          </w:tcPr>
          <w:p w:rsidR="00F74FD1" w:rsidRPr="00BC34A5" w:rsidRDefault="00F74FD1" w:rsidP="00F526A8">
            <w:pPr>
              <w:spacing w:line="276" w:lineRule="auto"/>
              <w:rPr>
                <w:sz w:val="28"/>
                <w:szCs w:val="28"/>
              </w:rPr>
            </w:pPr>
            <w:r w:rsidRPr="00BC34A5">
              <w:rPr>
                <w:sz w:val="28"/>
                <w:szCs w:val="28"/>
              </w:rPr>
              <w:t>Máy gò uốn thép</w:t>
            </w:r>
          </w:p>
        </w:tc>
        <w:tc>
          <w:tcPr>
            <w:tcW w:w="891" w:type="dxa"/>
            <w:tcBorders>
              <w:righ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88</w:t>
            </w:r>
          </w:p>
        </w:tc>
        <w:tc>
          <w:tcPr>
            <w:tcW w:w="804" w:type="dxa"/>
            <w:tcBorders>
              <w:left w:val="single" w:sz="4" w:space="0" w:color="auto"/>
            </w:tcBorders>
            <w:vAlign w:val="center"/>
          </w:tcPr>
          <w:p w:rsidR="00F74FD1" w:rsidRPr="00BC34A5" w:rsidRDefault="00F74FD1" w:rsidP="00F526A8">
            <w:pPr>
              <w:spacing w:line="276" w:lineRule="auto"/>
              <w:jc w:val="center"/>
              <w:rPr>
                <w:sz w:val="28"/>
                <w:szCs w:val="28"/>
              </w:rPr>
            </w:pPr>
            <w:r w:rsidRPr="00BC34A5">
              <w:rPr>
                <w:sz w:val="28"/>
                <w:szCs w:val="28"/>
              </w:rPr>
              <w:t>80</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74</w:t>
            </w:r>
          </w:p>
        </w:tc>
        <w:tc>
          <w:tcPr>
            <w:tcW w:w="808" w:type="dxa"/>
            <w:vAlign w:val="center"/>
          </w:tcPr>
          <w:p w:rsidR="00F74FD1" w:rsidRPr="00BC34A5" w:rsidRDefault="00F74FD1" w:rsidP="00F526A8">
            <w:pPr>
              <w:spacing w:line="276" w:lineRule="auto"/>
              <w:jc w:val="center"/>
              <w:rPr>
                <w:sz w:val="28"/>
                <w:szCs w:val="28"/>
              </w:rPr>
            </w:pPr>
            <w:r w:rsidRPr="00BC34A5">
              <w:rPr>
                <w:sz w:val="28"/>
                <w:szCs w:val="28"/>
              </w:rPr>
              <w:t>70</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68</w:t>
            </w:r>
          </w:p>
        </w:tc>
        <w:tc>
          <w:tcPr>
            <w:tcW w:w="730" w:type="dxa"/>
            <w:vAlign w:val="center"/>
          </w:tcPr>
          <w:p w:rsidR="00F74FD1" w:rsidRPr="00BC34A5" w:rsidRDefault="00F74FD1" w:rsidP="00F526A8">
            <w:pPr>
              <w:spacing w:line="276" w:lineRule="auto"/>
              <w:jc w:val="center"/>
              <w:rPr>
                <w:sz w:val="28"/>
                <w:szCs w:val="28"/>
              </w:rPr>
            </w:pPr>
            <w:r w:rsidRPr="00BC34A5">
              <w:rPr>
                <w:sz w:val="28"/>
                <w:szCs w:val="28"/>
              </w:rPr>
              <w:t>60</w:t>
            </w:r>
          </w:p>
        </w:tc>
        <w:tc>
          <w:tcPr>
            <w:tcW w:w="870" w:type="dxa"/>
            <w:vAlign w:val="center"/>
          </w:tcPr>
          <w:p w:rsidR="00F74FD1" w:rsidRPr="00BC34A5" w:rsidRDefault="00F74FD1" w:rsidP="00F526A8">
            <w:pPr>
              <w:spacing w:line="276" w:lineRule="auto"/>
              <w:jc w:val="center"/>
              <w:rPr>
                <w:sz w:val="28"/>
                <w:szCs w:val="28"/>
              </w:rPr>
            </w:pPr>
            <w:r w:rsidRPr="00BC34A5">
              <w:rPr>
                <w:sz w:val="28"/>
                <w:szCs w:val="28"/>
              </w:rPr>
              <w:t>54</w:t>
            </w:r>
          </w:p>
        </w:tc>
      </w:tr>
      <w:tr w:rsidR="00F74FD1" w:rsidRPr="00BC34A5" w:rsidTr="00F526A8">
        <w:trPr>
          <w:trHeight w:val="340"/>
          <w:tblHeader/>
        </w:trPr>
        <w:tc>
          <w:tcPr>
            <w:tcW w:w="3794" w:type="dxa"/>
            <w:gridSpan w:val="2"/>
            <w:vAlign w:val="center"/>
          </w:tcPr>
          <w:p w:rsidR="00F74FD1" w:rsidRPr="00BC34A5" w:rsidRDefault="00F74FD1" w:rsidP="00F526A8">
            <w:pPr>
              <w:spacing w:line="276" w:lineRule="auto"/>
              <w:rPr>
                <w:sz w:val="28"/>
                <w:szCs w:val="28"/>
              </w:rPr>
            </w:pPr>
            <w:r w:rsidRPr="00BC34A5">
              <w:rPr>
                <w:sz w:val="28"/>
                <w:szCs w:val="28"/>
              </w:rPr>
              <w:t>QCVN 26:2010/BTNMT</w:t>
            </w:r>
          </w:p>
        </w:tc>
        <w:tc>
          <w:tcPr>
            <w:tcW w:w="5641" w:type="dxa"/>
            <w:gridSpan w:val="7"/>
            <w:vAlign w:val="center"/>
          </w:tcPr>
          <w:p w:rsidR="00F74FD1" w:rsidRPr="00BC34A5" w:rsidRDefault="00F74FD1" w:rsidP="00F526A8">
            <w:pPr>
              <w:spacing w:line="276" w:lineRule="auto"/>
              <w:jc w:val="center"/>
              <w:rPr>
                <w:sz w:val="28"/>
                <w:szCs w:val="28"/>
              </w:rPr>
            </w:pPr>
            <w:r w:rsidRPr="00BC34A5">
              <w:rPr>
                <w:sz w:val="28"/>
                <w:szCs w:val="28"/>
              </w:rPr>
              <w:t>70,0 dBA</w:t>
            </w:r>
          </w:p>
        </w:tc>
      </w:tr>
      <w:tr w:rsidR="00F74FD1" w:rsidRPr="00BC34A5" w:rsidTr="00F526A8">
        <w:trPr>
          <w:trHeight w:val="340"/>
          <w:tblHeader/>
        </w:trPr>
        <w:tc>
          <w:tcPr>
            <w:tcW w:w="3794" w:type="dxa"/>
            <w:gridSpan w:val="2"/>
            <w:vAlign w:val="center"/>
          </w:tcPr>
          <w:p w:rsidR="00F74FD1" w:rsidRPr="00BC34A5" w:rsidRDefault="00F74FD1" w:rsidP="00F526A8">
            <w:pPr>
              <w:spacing w:line="276" w:lineRule="auto"/>
              <w:rPr>
                <w:sz w:val="28"/>
                <w:szCs w:val="28"/>
              </w:rPr>
            </w:pPr>
            <w:r w:rsidRPr="00BC34A5">
              <w:rPr>
                <w:sz w:val="28"/>
                <w:szCs w:val="28"/>
              </w:rPr>
              <w:t>Tiêu chuẩn Bộ Y tế trong môi trường lao động (thời gian tiếp xúc là 8 giờ)</w:t>
            </w:r>
          </w:p>
        </w:tc>
        <w:tc>
          <w:tcPr>
            <w:tcW w:w="5641" w:type="dxa"/>
            <w:gridSpan w:val="7"/>
            <w:vAlign w:val="center"/>
          </w:tcPr>
          <w:p w:rsidR="00F74FD1" w:rsidRPr="00BC34A5" w:rsidRDefault="00F74FD1" w:rsidP="00F526A8">
            <w:pPr>
              <w:spacing w:line="276" w:lineRule="auto"/>
              <w:jc w:val="center"/>
              <w:rPr>
                <w:sz w:val="28"/>
                <w:szCs w:val="28"/>
              </w:rPr>
            </w:pPr>
            <w:r w:rsidRPr="00BC34A5">
              <w:rPr>
                <w:sz w:val="28"/>
                <w:szCs w:val="28"/>
              </w:rPr>
              <w:t>85,0 dBA</w:t>
            </w:r>
          </w:p>
        </w:tc>
      </w:tr>
    </w:tbl>
    <w:p w:rsidR="00F74FD1" w:rsidRPr="00BC34A5" w:rsidRDefault="00F74FD1" w:rsidP="00461498">
      <w:pPr>
        <w:spacing w:line="276" w:lineRule="auto"/>
        <w:ind w:firstLine="720"/>
        <w:jc w:val="both"/>
        <w:rPr>
          <w:sz w:val="28"/>
          <w:szCs w:val="28"/>
        </w:rPr>
      </w:pPr>
      <w:r w:rsidRPr="00BC34A5">
        <w:rPr>
          <w:iCs/>
          <w:sz w:val="28"/>
          <w:szCs w:val="28"/>
        </w:rPr>
        <w:lastRenderedPageBreak/>
        <w:t>- So sánh với Tiêu chuẩn Bộ Y tế</w:t>
      </w:r>
      <w:r w:rsidRPr="00BC34A5">
        <w:rPr>
          <w:sz w:val="28"/>
          <w:szCs w:val="28"/>
        </w:rPr>
        <w:t>: Tại khoảng cách ≤ 2m tiếng ồn của xe tải, máy cắt thép, máy gò uốn thép, máy đóng cọc vượt tiêu chuẩn cho phép.</w:t>
      </w:r>
    </w:p>
    <w:p w:rsidR="00F74FD1" w:rsidRPr="00BC34A5" w:rsidRDefault="00F74FD1" w:rsidP="00461498">
      <w:pPr>
        <w:spacing w:line="276" w:lineRule="auto"/>
        <w:ind w:firstLine="720"/>
        <w:jc w:val="both"/>
        <w:rPr>
          <w:sz w:val="28"/>
          <w:szCs w:val="28"/>
        </w:rPr>
      </w:pPr>
      <w:r w:rsidRPr="00BC34A5">
        <w:rPr>
          <w:iCs/>
          <w:sz w:val="28"/>
          <w:szCs w:val="28"/>
        </w:rPr>
        <w:t xml:space="preserve">- So sánh với QCVN 26:2010/BTNMT: </w:t>
      </w:r>
      <w:r w:rsidRPr="00BC34A5">
        <w:rPr>
          <w:sz w:val="28"/>
          <w:szCs w:val="28"/>
        </w:rPr>
        <w:t>Tại khoảng cách ≤ 2m, tiếng ồn phát sinh từ các thiết bị, máy móc và phương tiện thi công đều có giá trị vượt ngưỡng giá trị cho phép.</w:t>
      </w:r>
    </w:p>
    <w:p w:rsidR="00F74FD1" w:rsidRPr="00BC34A5" w:rsidRDefault="00F74FD1" w:rsidP="006354F5">
      <w:pPr>
        <w:spacing w:line="276" w:lineRule="auto"/>
        <w:ind w:firstLine="720"/>
        <w:jc w:val="both"/>
        <w:rPr>
          <w:sz w:val="28"/>
          <w:szCs w:val="28"/>
        </w:rPr>
      </w:pPr>
      <w:r w:rsidRPr="00BC34A5">
        <w:rPr>
          <w:sz w:val="28"/>
          <w:szCs w:val="28"/>
        </w:rPr>
        <w:t>Tại khoảng cách &gt;50m, tiếng ồn phát sinh từ các thiết bị, máy móc và phương tiện thi công đều có giá trị nằm trong ngưỡng quy chuẩn cho phép.</w:t>
      </w:r>
    </w:p>
    <w:p w:rsidR="00F74FD1" w:rsidRPr="00BC34A5" w:rsidRDefault="00F74FD1" w:rsidP="006354F5">
      <w:pPr>
        <w:spacing w:line="276" w:lineRule="auto"/>
        <w:ind w:firstLine="720"/>
        <w:jc w:val="both"/>
        <w:rPr>
          <w:sz w:val="28"/>
          <w:szCs w:val="28"/>
        </w:rPr>
      </w:pPr>
      <w:r w:rsidRPr="00BC34A5">
        <w:rPr>
          <w:sz w:val="28"/>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rsidR="00F74FD1" w:rsidRPr="00BC34A5" w:rsidRDefault="00F74FD1" w:rsidP="006354F5">
      <w:pPr>
        <w:pStyle w:val="BodyTextIndent"/>
        <w:spacing w:after="0" w:line="276" w:lineRule="auto"/>
        <w:ind w:firstLine="360"/>
        <w:rPr>
          <w:i/>
          <w:iCs/>
        </w:rPr>
      </w:pPr>
      <w:r w:rsidRPr="00BC34A5">
        <w:rPr>
          <w:i/>
          <w:iCs/>
        </w:rPr>
        <w:t>* Đối tượng chịu tác động:</w:t>
      </w:r>
    </w:p>
    <w:p w:rsidR="00F74FD1" w:rsidRPr="00BC34A5" w:rsidRDefault="00F74FD1" w:rsidP="006354F5">
      <w:pPr>
        <w:spacing w:line="276" w:lineRule="auto"/>
        <w:ind w:firstLine="720"/>
        <w:jc w:val="both"/>
        <w:rPr>
          <w:sz w:val="28"/>
          <w:szCs w:val="28"/>
        </w:rPr>
      </w:pPr>
      <w:r w:rsidRPr="00BC34A5">
        <w:rPr>
          <w:sz w:val="28"/>
          <w:szCs w:val="28"/>
        </w:rPr>
        <w:t>Theo số liệu đã được tính toán trên, các đối tượng có khoảng cách ≤ 20m từ nguồn phát sinh tiếng ồn bị ảnh hưởng bởi tiếng ồn. Do vậy, đối tượng chịu tác động của tiếng ồn sẽ người lao động trực tiếp thi công trên công trường.</w:t>
      </w:r>
    </w:p>
    <w:p w:rsidR="00F74FD1" w:rsidRPr="00BC34A5" w:rsidRDefault="00F74FD1" w:rsidP="006354F5">
      <w:pPr>
        <w:pStyle w:val="BodyTextIndent"/>
        <w:spacing w:after="0" w:line="276" w:lineRule="auto"/>
        <w:ind w:firstLine="360"/>
        <w:rPr>
          <w:i/>
          <w:iCs/>
        </w:rPr>
      </w:pPr>
      <w:r w:rsidRPr="00BC34A5">
        <w:rPr>
          <w:i/>
          <w:iCs/>
        </w:rPr>
        <w:t>* Mức độ chịu tác động:</w:t>
      </w:r>
    </w:p>
    <w:p w:rsidR="00F74FD1" w:rsidRPr="00BC34A5" w:rsidRDefault="00F74FD1" w:rsidP="006354F5">
      <w:pPr>
        <w:pStyle w:val="BodyTextIndent"/>
        <w:spacing w:after="0" w:line="276" w:lineRule="auto"/>
        <w:ind w:left="0" w:firstLine="709"/>
      </w:pPr>
      <w:r w:rsidRPr="00BC34A5">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rsidR="00F74FD1" w:rsidRPr="00BC34A5" w:rsidRDefault="00F1312F" w:rsidP="006354F5">
      <w:pPr>
        <w:tabs>
          <w:tab w:val="left" w:pos="720"/>
        </w:tabs>
        <w:spacing w:line="276" w:lineRule="auto"/>
        <w:jc w:val="both"/>
        <w:rPr>
          <w:i/>
          <w:sz w:val="28"/>
          <w:szCs w:val="28"/>
          <w:lang w:val="vi-VN"/>
        </w:rPr>
      </w:pPr>
      <w:r w:rsidRPr="00BC34A5">
        <w:rPr>
          <w:b/>
          <w:sz w:val="28"/>
          <w:szCs w:val="28"/>
        </w:rPr>
        <w:tab/>
      </w:r>
      <w:r w:rsidRPr="00BC34A5">
        <w:rPr>
          <w:i/>
          <w:sz w:val="28"/>
          <w:szCs w:val="28"/>
        </w:rPr>
        <w:t>b</w:t>
      </w:r>
      <w:r w:rsidR="00F74FD1" w:rsidRPr="00BC34A5">
        <w:rPr>
          <w:i/>
          <w:sz w:val="28"/>
          <w:szCs w:val="28"/>
          <w:lang w:val="vi-VN"/>
        </w:rPr>
        <w:t>. Độ rung:</w:t>
      </w:r>
    </w:p>
    <w:p w:rsidR="00F74FD1" w:rsidRPr="00BC34A5" w:rsidRDefault="00F74FD1" w:rsidP="006354F5">
      <w:pPr>
        <w:tabs>
          <w:tab w:val="left" w:pos="720"/>
        </w:tabs>
        <w:spacing w:line="276" w:lineRule="auto"/>
        <w:ind w:firstLine="720"/>
        <w:jc w:val="both"/>
        <w:rPr>
          <w:sz w:val="28"/>
          <w:szCs w:val="28"/>
          <w:lang w:val="vi-VN"/>
        </w:rPr>
      </w:pPr>
      <w:r w:rsidRPr="00BC34A5">
        <w:rPr>
          <w:sz w:val="28"/>
          <w:szCs w:val="28"/>
          <w:lang w:val="vi-VN"/>
        </w:rPr>
        <w:t>Độ rung phát sinh từ hoạt động của xe tải vận chuyển, máy đầm, máy trộn bê tông, ... Độ rung 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rsidR="00F74FD1" w:rsidRPr="00BC34A5" w:rsidRDefault="00F74FD1" w:rsidP="006354F5">
      <w:pPr>
        <w:tabs>
          <w:tab w:val="left" w:pos="720"/>
        </w:tabs>
        <w:spacing w:line="276" w:lineRule="auto"/>
        <w:ind w:firstLine="720"/>
        <w:jc w:val="both"/>
        <w:rPr>
          <w:sz w:val="28"/>
          <w:szCs w:val="28"/>
          <w:lang w:val="vi-VN"/>
        </w:rPr>
      </w:pPr>
      <w:r w:rsidRPr="00BC34A5">
        <w:rPr>
          <w:sz w:val="28"/>
          <w:szCs w:val="28"/>
          <w:lang w:val="vi-VN"/>
        </w:rPr>
        <w:t>Đối tượng chịu tác động trực tiếp là công nhân làm việc trên công trường.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rsidR="00F74FD1" w:rsidRPr="00BC34A5" w:rsidRDefault="00F1312F" w:rsidP="00F74FD1">
      <w:pPr>
        <w:tabs>
          <w:tab w:val="left" w:pos="720"/>
        </w:tabs>
        <w:spacing w:before="60" w:after="60" w:line="288" w:lineRule="auto"/>
        <w:jc w:val="both"/>
        <w:rPr>
          <w:i/>
          <w:sz w:val="28"/>
          <w:szCs w:val="28"/>
          <w:lang w:val="vi-VN"/>
        </w:rPr>
      </w:pPr>
      <w:r w:rsidRPr="00BC34A5">
        <w:rPr>
          <w:b/>
          <w:i/>
          <w:sz w:val="28"/>
          <w:szCs w:val="28"/>
        </w:rPr>
        <w:tab/>
      </w:r>
      <w:r w:rsidRPr="00BC34A5">
        <w:rPr>
          <w:i/>
          <w:sz w:val="28"/>
          <w:szCs w:val="28"/>
        </w:rPr>
        <w:t>c</w:t>
      </w:r>
      <w:r w:rsidR="00F74FD1" w:rsidRPr="00BC34A5">
        <w:rPr>
          <w:i/>
          <w:sz w:val="28"/>
          <w:szCs w:val="28"/>
          <w:lang w:val="vi-VN"/>
        </w:rPr>
        <w:t>. Nhiệt độ:</w:t>
      </w:r>
    </w:p>
    <w:p w:rsidR="00F74FD1" w:rsidRPr="00BC34A5" w:rsidRDefault="00F74FD1" w:rsidP="00F74FD1">
      <w:pPr>
        <w:spacing w:before="60" w:after="60" w:line="288" w:lineRule="auto"/>
        <w:ind w:firstLine="720"/>
        <w:jc w:val="both"/>
        <w:rPr>
          <w:sz w:val="28"/>
          <w:szCs w:val="28"/>
          <w:lang w:val="vi-VN"/>
        </w:rPr>
      </w:pPr>
      <w:r w:rsidRPr="00BC34A5">
        <w:rPr>
          <w:sz w:val="28"/>
          <w:szCs w:val="28"/>
          <w:lang w:val="vi-VN"/>
        </w:rPr>
        <w:t>- Nguồn phát sinh: Hoạt động của máy hàn, máy cắt sắt,…</w:t>
      </w:r>
    </w:p>
    <w:p w:rsidR="00F74FD1" w:rsidRPr="00BC34A5" w:rsidRDefault="00F74FD1" w:rsidP="00F74FD1">
      <w:pPr>
        <w:spacing w:before="60" w:after="60" w:line="288" w:lineRule="auto"/>
        <w:ind w:firstLine="720"/>
        <w:jc w:val="both"/>
        <w:rPr>
          <w:iCs/>
          <w:sz w:val="28"/>
          <w:szCs w:val="28"/>
          <w:lang w:val="vi-VN"/>
        </w:rPr>
      </w:pPr>
      <w:r w:rsidRPr="00BC34A5">
        <w:rPr>
          <w:iCs/>
          <w:sz w:val="28"/>
          <w:szCs w:val="28"/>
          <w:lang w:val="vi-VN"/>
        </w:rPr>
        <w:t xml:space="preserve">- Đối tượng chịu tác động: </w:t>
      </w:r>
      <w:r w:rsidRPr="00BC34A5">
        <w:rPr>
          <w:sz w:val="28"/>
          <w:szCs w:val="28"/>
          <w:lang w:val="vi-VN"/>
        </w:rPr>
        <w:t>Công nhân làm việc trên công trường.</w:t>
      </w:r>
    </w:p>
    <w:p w:rsidR="00F1312F" w:rsidRPr="00BC34A5" w:rsidRDefault="00F74FD1" w:rsidP="00A7406E">
      <w:pPr>
        <w:spacing w:before="60" w:after="60" w:line="288" w:lineRule="auto"/>
        <w:ind w:firstLine="709"/>
        <w:jc w:val="both"/>
        <w:rPr>
          <w:spacing w:val="-4"/>
          <w:sz w:val="28"/>
          <w:szCs w:val="28"/>
          <w:lang w:val="af-ZA"/>
        </w:rPr>
      </w:pPr>
      <w:r w:rsidRPr="00BC34A5">
        <w:rPr>
          <w:iCs/>
          <w:sz w:val="28"/>
          <w:szCs w:val="28"/>
          <w:lang w:val="vi-VN"/>
        </w:rPr>
        <w:lastRenderedPageBreak/>
        <w:t xml:space="preserve">- Mức độ tác động: </w:t>
      </w:r>
      <w:r w:rsidRPr="00BC34A5">
        <w:rPr>
          <w:spacing w:val="-4"/>
          <w:sz w:val="28"/>
          <w:szCs w:val="28"/>
          <w:lang w:val="vi-VN"/>
        </w:rPr>
        <w:t xml:space="preserve">Khi làm việc trong môi trường có nhiệt độ cao </w:t>
      </w:r>
      <w:r w:rsidRPr="00BC34A5">
        <w:rPr>
          <w:spacing w:val="-4"/>
          <w:sz w:val="28"/>
          <w:szCs w:val="28"/>
          <w:lang w:val="af-ZA"/>
        </w:rPr>
        <w:t xml:space="preserve">người lao động bị mất mồ hôi và mất muối sẽ gây mệt mỏi, đau đầu, chóng mặt, buồn nôn, làm giảm sự chú ý trong lao động. </w:t>
      </w:r>
    </w:p>
    <w:p w:rsidR="00F74FD1" w:rsidRPr="00BC34A5" w:rsidRDefault="00F1312F" w:rsidP="00E43E18">
      <w:pPr>
        <w:spacing w:line="288" w:lineRule="auto"/>
        <w:ind w:firstLine="709"/>
        <w:jc w:val="both"/>
        <w:rPr>
          <w:i/>
          <w:sz w:val="28"/>
          <w:szCs w:val="28"/>
          <w:lang w:val="af-ZA"/>
        </w:rPr>
      </w:pPr>
      <w:r w:rsidRPr="00BC34A5">
        <w:rPr>
          <w:i/>
          <w:sz w:val="28"/>
          <w:szCs w:val="28"/>
          <w:lang w:val="af-ZA"/>
        </w:rPr>
        <w:t>d</w:t>
      </w:r>
      <w:r w:rsidR="00F74FD1" w:rsidRPr="00BC34A5">
        <w:rPr>
          <w:i/>
          <w:sz w:val="28"/>
          <w:szCs w:val="28"/>
          <w:lang w:val="af-ZA"/>
        </w:rPr>
        <w:t xml:space="preserve">. </w:t>
      </w:r>
      <w:r w:rsidR="00F74FD1" w:rsidRPr="00BC34A5">
        <w:rPr>
          <w:i/>
          <w:sz w:val="28"/>
          <w:szCs w:val="28"/>
          <w:lang w:val="pt-BR"/>
        </w:rPr>
        <w:t>Các tác động khác trong giai đoạn thi công dự án</w:t>
      </w:r>
    </w:p>
    <w:p w:rsidR="00F74FD1" w:rsidRPr="00BC34A5" w:rsidRDefault="00F74FD1" w:rsidP="00E43E18">
      <w:pPr>
        <w:spacing w:line="288" w:lineRule="auto"/>
        <w:ind w:firstLine="709"/>
        <w:jc w:val="both"/>
        <w:rPr>
          <w:i/>
          <w:sz w:val="28"/>
          <w:szCs w:val="28"/>
          <w:lang w:val="vi-VN" w:eastAsia="ja-JP"/>
        </w:rPr>
      </w:pPr>
      <w:r w:rsidRPr="00BC34A5">
        <w:rPr>
          <w:i/>
          <w:sz w:val="28"/>
          <w:szCs w:val="28"/>
          <w:lang w:val="af-ZA"/>
        </w:rPr>
        <w:t>* Tác động đến an ninh, trật tự xã hội:</w:t>
      </w:r>
    </w:p>
    <w:p w:rsidR="00F74FD1" w:rsidRPr="00BC34A5" w:rsidRDefault="00F74FD1" w:rsidP="00E43E18">
      <w:pPr>
        <w:spacing w:line="288" w:lineRule="auto"/>
        <w:ind w:firstLine="709"/>
        <w:jc w:val="both"/>
        <w:rPr>
          <w:spacing w:val="-2"/>
          <w:sz w:val="28"/>
          <w:szCs w:val="28"/>
          <w:lang w:val="af-ZA"/>
        </w:rPr>
      </w:pPr>
      <w:r w:rsidRPr="00BC34A5">
        <w:rPr>
          <w:spacing w:val="-4"/>
          <w:sz w:val="28"/>
          <w:szCs w:val="28"/>
          <w:lang w:val="af-ZA"/>
        </w:rPr>
        <w:t xml:space="preserve">Trong quá trình này có thể xảy ra hiện tượng mâu thuẫn giữa các công nhân với nhau; </w:t>
      </w:r>
      <w:r w:rsidRPr="00BC34A5">
        <w:rPr>
          <w:sz w:val="28"/>
          <w:szCs w:val="28"/>
          <w:lang w:val="af-ZA"/>
        </w:rPr>
        <w:t xml:space="preserve">giữa công nhân thi công xây dựng với người dân địa phương; giữa công nhân thi công xây dựng với </w:t>
      </w:r>
      <w:r w:rsidRPr="00BC34A5">
        <w:rPr>
          <w:sz w:val="28"/>
          <w:szCs w:val="28"/>
        </w:rPr>
        <w:t>với CBCNV Công ty Cổ phần Môi trường Nam Định</w:t>
      </w:r>
      <w:r w:rsidRPr="00BC34A5">
        <w:rPr>
          <w:sz w:val="28"/>
          <w:szCs w:val="28"/>
          <w:lang w:val="af-ZA"/>
        </w:rPr>
        <w:t xml:space="preserve">. </w:t>
      </w:r>
      <w:r w:rsidRPr="00BC34A5">
        <w:rPr>
          <w:spacing w:val="-4"/>
          <w:sz w:val="28"/>
          <w:szCs w:val="28"/>
          <w:lang w:val="af-ZA"/>
        </w:rPr>
        <w:t xml:space="preserve">Ngoài ra, còn có thể làm nảy sinh tệ nạn xã hội như cờ bạc, trộm cắp...làm ảnh hưởng đến tình hình an ninh, trật tự xã hội. </w:t>
      </w:r>
    </w:p>
    <w:p w:rsidR="00F74FD1" w:rsidRPr="00BC34A5" w:rsidRDefault="00F74FD1" w:rsidP="00E43E18">
      <w:pPr>
        <w:widowControl w:val="0"/>
        <w:autoSpaceDE w:val="0"/>
        <w:autoSpaceDN w:val="0"/>
        <w:adjustRightInd w:val="0"/>
        <w:spacing w:line="288" w:lineRule="auto"/>
        <w:ind w:firstLine="709"/>
        <w:jc w:val="both"/>
        <w:rPr>
          <w:i/>
          <w:sz w:val="28"/>
          <w:szCs w:val="28"/>
          <w:lang w:val="af-ZA"/>
        </w:rPr>
      </w:pPr>
      <w:r w:rsidRPr="00BC34A5">
        <w:rPr>
          <w:i/>
          <w:sz w:val="28"/>
          <w:szCs w:val="28"/>
          <w:lang w:val="af-ZA"/>
        </w:rPr>
        <w:t xml:space="preserve">* Tác động đến tình hình giao thông trong khu vực: </w:t>
      </w:r>
    </w:p>
    <w:p w:rsidR="00F74FD1" w:rsidRPr="00BC34A5" w:rsidRDefault="00F74FD1" w:rsidP="00E43E18">
      <w:pPr>
        <w:spacing w:line="288" w:lineRule="auto"/>
        <w:ind w:firstLine="709"/>
        <w:jc w:val="both"/>
        <w:rPr>
          <w:spacing w:val="-4"/>
          <w:sz w:val="28"/>
          <w:szCs w:val="28"/>
        </w:rPr>
      </w:pPr>
      <w:r w:rsidRPr="00BC34A5">
        <w:rPr>
          <w:spacing w:val="-4"/>
          <w:sz w:val="28"/>
          <w:szCs w:val="28"/>
          <w:lang w:val="vi-VN"/>
        </w:rPr>
        <w:t>Các phương tiện vận chuyển chất thải, máy móc</w:t>
      </w:r>
      <w:r w:rsidRPr="00BC34A5">
        <w:rPr>
          <w:spacing w:val="-4"/>
          <w:sz w:val="28"/>
          <w:szCs w:val="28"/>
          <w:lang w:val="af-ZA"/>
        </w:rPr>
        <w:t>,</w:t>
      </w:r>
      <w:r w:rsidRPr="00BC34A5">
        <w:rPr>
          <w:spacing w:val="-4"/>
          <w:sz w:val="28"/>
          <w:szCs w:val="28"/>
          <w:lang w:val="vi-VN"/>
        </w:rPr>
        <w:t xml:space="preserve"> thiết bị</w:t>
      </w:r>
      <w:r w:rsidRPr="00BC34A5">
        <w:rPr>
          <w:spacing w:val="-4"/>
          <w:sz w:val="28"/>
          <w:szCs w:val="28"/>
        </w:rPr>
        <w:t xml:space="preserve"> có thể làm</w:t>
      </w:r>
      <w:r w:rsidRPr="00BC34A5">
        <w:rPr>
          <w:spacing w:val="-4"/>
          <w:sz w:val="28"/>
          <w:szCs w:val="28"/>
          <w:lang w:val="vi-VN"/>
        </w:rPr>
        <w:t xml:space="preserve"> </w:t>
      </w:r>
      <w:r w:rsidRPr="00BC34A5">
        <w:rPr>
          <w:spacing w:val="-4"/>
          <w:sz w:val="28"/>
          <w:szCs w:val="28"/>
        </w:rPr>
        <w:t xml:space="preserve">ảnh hưởng đến kết cầu nền đường của khu vực nói chung, </w:t>
      </w:r>
      <w:r w:rsidRPr="00BC34A5">
        <w:rPr>
          <w:spacing w:val="-4"/>
          <w:sz w:val="28"/>
          <w:szCs w:val="28"/>
          <w:lang w:val="vi-VN"/>
        </w:rPr>
        <w:t>làm gia tăng mật độ giao thông trên các tuyến đường trong khu vực</w:t>
      </w:r>
      <w:r w:rsidRPr="00BC34A5">
        <w:rPr>
          <w:spacing w:val="-4"/>
          <w:sz w:val="28"/>
          <w:szCs w:val="28"/>
        </w:rPr>
        <w:t>,</w:t>
      </w:r>
      <w:r w:rsidRPr="00BC34A5">
        <w:rPr>
          <w:spacing w:val="-4"/>
          <w:sz w:val="28"/>
          <w:szCs w:val="28"/>
          <w:lang w:val="vi-VN"/>
        </w:rPr>
        <w:t xml:space="preserve"> </w:t>
      </w:r>
      <w:r w:rsidRPr="00BC34A5">
        <w:rPr>
          <w:spacing w:val="-4"/>
          <w:sz w:val="28"/>
          <w:szCs w:val="28"/>
          <w:lang w:val="af-ZA"/>
        </w:rPr>
        <w:t xml:space="preserve">ảnh hưởng đến quá trình đi lại của người dân </w:t>
      </w:r>
      <w:r w:rsidRPr="00BC34A5">
        <w:rPr>
          <w:spacing w:val="-4"/>
          <w:sz w:val="28"/>
          <w:szCs w:val="28"/>
        </w:rPr>
        <w:t xml:space="preserve">trên tuyến đường nơi có các phương tiện vận chuyển đi qua do đó có thể gẫy tắc nghẽn giao thông hoặc tai nạn giao thông gây thiệt hại về người, tài sản. </w:t>
      </w:r>
    </w:p>
    <w:p w:rsidR="00F74FD1" w:rsidRPr="00BC34A5" w:rsidRDefault="00F74FD1" w:rsidP="00E43E18">
      <w:pPr>
        <w:pStyle w:val="-chuan"/>
        <w:spacing w:before="0" w:after="0" w:line="288" w:lineRule="auto"/>
        <w:ind w:firstLine="709"/>
        <w:rPr>
          <w:rFonts w:eastAsia="VNI-Times" w:cs="Times New Roman"/>
          <w:i/>
          <w:sz w:val="28"/>
          <w:szCs w:val="28"/>
        </w:rPr>
      </w:pPr>
      <w:r w:rsidRPr="00BC34A5">
        <w:rPr>
          <w:rFonts w:cs="Times New Roman"/>
          <w:i/>
          <w:sz w:val="28"/>
          <w:szCs w:val="28"/>
          <w:lang w:val="en-US"/>
        </w:rPr>
        <w:t xml:space="preserve">* </w:t>
      </w:r>
      <w:r w:rsidRPr="00BC34A5">
        <w:rPr>
          <w:rFonts w:cs="Times New Roman"/>
          <w:i/>
          <w:sz w:val="28"/>
          <w:szCs w:val="28"/>
        </w:rPr>
        <w:t>Tai nạn lao động:</w:t>
      </w:r>
    </w:p>
    <w:p w:rsidR="00F74FD1" w:rsidRPr="00BC34A5" w:rsidRDefault="00F74FD1" w:rsidP="00E43E18">
      <w:pPr>
        <w:pStyle w:val="-chuan"/>
        <w:widowControl w:val="0"/>
        <w:spacing w:before="0" w:after="0" w:line="288" w:lineRule="auto"/>
        <w:ind w:firstLine="709"/>
        <w:rPr>
          <w:rFonts w:cs="Times New Roman"/>
          <w:sz w:val="28"/>
          <w:szCs w:val="28"/>
        </w:rPr>
      </w:pPr>
      <w:r w:rsidRPr="00BC34A5">
        <w:rPr>
          <w:rFonts w:cs="Times New Roman"/>
          <w:sz w:val="28"/>
          <w:szCs w:val="28"/>
        </w:rPr>
        <w:t>Cũng giống như các công trình xây dựng khác, an toàn lao động là vấn đề được quan tâm hàng đầu của nhà thầu, chủ đầu tư và người lao động trực tiếp thi công trên công trường. Các vấn đề có khả năng phát sinh ra tai nạn lao động có thể bao gồm:</w:t>
      </w:r>
    </w:p>
    <w:p w:rsidR="00F74FD1" w:rsidRPr="00BC34A5" w:rsidRDefault="00F74FD1" w:rsidP="00E43E18">
      <w:pPr>
        <w:widowControl w:val="0"/>
        <w:tabs>
          <w:tab w:val="left" w:pos="851"/>
        </w:tabs>
        <w:spacing w:line="288" w:lineRule="auto"/>
        <w:ind w:firstLine="709"/>
        <w:jc w:val="both"/>
        <w:rPr>
          <w:bCs/>
          <w:sz w:val="28"/>
          <w:szCs w:val="28"/>
        </w:rPr>
      </w:pPr>
      <w:r w:rsidRPr="00BC34A5">
        <w:rPr>
          <w:bCs/>
          <w:sz w:val="28"/>
          <w:szCs w:val="28"/>
        </w:rPr>
        <w:tab/>
        <w:t>- Công trường thi công sẽ có nhiều phương tiện vận chuyển ra vào có thể dẫn đến các tai nạn do chính các phương tiện này;</w:t>
      </w:r>
    </w:p>
    <w:p w:rsidR="00F74FD1" w:rsidRPr="00BC34A5" w:rsidRDefault="00F74FD1" w:rsidP="00E43E18">
      <w:pPr>
        <w:widowControl w:val="0"/>
        <w:tabs>
          <w:tab w:val="left" w:pos="851"/>
        </w:tabs>
        <w:spacing w:line="288" w:lineRule="auto"/>
        <w:ind w:firstLine="709"/>
        <w:jc w:val="both"/>
        <w:rPr>
          <w:bCs/>
          <w:sz w:val="28"/>
          <w:szCs w:val="28"/>
        </w:rPr>
      </w:pPr>
      <w:r w:rsidRPr="00BC34A5">
        <w:rPr>
          <w:bCs/>
          <w:sz w:val="28"/>
          <w:szCs w:val="28"/>
        </w:rPr>
        <w:tab/>
        <w:t>- Không thực hiện tốt các quy định về an toàn lao động khi làm việc với các loại cần cẩu, thiết bị bốc dỡ, các loại vật liệu xây dựng chất đống cao có thể đổ ngã gây nguy hiểm;</w:t>
      </w:r>
    </w:p>
    <w:p w:rsidR="00F74FD1" w:rsidRPr="00BC34A5" w:rsidRDefault="00F74FD1" w:rsidP="00E43E18">
      <w:pPr>
        <w:widowControl w:val="0"/>
        <w:tabs>
          <w:tab w:val="left" w:pos="851"/>
        </w:tabs>
        <w:spacing w:line="288" w:lineRule="auto"/>
        <w:ind w:firstLine="709"/>
        <w:jc w:val="both"/>
        <w:rPr>
          <w:bCs/>
          <w:sz w:val="28"/>
          <w:szCs w:val="28"/>
        </w:rPr>
      </w:pPr>
      <w:r w:rsidRPr="00BC34A5">
        <w:rPr>
          <w:bCs/>
          <w:sz w:val="28"/>
          <w:szCs w:val="28"/>
        </w:rPr>
        <w:tab/>
        <w:t>- Các tai nạn lao động từ các công tác tiếp cận với điện như công tác thi công hệ thống điện, va chạm vào các đường dây điện dẫn ngang qua đường, bão gió gây đứt dây điện…</w:t>
      </w:r>
    </w:p>
    <w:p w:rsidR="00F74FD1" w:rsidRPr="00BC34A5" w:rsidRDefault="00F74FD1" w:rsidP="00E43E18">
      <w:pPr>
        <w:spacing w:line="288" w:lineRule="auto"/>
        <w:ind w:firstLine="709"/>
        <w:jc w:val="both"/>
        <w:rPr>
          <w:i/>
          <w:sz w:val="28"/>
          <w:szCs w:val="28"/>
          <w:lang w:val="vi-VN"/>
        </w:rPr>
      </w:pPr>
      <w:r w:rsidRPr="00BC34A5">
        <w:rPr>
          <w:i/>
          <w:sz w:val="28"/>
          <w:szCs w:val="28"/>
          <w:lang w:val="vi-VN"/>
        </w:rPr>
        <w:t>* Về vấn đề dịch bệnh:</w:t>
      </w:r>
    </w:p>
    <w:p w:rsidR="00F74FD1" w:rsidRPr="00BC34A5" w:rsidRDefault="00F74FD1" w:rsidP="00E43E18">
      <w:pPr>
        <w:spacing w:line="288" w:lineRule="auto"/>
        <w:ind w:firstLine="709"/>
        <w:jc w:val="both"/>
        <w:rPr>
          <w:spacing w:val="-4"/>
          <w:sz w:val="28"/>
          <w:szCs w:val="28"/>
          <w:lang w:val="vi-VN"/>
        </w:rPr>
      </w:pPr>
      <w:r w:rsidRPr="00BC34A5">
        <w:rPr>
          <w:spacing w:val="-4"/>
          <w:sz w:val="28"/>
          <w:szCs w:val="28"/>
          <w:lang w:val="vi-VN"/>
        </w:rPr>
        <w:t xml:space="preserve">- Tổ chức quản lý chặt chẽ đối với công nhân lao động trên công trường trong và ngoài giờ làm việc. </w:t>
      </w:r>
    </w:p>
    <w:p w:rsidR="006354F5" w:rsidRPr="00BC34A5" w:rsidRDefault="006354F5">
      <w:pPr>
        <w:rPr>
          <w:sz w:val="28"/>
          <w:szCs w:val="28"/>
          <w:lang w:val="vi-VN"/>
        </w:rPr>
      </w:pPr>
      <w:r w:rsidRPr="00BC34A5">
        <w:rPr>
          <w:sz w:val="28"/>
          <w:szCs w:val="28"/>
          <w:lang w:val="vi-VN"/>
        </w:rPr>
        <w:br w:type="page"/>
      </w:r>
    </w:p>
    <w:p w:rsidR="00F74FD1" w:rsidRPr="00BC34A5" w:rsidRDefault="00F74FD1" w:rsidP="00E43E18">
      <w:pPr>
        <w:spacing w:line="288" w:lineRule="auto"/>
        <w:ind w:firstLine="709"/>
        <w:jc w:val="both"/>
        <w:rPr>
          <w:sz w:val="28"/>
          <w:szCs w:val="28"/>
          <w:lang w:val="vi-VN"/>
        </w:rPr>
      </w:pPr>
      <w:r w:rsidRPr="00BC34A5">
        <w:rPr>
          <w:sz w:val="28"/>
          <w:szCs w:val="28"/>
          <w:lang w:val="vi-VN"/>
        </w:rPr>
        <w:lastRenderedPageBreak/>
        <w:t>- Đối với sức khoẻ người lao động: Tổ chức cuộc sống cho công nhân, đảm bảo các điều kiện sinh hoạt như nước sạch, ăn, ở... Công nhân thi công ngoài trời trong điều kiện thời tiết không thuận lợi, được trang bị đầy đủ bảo hộ lao động để thời tiết không làm ảnh hưởng tới sức khoẻ của họ, bệnh dịch không xảy ra và không làm ảnh hưởng tới môi trường khu vực. Trang bị tủ thuốc tại công trường để sơ cứu kịp thời khi xảy ra tai nạn lao động.</w:t>
      </w:r>
    </w:p>
    <w:p w:rsidR="00F74FD1" w:rsidRPr="00BC34A5" w:rsidRDefault="00F74FD1" w:rsidP="001C2A3C">
      <w:pPr>
        <w:spacing w:line="288" w:lineRule="auto"/>
        <w:ind w:firstLine="709"/>
        <w:jc w:val="both"/>
        <w:rPr>
          <w:spacing w:val="-2"/>
          <w:sz w:val="28"/>
          <w:szCs w:val="28"/>
          <w:lang w:val="vi-VN"/>
        </w:rPr>
      </w:pPr>
      <w:r w:rsidRPr="00BC34A5">
        <w:rPr>
          <w:spacing w:val="-2"/>
          <w:sz w:val="28"/>
          <w:szCs w:val="28"/>
          <w:lang w:val="vi-VN"/>
        </w:rPr>
        <w:t>- Đối với vấn đề an toàn lao động: Khi thi công trên cao, vận chuyển, bốc dỡ và lắp đặt máy móc thiết bị, sử dụng điện phục vụ cho thi công... trang bị đủ các phương tiện bảo hộ lao động như: mũ cứng bảo hiểm trên công trường, khẩu trang, áo phản quang, đèn tín hiệu, cờ báo, phòng hộ cá nhân trong các công việc xây dựng nguy hiểm dễ gây thương tích...; Công nhân trực tiếp thi công được huấn luyện và thực hành thao tác, kiểm tra, vận hành đúng kỹ thuật và đáp ứng kịp thời khi có sự cố xảy ra.</w:t>
      </w:r>
    </w:p>
    <w:p w:rsidR="00F74FD1" w:rsidRPr="00BC34A5" w:rsidRDefault="00F1312F" w:rsidP="001C2A3C">
      <w:pPr>
        <w:spacing w:line="288" w:lineRule="auto"/>
        <w:ind w:firstLine="709"/>
        <w:rPr>
          <w:i/>
          <w:sz w:val="28"/>
          <w:szCs w:val="28"/>
        </w:rPr>
      </w:pPr>
      <w:r w:rsidRPr="00BC34A5">
        <w:rPr>
          <w:rFonts w:eastAsia="VNI-Times"/>
          <w:i/>
          <w:sz w:val="28"/>
          <w:szCs w:val="28"/>
        </w:rPr>
        <w:t>e</w:t>
      </w:r>
      <w:r w:rsidR="00F74FD1" w:rsidRPr="00BC34A5">
        <w:rPr>
          <w:rFonts w:eastAsia="VNI-Times"/>
          <w:i/>
          <w:sz w:val="28"/>
          <w:szCs w:val="28"/>
        </w:rPr>
        <w:t xml:space="preserve">. </w:t>
      </w:r>
      <w:r w:rsidR="00F74FD1" w:rsidRPr="00BC34A5">
        <w:rPr>
          <w:i/>
          <w:sz w:val="28"/>
          <w:szCs w:val="28"/>
        </w:rPr>
        <w:t>Các sự cố môi trường:</w:t>
      </w:r>
    </w:p>
    <w:p w:rsidR="00F74FD1" w:rsidRPr="00BC34A5" w:rsidRDefault="00F74FD1" w:rsidP="001C2A3C">
      <w:pPr>
        <w:spacing w:line="288" w:lineRule="auto"/>
        <w:ind w:firstLine="709"/>
        <w:rPr>
          <w:rStyle w:val="grame"/>
          <w:i/>
          <w:sz w:val="28"/>
          <w:szCs w:val="28"/>
        </w:rPr>
      </w:pPr>
      <w:r w:rsidRPr="00BC34A5">
        <w:rPr>
          <w:i/>
          <w:sz w:val="28"/>
          <w:szCs w:val="28"/>
        </w:rPr>
        <w:t>* Sự cố cháy nổ</w:t>
      </w:r>
    </w:p>
    <w:p w:rsidR="00F74FD1" w:rsidRPr="00BC34A5" w:rsidRDefault="00F74FD1" w:rsidP="001C2A3C">
      <w:pPr>
        <w:tabs>
          <w:tab w:val="left" w:pos="851"/>
        </w:tabs>
        <w:spacing w:line="288" w:lineRule="auto"/>
        <w:ind w:firstLine="709"/>
        <w:jc w:val="both"/>
        <w:rPr>
          <w:bCs/>
          <w:sz w:val="28"/>
          <w:szCs w:val="28"/>
        </w:rPr>
      </w:pPr>
      <w:r w:rsidRPr="00BC34A5">
        <w:rPr>
          <w:bCs/>
          <w:sz w:val="28"/>
          <w:szCs w:val="28"/>
        </w:rPr>
        <w:t>Quá trình thi công xây dựng sẽ nảy sinh nhiều nguyên nhân có thể dẫn đến cháy nổ:</w:t>
      </w:r>
    </w:p>
    <w:p w:rsidR="00F74FD1" w:rsidRPr="00BC34A5" w:rsidRDefault="00F74FD1" w:rsidP="001C2A3C">
      <w:pPr>
        <w:numPr>
          <w:ilvl w:val="0"/>
          <w:numId w:val="7"/>
        </w:numPr>
        <w:tabs>
          <w:tab w:val="left" w:pos="851"/>
        </w:tabs>
        <w:spacing w:line="288" w:lineRule="auto"/>
        <w:ind w:left="0" w:firstLine="709"/>
        <w:jc w:val="both"/>
        <w:rPr>
          <w:bCs/>
          <w:sz w:val="28"/>
          <w:szCs w:val="28"/>
        </w:rPr>
      </w:pPr>
      <w:r w:rsidRPr="00BC34A5">
        <w:rPr>
          <w:bCs/>
          <w:sz w:val="28"/>
          <w:szCs w:val="28"/>
        </w:rPr>
        <w:t>Quá trình thi công xây dựng cũng như dọn dẹp mặt bằng nếu các công nhân làm việc bất cẩn (hút thuốc, đốt lửa, nấu cơm… trong phạm vi công trường) thì khả năng gây cháy có thể xảy ra.</w:t>
      </w:r>
    </w:p>
    <w:p w:rsidR="00F74FD1" w:rsidRPr="00BC34A5" w:rsidRDefault="00F74FD1" w:rsidP="001C2A3C">
      <w:pPr>
        <w:numPr>
          <w:ilvl w:val="0"/>
          <w:numId w:val="7"/>
        </w:numPr>
        <w:tabs>
          <w:tab w:val="left" w:pos="851"/>
        </w:tabs>
        <w:spacing w:line="288" w:lineRule="auto"/>
        <w:ind w:left="0" w:firstLine="709"/>
        <w:jc w:val="both"/>
        <w:rPr>
          <w:bCs/>
          <w:sz w:val="28"/>
          <w:szCs w:val="28"/>
        </w:rPr>
      </w:pPr>
      <w:r w:rsidRPr="00BC34A5">
        <w:rPr>
          <w:bCs/>
          <w:sz w:val="28"/>
          <w:szCs w:val="28"/>
        </w:rPr>
        <w:t>Các nguồn nhiên liệu (dầu FO, DO) thường có chứa trong phạm vi công trường là một nguồn gây cháy nổ quan trọng. Đặc biệt là khi các kho (bãi) chứa này nằm gần các nơi có gia nhiệt, hoặc các nơi có nhiều người, xe cộ đi lại.</w:t>
      </w:r>
    </w:p>
    <w:p w:rsidR="00F74FD1" w:rsidRPr="00BC34A5" w:rsidRDefault="00F74FD1" w:rsidP="001C2A3C">
      <w:pPr>
        <w:numPr>
          <w:ilvl w:val="0"/>
          <w:numId w:val="7"/>
        </w:numPr>
        <w:tabs>
          <w:tab w:val="left" w:pos="851"/>
        </w:tabs>
        <w:spacing w:line="288" w:lineRule="auto"/>
        <w:ind w:left="0" w:firstLine="709"/>
        <w:jc w:val="both"/>
        <w:rPr>
          <w:bCs/>
          <w:sz w:val="28"/>
          <w:szCs w:val="28"/>
        </w:rPr>
      </w:pPr>
      <w:r w:rsidRPr="00BC34A5">
        <w:rPr>
          <w:bCs/>
          <w:sz w:val="28"/>
          <w:szCs w:val="28"/>
        </w:rPr>
        <w:t>Việc sử dụng điện phục vụ thi công công trình có thể sẽ phát sinh cháy nổ do chập điện.</w:t>
      </w:r>
    </w:p>
    <w:p w:rsidR="00F74FD1" w:rsidRPr="00BC34A5" w:rsidRDefault="00F74FD1" w:rsidP="001C2A3C">
      <w:pPr>
        <w:numPr>
          <w:ilvl w:val="0"/>
          <w:numId w:val="7"/>
        </w:numPr>
        <w:tabs>
          <w:tab w:val="left" w:pos="851"/>
        </w:tabs>
        <w:spacing w:line="288" w:lineRule="auto"/>
        <w:ind w:left="0" w:firstLine="709"/>
        <w:jc w:val="both"/>
        <w:rPr>
          <w:bCs/>
          <w:spacing w:val="-4"/>
          <w:sz w:val="28"/>
          <w:szCs w:val="28"/>
        </w:rPr>
      </w:pPr>
      <w:r w:rsidRPr="00BC34A5">
        <w:rPr>
          <w:bCs/>
          <w:spacing w:val="-4"/>
          <w:sz w:val="28"/>
          <w:szCs w:val="28"/>
        </w:rPr>
        <w:t>Quá trình thi công có sử dụng các bình khí công nghiệp để hàn cắt kim loại, để sơn ... các bình này có áp suất cao và thường dễ cháy (khí C</w:t>
      </w:r>
      <w:r w:rsidRPr="00BC34A5">
        <w:rPr>
          <w:bCs/>
          <w:spacing w:val="-4"/>
          <w:sz w:val="28"/>
          <w:szCs w:val="28"/>
          <w:vertAlign w:val="subscript"/>
        </w:rPr>
        <w:t>2</w:t>
      </w:r>
      <w:r w:rsidRPr="00BC34A5">
        <w:rPr>
          <w:bCs/>
          <w:spacing w:val="-4"/>
          <w:sz w:val="28"/>
          <w:szCs w:val="28"/>
        </w:rPr>
        <w:t>H</w:t>
      </w:r>
      <w:r w:rsidRPr="00BC34A5">
        <w:rPr>
          <w:bCs/>
          <w:spacing w:val="-4"/>
          <w:sz w:val="28"/>
          <w:szCs w:val="28"/>
          <w:vertAlign w:val="subscript"/>
        </w:rPr>
        <w:t>2</w:t>
      </w:r>
      <w:r w:rsidRPr="00BC34A5">
        <w:rPr>
          <w:bCs/>
          <w:spacing w:val="-4"/>
          <w:sz w:val="28"/>
          <w:szCs w:val="28"/>
        </w:rPr>
        <w:t>, khí O</w:t>
      </w:r>
      <w:r w:rsidRPr="00BC34A5">
        <w:rPr>
          <w:bCs/>
          <w:spacing w:val="-4"/>
          <w:sz w:val="28"/>
          <w:szCs w:val="28"/>
          <w:vertAlign w:val="subscript"/>
        </w:rPr>
        <w:t>2</w:t>
      </w:r>
      <w:r w:rsidRPr="00BC34A5">
        <w:rPr>
          <w:bCs/>
          <w:spacing w:val="-4"/>
          <w:sz w:val="28"/>
          <w:szCs w:val="28"/>
        </w:rPr>
        <w:t>...). Đây cũng là một trong những nguyên nhân có thể dẫn đến cháy nổ rất cao.</w:t>
      </w:r>
    </w:p>
    <w:p w:rsidR="00E80D2C" w:rsidRPr="00BC34A5" w:rsidRDefault="00C23FEE" w:rsidP="001C2A3C">
      <w:pPr>
        <w:pStyle w:val="Heading3"/>
        <w:spacing w:before="0" w:after="0" w:line="288" w:lineRule="auto"/>
        <w:rPr>
          <w:rFonts w:ascii="Times New Roman" w:hAnsi="Times New Roman"/>
          <w:i/>
          <w:sz w:val="28"/>
          <w:szCs w:val="28"/>
          <w:lang w:val="vi-VN"/>
        </w:rPr>
      </w:pPr>
      <w:bookmarkStart w:id="269" w:name="_Toc156916472"/>
      <w:bookmarkStart w:id="270" w:name="_Toc167195314"/>
      <w:r w:rsidRPr="00BC34A5">
        <w:rPr>
          <w:rFonts w:ascii="Times New Roman" w:hAnsi="Times New Roman"/>
          <w:i/>
          <w:sz w:val="28"/>
          <w:szCs w:val="28"/>
        </w:rPr>
        <w:t>1</w:t>
      </w:r>
      <w:r w:rsidR="00EE7C22" w:rsidRPr="00BC34A5">
        <w:rPr>
          <w:rFonts w:ascii="Times New Roman" w:hAnsi="Times New Roman"/>
          <w:i/>
          <w:sz w:val="28"/>
          <w:szCs w:val="28"/>
          <w:lang w:val="vi-VN"/>
        </w:rPr>
        <w:t xml:space="preserve">.2. </w:t>
      </w:r>
      <w:bookmarkEnd w:id="245"/>
      <w:bookmarkEnd w:id="246"/>
      <w:bookmarkEnd w:id="247"/>
      <w:bookmarkEnd w:id="248"/>
      <w:bookmarkEnd w:id="249"/>
      <w:bookmarkEnd w:id="250"/>
      <w:bookmarkEnd w:id="251"/>
      <w:bookmarkEnd w:id="252"/>
      <w:bookmarkEnd w:id="253"/>
      <w:bookmarkEnd w:id="254"/>
      <w:r w:rsidRPr="00BC34A5">
        <w:rPr>
          <w:rFonts w:ascii="Times New Roman" w:hAnsi="Times New Roman"/>
          <w:bCs w:val="0"/>
          <w:i/>
          <w:sz w:val="28"/>
          <w:szCs w:val="28"/>
          <w:lang w:val="vi-VN"/>
        </w:rPr>
        <w:t>Các công trình</w:t>
      </w:r>
      <w:r w:rsidRPr="00BC34A5">
        <w:rPr>
          <w:rFonts w:ascii="Times New Roman" w:hAnsi="Times New Roman"/>
          <w:bCs w:val="0"/>
          <w:i/>
          <w:sz w:val="28"/>
          <w:szCs w:val="28"/>
        </w:rPr>
        <w:t>, biện pháp</w:t>
      </w:r>
      <w:r w:rsidRPr="00BC34A5">
        <w:rPr>
          <w:rFonts w:ascii="Times New Roman" w:hAnsi="Times New Roman"/>
          <w:bCs w:val="0"/>
          <w:i/>
          <w:sz w:val="28"/>
          <w:szCs w:val="28"/>
          <w:lang w:val="vi-VN"/>
        </w:rPr>
        <w:t xml:space="preserve"> </w:t>
      </w:r>
      <w:r w:rsidRPr="00BC34A5">
        <w:rPr>
          <w:rFonts w:ascii="Times New Roman" w:hAnsi="Times New Roman"/>
          <w:bCs w:val="0"/>
          <w:i/>
          <w:sz w:val="28"/>
          <w:szCs w:val="28"/>
        </w:rPr>
        <w:t>bảo vệ môi trường đề xuất thực hiện</w:t>
      </w:r>
      <w:bookmarkEnd w:id="269"/>
      <w:bookmarkEnd w:id="270"/>
    </w:p>
    <w:p w:rsidR="00BD0BD3" w:rsidRPr="00BC34A5" w:rsidRDefault="00BD0BD3" w:rsidP="001C2A3C">
      <w:pPr>
        <w:spacing w:line="288" w:lineRule="auto"/>
        <w:rPr>
          <w:bCs/>
          <w:i/>
          <w:sz w:val="28"/>
          <w:szCs w:val="28"/>
          <w:lang w:val="vi-VN"/>
        </w:rPr>
      </w:pPr>
      <w:bookmarkStart w:id="271" w:name="_Toc297789110"/>
      <w:bookmarkStart w:id="272" w:name="_Toc288661921"/>
      <w:bookmarkStart w:id="273" w:name="_Toc415580085"/>
      <w:bookmarkStart w:id="274" w:name="_Toc324256948"/>
      <w:bookmarkStart w:id="275" w:name="_Toc106268097"/>
      <w:bookmarkStart w:id="276" w:name="_Toc99715870"/>
      <w:bookmarkStart w:id="277" w:name="_Toc110437623"/>
      <w:bookmarkStart w:id="278" w:name="_Toc63178885"/>
      <w:bookmarkEnd w:id="210"/>
      <w:r w:rsidRPr="00BC34A5">
        <w:rPr>
          <w:bCs/>
          <w:i/>
          <w:sz w:val="28"/>
          <w:szCs w:val="28"/>
          <w:lang w:val="vi-VN"/>
        </w:rPr>
        <w:t>1.2.1. Biện pháp tổ chức, quản lý thi công</w:t>
      </w:r>
      <w:bookmarkEnd w:id="275"/>
    </w:p>
    <w:p w:rsidR="00BD0BD3" w:rsidRPr="00BC34A5" w:rsidRDefault="00BD0BD3" w:rsidP="001C2A3C">
      <w:pPr>
        <w:spacing w:line="288" w:lineRule="auto"/>
        <w:ind w:firstLine="720"/>
        <w:jc w:val="both"/>
        <w:rPr>
          <w:bCs/>
          <w:i/>
          <w:iCs/>
          <w:sz w:val="28"/>
          <w:szCs w:val="28"/>
          <w:lang w:val="vi-VN"/>
        </w:rPr>
      </w:pPr>
      <w:r w:rsidRPr="00BC34A5">
        <w:rPr>
          <w:bCs/>
          <w:i/>
          <w:iCs/>
          <w:sz w:val="28"/>
          <w:szCs w:val="28"/>
          <w:lang w:val="vi-VN"/>
        </w:rPr>
        <w:t>a</w:t>
      </w:r>
      <w:r w:rsidRPr="00BC34A5">
        <w:rPr>
          <w:bCs/>
          <w:i/>
          <w:iCs/>
          <w:sz w:val="28"/>
          <w:szCs w:val="28"/>
        </w:rPr>
        <w:t xml:space="preserve">. </w:t>
      </w:r>
      <w:r w:rsidRPr="00BC34A5">
        <w:rPr>
          <w:bCs/>
          <w:i/>
          <w:iCs/>
          <w:sz w:val="28"/>
          <w:szCs w:val="28"/>
          <w:lang w:val="vi-VN"/>
        </w:rPr>
        <w:t>Quản lý nhân sự:</w:t>
      </w:r>
    </w:p>
    <w:p w:rsidR="00BD0BD3" w:rsidRPr="00BC34A5" w:rsidRDefault="00BD0BD3" w:rsidP="001C2A3C">
      <w:pPr>
        <w:spacing w:line="288" w:lineRule="auto"/>
        <w:ind w:firstLine="720"/>
        <w:jc w:val="both"/>
        <w:rPr>
          <w:bCs/>
          <w:iCs/>
          <w:sz w:val="28"/>
          <w:szCs w:val="28"/>
          <w:lang w:val="vi-VN"/>
        </w:rPr>
      </w:pPr>
      <w:r w:rsidRPr="00BC34A5">
        <w:rPr>
          <w:bCs/>
          <w:iCs/>
          <w:sz w:val="28"/>
          <w:szCs w:val="28"/>
          <w:lang w:val="vi-VN"/>
        </w:rPr>
        <w:t>- Chủ đầu tư giám sát đơn vị thi công trong quá trình san lấp mặt bằng cũng như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rsidR="00BD0BD3" w:rsidRPr="00BC34A5" w:rsidRDefault="00BD0BD3" w:rsidP="001C2A3C">
      <w:pPr>
        <w:spacing w:line="288" w:lineRule="auto"/>
        <w:ind w:firstLine="720"/>
        <w:jc w:val="both"/>
        <w:rPr>
          <w:bCs/>
          <w:iCs/>
          <w:sz w:val="28"/>
          <w:szCs w:val="28"/>
          <w:lang w:val="vi-VN"/>
        </w:rPr>
      </w:pPr>
      <w:r w:rsidRPr="00BC34A5">
        <w:rPr>
          <w:bCs/>
          <w:iCs/>
          <w:sz w:val="28"/>
          <w:szCs w:val="28"/>
          <w:lang w:val="vi-VN"/>
        </w:rPr>
        <w:t xml:space="preserve">Chủ đầu tư yêu cầu đơn vị thi công thực hiện các biện pháp sau:  </w:t>
      </w:r>
    </w:p>
    <w:p w:rsidR="00BD0BD3" w:rsidRPr="00BC34A5" w:rsidRDefault="00BD0BD3" w:rsidP="001C2A3C">
      <w:pPr>
        <w:spacing w:line="288" w:lineRule="auto"/>
        <w:ind w:firstLine="720"/>
        <w:jc w:val="both"/>
        <w:rPr>
          <w:bCs/>
          <w:iCs/>
          <w:spacing w:val="-2"/>
          <w:sz w:val="28"/>
          <w:szCs w:val="28"/>
          <w:lang w:val="vi-VN"/>
        </w:rPr>
      </w:pPr>
      <w:r w:rsidRPr="00BC34A5">
        <w:rPr>
          <w:bCs/>
          <w:iCs/>
          <w:spacing w:val="-2"/>
          <w:sz w:val="28"/>
          <w:szCs w:val="28"/>
          <w:lang w:val="vi-VN"/>
        </w:rPr>
        <w:lastRenderedPageBreak/>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rsidR="00BD0BD3" w:rsidRPr="00BC34A5" w:rsidRDefault="00BD0BD3" w:rsidP="001C2A3C">
      <w:pPr>
        <w:spacing w:line="288" w:lineRule="auto"/>
        <w:ind w:firstLine="720"/>
        <w:jc w:val="both"/>
        <w:rPr>
          <w:bCs/>
          <w:iCs/>
          <w:sz w:val="28"/>
          <w:szCs w:val="28"/>
          <w:lang w:val="vi-VN"/>
        </w:rPr>
      </w:pPr>
      <w:r w:rsidRPr="00BC34A5">
        <w:rPr>
          <w:bCs/>
          <w:iCs/>
          <w:sz w:val="28"/>
          <w:szCs w:val="28"/>
          <w:lang w:val="vi-VN"/>
        </w:rPr>
        <w:t>+ Quản lý chặt chẽ đối với hoạt động làm việc và cư trú của công nhân trên công trường nhằm hạn chế tối đa các vấn đề làm mất an toàn xã hội tại khu vực.</w:t>
      </w:r>
    </w:p>
    <w:p w:rsidR="00BD0BD3" w:rsidRPr="00BC34A5" w:rsidRDefault="00BD0BD3" w:rsidP="001C2A3C">
      <w:pPr>
        <w:spacing w:line="288" w:lineRule="auto"/>
        <w:ind w:firstLine="720"/>
        <w:jc w:val="both"/>
        <w:rPr>
          <w:bCs/>
          <w:iCs/>
          <w:sz w:val="28"/>
          <w:szCs w:val="28"/>
          <w:lang w:val="vi-VN"/>
        </w:rPr>
      </w:pPr>
      <w:r w:rsidRPr="00BC34A5">
        <w:rPr>
          <w:bCs/>
          <w:iCs/>
          <w:sz w:val="28"/>
          <w:szCs w:val="28"/>
          <w:lang w:val="vi-VN"/>
        </w:rPr>
        <w:t xml:space="preserve">+ Tiến hành khiển trách, kỷ luật, thậm chí buộc thôi việc đối với những cá nhân không tuân thủ nội quy làm việc và chế độ lưu trú đã quy định. </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Tổ chức tuyên truyền, giáo dục, tập huấn về an toàn lao động, vệ sinh môi trường cho người lao động,..</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Thực hiện công tác kiểm định, bảo dưỡng máy móc và thiết bị đảm bảo an toàn cho người lao động và công trình theo quy định.</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rsidR="00BD0BD3" w:rsidRPr="00BC34A5" w:rsidRDefault="00BD0BD3" w:rsidP="00BD0BD3">
      <w:pPr>
        <w:spacing w:line="276" w:lineRule="auto"/>
        <w:ind w:firstLine="720"/>
        <w:jc w:val="both"/>
        <w:rPr>
          <w:bCs/>
          <w:i/>
          <w:iCs/>
          <w:sz w:val="28"/>
          <w:szCs w:val="28"/>
          <w:lang w:val="vi-VN"/>
        </w:rPr>
      </w:pPr>
      <w:r w:rsidRPr="00BC34A5">
        <w:rPr>
          <w:bCs/>
          <w:i/>
          <w:iCs/>
          <w:sz w:val="28"/>
          <w:szCs w:val="28"/>
          <w:lang w:val="vi-VN"/>
        </w:rPr>
        <w:t>b</w:t>
      </w:r>
      <w:r w:rsidRPr="00BC34A5">
        <w:rPr>
          <w:bCs/>
          <w:i/>
          <w:iCs/>
          <w:sz w:val="28"/>
          <w:szCs w:val="28"/>
        </w:rPr>
        <w:t>.</w:t>
      </w:r>
      <w:r w:rsidRPr="00BC34A5">
        <w:rPr>
          <w:bCs/>
          <w:i/>
          <w:iCs/>
          <w:sz w:val="28"/>
          <w:szCs w:val="28"/>
          <w:lang w:val="vi-VN"/>
        </w:rPr>
        <w:t xml:space="preserve"> Quản lý thi công</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Chủ đầu tư yêu cầu đơn vị thi công thực hiện các biện pháp sau:</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Áp dụng biện pháp thi công tiên tiến, cơ giới hóa các thao tác xây dựng theo hình thức cuốn chiếu trong từng giai đoạn xây dựng cụ thể.</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Ưu tiên chọn nguồn cung cấp vật liệu gần khu vực thực hiện dự án để giảm quãng đường vận chuyển và giảm công tác bảo quản. Hạn chế việc tập kết vật tư vào cùng một thời điểm.</w:t>
      </w:r>
    </w:p>
    <w:p w:rsidR="00BD0BD3" w:rsidRPr="00BC34A5" w:rsidRDefault="00BD0BD3" w:rsidP="00BD0BD3">
      <w:pPr>
        <w:spacing w:line="276" w:lineRule="auto"/>
        <w:ind w:firstLine="720"/>
        <w:jc w:val="both"/>
        <w:rPr>
          <w:bCs/>
          <w:iCs/>
          <w:sz w:val="28"/>
          <w:szCs w:val="28"/>
          <w:lang w:val="vi-VN"/>
        </w:rPr>
      </w:pPr>
      <w:r w:rsidRPr="00BC34A5">
        <w:rPr>
          <w:bCs/>
          <w:iCs/>
          <w:sz w:val="28"/>
          <w:szCs w:val="28"/>
          <w:lang w:val="vi-VN"/>
        </w:rPr>
        <w:t>- Bố trí thời gian phù hợp để vận chuyển nguyên vật liệu, phế thải xây dựng. Tránh vận chuyển vào thời gian giờ cao điểm, giờ tan tầm để giảm ùn tắc và tai nạn giao thông.</w:t>
      </w:r>
    </w:p>
    <w:p w:rsidR="009C52DF" w:rsidRPr="00BC34A5" w:rsidRDefault="00765E1C" w:rsidP="00BD0BD3">
      <w:pPr>
        <w:spacing w:line="276" w:lineRule="auto"/>
        <w:ind w:firstLine="720"/>
        <w:jc w:val="both"/>
        <w:rPr>
          <w:bCs/>
          <w:iCs/>
          <w:sz w:val="28"/>
          <w:szCs w:val="28"/>
        </w:rPr>
      </w:pPr>
      <w:r w:rsidRPr="00BC34A5">
        <w:rPr>
          <w:bCs/>
          <w:iCs/>
          <w:sz w:val="28"/>
          <w:szCs w:val="28"/>
        </w:rPr>
        <w:t>- Thực hiện</w:t>
      </w:r>
      <w:r w:rsidR="009C52DF" w:rsidRPr="00BC34A5">
        <w:rPr>
          <w:bCs/>
          <w:iCs/>
          <w:sz w:val="28"/>
          <w:szCs w:val="28"/>
        </w:rPr>
        <w:t xml:space="preserve"> tốt công tác vệ sinh lao động trong thi công, vận chuyển máy móc, lắp đặt  thiết bị</w:t>
      </w:r>
      <w:r w:rsidR="00E158EC" w:rsidRPr="00BC34A5">
        <w:rPr>
          <w:bCs/>
          <w:iCs/>
          <w:sz w:val="28"/>
          <w:szCs w:val="28"/>
        </w:rPr>
        <w:t>.</w:t>
      </w:r>
    </w:p>
    <w:p w:rsidR="00BD0BD3" w:rsidRPr="00BC34A5" w:rsidRDefault="009C52DF" w:rsidP="00BD0BD3">
      <w:pPr>
        <w:spacing w:line="276" w:lineRule="auto"/>
        <w:ind w:firstLine="720"/>
        <w:jc w:val="both"/>
        <w:rPr>
          <w:bCs/>
          <w:iCs/>
          <w:sz w:val="28"/>
          <w:szCs w:val="28"/>
          <w:lang w:val="vi-VN"/>
        </w:rPr>
      </w:pPr>
      <w:r w:rsidRPr="00BC34A5">
        <w:rPr>
          <w:bCs/>
          <w:iCs/>
          <w:sz w:val="28"/>
          <w:szCs w:val="28"/>
        </w:rPr>
        <w:t xml:space="preserve">- </w:t>
      </w:r>
      <w:r w:rsidR="00BD0BD3" w:rsidRPr="00BC34A5">
        <w:rPr>
          <w:bCs/>
          <w:iCs/>
          <w:sz w:val="28"/>
          <w:szCs w:val="28"/>
          <w:lang w:val="vi-VN"/>
        </w:rPr>
        <w:t>Trang bị bảo hộ lao động phù hợp như khẩu trang, kính an toàn, quần áo bảo hộ lao động, mũ bảo hộ,.. cho người lao động trên công trường.</w:t>
      </w:r>
    </w:p>
    <w:p w:rsidR="00BD0BD3" w:rsidRPr="00BC34A5" w:rsidRDefault="00BD0BD3" w:rsidP="00BD0BD3">
      <w:pPr>
        <w:spacing w:line="276" w:lineRule="auto"/>
        <w:ind w:firstLine="720"/>
        <w:jc w:val="both"/>
        <w:rPr>
          <w:bCs/>
          <w:iCs/>
          <w:spacing w:val="-8"/>
          <w:sz w:val="28"/>
          <w:szCs w:val="28"/>
          <w:lang w:val="vi-VN"/>
        </w:rPr>
      </w:pPr>
      <w:r w:rsidRPr="00BC34A5">
        <w:rPr>
          <w:bCs/>
          <w:iCs/>
          <w:spacing w:val="-8"/>
          <w:sz w:val="28"/>
          <w:szCs w:val="28"/>
          <w:lang w:val="vi-VN"/>
        </w:rPr>
        <w:t>- Quá trình thi công bố trí lưới chắn vật liệu rơi xuống khu vực xung quanh dự án.</w:t>
      </w:r>
    </w:p>
    <w:p w:rsidR="00BD0BD3" w:rsidRPr="00BC34A5" w:rsidRDefault="00BD0BD3" w:rsidP="00BD0BD3">
      <w:pPr>
        <w:spacing w:line="276" w:lineRule="auto"/>
        <w:ind w:firstLine="720"/>
        <w:jc w:val="both"/>
        <w:rPr>
          <w:bCs/>
          <w:iCs/>
          <w:spacing w:val="-6"/>
          <w:sz w:val="28"/>
          <w:szCs w:val="28"/>
          <w:lang w:val="vi-VN"/>
        </w:rPr>
      </w:pPr>
      <w:r w:rsidRPr="00BC34A5">
        <w:rPr>
          <w:bCs/>
          <w:iCs/>
          <w:spacing w:val="-6"/>
          <w:sz w:val="28"/>
          <w:szCs w:val="28"/>
          <w:lang w:val="vi-VN"/>
        </w:rPr>
        <w:t>- Thường xuyên kiểm tra các thiết bị xây dựng đặc biệt là cần trục và vận thăng.</w:t>
      </w:r>
    </w:p>
    <w:p w:rsidR="00BD0BD3" w:rsidRPr="00BC34A5" w:rsidRDefault="00BD0BD3" w:rsidP="00605BC7">
      <w:pPr>
        <w:spacing w:line="276" w:lineRule="auto"/>
        <w:jc w:val="both"/>
        <w:rPr>
          <w:bCs/>
          <w:i/>
          <w:sz w:val="28"/>
          <w:szCs w:val="28"/>
          <w:lang w:val="vi-VN"/>
        </w:rPr>
      </w:pPr>
      <w:r w:rsidRPr="00BC34A5">
        <w:rPr>
          <w:bCs/>
          <w:i/>
          <w:sz w:val="28"/>
          <w:szCs w:val="28"/>
        </w:rPr>
        <w:t>1</w:t>
      </w:r>
      <w:r w:rsidRPr="00BC34A5">
        <w:rPr>
          <w:bCs/>
          <w:i/>
          <w:sz w:val="28"/>
          <w:szCs w:val="28"/>
          <w:lang w:val="vi-VN"/>
        </w:rPr>
        <w:t>.</w:t>
      </w:r>
      <w:r w:rsidRPr="00BC34A5">
        <w:rPr>
          <w:bCs/>
          <w:i/>
          <w:sz w:val="28"/>
          <w:szCs w:val="28"/>
        </w:rPr>
        <w:t>2</w:t>
      </w:r>
      <w:r w:rsidRPr="00BC34A5">
        <w:rPr>
          <w:bCs/>
          <w:i/>
          <w:sz w:val="28"/>
          <w:szCs w:val="28"/>
          <w:lang w:val="vi-VN"/>
        </w:rPr>
        <w:t>.</w:t>
      </w:r>
      <w:r w:rsidR="001D4AF5" w:rsidRPr="00BC34A5">
        <w:rPr>
          <w:bCs/>
          <w:i/>
          <w:sz w:val="28"/>
          <w:szCs w:val="28"/>
        </w:rPr>
        <w:t>2</w:t>
      </w:r>
      <w:r w:rsidRPr="00BC34A5">
        <w:rPr>
          <w:bCs/>
          <w:i/>
          <w:sz w:val="28"/>
          <w:szCs w:val="28"/>
          <w:lang w:val="vi-VN"/>
        </w:rPr>
        <w:t xml:space="preserve"> Biện pháp giảm thiểu, xử lý chất thải</w:t>
      </w:r>
    </w:p>
    <w:p w:rsidR="00BD0BD3" w:rsidRPr="00BC34A5" w:rsidRDefault="00BD0BD3" w:rsidP="00605BC7">
      <w:pPr>
        <w:tabs>
          <w:tab w:val="left" w:pos="1164"/>
        </w:tabs>
        <w:spacing w:line="276" w:lineRule="auto"/>
        <w:ind w:firstLine="720"/>
        <w:jc w:val="both"/>
        <w:rPr>
          <w:bCs/>
          <w:iCs/>
          <w:sz w:val="28"/>
          <w:szCs w:val="28"/>
          <w:lang w:val="vi-VN"/>
        </w:rPr>
      </w:pPr>
      <w:r w:rsidRPr="00BC34A5">
        <w:rPr>
          <w:bCs/>
          <w:iCs/>
          <w:sz w:val="28"/>
          <w:szCs w:val="28"/>
          <w:lang w:val="vi-VN"/>
        </w:rPr>
        <w:t>Để hạn chế, giảm thiểu ô nhiễm môi trường từ quá trình thi công xây dựng, chủ đầu tư kết hợp với đơn vị thi công thực hiện các biện pháp sau:</w:t>
      </w:r>
    </w:p>
    <w:p w:rsidR="00DE415A" w:rsidRPr="00BC34A5" w:rsidRDefault="00DE415A">
      <w:pPr>
        <w:rPr>
          <w:i/>
          <w:sz w:val="28"/>
          <w:szCs w:val="28"/>
        </w:rPr>
      </w:pPr>
      <w:r w:rsidRPr="00BC34A5">
        <w:rPr>
          <w:i/>
          <w:sz w:val="28"/>
          <w:szCs w:val="28"/>
        </w:rPr>
        <w:br w:type="page"/>
      </w:r>
    </w:p>
    <w:p w:rsidR="00BB3F2F" w:rsidRPr="00BC34A5" w:rsidRDefault="00BB3F2F" w:rsidP="00BB3F2F">
      <w:pPr>
        <w:spacing w:line="276" w:lineRule="auto"/>
        <w:ind w:firstLine="709"/>
        <w:jc w:val="both"/>
        <w:rPr>
          <w:i/>
          <w:sz w:val="28"/>
          <w:szCs w:val="28"/>
          <w:lang w:val="vi-VN"/>
        </w:rPr>
      </w:pPr>
      <w:r w:rsidRPr="00BC34A5">
        <w:rPr>
          <w:i/>
          <w:sz w:val="28"/>
          <w:szCs w:val="28"/>
        </w:rPr>
        <w:lastRenderedPageBreak/>
        <w:t>a</w:t>
      </w:r>
      <w:r w:rsidRPr="00BC34A5">
        <w:rPr>
          <w:i/>
          <w:sz w:val="28"/>
          <w:szCs w:val="28"/>
          <w:lang w:val="vi-VN"/>
        </w:rPr>
        <w:t>. Bụi, khí thải</w:t>
      </w:r>
    </w:p>
    <w:p w:rsidR="00BB3F2F" w:rsidRPr="00BC34A5" w:rsidRDefault="00BB3F2F" w:rsidP="00BB3F2F">
      <w:pPr>
        <w:spacing w:line="276" w:lineRule="auto"/>
        <w:ind w:firstLine="720"/>
        <w:jc w:val="both"/>
        <w:rPr>
          <w:sz w:val="28"/>
          <w:szCs w:val="28"/>
          <w:lang w:val="vi-VN"/>
        </w:rPr>
      </w:pPr>
      <w:r w:rsidRPr="00BC34A5">
        <w:rPr>
          <w:sz w:val="28"/>
          <w:szCs w:val="28"/>
          <w:lang w:val="vi-VN"/>
        </w:rPr>
        <w:t>Trong quá trình thi công xây dựng Dự án, các nhà thầu thực hiện thi công, lắp đặt các công trình của dự án sẽ thực hiện đầy đủ các quy định về an toàn lao động và vệ sinh môi trường. Các biện pháp sau đây sẽ được thực hiện để hạn chế các tác động xấu tới môi trường không khí xung quanh:</w:t>
      </w:r>
    </w:p>
    <w:p w:rsidR="00BB3F2F" w:rsidRPr="00BC34A5" w:rsidRDefault="00BB3F2F" w:rsidP="00BB3F2F">
      <w:pPr>
        <w:spacing w:line="276" w:lineRule="auto"/>
        <w:ind w:firstLine="720"/>
        <w:jc w:val="both"/>
        <w:rPr>
          <w:sz w:val="28"/>
          <w:szCs w:val="28"/>
        </w:rPr>
      </w:pPr>
      <w:r w:rsidRPr="00BC34A5">
        <w:rPr>
          <w:sz w:val="28"/>
          <w:szCs w:val="28"/>
        </w:rPr>
        <w:t xml:space="preserve">- Sử dụng tôn </w:t>
      </w:r>
      <w:r w:rsidR="00606465" w:rsidRPr="00BC34A5">
        <w:rPr>
          <w:sz w:val="28"/>
          <w:szCs w:val="28"/>
        </w:rPr>
        <w:t>cao 2,5m quây xung quanh khu vực dự án</w:t>
      </w:r>
      <w:r w:rsidRPr="00BC34A5">
        <w:rPr>
          <w:sz w:val="28"/>
          <w:szCs w:val="28"/>
        </w:rPr>
        <w:t xml:space="preserve"> để hạn chế bụi, khí thải </w:t>
      </w:r>
      <w:r w:rsidR="00606465" w:rsidRPr="00BC34A5">
        <w:rPr>
          <w:sz w:val="28"/>
          <w:szCs w:val="28"/>
        </w:rPr>
        <w:t xml:space="preserve">phát sinh trong quá trình xây dựng </w:t>
      </w:r>
      <w:r w:rsidRPr="00BC34A5">
        <w:rPr>
          <w:sz w:val="28"/>
          <w:szCs w:val="28"/>
        </w:rPr>
        <w:t>ảnh hưởng đến môi trường xung quanh.</w:t>
      </w:r>
    </w:p>
    <w:p w:rsidR="00BB3F2F" w:rsidRPr="00BC34A5" w:rsidRDefault="00BB3F2F" w:rsidP="00BB3F2F">
      <w:pPr>
        <w:spacing w:line="276" w:lineRule="auto"/>
        <w:ind w:firstLine="720"/>
        <w:jc w:val="both"/>
        <w:rPr>
          <w:sz w:val="28"/>
          <w:szCs w:val="28"/>
          <w:lang w:val="vi-VN"/>
        </w:rPr>
      </w:pPr>
      <w:r w:rsidRPr="00BC34A5">
        <w:rPr>
          <w:sz w:val="28"/>
          <w:szCs w:val="28"/>
          <w:lang w:val="vi-VN"/>
        </w:rPr>
        <w:t xml:space="preserve">- </w:t>
      </w:r>
      <w:r w:rsidRPr="00BC34A5">
        <w:rPr>
          <w:sz w:val="28"/>
          <w:szCs w:val="28"/>
        </w:rPr>
        <w:t>Thường xuyên phun ẩm khu vực xây dựng</w:t>
      </w:r>
      <w:r w:rsidRPr="00BC34A5">
        <w:rPr>
          <w:sz w:val="28"/>
          <w:szCs w:val="28"/>
          <w:lang w:val="vi-VN"/>
        </w:rPr>
        <w:t xml:space="preserve"> để hạn chế bụi, khí thải ảnh hưởng đến môi trường xung quanh.</w:t>
      </w:r>
    </w:p>
    <w:p w:rsidR="00BB3F2F" w:rsidRPr="00BC34A5" w:rsidRDefault="00BB3F2F" w:rsidP="00BB3F2F">
      <w:pPr>
        <w:spacing w:line="276" w:lineRule="auto"/>
        <w:ind w:firstLine="720"/>
        <w:jc w:val="both"/>
        <w:rPr>
          <w:bCs/>
          <w:iCs/>
          <w:sz w:val="28"/>
          <w:szCs w:val="28"/>
          <w:lang w:val="vi-VN"/>
        </w:rPr>
      </w:pPr>
      <w:r w:rsidRPr="00BC34A5">
        <w:rPr>
          <w:bCs/>
          <w:iCs/>
          <w:sz w:val="28"/>
          <w:szCs w:val="28"/>
          <w:lang w:val="vi-VN"/>
        </w:rPr>
        <w:t>- Sử dụng phương tiện vận chuyển, máy móc, thiết bị thi công đạt tiêu chuẩn quy định về mức độ an toàn kỹ thuật và an toàn môi trường, không sử dụng thiết bị thi công cũ, lạc hậu.</w:t>
      </w:r>
    </w:p>
    <w:p w:rsidR="00BB3F2F" w:rsidRPr="00BC34A5" w:rsidRDefault="00BB3F2F" w:rsidP="00BB3F2F">
      <w:pPr>
        <w:spacing w:line="259" w:lineRule="auto"/>
        <w:ind w:firstLine="720"/>
        <w:jc w:val="both"/>
        <w:rPr>
          <w:bCs/>
          <w:iCs/>
          <w:sz w:val="28"/>
          <w:szCs w:val="28"/>
          <w:lang w:val="vi-VN"/>
        </w:rPr>
      </w:pPr>
      <w:r w:rsidRPr="00BC34A5">
        <w:rPr>
          <w:bCs/>
          <w:iCs/>
          <w:sz w:val="28"/>
          <w:szCs w:val="28"/>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rsidR="00BB3F2F" w:rsidRPr="00BC34A5" w:rsidRDefault="00BB3F2F" w:rsidP="00BB3F2F">
      <w:pPr>
        <w:spacing w:line="259" w:lineRule="auto"/>
        <w:ind w:firstLine="720"/>
        <w:jc w:val="both"/>
        <w:rPr>
          <w:sz w:val="28"/>
          <w:szCs w:val="28"/>
          <w:lang w:val="vi-VN"/>
        </w:rPr>
      </w:pPr>
      <w:r w:rsidRPr="00BC34A5">
        <w:rPr>
          <w:sz w:val="28"/>
          <w:szCs w:val="28"/>
          <w:lang w:val="vi-VN"/>
        </w:rPr>
        <w:t>- Không đốt</w:t>
      </w:r>
      <w:r w:rsidRPr="00BC34A5">
        <w:rPr>
          <w:sz w:val="28"/>
          <w:szCs w:val="28"/>
        </w:rPr>
        <w:t xml:space="preserve"> tất cả các loại chất thải phát sinh trong quá trình xây dựng dự án đặc biệt là </w:t>
      </w:r>
      <w:r w:rsidRPr="00BC34A5">
        <w:rPr>
          <w:sz w:val="28"/>
          <w:szCs w:val="28"/>
          <w:lang w:val="vi-VN"/>
        </w:rPr>
        <w:t>plastic, cao su bởi khi đốt các chất này sinh ra một hàm lượng lớn các hợp chất dioxin và khói bụi của chúng gây ảnh hưởng xấu đến môi trường.</w:t>
      </w:r>
    </w:p>
    <w:p w:rsidR="00BB3F2F" w:rsidRPr="00BC34A5" w:rsidRDefault="00BB3F2F" w:rsidP="00BB3F2F">
      <w:pPr>
        <w:spacing w:line="259" w:lineRule="auto"/>
        <w:ind w:firstLine="720"/>
        <w:jc w:val="both"/>
        <w:rPr>
          <w:bCs/>
          <w:iCs/>
          <w:sz w:val="28"/>
          <w:szCs w:val="28"/>
          <w:lang w:val="vi-VN"/>
        </w:rPr>
      </w:pPr>
      <w:r w:rsidRPr="00BC34A5">
        <w:rPr>
          <w:bCs/>
          <w:iCs/>
          <w:sz w:val="28"/>
          <w:szCs w:val="28"/>
          <w:lang w:val="vi-VN"/>
        </w:rPr>
        <w:t>- Hạn chế hoạt động cùng một lúc các máy móc có phát sinh tiếng ồn lớn, nhằm tránh sự cộng hưởng làm gia tăng độ ồn.</w:t>
      </w:r>
    </w:p>
    <w:p w:rsidR="00BB3F2F" w:rsidRPr="00BC34A5" w:rsidRDefault="00BB3F2F" w:rsidP="00BB3F2F">
      <w:pPr>
        <w:widowControl w:val="0"/>
        <w:spacing w:line="259" w:lineRule="auto"/>
        <w:ind w:firstLine="720"/>
        <w:jc w:val="both"/>
        <w:rPr>
          <w:sz w:val="28"/>
          <w:szCs w:val="28"/>
          <w:lang w:val="vi-VN"/>
        </w:rPr>
      </w:pPr>
      <w:r w:rsidRPr="00BC34A5">
        <w:rPr>
          <w:bCs/>
          <w:iCs/>
          <w:sz w:val="28"/>
          <w:szCs w:val="28"/>
          <w:lang w:val="vi-VN"/>
        </w:rPr>
        <w:t xml:space="preserve">- </w:t>
      </w:r>
      <w:r w:rsidRPr="00BC34A5">
        <w:rPr>
          <w:sz w:val="28"/>
          <w:szCs w:val="28"/>
          <w:lang w:val="vi-VN"/>
        </w:rPr>
        <w:t>Biện pháp dùng các kết cấu đàn hồi giảm rung như hộp dầu giảm chấn, gối đàn hồi kim loại, đệm đàn hồi kim loại, gối đàn hồi cao su, đệm đàn hồi cao su...</w:t>
      </w:r>
    </w:p>
    <w:p w:rsidR="00BB3F2F" w:rsidRPr="00BC34A5" w:rsidRDefault="00BB3F2F" w:rsidP="00BB3F2F">
      <w:pPr>
        <w:spacing w:line="259" w:lineRule="auto"/>
        <w:ind w:firstLine="720"/>
        <w:jc w:val="both"/>
        <w:rPr>
          <w:bCs/>
          <w:iCs/>
          <w:sz w:val="28"/>
          <w:szCs w:val="28"/>
          <w:lang w:val="vi-VN"/>
        </w:rPr>
      </w:pPr>
      <w:r w:rsidRPr="00BC34A5">
        <w:rPr>
          <w:bCs/>
          <w:iCs/>
          <w:sz w:val="28"/>
          <w:szCs w:val="28"/>
          <w:lang w:val="vi-VN"/>
        </w:rPr>
        <w:t>- Không làm việc vào những giờ nghỉ ngơi từ 22h hôm trước đến 6h sáng ngày hôm sau và từ 11h đến 13h.</w:t>
      </w:r>
    </w:p>
    <w:p w:rsidR="00BB3F2F" w:rsidRPr="00BC34A5" w:rsidRDefault="00BB3F2F" w:rsidP="00BB3F2F">
      <w:pPr>
        <w:spacing w:line="259" w:lineRule="auto"/>
        <w:ind w:firstLine="720"/>
        <w:jc w:val="both"/>
        <w:rPr>
          <w:sz w:val="28"/>
          <w:szCs w:val="28"/>
          <w:lang w:val="vi-VN"/>
        </w:rPr>
      </w:pPr>
      <w:r w:rsidRPr="00BC34A5">
        <w:rPr>
          <w:sz w:val="28"/>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rsidR="00BB3F2F" w:rsidRPr="00BC34A5" w:rsidRDefault="00BB3F2F" w:rsidP="00BB3F2F">
      <w:pPr>
        <w:spacing w:line="259" w:lineRule="auto"/>
        <w:ind w:firstLine="720"/>
        <w:jc w:val="both"/>
        <w:rPr>
          <w:sz w:val="28"/>
          <w:szCs w:val="28"/>
          <w:lang w:val="vi-VN"/>
        </w:rPr>
      </w:pPr>
      <w:r w:rsidRPr="00BC34A5">
        <w:rPr>
          <w:sz w:val="28"/>
          <w:szCs w:val="28"/>
          <w:lang w:val="vi-VN"/>
        </w:rPr>
        <w:t>- Định kỳ 6 tháng/lần tiến hành bảo dưỡng các loại xe và thiết bị xây dựng tại các gara gần dự án nhất để giảm tối đa lượng khí thải ra;</w:t>
      </w:r>
    </w:p>
    <w:p w:rsidR="00BB3F2F" w:rsidRPr="00BC34A5" w:rsidRDefault="00BB3F2F" w:rsidP="00BB3F2F">
      <w:pPr>
        <w:spacing w:line="259" w:lineRule="auto"/>
        <w:ind w:firstLine="720"/>
        <w:jc w:val="both"/>
        <w:rPr>
          <w:sz w:val="28"/>
          <w:szCs w:val="28"/>
          <w:lang w:val="vi-VN" w:eastAsia="vi-VN"/>
        </w:rPr>
      </w:pPr>
      <w:r w:rsidRPr="00BC34A5">
        <w:rPr>
          <w:sz w:val="28"/>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p>
    <w:p w:rsidR="00BB3F2F" w:rsidRPr="00BC34A5" w:rsidRDefault="00BB3F2F" w:rsidP="00BB3F2F">
      <w:pPr>
        <w:spacing w:line="259" w:lineRule="auto"/>
        <w:ind w:firstLine="652"/>
        <w:jc w:val="both"/>
        <w:rPr>
          <w:i/>
          <w:sz w:val="28"/>
          <w:szCs w:val="28"/>
          <w:lang w:val="vi-VN"/>
        </w:rPr>
      </w:pPr>
      <w:r w:rsidRPr="00BC34A5">
        <w:rPr>
          <w:i/>
          <w:sz w:val="28"/>
          <w:szCs w:val="28"/>
        </w:rPr>
        <w:t>b</w:t>
      </w:r>
      <w:r w:rsidRPr="00BC34A5">
        <w:rPr>
          <w:i/>
          <w:sz w:val="28"/>
          <w:szCs w:val="28"/>
          <w:lang w:val="vi-VN"/>
        </w:rPr>
        <w:t>. Nước thải</w:t>
      </w:r>
    </w:p>
    <w:p w:rsidR="00BB3F2F" w:rsidRPr="00BC34A5" w:rsidRDefault="00BB3F2F" w:rsidP="00BB3F2F">
      <w:pPr>
        <w:spacing w:line="259" w:lineRule="auto"/>
        <w:ind w:firstLine="652"/>
        <w:jc w:val="both"/>
        <w:rPr>
          <w:i/>
          <w:iCs/>
          <w:sz w:val="28"/>
          <w:szCs w:val="28"/>
          <w:lang w:val="vi-VN"/>
        </w:rPr>
      </w:pPr>
      <w:r w:rsidRPr="00BC34A5">
        <w:rPr>
          <w:i/>
          <w:iCs/>
          <w:sz w:val="28"/>
          <w:szCs w:val="28"/>
          <w:lang w:val="vi-VN"/>
        </w:rPr>
        <w:t>* Đối với nước thải sinh hoạt:</w:t>
      </w:r>
    </w:p>
    <w:p w:rsidR="00DA2F4A" w:rsidRPr="00BC34A5" w:rsidRDefault="00BB3F2F" w:rsidP="00DA2F4A">
      <w:pPr>
        <w:autoSpaceDE w:val="0"/>
        <w:autoSpaceDN w:val="0"/>
        <w:adjustRightInd w:val="0"/>
        <w:ind w:firstLine="720"/>
        <w:jc w:val="both"/>
        <w:rPr>
          <w:sz w:val="28"/>
          <w:szCs w:val="28"/>
          <w:lang w:val="vi-VN"/>
        </w:rPr>
      </w:pPr>
      <w:r w:rsidRPr="00BC34A5">
        <w:rPr>
          <w:sz w:val="28"/>
          <w:szCs w:val="28"/>
          <w:lang w:val="vi-VN"/>
        </w:rPr>
        <w:t xml:space="preserve">- Chủ thầu xây dựng sẽ ưu tiên tuyển dụng công nhân địa phương có điều kiện tự túc ăn ở để hạn chế phát sinh nước thải trên công trường. </w:t>
      </w:r>
      <w:r w:rsidR="00DA2F4A" w:rsidRPr="00BC34A5">
        <w:rPr>
          <w:sz w:val="28"/>
          <w:szCs w:val="28"/>
          <w:lang w:val="vi-VN"/>
        </w:rPr>
        <w:t>Tổ chức nhân lực hợp lý theo từng công đoạn thi công.</w:t>
      </w:r>
    </w:p>
    <w:p w:rsidR="00DA2F4A" w:rsidRPr="00BC34A5" w:rsidRDefault="00DA2F4A" w:rsidP="00DA2F4A">
      <w:pPr>
        <w:ind w:firstLine="720"/>
        <w:jc w:val="both"/>
        <w:rPr>
          <w:sz w:val="28"/>
          <w:szCs w:val="28"/>
        </w:rPr>
      </w:pPr>
      <w:r w:rsidRPr="00BC34A5">
        <w:rPr>
          <w:sz w:val="28"/>
          <w:szCs w:val="28"/>
          <w:lang w:val="vi-VN"/>
        </w:rPr>
        <w:t xml:space="preserve">+ Đơn vị thi công sẽ </w:t>
      </w:r>
      <w:r w:rsidRPr="00BC34A5">
        <w:rPr>
          <w:sz w:val="28"/>
          <w:szCs w:val="28"/>
        </w:rPr>
        <w:t>t</w:t>
      </w:r>
      <w:r w:rsidRPr="00BC34A5">
        <w:rPr>
          <w:sz w:val="28"/>
          <w:szCs w:val="28"/>
          <w:lang w:val="vi-VN"/>
        </w:rPr>
        <w:t xml:space="preserve">iến hành </w:t>
      </w:r>
      <w:r w:rsidRPr="00BC34A5">
        <w:rPr>
          <w:sz w:val="28"/>
          <w:szCs w:val="28"/>
        </w:rPr>
        <w:t xml:space="preserve">lắp đặt 02 </w:t>
      </w:r>
      <w:r w:rsidRPr="00BC34A5">
        <w:rPr>
          <w:sz w:val="28"/>
          <w:szCs w:val="28"/>
          <w:lang w:val="vi-VN"/>
        </w:rPr>
        <w:t>nhà vệ</w:t>
      </w:r>
      <w:r w:rsidRPr="00BC34A5">
        <w:rPr>
          <w:sz w:val="28"/>
          <w:szCs w:val="28"/>
        </w:rPr>
        <w:t xml:space="preserve"> di động đơn buồng </w:t>
      </w:r>
      <w:r w:rsidR="00E734E2" w:rsidRPr="00BC34A5">
        <w:rPr>
          <w:sz w:val="28"/>
          <w:szCs w:val="28"/>
        </w:rPr>
        <w:t>có khoảng cách phù hợp với khu vực lán trại công nhân (</w:t>
      </w:r>
      <w:r w:rsidRPr="00BC34A5">
        <w:rPr>
          <w:sz w:val="28"/>
          <w:szCs w:val="28"/>
        </w:rPr>
        <w:t>lán trại được dựng ở phía Bắc dự án)</w:t>
      </w:r>
      <w:r w:rsidR="00E734E2" w:rsidRPr="00BC34A5">
        <w:rPr>
          <w:sz w:val="28"/>
          <w:szCs w:val="28"/>
        </w:rPr>
        <w:t>.</w:t>
      </w:r>
    </w:p>
    <w:p w:rsidR="00DA2F4A" w:rsidRPr="00BC34A5" w:rsidRDefault="00DA2F4A" w:rsidP="00DA2F4A">
      <w:pPr>
        <w:pStyle w:val="A-NORMAL"/>
        <w:spacing w:before="0" w:after="0" w:line="276" w:lineRule="auto"/>
        <w:ind w:firstLine="709"/>
        <w:rPr>
          <w:sz w:val="28"/>
          <w:lang w:val="en-US"/>
        </w:rPr>
      </w:pPr>
      <w:r w:rsidRPr="00BC34A5">
        <w:rPr>
          <w:sz w:val="28"/>
          <w:lang w:val="en-US"/>
        </w:rPr>
        <w:lastRenderedPageBreak/>
        <w:t>Thông số của nhà vệ sinh di động như sau:</w:t>
      </w:r>
    </w:p>
    <w:p w:rsidR="00DA2F4A" w:rsidRPr="00BC34A5" w:rsidRDefault="00DA2F4A" w:rsidP="00DA2F4A">
      <w:pPr>
        <w:pStyle w:val="A-NORMAL"/>
        <w:spacing w:before="0" w:after="0" w:line="276" w:lineRule="auto"/>
        <w:ind w:firstLine="709"/>
        <w:rPr>
          <w:sz w:val="28"/>
          <w:lang w:val="en-US"/>
        </w:rPr>
      </w:pPr>
      <w:r w:rsidRPr="00BC34A5">
        <w:rPr>
          <w:sz w:val="28"/>
          <w:lang w:val="en-US"/>
        </w:rPr>
        <w:t>+ Nhà vệ sinh di động vật liệu chế tạo bằng composite.</w:t>
      </w:r>
    </w:p>
    <w:p w:rsidR="00DA2F4A" w:rsidRPr="00BC34A5" w:rsidRDefault="00DA2F4A" w:rsidP="00DA2F4A">
      <w:pPr>
        <w:pStyle w:val="A-NORMAL"/>
        <w:spacing w:before="0" w:after="0" w:line="276" w:lineRule="auto"/>
        <w:ind w:firstLine="709"/>
        <w:rPr>
          <w:sz w:val="28"/>
          <w:lang w:val="en-US"/>
        </w:rPr>
      </w:pPr>
      <w:r w:rsidRPr="00BC34A5">
        <w:rPr>
          <w:sz w:val="28"/>
          <w:lang w:val="en-US"/>
        </w:rPr>
        <w:t>+ Chiều dài: 950 mm</w:t>
      </w:r>
    </w:p>
    <w:p w:rsidR="00DA2F4A" w:rsidRPr="00BC34A5" w:rsidRDefault="00DA2F4A" w:rsidP="00DA2F4A">
      <w:pPr>
        <w:pStyle w:val="A-NORMAL"/>
        <w:spacing w:before="0" w:after="0" w:line="276" w:lineRule="auto"/>
        <w:ind w:firstLine="709"/>
        <w:rPr>
          <w:sz w:val="28"/>
          <w:lang w:val="en-US"/>
        </w:rPr>
      </w:pPr>
      <w:r w:rsidRPr="00BC34A5">
        <w:rPr>
          <w:sz w:val="28"/>
          <w:lang w:val="en-US"/>
        </w:rPr>
        <w:t>+ Chiều rộng: 1.300 mm</w:t>
      </w:r>
    </w:p>
    <w:p w:rsidR="00DA2F4A" w:rsidRPr="00BC34A5" w:rsidRDefault="00DA2F4A" w:rsidP="00DA2F4A">
      <w:pPr>
        <w:pStyle w:val="A-NORMAL"/>
        <w:spacing w:before="0" w:after="0" w:line="276" w:lineRule="auto"/>
        <w:ind w:firstLine="709"/>
        <w:rPr>
          <w:sz w:val="28"/>
          <w:lang w:val="en-US"/>
        </w:rPr>
      </w:pPr>
      <w:r w:rsidRPr="00BC34A5">
        <w:rPr>
          <w:sz w:val="28"/>
          <w:lang w:val="en-US"/>
        </w:rPr>
        <w:t>+ Chiều cao: 2.500 mm</w:t>
      </w:r>
    </w:p>
    <w:p w:rsidR="00DA2F4A" w:rsidRPr="00BC34A5" w:rsidRDefault="00DA2F4A" w:rsidP="00DA2F4A">
      <w:pPr>
        <w:pStyle w:val="A-NORMAL"/>
        <w:spacing w:before="0" w:after="0" w:line="276" w:lineRule="auto"/>
        <w:ind w:firstLine="709"/>
        <w:rPr>
          <w:sz w:val="28"/>
          <w:lang w:val="en-US"/>
        </w:rPr>
      </w:pPr>
      <w:r w:rsidRPr="00BC34A5">
        <w:rPr>
          <w:sz w:val="28"/>
          <w:lang w:val="en-US"/>
        </w:rPr>
        <w:t>+ Dung tích bể nước sạch: 500 lít</w:t>
      </w:r>
    </w:p>
    <w:p w:rsidR="00DA2F4A" w:rsidRPr="00BC34A5" w:rsidRDefault="00DA2F4A" w:rsidP="00DA2F4A">
      <w:pPr>
        <w:pStyle w:val="A-NORMAL"/>
        <w:spacing w:before="0" w:after="0" w:line="276" w:lineRule="auto"/>
        <w:ind w:firstLine="709"/>
        <w:rPr>
          <w:sz w:val="28"/>
          <w:lang w:val="en-US"/>
        </w:rPr>
      </w:pPr>
      <w:r w:rsidRPr="00BC34A5">
        <w:rPr>
          <w:sz w:val="28"/>
          <w:lang w:val="en-US"/>
        </w:rPr>
        <w:t xml:space="preserve">+ Dung tích bể chứa chất thải: </w:t>
      </w:r>
      <w:r w:rsidR="002968C9" w:rsidRPr="00BC34A5">
        <w:rPr>
          <w:sz w:val="28"/>
          <w:lang w:val="en-US"/>
        </w:rPr>
        <w:t>2</w:t>
      </w:r>
      <w:r w:rsidRPr="00BC34A5">
        <w:rPr>
          <w:sz w:val="28"/>
          <w:lang w:val="en-US"/>
        </w:rPr>
        <w:t>m</w:t>
      </w:r>
      <w:r w:rsidRPr="00BC34A5">
        <w:rPr>
          <w:sz w:val="28"/>
          <w:vertAlign w:val="superscript"/>
          <w:lang w:val="en-US"/>
        </w:rPr>
        <w:t>3</w:t>
      </w:r>
      <w:r w:rsidRPr="00BC34A5">
        <w:rPr>
          <w:sz w:val="28"/>
          <w:lang w:val="en-US"/>
        </w:rPr>
        <w:t xml:space="preserve">/bể, tổng thể tích 02 bể là </w:t>
      </w:r>
      <w:r w:rsidR="002968C9" w:rsidRPr="00BC34A5">
        <w:rPr>
          <w:sz w:val="28"/>
          <w:lang w:val="en-US"/>
        </w:rPr>
        <w:t>4</w:t>
      </w:r>
      <w:r w:rsidRPr="00BC34A5">
        <w:rPr>
          <w:sz w:val="28"/>
          <w:lang w:val="en-US"/>
        </w:rPr>
        <w:t xml:space="preserve"> m</w:t>
      </w:r>
      <w:r w:rsidRPr="00BC34A5">
        <w:rPr>
          <w:sz w:val="28"/>
          <w:vertAlign w:val="superscript"/>
          <w:lang w:val="en-US"/>
        </w:rPr>
        <w:t>3</w:t>
      </w:r>
      <w:r w:rsidRPr="00BC34A5">
        <w:rPr>
          <w:sz w:val="28"/>
          <w:lang w:val="en-US"/>
        </w:rPr>
        <w:t>.</w:t>
      </w:r>
    </w:p>
    <w:p w:rsidR="00DA2F4A" w:rsidRPr="00BC34A5" w:rsidRDefault="00DA2F4A" w:rsidP="00DA2F4A">
      <w:pPr>
        <w:pStyle w:val="A-NORMAL"/>
        <w:spacing w:before="0" w:after="0" w:line="276" w:lineRule="auto"/>
        <w:ind w:firstLine="709"/>
        <w:rPr>
          <w:sz w:val="28"/>
          <w:lang w:val="en-US"/>
        </w:rPr>
      </w:pPr>
      <w:r w:rsidRPr="00BC34A5">
        <w:rPr>
          <w:sz w:val="28"/>
          <w:lang w:val="en-US"/>
        </w:rPr>
        <w:t xml:space="preserve">Chất thải từ nhà vệ sinh di động </w:t>
      </w:r>
      <w:r w:rsidR="008A5F23" w:rsidRPr="00BC34A5">
        <w:rPr>
          <w:sz w:val="28"/>
          <w:lang w:val="en-US"/>
        </w:rPr>
        <w:t>sẽ</w:t>
      </w:r>
      <w:r w:rsidRPr="00BC34A5">
        <w:rPr>
          <w:sz w:val="28"/>
          <w:lang w:val="en-US"/>
        </w:rPr>
        <w:t xml:space="preserve"> thuê đơn vị có chức năng trên địa bàn thu gom và xử lý </w:t>
      </w:r>
      <w:r w:rsidR="0026442D" w:rsidRPr="00BC34A5">
        <w:rPr>
          <w:sz w:val="28"/>
          <w:lang w:val="en-US"/>
        </w:rPr>
        <w:t>với tần suất 2 ngày/lần</w:t>
      </w:r>
      <w:r w:rsidRPr="00BC34A5">
        <w:rPr>
          <w:sz w:val="28"/>
          <w:lang w:val="en-US"/>
        </w:rPr>
        <w:t>.</w:t>
      </w:r>
    </w:p>
    <w:p w:rsidR="00BB3F2F" w:rsidRPr="00BC34A5" w:rsidRDefault="00BB3F2F" w:rsidP="00DA2F4A">
      <w:pPr>
        <w:autoSpaceDE w:val="0"/>
        <w:autoSpaceDN w:val="0"/>
        <w:adjustRightInd w:val="0"/>
        <w:spacing w:line="259" w:lineRule="auto"/>
        <w:ind w:firstLine="720"/>
        <w:jc w:val="both"/>
        <w:rPr>
          <w:i/>
          <w:sz w:val="28"/>
          <w:szCs w:val="28"/>
          <w:lang w:val="vi-VN"/>
        </w:rPr>
      </w:pPr>
      <w:r w:rsidRPr="00BC34A5">
        <w:rPr>
          <w:bCs/>
          <w:i/>
          <w:iCs/>
          <w:sz w:val="28"/>
          <w:szCs w:val="28"/>
        </w:rPr>
        <w:t>*</w:t>
      </w:r>
      <w:r w:rsidRPr="00BC34A5">
        <w:rPr>
          <w:bCs/>
          <w:i/>
          <w:iCs/>
          <w:sz w:val="28"/>
          <w:szCs w:val="28"/>
          <w:lang w:val="vi-VN"/>
        </w:rPr>
        <w:t xml:space="preserve"> N</w:t>
      </w:r>
      <w:r w:rsidRPr="00BC34A5">
        <w:rPr>
          <w:i/>
          <w:iCs/>
          <w:sz w:val="28"/>
          <w:szCs w:val="28"/>
          <w:lang w:val="vi-VN"/>
        </w:rPr>
        <w:t>ước thải từ quá trình xây dựng:</w:t>
      </w:r>
    </w:p>
    <w:p w:rsidR="00AC048D" w:rsidRPr="00BC34A5" w:rsidRDefault="00BB3F2F" w:rsidP="00AC048D">
      <w:pPr>
        <w:spacing w:line="360" w:lineRule="exact"/>
        <w:ind w:firstLine="720"/>
        <w:jc w:val="both"/>
        <w:rPr>
          <w:sz w:val="28"/>
          <w:szCs w:val="28"/>
        </w:rPr>
      </w:pPr>
      <w:r w:rsidRPr="00BC34A5">
        <w:rPr>
          <w:iCs/>
          <w:spacing w:val="-4"/>
          <w:sz w:val="28"/>
          <w:szCs w:val="28"/>
          <w:lang w:val="vi-VN"/>
        </w:rPr>
        <w:t xml:space="preserve">- </w:t>
      </w:r>
      <w:r w:rsidRPr="00BC34A5">
        <w:rPr>
          <w:spacing w:val="-4"/>
          <w:sz w:val="28"/>
          <w:szCs w:val="28"/>
          <w:lang w:val="vi-VN"/>
        </w:rPr>
        <w:t xml:space="preserve">Đơn vị thi công </w:t>
      </w:r>
      <w:r w:rsidR="00AB6E12" w:rsidRPr="00BC34A5">
        <w:rPr>
          <w:spacing w:val="-4"/>
          <w:sz w:val="28"/>
          <w:szCs w:val="28"/>
        </w:rPr>
        <w:t xml:space="preserve">sẽ </w:t>
      </w:r>
      <w:r w:rsidR="00AC048D" w:rsidRPr="00BC34A5">
        <w:rPr>
          <w:sz w:val="28"/>
          <w:szCs w:val="28"/>
          <w:lang w:val="vi-VN"/>
        </w:rPr>
        <w:t xml:space="preserve">đào rãnh </w:t>
      </w:r>
      <w:r w:rsidR="00AC048D" w:rsidRPr="00BC34A5">
        <w:rPr>
          <w:sz w:val="28"/>
          <w:szCs w:val="28"/>
        </w:rPr>
        <w:t xml:space="preserve">để </w:t>
      </w:r>
      <w:r w:rsidR="00AC048D" w:rsidRPr="00BC34A5">
        <w:rPr>
          <w:sz w:val="28"/>
          <w:szCs w:val="28"/>
          <w:lang w:val="vi-VN"/>
        </w:rPr>
        <w:t xml:space="preserve">thu gom nước </w:t>
      </w:r>
      <w:r w:rsidR="00AC048D" w:rsidRPr="00BC34A5">
        <w:rPr>
          <w:sz w:val="28"/>
          <w:szCs w:val="28"/>
        </w:rPr>
        <w:t>thải phát sinh từ quá trình xây dựng về</w:t>
      </w:r>
      <w:r w:rsidR="00AC048D" w:rsidRPr="00BC34A5">
        <w:rPr>
          <w:sz w:val="28"/>
          <w:szCs w:val="28"/>
          <w:lang w:val="vi-VN"/>
        </w:rPr>
        <w:t xml:space="preserve"> 0</w:t>
      </w:r>
      <w:r w:rsidR="00AC048D" w:rsidRPr="00BC34A5">
        <w:rPr>
          <w:sz w:val="28"/>
          <w:szCs w:val="28"/>
        </w:rPr>
        <w:t>2</w:t>
      </w:r>
      <w:r w:rsidR="00AC048D" w:rsidRPr="00BC34A5">
        <w:rPr>
          <w:sz w:val="28"/>
          <w:szCs w:val="28"/>
          <w:lang w:val="vi-VN"/>
        </w:rPr>
        <w:t xml:space="preserve"> hố ga lắng cặn </w:t>
      </w:r>
      <w:r w:rsidR="00AC048D" w:rsidRPr="00BC34A5">
        <w:rPr>
          <w:sz w:val="28"/>
          <w:szCs w:val="28"/>
        </w:rPr>
        <w:t>kích thước (1,2x1,2x1,5) m,</w:t>
      </w:r>
      <w:r w:rsidR="00AC048D" w:rsidRPr="00BC34A5">
        <w:rPr>
          <w:sz w:val="28"/>
          <w:szCs w:val="28"/>
          <w:lang w:val="vi-VN"/>
        </w:rPr>
        <w:t xml:space="preserve"> thể tích khoảng 2</w:t>
      </w:r>
      <w:r w:rsidR="00AC048D" w:rsidRPr="00BC34A5">
        <w:rPr>
          <w:sz w:val="28"/>
          <w:szCs w:val="28"/>
        </w:rPr>
        <w:t xml:space="preserve">,1 </w:t>
      </w:r>
      <w:r w:rsidR="00AC048D" w:rsidRPr="00BC34A5">
        <w:rPr>
          <w:sz w:val="28"/>
          <w:szCs w:val="28"/>
          <w:lang w:val="vi-VN"/>
        </w:rPr>
        <w:t>m</w:t>
      </w:r>
      <w:r w:rsidR="00AC048D" w:rsidRPr="00BC34A5">
        <w:rPr>
          <w:sz w:val="28"/>
          <w:szCs w:val="28"/>
          <w:vertAlign w:val="superscript"/>
          <w:lang w:val="vi-VN"/>
        </w:rPr>
        <w:t>3</w:t>
      </w:r>
      <w:r w:rsidR="00AC048D" w:rsidRPr="00BC34A5">
        <w:rPr>
          <w:sz w:val="28"/>
          <w:szCs w:val="28"/>
        </w:rPr>
        <w:t xml:space="preserve">/hố ga. Thường xuyên nạo vét cặn lắng trong hố ga, nước thải tái sử dụng để </w:t>
      </w:r>
      <w:r w:rsidR="001D25A3" w:rsidRPr="00BC34A5">
        <w:rPr>
          <w:sz w:val="28"/>
          <w:szCs w:val="28"/>
        </w:rPr>
        <w:t xml:space="preserve">phun ẩm, </w:t>
      </w:r>
      <w:r w:rsidR="00AC048D" w:rsidRPr="00BC34A5">
        <w:rPr>
          <w:sz w:val="28"/>
          <w:szCs w:val="28"/>
        </w:rPr>
        <w:t>dập bụi trong công trường.</w:t>
      </w:r>
    </w:p>
    <w:p w:rsidR="00BB3F2F" w:rsidRPr="00BC34A5" w:rsidRDefault="00BB3F2F" w:rsidP="00BB3F2F">
      <w:pPr>
        <w:spacing w:line="259" w:lineRule="auto"/>
        <w:ind w:firstLine="720"/>
        <w:jc w:val="both"/>
        <w:rPr>
          <w:iCs/>
          <w:sz w:val="28"/>
          <w:szCs w:val="28"/>
          <w:lang w:val="vi-VN"/>
        </w:rPr>
      </w:pPr>
      <w:r w:rsidRPr="00BC34A5">
        <w:rPr>
          <w:iCs/>
          <w:sz w:val="28"/>
          <w:szCs w:val="28"/>
          <w:lang w:val="vi-VN"/>
        </w:rPr>
        <w:t>- Yêu cầu công nhân sử dụng nước theo đúng định mức trong quá trình đảo trộn xi măng, đất, cát,… để hạn chế phát sinh nước thải ra môi trường bên ngoài.</w:t>
      </w:r>
    </w:p>
    <w:p w:rsidR="00BB3F2F" w:rsidRPr="00BC34A5" w:rsidRDefault="00BB3F2F" w:rsidP="00BB3F2F">
      <w:pPr>
        <w:autoSpaceDE w:val="0"/>
        <w:autoSpaceDN w:val="0"/>
        <w:adjustRightInd w:val="0"/>
        <w:spacing w:line="259" w:lineRule="auto"/>
        <w:ind w:firstLine="720"/>
        <w:jc w:val="both"/>
        <w:rPr>
          <w:sz w:val="28"/>
          <w:szCs w:val="28"/>
          <w:lang w:val="vi-VN"/>
        </w:rPr>
      </w:pPr>
      <w:r w:rsidRPr="00BC34A5">
        <w:rPr>
          <w:sz w:val="28"/>
          <w:szCs w:val="28"/>
          <w:lang w:val="vi-VN"/>
        </w:rPr>
        <w:t>- Quy hoạch khu tập kết nguyên vật liệu, chất thải xây dựng cách xa hệ thống rãnh thoát nước mưa tạm thời không để rơi vãi chất thải ảnh hưởng đến hệ thống thoát nước.</w:t>
      </w:r>
    </w:p>
    <w:p w:rsidR="00E55D37" w:rsidRPr="00BC34A5" w:rsidRDefault="00E55D37" w:rsidP="00E55D37">
      <w:pPr>
        <w:spacing w:line="288" w:lineRule="auto"/>
        <w:ind w:firstLine="709"/>
        <w:jc w:val="both"/>
        <w:rPr>
          <w:sz w:val="28"/>
          <w:szCs w:val="28"/>
          <w:lang w:val="vi-VN"/>
        </w:rPr>
      </w:pPr>
      <w:r w:rsidRPr="00BC34A5">
        <w:rPr>
          <w:sz w:val="28"/>
          <w:szCs w:val="28"/>
          <w:lang w:val="vi-VN"/>
        </w:rPr>
        <w:t>Ngoài ra, đơn vị thi công ưu tiên sử dụng bê tông thương phẩm nhằm hạn chế nước thải phát sinh.</w:t>
      </w:r>
    </w:p>
    <w:p w:rsidR="00BB3F2F" w:rsidRPr="00BC34A5" w:rsidRDefault="00BB3F2F" w:rsidP="00BB3F2F">
      <w:pPr>
        <w:pStyle w:val="Ng"/>
        <w:spacing w:before="0" w:after="0" w:line="259" w:lineRule="auto"/>
        <w:rPr>
          <w:szCs w:val="28"/>
        </w:rPr>
      </w:pPr>
      <w:r w:rsidRPr="00BC34A5">
        <w:rPr>
          <w:szCs w:val="28"/>
          <w:lang w:val="vi-VN"/>
        </w:rPr>
        <w:t>*</w:t>
      </w:r>
      <w:r w:rsidRPr="00BC34A5">
        <w:rPr>
          <w:szCs w:val="28"/>
        </w:rPr>
        <w:t xml:space="preserve"> Đối với nước mưa chảy tràn</w:t>
      </w:r>
      <w:r w:rsidR="00C64336" w:rsidRPr="00BC34A5">
        <w:rPr>
          <w:szCs w:val="28"/>
        </w:rPr>
        <w:t>:</w:t>
      </w:r>
    </w:p>
    <w:p w:rsidR="00BB3F2F" w:rsidRPr="00BC34A5" w:rsidRDefault="00BB3F2F" w:rsidP="00BB3F2F">
      <w:pPr>
        <w:spacing w:line="259" w:lineRule="auto"/>
        <w:ind w:firstLine="720"/>
        <w:jc w:val="both"/>
        <w:rPr>
          <w:sz w:val="28"/>
          <w:szCs w:val="28"/>
          <w:lang w:val="vi-VN"/>
        </w:rPr>
      </w:pPr>
      <w:bookmarkStart w:id="279" w:name="_Toc341693885"/>
      <w:r w:rsidRPr="00BC34A5">
        <w:rPr>
          <w:sz w:val="28"/>
          <w:szCs w:val="28"/>
          <w:lang w:val="vi-VN"/>
        </w:rPr>
        <w:t>- Tiến hành che chắn nguyên vật liệu tập kết tại công trường để hạn chế nước mưa cuốn trôi các tạp chất bẩn;</w:t>
      </w:r>
      <w:bookmarkEnd w:id="279"/>
    </w:p>
    <w:p w:rsidR="00BB3F2F" w:rsidRPr="00BC34A5" w:rsidRDefault="00BB3F2F" w:rsidP="00BB3F2F">
      <w:pPr>
        <w:spacing w:line="259" w:lineRule="auto"/>
        <w:ind w:firstLine="720"/>
        <w:jc w:val="both"/>
        <w:rPr>
          <w:sz w:val="28"/>
          <w:szCs w:val="28"/>
          <w:lang w:val="vi-VN"/>
        </w:rPr>
      </w:pPr>
      <w:r w:rsidRPr="00BC34A5">
        <w:rPr>
          <w:sz w:val="28"/>
          <w:szCs w:val="28"/>
          <w:lang w:val="vi-VN"/>
        </w:rPr>
        <w:t>- Bố trí hố ga lắng cặn và rãnh tiêu thoát nước kịp thời, tránh hiện tượng ngập úng cục bộ.</w:t>
      </w:r>
    </w:p>
    <w:p w:rsidR="00BB3F2F" w:rsidRPr="00BC34A5" w:rsidRDefault="00BB3F2F" w:rsidP="00BB3F2F">
      <w:pPr>
        <w:spacing w:line="259" w:lineRule="auto"/>
        <w:ind w:firstLine="720"/>
        <w:jc w:val="both"/>
        <w:rPr>
          <w:sz w:val="28"/>
          <w:szCs w:val="28"/>
          <w:lang w:val="vi-VN"/>
        </w:rPr>
      </w:pPr>
      <w:bookmarkStart w:id="280" w:name="_Toc341693886"/>
      <w:r w:rsidRPr="00BC34A5">
        <w:rPr>
          <w:sz w:val="28"/>
          <w:szCs w:val="28"/>
          <w:lang w:val="vi-VN"/>
        </w:rPr>
        <w:t>- Cử công nhân thu dọn các chất thải rắn, phế liệu sau mỗi ngày làm việc.</w:t>
      </w:r>
      <w:bookmarkEnd w:id="280"/>
    </w:p>
    <w:p w:rsidR="00BB3F2F" w:rsidRPr="00BC34A5" w:rsidRDefault="00BB3F2F" w:rsidP="00BB3F2F">
      <w:pPr>
        <w:spacing w:line="259" w:lineRule="auto"/>
        <w:ind w:firstLine="720"/>
        <w:jc w:val="both"/>
        <w:rPr>
          <w:sz w:val="28"/>
          <w:szCs w:val="28"/>
          <w:lang w:val="vi-VN"/>
        </w:rPr>
      </w:pPr>
      <w:r w:rsidRPr="00BC34A5">
        <w:rPr>
          <w:sz w:val="28"/>
          <w:szCs w:val="28"/>
          <w:lang w:val="vi-VN"/>
        </w:rPr>
        <w:t>- Không để tạo trên mặt bằng các thùng vũng đọng nước.</w:t>
      </w:r>
    </w:p>
    <w:p w:rsidR="00BD0BD3" w:rsidRPr="00BC34A5" w:rsidRDefault="00F662D5" w:rsidP="009835F1">
      <w:pPr>
        <w:spacing w:line="276" w:lineRule="auto"/>
        <w:ind w:firstLine="720"/>
        <w:jc w:val="both"/>
        <w:rPr>
          <w:i/>
          <w:sz w:val="28"/>
          <w:szCs w:val="28"/>
          <w:lang w:val="vi-VN"/>
        </w:rPr>
      </w:pPr>
      <w:r w:rsidRPr="00BC34A5">
        <w:rPr>
          <w:i/>
          <w:sz w:val="28"/>
          <w:szCs w:val="28"/>
        </w:rPr>
        <w:t>c</w:t>
      </w:r>
      <w:r w:rsidR="00BD0BD3" w:rsidRPr="00BC34A5">
        <w:rPr>
          <w:i/>
          <w:sz w:val="28"/>
          <w:szCs w:val="28"/>
          <w:lang w:val="vi-VN"/>
        </w:rPr>
        <w:t>. Chất thải rắn</w:t>
      </w:r>
    </w:p>
    <w:p w:rsidR="00BD0BD3" w:rsidRPr="00BC34A5" w:rsidRDefault="00BD0BD3" w:rsidP="00605BC7">
      <w:pPr>
        <w:spacing w:line="276" w:lineRule="auto"/>
        <w:ind w:firstLine="720"/>
        <w:jc w:val="both"/>
        <w:rPr>
          <w:sz w:val="28"/>
          <w:szCs w:val="28"/>
          <w:lang w:val="vi-VN"/>
        </w:rPr>
      </w:pPr>
      <w:r w:rsidRPr="00BC34A5">
        <w:rPr>
          <w:sz w:val="28"/>
          <w:szCs w:val="28"/>
          <w:lang w:val="vi-VN"/>
        </w:rPr>
        <w:t>- Đối với chất thải rắn thông th</w:t>
      </w:r>
      <w:r w:rsidRPr="00BC34A5">
        <w:rPr>
          <w:sz w:val="28"/>
          <w:szCs w:val="28"/>
        </w:rPr>
        <w:t>ư</w:t>
      </w:r>
      <w:r w:rsidRPr="00BC34A5">
        <w:rPr>
          <w:sz w:val="28"/>
          <w:szCs w:val="28"/>
          <w:lang w:val="vi-VN"/>
        </w:rPr>
        <w:t>ờng:</w:t>
      </w:r>
    </w:p>
    <w:p w:rsidR="00BD0BD3" w:rsidRPr="00BC34A5" w:rsidRDefault="00BD0BD3" w:rsidP="00605BC7">
      <w:pPr>
        <w:spacing w:line="276" w:lineRule="auto"/>
        <w:jc w:val="both"/>
        <w:rPr>
          <w:sz w:val="28"/>
          <w:szCs w:val="28"/>
          <w:lang w:val="vi-VN"/>
        </w:rPr>
      </w:pPr>
      <w:r w:rsidRPr="00BC34A5">
        <w:rPr>
          <w:sz w:val="28"/>
          <w:szCs w:val="28"/>
          <w:lang w:val="vi-VN"/>
        </w:rPr>
        <w:tab/>
        <w:t>+ Xử lý chất thải xây dựng:</w:t>
      </w:r>
    </w:p>
    <w:p w:rsidR="00BD0BD3" w:rsidRPr="00BC34A5" w:rsidRDefault="00BD0BD3" w:rsidP="00605BC7">
      <w:pPr>
        <w:spacing w:line="276" w:lineRule="auto"/>
        <w:jc w:val="both"/>
        <w:rPr>
          <w:sz w:val="28"/>
          <w:szCs w:val="28"/>
          <w:lang w:val="vi-VN"/>
        </w:rPr>
      </w:pPr>
      <w:r w:rsidRPr="00BC34A5">
        <w:rPr>
          <w:sz w:val="28"/>
          <w:szCs w:val="28"/>
          <w:lang w:val="vi-VN"/>
        </w:rPr>
        <w:tab/>
        <w:t>Hạn chế tối đa phát sinh chất thải trong thi công bằng việc tính toán hợp lý nguyên vật liệu</w:t>
      </w:r>
      <w:r w:rsidRPr="00BC34A5">
        <w:rPr>
          <w:sz w:val="28"/>
          <w:szCs w:val="28"/>
        </w:rPr>
        <w:t>;</w:t>
      </w:r>
      <w:r w:rsidRPr="00BC34A5">
        <w:rPr>
          <w:sz w:val="28"/>
          <w:szCs w:val="28"/>
          <w:lang w:val="vi-VN"/>
        </w:rPr>
        <w:t xml:space="preserve"> giáo dục, tăng cường nhắc nhở công nhân ý thức tiết kiệm và thắt chặt quản lý, giám sát công trình.</w:t>
      </w:r>
    </w:p>
    <w:p w:rsidR="00BD0BD3" w:rsidRPr="00BC34A5" w:rsidRDefault="00BD0BD3" w:rsidP="00605BC7">
      <w:pPr>
        <w:spacing w:line="276" w:lineRule="auto"/>
        <w:jc w:val="both"/>
        <w:rPr>
          <w:sz w:val="28"/>
          <w:szCs w:val="28"/>
        </w:rPr>
      </w:pPr>
      <w:r w:rsidRPr="00BC34A5">
        <w:rPr>
          <w:sz w:val="28"/>
          <w:szCs w:val="28"/>
          <w:lang w:val="vi-VN"/>
        </w:rPr>
        <w:tab/>
      </w:r>
      <w:r w:rsidRPr="00BC34A5">
        <w:rPr>
          <w:sz w:val="28"/>
          <w:szCs w:val="28"/>
        </w:rPr>
        <w:t>C</w:t>
      </w:r>
      <w:r w:rsidRPr="00BC34A5">
        <w:rPr>
          <w:sz w:val="28"/>
          <w:szCs w:val="28"/>
          <w:lang w:val="vi-VN"/>
        </w:rPr>
        <w:t xml:space="preserve">ác loại phế thải như gạch, đá, ... sẽ </w:t>
      </w:r>
      <w:r w:rsidRPr="00BC34A5">
        <w:rPr>
          <w:sz w:val="28"/>
          <w:szCs w:val="28"/>
        </w:rPr>
        <w:t>thuê đơn vị có chức năng vận chuyển đưa đi xử lý theo quy định.</w:t>
      </w:r>
    </w:p>
    <w:p w:rsidR="00BD0BD3" w:rsidRPr="00BC34A5" w:rsidRDefault="00BD0BD3" w:rsidP="00605BC7">
      <w:pPr>
        <w:spacing w:line="276" w:lineRule="auto"/>
        <w:jc w:val="both"/>
        <w:rPr>
          <w:sz w:val="28"/>
          <w:szCs w:val="28"/>
          <w:lang w:val="vi-VN"/>
        </w:rPr>
      </w:pPr>
      <w:r w:rsidRPr="00BC34A5">
        <w:rPr>
          <w:sz w:val="28"/>
          <w:szCs w:val="28"/>
          <w:lang w:val="vi-VN"/>
        </w:rPr>
        <w:tab/>
        <w:t>Các loại chất thải có thể tái chế hay tái sử dụng như bao bì, chai lọ, sắt thép vụn được thu gom để tập trung và bán cho đơn vị tái chế.</w:t>
      </w:r>
    </w:p>
    <w:p w:rsidR="00F01BB6" w:rsidRPr="00BC34A5" w:rsidRDefault="00F01BB6">
      <w:pPr>
        <w:rPr>
          <w:sz w:val="28"/>
          <w:szCs w:val="28"/>
          <w:lang w:val="vi-VN"/>
        </w:rPr>
      </w:pPr>
      <w:r w:rsidRPr="00BC34A5">
        <w:rPr>
          <w:sz w:val="28"/>
          <w:szCs w:val="28"/>
          <w:lang w:val="vi-VN"/>
        </w:rPr>
        <w:br w:type="page"/>
      </w:r>
    </w:p>
    <w:p w:rsidR="00BD0BD3" w:rsidRPr="00BC34A5" w:rsidRDefault="00BD0BD3" w:rsidP="00605BC7">
      <w:pPr>
        <w:spacing w:line="276" w:lineRule="auto"/>
        <w:ind w:firstLine="680"/>
        <w:jc w:val="both"/>
        <w:rPr>
          <w:sz w:val="28"/>
          <w:szCs w:val="28"/>
        </w:rPr>
      </w:pPr>
      <w:r w:rsidRPr="00BC34A5">
        <w:rPr>
          <w:sz w:val="28"/>
          <w:szCs w:val="28"/>
          <w:lang w:val="vi-VN"/>
        </w:rPr>
        <w:lastRenderedPageBreak/>
        <w:t>+ Chất thải rắn sinh hoạt phát sinh tại khu vực dự án sẽ được thu gom trong các thùng rác lưu động trong khu vực dự án và sau đó hợp đồng thu gom  với dịch vụ môi trường địa phương để chuyển đi xử lý hàng ngày</w:t>
      </w:r>
      <w:r w:rsidRPr="00BC34A5">
        <w:rPr>
          <w:sz w:val="28"/>
          <w:szCs w:val="28"/>
        </w:rPr>
        <w:t>, tổng số thùng rác là 2 thùng thể tích 100 lít/thùng.</w:t>
      </w:r>
    </w:p>
    <w:p w:rsidR="00BD0BD3" w:rsidRPr="00BC34A5" w:rsidRDefault="00BD0BD3" w:rsidP="00605BC7">
      <w:pPr>
        <w:spacing w:line="276" w:lineRule="auto"/>
        <w:ind w:firstLine="720"/>
        <w:jc w:val="both"/>
        <w:rPr>
          <w:sz w:val="28"/>
          <w:szCs w:val="28"/>
          <w:lang w:val="vi-VN"/>
        </w:rPr>
      </w:pPr>
      <w:r w:rsidRPr="00BC34A5">
        <w:rPr>
          <w:sz w:val="28"/>
          <w:szCs w:val="28"/>
          <w:lang w:val="vi-VN"/>
        </w:rPr>
        <w:t>Ngoài ra, để giảm thiểu tác động do chất thải này thì đơn vị thi công sẽ áp dụng các biện pháp thi công nhanh gọn, thi công đến đâu sẽ dọn sạch đến đấy, tránh làm ảnh hưởng đến mặt bằng thi công, cản trở giao thông và gây ô nhiễm môi trường.</w:t>
      </w:r>
    </w:p>
    <w:p w:rsidR="00BD0BD3" w:rsidRPr="00BC34A5" w:rsidRDefault="00BD0BD3" w:rsidP="00605BC7">
      <w:pPr>
        <w:spacing w:line="276" w:lineRule="auto"/>
        <w:ind w:firstLine="720"/>
        <w:jc w:val="both"/>
        <w:rPr>
          <w:sz w:val="28"/>
          <w:szCs w:val="28"/>
        </w:rPr>
      </w:pPr>
      <w:r w:rsidRPr="00BC34A5">
        <w:rPr>
          <w:sz w:val="28"/>
          <w:szCs w:val="28"/>
          <w:lang w:val="vi-VN"/>
        </w:rPr>
        <w:t>-  Đối với chất thải rắn nguy hại:</w:t>
      </w:r>
    </w:p>
    <w:p w:rsidR="00BD0BD3" w:rsidRPr="00BC34A5" w:rsidRDefault="00BD0BD3" w:rsidP="00605BC7">
      <w:pPr>
        <w:spacing w:line="276" w:lineRule="auto"/>
        <w:ind w:firstLine="720"/>
        <w:jc w:val="both"/>
        <w:rPr>
          <w:sz w:val="28"/>
          <w:szCs w:val="28"/>
          <w:lang w:val="vi-VN"/>
        </w:rPr>
      </w:pPr>
      <w:r w:rsidRPr="00BC34A5">
        <w:rPr>
          <w:sz w:val="28"/>
          <w:szCs w:val="28"/>
          <w:lang w:val="vi-VN"/>
        </w:rPr>
        <w:t>Chất thải nguy hại phát sinh trong giai đoạn thi công như giẻ lau dính dầu mỡ, sơn thải,… sẽ được thu gom hàng ngày vào các thùng chứa riêng biệt (03 thùng chứa có thể tích 50</w:t>
      </w:r>
      <w:r w:rsidR="00841480" w:rsidRPr="00BC34A5">
        <w:rPr>
          <w:sz w:val="28"/>
          <w:szCs w:val="28"/>
        </w:rPr>
        <w:t xml:space="preserve"> </w:t>
      </w:r>
      <w:r w:rsidRPr="00BC34A5">
        <w:rPr>
          <w:sz w:val="28"/>
          <w:szCs w:val="28"/>
          <w:lang w:val="vi-VN"/>
        </w:rPr>
        <w:t>l</w:t>
      </w:r>
      <w:r w:rsidR="00841480" w:rsidRPr="00BC34A5">
        <w:rPr>
          <w:sz w:val="28"/>
          <w:szCs w:val="28"/>
        </w:rPr>
        <w:t>ít</w:t>
      </w:r>
      <w:r w:rsidRPr="00BC34A5">
        <w:rPr>
          <w:sz w:val="28"/>
          <w:szCs w:val="28"/>
          <w:lang w:val="vi-VN"/>
        </w:rPr>
        <w:t>/thùng), có nắp đậy đặt trong khu vực</w:t>
      </w:r>
      <w:r w:rsidRPr="00BC34A5">
        <w:rPr>
          <w:sz w:val="28"/>
          <w:szCs w:val="28"/>
        </w:rPr>
        <w:t xml:space="preserve"> có diện tích 5m</w:t>
      </w:r>
      <w:r w:rsidRPr="00BC34A5">
        <w:rPr>
          <w:sz w:val="28"/>
          <w:szCs w:val="28"/>
          <w:vertAlign w:val="superscript"/>
        </w:rPr>
        <w:t>2</w:t>
      </w:r>
      <w:r w:rsidRPr="00BC34A5">
        <w:rPr>
          <w:sz w:val="28"/>
          <w:szCs w:val="28"/>
          <w:lang w:val="vi-VN"/>
        </w:rPr>
        <w:t xml:space="preserve"> có mái che </w:t>
      </w:r>
      <w:r w:rsidRPr="00BC34A5">
        <w:rPr>
          <w:sz w:val="28"/>
          <w:szCs w:val="28"/>
        </w:rPr>
        <w:t xml:space="preserve">bố trí gần khu vực kho chứa sắt thép, xi măng </w:t>
      </w:r>
      <w:r w:rsidRPr="00BC34A5">
        <w:rPr>
          <w:sz w:val="28"/>
          <w:szCs w:val="28"/>
          <w:lang w:val="vi-VN"/>
        </w:rPr>
        <w:t xml:space="preserve">trong khu vực dự án. Các chất thải nguy hại phát sinh sẽ được thu gom, lưu giữ, vận chuyển và xử lý theo quy định của </w:t>
      </w:r>
      <w:r w:rsidRPr="00BC34A5">
        <w:rPr>
          <w:sz w:val="28"/>
          <w:szCs w:val="28"/>
          <w:lang w:val="es-GT"/>
        </w:rPr>
        <w:t>Thông tư số 02/2022/TT-BTNMT ngày 10/01/2022 của Bộ Tài nguyên và Môi trường quy định chi tiết thi hành một số điều của Luật Bảo vệ môi trường</w:t>
      </w:r>
      <w:r w:rsidRPr="00BC34A5">
        <w:rPr>
          <w:sz w:val="28"/>
          <w:szCs w:val="28"/>
        </w:rPr>
        <w:t>;</w:t>
      </w:r>
      <w:r w:rsidRPr="00BC34A5">
        <w:rPr>
          <w:sz w:val="28"/>
          <w:szCs w:val="28"/>
          <w:lang w:val="vi-VN"/>
        </w:rPr>
        <w:t xml:space="preserve"> Nghị định số </w:t>
      </w:r>
      <w:r w:rsidRPr="00BC34A5">
        <w:rPr>
          <w:sz w:val="28"/>
          <w:szCs w:val="28"/>
        </w:rPr>
        <w:t>08/2022</w:t>
      </w:r>
      <w:r w:rsidRPr="00BC34A5">
        <w:rPr>
          <w:sz w:val="28"/>
          <w:szCs w:val="28"/>
          <w:lang w:val="vi-VN"/>
        </w:rPr>
        <w:t xml:space="preserve">/NĐ-CP ngày </w:t>
      </w:r>
      <w:r w:rsidRPr="00BC34A5">
        <w:rPr>
          <w:sz w:val="28"/>
          <w:szCs w:val="28"/>
        </w:rPr>
        <w:t>10/01/2022</w:t>
      </w:r>
      <w:r w:rsidRPr="00BC34A5">
        <w:rPr>
          <w:sz w:val="28"/>
          <w:szCs w:val="28"/>
          <w:lang w:val="vi-VN"/>
        </w:rPr>
        <w:t xml:space="preserve"> của Chính phủ về quy định chi tiết một số điều của Luật bảo vệ môi trường</w:t>
      </w:r>
      <w:r w:rsidRPr="00BC34A5">
        <w:rPr>
          <w:sz w:val="28"/>
          <w:szCs w:val="28"/>
        </w:rPr>
        <w:t>.</w:t>
      </w:r>
    </w:p>
    <w:p w:rsidR="00BD0BD3" w:rsidRPr="00BC34A5" w:rsidRDefault="00BD0BD3" w:rsidP="00605BC7">
      <w:pPr>
        <w:spacing w:line="276" w:lineRule="auto"/>
        <w:ind w:firstLine="709"/>
        <w:jc w:val="both"/>
        <w:rPr>
          <w:sz w:val="28"/>
          <w:szCs w:val="28"/>
          <w:lang w:val="vi-VN"/>
        </w:rPr>
      </w:pPr>
      <w:r w:rsidRPr="00BC34A5">
        <w:rPr>
          <w:sz w:val="28"/>
          <w:szCs w:val="28"/>
          <w:lang w:val="vi-VN"/>
        </w:rPr>
        <w:t>Ngoài ra đơn vị thi công hạn chế việc sửa chữa phương tiện vận chuyển, máy móc, thiết bị trong khu vực dự án nhằm giảm thiểu dầu thải, giẻ lau dính dầu phát sinh trên công trường.</w:t>
      </w:r>
    </w:p>
    <w:p w:rsidR="00BD0BD3" w:rsidRPr="00BC34A5" w:rsidRDefault="00F662D5" w:rsidP="00F662D5">
      <w:pPr>
        <w:spacing w:line="276" w:lineRule="auto"/>
        <w:ind w:firstLine="720"/>
        <w:jc w:val="both"/>
        <w:rPr>
          <w:i/>
          <w:sz w:val="28"/>
          <w:szCs w:val="28"/>
          <w:lang w:val="vi-VN"/>
        </w:rPr>
      </w:pPr>
      <w:r w:rsidRPr="00BC34A5">
        <w:rPr>
          <w:i/>
          <w:sz w:val="28"/>
          <w:szCs w:val="28"/>
        </w:rPr>
        <w:t>d</w:t>
      </w:r>
      <w:r w:rsidR="00BD0BD3" w:rsidRPr="00BC34A5">
        <w:rPr>
          <w:i/>
          <w:sz w:val="28"/>
          <w:szCs w:val="28"/>
          <w:lang w:val="vi-VN"/>
        </w:rPr>
        <w:t>. Biện pháp giảm thiểu tiếng ồn</w:t>
      </w:r>
    </w:p>
    <w:p w:rsidR="00BD0BD3" w:rsidRPr="00BC34A5" w:rsidRDefault="00BD0BD3" w:rsidP="00605BC7">
      <w:pPr>
        <w:spacing w:line="276" w:lineRule="auto"/>
        <w:ind w:firstLine="720"/>
        <w:jc w:val="both"/>
        <w:rPr>
          <w:sz w:val="28"/>
          <w:szCs w:val="28"/>
          <w:lang w:val="vi-VN"/>
        </w:rPr>
      </w:pPr>
      <w:bookmarkStart w:id="281" w:name="_Toc341693887"/>
      <w:r w:rsidRPr="00BC34A5">
        <w:rPr>
          <w:sz w:val="28"/>
          <w:szCs w:val="28"/>
          <w:lang w:val="vi-VN"/>
        </w:rPr>
        <w:t>- Bố trí vị trí đặt thiết bị xây dựng xa khu vực gần khu dân cư, có kế hoạch sử dụng thiết bị hợp lý tránh sử dụng đồng thời nhiều thiết bị</w:t>
      </w:r>
      <w:bookmarkEnd w:id="281"/>
      <w:r w:rsidRPr="00BC34A5">
        <w:rPr>
          <w:sz w:val="28"/>
          <w:szCs w:val="28"/>
          <w:lang w:val="vi-VN"/>
        </w:rPr>
        <w:t>.</w:t>
      </w:r>
    </w:p>
    <w:p w:rsidR="00BD0BD3" w:rsidRPr="00BC34A5" w:rsidRDefault="00BD0BD3" w:rsidP="00605BC7">
      <w:pPr>
        <w:spacing w:line="276" w:lineRule="auto"/>
        <w:ind w:firstLine="720"/>
        <w:jc w:val="both"/>
        <w:rPr>
          <w:sz w:val="28"/>
          <w:szCs w:val="28"/>
          <w:lang w:val="vi-VN"/>
        </w:rPr>
      </w:pPr>
      <w:bookmarkStart w:id="282" w:name="_Toc341693888"/>
      <w:r w:rsidRPr="00BC34A5">
        <w:rPr>
          <w:sz w:val="28"/>
          <w:szCs w:val="28"/>
          <w:lang w:val="vi-VN"/>
        </w:rPr>
        <w:t xml:space="preserve">- </w:t>
      </w:r>
      <w:r w:rsidRPr="00BC34A5">
        <w:rPr>
          <w:sz w:val="28"/>
          <w:szCs w:val="28"/>
        </w:rPr>
        <w:t>Bố trí</w:t>
      </w:r>
      <w:r w:rsidRPr="00BC34A5">
        <w:rPr>
          <w:sz w:val="28"/>
          <w:szCs w:val="28"/>
          <w:lang w:val="vi-VN"/>
        </w:rPr>
        <w:t xml:space="preserve"> thời gian</w:t>
      </w:r>
      <w:r w:rsidRPr="00BC34A5">
        <w:rPr>
          <w:sz w:val="28"/>
          <w:szCs w:val="28"/>
        </w:rPr>
        <w:t xml:space="preserve"> </w:t>
      </w:r>
      <w:r w:rsidRPr="00BC34A5">
        <w:rPr>
          <w:sz w:val="28"/>
          <w:szCs w:val="28"/>
          <w:lang w:val="vi-VN"/>
        </w:rPr>
        <w:t>vận hành thiết bị</w:t>
      </w:r>
      <w:r w:rsidRPr="00BC34A5">
        <w:rPr>
          <w:sz w:val="28"/>
          <w:szCs w:val="28"/>
        </w:rPr>
        <w:t xml:space="preserve"> thi công</w:t>
      </w:r>
      <w:r w:rsidRPr="00BC34A5">
        <w:rPr>
          <w:sz w:val="28"/>
          <w:szCs w:val="28"/>
          <w:lang w:val="vi-VN"/>
        </w:rPr>
        <w:t>, tránh vận hành trong thời gian nghỉ trưa và vào ban đêm</w:t>
      </w:r>
      <w:bookmarkEnd w:id="282"/>
      <w:r w:rsidRPr="00BC34A5">
        <w:rPr>
          <w:sz w:val="28"/>
          <w:szCs w:val="28"/>
          <w:lang w:val="vi-VN"/>
        </w:rPr>
        <w:t>,</w:t>
      </w:r>
    </w:p>
    <w:p w:rsidR="00BD0BD3" w:rsidRPr="00BC34A5" w:rsidRDefault="00BD0BD3" w:rsidP="00605BC7">
      <w:pPr>
        <w:spacing w:line="276" w:lineRule="auto"/>
        <w:ind w:firstLine="720"/>
        <w:jc w:val="both"/>
        <w:rPr>
          <w:sz w:val="28"/>
          <w:szCs w:val="28"/>
          <w:lang w:val="vi-VN"/>
        </w:rPr>
      </w:pPr>
      <w:r w:rsidRPr="00BC34A5">
        <w:rPr>
          <w:sz w:val="28"/>
          <w:szCs w:val="28"/>
        </w:rPr>
        <w:t xml:space="preserve">- </w:t>
      </w:r>
      <w:r w:rsidRPr="00BC34A5">
        <w:rPr>
          <w:sz w:val="28"/>
          <w:szCs w:val="28"/>
          <w:lang w:val="vi-VN"/>
        </w:rPr>
        <w:t>Không sử dụng máy móc thiết bị quá cũ trong thi công</w:t>
      </w:r>
      <w:r w:rsidRPr="00BC34A5">
        <w:rPr>
          <w:sz w:val="28"/>
          <w:szCs w:val="28"/>
        </w:rPr>
        <w:t xml:space="preserve"> xây dựng</w:t>
      </w:r>
      <w:r w:rsidRPr="00BC34A5">
        <w:rPr>
          <w:sz w:val="28"/>
          <w:szCs w:val="28"/>
          <w:lang w:val="vi-VN"/>
        </w:rPr>
        <w:t>.</w:t>
      </w:r>
    </w:p>
    <w:p w:rsidR="00BD0BD3" w:rsidRPr="00BC34A5" w:rsidRDefault="00BD0BD3" w:rsidP="00605BC7">
      <w:pPr>
        <w:spacing w:line="276" w:lineRule="auto"/>
        <w:ind w:firstLine="720"/>
        <w:jc w:val="both"/>
        <w:rPr>
          <w:sz w:val="28"/>
          <w:szCs w:val="28"/>
        </w:rPr>
      </w:pPr>
      <w:bookmarkStart w:id="283" w:name="_Toc341693889"/>
      <w:r w:rsidRPr="00BC34A5">
        <w:rPr>
          <w:sz w:val="28"/>
          <w:szCs w:val="28"/>
          <w:lang w:val="vi-VN"/>
        </w:rPr>
        <w:t>- Quy định tốc độ xe ra vào công trình, vận hành máy móc đúng thông số kỹ thuật đã quy định.</w:t>
      </w:r>
      <w:bookmarkEnd w:id="283"/>
    </w:p>
    <w:p w:rsidR="00BD0BD3" w:rsidRPr="00BC34A5" w:rsidRDefault="00BD0BD3" w:rsidP="00605BC7">
      <w:pPr>
        <w:spacing w:line="276" w:lineRule="auto"/>
        <w:ind w:firstLine="720"/>
        <w:jc w:val="both"/>
        <w:rPr>
          <w:sz w:val="28"/>
          <w:szCs w:val="28"/>
        </w:rPr>
      </w:pPr>
      <w:r w:rsidRPr="00BC34A5">
        <w:rPr>
          <w:sz w:val="28"/>
          <w:szCs w:val="28"/>
          <w:lang w:val="vi-VN"/>
        </w:rPr>
        <w:t>- Trang bị nút tai chống ồn cho công nhân lao động trên công trường.</w:t>
      </w:r>
    </w:p>
    <w:p w:rsidR="00BD0BD3" w:rsidRPr="00BC34A5" w:rsidRDefault="00F662D5" w:rsidP="00950B3F">
      <w:pPr>
        <w:spacing w:line="264" w:lineRule="auto"/>
        <w:ind w:firstLine="720"/>
        <w:jc w:val="both"/>
        <w:rPr>
          <w:i/>
          <w:sz w:val="28"/>
          <w:szCs w:val="28"/>
          <w:lang w:val="vi-VN"/>
        </w:rPr>
      </w:pPr>
      <w:r w:rsidRPr="00BC34A5">
        <w:rPr>
          <w:i/>
          <w:sz w:val="28"/>
          <w:szCs w:val="28"/>
        </w:rPr>
        <w:t>e</w:t>
      </w:r>
      <w:r w:rsidR="00BD0BD3" w:rsidRPr="00BC34A5">
        <w:rPr>
          <w:i/>
          <w:sz w:val="28"/>
          <w:szCs w:val="28"/>
          <w:lang w:val="vi-VN"/>
        </w:rPr>
        <w:t>. Biện pháp giảm thiểu độ rung</w:t>
      </w:r>
    </w:p>
    <w:p w:rsidR="00BD0BD3" w:rsidRPr="00BC34A5" w:rsidRDefault="00BD0BD3" w:rsidP="00950B3F">
      <w:pPr>
        <w:widowControl w:val="0"/>
        <w:spacing w:line="264" w:lineRule="auto"/>
        <w:ind w:firstLine="720"/>
        <w:jc w:val="both"/>
        <w:rPr>
          <w:sz w:val="28"/>
          <w:szCs w:val="28"/>
          <w:lang w:val="vi-VN"/>
        </w:rPr>
      </w:pPr>
      <w:r w:rsidRPr="00BC34A5">
        <w:rPr>
          <w:sz w:val="28"/>
          <w:szCs w:val="28"/>
          <w:lang w:val="vi-VN"/>
        </w:rPr>
        <w:t>-Biện pháp kết cấu: Cân bằng máy, lắp các bộ tắt chấn động,...</w:t>
      </w:r>
    </w:p>
    <w:p w:rsidR="00BD0BD3" w:rsidRPr="00BC34A5" w:rsidRDefault="00BD0BD3" w:rsidP="00950B3F">
      <w:pPr>
        <w:widowControl w:val="0"/>
        <w:spacing w:line="264" w:lineRule="auto"/>
        <w:ind w:firstLine="720"/>
        <w:jc w:val="both"/>
        <w:rPr>
          <w:sz w:val="28"/>
          <w:szCs w:val="28"/>
          <w:lang w:val="vi-VN"/>
        </w:rPr>
      </w:pPr>
      <w:r w:rsidRPr="00BC34A5">
        <w:rPr>
          <w:sz w:val="28"/>
          <w:szCs w:val="28"/>
          <w:lang w:val="vi-VN"/>
        </w:rPr>
        <w:t>- Biện pháp dùng kết cấu đàn hồi giảm rung như hộp dầu giảm chấn, đệm đàn hồi kim loại, gối đàn hồi cao su,... được lắp giữa máy và bệ máy đồng thời định kỳ kiểm tra hoặc thay thế. Kiểm tra thường xuyên và sửa chữa kịp thời các chi tiết máy bị mòn và hư hỏng.</w:t>
      </w:r>
    </w:p>
    <w:p w:rsidR="00BD0BD3" w:rsidRPr="00BC34A5" w:rsidRDefault="00BD0BD3" w:rsidP="00950B3F">
      <w:pPr>
        <w:spacing w:line="264" w:lineRule="auto"/>
        <w:ind w:firstLine="720"/>
        <w:jc w:val="both"/>
        <w:rPr>
          <w:sz w:val="28"/>
          <w:szCs w:val="28"/>
          <w:lang w:val="vi-VN"/>
        </w:rPr>
      </w:pPr>
      <w:r w:rsidRPr="00BC34A5">
        <w:rPr>
          <w:sz w:val="28"/>
          <w:szCs w:val="28"/>
          <w:lang w:val="vi-VN"/>
        </w:rPr>
        <w:t>- Bố trí khoảng cách vận hành giữa các thiết bị tránh sự cộng hưởng làm tăng độ rung của các loại máy móc.</w:t>
      </w:r>
    </w:p>
    <w:p w:rsidR="00F01BB6" w:rsidRPr="00BC34A5" w:rsidRDefault="00F01BB6">
      <w:pPr>
        <w:rPr>
          <w:i/>
          <w:sz w:val="28"/>
          <w:szCs w:val="28"/>
        </w:rPr>
      </w:pPr>
      <w:r w:rsidRPr="00BC34A5">
        <w:rPr>
          <w:i/>
          <w:sz w:val="28"/>
          <w:szCs w:val="28"/>
        </w:rPr>
        <w:br w:type="page"/>
      </w:r>
    </w:p>
    <w:p w:rsidR="00BD0BD3" w:rsidRPr="00BC34A5" w:rsidRDefault="00BB3F2F" w:rsidP="00950B3F">
      <w:pPr>
        <w:spacing w:line="264" w:lineRule="auto"/>
        <w:ind w:firstLine="720"/>
        <w:jc w:val="both"/>
        <w:rPr>
          <w:i/>
          <w:sz w:val="28"/>
          <w:szCs w:val="28"/>
          <w:lang w:val="vi-VN"/>
        </w:rPr>
      </w:pPr>
      <w:r w:rsidRPr="00BC34A5">
        <w:rPr>
          <w:i/>
          <w:sz w:val="28"/>
          <w:szCs w:val="28"/>
        </w:rPr>
        <w:lastRenderedPageBreak/>
        <w:t>f</w:t>
      </w:r>
      <w:r w:rsidR="00BD0BD3" w:rsidRPr="00BC34A5">
        <w:rPr>
          <w:i/>
          <w:sz w:val="28"/>
          <w:szCs w:val="28"/>
          <w:lang w:val="vi-VN"/>
        </w:rPr>
        <w:t>. Biện pháp giảm thiểu nhiệt độ.</w:t>
      </w:r>
    </w:p>
    <w:p w:rsidR="00BD0BD3" w:rsidRPr="00BC34A5" w:rsidRDefault="00BD0BD3" w:rsidP="00950B3F">
      <w:pPr>
        <w:spacing w:line="264" w:lineRule="auto"/>
        <w:ind w:firstLine="720"/>
        <w:jc w:val="both"/>
        <w:rPr>
          <w:spacing w:val="-4"/>
          <w:sz w:val="28"/>
          <w:szCs w:val="28"/>
          <w:lang w:val="vi-VN"/>
        </w:rPr>
      </w:pPr>
      <w:r w:rsidRPr="00BC34A5">
        <w:rPr>
          <w:spacing w:val="-4"/>
          <w:sz w:val="28"/>
          <w:szCs w:val="28"/>
          <w:lang w:val="vi-VN"/>
        </w:rPr>
        <w:t>- Công nhân được trang bị đầy đủ dụng cụ, bảo hộ lao động như quần áo bảo hộ, găng tay, mũ giầy, khẩu trang,.. để hạn chế nhiệt độ ảnh hưởng đến sức khỏe.</w:t>
      </w:r>
    </w:p>
    <w:p w:rsidR="00BD0BD3" w:rsidRPr="00BC34A5" w:rsidRDefault="00BD0BD3" w:rsidP="00950B3F">
      <w:pPr>
        <w:spacing w:line="264" w:lineRule="auto"/>
        <w:ind w:firstLine="720"/>
        <w:jc w:val="both"/>
        <w:rPr>
          <w:sz w:val="28"/>
          <w:szCs w:val="28"/>
          <w:lang w:val="vi-VN"/>
        </w:rPr>
      </w:pPr>
      <w:r w:rsidRPr="00BC34A5">
        <w:rPr>
          <w:sz w:val="28"/>
          <w:szCs w:val="28"/>
          <w:lang w:val="vi-VN"/>
        </w:rPr>
        <w:t>- Thường xuyên cung cấp nước mát cho công nhân đặc biệt vào những ngày nắng nóng.</w:t>
      </w:r>
    </w:p>
    <w:p w:rsidR="00BD0BD3" w:rsidRPr="00BC34A5" w:rsidRDefault="00BB3F2F" w:rsidP="00950B3F">
      <w:pPr>
        <w:spacing w:line="264" w:lineRule="auto"/>
        <w:ind w:firstLine="709"/>
        <w:rPr>
          <w:i/>
          <w:sz w:val="28"/>
          <w:szCs w:val="28"/>
          <w:lang w:val="pt-BR"/>
        </w:rPr>
      </w:pPr>
      <w:r w:rsidRPr="00BC34A5">
        <w:rPr>
          <w:bCs/>
          <w:i/>
          <w:sz w:val="28"/>
          <w:szCs w:val="28"/>
        </w:rPr>
        <w:t>g</w:t>
      </w:r>
      <w:r w:rsidR="00BD0BD3" w:rsidRPr="00BC34A5">
        <w:rPr>
          <w:bCs/>
          <w:i/>
          <w:sz w:val="28"/>
          <w:szCs w:val="28"/>
          <w:lang w:val="vi-VN"/>
        </w:rPr>
        <w:t>.</w:t>
      </w:r>
      <w:r w:rsidR="00BD0BD3" w:rsidRPr="00BC34A5">
        <w:rPr>
          <w:bCs/>
          <w:i/>
          <w:sz w:val="28"/>
          <w:szCs w:val="28"/>
        </w:rPr>
        <w:t xml:space="preserve"> </w:t>
      </w:r>
      <w:r w:rsidR="00BD0BD3" w:rsidRPr="00BC34A5">
        <w:rPr>
          <w:i/>
          <w:sz w:val="28"/>
          <w:szCs w:val="28"/>
          <w:lang w:val="pt-BR"/>
        </w:rPr>
        <w:t>Giảm thiểu các ảnh hưởng khác trong giai đoạn thi công dự án:</w:t>
      </w:r>
    </w:p>
    <w:p w:rsidR="00BD0BD3" w:rsidRPr="00BC34A5" w:rsidRDefault="00BD0BD3" w:rsidP="00950B3F">
      <w:pPr>
        <w:spacing w:line="264" w:lineRule="auto"/>
        <w:ind w:firstLine="709"/>
        <w:jc w:val="both"/>
        <w:rPr>
          <w:sz w:val="28"/>
          <w:szCs w:val="28"/>
          <w:lang w:val="vi-VN"/>
        </w:rPr>
      </w:pPr>
      <w:r w:rsidRPr="00BC34A5">
        <w:rPr>
          <w:sz w:val="28"/>
          <w:szCs w:val="28"/>
          <w:lang w:val="vi-VN"/>
        </w:rPr>
        <w:t>Chủ đầu tư kết hợp với các nhà thầu thi công thực hiện các biện pháp giảm thiểu các tác động không liên quan đến chất thải, cụ thể như sau:</w:t>
      </w:r>
    </w:p>
    <w:p w:rsidR="00BD0BD3" w:rsidRPr="00BC34A5" w:rsidRDefault="00BD0BD3" w:rsidP="007A4895">
      <w:pPr>
        <w:spacing w:line="276" w:lineRule="auto"/>
        <w:ind w:firstLine="720"/>
        <w:jc w:val="both"/>
        <w:rPr>
          <w:i/>
          <w:sz w:val="28"/>
          <w:szCs w:val="28"/>
          <w:lang w:val="vi-VN"/>
        </w:rPr>
      </w:pPr>
      <w:r w:rsidRPr="00BC34A5">
        <w:rPr>
          <w:i/>
          <w:sz w:val="28"/>
          <w:szCs w:val="28"/>
          <w:lang w:val="vi-VN"/>
        </w:rPr>
        <w:t>* Biện pháp giảm thiểu tác động đến an ninh, trật tự xã hội của địa phương</w:t>
      </w:r>
    </w:p>
    <w:p w:rsidR="00BD0BD3" w:rsidRPr="00BC34A5" w:rsidRDefault="00BD0BD3" w:rsidP="007A4895">
      <w:pPr>
        <w:spacing w:line="276" w:lineRule="auto"/>
        <w:ind w:firstLine="720"/>
        <w:jc w:val="both"/>
        <w:rPr>
          <w:sz w:val="28"/>
          <w:szCs w:val="28"/>
          <w:lang w:val="vi-VN"/>
        </w:rPr>
      </w:pPr>
      <w:r w:rsidRPr="00BC34A5">
        <w:rPr>
          <w:sz w:val="28"/>
          <w:szCs w:val="28"/>
          <w:lang w:val="vi-VN"/>
        </w:rPr>
        <w:t>Chủ đầu tư và các nhà thầu thi công sẽ kết hợp với chính quyền địa phương thực hiện những giải pháp cụ thể sau:</w:t>
      </w:r>
    </w:p>
    <w:p w:rsidR="00BD0BD3" w:rsidRPr="00BC34A5" w:rsidRDefault="00BD0BD3" w:rsidP="007A4895">
      <w:pPr>
        <w:spacing w:line="276" w:lineRule="auto"/>
        <w:ind w:firstLine="720"/>
        <w:jc w:val="both"/>
        <w:rPr>
          <w:sz w:val="28"/>
          <w:szCs w:val="28"/>
          <w:lang w:val="vi-VN"/>
        </w:rPr>
      </w:pPr>
      <w:r w:rsidRPr="00BC34A5">
        <w:rPr>
          <w:sz w:val="28"/>
          <w:szCs w:val="28"/>
          <w:lang w:val="vi-VN"/>
        </w:rPr>
        <w:t>- Thực hiện kê khai tạm trú, tạm vắng cho công nhân từ các địa phương khác đến và quản lý các hoạt động của công nhân tại địa phương.</w:t>
      </w:r>
    </w:p>
    <w:p w:rsidR="00BD0BD3" w:rsidRPr="00BC34A5" w:rsidRDefault="00BD0BD3" w:rsidP="007A4895">
      <w:pPr>
        <w:spacing w:line="276" w:lineRule="auto"/>
        <w:ind w:firstLine="720"/>
        <w:jc w:val="both"/>
        <w:rPr>
          <w:sz w:val="28"/>
          <w:szCs w:val="28"/>
          <w:lang w:val="vi-VN"/>
        </w:rPr>
      </w:pPr>
      <w:r w:rsidRPr="00BC34A5">
        <w:rPr>
          <w:sz w:val="28"/>
          <w:szCs w:val="28"/>
          <w:lang w:val="vi-VN"/>
        </w:rPr>
        <w:t>- Ưu tiên tuyển dụng lực lượng lao động ngay tại địa phương góp phần giải quyết công ăn việc làm cho lao động địa phương và giảm được áp lực về tăng dân số cơ học, mâu thuẫn xã hội, an ninh trật tự.</w:t>
      </w:r>
    </w:p>
    <w:p w:rsidR="00BD0BD3" w:rsidRPr="00BC34A5" w:rsidRDefault="00BD0BD3" w:rsidP="007A4895">
      <w:pPr>
        <w:spacing w:line="276" w:lineRule="auto"/>
        <w:ind w:firstLine="720"/>
        <w:jc w:val="both"/>
        <w:rPr>
          <w:sz w:val="28"/>
          <w:szCs w:val="28"/>
          <w:lang w:val="vi-VN"/>
        </w:rPr>
      </w:pPr>
      <w:r w:rsidRPr="00BC34A5">
        <w:rPr>
          <w:sz w:val="28"/>
          <w:szCs w:val="28"/>
          <w:lang w:val="vi-VN"/>
        </w:rPr>
        <w:t>- Phát hiện và giải quyết kịp thời những mâu thuẫn, xung đột phát sinh giữa các công nhân xây dựng, giữa công nhân với người dân địa phương</w:t>
      </w:r>
      <w:r w:rsidRPr="00BC34A5">
        <w:rPr>
          <w:sz w:val="28"/>
          <w:szCs w:val="28"/>
        </w:rPr>
        <w:t xml:space="preserve"> và giữa công nhân xây dựng với CBCNV công ty</w:t>
      </w:r>
      <w:r w:rsidRPr="00BC34A5">
        <w:rPr>
          <w:sz w:val="28"/>
          <w:szCs w:val="28"/>
          <w:lang w:val="vi-VN"/>
        </w:rPr>
        <w:t>.</w:t>
      </w:r>
    </w:p>
    <w:p w:rsidR="00BD0BD3" w:rsidRPr="00BC34A5" w:rsidRDefault="00BD0BD3" w:rsidP="007A4895">
      <w:pPr>
        <w:spacing w:line="276" w:lineRule="auto"/>
        <w:ind w:firstLine="720"/>
        <w:jc w:val="both"/>
        <w:rPr>
          <w:sz w:val="28"/>
          <w:szCs w:val="28"/>
          <w:lang w:val="vi-VN"/>
        </w:rPr>
      </w:pPr>
      <w:r w:rsidRPr="00BC34A5">
        <w:rPr>
          <w:sz w:val="28"/>
          <w:szCs w:val="28"/>
          <w:lang w:val="vi-VN"/>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rsidR="00BD0BD3" w:rsidRPr="00BC34A5" w:rsidRDefault="00BD0BD3" w:rsidP="007A4895">
      <w:pPr>
        <w:spacing w:line="276" w:lineRule="auto"/>
        <w:ind w:firstLine="720"/>
        <w:jc w:val="both"/>
        <w:rPr>
          <w:i/>
          <w:sz w:val="28"/>
          <w:szCs w:val="28"/>
          <w:lang w:val="vi-VN"/>
        </w:rPr>
      </w:pPr>
      <w:r w:rsidRPr="00BC34A5">
        <w:rPr>
          <w:i/>
          <w:sz w:val="28"/>
          <w:szCs w:val="28"/>
          <w:lang w:val="vi-VN"/>
        </w:rPr>
        <w:t>* Biện pháp giảm thiểu ảnh hưởng đến tình hình giao thông khu vực</w:t>
      </w:r>
    </w:p>
    <w:p w:rsidR="00BD0BD3" w:rsidRPr="00BC34A5" w:rsidRDefault="00BD0BD3" w:rsidP="007A4895">
      <w:pPr>
        <w:spacing w:line="276" w:lineRule="auto"/>
        <w:ind w:firstLine="720"/>
        <w:jc w:val="both"/>
        <w:rPr>
          <w:sz w:val="28"/>
          <w:szCs w:val="28"/>
          <w:lang w:val="vi-VN"/>
        </w:rPr>
      </w:pPr>
      <w:r w:rsidRPr="00BC34A5">
        <w:rPr>
          <w:sz w:val="28"/>
          <w:szCs w:val="28"/>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rsidR="00BD0BD3" w:rsidRPr="00BC34A5" w:rsidRDefault="00BD0BD3" w:rsidP="007A4895">
      <w:pPr>
        <w:spacing w:line="276" w:lineRule="auto"/>
        <w:ind w:firstLine="720"/>
        <w:jc w:val="both"/>
        <w:rPr>
          <w:sz w:val="28"/>
          <w:szCs w:val="28"/>
          <w:lang w:val="vi-VN"/>
        </w:rPr>
      </w:pPr>
      <w:r w:rsidRPr="00BC34A5">
        <w:rPr>
          <w:sz w:val="28"/>
          <w:szCs w:val="28"/>
          <w:lang w:val="vi-VN"/>
        </w:rPr>
        <w:t>- Quá trình thi công xây dựng, gia cố nền móng công trình tuân thủ theo tiêu chuẩn, quy chuẩn xây dựng.</w:t>
      </w:r>
    </w:p>
    <w:p w:rsidR="00BD0BD3" w:rsidRPr="00BC34A5" w:rsidRDefault="00BD0BD3" w:rsidP="007A4895">
      <w:pPr>
        <w:spacing w:line="276" w:lineRule="auto"/>
        <w:ind w:firstLine="720"/>
        <w:jc w:val="both"/>
        <w:rPr>
          <w:sz w:val="28"/>
          <w:szCs w:val="28"/>
          <w:lang w:val="vi-VN"/>
        </w:rPr>
      </w:pPr>
      <w:r w:rsidRPr="00BC34A5">
        <w:rPr>
          <w:sz w:val="28"/>
          <w:szCs w:val="28"/>
          <w:lang w:val="vi-VN"/>
        </w:rPr>
        <w:t>- Nghiêm cấm đổ vật liệu xây dựng</w:t>
      </w:r>
      <w:r w:rsidRPr="00BC34A5">
        <w:rPr>
          <w:sz w:val="28"/>
          <w:szCs w:val="28"/>
        </w:rPr>
        <w:t xml:space="preserve">, </w:t>
      </w:r>
      <w:r w:rsidRPr="00BC34A5">
        <w:rPr>
          <w:sz w:val="28"/>
          <w:szCs w:val="28"/>
          <w:lang w:val="vi-VN"/>
        </w:rPr>
        <w:t>rác thải sinh hoạt bừa bãi không đúng nơi quy định.</w:t>
      </w:r>
    </w:p>
    <w:p w:rsidR="00BD0BD3" w:rsidRPr="00BC34A5" w:rsidRDefault="00BD0BD3" w:rsidP="007A4895">
      <w:pPr>
        <w:spacing w:line="276" w:lineRule="auto"/>
        <w:ind w:firstLine="709"/>
        <w:jc w:val="both"/>
        <w:rPr>
          <w:sz w:val="28"/>
          <w:szCs w:val="28"/>
          <w:lang w:val="vi-VN"/>
        </w:rPr>
      </w:pPr>
      <w:r w:rsidRPr="00BC34A5">
        <w:rPr>
          <w:sz w:val="28"/>
          <w:szCs w:val="28"/>
          <w:lang w:val="vi-VN"/>
        </w:rPr>
        <w:t>- Chủ dự án giám sát đơn vị thi công trong quá trình xây dựng về biện pháp thi công, tiến độ và chất lượng công trình.</w:t>
      </w:r>
    </w:p>
    <w:p w:rsidR="00BD0BD3" w:rsidRPr="00BC34A5" w:rsidRDefault="00BD0BD3" w:rsidP="007A4895">
      <w:pPr>
        <w:spacing w:line="276" w:lineRule="auto"/>
        <w:ind w:firstLine="720"/>
        <w:jc w:val="both"/>
        <w:rPr>
          <w:spacing w:val="-6"/>
          <w:sz w:val="28"/>
          <w:szCs w:val="28"/>
          <w:lang w:val="vi-VN"/>
        </w:rPr>
      </w:pPr>
      <w:r w:rsidRPr="00BC34A5">
        <w:rPr>
          <w:spacing w:val="-6"/>
          <w:sz w:val="28"/>
          <w:szCs w:val="28"/>
          <w:lang w:val="vi-VN"/>
        </w:rPr>
        <w:t>- Đơn vị thi công xây dựng các hạng mục công trình trong phạm vi quy hoạch.</w:t>
      </w:r>
    </w:p>
    <w:p w:rsidR="004775B3" w:rsidRPr="00BC34A5" w:rsidRDefault="004775B3" w:rsidP="007A4895">
      <w:pPr>
        <w:spacing w:line="276" w:lineRule="auto"/>
        <w:ind w:firstLine="720"/>
        <w:jc w:val="both"/>
        <w:rPr>
          <w:spacing w:val="-6"/>
          <w:sz w:val="28"/>
          <w:szCs w:val="28"/>
          <w:lang w:val="vi-VN"/>
        </w:rPr>
      </w:pPr>
    </w:p>
    <w:p w:rsidR="004775B3" w:rsidRPr="00BC34A5" w:rsidRDefault="004775B3" w:rsidP="007A4895">
      <w:pPr>
        <w:spacing w:line="276" w:lineRule="auto"/>
        <w:ind w:firstLine="720"/>
        <w:jc w:val="both"/>
        <w:rPr>
          <w:spacing w:val="-6"/>
          <w:sz w:val="28"/>
          <w:szCs w:val="28"/>
          <w:lang w:val="vi-VN"/>
        </w:rPr>
      </w:pPr>
    </w:p>
    <w:p w:rsidR="004775B3" w:rsidRPr="00BC34A5" w:rsidRDefault="004775B3" w:rsidP="007A4895">
      <w:pPr>
        <w:spacing w:line="276" w:lineRule="auto"/>
        <w:ind w:firstLine="720"/>
        <w:jc w:val="both"/>
        <w:rPr>
          <w:spacing w:val="-6"/>
          <w:sz w:val="28"/>
          <w:szCs w:val="28"/>
          <w:lang w:val="vi-VN"/>
        </w:rPr>
      </w:pPr>
    </w:p>
    <w:p w:rsidR="00DA36D6" w:rsidRPr="00BC34A5" w:rsidRDefault="00907208" w:rsidP="007A4895">
      <w:pPr>
        <w:pStyle w:val="Heading2"/>
        <w:spacing w:before="0" w:after="0" w:line="276" w:lineRule="auto"/>
        <w:rPr>
          <w:rFonts w:ascii="Times New Roman" w:hAnsi="Times New Roman"/>
          <w:i w:val="0"/>
          <w:lang w:val="pt-BR"/>
        </w:rPr>
      </w:pPr>
      <w:bookmarkStart w:id="284" w:name="_Toc156916473"/>
      <w:bookmarkStart w:id="285" w:name="_Toc167195315"/>
      <w:r w:rsidRPr="00BC34A5">
        <w:rPr>
          <w:rFonts w:ascii="Times New Roman" w:hAnsi="Times New Roman"/>
          <w:i w:val="0"/>
          <w:lang w:val="pt-BR"/>
        </w:rPr>
        <w:lastRenderedPageBreak/>
        <w:t xml:space="preserve">2. Đánh giá tác động và đề xuất các biện pháp, công trình bảo vệ môi trường trong giai đoạn </w:t>
      </w:r>
      <w:r w:rsidR="00E05CC8" w:rsidRPr="00BC34A5">
        <w:rPr>
          <w:rFonts w:ascii="Times New Roman" w:hAnsi="Times New Roman"/>
          <w:i w:val="0"/>
          <w:lang w:val="pt-BR"/>
        </w:rPr>
        <w:t xml:space="preserve">dự án đi vào </w:t>
      </w:r>
      <w:r w:rsidRPr="00BC34A5">
        <w:rPr>
          <w:rFonts w:ascii="Times New Roman" w:hAnsi="Times New Roman"/>
          <w:i w:val="0"/>
          <w:lang w:val="pt-BR"/>
        </w:rPr>
        <w:t>vận hành</w:t>
      </w:r>
      <w:bookmarkEnd w:id="276"/>
      <w:bookmarkEnd w:id="277"/>
      <w:bookmarkEnd w:id="278"/>
      <w:bookmarkEnd w:id="284"/>
      <w:bookmarkEnd w:id="285"/>
    </w:p>
    <w:p w:rsidR="00A67675" w:rsidRPr="00BC34A5" w:rsidRDefault="00A67675" w:rsidP="00A67675">
      <w:pPr>
        <w:spacing w:before="120" w:line="360" w:lineRule="exact"/>
        <w:ind w:firstLine="720"/>
        <w:jc w:val="both"/>
        <w:rPr>
          <w:rFonts w:eastAsia="MS Mincho"/>
          <w:bCs/>
          <w:sz w:val="28"/>
          <w:szCs w:val="28"/>
          <w:lang w:val="af-ZA"/>
        </w:rPr>
      </w:pPr>
      <w:r w:rsidRPr="00BC34A5">
        <w:rPr>
          <w:rFonts w:eastAsia="MS Mincho"/>
          <w:bCs/>
          <w:sz w:val="28"/>
          <w:szCs w:val="28"/>
          <w:lang w:val="af-ZA"/>
        </w:rPr>
        <w:t>Các nguồn gây tác động liên quan đến chất thải khi dự án đi vào hoạt động ở giai đoạn này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77"/>
        <w:tblGridChange w:id="286">
          <w:tblGrid>
            <w:gridCol w:w="1384"/>
            <w:gridCol w:w="3827"/>
            <w:gridCol w:w="4077"/>
          </w:tblGrid>
        </w:tblGridChange>
      </w:tblGrid>
      <w:tr w:rsidR="00A67675" w:rsidRPr="00BC34A5" w:rsidTr="00874577">
        <w:tc>
          <w:tcPr>
            <w:tcW w:w="1384" w:type="dxa"/>
            <w:vAlign w:val="center"/>
          </w:tcPr>
          <w:p w:rsidR="00A67675" w:rsidRPr="00BC34A5" w:rsidRDefault="00A67675" w:rsidP="00874577">
            <w:pPr>
              <w:spacing w:line="312" w:lineRule="auto"/>
              <w:jc w:val="center"/>
              <w:rPr>
                <w:rFonts w:eastAsia="MS Mincho"/>
                <w:bCs/>
                <w:sz w:val="28"/>
                <w:szCs w:val="28"/>
                <w:lang w:val="af-ZA"/>
              </w:rPr>
            </w:pPr>
            <w:r w:rsidRPr="00BC34A5">
              <w:rPr>
                <w:rFonts w:eastAsia="MS Mincho"/>
                <w:b/>
                <w:bCs/>
                <w:iCs/>
                <w:sz w:val="28"/>
                <w:szCs w:val="28"/>
                <w:lang w:val="sv-SE"/>
              </w:rPr>
              <w:t>Loại chất thải</w:t>
            </w:r>
          </w:p>
        </w:tc>
        <w:tc>
          <w:tcPr>
            <w:tcW w:w="3827" w:type="dxa"/>
            <w:vAlign w:val="center"/>
          </w:tcPr>
          <w:p w:rsidR="00A67675" w:rsidRPr="00BC34A5" w:rsidRDefault="00A67675" w:rsidP="00874577">
            <w:pPr>
              <w:spacing w:line="312" w:lineRule="auto"/>
              <w:jc w:val="center"/>
              <w:rPr>
                <w:rFonts w:eastAsia="MS Mincho"/>
                <w:bCs/>
                <w:sz w:val="28"/>
                <w:szCs w:val="28"/>
                <w:lang w:val="af-ZA"/>
              </w:rPr>
            </w:pPr>
            <w:r w:rsidRPr="00BC34A5">
              <w:rPr>
                <w:rFonts w:eastAsia="MS Mincho"/>
                <w:b/>
                <w:bCs/>
                <w:iCs/>
                <w:sz w:val="28"/>
                <w:szCs w:val="28"/>
                <w:lang w:val="sv-SE"/>
              </w:rPr>
              <w:t>Nguồn gây ô nhiễm</w:t>
            </w:r>
          </w:p>
        </w:tc>
        <w:tc>
          <w:tcPr>
            <w:tcW w:w="4077" w:type="dxa"/>
            <w:vAlign w:val="center"/>
          </w:tcPr>
          <w:p w:rsidR="00A67675" w:rsidRPr="00BC34A5" w:rsidRDefault="00A67675" w:rsidP="00874577">
            <w:pPr>
              <w:spacing w:line="312" w:lineRule="auto"/>
              <w:jc w:val="center"/>
              <w:rPr>
                <w:rFonts w:eastAsia="MS Mincho"/>
                <w:bCs/>
                <w:sz w:val="28"/>
                <w:szCs w:val="28"/>
                <w:lang w:val="af-ZA"/>
              </w:rPr>
            </w:pPr>
            <w:r w:rsidRPr="00BC34A5">
              <w:rPr>
                <w:rFonts w:eastAsia="MS Mincho"/>
                <w:b/>
                <w:bCs/>
                <w:iCs/>
                <w:sz w:val="28"/>
                <w:szCs w:val="28"/>
                <w:lang w:val="sv-SE"/>
              </w:rPr>
              <w:t>Thành phần, tính chất ô nhiễm</w:t>
            </w:r>
          </w:p>
        </w:tc>
      </w:tr>
      <w:tr w:rsidR="00A67675" w:rsidRPr="00BC34A5" w:rsidTr="00874577">
        <w:tc>
          <w:tcPr>
            <w:tcW w:w="1384" w:type="dxa"/>
            <w:vMerge w:val="restart"/>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Bụi, mùi, khí thải</w:t>
            </w: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 xml:space="preserve">Hoạt động giao thông; </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bCs/>
                <w:sz w:val="28"/>
                <w:szCs w:val="28"/>
                <w:lang w:val="sv-SE"/>
              </w:rPr>
              <w:t>Tiếng ồn, CO</w:t>
            </w:r>
            <w:r w:rsidRPr="00BC34A5">
              <w:rPr>
                <w:rFonts w:eastAsia="MS Mincho"/>
                <w:bCs/>
                <w:sz w:val="28"/>
                <w:szCs w:val="28"/>
                <w:vertAlign w:val="subscript"/>
                <w:lang w:val="sv-SE"/>
              </w:rPr>
              <w:t>2</w:t>
            </w:r>
            <w:r w:rsidRPr="00BC34A5">
              <w:rPr>
                <w:rFonts w:eastAsia="MS Mincho"/>
                <w:bCs/>
                <w:sz w:val="28"/>
                <w:szCs w:val="28"/>
                <w:lang w:val="sv-SE"/>
              </w:rPr>
              <w:t>, NO</w:t>
            </w:r>
            <w:r w:rsidRPr="00BC34A5">
              <w:rPr>
                <w:rFonts w:eastAsia="MS Mincho"/>
                <w:bCs/>
                <w:sz w:val="28"/>
                <w:szCs w:val="28"/>
                <w:vertAlign w:val="subscript"/>
                <w:lang w:val="sv-SE"/>
              </w:rPr>
              <w:t>x</w:t>
            </w:r>
            <w:r w:rsidRPr="00BC34A5">
              <w:rPr>
                <w:rFonts w:eastAsia="MS Mincho"/>
                <w:bCs/>
                <w:sz w:val="28"/>
                <w:szCs w:val="28"/>
                <w:lang w:val="sv-SE"/>
              </w:rPr>
              <w:t>, SO</w:t>
            </w:r>
            <w:r w:rsidRPr="00BC34A5">
              <w:rPr>
                <w:rFonts w:eastAsia="MS Mincho"/>
                <w:bCs/>
                <w:sz w:val="28"/>
                <w:szCs w:val="28"/>
                <w:vertAlign w:val="subscript"/>
                <w:lang w:val="sv-SE"/>
              </w:rPr>
              <w:t>2</w:t>
            </w:r>
            <w:r w:rsidRPr="00BC34A5">
              <w:rPr>
                <w:rFonts w:eastAsia="MS Mincho"/>
                <w:bCs/>
                <w:sz w:val="28"/>
                <w:szCs w:val="28"/>
                <w:lang w:val="sv-SE"/>
              </w:rPr>
              <w:t>,</w:t>
            </w:r>
            <w:r w:rsidRPr="00BC34A5">
              <w:rPr>
                <w:rFonts w:eastAsia="MS Mincho"/>
                <w:sz w:val="28"/>
                <w:szCs w:val="28"/>
                <w:lang w:val="sv-SE"/>
              </w:rPr>
              <w:t xml:space="preserve"> bụi cát, bụi đất </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Khu vực chứa và thu gom rác thải sinh hoạt, khu vệ sinh</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rPr>
              <w:t xml:space="preserve">Mùi, </w:t>
            </w:r>
            <w:r w:rsidRPr="00BC34A5">
              <w:rPr>
                <w:rFonts w:eastAsia="MS Mincho"/>
                <w:sz w:val="28"/>
                <w:szCs w:val="28"/>
                <w:lang w:val="vi-VN"/>
              </w:rPr>
              <w:t>NH</w:t>
            </w:r>
            <w:r w:rsidRPr="00BC34A5">
              <w:rPr>
                <w:rFonts w:eastAsia="MS Mincho"/>
                <w:sz w:val="28"/>
                <w:szCs w:val="28"/>
                <w:vertAlign w:val="subscript"/>
                <w:lang w:val="vi-VN"/>
              </w:rPr>
              <w:t>3</w:t>
            </w:r>
            <w:r w:rsidRPr="00BC34A5">
              <w:rPr>
                <w:rFonts w:eastAsia="MS Mincho"/>
                <w:sz w:val="28"/>
                <w:szCs w:val="28"/>
                <w:lang w:val="vi-VN"/>
              </w:rPr>
              <w:t>, CH</w:t>
            </w:r>
            <w:r w:rsidRPr="00BC34A5">
              <w:rPr>
                <w:rFonts w:eastAsia="MS Mincho"/>
                <w:sz w:val="28"/>
                <w:szCs w:val="28"/>
                <w:vertAlign w:val="subscript"/>
                <w:lang w:val="vi-VN"/>
              </w:rPr>
              <w:t>4</w:t>
            </w:r>
            <w:r w:rsidRPr="00BC34A5">
              <w:rPr>
                <w:rFonts w:eastAsia="MS Mincho"/>
                <w:sz w:val="28"/>
                <w:szCs w:val="28"/>
                <w:lang w:val="vi-VN"/>
              </w:rPr>
              <w:t>, H</w:t>
            </w:r>
            <w:r w:rsidRPr="00BC34A5">
              <w:rPr>
                <w:rFonts w:eastAsia="MS Mincho"/>
                <w:sz w:val="28"/>
                <w:szCs w:val="28"/>
                <w:vertAlign w:val="subscript"/>
                <w:lang w:val="vi-VN"/>
              </w:rPr>
              <w:t>2</w:t>
            </w:r>
            <w:r w:rsidRPr="00BC34A5">
              <w:rPr>
                <w:rFonts w:eastAsia="MS Mincho"/>
                <w:sz w:val="28"/>
                <w:szCs w:val="28"/>
                <w:lang w:val="vi-VN"/>
              </w:rPr>
              <w:t>S,...</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sz w:val="28"/>
                <w:szCs w:val="28"/>
                <w:lang w:val="sv-SE"/>
              </w:rPr>
            </w:pPr>
            <w:r w:rsidRPr="00BC34A5">
              <w:rPr>
                <w:rFonts w:eastAsia="MS Mincho"/>
                <w:sz w:val="28"/>
                <w:szCs w:val="28"/>
                <w:lang w:val="sv-SE"/>
              </w:rPr>
              <w:t>Hoạt động máy điều hòa</w:t>
            </w:r>
          </w:p>
        </w:tc>
        <w:tc>
          <w:tcPr>
            <w:tcW w:w="4077" w:type="dxa"/>
          </w:tcPr>
          <w:p w:rsidR="00A67675" w:rsidRPr="00BC34A5" w:rsidRDefault="00A67675" w:rsidP="00874577">
            <w:pPr>
              <w:spacing w:line="312" w:lineRule="auto"/>
              <w:jc w:val="both"/>
              <w:rPr>
                <w:rFonts w:eastAsia="MS Mincho"/>
                <w:sz w:val="28"/>
                <w:szCs w:val="28"/>
              </w:rPr>
            </w:pPr>
            <w:r w:rsidRPr="00BC34A5">
              <w:rPr>
                <w:sz w:val="28"/>
                <w:szCs w:val="28"/>
                <w:lang w:val="sv-SE"/>
              </w:rPr>
              <w:t>NH</w:t>
            </w:r>
            <w:r w:rsidRPr="00BC34A5">
              <w:rPr>
                <w:sz w:val="28"/>
                <w:szCs w:val="28"/>
                <w:vertAlign w:val="subscript"/>
                <w:lang w:val="sv-SE"/>
              </w:rPr>
              <w:t>3</w:t>
            </w:r>
          </w:p>
        </w:tc>
      </w:tr>
      <w:tr w:rsidR="00A67675" w:rsidRPr="00BC34A5" w:rsidTr="00874577">
        <w:tc>
          <w:tcPr>
            <w:tcW w:w="1384" w:type="dxa"/>
            <w:vMerge w:val="restart"/>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Nước thải</w:t>
            </w: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 xml:space="preserve">Nước mưa chảy tràn </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bCs/>
                <w:sz w:val="28"/>
                <w:szCs w:val="28"/>
                <w:lang w:val="sv-SE"/>
              </w:rPr>
              <w:t>Hàm lượng cặn lơ lửng lớn, đất cát, rác...</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 xml:space="preserve">Nước thải sinh hoạt </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Hàm lượng BOD, COD, Amoni (theo N), tổng Nitơ, coliform...</w:t>
            </w:r>
          </w:p>
        </w:tc>
      </w:tr>
      <w:tr w:rsidR="00A67675" w:rsidRPr="00BC34A5" w:rsidTr="00874577">
        <w:tc>
          <w:tcPr>
            <w:tcW w:w="1384" w:type="dxa"/>
            <w:vMerge w:val="restart"/>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Chất thải rắn</w:t>
            </w: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Chất thải rắn sinh hoạt của CBCNV, khách hàng đến giao dịch</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Thức ăn thừa, túi nilon, khăn giấy ăn,...</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sv-SE"/>
              </w:rPr>
              <w:t>Rác thải công cộng (sân đường nội bộ, cây cảnh)</w:t>
            </w:r>
          </w:p>
        </w:tc>
        <w:tc>
          <w:tcPr>
            <w:tcW w:w="4077" w:type="dxa"/>
          </w:tcPr>
          <w:p w:rsidR="00A67675" w:rsidRPr="00BC34A5" w:rsidRDefault="00A67675" w:rsidP="00874577">
            <w:pPr>
              <w:spacing w:line="312" w:lineRule="auto"/>
              <w:jc w:val="both"/>
              <w:rPr>
                <w:rFonts w:eastAsia="MS Mincho"/>
                <w:bCs/>
                <w:sz w:val="28"/>
                <w:szCs w:val="28"/>
                <w:lang w:val="af-ZA"/>
              </w:rPr>
            </w:pPr>
            <w:r w:rsidRPr="00BC34A5">
              <w:rPr>
                <w:rFonts w:eastAsia="MS Mincho"/>
                <w:sz w:val="28"/>
                <w:szCs w:val="28"/>
                <w:lang w:val="pt-BR"/>
              </w:rPr>
              <w:t>Bụi, cành lá cây rụng,...</w:t>
            </w:r>
          </w:p>
        </w:tc>
      </w:tr>
      <w:tr w:rsidR="00A67675" w:rsidRPr="00BC34A5" w:rsidTr="00874577">
        <w:tc>
          <w:tcPr>
            <w:tcW w:w="1384" w:type="dxa"/>
            <w:vMerge w:val="restart"/>
            <w:vAlign w:val="center"/>
          </w:tcPr>
          <w:p w:rsidR="00A67675" w:rsidRPr="00BC34A5" w:rsidRDefault="00A67675" w:rsidP="00874577">
            <w:pPr>
              <w:spacing w:line="312" w:lineRule="auto"/>
              <w:jc w:val="center"/>
              <w:rPr>
                <w:rFonts w:eastAsia="MS Mincho"/>
                <w:sz w:val="28"/>
                <w:szCs w:val="28"/>
                <w:lang w:val="sv-SE"/>
              </w:rPr>
            </w:pPr>
            <w:r w:rsidRPr="00BC34A5">
              <w:rPr>
                <w:rFonts w:eastAsia="MS Mincho"/>
                <w:sz w:val="28"/>
                <w:szCs w:val="28"/>
                <w:lang w:val="sv-SE"/>
              </w:rPr>
              <w:t>Chất thải nguy hại</w:t>
            </w:r>
          </w:p>
          <w:p w:rsidR="00A67675" w:rsidRPr="00BC34A5" w:rsidRDefault="00A67675" w:rsidP="00874577">
            <w:pPr>
              <w:jc w:val="center"/>
              <w:rPr>
                <w:rFonts w:eastAsia="MS Mincho"/>
                <w:sz w:val="28"/>
                <w:szCs w:val="28"/>
                <w:lang w:val="sv-SE"/>
              </w:rPr>
            </w:pPr>
          </w:p>
          <w:p w:rsidR="00A67675" w:rsidRPr="00BC34A5" w:rsidRDefault="00A67675" w:rsidP="00874577">
            <w:pPr>
              <w:spacing w:line="312" w:lineRule="auto"/>
              <w:jc w:val="center"/>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sz w:val="28"/>
                <w:szCs w:val="28"/>
                <w:lang w:val="sv-SE"/>
              </w:rPr>
            </w:pPr>
            <w:r w:rsidRPr="00BC34A5">
              <w:rPr>
                <w:rFonts w:eastAsia="MS Mincho"/>
                <w:sz w:val="28"/>
                <w:szCs w:val="28"/>
                <w:lang w:val="sv-SE"/>
              </w:rPr>
              <w:t>Quá trình bảo trì, bảo dưỡng thiết bị máy móc của dự án</w:t>
            </w:r>
          </w:p>
        </w:tc>
        <w:tc>
          <w:tcPr>
            <w:tcW w:w="4077" w:type="dxa"/>
          </w:tcPr>
          <w:p w:rsidR="00A67675" w:rsidRPr="00BC34A5" w:rsidRDefault="00A67675" w:rsidP="00874577">
            <w:pPr>
              <w:spacing w:line="312" w:lineRule="auto"/>
              <w:jc w:val="both"/>
              <w:rPr>
                <w:rFonts w:eastAsia="MS Mincho"/>
                <w:sz w:val="28"/>
                <w:szCs w:val="28"/>
                <w:lang w:val="pt-BR"/>
              </w:rPr>
            </w:pPr>
            <w:r w:rsidRPr="00BC34A5">
              <w:rPr>
                <w:rFonts w:eastAsia="MS Mincho"/>
                <w:sz w:val="28"/>
                <w:szCs w:val="28"/>
                <w:lang w:val="sv-SE"/>
              </w:rPr>
              <w:t>Dầu thải, giẻ lau dính dầu, mỡ thải,...</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sz w:val="28"/>
                <w:szCs w:val="28"/>
                <w:lang w:val="sv-SE"/>
              </w:rPr>
            </w:pPr>
            <w:r w:rsidRPr="00BC34A5">
              <w:rPr>
                <w:rFonts w:eastAsia="MS Mincho"/>
                <w:sz w:val="28"/>
                <w:szCs w:val="28"/>
                <w:lang w:val="sv-SE"/>
              </w:rPr>
              <w:t>Hoạt động văn phòng</w:t>
            </w:r>
          </w:p>
        </w:tc>
        <w:tc>
          <w:tcPr>
            <w:tcW w:w="4077" w:type="dxa"/>
          </w:tcPr>
          <w:p w:rsidR="00A67675" w:rsidRPr="00BC34A5" w:rsidRDefault="00A67675" w:rsidP="00874577">
            <w:pPr>
              <w:spacing w:line="312" w:lineRule="auto"/>
              <w:jc w:val="both"/>
              <w:rPr>
                <w:rFonts w:eastAsia="MS Mincho"/>
                <w:sz w:val="28"/>
                <w:szCs w:val="28"/>
                <w:lang w:val="pt-BR"/>
              </w:rPr>
            </w:pPr>
            <w:r w:rsidRPr="00BC34A5">
              <w:rPr>
                <w:rFonts w:eastAsia="MS Mincho"/>
                <w:sz w:val="28"/>
                <w:szCs w:val="28"/>
                <w:lang w:val="sv-SE"/>
              </w:rPr>
              <w:t>Bóng đèn huỳnh quang thải</w:t>
            </w:r>
          </w:p>
        </w:tc>
      </w:tr>
      <w:tr w:rsidR="00A67675" w:rsidRPr="00BC34A5" w:rsidTr="00874577">
        <w:tc>
          <w:tcPr>
            <w:tcW w:w="1384" w:type="dxa"/>
            <w:vMerge/>
            <w:vAlign w:val="center"/>
          </w:tcPr>
          <w:p w:rsidR="00A67675" w:rsidRPr="00BC34A5" w:rsidRDefault="00A67675" w:rsidP="00874577">
            <w:pPr>
              <w:spacing w:line="312" w:lineRule="auto"/>
              <w:jc w:val="both"/>
              <w:rPr>
                <w:rFonts w:eastAsia="MS Mincho"/>
                <w:bCs/>
                <w:sz w:val="28"/>
                <w:szCs w:val="28"/>
                <w:lang w:val="af-ZA"/>
              </w:rPr>
            </w:pPr>
          </w:p>
        </w:tc>
        <w:tc>
          <w:tcPr>
            <w:tcW w:w="3827" w:type="dxa"/>
            <w:vAlign w:val="center"/>
          </w:tcPr>
          <w:p w:rsidR="00A67675" w:rsidRPr="00BC34A5" w:rsidRDefault="00A67675" w:rsidP="00874577">
            <w:pPr>
              <w:spacing w:line="312" w:lineRule="auto"/>
              <w:jc w:val="both"/>
              <w:rPr>
                <w:rFonts w:eastAsia="MS Mincho"/>
                <w:sz w:val="28"/>
                <w:szCs w:val="28"/>
                <w:lang w:val="sv-SE"/>
              </w:rPr>
            </w:pPr>
            <w:r w:rsidRPr="00BC34A5">
              <w:rPr>
                <w:rFonts w:eastAsia="MS Mincho"/>
                <w:sz w:val="28"/>
                <w:szCs w:val="28"/>
                <w:lang w:val="sv-SE"/>
              </w:rPr>
              <w:t xml:space="preserve">Quá trình sinh hoạt </w:t>
            </w:r>
          </w:p>
        </w:tc>
        <w:tc>
          <w:tcPr>
            <w:tcW w:w="4077" w:type="dxa"/>
          </w:tcPr>
          <w:p w:rsidR="00A67675" w:rsidRPr="00BC34A5" w:rsidRDefault="00A67675" w:rsidP="00874577">
            <w:pPr>
              <w:spacing w:line="312" w:lineRule="auto"/>
              <w:jc w:val="both"/>
              <w:rPr>
                <w:rFonts w:eastAsia="MS Mincho"/>
                <w:sz w:val="28"/>
                <w:szCs w:val="28"/>
                <w:lang w:val="pt-BR"/>
              </w:rPr>
            </w:pPr>
            <w:r w:rsidRPr="00BC34A5">
              <w:rPr>
                <w:rFonts w:eastAsia="MS Mincho"/>
                <w:sz w:val="28"/>
                <w:szCs w:val="28"/>
                <w:lang w:val="sv-SE"/>
              </w:rPr>
              <w:t>Bóng đèn huỳnh quang thải</w:t>
            </w:r>
          </w:p>
        </w:tc>
      </w:tr>
    </w:tbl>
    <w:p w:rsidR="00DA36D6" w:rsidRPr="00BC34A5" w:rsidRDefault="00907208" w:rsidP="00A67675">
      <w:pPr>
        <w:pStyle w:val="Heading3"/>
        <w:spacing w:before="120" w:after="0" w:line="276" w:lineRule="auto"/>
        <w:rPr>
          <w:rFonts w:ascii="Times New Roman" w:hAnsi="Times New Roman"/>
          <w:i/>
          <w:sz w:val="28"/>
          <w:szCs w:val="28"/>
          <w:lang w:val="pt-BR"/>
        </w:rPr>
      </w:pPr>
      <w:bookmarkStart w:id="287" w:name="_Toc63155781"/>
      <w:bookmarkStart w:id="288" w:name="_Toc59528555"/>
      <w:bookmarkStart w:id="289" w:name="_Toc59539606"/>
      <w:bookmarkStart w:id="290" w:name="_Toc59551102"/>
      <w:bookmarkStart w:id="291" w:name="_Toc63178886"/>
      <w:bookmarkStart w:id="292" w:name="_Toc61013165"/>
      <w:bookmarkStart w:id="293" w:name="_Toc63177182"/>
      <w:bookmarkStart w:id="294" w:name="_Toc56174963"/>
      <w:bookmarkStart w:id="295" w:name="_Toc63156112"/>
      <w:bookmarkStart w:id="296" w:name="_Toc99715871"/>
      <w:bookmarkStart w:id="297" w:name="_Toc110437624"/>
      <w:bookmarkStart w:id="298" w:name="_Toc78917346"/>
      <w:bookmarkStart w:id="299" w:name="_Toc156916474"/>
      <w:bookmarkStart w:id="300" w:name="_Toc444006920"/>
      <w:bookmarkStart w:id="301" w:name="_Toc451140568"/>
      <w:bookmarkStart w:id="302" w:name="_Toc455728135"/>
      <w:bookmarkStart w:id="303" w:name="_Toc449307943"/>
      <w:bookmarkStart w:id="304" w:name="_Toc448414597"/>
      <w:bookmarkStart w:id="305" w:name="_Toc167195316"/>
      <w:bookmarkEnd w:id="271"/>
      <w:bookmarkEnd w:id="272"/>
      <w:bookmarkEnd w:id="273"/>
      <w:bookmarkEnd w:id="274"/>
      <w:r w:rsidRPr="00BC34A5">
        <w:rPr>
          <w:rFonts w:ascii="Times New Roman" w:hAnsi="Times New Roman"/>
          <w:i/>
          <w:sz w:val="28"/>
          <w:szCs w:val="28"/>
          <w:lang w:val="vi-VN"/>
        </w:rPr>
        <w:t>2</w:t>
      </w:r>
      <w:r w:rsidRPr="00BC34A5">
        <w:rPr>
          <w:rFonts w:ascii="Times New Roman" w:hAnsi="Times New Roman"/>
          <w:i/>
          <w:sz w:val="28"/>
          <w:szCs w:val="28"/>
          <w:lang w:val="pt-BR"/>
        </w:rPr>
        <w:t xml:space="preserve">.1. </w:t>
      </w:r>
      <w:r w:rsidR="00E05CC8" w:rsidRPr="00BC34A5">
        <w:rPr>
          <w:rFonts w:ascii="Times New Roman" w:hAnsi="Times New Roman"/>
          <w:i/>
          <w:sz w:val="28"/>
          <w:szCs w:val="28"/>
          <w:lang w:val="pt-BR"/>
        </w:rPr>
        <w:t>Đánh giá, d</w:t>
      </w:r>
      <w:r w:rsidRPr="00BC34A5">
        <w:rPr>
          <w:rFonts w:ascii="Times New Roman" w:hAnsi="Times New Roman"/>
          <w:i/>
          <w:sz w:val="28"/>
          <w:szCs w:val="28"/>
          <w:lang w:val="pt-BR"/>
        </w:rPr>
        <w:t xml:space="preserve">ự báo </w:t>
      </w:r>
      <w:r w:rsidR="00E05CC8" w:rsidRPr="00BC34A5">
        <w:rPr>
          <w:rFonts w:ascii="Times New Roman" w:hAnsi="Times New Roman"/>
          <w:i/>
          <w:sz w:val="28"/>
          <w:szCs w:val="28"/>
          <w:lang w:val="pt-BR"/>
        </w:rPr>
        <w:t xml:space="preserve">các </w:t>
      </w:r>
      <w:r w:rsidRPr="00BC34A5">
        <w:rPr>
          <w:rFonts w:ascii="Times New Roman" w:hAnsi="Times New Roman"/>
          <w:i/>
          <w:sz w:val="28"/>
          <w:szCs w:val="28"/>
          <w:lang w:val="pt-BR"/>
        </w:rPr>
        <w:t>tác động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5"/>
    </w:p>
    <w:p w:rsidR="00FC6F8D" w:rsidRPr="00BC34A5" w:rsidRDefault="00FC6F8D" w:rsidP="007A4895">
      <w:pPr>
        <w:spacing w:line="276" w:lineRule="auto"/>
        <w:rPr>
          <w:i/>
          <w:iCs/>
          <w:sz w:val="28"/>
          <w:szCs w:val="28"/>
          <w:lang w:val="vi-VN"/>
        </w:rPr>
      </w:pPr>
      <w:bookmarkStart w:id="306" w:name="_Toc384729698"/>
      <w:bookmarkStart w:id="307" w:name="_Toc389029082"/>
      <w:bookmarkStart w:id="308" w:name="_Toc491434099"/>
      <w:bookmarkStart w:id="309" w:name="_Toc509013541"/>
      <w:bookmarkStart w:id="310" w:name="_Toc23367133"/>
      <w:bookmarkStart w:id="311" w:name="_Toc32242642"/>
      <w:bookmarkStart w:id="312" w:name="_Toc41312685"/>
      <w:bookmarkStart w:id="313" w:name="_Toc41724829"/>
      <w:bookmarkStart w:id="314" w:name="_Toc45099614"/>
      <w:bookmarkStart w:id="315" w:name="_Toc48056916"/>
      <w:bookmarkStart w:id="316" w:name="_Toc48112499"/>
      <w:bookmarkStart w:id="317" w:name="_Toc48204688"/>
      <w:bookmarkStart w:id="318" w:name="_Toc48227239"/>
      <w:bookmarkStart w:id="319" w:name="_Toc48655646"/>
      <w:bookmarkStart w:id="320" w:name="_Toc115006614"/>
      <w:bookmarkStart w:id="321" w:name="_Toc115012316"/>
      <w:bookmarkStart w:id="322" w:name="_Toc115249879"/>
      <w:bookmarkStart w:id="323" w:name="_Toc155255997"/>
      <w:bookmarkStart w:id="324" w:name="_Toc155426553"/>
      <w:bookmarkStart w:id="325" w:name="_Hlk98164373"/>
      <w:bookmarkEnd w:id="300"/>
      <w:bookmarkEnd w:id="301"/>
      <w:bookmarkEnd w:id="302"/>
      <w:bookmarkEnd w:id="303"/>
      <w:bookmarkEnd w:id="304"/>
      <w:r w:rsidRPr="00BC34A5">
        <w:rPr>
          <w:i/>
          <w:iCs/>
          <w:sz w:val="28"/>
          <w:szCs w:val="28"/>
          <w:lang w:val="pt-BR"/>
        </w:rPr>
        <w:t>2</w:t>
      </w:r>
      <w:r w:rsidRPr="00BC34A5">
        <w:rPr>
          <w:i/>
          <w:iCs/>
          <w:sz w:val="28"/>
          <w:szCs w:val="28"/>
          <w:lang w:val="vi-VN"/>
        </w:rPr>
        <w:t>.</w:t>
      </w:r>
      <w:r w:rsidRPr="00BC34A5">
        <w:rPr>
          <w:i/>
          <w:iCs/>
          <w:sz w:val="28"/>
          <w:szCs w:val="28"/>
          <w:lang w:val="pt-BR"/>
        </w:rPr>
        <w:t>1</w:t>
      </w:r>
      <w:r w:rsidRPr="00BC34A5">
        <w:rPr>
          <w:i/>
          <w:iCs/>
          <w:sz w:val="28"/>
          <w:szCs w:val="28"/>
          <w:lang w:val="vi-VN"/>
        </w:rPr>
        <w:t>.1. Nguồn gây tác động liên quan đến chất thải:</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6A071A" w:rsidRPr="00BC34A5" w:rsidRDefault="006A071A" w:rsidP="007A4895">
      <w:pPr>
        <w:spacing w:line="276" w:lineRule="auto"/>
        <w:ind w:firstLine="709"/>
        <w:jc w:val="both"/>
        <w:rPr>
          <w:i/>
          <w:sz w:val="28"/>
          <w:szCs w:val="28"/>
          <w:lang w:val="vi-VN"/>
        </w:rPr>
      </w:pPr>
      <w:bookmarkStart w:id="326" w:name="_Toc384729700"/>
      <w:bookmarkStart w:id="327" w:name="_Toc389028879"/>
      <w:bookmarkStart w:id="328" w:name="_Toc389029084"/>
      <w:r w:rsidRPr="00BC34A5">
        <w:rPr>
          <w:i/>
          <w:sz w:val="28"/>
          <w:szCs w:val="28"/>
        </w:rPr>
        <w:t>a</w:t>
      </w:r>
      <w:r w:rsidRPr="00BC34A5">
        <w:rPr>
          <w:i/>
          <w:sz w:val="28"/>
          <w:szCs w:val="28"/>
          <w:lang w:val="vi-VN"/>
        </w:rPr>
        <w:t>. Bụi, khí thải</w:t>
      </w:r>
    </w:p>
    <w:p w:rsidR="006A071A" w:rsidRPr="00BC34A5" w:rsidRDefault="006A071A" w:rsidP="007A4895">
      <w:pPr>
        <w:pStyle w:val="ListParagraph"/>
        <w:numPr>
          <w:ilvl w:val="0"/>
          <w:numId w:val="24"/>
        </w:numPr>
        <w:tabs>
          <w:tab w:val="left" w:pos="480"/>
        </w:tabs>
        <w:spacing w:line="276" w:lineRule="auto"/>
        <w:jc w:val="both"/>
        <w:rPr>
          <w:i/>
          <w:spacing w:val="-2"/>
          <w:sz w:val="28"/>
          <w:szCs w:val="28"/>
        </w:rPr>
      </w:pPr>
      <w:r w:rsidRPr="00BC34A5">
        <w:rPr>
          <w:i/>
          <w:spacing w:val="-2"/>
          <w:sz w:val="28"/>
          <w:szCs w:val="28"/>
        </w:rPr>
        <w:t>Nguồn, thành phần, tải lượng phát sinh:</w:t>
      </w:r>
    </w:p>
    <w:p w:rsidR="009B2089" w:rsidRPr="00BC34A5" w:rsidRDefault="00E31912" w:rsidP="007A4895">
      <w:pPr>
        <w:spacing w:line="276" w:lineRule="auto"/>
        <w:ind w:firstLine="709"/>
        <w:jc w:val="both"/>
        <w:rPr>
          <w:i/>
          <w:sz w:val="28"/>
          <w:szCs w:val="28"/>
        </w:rPr>
      </w:pPr>
      <w:r w:rsidRPr="00BC34A5">
        <w:rPr>
          <w:i/>
          <w:sz w:val="28"/>
          <w:szCs w:val="28"/>
        </w:rPr>
        <w:t>* Bụi,</w:t>
      </w:r>
      <w:r w:rsidR="00D94A03" w:rsidRPr="00BC34A5">
        <w:rPr>
          <w:i/>
          <w:sz w:val="28"/>
          <w:szCs w:val="28"/>
        </w:rPr>
        <w:t>khí</w:t>
      </w:r>
      <w:r w:rsidR="00D94A03" w:rsidRPr="00BC34A5">
        <w:rPr>
          <w:iCs/>
          <w:sz w:val="28"/>
          <w:szCs w:val="28"/>
          <w:lang w:val="vi-VN"/>
        </w:rPr>
        <w:t xml:space="preserve"> </w:t>
      </w:r>
      <w:r w:rsidR="00D94A03" w:rsidRPr="00BC34A5">
        <w:rPr>
          <w:i/>
          <w:iCs/>
          <w:sz w:val="28"/>
          <w:szCs w:val="28"/>
          <w:lang w:val="vi-VN"/>
        </w:rPr>
        <w:t>thải từ các hoạt động giao thông vận tải</w:t>
      </w:r>
      <w:r w:rsidRPr="00BC34A5">
        <w:rPr>
          <w:i/>
          <w:sz w:val="28"/>
          <w:szCs w:val="28"/>
        </w:rPr>
        <w:t>:</w:t>
      </w:r>
    </w:p>
    <w:p w:rsidR="0098179D" w:rsidRPr="00BC34A5" w:rsidRDefault="0098179D" w:rsidP="0098179D">
      <w:pPr>
        <w:spacing w:before="120" w:line="312" w:lineRule="auto"/>
        <w:ind w:firstLine="720"/>
        <w:jc w:val="both"/>
        <w:rPr>
          <w:sz w:val="28"/>
          <w:szCs w:val="28"/>
          <w:lang w:val="vi-VN"/>
        </w:rPr>
      </w:pPr>
      <w:r w:rsidRPr="00BC34A5">
        <w:rPr>
          <w:sz w:val="28"/>
          <w:szCs w:val="28"/>
          <w:lang w:val="vi-VN"/>
        </w:rPr>
        <w:t>Hoạt động của phương tiện vận tải phục vụ quá trình vận chuyển nguyên vật liệu, hoạt động đi lại của cán bộ, công nhân viên trong khu vực dự án sẽ phát thải bụi và khí thải. Tuy nhiên, đây là nguồn phát thải không tập trung và nồng độ các chất thải thấp nên chỉ gây tác động cục bộ trong phạm vi nhỏ xung quanh điểm phát thải.</w:t>
      </w:r>
    </w:p>
    <w:p w:rsidR="0098179D" w:rsidRPr="00BC34A5" w:rsidRDefault="0098179D" w:rsidP="0098179D">
      <w:pPr>
        <w:spacing w:before="120" w:line="312" w:lineRule="auto"/>
        <w:ind w:firstLine="720"/>
        <w:jc w:val="both"/>
        <w:rPr>
          <w:sz w:val="28"/>
          <w:szCs w:val="28"/>
          <w:lang w:val="vi-VN"/>
        </w:rPr>
      </w:pPr>
      <w:r w:rsidRPr="00BC34A5">
        <w:rPr>
          <w:sz w:val="28"/>
          <w:szCs w:val="28"/>
          <w:lang w:val="vi-VN"/>
        </w:rPr>
        <w:lastRenderedPageBreak/>
        <w:t>Khi các phương tiện giao thông vận tải (ô tô con, xe máy của cán bộ công nhân viên,  ...) hoạt động sẽ đốt nhiên liệu tạo ra các loại khí thải như: CO, CO</w:t>
      </w:r>
      <w:r w:rsidRPr="00BC34A5">
        <w:rPr>
          <w:sz w:val="28"/>
          <w:szCs w:val="28"/>
          <w:vertAlign w:val="subscript"/>
          <w:lang w:val="vi-VN"/>
        </w:rPr>
        <w:t>2</w:t>
      </w:r>
      <w:r w:rsidRPr="00BC34A5">
        <w:rPr>
          <w:sz w:val="28"/>
          <w:szCs w:val="28"/>
          <w:lang w:val="vi-VN"/>
        </w:rPr>
        <w:t>, NO</w:t>
      </w:r>
      <w:r w:rsidRPr="00BC34A5">
        <w:rPr>
          <w:sz w:val="28"/>
          <w:szCs w:val="28"/>
          <w:vertAlign w:val="subscript"/>
          <w:lang w:val="vi-VN"/>
        </w:rPr>
        <w:t>X</w:t>
      </w:r>
      <w:r w:rsidRPr="00BC34A5">
        <w:rPr>
          <w:sz w:val="28"/>
          <w:szCs w:val="28"/>
          <w:lang w:val="vi-VN"/>
        </w:rPr>
        <w:t xml:space="preserve">, các oxy hóa quang hóa (ôzôn), độc tố dạng hơi trong không khí, bụi hạt,... </w:t>
      </w:r>
    </w:p>
    <w:p w:rsidR="0098179D" w:rsidRPr="00BC34A5" w:rsidRDefault="0098179D" w:rsidP="0098179D">
      <w:pPr>
        <w:spacing w:before="120" w:line="312" w:lineRule="auto"/>
        <w:ind w:firstLine="720"/>
        <w:jc w:val="both"/>
        <w:rPr>
          <w:sz w:val="28"/>
          <w:szCs w:val="28"/>
          <w:lang w:val="vi-VN"/>
        </w:rPr>
      </w:pPr>
      <w:r w:rsidRPr="00BC34A5">
        <w:rPr>
          <w:sz w:val="28"/>
          <w:szCs w:val="28"/>
          <w:lang w:val="vi-VN"/>
        </w:rPr>
        <w:t>Mức độ ô nhiễm từ hoạt động giao thông phụ thuộc vào mật độ xe, lưu lượng dòng xe, chất lượng kỹ thuật của xe... Theo tổ chức WHO và cơ quan bảo vệ môi trường Mỹ tải lượng các chất ô nhiễm đối với một số động cơ xe ô tô sử dụng xăng như sau:</w:t>
      </w:r>
    </w:p>
    <w:p w:rsidR="00437852" w:rsidRPr="00BC34A5" w:rsidRDefault="00437852" w:rsidP="00437852">
      <w:pPr>
        <w:widowControl w:val="0"/>
        <w:spacing w:line="288" w:lineRule="auto"/>
        <w:ind w:firstLine="720"/>
        <w:jc w:val="both"/>
        <w:rPr>
          <w:bCs/>
          <w:i/>
          <w:iCs/>
          <w:sz w:val="28"/>
          <w:szCs w:val="28"/>
          <w:lang w:val="nl-NL"/>
        </w:rPr>
      </w:pPr>
      <w:r w:rsidRPr="00BC34A5">
        <w:rPr>
          <w:bCs/>
          <w:i/>
          <w:iCs/>
          <w:sz w:val="28"/>
          <w:szCs w:val="28"/>
          <w:lang w:val="nl-NL"/>
        </w:rPr>
        <w:t>* Bụi, khí thải phát sinh từ quá trình vận chuyển, bốc dỡ nguyên vật liệu</w:t>
      </w:r>
    </w:p>
    <w:p w:rsidR="00437852" w:rsidRPr="00BC34A5" w:rsidRDefault="00437852" w:rsidP="00437852">
      <w:pPr>
        <w:tabs>
          <w:tab w:val="left" w:pos="720"/>
        </w:tabs>
        <w:spacing w:line="288" w:lineRule="auto"/>
        <w:ind w:firstLine="720"/>
        <w:jc w:val="both"/>
        <w:rPr>
          <w:sz w:val="28"/>
          <w:szCs w:val="28"/>
          <w:lang w:val="nl-NL"/>
        </w:rPr>
      </w:pPr>
      <w:r w:rsidRPr="00BC34A5">
        <w:rPr>
          <w:spacing w:val="-8"/>
          <w:sz w:val="28"/>
          <w:szCs w:val="28"/>
          <w:lang w:val="nl-NL"/>
        </w:rPr>
        <w:t>Quá trình</w:t>
      </w:r>
      <w:r w:rsidRPr="00BC34A5">
        <w:rPr>
          <w:spacing w:val="-8"/>
          <w:sz w:val="28"/>
          <w:szCs w:val="28"/>
          <w:lang w:val="vi-VN"/>
        </w:rPr>
        <w:t xml:space="preserve"> vận chuyển</w:t>
      </w:r>
      <w:r w:rsidRPr="00BC34A5">
        <w:rPr>
          <w:spacing w:val="-8"/>
          <w:sz w:val="28"/>
          <w:szCs w:val="28"/>
          <w:lang w:val="nl-NL"/>
        </w:rPr>
        <w:t xml:space="preserve">, bốc </w:t>
      </w:r>
      <w:r w:rsidRPr="00BC34A5">
        <w:rPr>
          <w:spacing w:val="-8"/>
          <w:sz w:val="28"/>
          <w:szCs w:val="28"/>
          <w:lang w:val="vi-VN"/>
        </w:rPr>
        <w:t xml:space="preserve">dỡ </w:t>
      </w:r>
      <w:r w:rsidRPr="00BC34A5">
        <w:rPr>
          <w:spacing w:val="-8"/>
          <w:sz w:val="28"/>
          <w:szCs w:val="28"/>
          <w:lang w:val="nl-NL"/>
        </w:rPr>
        <w:t>hàng hoá, nguyên vật liệu và</w:t>
      </w:r>
      <w:r w:rsidRPr="00BC34A5">
        <w:rPr>
          <w:spacing w:val="-8"/>
          <w:sz w:val="28"/>
          <w:szCs w:val="28"/>
          <w:lang w:val="vi-VN"/>
        </w:rPr>
        <w:t xml:space="preserve"> hoạt động đi lại của CBCNV,… tạo ra các loại khí thải gây ô nhiễm môi trường</w:t>
      </w:r>
      <w:r w:rsidRPr="00BC34A5">
        <w:rPr>
          <w:spacing w:val="-8"/>
          <w:sz w:val="28"/>
          <w:szCs w:val="28"/>
          <w:lang w:val="nl-NL"/>
        </w:rPr>
        <w:t xml:space="preserve"> với t</w:t>
      </w:r>
      <w:r w:rsidRPr="00BC34A5">
        <w:rPr>
          <w:sz w:val="28"/>
          <w:szCs w:val="28"/>
          <w:lang w:val="vi-VN"/>
        </w:rPr>
        <w:t>hành phần chính: NO</w:t>
      </w:r>
      <w:r w:rsidRPr="00BC34A5">
        <w:rPr>
          <w:sz w:val="28"/>
          <w:szCs w:val="28"/>
          <w:vertAlign w:val="subscript"/>
          <w:lang w:val="vi-VN"/>
        </w:rPr>
        <w:t>x</w:t>
      </w:r>
      <w:r w:rsidRPr="00BC34A5">
        <w:rPr>
          <w:sz w:val="28"/>
          <w:szCs w:val="28"/>
          <w:lang w:val="vi-VN"/>
        </w:rPr>
        <w:t>, SO</w:t>
      </w:r>
      <w:r w:rsidRPr="00BC34A5">
        <w:rPr>
          <w:sz w:val="28"/>
          <w:szCs w:val="28"/>
          <w:vertAlign w:val="subscript"/>
          <w:lang w:val="vi-VN"/>
        </w:rPr>
        <w:t>2</w:t>
      </w:r>
      <w:r w:rsidRPr="00BC34A5">
        <w:rPr>
          <w:sz w:val="28"/>
          <w:szCs w:val="28"/>
          <w:lang w:val="vi-VN"/>
        </w:rPr>
        <w:t>, CO</w:t>
      </w:r>
      <w:r w:rsidRPr="00BC34A5">
        <w:rPr>
          <w:sz w:val="28"/>
          <w:szCs w:val="28"/>
          <w:vertAlign w:val="subscript"/>
          <w:lang w:val="vi-VN"/>
        </w:rPr>
        <w:t>x</w:t>
      </w:r>
      <w:r w:rsidRPr="00BC34A5">
        <w:rPr>
          <w:sz w:val="28"/>
          <w:szCs w:val="28"/>
          <w:lang w:val="vi-VN"/>
        </w:rPr>
        <w:t>, hyđrocacbon,…</w:t>
      </w:r>
    </w:p>
    <w:p w:rsidR="00437852" w:rsidRPr="00BC34A5" w:rsidRDefault="00437852" w:rsidP="00437852">
      <w:pPr>
        <w:spacing w:line="288" w:lineRule="auto"/>
        <w:ind w:firstLine="720"/>
        <w:jc w:val="both"/>
        <w:rPr>
          <w:sz w:val="28"/>
          <w:szCs w:val="28"/>
          <w:lang w:val="vi-VN"/>
        </w:rPr>
      </w:pPr>
      <w:r w:rsidRPr="00BC34A5">
        <w:rPr>
          <w:sz w:val="28"/>
          <w:szCs w:val="28"/>
          <w:lang w:val="vi-VN"/>
        </w:rPr>
        <w:t>Mức độ ô nhiễm từ hoạt động giao thông phụ thuộc vào mật độ xe, lưu lượng xe, chất lượng kỹ thuật của xe...</w:t>
      </w:r>
    </w:p>
    <w:p w:rsidR="006A071A" w:rsidRPr="00BC34A5" w:rsidRDefault="006A071A" w:rsidP="004864F0">
      <w:pPr>
        <w:ind w:firstLine="720"/>
        <w:rPr>
          <w:i/>
          <w:sz w:val="28"/>
          <w:szCs w:val="28"/>
        </w:rPr>
      </w:pPr>
      <w:r w:rsidRPr="00BC34A5">
        <w:rPr>
          <w:i/>
          <w:sz w:val="28"/>
          <w:szCs w:val="28"/>
        </w:rPr>
        <w:t>* Bụi, khí thải từ hoạt động của máy phát điện dự phòng:</w:t>
      </w:r>
    </w:p>
    <w:p w:rsidR="006A071A" w:rsidRPr="00BC34A5" w:rsidRDefault="006A071A" w:rsidP="006A071A">
      <w:pPr>
        <w:spacing w:line="288" w:lineRule="auto"/>
        <w:ind w:firstLine="720"/>
        <w:jc w:val="both"/>
        <w:rPr>
          <w:sz w:val="28"/>
          <w:szCs w:val="28"/>
        </w:rPr>
      </w:pPr>
      <w:r w:rsidRPr="00BC34A5">
        <w:rPr>
          <w:sz w:val="28"/>
          <w:szCs w:val="28"/>
        </w:rPr>
        <w:t xml:space="preserve">Để đảm bảo cho việc cung cấp điện được thường xuyên và không bị phụ thuộc hoàn toàn vào lưới điện quốc gia, dự án sẽ đầu tư 1 máy phát điện dự phòng với công suất 200 kVA, định mức tiêu thụ nhiên liệu dầu DO khoảng </w:t>
      </w:r>
      <w:r w:rsidR="00656C52" w:rsidRPr="00BC34A5">
        <w:rPr>
          <w:sz w:val="28"/>
          <w:szCs w:val="28"/>
        </w:rPr>
        <w:t>10</w:t>
      </w:r>
      <w:r w:rsidRPr="00BC34A5">
        <w:rPr>
          <w:sz w:val="28"/>
          <w:szCs w:val="28"/>
        </w:rPr>
        <w:t xml:space="preserve">0lít/h tương đương khoảng </w:t>
      </w:r>
      <w:r w:rsidR="00656C52" w:rsidRPr="00BC34A5">
        <w:rPr>
          <w:sz w:val="28"/>
          <w:szCs w:val="28"/>
        </w:rPr>
        <w:t>86</w:t>
      </w:r>
      <w:r w:rsidRPr="00BC34A5">
        <w:rPr>
          <w:sz w:val="28"/>
          <w:szCs w:val="28"/>
        </w:rPr>
        <w:t xml:space="preserve"> kg/h (1 lít dầu DO = 0,86 kg)</w:t>
      </w:r>
      <w:r w:rsidR="0030175F" w:rsidRPr="00BC34A5">
        <w:rPr>
          <w:sz w:val="28"/>
          <w:szCs w:val="28"/>
        </w:rPr>
        <w:t>. Lượng khí thải khi đốt cháy 1 kg dầu DO khoảng 38 m</w:t>
      </w:r>
      <w:r w:rsidR="0030175F" w:rsidRPr="00BC34A5">
        <w:rPr>
          <w:sz w:val="28"/>
          <w:szCs w:val="28"/>
          <w:vertAlign w:val="superscript"/>
        </w:rPr>
        <w:t>3</w:t>
      </w:r>
      <w:r w:rsidR="0030175F" w:rsidRPr="00BC34A5">
        <w:rPr>
          <w:sz w:val="28"/>
          <w:szCs w:val="28"/>
        </w:rPr>
        <w:t>/kg</w:t>
      </w:r>
      <w:r w:rsidR="00292F71" w:rsidRPr="00BC34A5">
        <w:rPr>
          <w:sz w:val="28"/>
          <w:szCs w:val="28"/>
        </w:rPr>
        <w:t xml:space="preserve">, với định mức khoảng </w:t>
      </w:r>
      <w:r w:rsidR="00DF53F9" w:rsidRPr="00BC34A5">
        <w:rPr>
          <w:sz w:val="28"/>
          <w:szCs w:val="28"/>
        </w:rPr>
        <w:t>43</w:t>
      </w:r>
      <w:r w:rsidR="00292F71" w:rsidRPr="00BC34A5">
        <w:rPr>
          <w:sz w:val="28"/>
          <w:szCs w:val="28"/>
        </w:rPr>
        <w:t xml:space="preserve"> kg/h cho máy phát điện thì lượng khí thải </w:t>
      </w:r>
      <w:r w:rsidR="00656C52" w:rsidRPr="00BC34A5">
        <w:rPr>
          <w:sz w:val="28"/>
          <w:szCs w:val="28"/>
        </w:rPr>
        <w:t>3.268</w:t>
      </w:r>
      <w:r w:rsidR="003F2EF8" w:rsidRPr="00BC34A5">
        <w:rPr>
          <w:sz w:val="28"/>
          <w:szCs w:val="28"/>
        </w:rPr>
        <w:t xml:space="preserve"> m</w:t>
      </w:r>
      <w:r w:rsidR="003F2EF8" w:rsidRPr="00BC34A5">
        <w:rPr>
          <w:sz w:val="28"/>
          <w:szCs w:val="28"/>
          <w:vertAlign w:val="superscript"/>
        </w:rPr>
        <w:t>3</w:t>
      </w:r>
      <w:r w:rsidR="003F2EF8" w:rsidRPr="00BC34A5">
        <w:rPr>
          <w:sz w:val="28"/>
          <w:szCs w:val="28"/>
        </w:rPr>
        <w:t>/h.</w:t>
      </w:r>
    </w:p>
    <w:p w:rsidR="006A071A" w:rsidRPr="00BC34A5" w:rsidRDefault="006A071A" w:rsidP="006A071A">
      <w:pPr>
        <w:spacing w:line="288" w:lineRule="auto"/>
        <w:ind w:firstLine="720"/>
        <w:jc w:val="both"/>
        <w:rPr>
          <w:sz w:val="28"/>
          <w:szCs w:val="28"/>
        </w:rPr>
      </w:pPr>
      <w:r w:rsidRPr="00BC34A5">
        <w:rPr>
          <w:sz w:val="28"/>
          <w:szCs w:val="28"/>
        </w:rPr>
        <w:t>Dựa vào hệ số ô nhiễm của Tổ chức Y tế Thế giới (</w:t>
      </w:r>
      <w:r w:rsidRPr="00BC34A5">
        <w:rPr>
          <w:iCs/>
          <w:sz w:val="28"/>
          <w:szCs w:val="28"/>
        </w:rPr>
        <w:t>Assessment of Sources of Air, Water, and Land Pollution. Part 1. WHO 1993)</w:t>
      </w:r>
      <w:r w:rsidRPr="00BC34A5">
        <w:rPr>
          <w:i/>
          <w:iCs/>
          <w:sz w:val="28"/>
          <w:szCs w:val="28"/>
        </w:rPr>
        <w:t>,</w:t>
      </w:r>
      <w:r w:rsidRPr="00BC34A5">
        <w:rPr>
          <w:sz w:val="28"/>
          <w:szCs w:val="28"/>
        </w:rPr>
        <w:t xml:space="preserve"> có thể ước tính tải lượng các chất ô nhiễm trong khí thải máy phát điện như sau:</w:t>
      </w:r>
    </w:p>
    <w:p w:rsidR="006A071A" w:rsidRPr="00BC34A5" w:rsidRDefault="00ED163D" w:rsidP="00ED163D">
      <w:pPr>
        <w:pStyle w:val="Caption"/>
        <w:spacing w:after="120"/>
        <w:rPr>
          <w:b/>
          <w:i w:val="0"/>
        </w:rPr>
      </w:pPr>
      <w:bookmarkStart w:id="329" w:name="_Toc166407071"/>
      <w:bookmarkStart w:id="330" w:name="_Toc163349706"/>
      <w:bookmarkStart w:id="331" w:name="_Toc407615423"/>
      <w:bookmarkStart w:id="332" w:name="_Toc410836170"/>
      <w:bookmarkStart w:id="333" w:name="_Toc3274713"/>
      <w:bookmarkStart w:id="334" w:name="_Toc129705279"/>
      <w:bookmarkStart w:id="335" w:name="_Toc167195478"/>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20</w:t>
      </w:r>
      <w:r w:rsidRPr="00BC34A5">
        <w:rPr>
          <w:b/>
          <w:i w:val="0"/>
        </w:rPr>
        <w:fldChar w:fldCharType="end"/>
      </w:r>
      <w:r w:rsidRPr="00BC34A5">
        <w:rPr>
          <w:b/>
          <w:i w:val="0"/>
        </w:rPr>
        <w:t xml:space="preserve">: </w:t>
      </w:r>
      <w:r w:rsidR="006A071A" w:rsidRPr="00BC34A5">
        <w:rPr>
          <w:b/>
          <w:i w:val="0"/>
        </w:rPr>
        <w:t>Tải lượng các chất ô nhiễm khí thải từ máy phát điện</w:t>
      </w:r>
      <w:bookmarkEnd w:id="329"/>
      <w:bookmarkEnd w:id="330"/>
      <w:bookmarkEnd w:id="331"/>
      <w:bookmarkEnd w:id="332"/>
      <w:bookmarkEnd w:id="333"/>
      <w:bookmarkEnd w:id="334"/>
      <w:bookmarkEnd w:id="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282"/>
        <w:gridCol w:w="2037"/>
        <w:gridCol w:w="1822"/>
        <w:gridCol w:w="2109"/>
      </w:tblGrid>
      <w:tr w:rsidR="00D55005" w:rsidRPr="00BC34A5" w:rsidTr="00597269">
        <w:trPr>
          <w:trHeight w:val="419"/>
          <w:jc w:val="center"/>
        </w:trPr>
        <w:tc>
          <w:tcPr>
            <w:tcW w:w="1495" w:type="dxa"/>
            <w:vMerge w:val="restart"/>
            <w:vAlign w:val="center"/>
          </w:tcPr>
          <w:p w:rsidR="00D55005" w:rsidRPr="00BC34A5" w:rsidRDefault="00D55005" w:rsidP="00AF5330">
            <w:pPr>
              <w:spacing w:line="264" w:lineRule="auto"/>
              <w:jc w:val="center"/>
              <w:rPr>
                <w:b/>
                <w:sz w:val="26"/>
                <w:szCs w:val="26"/>
                <w:lang w:val="pt-BR"/>
              </w:rPr>
            </w:pPr>
            <w:r w:rsidRPr="00BC34A5">
              <w:rPr>
                <w:b/>
                <w:sz w:val="26"/>
                <w:szCs w:val="26"/>
                <w:lang w:val="pt-BR"/>
              </w:rPr>
              <w:t>Chất ô nhiễm</w:t>
            </w:r>
          </w:p>
          <w:p w:rsidR="00D55005" w:rsidRPr="00BC34A5" w:rsidRDefault="00D55005" w:rsidP="00AF5330">
            <w:pPr>
              <w:keepNext/>
              <w:spacing w:line="264" w:lineRule="auto"/>
              <w:jc w:val="center"/>
              <w:outlineLvl w:val="0"/>
              <w:rPr>
                <w:b/>
                <w:sz w:val="26"/>
                <w:szCs w:val="26"/>
                <w:lang w:val="pt-BR"/>
              </w:rPr>
            </w:pPr>
          </w:p>
        </w:tc>
        <w:tc>
          <w:tcPr>
            <w:tcW w:w="1282" w:type="dxa"/>
            <w:vMerge w:val="restart"/>
            <w:vAlign w:val="center"/>
          </w:tcPr>
          <w:p w:rsidR="00D55005" w:rsidRPr="00BC34A5" w:rsidRDefault="00D55005" w:rsidP="00AF5330">
            <w:pPr>
              <w:spacing w:line="264" w:lineRule="auto"/>
              <w:jc w:val="center"/>
              <w:rPr>
                <w:b/>
                <w:sz w:val="26"/>
                <w:szCs w:val="26"/>
                <w:lang w:val="pt-BR"/>
              </w:rPr>
            </w:pPr>
            <w:r w:rsidRPr="00BC34A5">
              <w:rPr>
                <w:b/>
                <w:sz w:val="26"/>
                <w:szCs w:val="26"/>
                <w:lang w:val="pt-BR"/>
              </w:rPr>
              <w:t>Hệ số kg/tấn</w:t>
            </w:r>
          </w:p>
        </w:tc>
        <w:tc>
          <w:tcPr>
            <w:tcW w:w="2037" w:type="dxa"/>
            <w:vMerge w:val="restart"/>
          </w:tcPr>
          <w:p w:rsidR="00D55005" w:rsidRPr="00BC34A5" w:rsidRDefault="00D55005" w:rsidP="00AF5330">
            <w:pPr>
              <w:spacing w:line="264" w:lineRule="auto"/>
              <w:jc w:val="center"/>
              <w:rPr>
                <w:b/>
                <w:sz w:val="26"/>
                <w:szCs w:val="26"/>
                <w:lang w:val="pt-BR"/>
              </w:rPr>
            </w:pPr>
            <w:r w:rsidRPr="00BC34A5">
              <w:rPr>
                <w:b/>
                <w:sz w:val="26"/>
                <w:szCs w:val="26"/>
                <w:lang w:val="pt-BR"/>
              </w:rPr>
              <w:t>Tải lượng chất ô nhiễm</w:t>
            </w:r>
          </w:p>
          <w:p w:rsidR="00D55005" w:rsidRPr="00BC34A5" w:rsidRDefault="00D55005" w:rsidP="00AF5330">
            <w:pPr>
              <w:spacing w:line="264" w:lineRule="auto"/>
              <w:jc w:val="center"/>
              <w:rPr>
                <w:b/>
                <w:sz w:val="26"/>
                <w:szCs w:val="26"/>
                <w:lang w:val="pt-BR"/>
              </w:rPr>
            </w:pPr>
            <w:r w:rsidRPr="00BC34A5">
              <w:rPr>
                <w:b/>
                <w:sz w:val="26"/>
                <w:szCs w:val="26"/>
                <w:lang w:val="pt-BR"/>
              </w:rPr>
              <w:t>(kg/giờ)</w:t>
            </w:r>
          </w:p>
        </w:tc>
        <w:tc>
          <w:tcPr>
            <w:tcW w:w="1822" w:type="dxa"/>
            <w:vMerge w:val="restart"/>
          </w:tcPr>
          <w:p w:rsidR="00D55005" w:rsidRPr="00BC34A5" w:rsidRDefault="00D55005" w:rsidP="00AF5330">
            <w:pPr>
              <w:spacing w:line="264" w:lineRule="auto"/>
              <w:jc w:val="center"/>
              <w:rPr>
                <w:b/>
                <w:sz w:val="26"/>
                <w:szCs w:val="26"/>
                <w:lang w:val="pt-BR"/>
              </w:rPr>
            </w:pPr>
            <w:r w:rsidRPr="00BC34A5">
              <w:rPr>
                <w:b/>
                <w:sz w:val="26"/>
                <w:szCs w:val="26"/>
                <w:lang w:val="pt-BR"/>
              </w:rPr>
              <w:t>Nồng độ chất ô nhiễm</w:t>
            </w:r>
          </w:p>
          <w:p w:rsidR="00D55005" w:rsidRPr="00BC34A5" w:rsidRDefault="00D55005" w:rsidP="00AF5330">
            <w:pPr>
              <w:spacing w:line="264" w:lineRule="auto"/>
              <w:jc w:val="center"/>
              <w:rPr>
                <w:b/>
                <w:sz w:val="26"/>
                <w:szCs w:val="26"/>
                <w:lang w:val="pt-BR"/>
              </w:rPr>
            </w:pPr>
            <w:r w:rsidRPr="00BC34A5">
              <w:rPr>
                <w:b/>
                <w:sz w:val="26"/>
                <w:szCs w:val="26"/>
                <w:lang w:val="pt-BR"/>
              </w:rPr>
              <w:t>(mg/Nm</w:t>
            </w:r>
            <w:r w:rsidRPr="00BC34A5">
              <w:rPr>
                <w:b/>
                <w:sz w:val="26"/>
                <w:szCs w:val="26"/>
                <w:vertAlign w:val="superscript"/>
                <w:lang w:val="pt-BR"/>
              </w:rPr>
              <w:t>3</w:t>
            </w:r>
            <w:r w:rsidRPr="00BC34A5">
              <w:rPr>
                <w:b/>
                <w:sz w:val="26"/>
                <w:szCs w:val="26"/>
                <w:lang w:val="pt-BR"/>
              </w:rPr>
              <w:t>)</w:t>
            </w:r>
          </w:p>
        </w:tc>
        <w:tc>
          <w:tcPr>
            <w:tcW w:w="2109" w:type="dxa"/>
            <w:vMerge w:val="restart"/>
          </w:tcPr>
          <w:p w:rsidR="00D55005" w:rsidRPr="00BC34A5" w:rsidRDefault="00D55005" w:rsidP="00AF5330">
            <w:pPr>
              <w:spacing w:line="264" w:lineRule="auto"/>
              <w:jc w:val="center"/>
              <w:rPr>
                <w:b/>
                <w:sz w:val="26"/>
                <w:szCs w:val="26"/>
                <w:lang w:val="pt-BR"/>
              </w:rPr>
            </w:pPr>
            <w:r w:rsidRPr="00BC34A5">
              <w:rPr>
                <w:b/>
                <w:sz w:val="26"/>
                <w:szCs w:val="26"/>
                <w:lang w:val="pt-BR"/>
              </w:rPr>
              <w:t>QCVN 19:2009/BTNMT cột B</w:t>
            </w:r>
          </w:p>
        </w:tc>
      </w:tr>
      <w:tr w:rsidR="00D55005" w:rsidRPr="00BC34A5" w:rsidTr="00597269">
        <w:trPr>
          <w:trHeight w:val="521"/>
          <w:jc w:val="center"/>
        </w:trPr>
        <w:tc>
          <w:tcPr>
            <w:tcW w:w="1495" w:type="dxa"/>
            <w:vMerge/>
            <w:vAlign w:val="center"/>
          </w:tcPr>
          <w:p w:rsidR="00D55005" w:rsidRPr="00BC34A5" w:rsidRDefault="00D55005" w:rsidP="00AF5330">
            <w:pPr>
              <w:keepNext/>
              <w:spacing w:line="264" w:lineRule="auto"/>
              <w:jc w:val="center"/>
              <w:outlineLvl w:val="0"/>
              <w:rPr>
                <w:b/>
                <w:sz w:val="26"/>
                <w:szCs w:val="26"/>
                <w:lang w:val="pt-BR"/>
              </w:rPr>
            </w:pPr>
          </w:p>
        </w:tc>
        <w:tc>
          <w:tcPr>
            <w:tcW w:w="1282" w:type="dxa"/>
            <w:vMerge/>
            <w:vAlign w:val="center"/>
          </w:tcPr>
          <w:p w:rsidR="00D55005" w:rsidRPr="00BC34A5" w:rsidRDefault="00D55005" w:rsidP="00AF5330">
            <w:pPr>
              <w:keepNext/>
              <w:spacing w:line="264" w:lineRule="auto"/>
              <w:jc w:val="center"/>
              <w:outlineLvl w:val="0"/>
              <w:rPr>
                <w:b/>
                <w:sz w:val="26"/>
                <w:szCs w:val="26"/>
                <w:lang w:val="pt-BR"/>
              </w:rPr>
            </w:pPr>
          </w:p>
        </w:tc>
        <w:tc>
          <w:tcPr>
            <w:tcW w:w="2037" w:type="dxa"/>
            <w:vMerge/>
          </w:tcPr>
          <w:p w:rsidR="00D55005" w:rsidRPr="00BC34A5" w:rsidRDefault="00D55005" w:rsidP="00AF5330">
            <w:pPr>
              <w:spacing w:line="264" w:lineRule="auto"/>
              <w:jc w:val="center"/>
              <w:rPr>
                <w:b/>
                <w:sz w:val="26"/>
                <w:szCs w:val="26"/>
                <w:lang w:val="pt-BR"/>
              </w:rPr>
            </w:pPr>
          </w:p>
        </w:tc>
        <w:tc>
          <w:tcPr>
            <w:tcW w:w="1822" w:type="dxa"/>
            <w:vMerge/>
          </w:tcPr>
          <w:p w:rsidR="00D55005" w:rsidRPr="00BC34A5" w:rsidRDefault="00D55005" w:rsidP="00AF5330">
            <w:pPr>
              <w:spacing w:line="264" w:lineRule="auto"/>
              <w:jc w:val="center"/>
              <w:rPr>
                <w:b/>
                <w:sz w:val="26"/>
                <w:szCs w:val="26"/>
                <w:lang w:val="pt-BR"/>
              </w:rPr>
            </w:pPr>
          </w:p>
        </w:tc>
        <w:tc>
          <w:tcPr>
            <w:tcW w:w="2109" w:type="dxa"/>
            <w:vMerge/>
          </w:tcPr>
          <w:p w:rsidR="00D55005" w:rsidRPr="00BC34A5" w:rsidRDefault="00D55005" w:rsidP="00AF5330">
            <w:pPr>
              <w:spacing w:line="264" w:lineRule="auto"/>
              <w:jc w:val="center"/>
              <w:rPr>
                <w:b/>
                <w:sz w:val="26"/>
                <w:szCs w:val="26"/>
                <w:lang w:val="pt-BR"/>
              </w:rPr>
            </w:pPr>
          </w:p>
        </w:tc>
      </w:tr>
      <w:tr w:rsidR="00D55005" w:rsidRPr="00BC34A5" w:rsidTr="00597269">
        <w:trPr>
          <w:jc w:val="center"/>
        </w:trPr>
        <w:tc>
          <w:tcPr>
            <w:tcW w:w="1495"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Bụi tổng</w:t>
            </w:r>
          </w:p>
        </w:tc>
        <w:tc>
          <w:tcPr>
            <w:tcW w:w="1282"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0,71</w:t>
            </w:r>
          </w:p>
        </w:tc>
        <w:tc>
          <w:tcPr>
            <w:tcW w:w="2037"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0,060</w:t>
            </w:r>
          </w:p>
        </w:tc>
        <w:tc>
          <w:tcPr>
            <w:tcW w:w="1822" w:type="dxa"/>
          </w:tcPr>
          <w:p w:rsidR="00D55005" w:rsidRPr="00BC34A5" w:rsidRDefault="00B5549C" w:rsidP="00D55005">
            <w:pPr>
              <w:spacing w:line="264" w:lineRule="auto"/>
              <w:jc w:val="center"/>
              <w:rPr>
                <w:sz w:val="26"/>
                <w:szCs w:val="26"/>
                <w:lang w:val="pt-BR"/>
              </w:rPr>
            </w:pPr>
            <w:r w:rsidRPr="00BC34A5">
              <w:rPr>
                <w:sz w:val="26"/>
                <w:szCs w:val="26"/>
                <w:lang w:val="pt-BR"/>
              </w:rPr>
              <w:t>18,4</w:t>
            </w:r>
          </w:p>
        </w:tc>
        <w:tc>
          <w:tcPr>
            <w:tcW w:w="2109" w:type="dxa"/>
          </w:tcPr>
          <w:p w:rsidR="00D55005" w:rsidRPr="00BC34A5" w:rsidRDefault="0063798B" w:rsidP="00D55005">
            <w:pPr>
              <w:spacing w:line="264" w:lineRule="auto"/>
              <w:jc w:val="center"/>
              <w:rPr>
                <w:sz w:val="26"/>
                <w:szCs w:val="26"/>
                <w:lang w:val="pt-BR"/>
              </w:rPr>
            </w:pPr>
            <w:r w:rsidRPr="00BC34A5">
              <w:rPr>
                <w:sz w:val="26"/>
                <w:szCs w:val="26"/>
                <w:lang w:val="pt-BR"/>
              </w:rPr>
              <w:t>200</w:t>
            </w:r>
          </w:p>
        </w:tc>
      </w:tr>
      <w:tr w:rsidR="00D55005" w:rsidRPr="00BC34A5" w:rsidTr="00597269">
        <w:trPr>
          <w:jc w:val="center"/>
        </w:trPr>
        <w:tc>
          <w:tcPr>
            <w:tcW w:w="1495"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SO</w:t>
            </w:r>
            <w:r w:rsidRPr="00BC34A5">
              <w:rPr>
                <w:sz w:val="26"/>
                <w:szCs w:val="26"/>
                <w:vertAlign w:val="subscript"/>
                <w:lang w:val="pt-BR"/>
              </w:rPr>
              <w:t>2</w:t>
            </w:r>
          </w:p>
        </w:tc>
        <w:tc>
          <w:tcPr>
            <w:tcW w:w="1282"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20,0 S</w:t>
            </w:r>
          </w:p>
        </w:tc>
        <w:tc>
          <w:tcPr>
            <w:tcW w:w="2037"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0,085</w:t>
            </w:r>
          </w:p>
        </w:tc>
        <w:tc>
          <w:tcPr>
            <w:tcW w:w="1822" w:type="dxa"/>
          </w:tcPr>
          <w:p w:rsidR="00D55005" w:rsidRPr="00BC34A5" w:rsidRDefault="00B5549C" w:rsidP="00D55005">
            <w:pPr>
              <w:spacing w:line="264" w:lineRule="auto"/>
              <w:jc w:val="center"/>
              <w:rPr>
                <w:sz w:val="26"/>
                <w:szCs w:val="26"/>
                <w:lang w:val="pt-BR"/>
              </w:rPr>
            </w:pPr>
            <w:r w:rsidRPr="00BC34A5">
              <w:rPr>
                <w:sz w:val="26"/>
                <w:szCs w:val="26"/>
                <w:lang w:val="pt-BR"/>
              </w:rPr>
              <w:t>26,0</w:t>
            </w:r>
          </w:p>
        </w:tc>
        <w:tc>
          <w:tcPr>
            <w:tcW w:w="2109" w:type="dxa"/>
          </w:tcPr>
          <w:p w:rsidR="00D55005" w:rsidRPr="00BC34A5" w:rsidRDefault="0063798B" w:rsidP="00D55005">
            <w:pPr>
              <w:spacing w:line="264" w:lineRule="auto"/>
              <w:jc w:val="center"/>
              <w:rPr>
                <w:sz w:val="26"/>
                <w:szCs w:val="26"/>
                <w:lang w:val="pt-BR"/>
              </w:rPr>
            </w:pPr>
            <w:r w:rsidRPr="00BC34A5">
              <w:rPr>
                <w:sz w:val="26"/>
                <w:szCs w:val="26"/>
                <w:lang w:val="pt-BR"/>
              </w:rPr>
              <w:t>500</w:t>
            </w:r>
          </w:p>
        </w:tc>
      </w:tr>
      <w:tr w:rsidR="00D55005" w:rsidRPr="00BC34A5" w:rsidTr="00597269">
        <w:trPr>
          <w:jc w:val="center"/>
        </w:trPr>
        <w:tc>
          <w:tcPr>
            <w:tcW w:w="1495"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NO</w:t>
            </w:r>
            <w:r w:rsidRPr="00BC34A5">
              <w:rPr>
                <w:sz w:val="26"/>
                <w:szCs w:val="26"/>
                <w:vertAlign w:val="subscript"/>
                <w:lang w:val="pt-BR"/>
              </w:rPr>
              <w:t>2</w:t>
            </w:r>
          </w:p>
        </w:tc>
        <w:tc>
          <w:tcPr>
            <w:tcW w:w="1282"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9,66</w:t>
            </w:r>
          </w:p>
        </w:tc>
        <w:tc>
          <w:tcPr>
            <w:tcW w:w="2037"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0,821</w:t>
            </w:r>
          </w:p>
        </w:tc>
        <w:tc>
          <w:tcPr>
            <w:tcW w:w="1822" w:type="dxa"/>
          </w:tcPr>
          <w:p w:rsidR="00D55005" w:rsidRPr="00BC34A5" w:rsidRDefault="00B5549C" w:rsidP="00D55005">
            <w:pPr>
              <w:spacing w:line="264" w:lineRule="auto"/>
              <w:jc w:val="center"/>
              <w:rPr>
                <w:sz w:val="26"/>
                <w:szCs w:val="26"/>
                <w:lang w:val="pt-BR"/>
              </w:rPr>
            </w:pPr>
            <w:r w:rsidRPr="00BC34A5">
              <w:rPr>
                <w:sz w:val="26"/>
                <w:szCs w:val="26"/>
                <w:lang w:val="pt-BR"/>
              </w:rPr>
              <w:t>251,2</w:t>
            </w:r>
          </w:p>
        </w:tc>
        <w:tc>
          <w:tcPr>
            <w:tcW w:w="2109" w:type="dxa"/>
          </w:tcPr>
          <w:p w:rsidR="00D55005" w:rsidRPr="00BC34A5" w:rsidRDefault="0063798B" w:rsidP="00D55005">
            <w:pPr>
              <w:spacing w:line="264" w:lineRule="auto"/>
              <w:jc w:val="center"/>
              <w:rPr>
                <w:sz w:val="26"/>
                <w:szCs w:val="26"/>
                <w:lang w:val="pt-BR"/>
              </w:rPr>
            </w:pPr>
            <w:r w:rsidRPr="00BC34A5">
              <w:rPr>
                <w:sz w:val="26"/>
                <w:szCs w:val="26"/>
                <w:lang w:val="pt-BR"/>
              </w:rPr>
              <w:t>850</w:t>
            </w:r>
          </w:p>
        </w:tc>
      </w:tr>
      <w:tr w:rsidR="00D55005" w:rsidRPr="00BC34A5" w:rsidTr="00597269">
        <w:trPr>
          <w:jc w:val="center"/>
        </w:trPr>
        <w:tc>
          <w:tcPr>
            <w:tcW w:w="1495"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CO</w:t>
            </w:r>
          </w:p>
        </w:tc>
        <w:tc>
          <w:tcPr>
            <w:tcW w:w="1282"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2,19</w:t>
            </w:r>
          </w:p>
        </w:tc>
        <w:tc>
          <w:tcPr>
            <w:tcW w:w="2037"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0,186</w:t>
            </w:r>
          </w:p>
        </w:tc>
        <w:tc>
          <w:tcPr>
            <w:tcW w:w="1822" w:type="dxa"/>
          </w:tcPr>
          <w:p w:rsidR="00D55005" w:rsidRPr="00BC34A5" w:rsidRDefault="00B5549C" w:rsidP="00D55005">
            <w:pPr>
              <w:spacing w:line="264" w:lineRule="auto"/>
              <w:jc w:val="center"/>
              <w:rPr>
                <w:sz w:val="26"/>
                <w:szCs w:val="26"/>
                <w:lang w:val="pt-BR"/>
              </w:rPr>
            </w:pPr>
            <w:r w:rsidRPr="00BC34A5">
              <w:rPr>
                <w:sz w:val="26"/>
                <w:szCs w:val="26"/>
                <w:lang w:val="pt-BR"/>
              </w:rPr>
              <w:t>56,9</w:t>
            </w:r>
          </w:p>
        </w:tc>
        <w:tc>
          <w:tcPr>
            <w:tcW w:w="2109" w:type="dxa"/>
          </w:tcPr>
          <w:p w:rsidR="00D55005" w:rsidRPr="00BC34A5" w:rsidRDefault="0063798B" w:rsidP="00D55005">
            <w:pPr>
              <w:spacing w:line="264" w:lineRule="auto"/>
              <w:jc w:val="center"/>
              <w:rPr>
                <w:sz w:val="26"/>
                <w:szCs w:val="26"/>
                <w:lang w:val="pt-BR"/>
              </w:rPr>
            </w:pPr>
            <w:r w:rsidRPr="00BC34A5">
              <w:rPr>
                <w:sz w:val="26"/>
                <w:szCs w:val="26"/>
                <w:lang w:val="pt-BR"/>
              </w:rPr>
              <w:t>-</w:t>
            </w:r>
          </w:p>
        </w:tc>
      </w:tr>
      <w:tr w:rsidR="00D55005" w:rsidRPr="00BC34A5" w:rsidTr="00597269">
        <w:trPr>
          <w:jc w:val="center"/>
        </w:trPr>
        <w:tc>
          <w:tcPr>
            <w:tcW w:w="1495"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THC</w:t>
            </w:r>
          </w:p>
        </w:tc>
        <w:tc>
          <w:tcPr>
            <w:tcW w:w="1282"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0,791</w:t>
            </w:r>
          </w:p>
        </w:tc>
        <w:tc>
          <w:tcPr>
            <w:tcW w:w="2037" w:type="dxa"/>
            <w:vAlign w:val="center"/>
          </w:tcPr>
          <w:p w:rsidR="00D55005" w:rsidRPr="00BC34A5" w:rsidRDefault="00D55005" w:rsidP="00D55005">
            <w:pPr>
              <w:spacing w:line="264" w:lineRule="auto"/>
              <w:jc w:val="center"/>
              <w:rPr>
                <w:sz w:val="26"/>
                <w:szCs w:val="26"/>
                <w:lang w:val="pt-BR"/>
              </w:rPr>
            </w:pPr>
            <w:r w:rsidRPr="00BC34A5">
              <w:rPr>
                <w:sz w:val="26"/>
                <w:szCs w:val="26"/>
                <w:lang w:val="pt-BR"/>
              </w:rPr>
              <w:t>0,067</w:t>
            </w:r>
          </w:p>
        </w:tc>
        <w:tc>
          <w:tcPr>
            <w:tcW w:w="1822" w:type="dxa"/>
          </w:tcPr>
          <w:p w:rsidR="00D55005" w:rsidRPr="00BC34A5" w:rsidRDefault="00B5549C" w:rsidP="00D55005">
            <w:pPr>
              <w:spacing w:line="264" w:lineRule="auto"/>
              <w:jc w:val="center"/>
              <w:rPr>
                <w:sz w:val="26"/>
                <w:szCs w:val="26"/>
                <w:lang w:val="pt-BR"/>
              </w:rPr>
            </w:pPr>
            <w:r w:rsidRPr="00BC34A5">
              <w:rPr>
                <w:sz w:val="26"/>
                <w:szCs w:val="26"/>
                <w:lang w:val="pt-BR"/>
              </w:rPr>
              <w:t>20,5</w:t>
            </w:r>
          </w:p>
        </w:tc>
        <w:tc>
          <w:tcPr>
            <w:tcW w:w="2109" w:type="dxa"/>
          </w:tcPr>
          <w:p w:rsidR="00D55005" w:rsidRPr="00BC34A5" w:rsidRDefault="0063798B" w:rsidP="00D55005">
            <w:pPr>
              <w:spacing w:line="264" w:lineRule="auto"/>
              <w:jc w:val="center"/>
              <w:rPr>
                <w:sz w:val="26"/>
                <w:szCs w:val="26"/>
                <w:lang w:val="pt-BR"/>
              </w:rPr>
            </w:pPr>
            <w:r w:rsidRPr="00BC34A5">
              <w:rPr>
                <w:sz w:val="26"/>
                <w:szCs w:val="26"/>
                <w:lang w:val="pt-BR"/>
              </w:rPr>
              <w:t>1.000</w:t>
            </w:r>
          </w:p>
        </w:tc>
      </w:tr>
    </w:tbl>
    <w:p w:rsidR="006A071A" w:rsidRPr="00BC34A5" w:rsidRDefault="006A071A" w:rsidP="006A071A">
      <w:pPr>
        <w:spacing w:line="288" w:lineRule="auto"/>
        <w:ind w:firstLine="720"/>
        <w:jc w:val="right"/>
        <w:rPr>
          <w:i/>
          <w:sz w:val="26"/>
          <w:szCs w:val="26"/>
        </w:rPr>
      </w:pPr>
      <w:r w:rsidRPr="00BC34A5">
        <w:rPr>
          <w:i/>
          <w:sz w:val="26"/>
          <w:szCs w:val="26"/>
        </w:rPr>
        <w:t xml:space="preserve">(Nguồn: Tổ chức Y tế Thế giới, </w:t>
      </w:r>
      <w:r w:rsidRPr="00BC34A5">
        <w:rPr>
          <w:i/>
          <w:iCs/>
          <w:sz w:val="26"/>
          <w:szCs w:val="26"/>
        </w:rPr>
        <w:t>WHO 1993)</w:t>
      </w:r>
    </w:p>
    <w:p w:rsidR="006A071A" w:rsidRPr="00BC34A5" w:rsidRDefault="006A071A" w:rsidP="006A071A">
      <w:pPr>
        <w:spacing w:line="276" w:lineRule="auto"/>
        <w:ind w:firstLine="720"/>
        <w:jc w:val="both"/>
        <w:rPr>
          <w:sz w:val="28"/>
          <w:szCs w:val="28"/>
          <w:lang w:val="en-GB"/>
        </w:rPr>
      </w:pPr>
      <w:r w:rsidRPr="00BC34A5">
        <w:rPr>
          <w:i/>
          <w:sz w:val="28"/>
          <w:szCs w:val="28"/>
        </w:rPr>
        <w:t>Ghi chú:</w:t>
      </w:r>
      <w:r w:rsidRPr="00BC34A5">
        <w:rPr>
          <w:sz w:val="28"/>
          <w:szCs w:val="28"/>
        </w:rPr>
        <w:t xml:space="preserve"> Hàm lượng lưu huỳnh trong dầu DO là 0,05%. </w:t>
      </w:r>
    </w:p>
    <w:p w:rsidR="00F07FDC" w:rsidRPr="00BC34A5" w:rsidRDefault="006A071A" w:rsidP="006A071A">
      <w:pPr>
        <w:widowControl w:val="0"/>
        <w:spacing w:line="276" w:lineRule="auto"/>
        <w:jc w:val="both"/>
        <w:rPr>
          <w:b/>
          <w:sz w:val="28"/>
          <w:szCs w:val="28"/>
        </w:rPr>
      </w:pPr>
      <w:r w:rsidRPr="00BC34A5">
        <w:rPr>
          <w:b/>
          <w:sz w:val="28"/>
          <w:szCs w:val="28"/>
        </w:rPr>
        <w:t xml:space="preserve"> </w:t>
      </w:r>
      <w:r w:rsidRPr="00BC34A5">
        <w:rPr>
          <w:b/>
          <w:sz w:val="28"/>
          <w:szCs w:val="28"/>
        </w:rPr>
        <w:tab/>
      </w:r>
    </w:p>
    <w:p w:rsidR="00307FF4" w:rsidRPr="00BC34A5" w:rsidRDefault="00307FF4" w:rsidP="006A071A">
      <w:pPr>
        <w:widowControl w:val="0"/>
        <w:spacing w:line="276" w:lineRule="auto"/>
        <w:jc w:val="both"/>
        <w:rPr>
          <w:b/>
          <w:sz w:val="28"/>
          <w:szCs w:val="28"/>
        </w:rPr>
      </w:pPr>
    </w:p>
    <w:p w:rsidR="00307FF4" w:rsidRPr="00BC34A5" w:rsidRDefault="00307FF4" w:rsidP="006A071A">
      <w:pPr>
        <w:widowControl w:val="0"/>
        <w:spacing w:line="276" w:lineRule="auto"/>
        <w:jc w:val="both"/>
        <w:rPr>
          <w:b/>
          <w:sz w:val="28"/>
          <w:szCs w:val="28"/>
        </w:rPr>
      </w:pPr>
    </w:p>
    <w:p w:rsidR="00307FF4" w:rsidRPr="00BC34A5" w:rsidRDefault="00307FF4" w:rsidP="006A071A">
      <w:pPr>
        <w:widowControl w:val="0"/>
        <w:spacing w:line="276" w:lineRule="auto"/>
        <w:jc w:val="both"/>
        <w:rPr>
          <w:b/>
          <w:sz w:val="28"/>
          <w:szCs w:val="28"/>
        </w:rPr>
      </w:pPr>
    </w:p>
    <w:p w:rsidR="00540861" w:rsidRPr="00BC34A5" w:rsidRDefault="00540861" w:rsidP="00093977">
      <w:pPr>
        <w:spacing w:line="288" w:lineRule="auto"/>
        <w:ind w:firstLine="720"/>
        <w:jc w:val="both"/>
        <w:rPr>
          <w:sz w:val="28"/>
          <w:szCs w:val="28"/>
        </w:rPr>
      </w:pPr>
      <w:r w:rsidRPr="00BC34A5">
        <w:rPr>
          <w:spacing w:val="-4"/>
          <w:sz w:val="28"/>
          <w:szCs w:val="28"/>
        </w:rPr>
        <w:lastRenderedPageBreak/>
        <w:t>Nồng độ các chất ô nhiễm từ hoạt động của máy phát điện dự phòng sử dụng dầu DO đều nằm trong giới hạn cho phép theo QCVN 19:2009/BTNMT</w:t>
      </w:r>
      <w:r w:rsidR="00883380" w:rsidRPr="00BC34A5">
        <w:rPr>
          <w:spacing w:val="-4"/>
          <w:sz w:val="28"/>
          <w:szCs w:val="28"/>
        </w:rPr>
        <w:t xml:space="preserve"> (</w:t>
      </w:r>
      <w:r w:rsidRPr="00BC34A5">
        <w:rPr>
          <w:spacing w:val="-4"/>
          <w:sz w:val="28"/>
          <w:szCs w:val="28"/>
        </w:rPr>
        <w:t>cột B</w:t>
      </w:r>
      <w:r w:rsidR="00883380" w:rsidRPr="00BC34A5">
        <w:rPr>
          <w:spacing w:val="-4"/>
          <w:sz w:val="28"/>
          <w:szCs w:val="28"/>
        </w:rPr>
        <w:t>)</w:t>
      </w:r>
      <w:r w:rsidRPr="00BC34A5">
        <w:rPr>
          <w:sz w:val="28"/>
          <w:szCs w:val="28"/>
        </w:rPr>
        <w:t>. Ngoài ra, máy phát điện dự phòng chỉ được vận hành khi xảy ra sự cố mất điện nên thời gian sử dụng máy tương đối ít nên tác động tới môi trường không ở mức độ thấp. Tuy nhiên, để đảm bảo chủ dự án sẽ có biện pháp quản lý nội vi thích hợp để quản lý nguồn phát sinh này.</w:t>
      </w:r>
    </w:p>
    <w:p w:rsidR="006A071A" w:rsidRPr="00BC34A5" w:rsidRDefault="00540861" w:rsidP="00093977">
      <w:pPr>
        <w:spacing w:line="288" w:lineRule="auto"/>
        <w:ind w:firstLine="720"/>
        <w:jc w:val="both"/>
        <w:rPr>
          <w:i/>
          <w:iCs/>
          <w:sz w:val="28"/>
          <w:szCs w:val="28"/>
          <w:lang w:val="vi-VN"/>
        </w:rPr>
      </w:pPr>
      <w:r w:rsidRPr="00BC34A5">
        <w:t xml:space="preserve"> </w:t>
      </w:r>
      <w:r w:rsidR="006A071A" w:rsidRPr="00BC34A5">
        <w:rPr>
          <w:i/>
          <w:iCs/>
          <w:sz w:val="28"/>
          <w:szCs w:val="28"/>
          <w:lang w:val="vi-VN"/>
        </w:rPr>
        <w:t xml:space="preserve">* </w:t>
      </w:r>
      <w:r w:rsidR="006A071A" w:rsidRPr="00BC34A5">
        <w:rPr>
          <w:i/>
          <w:iCs/>
          <w:sz w:val="28"/>
          <w:szCs w:val="28"/>
        </w:rPr>
        <w:t>Hơi mùi từ k</w:t>
      </w:r>
      <w:r w:rsidR="006A071A" w:rsidRPr="00BC34A5">
        <w:rPr>
          <w:i/>
          <w:iCs/>
          <w:sz w:val="28"/>
          <w:szCs w:val="28"/>
          <w:lang w:val="vi-VN"/>
        </w:rPr>
        <w:t>hu vực chứa và thu gom rác, khu vực xử lý nước thải:</w:t>
      </w:r>
    </w:p>
    <w:p w:rsidR="006A071A" w:rsidRPr="00BC34A5" w:rsidRDefault="006A071A" w:rsidP="00093977">
      <w:pPr>
        <w:spacing w:line="288" w:lineRule="auto"/>
        <w:ind w:firstLine="720"/>
        <w:jc w:val="both"/>
        <w:rPr>
          <w:i/>
          <w:iCs/>
          <w:sz w:val="28"/>
          <w:szCs w:val="28"/>
          <w:lang w:val="vi-VN"/>
        </w:rPr>
      </w:pPr>
      <w:r w:rsidRPr="00BC34A5">
        <w:rPr>
          <w:sz w:val="28"/>
          <w:szCs w:val="28"/>
          <w:lang w:val="vi-VN"/>
        </w:rPr>
        <w:t>- Mùi, khí thải phát sinh từ quá trình phân huỷ rác tại khu tập trung rác thải: Các khí thải như CH</w:t>
      </w:r>
      <w:r w:rsidRPr="00BC34A5">
        <w:rPr>
          <w:sz w:val="28"/>
          <w:szCs w:val="28"/>
          <w:vertAlign w:val="subscript"/>
          <w:lang w:val="vi-VN"/>
        </w:rPr>
        <w:t>4</w:t>
      </w:r>
      <w:r w:rsidRPr="00BC34A5">
        <w:rPr>
          <w:sz w:val="28"/>
          <w:szCs w:val="28"/>
          <w:lang w:val="vi-VN"/>
        </w:rPr>
        <w:t>, NH</w:t>
      </w:r>
      <w:r w:rsidRPr="00BC34A5">
        <w:rPr>
          <w:sz w:val="28"/>
          <w:szCs w:val="28"/>
          <w:vertAlign w:val="subscript"/>
          <w:lang w:val="vi-VN"/>
        </w:rPr>
        <w:t>3</w:t>
      </w:r>
      <w:r w:rsidRPr="00BC34A5">
        <w:rPr>
          <w:sz w:val="28"/>
          <w:szCs w:val="28"/>
          <w:lang w:val="vi-VN"/>
        </w:rPr>
        <w:t>, H</w:t>
      </w:r>
      <w:r w:rsidRPr="00BC34A5">
        <w:rPr>
          <w:sz w:val="28"/>
          <w:szCs w:val="28"/>
          <w:vertAlign w:val="subscript"/>
          <w:lang w:val="vi-VN"/>
        </w:rPr>
        <w:t>2</w:t>
      </w:r>
      <w:r w:rsidRPr="00BC34A5">
        <w:rPr>
          <w:sz w:val="28"/>
          <w:szCs w:val="28"/>
          <w:lang w:val="vi-VN"/>
        </w:rPr>
        <w:t>S .. hơi mùi từ chất thải sơ chế phát sinh trong quá trình chế biến thức ăn có hơi nồng, xốc đặc trưng, …phát sinh do phân hủy chất hữu cơ trong rác thải sinh hoạt: Nếu các loại chất thải rắn sinh hoạt không được quản lý tốt, để tồn trữ rác sẽ sinh ra khí thải từ sự phân hủy các chất hữu cơ có trong chất thải rắn sinh hoạt sẽ tạo ra mùi và gây ô nhiễm cho khu vực chung quanh, ảnh hưởng tới môi trường đặc biệt là trong điều kiện thời tiết nóng, ẩm.</w:t>
      </w:r>
    </w:p>
    <w:p w:rsidR="006A071A" w:rsidRPr="00BC34A5" w:rsidRDefault="006A071A" w:rsidP="00093977">
      <w:pPr>
        <w:spacing w:line="288" w:lineRule="auto"/>
        <w:ind w:firstLine="720"/>
        <w:jc w:val="both"/>
        <w:rPr>
          <w:i/>
          <w:iCs/>
          <w:sz w:val="28"/>
          <w:szCs w:val="28"/>
          <w:lang w:val="vi-VN"/>
        </w:rPr>
      </w:pPr>
      <w:r w:rsidRPr="00BC34A5">
        <w:rPr>
          <w:sz w:val="28"/>
          <w:szCs w:val="28"/>
          <w:lang w:val="vi-VN"/>
        </w:rPr>
        <w:t>Ngoài ra mùi hôi sinh ra từ các khu nhà vệ sinh, bể tự hoại</w:t>
      </w:r>
      <w:r w:rsidR="00B041B7" w:rsidRPr="00BC34A5">
        <w:rPr>
          <w:sz w:val="28"/>
          <w:szCs w:val="28"/>
        </w:rPr>
        <w:t xml:space="preserve"> và bể xử lý nước thải</w:t>
      </w:r>
      <w:r w:rsidRPr="00BC34A5">
        <w:rPr>
          <w:sz w:val="28"/>
          <w:szCs w:val="28"/>
          <w:lang w:val="vi-VN"/>
        </w:rPr>
        <w:t xml:space="preserve"> cũng cần </w:t>
      </w:r>
      <w:r w:rsidR="00E075CF" w:rsidRPr="00BC34A5">
        <w:rPr>
          <w:sz w:val="28"/>
          <w:szCs w:val="28"/>
        </w:rPr>
        <w:t>được</w:t>
      </w:r>
      <w:r w:rsidRPr="00BC34A5">
        <w:rPr>
          <w:sz w:val="28"/>
          <w:szCs w:val="28"/>
          <w:lang w:val="vi-VN"/>
        </w:rPr>
        <w:t xml:space="preserve"> quan tâm.</w:t>
      </w:r>
    </w:p>
    <w:p w:rsidR="006A071A" w:rsidRPr="00BC34A5" w:rsidRDefault="006A071A" w:rsidP="00437852">
      <w:pPr>
        <w:widowControl w:val="0"/>
        <w:spacing w:line="288" w:lineRule="auto"/>
        <w:jc w:val="both"/>
        <w:rPr>
          <w:b/>
          <w:i/>
          <w:spacing w:val="-2"/>
          <w:sz w:val="28"/>
          <w:szCs w:val="28"/>
          <w:lang w:val="vi-VN"/>
        </w:rPr>
      </w:pPr>
      <w:r w:rsidRPr="00BC34A5">
        <w:rPr>
          <w:bCs/>
          <w:i/>
          <w:iCs/>
          <w:sz w:val="28"/>
          <w:szCs w:val="28"/>
          <w:lang w:val="nl-NL"/>
        </w:rPr>
        <w:tab/>
      </w:r>
      <w:r w:rsidRPr="00BC34A5">
        <w:rPr>
          <w:b/>
          <w:i/>
          <w:spacing w:val="-2"/>
          <w:sz w:val="28"/>
          <w:szCs w:val="28"/>
        </w:rPr>
        <w:t xml:space="preserve">(2) </w:t>
      </w:r>
      <w:r w:rsidRPr="00BC34A5">
        <w:rPr>
          <w:b/>
          <w:i/>
          <w:spacing w:val="-2"/>
          <w:sz w:val="28"/>
          <w:szCs w:val="28"/>
          <w:lang w:val="vi-VN"/>
        </w:rPr>
        <w:t>Đánh giá đối tượng chịu tác động</w:t>
      </w:r>
    </w:p>
    <w:p w:rsidR="00824D5E" w:rsidRPr="00BC34A5" w:rsidRDefault="006A071A" w:rsidP="00093977">
      <w:pPr>
        <w:spacing w:line="288" w:lineRule="auto"/>
        <w:ind w:firstLine="720"/>
        <w:jc w:val="both"/>
        <w:rPr>
          <w:spacing w:val="-10"/>
          <w:sz w:val="28"/>
          <w:szCs w:val="28"/>
        </w:rPr>
      </w:pPr>
      <w:r w:rsidRPr="00BC34A5">
        <w:rPr>
          <w:rFonts w:ascii="Times New Roman Italic" w:hAnsi="Times New Roman Italic"/>
          <w:spacing w:val="-10"/>
          <w:sz w:val="28"/>
          <w:szCs w:val="28"/>
          <w:lang w:val="vi-VN"/>
        </w:rPr>
        <w:t>Đối tượng chịu tác động trực tiếp</w:t>
      </w:r>
      <w:r w:rsidR="00824D5E" w:rsidRPr="00BC34A5">
        <w:rPr>
          <w:rFonts w:ascii="Times New Roman Italic" w:hAnsi="Times New Roman Italic"/>
          <w:spacing w:val="-10"/>
          <w:sz w:val="28"/>
          <w:szCs w:val="28"/>
        </w:rPr>
        <w:t xml:space="preserve"> là</w:t>
      </w:r>
      <w:r w:rsidRPr="00BC34A5">
        <w:rPr>
          <w:rFonts w:ascii="Times New Roman Italic" w:hAnsi="Times New Roman Italic"/>
          <w:i/>
          <w:spacing w:val="-10"/>
          <w:sz w:val="28"/>
          <w:szCs w:val="28"/>
          <w:lang w:val="vi-VN"/>
        </w:rPr>
        <w:t xml:space="preserve"> </w:t>
      </w:r>
      <w:r w:rsidR="00824D5E" w:rsidRPr="00BC34A5">
        <w:rPr>
          <w:spacing w:val="-10"/>
          <w:sz w:val="28"/>
          <w:szCs w:val="28"/>
        </w:rPr>
        <w:t>c</w:t>
      </w:r>
      <w:r w:rsidRPr="00BC34A5">
        <w:rPr>
          <w:spacing w:val="-10"/>
          <w:sz w:val="28"/>
          <w:szCs w:val="28"/>
          <w:lang w:val="vi-VN"/>
        </w:rPr>
        <w:t xml:space="preserve">án bộ công nhân viên </w:t>
      </w:r>
      <w:r w:rsidRPr="00BC34A5">
        <w:rPr>
          <w:spacing w:val="-10"/>
          <w:sz w:val="28"/>
          <w:szCs w:val="28"/>
        </w:rPr>
        <w:t xml:space="preserve">làm việc tại </w:t>
      </w:r>
      <w:r w:rsidR="00A23CDF" w:rsidRPr="00BC34A5">
        <w:rPr>
          <w:spacing w:val="-10"/>
          <w:sz w:val="28"/>
          <w:szCs w:val="28"/>
        </w:rPr>
        <w:t>dự án</w:t>
      </w:r>
      <w:r w:rsidRPr="00BC34A5">
        <w:rPr>
          <w:spacing w:val="-10"/>
          <w:sz w:val="28"/>
          <w:szCs w:val="28"/>
        </w:rPr>
        <w:t>.</w:t>
      </w:r>
      <w:r w:rsidR="00824D5E" w:rsidRPr="00BC34A5">
        <w:rPr>
          <w:spacing w:val="-10"/>
          <w:sz w:val="28"/>
          <w:szCs w:val="28"/>
        </w:rPr>
        <w:t xml:space="preserve"> Đối tượng chịu tác động gián tiếp là môi trường không khí và khu dân cư thuộc </w:t>
      </w:r>
      <w:r w:rsidR="00C16822" w:rsidRPr="00BC34A5">
        <w:rPr>
          <w:spacing w:val="-10"/>
          <w:sz w:val="28"/>
          <w:szCs w:val="28"/>
        </w:rPr>
        <w:t>phường Lộc Hạ</w:t>
      </w:r>
      <w:r w:rsidR="000D4C04" w:rsidRPr="00BC34A5">
        <w:rPr>
          <w:spacing w:val="-10"/>
          <w:sz w:val="28"/>
          <w:szCs w:val="28"/>
        </w:rPr>
        <w:t xml:space="preserve"> </w:t>
      </w:r>
      <w:r w:rsidR="008C1E64" w:rsidRPr="00BC34A5">
        <w:rPr>
          <w:spacing w:val="-10"/>
          <w:sz w:val="28"/>
          <w:szCs w:val="28"/>
        </w:rPr>
        <w:t>tiếp giáp phía Nam dự án</w:t>
      </w:r>
      <w:r w:rsidR="000D4C04" w:rsidRPr="00BC34A5">
        <w:rPr>
          <w:spacing w:val="-10"/>
          <w:sz w:val="28"/>
          <w:szCs w:val="28"/>
        </w:rPr>
        <w:t>.</w:t>
      </w:r>
    </w:p>
    <w:p w:rsidR="006A071A" w:rsidRPr="00BC34A5" w:rsidRDefault="006A071A" w:rsidP="00093977">
      <w:pPr>
        <w:autoSpaceDE w:val="0"/>
        <w:autoSpaceDN w:val="0"/>
        <w:adjustRightInd w:val="0"/>
        <w:spacing w:line="288" w:lineRule="auto"/>
        <w:ind w:left="-144" w:firstLine="862"/>
        <w:jc w:val="both"/>
        <w:rPr>
          <w:i/>
          <w:sz w:val="28"/>
          <w:szCs w:val="28"/>
          <w:lang w:val="vi-VN"/>
        </w:rPr>
      </w:pPr>
      <w:r w:rsidRPr="00BC34A5">
        <w:rPr>
          <w:i/>
          <w:sz w:val="28"/>
          <w:szCs w:val="28"/>
          <w:lang w:val="vi-VN"/>
        </w:rPr>
        <w:tab/>
        <w:t>- Mức độ chịu tác động:</w:t>
      </w:r>
    </w:p>
    <w:p w:rsidR="006A071A" w:rsidRPr="00BC34A5" w:rsidRDefault="006A071A" w:rsidP="00093977">
      <w:pPr>
        <w:spacing w:line="288" w:lineRule="auto"/>
        <w:ind w:firstLine="720"/>
        <w:jc w:val="both"/>
        <w:rPr>
          <w:i/>
          <w:sz w:val="28"/>
          <w:szCs w:val="28"/>
          <w:lang w:val="nl-NL"/>
        </w:rPr>
      </w:pPr>
      <w:r w:rsidRPr="00BC34A5">
        <w:rPr>
          <w:sz w:val="28"/>
          <w:szCs w:val="28"/>
          <w:lang w:val="vi-VN"/>
        </w:rPr>
        <w:t xml:space="preserve">Tác động của bụi, khí thải </w:t>
      </w:r>
    </w:p>
    <w:p w:rsidR="00093977" w:rsidRPr="00BC34A5" w:rsidRDefault="006A071A" w:rsidP="000374E1">
      <w:pPr>
        <w:spacing w:line="288" w:lineRule="auto"/>
        <w:ind w:firstLine="720"/>
        <w:jc w:val="both"/>
        <w:rPr>
          <w:spacing w:val="-4"/>
          <w:sz w:val="28"/>
          <w:szCs w:val="28"/>
          <w:lang w:val="vi-VN"/>
        </w:rPr>
      </w:pPr>
      <w:r w:rsidRPr="00BC34A5">
        <w:rPr>
          <w:spacing w:val="-4"/>
          <w:sz w:val="28"/>
          <w:szCs w:val="28"/>
          <w:lang w:val="vi-VN"/>
        </w:rPr>
        <w:t>Bụi, khí thải gây ảnh hưởng tới sức khỏe con người và môi trường xung quanh. Ảnh hưởng của các tác nhân gây ô nhiễm được thể hiện chi tiết tại bảng sau:</w:t>
      </w:r>
      <w:bookmarkStart w:id="336" w:name="_Toc140562129"/>
      <w:bookmarkStart w:id="337" w:name="_Toc152955518"/>
    </w:p>
    <w:p w:rsidR="006A071A" w:rsidRPr="00BC34A5" w:rsidRDefault="00ED163D" w:rsidP="00ED163D">
      <w:pPr>
        <w:pStyle w:val="Caption"/>
        <w:spacing w:after="120"/>
        <w:rPr>
          <w:b/>
          <w:bCs w:val="0"/>
          <w:i w:val="0"/>
          <w:szCs w:val="28"/>
        </w:rPr>
      </w:pPr>
      <w:bookmarkStart w:id="338" w:name="_Toc167195479"/>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21</w:t>
      </w:r>
      <w:r w:rsidRPr="00BC34A5">
        <w:rPr>
          <w:b/>
          <w:i w:val="0"/>
        </w:rPr>
        <w:fldChar w:fldCharType="end"/>
      </w:r>
      <w:r w:rsidRPr="00BC34A5">
        <w:rPr>
          <w:b/>
          <w:i w:val="0"/>
        </w:rPr>
        <w:t>:</w:t>
      </w:r>
      <w:r w:rsidR="006A071A" w:rsidRPr="00BC34A5">
        <w:rPr>
          <w:b/>
          <w:bCs w:val="0"/>
          <w:i w:val="0"/>
          <w:szCs w:val="28"/>
          <w:lang w:val="vi-VN"/>
        </w:rPr>
        <w:t xml:space="preserve"> Tác động của bụi, khí thải </w:t>
      </w:r>
      <w:bookmarkEnd w:id="336"/>
      <w:bookmarkEnd w:id="337"/>
      <w:r w:rsidR="00EA0CCD" w:rsidRPr="00BC34A5">
        <w:rPr>
          <w:b/>
          <w:bCs w:val="0"/>
          <w:i w:val="0"/>
          <w:szCs w:val="28"/>
        </w:rPr>
        <w:t>phát sinh t</w:t>
      </w:r>
      <w:r w:rsidR="001A11A3" w:rsidRPr="00BC34A5">
        <w:rPr>
          <w:b/>
          <w:bCs w:val="0"/>
          <w:i w:val="0"/>
          <w:szCs w:val="28"/>
        </w:rPr>
        <w:t>ro</w:t>
      </w:r>
      <w:r w:rsidR="00EA0CCD" w:rsidRPr="00BC34A5">
        <w:rPr>
          <w:b/>
          <w:bCs w:val="0"/>
          <w:i w:val="0"/>
          <w:szCs w:val="28"/>
        </w:rPr>
        <w:t>ng quá t</w:t>
      </w:r>
      <w:r w:rsidR="001A11A3" w:rsidRPr="00BC34A5">
        <w:rPr>
          <w:b/>
          <w:bCs w:val="0"/>
          <w:i w:val="0"/>
          <w:szCs w:val="28"/>
        </w:rPr>
        <w:t>r</w:t>
      </w:r>
      <w:r w:rsidR="00EA0CCD" w:rsidRPr="00BC34A5">
        <w:rPr>
          <w:b/>
          <w:bCs w:val="0"/>
          <w:i w:val="0"/>
          <w:szCs w:val="28"/>
        </w:rPr>
        <w:t>ình hoạt động</w:t>
      </w:r>
      <w:bookmarkEnd w:id="338"/>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639"/>
        <w:gridCol w:w="7897"/>
      </w:tblGrid>
      <w:tr w:rsidR="006A071A" w:rsidRPr="00BC34A5" w:rsidTr="00AB7261">
        <w:trPr>
          <w:trHeight w:val="454"/>
          <w:tblHeader/>
          <w:jc w:val="center"/>
        </w:trPr>
        <w:tc>
          <w:tcPr>
            <w:tcW w:w="54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A071A" w:rsidRPr="00BC34A5" w:rsidRDefault="006A071A" w:rsidP="00AF5330">
            <w:pPr>
              <w:numPr>
                <w:ilvl w:val="12"/>
                <w:numId w:val="0"/>
              </w:numPr>
              <w:spacing w:line="276" w:lineRule="auto"/>
              <w:ind w:left="-98" w:right="-136"/>
              <w:jc w:val="center"/>
              <w:rPr>
                <w:b/>
                <w:bCs/>
                <w:sz w:val="26"/>
                <w:szCs w:val="26"/>
              </w:rPr>
            </w:pPr>
            <w:r w:rsidRPr="00BC34A5">
              <w:rPr>
                <w:b/>
                <w:bCs/>
                <w:sz w:val="26"/>
                <w:szCs w:val="26"/>
              </w:rPr>
              <w:t>TT</w:t>
            </w:r>
          </w:p>
        </w:tc>
        <w:tc>
          <w:tcPr>
            <w:tcW w:w="163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A071A" w:rsidRPr="00BC34A5" w:rsidRDefault="006A071A" w:rsidP="00AF5330">
            <w:pPr>
              <w:numPr>
                <w:ilvl w:val="12"/>
                <w:numId w:val="0"/>
              </w:numPr>
              <w:spacing w:line="276" w:lineRule="auto"/>
              <w:ind w:right="4"/>
              <w:jc w:val="center"/>
              <w:rPr>
                <w:b/>
                <w:bCs/>
                <w:sz w:val="26"/>
                <w:szCs w:val="26"/>
              </w:rPr>
            </w:pPr>
            <w:r w:rsidRPr="00BC34A5">
              <w:rPr>
                <w:b/>
                <w:bCs/>
                <w:sz w:val="26"/>
                <w:szCs w:val="26"/>
              </w:rPr>
              <w:t>Thông số</w:t>
            </w:r>
          </w:p>
        </w:tc>
        <w:tc>
          <w:tcPr>
            <w:tcW w:w="789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A071A" w:rsidRPr="00BC34A5" w:rsidRDefault="006A071A" w:rsidP="00AF5330">
            <w:pPr>
              <w:numPr>
                <w:ilvl w:val="12"/>
                <w:numId w:val="0"/>
              </w:numPr>
              <w:spacing w:line="276" w:lineRule="auto"/>
              <w:ind w:right="-70"/>
              <w:jc w:val="center"/>
              <w:rPr>
                <w:b/>
                <w:bCs/>
                <w:sz w:val="26"/>
                <w:szCs w:val="26"/>
              </w:rPr>
            </w:pPr>
            <w:r w:rsidRPr="00BC34A5">
              <w:rPr>
                <w:b/>
                <w:bCs/>
                <w:sz w:val="26"/>
                <w:szCs w:val="26"/>
              </w:rPr>
              <w:t>Tác hại</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1</w:t>
            </w:r>
          </w:p>
        </w:tc>
        <w:tc>
          <w:tcPr>
            <w:tcW w:w="1639"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right="4"/>
              <w:jc w:val="center"/>
              <w:rPr>
                <w:sz w:val="26"/>
                <w:szCs w:val="26"/>
              </w:rPr>
            </w:pPr>
            <w:r w:rsidRPr="00BC34A5">
              <w:rPr>
                <w:sz w:val="26"/>
                <w:szCs w:val="26"/>
              </w:rPr>
              <w:t>Bụi</w:t>
            </w:r>
          </w:p>
        </w:tc>
        <w:tc>
          <w:tcPr>
            <w:tcW w:w="7897"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spacing w:line="276" w:lineRule="auto"/>
              <w:jc w:val="both"/>
              <w:rPr>
                <w:sz w:val="26"/>
                <w:szCs w:val="26"/>
              </w:rPr>
            </w:pPr>
            <w:r w:rsidRPr="00BC34A5">
              <w:rPr>
                <w:sz w:val="26"/>
                <w:szCs w:val="26"/>
              </w:rPr>
              <w:t>- Kích thích hô hấp, xơ hóa phổi, ung thư phổi</w:t>
            </w:r>
          </w:p>
          <w:p w:rsidR="006A071A" w:rsidRPr="00BC34A5" w:rsidRDefault="006A071A" w:rsidP="00AF5330">
            <w:pPr>
              <w:spacing w:line="276" w:lineRule="auto"/>
              <w:jc w:val="both"/>
              <w:rPr>
                <w:sz w:val="26"/>
                <w:szCs w:val="26"/>
              </w:rPr>
            </w:pPr>
            <w:r w:rsidRPr="00BC34A5">
              <w:rPr>
                <w:sz w:val="26"/>
                <w:szCs w:val="26"/>
              </w:rPr>
              <w:t>- Gây tổn thương da, giác mạc mắt, bệnh đường tiêu hóa</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2</w:t>
            </w:r>
          </w:p>
        </w:tc>
        <w:tc>
          <w:tcPr>
            <w:tcW w:w="1639"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right="4"/>
              <w:jc w:val="center"/>
              <w:rPr>
                <w:sz w:val="26"/>
                <w:szCs w:val="26"/>
              </w:rPr>
            </w:pPr>
            <w:r w:rsidRPr="00BC34A5">
              <w:rPr>
                <w:sz w:val="26"/>
                <w:szCs w:val="26"/>
              </w:rPr>
              <w:t>Khí axít (SO</w:t>
            </w:r>
            <w:r w:rsidRPr="00BC34A5">
              <w:rPr>
                <w:sz w:val="26"/>
                <w:szCs w:val="26"/>
                <w:vertAlign w:val="subscript"/>
              </w:rPr>
              <w:t>2</w:t>
            </w:r>
            <w:r w:rsidRPr="00BC34A5">
              <w:rPr>
                <w:sz w:val="26"/>
                <w:szCs w:val="26"/>
              </w:rPr>
              <w:t>, NO</w:t>
            </w:r>
            <w:r w:rsidRPr="00BC34A5">
              <w:rPr>
                <w:sz w:val="26"/>
                <w:szCs w:val="26"/>
                <w:vertAlign w:val="subscript"/>
              </w:rPr>
              <w:t>x</w:t>
            </w:r>
            <w:r w:rsidRPr="00BC34A5">
              <w:rPr>
                <w:sz w:val="26"/>
                <w:szCs w:val="26"/>
              </w:rPr>
              <w:t>)</w:t>
            </w:r>
          </w:p>
        </w:tc>
        <w:tc>
          <w:tcPr>
            <w:tcW w:w="7897"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spacing w:line="276" w:lineRule="auto"/>
              <w:jc w:val="both"/>
              <w:rPr>
                <w:sz w:val="26"/>
                <w:szCs w:val="26"/>
              </w:rPr>
            </w:pPr>
            <w:r w:rsidRPr="00BC34A5">
              <w:rPr>
                <w:sz w:val="26"/>
                <w:szCs w:val="26"/>
              </w:rPr>
              <w:t>- Gây ảnh hưởng đến hệ hô hấp, phân tán vào máu.</w:t>
            </w:r>
          </w:p>
          <w:p w:rsidR="006A071A" w:rsidRPr="00BC34A5" w:rsidRDefault="006A071A" w:rsidP="00AF5330">
            <w:pPr>
              <w:spacing w:line="276" w:lineRule="auto"/>
              <w:jc w:val="both"/>
              <w:rPr>
                <w:sz w:val="26"/>
                <w:szCs w:val="26"/>
              </w:rPr>
            </w:pPr>
            <w:r w:rsidRPr="00BC34A5">
              <w:rPr>
                <w:sz w:val="26"/>
                <w:szCs w:val="26"/>
              </w:rPr>
              <w:t>- SO</w:t>
            </w:r>
            <w:r w:rsidRPr="00BC34A5">
              <w:rPr>
                <w:sz w:val="26"/>
                <w:szCs w:val="26"/>
                <w:vertAlign w:val="subscript"/>
              </w:rPr>
              <w:t>2</w:t>
            </w:r>
            <w:r w:rsidRPr="00BC34A5">
              <w:rPr>
                <w:sz w:val="26"/>
                <w:szCs w:val="26"/>
              </w:rPr>
              <w:t xml:space="preserve"> có thể nhiễm độc qua da, làm giảm trữ lượng kiềm trong máu.</w:t>
            </w:r>
          </w:p>
          <w:p w:rsidR="00BF3BE3" w:rsidRPr="00BC34A5" w:rsidRDefault="006A071A" w:rsidP="00BF3BE3">
            <w:pPr>
              <w:spacing w:line="276" w:lineRule="auto"/>
              <w:jc w:val="both"/>
              <w:rPr>
                <w:sz w:val="26"/>
                <w:szCs w:val="26"/>
              </w:rPr>
            </w:pPr>
            <w:r w:rsidRPr="00BC34A5">
              <w:rPr>
                <w:sz w:val="26"/>
                <w:szCs w:val="26"/>
              </w:rPr>
              <w:t xml:space="preserve">- Tạo mưa a xít ảnh hưởng xấu tới sự phát triển thảm thực vật </w:t>
            </w:r>
          </w:p>
          <w:p w:rsidR="006A071A" w:rsidRPr="00BC34A5" w:rsidRDefault="006A071A" w:rsidP="00BF3BE3">
            <w:pPr>
              <w:spacing w:line="276" w:lineRule="auto"/>
              <w:jc w:val="both"/>
              <w:rPr>
                <w:sz w:val="26"/>
                <w:szCs w:val="26"/>
              </w:rPr>
            </w:pPr>
            <w:r w:rsidRPr="00BC34A5">
              <w:rPr>
                <w:sz w:val="26"/>
                <w:szCs w:val="26"/>
              </w:rPr>
              <w:t>- Tăng cường quá trình ăn mòn kim loại, phá hủy vật liệu bê tông và các công trình nhà cửa.</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3</w:t>
            </w:r>
          </w:p>
        </w:tc>
        <w:tc>
          <w:tcPr>
            <w:tcW w:w="1639"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numPr>
                <w:ilvl w:val="12"/>
                <w:numId w:val="0"/>
              </w:numPr>
              <w:spacing w:line="276" w:lineRule="auto"/>
              <w:ind w:right="4"/>
              <w:jc w:val="center"/>
              <w:rPr>
                <w:sz w:val="26"/>
                <w:szCs w:val="26"/>
              </w:rPr>
            </w:pPr>
            <w:r w:rsidRPr="00BC34A5">
              <w:rPr>
                <w:sz w:val="26"/>
                <w:szCs w:val="26"/>
              </w:rPr>
              <w:t>Oxyt cacbon (CO)</w:t>
            </w:r>
          </w:p>
        </w:tc>
        <w:tc>
          <w:tcPr>
            <w:tcW w:w="7897"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spacing w:line="276" w:lineRule="auto"/>
              <w:jc w:val="both"/>
              <w:rPr>
                <w:sz w:val="26"/>
                <w:szCs w:val="26"/>
              </w:rPr>
            </w:pPr>
            <w:r w:rsidRPr="00BC34A5">
              <w:rPr>
                <w:sz w:val="26"/>
                <w:szCs w:val="26"/>
              </w:rPr>
              <w:t>- Giảm khả năng vận chuyển ôxy của máu đến các tổ chức, tế bào do CO kết hợp với hemoglobin thành cacboxyhemoglobin.</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4</w:t>
            </w:r>
          </w:p>
        </w:tc>
        <w:tc>
          <w:tcPr>
            <w:tcW w:w="1639"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numPr>
                <w:ilvl w:val="12"/>
                <w:numId w:val="0"/>
              </w:numPr>
              <w:spacing w:line="276" w:lineRule="auto"/>
              <w:ind w:right="4"/>
              <w:jc w:val="center"/>
              <w:rPr>
                <w:sz w:val="26"/>
                <w:szCs w:val="26"/>
              </w:rPr>
            </w:pPr>
            <w:r w:rsidRPr="00BC34A5">
              <w:rPr>
                <w:sz w:val="26"/>
                <w:szCs w:val="26"/>
              </w:rPr>
              <w:t>Khí cacbonic (CO</w:t>
            </w:r>
            <w:r w:rsidRPr="00BC34A5">
              <w:rPr>
                <w:sz w:val="26"/>
                <w:szCs w:val="26"/>
                <w:vertAlign w:val="subscript"/>
              </w:rPr>
              <w:t>2</w:t>
            </w:r>
            <w:r w:rsidRPr="00BC34A5">
              <w:rPr>
                <w:sz w:val="26"/>
                <w:szCs w:val="26"/>
              </w:rPr>
              <w:t>)</w:t>
            </w:r>
          </w:p>
        </w:tc>
        <w:tc>
          <w:tcPr>
            <w:tcW w:w="7897"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spacing w:line="276" w:lineRule="auto"/>
              <w:jc w:val="both"/>
              <w:rPr>
                <w:sz w:val="26"/>
                <w:szCs w:val="26"/>
              </w:rPr>
            </w:pPr>
            <w:r w:rsidRPr="00BC34A5">
              <w:rPr>
                <w:sz w:val="26"/>
                <w:szCs w:val="26"/>
              </w:rPr>
              <w:t>- Gây rối loạn hô hấp phổi.</w:t>
            </w:r>
          </w:p>
          <w:p w:rsidR="006A071A" w:rsidRPr="00BC34A5" w:rsidRDefault="006A071A" w:rsidP="00AF5330">
            <w:pPr>
              <w:spacing w:line="276" w:lineRule="auto"/>
              <w:jc w:val="both"/>
              <w:rPr>
                <w:sz w:val="26"/>
                <w:szCs w:val="26"/>
              </w:rPr>
            </w:pPr>
            <w:r w:rsidRPr="00BC34A5">
              <w:rPr>
                <w:sz w:val="26"/>
                <w:szCs w:val="26"/>
              </w:rPr>
              <w:t>- Gây hiệu ứng nhà kính.</w:t>
            </w:r>
          </w:p>
          <w:p w:rsidR="006A071A" w:rsidRPr="00BC34A5" w:rsidRDefault="006A071A" w:rsidP="00AF5330">
            <w:pPr>
              <w:spacing w:line="276" w:lineRule="auto"/>
              <w:jc w:val="both"/>
              <w:rPr>
                <w:sz w:val="26"/>
                <w:szCs w:val="26"/>
              </w:rPr>
            </w:pPr>
            <w:r w:rsidRPr="00BC34A5">
              <w:rPr>
                <w:sz w:val="26"/>
                <w:szCs w:val="26"/>
              </w:rPr>
              <w:t>- Tác hại đến hệ sinh thái.</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lastRenderedPageBreak/>
              <w:t>5</w:t>
            </w:r>
          </w:p>
        </w:tc>
        <w:tc>
          <w:tcPr>
            <w:tcW w:w="1639"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right="4"/>
              <w:jc w:val="center"/>
              <w:rPr>
                <w:sz w:val="26"/>
                <w:szCs w:val="26"/>
                <w:lang w:val="pt-BR"/>
              </w:rPr>
            </w:pPr>
            <w:r w:rsidRPr="00BC34A5">
              <w:rPr>
                <w:sz w:val="26"/>
                <w:szCs w:val="26"/>
                <w:lang w:val="pt-BR"/>
              </w:rPr>
              <w:t>H</w:t>
            </w:r>
            <w:r w:rsidRPr="00BC34A5">
              <w:rPr>
                <w:sz w:val="26"/>
                <w:szCs w:val="26"/>
                <w:vertAlign w:val="subscript"/>
                <w:lang w:val="pt-BR"/>
              </w:rPr>
              <w:t>2</w:t>
            </w:r>
            <w:r w:rsidRPr="00BC34A5">
              <w:rPr>
                <w:sz w:val="26"/>
                <w:szCs w:val="26"/>
                <w:lang w:val="pt-BR"/>
              </w:rPr>
              <w:t>S</w:t>
            </w:r>
          </w:p>
        </w:tc>
        <w:tc>
          <w:tcPr>
            <w:tcW w:w="7897"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spacing w:line="276" w:lineRule="auto"/>
              <w:jc w:val="both"/>
              <w:rPr>
                <w:sz w:val="26"/>
                <w:szCs w:val="26"/>
                <w:lang w:val="pt-BR"/>
              </w:rPr>
            </w:pPr>
            <w:r w:rsidRPr="00BC34A5">
              <w:rPr>
                <w:sz w:val="26"/>
                <w:szCs w:val="26"/>
                <w:lang w:val="pt-BR"/>
              </w:rPr>
              <w:t>- Tác động lên toàn bộ đường hô hấp, những cấu trúc sâu hơn sẽ bị phá hủy và gây bệnh phù phổi. Nếu tiếp xúc với hàm lượng lớn hơn 1.000 ppm khí sẽ hấp thụ vào phổi rất nhanh, có biểu hiện thở gấp sau đó là suy đường hô hấp và dẫn đến tử vong</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6</w:t>
            </w:r>
          </w:p>
        </w:tc>
        <w:tc>
          <w:tcPr>
            <w:tcW w:w="1639"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numPr>
                <w:ilvl w:val="12"/>
                <w:numId w:val="0"/>
              </w:numPr>
              <w:spacing w:line="276" w:lineRule="auto"/>
              <w:ind w:right="4"/>
              <w:jc w:val="center"/>
              <w:rPr>
                <w:sz w:val="26"/>
                <w:szCs w:val="26"/>
                <w:lang w:val="pt-BR"/>
              </w:rPr>
            </w:pPr>
            <w:r w:rsidRPr="00BC34A5">
              <w:rPr>
                <w:sz w:val="26"/>
                <w:szCs w:val="26"/>
                <w:lang w:val="pt-BR"/>
              </w:rPr>
              <w:t>Hơi VOC</w:t>
            </w:r>
          </w:p>
        </w:tc>
        <w:tc>
          <w:tcPr>
            <w:tcW w:w="7897" w:type="dxa"/>
            <w:tcBorders>
              <w:top w:val="single" w:sz="4" w:space="0" w:color="auto"/>
              <w:left w:val="single" w:sz="4" w:space="0" w:color="auto"/>
              <w:bottom w:val="single" w:sz="4" w:space="0" w:color="auto"/>
              <w:right w:val="single" w:sz="4" w:space="0" w:color="auto"/>
            </w:tcBorders>
            <w:vAlign w:val="center"/>
          </w:tcPr>
          <w:p w:rsidR="006A071A" w:rsidRPr="00BC34A5" w:rsidRDefault="006A071A" w:rsidP="00AF5330">
            <w:pPr>
              <w:spacing w:line="276" w:lineRule="auto"/>
              <w:jc w:val="both"/>
              <w:rPr>
                <w:sz w:val="26"/>
                <w:szCs w:val="26"/>
                <w:lang w:val="pt-BR"/>
              </w:rPr>
            </w:pPr>
            <w:r w:rsidRPr="00BC34A5">
              <w:rPr>
                <w:sz w:val="26"/>
                <w:szCs w:val="26"/>
                <w:lang w:val="pt-BR"/>
              </w:rPr>
              <w:t>- Nếu tiếp xúc thường xuyên ở nồng độ 0,07mg/m</w:t>
            </w:r>
            <w:r w:rsidRPr="00BC34A5">
              <w:rPr>
                <w:sz w:val="26"/>
                <w:szCs w:val="26"/>
                <w:vertAlign w:val="superscript"/>
                <w:lang w:val="pt-BR"/>
              </w:rPr>
              <w:t>3</w:t>
            </w:r>
            <w:r w:rsidRPr="00BC34A5">
              <w:rPr>
                <w:sz w:val="26"/>
                <w:szCs w:val="26"/>
                <w:lang w:val="pt-BR"/>
              </w:rPr>
              <w:t xml:space="preserve"> sẽ làm tăng khả năng bênh hen xuyền và viêm phế quản mãn tĩnh ở trẻ em.</w:t>
            </w:r>
          </w:p>
          <w:p w:rsidR="006A071A" w:rsidRPr="00BC34A5" w:rsidRDefault="006A071A" w:rsidP="00AF5330">
            <w:pPr>
              <w:spacing w:line="276" w:lineRule="auto"/>
              <w:jc w:val="both"/>
              <w:rPr>
                <w:sz w:val="26"/>
                <w:szCs w:val="26"/>
                <w:lang w:val="pt-BR"/>
              </w:rPr>
            </w:pPr>
            <w:r w:rsidRPr="00BC34A5">
              <w:rPr>
                <w:sz w:val="26"/>
                <w:szCs w:val="26"/>
                <w:lang w:val="pt-BR"/>
              </w:rPr>
              <w:t>- Khi nồng độ VOC vượt 25mg/m</w:t>
            </w:r>
            <w:r w:rsidRPr="00BC34A5">
              <w:rPr>
                <w:sz w:val="26"/>
                <w:szCs w:val="26"/>
                <w:vertAlign w:val="superscript"/>
                <w:lang w:val="pt-BR"/>
              </w:rPr>
              <w:t>3</w:t>
            </w:r>
            <w:r w:rsidRPr="00BC34A5">
              <w:rPr>
                <w:sz w:val="26"/>
                <w:szCs w:val="26"/>
                <w:lang w:val="pt-BR"/>
              </w:rPr>
              <w:t xml:space="preserve"> có thể gây nhức đầu cấp tính và các tác động khác nhau phụ thuộc vào thành phần của VOC.</w:t>
            </w:r>
          </w:p>
        </w:tc>
      </w:tr>
      <w:tr w:rsidR="006A071A" w:rsidRPr="00BC34A5" w:rsidTr="00AB7261">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left="-98" w:right="-136"/>
              <w:jc w:val="center"/>
              <w:rPr>
                <w:sz w:val="26"/>
                <w:szCs w:val="26"/>
              </w:rPr>
            </w:pPr>
            <w:r w:rsidRPr="00BC34A5">
              <w:rPr>
                <w:sz w:val="26"/>
                <w:szCs w:val="26"/>
              </w:rPr>
              <w:t>7</w:t>
            </w:r>
          </w:p>
        </w:tc>
        <w:tc>
          <w:tcPr>
            <w:tcW w:w="1639"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numPr>
                <w:ilvl w:val="12"/>
                <w:numId w:val="0"/>
              </w:numPr>
              <w:spacing w:line="276" w:lineRule="auto"/>
              <w:ind w:right="4"/>
              <w:jc w:val="center"/>
              <w:rPr>
                <w:sz w:val="26"/>
                <w:szCs w:val="26"/>
              </w:rPr>
            </w:pPr>
            <w:r w:rsidRPr="00BC34A5">
              <w:rPr>
                <w:sz w:val="26"/>
                <w:szCs w:val="26"/>
              </w:rPr>
              <w:t>Mùi hôi</w:t>
            </w:r>
          </w:p>
        </w:tc>
        <w:tc>
          <w:tcPr>
            <w:tcW w:w="7897" w:type="dxa"/>
            <w:tcBorders>
              <w:top w:val="single" w:sz="4" w:space="0" w:color="auto"/>
              <w:left w:val="single" w:sz="4" w:space="0" w:color="auto"/>
              <w:bottom w:val="single" w:sz="4" w:space="0" w:color="auto"/>
              <w:right w:val="single" w:sz="4" w:space="0" w:color="auto"/>
            </w:tcBorders>
            <w:vAlign w:val="center"/>
            <w:hideMark/>
          </w:tcPr>
          <w:p w:rsidR="006A071A" w:rsidRPr="00BC34A5" w:rsidRDefault="006A071A" w:rsidP="00AF5330">
            <w:pPr>
              <w:spacing w:line="276" w:lineRule="auto"/>
              <w:jc w:val="both"/>
              <w:rPr>
                <w:sz w:val="26"/>
                <w:szCs w:val="26"/>
              </w:rPr>
            </w:pPr>
            <w:r w:rsidRPr="00BC34A5">
              <w:rPr>
                <w:sz w:val="26"/>
                <w:szCs w:val="26"/>
              </w:rPr>
              <w:t>- Ảnh hưởng đến cơ quan hô hấp, gây mùi hôi khó chịu</w:t>
            </w:r>
          </w:p>
        </w:tc>
      </w:tr>
    </w:tbl>
    <w:p w:rsidR="00FB573C" w:rsidRPr="00BC34A5" w:rsidRDefault="006A071A" w:rsidP="00FB573C">
      <w:pPr>
        <w:spacing w:line="276" w:lineRule="auto"/>
        <w:ind w:firstLine="720"/>
        <w:jc w:val="both"/>
        <w:rPr>
          <w:i/>
          <w:sz w:val="28"/>
          <w:szCs w:val="28"/>
        </w:rPr>
      </w:pPr>
      <w:r w:rsidRPr="00BC34A5">
        <w:rPr>
          <w:i/>
          <w:sz w:val="28"/>
          <w:szCs w:val="28"/>
        </w:rPr>
        <w:t>b</w:t>
      </w:r>
      <w:r w:rsidR="00FC6F8D" w:rsidRPr="00BC34A5">
        <w:rPr>
          <w:i/>
          <w:sz w:val="28"/>
          <w:szCs w:val="28"/>
        </w:rPr>
        <w:t>. N</w:t>
      </w:r>
      <w:r w:rsidR="00FC6F8D" w:rsidRPr="00BC34A5">
        <w:rPr>
          <w:i/>
          <w:sz w:val="28"/>
          <w:szCs w:val="28"/>
          <w:lang w:val="vi-VN"/>
        </w:rPr>
        <w:t>ước</w:t>
      </w:r>
      <w:r w:rsidR="00FC6F8D" w:rsidRPr="00BC34A5">
        <w:rPr>
          <w:i/>
          <w:sz w:val="28"/>
          <w:szCs w:val="28"/>
        </w:rPr>
        <w:t xml:space="preserve"> thải</w:t>
      </w:r>
    </w:p>
    <w:p w:rsidR="00FC6F8D" w:rsidRPr="00BC34A5" w:rsidRDefault="00FB573C" w:rsidP="00FB573C">
      <w:pPr>
        <w:spacing w:line="276" w:lineRule="auto"/>
        <w:ind w:firstLine="720"/>
        <w:jc w:val="both"/>
        <w:rPr>
          <w:i/>
          <w:sz w:val="28"/>
          <w:szCs w:val="28"/>
        </w:rPr>
      </w:pPr>
      <w:r w:rsidRPr="00BC34A5">
        <w:rPr>
          <w:i/>
          <w:sz w:val="28"/>
          <w:szCs w:val="28"/>
        </w:rPr>
        <w:t xml:space="preserve">(1) </w:t>
      </w:r>
      <w:r w:rsidR="00FC6F8D" w:rsidRPr="00BC34A5">
        <w:rPr>
          <w:i/>
          <w:sz w:val="28"/>
          <w:szCs w:val="28"/>
        </w:rPr>
        <w:t>Nguồn phát sinh</w:t>
      </w:r>
      <w:r w:rsidRPr="00BC34A5">
        <w:rPr>
          <w:i/>
          <w:sz w:val="28"/>
          <w:szCs w:val="28"/>
        </w:rPr>
        <w:t>, thành phần, tải lượng</w:t>
      </w:r>
    </w:p>
    <w:p w:rsidR="00FC6F8D" w:rsidRPr="00BC34A5" w:rsidRDefault="00FB573C" w:rsidP="00950B3F">
      <w:pPr>
        <w:spacing w:before="60" w:line="278" w:lineRule="auto"/>
        <w:ind w:firstLine="720"/>
        <w:jc w:val="both"/>
        <w:rPr>
          <w:i/>
          <w:sz w:val="28"/>
          <w:szCs w:val="28"/>
          <w:lang w:val="vi-VN"/>
        </w:rPr>
      </w:pPr>
      <w:r w:rsidRPr="00BC34A5">
        <w:rPr>
          <w:i/>
          <w:sz w:val="28"/>
          <w:szCs w:val="28"/>
        </w:rPr>
        <w:t>*</w:t>
      </w:r>
      <w:r w:rsidR="00FC6F8D" w:rsidRPr="00BC34A5">
        <w:rPr>
          <w:i/>
          <w:sz w:val="28"/>
          <w:szCs w:val="28"/>
        </w:rPr>
        <w:t xml:space="preserve"> </w:t>
      </w:r>
      <w:r w:rsidR="00FC6F8D" w:rsidRPr="00BC34A5">
        <w:rPr>
          <w:i/>
          <w:sz w:val="28"/>
          <w:szCs w:val="28"/>
          <w:lang w:val="vi-VN"/>
        </w:rPr>
        <w:t>Nước mưa chảy tràn</w:t>
      </w:r>
    </w:p>
    <w:p w:rsidR="00FC6F8D" w:rsidRPr="00BC34A5" w:rsidRDefault="00FC6F8D" w:rsidP="00950B3F">
      <w:pPr>
        <w:tabs>
          <w:tab w:val="left" w:pos="540"/>
          <w:tab w:val="left" w:pos="1473"/>
        </w:tabs>
        <w:spacing w:line="278" w:lineRule="auto"/>
        <w:ind w:firstLine="720"/>
        <w:jc w:val="both"/>
        <w:rPr>
          <w:sz w:val="28"/>
          <w:szCs w:val="28"/>
          <w:lang w:val="vi-VN"/>
        </w:rPr>
      </w:pPr>
      <w:r w:rsidRPr="00BC34A5">
        <w:rPr>
          <w:sz w:val="28"/>
          <w:szCs w:val="28"/>
          <w:lang w:val="vi-VN"/>
        </w:rPr>
        <w:t xml:space="preserve">Khi mưa, nước mưa sẽ cuốn theo các chất bẩn như cát, bụi, đất,... xuống hệ thống thu gom, thoát nước mưa và thường tập trung với khối lượng lớn trong thời gian ngắn. </w:t>
      </w:r>
    </w:p>
    <w:p w:rsidR="00FC6F8D" w:rsidRPr="00BC34A5" w:rsidRDefault="00FC6F8D" w:rsidP="00950B3F">
      <w:pPr>
        <w:spacing w:line="278" w:lineRule="auto"/>
        <w:ind w:firstLine="720"/>
        <w:jc w:val="both"/>
        <w:rPr>
          <w:sz w:val="28"/>
          <w:szCs w:val="28"/>
          <w:lang w:val="vi-VN"/>
        </w:rPr>
      </w:pPr>
      <w:r w:rsidRPr="00BC34A5">
        <w:rPr>
          <w:sz w:val="28"/>
          <w:szCs w:val="28"/>
          <w:lang w:val="vi-VN"/>
        </w:rPr>
        <w:t>- Thành phần chủ yếu là các chất rắn vô cơ như đất, cát dễ lắng đọng...</w:t>
      </w:r>
    </w:p>
    <w:p w:rsidR="007D5C40" w:rsidRPr="00BC34A5" w:rsidRDefault="00FC6F8D" w:rsidP="003D6F6B">
      <w:pPr>
        <w:tabs>
          <w:tab w:val="left" w:pos="720"/>
        </w:tabs>
        <w:spacing w:line="278" w:lineRule="auto"/>
        <w:ind w:firstLine="720"/>
        <w:jc w:val="both"/>
        <w:rPr>
          <w:sz w:val="28"/>
          <w:szCs w:val="28"/>
        </w:rPr>
      </w:pPr>
      <w:r w:rsidRPr="00BC34A5">
        <w:rPr>
          <w:sz w:val="28"/>
          <w:szCs w:val="28"/>
          <w:lang w:val="vi-VN"/>
        </w:rPr>
        <w:t xml:space="preserve">- </w:t>
      </w:r>
      <w:r w:rsidR="00454123" w:rsidRPr="00BC34A5">
        <w:rPr>
          <w:sz w:val="28"/>
          <w:szCs w:val="28"/>
          <w:lang w:val="vi-VN"/>
        </w:rPr>
        <w:t>Tải lượng: Theo số liệu thống kê trong nhiều năm, lượng mưa trung bình của tỉnh Nam Định khoảng 1.91</w:t>
      </w:r>
      <w:r w:rsidR="00EB6154" w:rsidRPr="00BC34A5">
        <w:rPr>
          <w:sz w:val="28"/>
          <w:szCs w:val="28"/>
        </w:rPr>
        <w:t>2</w:t>
      </w:r>
      <w:r w:rsidR="00454123" w:rsidRPr="00BC34A5">
        <w:rPr>
          <w:sz w:val="28"/>
          <w:szCs w:val="28"/>
          <w:lang w:val="vi-VN"/>
        </w:rPr>
        <w:t xml:space="preserve"> mm/năm nên lượng nước mưa chảy tràn cần phải quản lý khi thực hiện dự án sẽ là:</w:t>
      </w:r>
      <w:r w:rsidR="003D6F6B" w:rsidRPr="00BC34A5">
        <w:rPr>
          <w:sz w:val="28"/>
          <w:szCs w:val="28"/>
        </w:rPr>
        <w:t xml:space="preserve"> </w:t>
      </w:r>
    </w:p>
    <w:p w:rsidR="00013790" w:rsidRPr="00BC34A5" w:rsidRDefault="00013790" w:rsidP="007D5C40">
      <w:pPr>
        <w:tabs>
          <w:tab w:val="left" w:pos="720"/>
        </w:tabs>
        <w:spacing w:line="278" w:lineRule="auto"/>
        <w:ind w:firstLine="720"/>
        <w:jc w:val="center"/>
        <w:rPr>
          <w:sz w:val="28"/>
          <w:szCs w:val="28"/>
          <w:lang w:val="vi-VN"/>
        </w:rPr>
      </w:pPr>
      <w:r w:rsidRPr="00BC34A5">
        <w:rPr>
          <w:sz w:val="28"/>
          <w:szCs w:val="28"/>
          <w:lang w:val="vi-VN"/>
        </w:rPr>
        <w:t>Qct = q × S</w:t>
      </w:r>
    </w:p>
    <w:p w:rsidR="00013790" w:rsidRPr="00BC34A5" w:rsidRDefault="00013790" w:rsidP="00950B3F">
      <w:pPr>
        <w:spacing w:line="278" w:lineRule="auto"/>
        <w:ind w:firstLine="720"/>
        <w:jc w:val="both"/>
        <w:rPr>
          <w:sz w:val="28"/>
          <w:szCs w:val="28"/>
          <w:lang w:val="vi-VN"/>
        </w:rPr>
      </w:pPr>
      <w:r w:rsidRPr="00BC34A5">
        <w:rPr>
          <w:sz w:val="28"/>
          <w:szCs w:val="28"/>
          <w:lang w:val="vi-VN"/>
        </w:rPr>
        <w:t>Trong đó:</w:t>
      </w:r>
      <w:r w:rsidR="006C4DE2" w:rsidRPr="00BC34A5">
        <w:rPr>
          <w:sz w:val="28"/>
          <w:szCs w:val="28"/>
        </w:rPr>
        <w:t xml:space="preserve"> </w:t>
      </w:r>
      <w:r w:rsidRPr="00BC34A5">
        <w:rPr>
          <w:sz w:val="28"/>
          <w:szCs w:val="28"/>
          <w:lang w:val="vi-VN"/>
        </w:rPr>
        <w:t>q:  Lượng mưa trung bình, q = 1.91</w:t>
      </w:r>
      <w:r w:rsidR="00EB6154" w:rsidRPr="00BC34A5">
        <w:rPr>
          <w:sz w:val="28"/>
          <w:szCs w:val="28"/>
        </w:rPr>
        <w:t>2</w:t>
      </w:r>
      <w:r w:rsidRPr="00BC34A5">
        <w:rPr>
          <w:sz w:val="28"/>
          <w:szCs w:val="28"/>
          <w:lang w:val="vi-VN"/>
        </w:rPr>
        <w:t xml:space="preserve"> mm/năm.</w:t>
      </w:r>
    </w:p>
    <w:p w:rsidR="00013790" w:rsidRPr="00BC34A5" w:rsidRDefault="00013790" w:rsidP="00950B3F">
      <w:pPr>
        <w:spacing w:line="278" w:lineRule="auto"/>
        <w:ind w:firstLine="720"/>
        <w:jc w:val="both"/>
        <w:rPr>
          <w:sz w:val="28"/>
          <w:szCs w:val="28"/>
        </w:rPr>
      </w:pPr>
      <w:r w:rsidRPr="00BC34A5">
        <w:rPr>
          <w:sz w:val="28"/>
          <w:szCs w:val="28"/>
          <w:lang w:val="vi-VN"/>
        </w:rPr>
        <w:t xml:space="preserve">                  S:</w:t>
      </w:r>
      <w:r w:rsidR="006C4DE2" w:rsidRPr="00BC34A5">
        <w:rPr>
          <w:sz w:val="28"/>
          <w:szCs w:val="28"/>
        </w:rPr>
        <w:t xml:space="preserve"> </w:t>
      </w:r>
      <w:r w:rsidRPr="00BC34A5">
        <w:rPr>
          <w:sz w:val="28"/>
          <w:szCs w:val="28"/>
          <w:lang w:val="vi-VN"/>
        </w:rPr>
        <w:t>Diện tích mặt bằng</w:t>
      </w:r>
      <w:r w:rsidRPr="00BC34A5">
        <w:rPr>
          <w:sz w:val="28"/>
          <w:szCs w:val="28"/>
        </w:rPr>
        <w:t xml:space="preserve"> (</w:t>
      </w:r>
      <w:r w:rsidR="004D1E33" w:rsidRPr="00BC34A5">
        <w:rPr>
          <w:sz w:val="28"/>
          <w:szCs w:val="28"/>
        </w:rPr>
        <w:t>29.030,6</w:t>
      </w:r>
      <w:r w:rsidR="00456259" w:rsidRPr="00BC34A5">
        <w:rPr>
          <w:sz w:val="28"/>
          <w:szCs w:val="28"/>
        </w:rPr>
        <w:t xml:space="preserve"> </w:t>
      </w:r>
      <w:r w:rsidRPr="00BC34A5">
        <w:rPr>
          <w:sz w:val="28"/>
          <w:szCs w:val="28"/>
        </w:rPr>
        <w:t>m</w:t>
      </w:r>
      <w:r w:rsidRPr="00BC34A5">
        <w:rPr>
          <w:sz w:val="28"/>
          <w:szCs w:val="28"/>
          <w:vertAlign w:val="superscript"/>
        </w:rPr>
        <w:t>2</w:t>
      </w:r>
      <w:r w:rsidR="003838A5" w:rsidRPr="00BC34A5">
        <w:rPr>
          <w:sz w:val="28"/>
          <w:szCs w:val="28"/>
        </w:rPr>
        <w:t xml:space="preserve">, đã trừ phần diện tích </w:t>
      </w:r>
      <w:r w:rsidR="004D1E33" w:rsidRPr="00BC34A5">
        <w:rPr>
          <w:sz w:val="28"/>
          <w:szCs w:val="28"/>
        </w:rPr>
        <w:t xml:space="preserve">02 </w:t>
      </w:r>
      <w:r w:rsidR="006C4DE2" w:rsidRPr="00BC34A5">
        <w:rPr>
          <w:sz w:val="28"/>
          <w:szCs w:val="28"/>
        </w:rPr>
        <w:t>hồ</w:t>
      </w:r>
      <w:r w:rsidR="00950B3F" w:rsidRPr="00BC34A5">
        <w:rPr>
          <w:sz w:val="28"/>
          <w:szCs w:val="28"/>
        </w:rPr>
        <w:t xml:space="preserve"> </w:t>
      </w:r>
      <w:r w:rsidR="004D1E33" w:rsidRPr="00BC34A5">
        <w:rPr>
          <w:sz w:val="28"/>
          <w:szCs w:val="28"/>
        </w:rPr>
        <w:t>điều hòa</w:t>
      </w:r>
      <w:r w:rsidR="00950B3F" w:rsidRPr="00BC34A5">
        <w:rPr>
          <w:sz w:val="28"/>
          <w:szCs w:val="28"/>
        </w:rPr>
        <w:t xml:space="preserve"> + PCCC</w:t>
      </w:r>
      <w:r w:rsidR="006C4DE2" w:rsidRPr="00BC34A5">
        <w:rPr>
          <w:sz w:val="28"/>
          <w:szCs w:val="28"/>
        </w:rPr>
        <w:t xml:space="preserve"> </w:t>
      </w:r>
      <w:r w:rsidR="004D1E33" w:rsidRPr="00BC34A5">
        <w:rPr>
          <w:sz w:val="28"/>
          <w:szCs w:val="28"/>
        </w:rPr>
        <w:t xml:space="preserve">478 </w:t>
      </w:r>
      <w:r w:rsidR="006C4DE2" w:rsidRPr="00BC34A5">
        <w:rPr>
          <w:sz w:val="28"/>
          <w:szCs w:val="28"/>
        </w:rPr>
        <w:t>m</w:t>
      </w:r>
      <w:r w:rsidR="006C4DE2" w:rsidRPr="00BC34A5">
        <w:rPr>
          <w:sz w:val="28"/>
          <w:szCs w:val="28"/>
          <w:vertAlign w:val="superscript"/>
        </w:rPr>
        <w:t>2</w:t>
      </w:r>
      <w:r w:rsidRPr="00BC34A5">
        <w:rPr>
          <w:sz w:val="28"/>
          <w:szCs w:val="28"/>
        </w:rPr>
        <w:t>)</w:t>
      </w:r>
      <w:r w:rsidR="006C4DE2" w:rsidRPr="00BC34A5">
        <w:rPr>
          <w:sz w:val="28"/>
          <w:szCs w:val="28"/>
        </w:rPr>
        <w:t>.</w:t>
      </w:r>
    </w:p>
    <w:p w:rsidR="00013790" w:rsidRPr="00BC34A5" w:rsidRDefault="00013790" w:rsidP="00950B3F">
      <w:pPr>
        <w:spacing w:line="278" w:lineRule="auto"/>
        <w:ind w:firstLine="720"/>
        <w:jc w:val="both"/>
        <w:rPr>
          <w:sz w:val="28"/>
          <w:szCs w:val="28"/>
        </w:rPr>
      </w:pPr>
      <w:r w:rsidRPr="00BC34A5">
        <w:rPr>
          <w:sz w:val="28"/>
          <w:szCs w:val="28"/>
          <w:lang w:val="vi-VN"/>
        </w:rPr>
        <w:t xml:space="preserve">Lượng mưa chảy tràn trên </w:t>
      </w:r>
      <w:r w:rsidRPr="00BC34A5">
        <w:rPr>
          <w:sz w:val="28"/>
          <w:szCs w:val="28"/>
        </w:rPr>
        <w:t xml:space="preserve">toàn bộ </w:t>
      </w:r>
      <w:r w:rsidRPr="00BC34A5">
        <w:rPr>
          <w:sz w:val="28"/>
          <w:szCs w:val="28"/>
          <w:lang w:val="vi-VN"/>
        </w:rPr>
        <w:t>bề mặt diện tích dự án ước tính là:</w:t>
      </w:r>
    </w:p>
    <w:p w:rsidR="00093977" w:rsidRPr="00BC34A5" w:rsidRDefault="00013790" w:rsidP="000374E1">
      <w:pPr>
        <w:spacing w:line="278" w:lineRule="auto"/>
        <w:jc w:val="center"/>
        <w:rPr>
          <w:sz w:val="28"/>
          <w:szCs w:val="28"/>
          <w:lang w:val="pl-PL"/>
        </w:rPr>
      </w:pPr>
      <w:r w:rsidRPr="00BC34A5">
        <w:rPr>
          <w:sz w:val="28"/>
          <w:szCs w:val="28"/>
          <w:lang w:val="vi-VN"/>
        </w:rPr>
        <w:t>Qct = 1.</w:t>
      </w:r>
      <w:r w:rsidRPr="00BC34A5">
        <w:rPr>
          <w:sz w:val="28"/>
          <w:szCs w:val="28"/>
          <w:lang w:val="pl-PL"/>
        </w:rPr>
        <w:t>91</w:t>
      </w:r>
      <w:r w:rsidR="00EB6154" w:rsidRPr="00BC34A5">
        <w:rPr>
          <w:sz w:val="28"/>
          <w:szCs w:val="28"/>
          <w:lang w:val="pl-PL"/>
        </w:rPr>
        <w:t>2</w:t>
      </w:r>
      <w:r w:rsidRPr="00BC34A5">
        <w:rPr>
          <w:sz w:val="28"/>
          <w:szCs w:val="28"/>
          <w:lang w:val="vi-VN"/>
        </w:rPr>
        <w:t xml:space="preserve"> × </w:t>
      </w:r>
      <w:r w:rsidR="004D1E33" w:rsidRPr="00BC34A5">
        <w:rPr>
          <w:sz w:val="28"/>
          <w:szCs w:val="28"/>
        </w:rPr>
        <w:t>29.030,6</w:t>
      </w:r>
      <w:r w:rsidRPr="00BC34A5">
        <w:rPr>
          <w:sz w:val="28"/>
          <w:szCs w:val="28"/>
          <w:lang w:val="vi-VN"/>
        </w:rPr>
        <w:t xml:space="preserve">/1.000 </w:t>
      </w:r>
      <w:r w:rsidR="000B1B4F" w:rsidRPr="00BC34A5">
        <w:rPr>
          <w:sz w:val="28"/>
          <w:szCs w:val="28"/>
        </w:rPr>
        <w:t>≈</w:t>
      </w:r>
      <w:r w:rsidRPr="00BC34A5">
        <w:rPr>
          <w:sz w:val="28"/>
          <w:szCs w:val="28"/>
          <w:lang w:val="pl-PL"/>
        </w:rPr>
        <w:t xml:space="preserve"> </w:t>
      </w:r>
      <w:r w:rsidR="00BE45D3" w:rsidRPr="00BC34A5">
        <w:rPr>
          <w:sz w:val="28"/>
          <w:szCs w:val="28"/>
          <w:lang w:val="pl-PL"/>
        </w:rPr>
        <w:t>55.506</w:t>
      </w:r>
      <w:r w:rsidRPr="00BC34A5">
        <w:rPr>
          <w:sz w:val="28"/>
          <w:szCs w:val="28"/>
          <w:lang w:val="pl-PL"/>
        </w:rPr>
        <w:t xml:space="preserve"> </w:t>
      </w:r>
      <w:r w:rsidRPr="00BC34A5">
        <w:rPr>
          <w:sz w:val="28"/>
          <w:szCs w:val="28"/>
          <w:lang w:val="vi-VN"/>
        </w:rPr>
        <w:t>m</w:t>
      </w:r>
      <w:r w:rsidRPr="00BC34A5">
        <w:rPr>
          <w:sz w:val="28"/>
          <w:szCs w:val="28"/>
          <w:vertAlign w:val="superscript"/>
          <w:lang w:val="vi-VN"/>
        </w:rPr>
        <w:t>3</w:t>
      </w:r>
      <w:r w:rsidRPr="00BC34A5">
        <w:rPr>
          <w:sz w:val="28"/>
          <w:szCs w:val="28"/>
          <w:lang w:val="vi-VN"/>
        </w:rPr>
        <w:t>/năm.</w:t>
      </w:r>
    </w:p>
    <w:p w:rsidR="00D256B4" w:rsidRPr="00BC34A5" w:rsidRDefault="00FB573C" w:rsidP="00963DD6">
      <w:pPr>
        <w:pStyle w:val="BodyTextIndent2"/>
        <w:spacing w:after="0" w:line="269" w:lineRule="auto"/>
        <w:ind w:left="0" w:firstLine="709"/>
        <w:jc w:val="both"/>
        <w:rPr>
          <w:bCs/>
          <w:i/>
          <w:sz w:val="28"/>
          <w:szCs w:val="28"/>
        </w:rPr>
      </w:pPr>
      <w:r w:rsidRPr="00BC34A5">
        <w:rPr>
          <w:bCs/>
          <w:i/>
          <w:sz w:val="28"/>
          <w:szCs w:val="28"/>
        </w:rPr>
        <w:t>*</w:t>
      </w:r>
      <w:r w:rsidR="00D256B4" w:rsidRPr="00BC34A5">
        <w:rPr>
          <w:bCs/>
          <w:i/>
          <w:sz w:val="28"/>
          <w:szCs w:val="28"/>
        </w:rPr>
        <w:t xml:space="preserve"> </w:t>
      </w:r>
      <w:r w:rsidR="00D256B4" w:rsidRPr="00BC34A5">
        <w:rPr>
          <w:bCs/>
          <w:i/>
          <w:sz w:val="28"/>
          <w:szCs w:val="28"/>
          <w:lang w:val="pt-BR"/>
        </w:rPr>
        <w:t>Nước</w:t>
      </w:r>
      <w:r w:rsidR="00D256B4" w:rsidRPr="00BC34A5">
        <w:rPr>
          <w:bCs/>
          <w:i/>
          <w:sz w:val="28"/>
          <w:szCs w:val="28"/>
          <w:lang w:val="vi-VN"/>
        </w:rPr>
        <w:t xml:space="preserve"> thải</w:t>
      </w:r>
    </w:p>
    <w:p w:rsidR="00130E92" w:rsidRPr="00BC34A5" w:rsidRDefault="00A6651C" w:rsidP="00963DD6">
      <w:pPr>
        <w:spacing w:line="269" w:lineRule="auto"/>
        <w:ind w:firstLine="709"/>
        <w:jc w:val="both"/>
        <w:rPr>
          <w:bCs/>
          <w:iCs/>
          <w:sz w:val="28"/>
          <w:szCs w:val="28"/>
        </w:rPr>
      </w:pPr>
      <w:r w:rsidRPr="00BC34A5">
        <w:rPr>
          <w:bCs/>
          <w:i/>
          <w:iCs/>
          <w:sz w:val="28"/>
          <w:szCs w:val="28"/>
        </w:rPr>
        <w:t>-</w:t>
      </w:r>
      <w:r w:rsidR="00D256B4" w:rsidRPr="00BC34A5">
        <w:rPr>
          <w:bCs/>
          <w:i/>
          <w:iCs/>
          <w:sz w:val="28"/>
          <w:szCs w:val="28"/>
        </w:rPr>
        <w:t xml:space="preserve"> Nguồn phát sinh: </w:t>
      </w:r>
      <w:r w:rsidR="00CE374A" w:rsidRPr="00BC34A5">
        <w:rPr>
          <w:bCs/>
          <w:iCs/>
          <w:sz w:val="28"/>
          <w:szCs w:val="28"/>
        </w:rPr>
        <w:t>Khi dự án đi vào hoạt động chỉ</w:t>
      </w:r>
      <w:r w:rsidR="00CE374A" w:rsidRPr="00BC34A5">
        <w:rPr>
          <w:bCs/>
          <w:i/>
          <w:iCs/>
          <w:sz w:val="28"/>
          <w:szCs w:val="28"/>
        </w:rPr>
        <w:t xml:space="preserve"> </w:t>
      </w:r>
      <w:r w:rsidR="00F045E4" w:rsidRPr="00BC34A5">
        <w:rPr>
          <w:bCs/>
          <w:iCs/>
          <w:sz w:val="28"/>
          <w:szCs w:val="28"/>
        </w:rPr>
        <w:t>phát sinh nước thải sinh hoạt t</w:t>
      </w:r>
      <w:r w:rsidRPr="00BC34A5">
        <w:rPr>
          <w:sz w:val="28"/>
          <w:szCs w:val="28"/>
          <w:lang w:val="pt-BR"/>
        </w:rPr>
        <w:t xml:space="preserve">ừ hoạt động </w:t>
      </w:r>
      <w:r w:rsidR="00CE374A" w:rsidRPr="00BC34A5">
        <w:rPr>
          <w:sz w:val="28"/>
          <w:szCs w:val="28"/>
          <w:lang w:val="pt-BR"/>
        </w:rPr>
        <w:t>vệ sinh của</w:t>
      </w:r>
      <w:r w:rsidRPr="00BC34A5">
        <w:rPr>
          <w:sz w:val="28"/>
          <w:szCs w:val="28"/>
          <w:lang w:val="pt-BR"/>
        </w:rPr>
        <w:t xml:space="preserve"> cán bộ công nhân viên </w:t>
      </w:r>
      <w:r w:rsidR="00CE374A" w:rsidRPr="00BC34A5">
        <w:rPr>
          <w:sz w:val="28"/>
          <w:szCs w:val="28"/>
          <w:lang w:val="pt-BR"/>
        </w:rPr>
        <w:t>và khách hàng.</w:t>
      </w:r>
    </w:p>
    <w:p w:rsidR="00BB602E" w:rsidRPr="00BC34A5" w:rsidRDefault="00D256B4" w:rsidP="00963DD6">
      <w:pPr>
        <w:spacing w:line="269" w:lineRule="auto"/>
        <w:ind w:firstLine="709"/>
        <w:jc w:val="both"/>
        <w:rPr>
          <w:i/>
          <w:sz w:val="28"/>
          <w:szCs w:val="28"/>
          <w:lang w:val="pt-BR"/>
        </w:rPr>
      </w:pPr>
      <w:r w:rsidRPr="00BC34A5">
        <w:rPr>
          <w:bCs/>
          <w:iCs/>
          <w:sz w:val="28"/>
          <w:szCs w:val="28"/>
        </w:rPr>
        <w:t xml:space="preserve"> </w:t>
      </w:r>
      <w:bookmarkStart w:id="339" w:name="_Toc140562132"/>
      <w:bookmarkStart w:id="340" w:name="_Toc153283036"/>
      <w:r w:rsidR="00BB602E" w:rsidRPr="00BC34A5">
        <w:rPr>
          <w:sz w:val="28"/>
          <w:szCs w:val="28"/>
          <w:lang w:val="pt-BR"/>
        </w:rPr>
        <w:t>- Thành phần: Nước thải sinh hoạt có hàm lượng chất hữu cơ cao, nhiều vi trùng, được đặc trưng bởi các thông số BOD</w:t>
      </w:r>
      <w:r w:rsidR="00BB602E" w:rsidRPr="00BC34A5">
        <w:rPr>
          <w:sz w:val="28"/>
          <w:szCs w:val="28"/>
          <w:vertAlign w:val="subscript"/>
          <w:lang w:val="pt-BR"/>
        </w:rPr>
        <w:t>5</w:t>
      </w:r>
      <w:r w:rsidR="00BB602E" w:rsidRPr="00BC34A5">
        <w:rPr>
          <w:sz w:val="28"/>
          <w:szCs w:val="28"/>
          <w:lang w:val="pt-BR"/>
        </w:rPr>
        <w:t xml:space="preserve">, Coliform, Tổng N, Tổng P. </w:t>
      </w:r>
    </w:p>
    <w:p w:rsidR="00EB6154" w:rsidRPr="00BC34A5" w:rsidRDefault="00BB602E" w:rsidP="00963DD6">
      <w:pPr>
        <w:spacing w:line="269" w:lineRule="auto"/>
        <w:ind w:firstLine="709"/>
        <w:jc w:val="both"/>
        <w:rPr>
          <w:bCs/>
          <w:iCs/>
          <w:sz w:val="28"/>
          <w:szCs w:val="28"/>
          <w:lang w:val="pt-BR"/>
        </w:rPr>
      </w:pPr>
      <w:r w:rsidRPr="00BC34A5">
        <w:rPr>
          <w:sz w:val="28"/>
          <w:szCs w:val="28"/>
        </w:rPr>
        <w:t xml:space="preserve">- Tải lượng: </w:t>
      </w:r>
      <w:r w:rsidR="000B1B4F" w:rsidRPr="00BC34A5">
        <w:rPr>
          <w:sz w:val="28"/>
          <w:szCs w:val="28"/>
        </w:rPr>
        <w:t xml:space="preserve">Theo tính toán ở mục </w:t>
      </w:r>
      <w:r w:rsidR="002261A8" w:rsidRPr="00BC34A5">
        <w:rPr>
          <w:sz w:val="28"/>
          <w:szCs w:val="28"/>
        </w:rPr>
        <w:t xml:space="preserve">4.2. Nhu cầu sử dụng nước thì lượng nước cấp cho sinh hoạt bao gồm cả hoạt động nấu ăn cho CBCNV làm việc tại dự án khoảng </w:t>
      </w:r>
      <w:r w:rsidR="004B1F38" w:rsidRPr="00BC34A5">
        <w:rPr>
          <w:sz w:val="28"/>
          <w:szCs w:val="28"/>
        </w:rPr>
        <w:t>10</w:t>
      </w:r>
      <w:r w:rsidR="00CE374A" w:rsidRPr="00BC34A5">
        <w:rPr>
          <w:sz w:val="28"/>
          <w:szCs w:val="28"/>
        </w:rPr>
        <w:t xml:space="preserve"> </w:t>
      </w:r>
      <w:r w:rsidR="002261A8" w:rsidRPr="00BC34A5">
        <w:rPr>
          <w:sz w:val="28"/>
          <w:szCs w:val="28"/>
        </w:rPr>
        <w:t>m</w:t>
      </w:r>
      <w:r w:rsidR="002261A8" w:rsidRPr="00BC34A5">
        <w:rPr>
          <w:sz w:val="28"/>
          <w:szCs w:val="28"/>
          <w:vertAlign w:val="superscript"/>
        </w:rPr>
        <w:t>3</w:t>
      </w:r>
      <w:r w:rsidR="002261A8" w:rsidRPr="00BC34A5">
        <w:rPr>
          <w:sz w:val="28"/>
          <w:szCs w:val="28"/>
        </w:rPr>
        <w:t xml:space="preserve">/ngày. </w:t>
      </w:r>
      <w:r w:rsidR="00EB6154" w:rsidRPr="00BC34A5">
        <w:rPr>
          <w:bCs/>
          <w:iCs/>
          <w:sz w:val="28"/>
          <w:szCs w:val="28"/>
          <w:lang w:val="pt-BR"/>
        </w:rPr>
        <w:t xml:space="preserve">Theo điều 39, nghị định số 80/2014/NĐ-CP ngày 06/8/2014 của Chính phủ quy định về thoát nước và xử lý nước thải thì khối lượng nước thải sinh hoạt được tính bằng 100% lượng nước cấp. Như vậy lượng nước thải sinh hoạt phát sinh khi dự án đi vào hoạt động khoảng </w:t>
      </w:r>
      <w:r w:rsidR="004B1F38" w:rsidRPr="00BC34A5">
        <w:rPr>
          <w:bCs/>
          <w:iCs/>
          <w:sz w:val="28"/>
          <w:szCs w:val="28"/>
          <w:lang w:val="pt-BR"/>
        </w:rPr>
        <w:t>10</w:t>
      </w:r>
      <w:r w:rsidR="00EB6154" w:rsidRPr="00BC34A5">
        <w:rPr>
          <w:bCs/>
          <w:iCs/>
          <w:sz w:val="28"/>
          <w:szCs w:val="28"/>
          <w:lang w:val="pt-BR"/>
        </w:rPr>
        <w:t xml:space="preserve"> m</w:t>
      </w:r>
      <w:r w:rsidR="00EB6154" w:rsidRPr="00BC34A5">
        <w:rPr>
          <w:bCs/>
          <w:iCs/>
          <w:sz w:val="28"/>
          <w:szCs w:val="28"/>
          <w:vertAlign w:val="superscript"/>
          <w:lang w:val="pt-BR"/>
        </w:rPr>
        <w:t>3</w:t>
      </w:r>
      <w:r w:rsidR="00EB6154" w:rsidRPr="00BC34A5">
        <w:rPr>
          <w:bCs/>
          <w:iCs/>
          <w:sz w:val="28"/>
          <w:szCs w:val="28"/>
          <w:lang w:val="pt-BR"/>
        </w:rPr>
        <w:t>/ngày.</w:t>
      </w:r>
    </w:p>
    <w:p w:rsidR="00F75938" w:rsidRPr="00BC34A5" w:rsidRDefault="00F75938" w:rsidP="00963DD6">
      <w:pPr>
        <w:spacing w:line="269" w:lineRule="auto"/>
        <w:ind w:firstLine="709"/>
        <w:jc w:val="both"/>
        <w:rPr>
          <w:bCs/>
          <w:iCs/>
          <w:sz w:val="28"/>
          <w:szCs w:val="28"/>
          <w:lang w:val="pt-BR"/>
        </w:rPr>
      </w:pPr>
    </w:p>
    <w:p w:rsidR="000374E1" w:rsidRPr="00BC34A5" w:rsidRDefault="000374E1" w:rsidP="00963DD6">
      <w:pPr>
        <w:spacing w:line="269" w:lineRule="auto"/>
        <w:ind w:firstLine="709"/>
        <w:jc w:val="both"/>
        <w:rPr>
          <w:bCs/>
          <w:iCs/>
          <w:sz w:val="28"/>
          <w:szCs w:val="28"/>
          <w:lang w:val="pt-BR"/>
        </w:rPr>
      </w:pPr>
    </w:p>
    <w:bookmarkEnd w:id="339"/>
    <w:bookmarkEnd w:id="340"/>
    <w:p w:rsidR="00FC6F8D" w:rsidRPr="00BC34A5" w:rsidRDefault="00FC6F8D" w:rsidP="00963DD6">
      <w:pPr>
        <w:pStyle w:val="ListParagraph"/>
        <w:numPr>
          <w:ilvl w:val="0"/>
          <w:numId w:val="23"/>
        </w:numPr>
        <w:spacing w:line="269" w:lineRule="auto"/>
        <w:jc w:val="both"/>
        <w:rPr>
          <w:i/>
          <w:sz w:val="28"/>
          <w:szCs w:val="28"/>
          <w:lang w:val="vi-VN"/>
        </w:rPr>
      </w:pPr>
      <w:r w:rsidRPr="00BC34A5">
        <w:rPr>
          <w:i/>
          <w:sz w:val="28"/>
          <w:szCs w:val="28"/>
          <w:lang w:val="vi-VN"/>
        </w:rPr>
        <w:lastRenderedPageBreak/>
        <w:t xml:space="preserve">Đánh giá đối tượng chịu tác động của nước thải: </w:t>
      </w:r>
    </w:p>
    <w:p w:rsidR="00FC6F8D" w:rsidRPr="00BC34A5" w:rsidRDefault="00FB573C" w:rsidP="00963DD6">
      <w:pPr>
        <w:spacing w:line="269" w:lineRule="auto"/>
        <w:ind w:firstLine="709"/>
        <w:jc w:val="both"/>
        <w:rPr>
          <w:i/>
          <w:sz w:val="28"/>
          <w:szCs w:val="28"/>
        </w:rPr>
      </w:pPr>
      <w:r w:rsidRPr="00BC34A5">
        <w:rPr>
          <w:i/>
          <w:sz w:val="28"/>
          <w:szCs w:val="28"/>
        </w:rPr>
        <w:t>*</w:t>
      </w:r>
      <w:r w:rsidR="00FC6F8D" w:rsidRPr="00BC34A5">
        <w:rPr>
          <w:i/>
          <w:sz w:val="28"/>
          <w:szCs w:val="28"/>
          <w:lang w:val="vi-VN"/>
        </w:rPr>
        <w:t xml:space="preserve"> Nước mưa chảy tràn</w:t>
      </w:r>
      <w:r w:rsidR="00F43A36" w:rsidRPr="00BC34A5">
        <w:rPr>
          <w:i/>
          <w:sz w:val="28"/>
          <w:szCs w:val="28"/>
        </w:rPr>
        <w:t>:</w:t>
      </w:r>
    </w:p>
    <w:p w:rsidR="00FC6F8D" w:rsidRPr="00BC34A5" w:rsidRDefault="00FC6F8D" w:rsidP="00963DD6">
      <w:pPr>
        <w:spacing w:line="269" w:lineRule="auto"/>
        <w:ind w:firstLine="720"/>
        <w:jc w:val="both"/>
        <w:rPr>
          <w:i/>
          <w:sz w:val="28"/>
          <w:szCs w:val="28"/>
          <w:lang w:val="vi-VN"/>
        </w:rPr>
      </w:pPr>
      <w:r w:rsidRPr="00BC34A5">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w:t>
      </w:r>
      <w:r w:rsidR="00613B0B" w:rsidRPr="00BC34A5">
        <w:rPr>
          <w:sz w:val="28"/>
          <w:szCs w:val="28"/>
        </w:rPr>
        <w:t xml:space="preserve"> và được thu gom dẫn về cống thoát nước mưa của KCN</w:t>
      </w:r>
      <w:r w:rsidRPr="00BC34A5">
        <w:rPr>
          <w:sz w:val="28"/>
          <w:szCs w:val="28"/>
          <w:lang w:val="vi-VN"/>
        </w:rPr>
        <w:t>. Do đó tác động từ nước mưa là không đáng kể.</w:t>
      </w:r>
      <w:r w:rsidRPr="00BC34A5">
        <w:rPr>
          <w:i/>
          <w:sz w:val="28"/>
          <w:szCs w:val="28"/>
          <w:lang w:val="vi-VN"/>
        </w:rPr>
        <w:t xml:space="preserve"> </w:t>
      </w:r>
    </w:p>
    <w:p w:rsidR="00FC6F8D" w:rsidRPr="00BC34A5" w:rsidRDefault="00FB573C" w:rsidP="00963DD6">
      <w:pPr>
        <w:spacing w:line="269" w:lineRule="auto"/>
        <w:ind w:firstLine="720"/>
        <w:rPr>
          <w:i/>
          <w:sz w:val="28"/>
          <w:szCs w:val="28"/>
          <w:lang w:val="vi-VN"/>
        </w:rPr>
      </w:pPr>
      <w:r w:rsidRPr="00BC34A5">
        <w:rPr>
          <w:i/>
          <w:sz w:val="28"/>
          <w:szCs w:val="28"/>
        </w:rPr>
        <w:t>*</w:t>
      </w:r>
      <w:r w:rsidR="00FC6F8D" w:rsidRPr="00BC34A5">
        <w:rPr>
          <w:i/>
          <w:sz w:val="28"/>
          <w:szCs w:val="28"/>
          <w:lang w:val="vi-VN"/>
        </w:rPr>
        <w:t xml:space="preserve"> Nước thải </w:t>
      </w:r>
    </w:p>
    <w:p w:rsidR="00F43A36" w:rsidRPr="00BC34A5" w:rsidRDefault="003E0A77" w:rsidP="00963DD6">
      <w:pPr>
        <w:spacing w:line="269" w:lineRule="auto"/>
        <w:ind w:firstLine="720"/>
        <w:jc w:val="both"/>
        <w:rPr>
          <w:i/>
          <w:sz w:val="28"/>
          <w:szCs w:val="28"/>
          <w:lang w:val="vi-VN"/>
        </w:rPr>
      </w:pPr>
      <w:r w:rsidRPr="00BC34A5">
        <w:rPr>
          <w:sz w:val="28"/>
          <w:szCs w:val="28"/>
        </w:rPr>
        <w:t xml:space="preserve">Khi dự án đi vào hoạt động không phát sinh nước thải sản xuất mà chỉ phát sinh nước thải sinh hoạt. </w:t>
      </w:r>
      <w:r w:rsidR="00F43A36" w:rsidRPr="00BC34A5">
        <w:rPr>
          <w:sz w:val="28"/>
          <w:szCs w:val="28"/>
          <w:lang w:val="vi-VN"/>
        </w:rPr>
        <w:t>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rsidR="00FC6F8D" w:rsidRPr="00BC34A5" w:rsidRDefault="00F43A36" w:rsidP="00963DD6">
      <w:pPr>
        <w:spacing w:line="269" w:lineRule="auto"/>
        <w:ind w:firstLine="720"/>
        <w:jc w:val="both"/>
        <w:rPr>
          <w:i/>
          <w:sz w:val="28"/>
          <w:szCs w:val="28"/>
          <w:lang w:val="vi-VN"/>
        </w:rPr>
      </w:pPr>
      <w:r w:rsidRPr="00BC34A5">
        <w:rPr>
          <w:i/>
          <w:sz w:val="28"/>
          <w:szCs w:val="28"/>
          <w:lang w:val="vi-VN"/>
        </w:rPr>
        <w:t xml:space="preserve"> </w:t>
      </w:r>
      <w:r w:rsidR="00176F5B" w:rsidRPr="00BC34A5">
        <w:rPr>
          <w:i/>
          <w:sz w:val="28"/>
          <w:szCs w:val="28"/>
        </w:rPr>
        <w:t>c</w:t>
      </w:r>
      <w:r w:rsidR="00FC6F8D" w:rsidRPr="00BC34A5">
        <w:rPr>
          <w:i/>
          <w:sz w:val="28"/>
          <w:szCs w:val="28"/>
          <w:lang w:val="vi-VN"/>
        </w:rPr>
        <w:t>. Chất thải rắn, chất thải nguy hại</w:t>
      </w:r>
    </w:p>
    <w:p w:rsidR="00FC6F8D" w:rsidRPr="00BC34A5" w:rsidRDefault="00FC6F8D" w:rsidP="00963DD6">
      <w:pPr>
        <w:spacing w:line="269" w:lineRule="auto"/>
        <w:ind w:firstLine="720"/>
        <w:jc w:val="both"/>
        <w:rPr>
          <w:b/>
          <w:i/>
          <w:sz w:val="28"/>
          <w:szCs w:val="28"/>
          <w:lang w:val="vi-VN"/>
        </w:rPr>
      </w:pPr>
      <w:r w:rsidRPr="00BC34A5">
        <w:rPr>
          <w:i/>
          <w:sz w:val="28"/>
          <w:szCs w:val="28"/>
          <w:lang w:val="vi-VN"/>
        </w:rPr>
        <w:t>(1) Chất thải rắn</w:t>
      </w:r>
    </w:p>
    <w:p w:rsidR="00FC6F8D" w:rsidRPr="00BC34A5" w:rsidRDefault="00FB573C" w:rsidP="00963DD6">
      <w:pPr>
        <w:spacing w:line="269" w:lineRule="auto"/>
        <w:ind w:firstLine="720"/>
        <w:jc w:val="both"/>
        <w:rPr>
          <w:i/>
          <w:sz w:val="28"/>
          <w:szCs w:val="28"/>
          <w:lang w:val="vi-VN"/>
        </w:rPr>
      </w:pPr>
      <w:r w:rsidRPr="00BC34A5">
        <w:rPr>
          <w:i/>
          <w:sz w:val="28"/>
          <w:szCs w:val="28"/>
        </w:rPr>
        <w:t>*</w:t>
      </w:r>
      <w:r w:rsidR="00FC6F8D" w:rsidRPr="00BC34A5">
        <w:rPr>
          <w:i/>
          <w:sz w:val="28"/>
          <w:szCs w:val="28"/>
          <w:lang w:val="vi-VN"/>
        </w:rPr>
        <w:t xml:space="preserve"> Chất thải sinh hoạt.</w:t>
      </w:r>
    </w:p>
    <w:p w:rsidR="006463D6" w:rsidRPr="00BC34A5" w:rsidRDefault="006463D6" w:rsidP="00963DD6">
      <w:pPr>
        <w:spacing w:line="269" w:lineRule="auto"/>
        <w:ind w:firstLine="720"/>
        <w:jc w:val="both"/>
        <w:rPr>
          <w:i/>
          <w:spacing w:val="-2"/>
          <w:sz w:val="28"/>
          <w:szCs w:val="28"/>
          <w:lang w:val="de-DE"/>
        </w:rPr>
      </w:pPr>
      <w:bookmarkStart w:id="341" w:name="_Hlk153639795"/>
      <w:r w:rsidRPr="00BC34A5">
        <w:rPr>
          <w:spacing w:val="-2"/>
          <w:sz w:val="28"/>
          <w:szCs w:val="28"/>
          <w:lang w:val="de-DE"/>
        </w:rPr>
        <w:t>- Nguồn phát sinh: Từ hoạt động sinh hoạt của CBCNV của công ty trong khuôn viên dự án</w:t>
      </w:r>
      <w:r w:rsidR="006931AA" w:rsidRPr="00BC34A5">
        <w:rPr>
          <w:spacing w:val="-2"/>
          <w:sz w:val="28"/>
          <w:szCs w:val="28"/>
          <w:lang w:val="de-DE"/>
        </w:rPr>
        <w:t xml:space="preserve"> và của khách hàng đến tham quan mua sắm.</w:t>
      </w:r>
    </w:p>
    <w:p w:rsidR="00BB602E" w:rsidRPr="00BC34A5" w:rsidRDefault="006463D6" w:rsidP="00963DD6">
      <w:pPr>
        <w:spacing w:line="269" w:lineRule="auto"/>
        <w:ind w:firstLine="720"/>
        <w:jc w:val="both"/>
        <w:rPr>
          <w:spacing w:val="-4"/>
          <w:sz w:val="28"/>
          <w:szCs w:val="28"/>
          <w:lang w:val="de-DE"/>
        </w:rPr>
      </w:pPr>
      <w:r w:rsidRPr="00BC34A5">
        <w:rPr>
          <w:spacing w:val="-4"/>
          <w:sz w:val="28"/>
          <w:szCs w:val="28"/>
          <w:lang w:val="de-DE"/>
        </w:rPr>
        <w:t>- Thành phần: Giấy vụn, bìa carton, vỏ hoa quả</w:t>
      </w:r>
      <w:r w:rsidR="00AA2118" w:rsidRPr="00BC34A5">
        <w:rPr>
          <w:spacing w:val="-4"/>
          <w:sz w:val="28"/>
          <w:szCs w:val="28"/>
          <w:lang w:val="de-DE"/>
        </w:rPr>
        <w:t>, thức ăn thừa</w:t>
      </w:r>
      <w:r w:rsidRPr="00BC34A5">
        <w:rPr>
          <w:spacing w:val="-4"/>
          <w:sz w:val="28"/>
          <w:szCs w:val="28"/>
          <w:lang w:val="de-DE"/>
        </w:rPr>
        <w:t>,...</w:t>
      </w:r>
      <w:r w:rsidR="00BB602E" w:rsidRPr="00BC34A5">
        <w:rPr>
          <w:spacing w:val="-4"/>
          <w:sz w:val="28"/>
          <w:szCs w:val="28"/>
          <w:lang w:val="de-DE"/>
        </w:rPr>
        <w:t xml:space="preserve"> </w:t>
      </w:r>
    </w:p>
    <w:p w:rsidR="006931AA" w:rsidRPr="00BC34A5" w:rsidRDefault="00BB602E" w:rsidP="006931AA">
      <w:pPr>
        <w:spacing w:line="271" w:lineRule="auto"/>
        <w:ind w:firstLine="720"/>
        <w:jc w:val="both"/>
        <w:rPr>
          <w:spacing w:val="-4"/>
          <w:sz w:val="28"/>
          <w:szCs w:val="28"/>
          <w:lang w:val="de-DE"/>
        </w:rPr>
      </w:pPr>
      <w:r w:rsidRPr="00BC34A5">
        <w:rPr>
          <w:spacing w:val="-4"/>
          <w:sz w:val="28"/>
          <w:szCs w:val="28"/>
          <w:lang w:val="de-DE"/>
        </w:rPr>
        <w:t xml:space="preserve">- Tải lượng: </w:t>
      </w:r>
    </w:p>
    <w:p w:rsidR="006931AA" w:rsidRPr="00BC34A5" w:rsidRDefault="006931AA" w:rsidP="006931AA">
      <w:pPr>
        <w:spacing w:line="271" w:lineRule="auto"/>
        <w:ind w:firstLine="720"/>
        <w:jc w:val="both"/>
        <w:rPr>
          <w:sz w:val="28"/>
          <w:szCs w:val="28"/>
          <w:lang w:val="da-DK"/>
        </w:rPr>
      </w:pPr>
      <w:r w:rsidRPr="00BC34A5">
        <w:rPr>
          <w:sz w:val="28"/>
          <w:szCs w:val="28"/>
          <w:lang w:val="da-DK"/>
        </w:rPr>
        <w:t>+ Chất thải rắn sinh hoạt của CBCNV:</w:t>
      </w:r>
      <w:r w:rsidRPr="00BC34A5">
        <w:rPr>
          <w:spacing w:val="3"/>
          <w:sz w:val="28"/>
          <w:szCs w:val="28"/>
          <w:shd w:val="clear" w:color="auto" w:fill="FFFFFF"/>
          <w:lang w:val="da-DK"/>
        </w:rPr>
        <w:t xml:space="preserve"> Theo QCVN 01:2021/BXD: Quy chuẩn kỹ thuật Quốc gia về quy hoạch xây dựng (tại mục 2.12: Yêu cầu về thu gom, vận chuyển và xử lý CTR), thì lượng chất thải rắn phát sinh đối với đô thị loại V, định mức 1 người 1 ngày thải ra 0,8 kg rác</w:t>
      </w:r>
      <w:r w:rsidR="00E15E73" w:rsidRPr="00BC34A5">
        <w:rPr>
          <w:spacing w:val="3"/>
          <w:sz w:val="28"/>
          <w:szCs w:val="28"/>
          <w:shd w:val="clear" w:color="auto" w:fill="FFFFFF"/>
          <w:lang w:val="da-DK"/>
        </w:rPr>
        <w:t xml:space="preserve"> </w:t>
      </w:r>
      <w:r w:rsidRPr="00BC34A5">
        <w:rPr>
          <w:spacing w:val="3"/>
          <w:sz w:val="28"/>
          <w:szCs w:val="28"/>
          <w:shd w:val="clear" w:color="auto" w:fill="FFFFFF"/>
          <w:lang w:val="da-DK"/>
        </w:rPr>
        <w:t xml:space="preserve">thì tổng lượng rác thải ra 1 ngày tại dự án là: </w:t>
      </w:r>
      <w:r w:rsidR="00E15E73" w:rsidRPr="00BC34A5">
        <w:rPr>
          <w:spacing w:val="3"/>
          <w:sz w:val="28"/>
          <w:szCs w:val="28"/>
          <w:shd w:val="clear" w:color="auto" w:fill="FFFFFF"/>
          <w:lang w:val="da-DK"/>
        </w:rPr>
        <w:t>10</w:t>
      </w:r>
      <w:r w:rsidRPr="00BC34A5">
        <w:rPr>
          <w:spacing w:val="3"/>
          <w:sz w:val="28"/>
          <w:szCs w:val="28"/>
          <w:shd w:val="clear" w:color="auto" w:fill="FFFFFF"/>
          <w:lang w:val="da-DK"/>
        </w:rPr>
        <w:t xml:space="preserve">0 người × 0,8kg = </w:t>
      </w:r>
      <w:r w:rsidR="00E15E73" w:rsidRPr="00BC34A5">
        <w:rPr>
          <w:spacing w:val="3"/>
          <w:sz w:val="28"/>
          <w:szCs w:val="28"/>
          <w:shd w:val="clear" w:color="auto" w:fill="FFFFFF"/>
          <w:lang w:val="da-DK"/>
        </w:rPr>
        <w:t>80</w:t>
      </w:r>
      <w:r w:rsidRPr="00BC34A5">
        <w:rPr>
          <w:spacing w:val="3"/>
          <w:sz w:val="28"/>
          <w:szCs w:val="28"/>
          <w:shd w:val="clear" w:color="auto" w:fill="FFFFFF"/>
          <w:lang w:val="da-DK"/>
        </w:rPr>
        <w:t xml:space="preserve"> kg/ngày.</w:t>
      </w:r>
    </w:p>
    <w:p w:rsidR="006931AA" w:rsidRPr="00BC34A5" w:rsidRDefault="006931AA" w:rsidP="006931AA">
      <w:pPr>
        <w:spacing w:line="271" w:lineRule="auto"/>
        <w:ind w:firstLine="720"/>
        <w:jc w:val="both"/>
        <w:rPr>
          <w:sz w:val="28"/>
          <w:szCs w:val="28"/>
          <w:lang w:val="da-DK"/>
        </w:rPr>
      </w:pPr>
      <w:r w:rsidRPr="00BC34A5">
        <w:rPr>
          <w:sz w:val="28"/>
          <w:szCs w:val="28"/>
          <w:lang w:val="da-DK"/>
        </w:rPr>
        <w:t xml:space="preserve">+ Chất thải rắn sinh hoạt của khách: Tham khảo tình hình hoạt động thực tế hiện nay tại một số </w:t>
      </w:r>
      <w:r w:rsidR="00B02706" w:rsidRPr="00BC34A5">
        <w:rPr>
          <w:sz w:val="28"/>
          <w:szCs w:val="28"/>
          <w:lang w:val="da-DK"/>
        </w:rPr>
        <w:t>cơ sở hoạt động kinh doanh thương mại trên địa bàn tỉnh Nam Định thì lượng chất thải rắn sinh hoạt phát sinh từ khách đến tham quan mua sắm khoảng 0,1kg/người/ngày.</w:t>
      </w:r>
      <w:r w:rsidR="005C7EE5" w:rsidRPr="00BC34A5">
        <w:rPr>
          <w:sz w:val="28"/>
          <w:szCs w:val="28"/>
          <w:lang w:val="da-DK"/>
        </w:rPr>
        <w:t xml:space="preserve"> Lượng chất thải rắn sinh hoạt phát sinh từ khách đến tham quan, mua sắm là: 200 người/ngày x 0,1 kg/người/ngày = 20 kg/ngày</w:t>
      </w:r>
      <w:r w:rsidR="00A574B3" w:rsidRPr="00BC34A5">
        <w:rPr>
          <w:sz w:val="28"/>
          <w:szCs w:val="28"/>
          <w:lang w:val="da-DK"/>
        </w:rPr>
        <w:t>.</w:t>
      </w:r>
    </w:p>
    <w:p w:rsidR="00257F54" w:rsidRPr="00BC34A5" w:rsidRDefault="00FA0AEA" w:rsidP="006931AA">
      <w:pPr>
        <w:spacing w:line="269" w:lineRule="auto"/>
        <w:ind w:firstLine="720"/>
        <w:jc w:val="both"/>
        <w:rPr>
          <w:sz w:val="28"/>
          <w:szCs w:val="28"/>
          <w:lang w:val="pl-PL"/>
        </w:rPr>
      </w:pPr>
      <w:r w:rsidRPr="00BC34A5">
        <w:rPr>
          <w:i/>
          <w:sz w:val="28"/>
          <w:szCs w:val="28"/>
        </w:rPr>
        <w:t>*</w:t>
      </w:r>
      <w:r w:rsidR="00FC6F8D" w:rsidRPr="00BC34A5">
        <w:rPr>
          <w:i/>
          <w:sz w:val="28"/>
          <w:szCs w:val="28"/>
          <w:lang w:val="vi-VN"/>
        </w:rPr>
        <w:t xml:space="preserve"> Chất thải </w:t>
      </w:r>
      <w:bookmarkStart w:id="342" w:name="_Toc48655726"/>
      <w:r w:rsidR="00257F54" w:rsidRPr="00BC34A5">
        <w:rPr>
          <w:i/>
          <w:sz w:val="28"/>
          <w:szCs w:val="28"/>
          <w:lang w:val="de-DE"/>
        </w:rPr>
        <w:t>rắn công nghiệp</w:t>
      </w:r>
    </w:p>
    <w:p w:rsidR="007855A6" w:rsidRPr="00BC34A5" w:rsidRDefault="001B0C92" w:rsidP="007855A6">
      <w:pPr>
        <w:spacing w:line="271" w:lineRule="auto"/>
        <w:ind w:firstLine="720"/>
        <w:jc w:val="both"/>
        <w:rPr>
          <w:sz w:val="28"/>
          <w:szCs w:val="28"/>
          <w:lang w:val="da-DK"/>
        </w:rPr>
      </w:pPr>
      <w:r w:rsidRPr="00BC34A5">
        <w:rPr>
          <w:sz w:val="28"/>
          <w:szCs w:val="28"/>
          <w:lang w:val="de-DE"/>
        </w:rPr>
        <w:t xml:space="preserve">- </w:t>
      </w:r>
      <w:r w:rsidR="00480B1B" w:rsidRPr="00BC34A5">
        <w:rPr>
          <w:sz w:val="28"/>
          <w:szCs w:val="28"/>
          <w:lang w:val="de-DE"/>
        </w:rPr>
        <w:t>Nguồn phát sinh:</w:t>
      </w:r>
      <w:r w:rsidR="00257F54" w:rsidRPr="00BC34A5">
        <w:rPr>
          <w:iCs/>
          <w:sz w:val="28"/>
          <w:szCs w:val="28"/>
          <w:lang w:val="de-DE"/>
        </w:rPr>
        <w:t xml:space="preserve"> </w:t>
      </w:r>
      <w:r w:rsidR="007855A6" w:rsidRPr="00BC34A5">
        <w:rPr>
          <w:sz w:val="28"/>
          <w:szCs w:val="28"/>
          <w:lang w:val="da-DK"/>
        </w:rPr>
        <w:t xml:space="preserve">Chất thải rắn công nghiệp: </w:t>
      </w:r>
      <w:r w:rsidR="007855A6" w:rsidRPr="00BC34A5">
        <w:rPr>
          <w:sz w:val="28"/>
          <w:szCs w:val="28"/>
          <w:lang w:val="nb-NO"/>
        </w:rPr>
        <w:t>Bao bì, bìa caton, túi nilon</w:t>
      </w:r>
      <w:r w:rsidR="007855A6" w:rsidRPr="00BC34A5">
        <w:rPr>
          <w:bCs/>
          <w:sz w:val="28"/>
          <w:szCs w:val="28"/>
          <w:lang w:val="da-DK"/>
        </w:rPr>
        <w:t>,</w:t>
      </w:r>
      <w:r w:rsidR="007855A6" w:rsidRPr="00BC34A5">
        <w:rPr>
          <w:sz w:val="28"/>
          <w:szCs w:val="28"/>
          <w:lang w:val="da-DK"/>
        </w:rPr>
        <w:t xml:space="preserve"> sản phẩm hỏng, quá hạn sử dụng,</w:t>
      </w:r>
      <w:r w:rsidR="007855A6" w:rsidRPr="00BC34A5">
        <w:rPr>
          <w:sz w:val="28"/>
          <w:szCs w:val="28"/>
          <w:lang w:val="vi-VN"/>
        </w:rPr>
        <w:t xml:space="preserve"> </w:t>
      </w:r>
      <w:r w:rsidR="007855A6" w:rsidRPr="00BC34A5">
        <w:rPr>
          <w:sz w:val="28"/>
          <w:szCs w:val="28"/>
          <w:lang w:val="da-DK"/>
        </w:rPr>
        <w:t xml:space="preserve">bùn cặn từ hệ </w:t>
      </w:r>
      <w:r w:rsidR="007855A6" w:rsidRPr="00BC34A5">
        <w:rPr>
          <w:sz w:val="28"/>
          <w:szCs w:val="28"/>
          <w:lang w:val="vi-VN"/>
        </w:rPr>
        <w:t xml:space="preserve">thống </w:t>
      </w:r>
      <w:r w:rsidR="007855A6" w:rsidRPr="00BC34A5">
        <w:rPr>
          <w:sz w:val="28"/>
          <w:szCs w:val="28"/>
          <w:lang w:val="da-DK"/>
        </w:rPr>
        <w:t xml:space="preserve">xử lý nước thải tập trung, </w:t>
      </w:r>
      <w:r w:rsidR="007855A6" w:rsidRPr="00BC34A5">
        <w:rPr>
          <w:sz w:val="28"/>
          <w:szCs w:val="28"/>
          <w:lang w:val="vi-VN"/>
        </w:rPr>
        <w:t>…</w:t>
      </w:r>
      <w:r w:rsidR="007855A6" w:rsidRPr="00BC34A5">
        <w:rPr>
          <w:sz w:val="28"/>
          <w:szCs w:val="28"/>
          <w:lang w:val="da-DK"/>
        </w:rPr>
        <w:t xml:space="preserve"> </w:t>
      </w:r>
    </w:p>
    <w:bookmarkEnd w:id="341"/>
    <w:p w:rsidR="002246B4" w:rsidRPr="00BC34A5" w:rsidRDefault="002246B4" w:rsidP="002246B4">
      <w:pPr>
        <w:spacing w:line="271" w:lineRule="auto"/>
        <w:ind w:firstLine="720"/>
        <w:jc w:val="both"/>
        <w:rPr>
          <w:i/>
          <w:szCs w:val="28"/>
          <w:lang w:val="da-DK"/>
        </w:rPr>
      </w:pPr>
    </w:p>
    <w:p w:rsidR="002246B4" w:rsidRPr="00BC34A5" w:rsidRDefault="002246B4" w:rsidP="002246B4">
      <w:pPr>
        <w:spacing w:line="271" w:lineRule="auto"/>
        <w:ind w:firstLine="720"/>
        <w:jc w:val="both"/>
        <w:rPr>
          <w:i/>
          <w:szCs w:val="28"/>
          <w:lang w:val="da-DK"/>
        </w:rPr>
      </w:pPr>
    </w:p>
    <w:p w:rsidR="00280DDE" w:rsidRPr="00BC34A5" w:rsidRDefault="00280DDE" w:rsidP="002246B4">
      <w:pPr>
        <w:spacing w:line="271" w:lineRule="auto"/>
        <w:ind w:firstLine="720"/>
        <w:jc w:val="both"/>
        <w:rPr>
          <w:sz w:val="28"/>
          <w:szCs w:val="28"/>
          <w:lang w:val="da-DK"/>
        </w:rPr>
      </w:pPr>
      <w:r w:rsidRPr="00BC34A5">
        <w:rPr>
          <w:sz w:val="28"/>
          <w:szCs w:val="28"/>
          <w:lang w:val="da-DK"/>
        </w:rPr>
        <w:lastRenderedPageBreak/>
        <w:t>+ Bao bì, bìa carton, túi nilon:</w:t>
      </w:r>
      <w:r w:rsidR="00CA1A87" w:rsidRPr="00BC34A5">
        <w:rPr>
          <w:sz w:val="28"/>
          <w:szCs w:val="28"/>
          <w:lang w:val="da-DK"/>
        </w:rPr>
        <w:t xml:space="preserve"> Với lượng nguyên liệu nêu tại bảng 4 thì lượng </w:t>
      </w:r>
      <w:r w:rsidR="000D68C0" w:rsidRPr="00BC34A5">
        <w:rPr>
          <w:sz w:val="28"/>
          <w:szCs w:val="28"/>
          <w:lang w:val="da-DK"/>
        </w:rPr>
        <w:t xml:space="preserve">thùng carton đựng nguyên liệu ước tính khoảng </w:t>
      </w:r>
      <w:r w:rsidR="00F841E8" w:rsidRPr="00BC34A5">
        <w:rPr>
          <w:sz w:val="28"/>
          <w:szCs w:val="28"/>
          <w:lang w:val="da-DK"/>
        </w:rPr>
        <w:t>50</w:t>
      </w:r>
      <w:r w:rsidR="009A1337" w:rsidRPr="00BC34A5">
        <w:rPr>
          <w:sz w:val="28"/>
          <w:szCs w:val="28"/>
          <w:lang w:val="da-DK"/>
        </w:rPr>
        <w:t>0</w:t>
      </w:r>
      <w:r w:rsidR="000D68C0" w:rsidRPr="00BC34A5">
        <w:rPr>
          <w:sz w:val="28"/>
          <w:szCs w:val="28"/>
          <w:lang w:val="da-DK"/>
        </w:rPr>
        <w:t xml:space="preserve"> thùng/</w:t>
      </w:r>
      <w:r w:rsidR="009A1337" w:rsidRPr="00BC34A5">
        <w:rPr>
          <w:sz w:val="28"/>
          <w:szCs w:val="28"/>
          <w:lang w:val="da-DK"/>
        </w:rPr>
        <w:t>tháng</w:t>
      </w:r>
      <w:r w:rsidR="000D68C0" w:rsidRPr="00BC34A5">
        <w:rPr>
          <w:sz w:val="28"/>
          <w:szCs w:val="28"/>
          <w:lang w:val="da-DK"/>
        </w:rPr>
        <w:t>, trọng lượng</w:t>
      </w:r>
      <w:r w:rsidR="009D065A" w:rsidRPr="00BC34A5">
        <w:rPr>
          <w:sz w:val="28"/>
          <w:szCs w:val="28"/>
          <w:lang w:val="da-DK"/>
        </w:rPr>
        <w:t xml:space="preserve"> vỏ thùng carton</w:t>
      </w:r>
      <w:r w:rsidR="000D68C0" w:rsidRPr="00BC34A5">
        <w:rPr>
          <w:sz w:val="28"/>
          <w:szCs w:val="28"/>
          <w:lang w:val="da-DK"/>
        </w:rPr>
        <w:t xml:space="preserve"> khoảng </w:t>
      </w:r>
      <w:r w:rsidR="009D065A" w:rsidRPr="00BC34A5">
        <w:rPr>
          <w:sz w:val="28"/>
          <w:szCs w:val="28"/>
          <w:lang w:val="da-DK"/>
        </w:rPr>
        <w:t xml:space="preserve">0,5 </w:t>
      </w:r>
      <w:r w:rsidR="000D68C0" w:rsidRPr="00BC34A5">
        <w:rPr>
          <w:sz w:val="28"/>
          <w:szCs w:val="28"/>
          <w:lang w:val="da-DK"/>
        </w:rPr>
        <w:t xml:space="preserve">kg/thùng, lượng thùng carton phát sinh khoảng </w:t>
      </w:r>
      <w:r w:rsidR="00530F53" w:rsidRPr="00BC34A5">
        <w:rPr>
          <w:sz w:val="28"/>
          <w:szCs w:val="28"/>
          <w:lang w:val="da-DK"/>
        </w:rPr>
        <w:t>250</w:t>
      </w:r>
      <w:r w:rsidR="0068577B" w:rsidRPr="00BC34A5">
        <w:rPr>
          <w:sz w:val="28"/>
          <w:szCs w:val="28"/>
          <w:lang w:val="da-DK"/>
        </w:rPr>
        <w:t xml:space="preserve"> </w:t>
      </w:r>
      <w:r w:rsidR="000D68C0" w:rsidRPr="00BC34A5">
        <w:rPr>
          <w:sz w:val="28"/>
          <w:szCs w:val="28"/>
          <w:lang w:val="da-DK"/>
        </w:rPr>
        <w:t>kg/</w:t>
      </w:r>
      <w:r w:rsidR="009D065A" w:rsidRPr="00BC34A5">
        <w:rPr>
          <w:sz w:val="28"/>
          <w:szCs w:val="28"/>
          <w:lang w:val="da-DK"/>
        </w:rPr>
        <w:t>tháng</w:t>
      </w:r>
      <w:r w:rsidR="000D68C0" w:rsidRPr="00BC34A5">
        <w:rPr>
          <w:sz w:val="28"/>
          <w:szCs w:val="28"/>
          <w:lang w:val="da-DK"/>
        </w:rPr>
        <w:t>.</w:t>
      </w:r>
    </w:p>
    <w:p w:rsidR="00CA096A" w:rsidRPr="00BC34A5" w:rsidRDefault="00CA096A" w:rsidP="002246B4">
      <w:pPr>
        <w:spacing w:line="271" w:lineRule="auto"/>
        <w:ind w:firstLine="720"/>
        <w:jc w:val="both"/>
        <w:rPr>
          <w:sz w:val="28"/>
          <w:szCs w:val="28"/>
          <w:lang w:val="da-DK"/>
        </w:rPr>
      </w:pPr>
      <w:r w:rsidRPr="00BC34A5">
        <w:rPr>
          <w:sz w:val="28"/>
          <w:szCs w:val="28"/>
          <w:lang w:val="da-DK"/>
        </w:rPr>
        <w:t>+ Sản phẩm hết hạn,</w:t>
      </w:r>
      <w:r w:rsidR="00DE1D1D" w:rsidRPr="00BC34A5">
        <w:rPr>
          <w:sz w:val="28"/>
          <w:szCs w:val="28"/>
          <w:lang w:val="da-DK"/>
        </w:rPr>
        <w:t xml:space="preserve"> </w:t>
      </w:r>
      <w:r w:rsidRPr="00BC34A5">
        <w:rPr>
          <w:sz w:val="28"/>
          <w:szCs w:val="28"/>
          <w:lang w:val="da-DK"/>
        </w:rPr>
        <w:t xml:space="preserve">hỏng: </w:t>
      </w:r>
      <w:r w:rsidR="006930D9" w:rsidRPr="00BC34A5">
        <w:rPr>
          <w:sz w:val="28"/>
          <w:szCs w:val="28"/>
          <w:lang w:val="da-DK"/>
        </w:rPr>
        <w:t>Sản phẩm hỏng, hết hạn chủ yếu là các loại bánh, kẹo</w:t>
      </w:r>
      <w:r w:rsidR="00DE1D1D" w:rsidRPr="00BC34A5">
        <w:rPr>
          <w:sz w:val="28"/>
          <w:szCs w:val="28"/>
          <w:lang w:val="da-DK"/>
        </w:rPr>
        <w:t>, sữa</w:t>
      </w:r>
      <w:r w:rsidR="006930D9" w:rsidRPr="00BC34A5">
        <w:rPr>
          <w:sz w:val="28"/>
          <w:szCs w:val="28"/>
          <w:lang w:val="da-DK"/>
        </w:rPr>
        <w:t xml:space="preserve"> và các loại thực phẩm khác</w:t>
      </w:r>
      <w:r w:rsidR="00F92C19" w:rsidRPr="00BC34A5">
        <w:rPr>
          <w:sz w:val="28"/>
          <w:szCs w:val="28"/>
          <w:lang w:val="da-DK"/>
        </w:rPr>
        <w:t xml:space="preserve">. Lượng sản phẩm hỏng, hết hạn chiếm </w:t>
      </w:r>
      <w:r w:rsidR="00DE1D1D" w:rsidRPr="00BC34A5">
        <w:rPr>
          <w:sz w:val="28"/>
          <w:szCs w:val="28"/>
          <w:lang w:val="da-DK"/>
        </w:rPr>
        <w:t xml:space="preserve">tỷ lệ </w:t>
      </w:r>
      <w:r w:rsidR="00F92C19" w:rsidRPr="00BC34A5">
        <w:rPr>
          <w:sz w:val="28"/>
          <w:szCs w:val="28"/>
          <w:lang w:val="da-DK"/>
        </w:rPr>
        <w:t xml:space="preserve">rất </w:t>
      </w:r>
      <w:r w:rsidR="00DE1D1D" w:rsidRPr="00BC34A5">
        <w:rPr>
          <w:sz w:val="28"/>
          <w:szCs w:val="28"/>
          <w:lang w:val="da-DK"/>
        </w:rPr>
        <w:t>nhỏ, ước tính khoảng 0,</w:t>
      </w:r>
      <w:r w:rsidR="002505C5" w:rsidRPr="00BC34A5">
        <w:rPr>
          <w:sz w:val="28"/>
          <w:szCs w:val="28"/>
          <w:lang w:val="da-DK"/>
        </w:rPr>
        <w:t>5</w:t>
      </w:r>
      <w:r w:rsidR="00DE1D1D" w:rsidRPr="00BC34A5">
        <w:rPr>
          <w:sz w:val="28"/>
          <w:szCs w:val="28"/>
          <w:lang w:val="da-DK"/>
        </w:rPr>
        <w:t xml:space="preserve">% lượng sản phẩm đầu vào: </w:t>
      </w:r>
      <w:r w:rsidR="00F92C19" w:rsidRPr="00BC34A5">
        <w:rPr>
          <w:sz w:val="28"/>
          <w:szCs w:val="28"/>
          <w:lang w:val="da-DK"/>
        </w:rPr>
        <w:t xml:space="preserve"> </w:t>
      </w:r>
      <w:r w:rsidR="002505C5" w:rsidRPr="00BC34A5">
        <w:rPr>
          <w:sz w:val="28"/>
          <w:szCs w:val="28"/>
          <w:lang w:val="da-DK"/>
        </w:rPr>
        <w:t xml:space="preserve">4.450 kg x 0,5% </w:t>
      </w:r>
      <w:r w:rsidR="002615F4" w:rsidRPr="00BC34A5">
        <w:rPr>
          <w:sz w:val="28"/>
          <w:szCs w:val="28"/>
          <w:lang w:val="da-DK"/>
        </w:rPr>
        <w:t>≈ 22 kg/tháng.</w:t>
      </w:r>
    </w:p>
    <w:p w:rsidR="002246B4" w:rsidRPr="00BC34A5" w:rsidRDefault="002246B4" w:rsidP="002246B4">
      <w:pPr>
        <w:spacing w:line="271" w:lineRule="auto"/>
        <w:ind w:firstLine="720"/>
        <w:jc w:val="both"/>
        <w:rPr>
          <w:sz w:val="28"/>
          <w:szCs w:val="28"/>
          <w:lang w:val="da-DK"/>
        </w:rPr>
      </w:pPr>
      <w:r w:rsidRPr="00BC34A5">
        <w:rPr>
          <w:i/>
          <w:sz w:val="28"/>
          <w:szCs w:val="28"/>
          <w:lang w:val="da-DK"/>
        </w:rPr>
        <w:t xml:space="preserve">+ </w:t>
      </w:r>
      <w:r w:rsidRPr="00BC34A5">
        <w:rPr>
          <w:sz w:val="28"/>
          <w:szCs w:val="28"/>
          <w:lang w:val="da-DK"/>
        </w:rPr>
        <w:t>Bùn thải từ hệ thống xử lý nước thải: Do bùn thải phát sinh từ hệ thống xử lý nước thải sinh hoạt chỉ có tính chất là bùn hữu cơ nên sẽ thu gom, xử lý như chất thải thông thường. Tham khảo một số mô hình xử lý nước thải tương tự trên địa bàn tỉnh Nam Định, lượng bùn thải phát sinh từ hệ thống xử lý nước thải trung bình là 0,026 kg/m</w:t>
      </w:r>
      <w:r w:rsidRPr="00BC34A5">
        <w:rPr>
          <w:sz w:val="28"/>
          <w:szCs w:val="28"/>
          <w:vertAlign w:val="superscript"/>
          <w:lang w:val="da-DK"/>
        </w:rPr>
        <w:t xml:space="preserve">3 </w:t>
      </w:r>
      <w:r w:rsidRPr="00BC34A5">
        <w:rPr>
          <w:sz w:val="28"/>
          <w:szCs w:val="28"/>
          <w:lang w:val="da-DK"/>
        </w:rPr>
        <w:t>nước thải/ngày. Với lượng nước thải phát sinh khi dự án đi vào hoạt động cần phải xử lý là 10 m</w:t>
      </w:r>
      <w:r w:rsidRPr="00BC34A5">
        <w:rPr>
          <w:sz w:val="28"/>
          <w:szCs w:val="28"/>
          <w:vertAlign w:val="superscript"/>
          <w:lang w:val="da-DK"/>
        </w:rPr>
        <w:t>3</w:t>
      </w:r>
      <w:r w:rsidRPr="00BC34A5">
        <w:rPr>
          <w:sz w:val="28"/>
          <w:szCs w:val="28"/>
          <w:lang w:val="da-DK"/>
        </w:rPr>
        <w:t>/ngày thì lượng bùn phát sinh khoảng 0,26 kg/ngày tương ứng khoảng 8 kg/tháng hay 96 kg/năm.</w:t>
      </w:r>
    </w:p>
    <w:p w:rsidR="00FC6F8D" w:rsidRPr="00BC34A5" w:rsidRDefault="00A70FB4" w:rsidP="00A70FB4">
      <w:pPr>
        <w:pStyle w:val="Caption"/>
        <w:spacing w:after="120"/>
        <w:rPr>
          <w:b/>
          <w:bCs w:val="0"/>
          <w:i w:val="0"/>
          <w:lang w:val="pt-BR"/>
        </w:rPr>
      </w:pPr>
      <w:bookmarkStart w:id="343" w:name="_Toc167195480"/>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22</w:t>
      </w:r>
      <w:r w:rsidRPr="00BC34A5">
        <w:rPr>
          <w:b/>
          <w:i w:val="0"/>
        </w:rPr>
        <w:fldChar w:fldCharType="end"/>
      </w:r>
      <w:r w:rsidRPr="00BC34A5">
        <w:rPr>
          <w:b/>
          <w:bCs w:val="0"/>
          <w:i w:val="0"/>
          <w:lang w:val="pt-BR"/>
        </w:rPr>
        <w:t>:</w:t>
      </w:r>
      <w:r w:rsidR="00FC6F8D" w:rsidRPr="00BC34A5">
        <w:rPr>
          <w:b/>
          <w:bCs w:val="0"/>
          <w:i w:val="0"/>
          <w:lang w:val="pt-BR"/>
        </w:rPr>
        <w:t xml:space="preserve"> Bảng tổng hợp chất thải rắn phát sinh</w:t>
      </w:r>
      <w:bookmarkEnd w:id="342"/>
      <w:bookmarkEnd w:id="343"/>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835"/>
        <w:gridCol w:w="1843"/>
        <w:gridCol w:w="2268"/>
        <w:gridCol w:w="1667"/>
      </w:tblGrid>
      <w:tr w:rsidR="00ED5ED6" w:rsidRPr="00BC34A5" w:rsidTr="00D476C8">
        <w:trPr>
          <w:trHeight w:val="284"/>
          <w:jc w:val="center"/>
        </w:trPr>
        <w:tc>
          <w:tcPr>
            <w:tcW w:w="635" w:type="dxa"/>
            <w:vAlign w:val="center"/>
          </w:tcPr>
          <w:p w:rsidR="00ED5ED6" w:rsidRPr="00BC34A5" w:rsidRDefault="00ED5ED6" w:rsidP="00D476C8">
            <w:pPr>
              <w:spacing w:before="40" w:after="40"/>
              <w:jc w:val="center"/>
              <w:rPr>
                <w:b/>
                <w:szCs w:val="28"/>
              </w:rPr>
            </w:pPr>
            <w:r w:rsidRPr="00BC34A5">
              <w:rPr>
                <w:b/>
                <w:szCs w:val="28"/>
              </w:rPr>
              <w:t>TT</w:t>
            </w:r>
          </w:p>
        </w:tc>
        <w:tc>
          <w:tcPr>
            <w:tcW w:w="2835" w:type="dxa"/>
            <w:vAlign w:val="center"/>
          </w:tcPr>
          <w:p w:rsidR="00ED5ED6" w:rsidRPr="00BC34A5" w:rsidRDefault="00ED5ED6" w:rsidP="00D476C8">
            <w:pPr>
              <w:spacing w:before="40" w:after="40"/>
              <w:jc w:val="center"/>
              <w:rPr>
                <w:b/>
                <w:szCs w:val="28"/>
              </w:rPr>
            </w:pPr>
            <w:r w:rsidRPr="00BC34A5">
              <w:rPr>
                <w:b/>
                <w:szCs w:val="28"/>
              </w:rPr>
              <w:t>Loại hình dịch vụ</w:t>
            </w:r>
          </w:p>
        </w:tc>
        <w:tc>
          <w:tcPr>
            <w:tcW w:w="1843" w:type="dxa"/>
            <w:vAlign w:val="center"/>
          </w:tcPr>
          <w:p w:rsidR="00ED5ED6" w:rsidRPr="00BC34A5" w:rsidRDefault="00ED5ED6" w:rsidP="00D476C8">
            <w:pPr>
              <w:spacing w:before="40" w:after="40"/>
              <w:jc w:val="center"/>
              <w:rPr>
                <w:b/>
                <w:szCs w:val="28"/>
              </w:rPr>
            </w:pPr>
            <w:r w:rsidRPr="00BC34A5">
              <w:rPr>
                <w:b/>
                <w:szCs w:val="28"/>
              </w:rPr>
              <w:t xml:space="preserve">Số lượng </w:t>
            </w:r>
            <w:r w:rsidRPr="00BC34A5">
              <w:rPr>
                <w:b/>
                <w:i/>
                <w:szCs w:val="28"/>
              </w:rPr>
              <w:t>(người/ngày)</w:t>
            </w:r>
          </w:p>
        </w:tc>
        <w:tc>
          <w:tcPr>
            <w:tcW w:w="2268" w:type="dxa"/>
            <w:vAlign w:val="center"/>
          </w:tcPr>
          <w:p w:rsidR="00ED5ED6" w:rsidRPr="00BC34A5" w:rsidRDefault="00ED5ED6" w:rsidP="00D476C8">
            <w:pPr>
              <w:spacing w:before="40" w:after="40"/>
              <w:ind w:left="-59" w:firstLine="59"/>
              <w:jc w:val="center"/>
              <w:rPr>
                <w:b/>
                <w:szCs w:val="28"/>
              </w:rPr>
            </w:pPr>
            <w:r w:rsidRPr="00BC34A5">
              <w:rPr>
                <w:b/>
                <w:szCs w:val="28"/>
              </w:rPr>
              <w:t xml:space="preserve">Định mức </w:t>
            </w:r>
            <w:r w:rsidRPr="00BC34A5">
              <w:rPr>
                <w:b/>
                <w:i/>
                <w:szCs w:val="28"/>
              </w:rPr>
              <w:t>(kg/người/ngày)</w:t>
            </w:r>
          </w:p>
        </w:tc>
        <w:tc>
          <w:tcPr>
            <w:tcW w:w="1667" w:type="dxa"/>
            <w:vAlign w:val="center"/>
          </w:tcPr>
          <w:p w:rsidR="00ED5ED6" w:rsidRPr="00BC34A5" w:rsidRDefault="00ED5ED6" w:rsidP="00D476C8">
            <w:pPr>
              <w:spacing w:before="40" w:after="40"/>
              <w:jc w:val="center"/>
              <w:rPr>
                <w:b/>
                <w:szCs w:val="28"/>
              </w:rPr>
            </w:pPr>
            <w:r w:rsidRPr="00BC34A5">
              <w:rPr>
                <w:b/>
                <w:szCs w:val="28"/>
              </w:rPr>
              <w:t xml:space="preserve">Khối lượng </w:t>
            </w:r>
            <w:r w:rsidRPr="00BC34A5">
              <w:rPr>
                <w:b/>
                <w:i/>
                <w:szCs w:val="28"/>
              </w:rPr>
              <w:t>(kg/ngày)</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b/>
                <w:szCs w:val="28"/>
              </w:rPr>
            </w:pPr>
            <w:r w:rsidRPr="00BC34A5">
              <w:rPr>
                <w:b/>
                <w:szCs w:val="28"/>
              </w:rPr>
              <w:t>I</w:t>
            </w:r>
          </w:p>
        </w:tc>
        <w:tc>
          <w:tcPr>
            <w:tcW w:w="6946" w:type="dxa"/>
            <w:gridSpan w:val="3"/>
            <w:vAlign w:val="center"/>
          </w:tcPr>
          <w:p w:rsidR="00ED5ED6" w:rsidRPr="00BC34A5" w:rsidRDefault="00ED5ED6" w:rsidP="00D476C8">
            <w:pPr>
              <w:spacing w:before="40" w:after="40"/>
              <w:ind w:left="-59" w:firstLine="59"/>
              <w:rPr>
                <w:b/>
                <w:szCs w:val="28"/>
              </w:rPr>
            </w:pPr>
            <w:r w:rsidRPr="00BC34A5">
              <w:rPr>
                <w:b/>
                <w:szCs w:val="28"/>
              </w:rPr>
              <w:t>Chất thải rắn sinh hoạt</w:t>
            </w:r>
          </w:p>
        </w:tc>
        <w:tc>
          <w:tcPr>
            <w:tcW w:w="1667" w:type="dxa"/>
            <w:vAlign w:val="center"/>
          </w:tcPr>
          <w:p w:rsidR="00ED5ED6" w:rsidRPr="00BC34A5" w:rsidRDefault="00ED5ED6" w:rsidP="00D476C8">
            <w:pPr>
              <w:spacing w:before="40" w:after="40"/>
              <w:jc w:val="center"/>
              <w:rPr>
                <w:b/>
                <w:szCs w:val="28"/>
              </w:rPr>
            </w:pPr>
            <w:r w:rsidRPr="00BC34A5">
              <w:rPr>
                <w:b/>
                <w:szCs w:val="28"/>
              </w:rPr>
              <w:t>1</w:t>
            </w:r>
            <w:r w:rsidR="009A01BF" w:rsidRPr="00BC34A5">
              <w:rPr>
                <w:b/>
                <w:szCs w:val="28"/>
              </w:rPr>
              <w:t>00</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szCs w:val="28"/>
              </w:rPr>
            </w:pPr>
            <w:r w:rsidRPr="00BC34A5">
              <w:rPr>
                <w:szCs w:val="28"/>
              </w:rPr>
              <w:t>1</w:t>
            </w:r>
          </w:p>
        </w:tc>
        <w:tc>
          <w:tcPr>
            <w:tcW w:w="2835" w:type="dxa"/>
            <w:vAlign w:val="center"/>
          </w:tcPr>
          <w:p w:rsidR="00ED5ED6" w:rsidRPr="00BC34A5" w:rsidRDefault="00ED5ED6" w:rsidP="00D476C8">
            <w:pPr>
              <w:spacing w:before="40" w:after="40"/>
              <w:jc w:val="both"/>
              <w:rPr>
                <w:szCs w:val="28"/>
              </w:rPr>
            </w:pPr>
            <w:r w:rsidRPr="00BC34A5">
              <w:rPr>
                <w:szCs w:val="28"/>
              </w:rPr>
              <w:t xml:space="preserve">Hoạt động </w:t>
            </w:r>
            <w:r w:rsidR="009A01BF" w:rsidRPr="00BC34A5">
              <w:rPr>
                <w:szCs w:val="28"/>
              </w:rPr>
              <w:t>trưng bày, giới thiệu sản phẩm</w:t>
            </w:r>
          </w:p>
        </w:tc>
        <w:tc>
          <w:tcPr>
            <w:tcW w:w="1843" w:type="dxa"/>
            <w:vAlign w:val="center"/>
          </w:tcPr>
          <w:p w:rsidR="00ED5ED6" w:rsidRPr="00BC34A5" w:rsidRDefault="009A01BF" w:rsidP="00D476C8">
            <w:pPr>
              <w:spacing w:before="40" w:after="40"/>
              <w:jc w:val="center"/>
              <w:rPr>
                <w:szCs w:val="28"/>
              </w:rPr>
            </w:pPr>
            <w:r w:rsidRPr="00BC34A5">
              <w:rPr>
                <w:szCs w:val="28"/>
              </w:rPr>
              <w:t>2</w:t>
            </w:r>
            <w:r w:rsidR="00ED5ED6" w:rsidRPr="00BC34A5">
              <w:rPr>
                <w:szCs w:val="28"/>
              </w:rPr>
              <w:t>00</w:t>
            </w:r>
          </w:p>
        </w:tc>
        <w:tc>
          <w:tcPr>
            <w:tcW w:w="2268" w:type="dxa"/>
            <w:vAlign w:val="center"/>
          </w:tcPr>
          <w:p w:rsidR="00ED5ED6" w:rsidRPr="00BC34A5" w:rsidRDefault="00ED5ED6" w:rsidP="00D476C8">
            <w:pPr>
              <w:spacing w:before="40" w:after="40"/>
              <w:jc w:val="center"/>
              <w:rPr>
                <w:szCs w:val="28"/>
              </w:rPr>
            </w:pPr>
            <w:r w:rsidRPr="00BC34A5">
              <w:rPr>
                <w:szCs w:val="28"/>
              </w:rPr>
              <w:t>0,1</w:t>
            </w:r>
          </w:p>
        </w:tc>
        <w:tc>
          <w:tcPr>
            <w:tcW w:w="1667" w:type="dxa"/>
            <w:vAlign w:val="center"/>
          </w:tcPr>
          <w:p w:rsidR="00ED5ED6" w:rsidRPr="00BC34A5" w:rsidRDefault="009A01BF" w:rsidP="00D476C8">
            <w:pPr>
              <w:spacing w:before="40" w:after="40"/>
              <w:jc w:val="center"/>
              <w:rPr>
                <w:szCs w:val="28"/>
              </w:rPr>
            </w:pPr>
            <w:r w:rsidRPr="00BC34A5">
              <w:rPr>
                <w:szCs w:val="28"/>
              </w:rPr>
              <w:t>2</w:t>
            </w:r>
            <w:r w:rsidR="00ED5ED6" w:rsidRPr="00BC34A5">
              <w:rPr>
                <w:szCs w:val="28"/>
              </w:rPr>
              <w:t>0</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szCs w:val="28"/>
              </w:rPr>
            </w:pPr>
            <w:r w:rsidRPr="00BC34A5">
              <w:rPr>
                <w:szCs w:val="28"/>
              </w:rPr>
              <w:t>2</w:t>
            </w:r>
          </w:p>
        </w:tc>
        <w:tc>
          <w:tcPr>
            <w:tcW w:w="2835" w:type="dxa"/>
            <w:vAlign w:val="center"/>
          </w:tcPr>
          <w:p w:rsidR="00ED5ED6" w:rsidRPr="00BC34A5" w:rsidRDefault="00ED5ED6" w:rsidP="00D476C8">
            <w:pPr>
              <w:spacing w:before="40" w:after="40"/>
              <w:rPr>
                <w:szCs w:val="28"/>
              </w:rPr>
            </w:pPr>
            <w:r w:rsidRPr="00BC34A5">
              <w:rPr>
                <w:szCs w:val="28"/>
              </w:rPr>
              <w:t>Cán bộ công nhân viên</w:t>
            </w:r>
          </w:p>
        </w:tc>
        <w:tc>
          <w:tcPr>
            <w:tcW w:w="1843" w:type="dxa"/>
            <w:vAlign w:val="center"/>
          </w:tcPr>
          <w:p w:rsidR="00ED5ED6" w:rsidRPr="00BC34A5" w:rsidRDefault="009A01BF" w:rsidP="00D476C8">
            <w:pPr>
              <w:spacing w:before="40" w:after="40"/>
              <w:jc w:val="center"/>
              <w:rPr>
                <w:szCs w:val="28"/>
              </w:rPr>
            </w:pPr>
            <w:r w:rsidRPr="00BC34A5">
              <w:rPr>
                <w:szCs w:val="28"/>
              </w:rPr>
              <w:t>10</w:t>
            </w:r>
            <w:r w:rsidR="00ED5ED6" w:rsidRPr="00BC34A5">
              <w:rPr>
                <w:szCs w:val="28"/>
              </w:rPr>
              <w:t>0</w:t>
            </w:r>
          </w:p>
        </w:tc>
        <w:tc>
          <w:tcPr>
            <w:tcW w:w="2268" w:type="dxa"/>
            <w:vAlign w:val="center"/>
          </w:tcPr>
          <w:p w:rsidR="00ED5ED6" w:rsidRPr="00BC34A5" w:rsidRDefault="00ED5ED6" w:rsidP="00D476C8">
            <w:pPr>
              <w:spacing w:before="40" w:after="40"/>
              <w:jc w:val="center"/>
              <w:rPr>
                <w:szCs w:val="28"/>
              </w:rPr>
            </w:pPr>
            <w:r w:rsidRPr="00BC34A5">
              <w:rPr>
                <w:szCs w:val="28"/>
              </w:rPr>
              <w:t>0,8</w:t>
            </w:r>
          </w:p>
        </w:tc>
        <w:tc>
          <w:tcPr>
            <w:tcW w:w="1667" w:type="dxa"/>
            <w:vAlign w:val="center"/>
          </w:tcPr>
          <w:p w:rsidR="00ED5ED6" w:rsidRPr="00BC34A5" w:rsidRDefault="009A01BF" w:rsidP="00D476C8">
            <w:pPr>
              <w:spacing w:before="40" w:after="40"/>
              <w:jc w:val="center"/>
              <w:rPr>
                <w:szCs w:val="28"/>
              </w:rPr>
            </w:pPr>
            <w:r w:rsidRPr="00BC34A5">
              <w:rPr>
                <w:szCs w:val="28"/>
              </w:rPr>
              <w:t>80</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b/>
                <w:szCs w:val="28"/>
              </w:rPr>
            </w:pPr>
            <w:r w:rsidRPr="00BC34A5">
              <w:rPr>
                <w:b/>
                <w:szCs w:val="28"/>
              </w:rPr>
              <w:t>II</w:t>
            </w:r>
          </w:p>
        </w:tc>
        <w:tc>
          <w:tcPr>
            <w:tcW w:w="6946" w:type="dxa"/>
            <w:gridSpan w:val="3"/>
            <w:vAlign w:val="center"/>
          </w:tcPr>
          <w:p w:rsidR="00ED5ED6" w:rsidRPr="00BC34A5" w:rsidRDefault="00ED5ED6" w:rsidP="00D476C8">
            <w:pPr>
              <w:spacing w:before="40" w:after="40"/>
              <w:rPr>
                <w:szCs w:val="28"/>
              </w:rPr>
            </w:pPr>
            <w:r w:rsidRPr="00BC34A5">
              <w:rPr>
                <w:b/>
                <w:szCs w:val="28"/>
              </w:rPr>
              <w:t>Chất thải rắn công nghiệp</w:t>
            </w:r>
          </w:p>
        </w:tc>
        <w:tc>
          <w:tcPr>
            <w:tcW w:w="1667" w:type="dxa"/>
            <w:vAlign w:val="center"/>
          </w:tcPr>
          <w:p w:rsidR="00ED5ED6" w:rsidRPr="00BC34A5" w:rsidRDefault="00ED5ED6" w:rsidP="00D476C8">
            <w:pPr>
              <w:spacing w:before="40" w:after="40"/>
              <w:jc w:val="center"/>
              <w:rPr>
                <w:b/>
                <w:szCs w:val="28"/>
              </w:rPr>
            </w:pPr>
            <w:r w:rsidRPr="00BC34A5">
              <w:rPr>
                <w:b/>
                <w:szCs w:val="28"/>
              </w:rPr>
              <w:t>153</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szCs w:val="28"/>
              </w:rPr>
            </w:pPr>
            <w:r w:rsidRPr="00BC34A5">
              <w:rPr>
                <w:szCs w:val="28"/>
              </w:rPr>
              <w:t>1</w:t>
            </w:r>
          </w:p>
        </w:tc>
        <w:tc>
          <w:tcPr>
            <w:tcW w:w="2835" w:type="dxa"/>
            <w:vAlign w:val="center"/>
          </w:tcPr>
          <w:p w:rsidR="00ED5ED6" w:rsidRPr="00BC34A5" w:rsidRDefault="00ED5ED6" w:rsidP="00D476C8">
            <w:pPr>
              <w:spacing w:before="40" w:after="40"/>
              <w:rPr>
                <w:szCs w:val="28"/>
              </w:rPr>
            </w:pPr>
            <w:r w:rsidRPr="00BC34A5">
              <w:rPr>
                <w:szCs w:val="28"/>
                <w:lang w:val="nb-NO"/>
              </w:rPr>
              <w:t xml:space="preserve">Bao bì, bìa caton, túi nilon, </w:t>
            </w:r>
          </w:p>
        </w:tc>
        <w:tc>
          <w:tcPr>
            <w:tcW w:w="1843" w:type="dxa"/>
            <w:vAlign w:val="center"/>
          </w:tcPr>
          <w:p w:rsidR="00ED5ED6" w:rsidRPr="00BC34A5" w:rsidRDefault="00ED5ED6" w:rsidP="00D476C8">
            <w:pPr>
              <w:spacing w:before="40" w:after="40"/>
              <w:jc w:val="center"/>
              <w:rPr>
                <w:szCs w:val="28"/>
              </w:rPr>
            </w:pPr>
            <w:r w:rsidRPr="00BC34A5">
              <w:rPr>
                <w:szCs w:val="28"/>
              </w:rPr>
              <w:t>-</w:t>
            </w:r>
          </w:p>
        </w:tc>
        <w:tc>
          <w:tcPr>
            <w:tcW w:w="2268" w:type="dxa"/>
            <w:vAlign w:val="center"/>
          </w:tcPr>
          <w:p w:rsidR="00ED5ED6" w:rsidRPr="00BC34A5" w:rsidRDefault="00ED5ED6" w:rsidP="00D476C8">
            <w:pPr>
              <w:spacing w:before="40" w:after="40"/>
              <w:jc w:val="center"/>
              <w:rPr>
                <w:szCs w:val="28"/>
              </w:rPr>
            </w:pPr>
            <w:r w:rsidRPr="00BC34A5">
              <w:rPr>
                <w:szCs w:val="28"/>
              </w:rPr>
              <w:t>-</w:t>
            </w:r>
          </w:p>
        </w:tc>
        <w:tc>
          <w:tcPr>
            <w:tcW w:w="1667" w:type="dxa"/>
            <w:vAlign w:val="center"/>
          </w:tcPr>
          <w:p w:rsidR="00ED5ED6" w:rsidRPr="00BC34A5" w:rsidRDefault="0043531D" w:rsidP="00D476C8">
            <w:pPr>
              <w:spacing w:before="40" w:after="40"/>
              <w:jc w:val="center"/>
              <w:rPr>
                <w:szCs w:val="28"/>
              </w:rPr>
            </w:pPr>
            <w:r w:rsidRPr="00BC34A5">
              <w:rPr>
                <w:szCs w:val="28"/>
              </w:rPr>
              <w:t>250 kg/tháng</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szCs w:val="28"/>
              </w:rPr>
            </w:pPr>
            <w:r w:rsidRPr="00BC34A5">
              <w:rPr>
                <w:szCs w:val="28"/>
              </w:rPr>
              <w:t>2</w:t>
            </w:r>
          </w:p>
        </w:tc>
        <w:tc>
          <w:tcPr>
            <w:tcW w:w="2835" w:type="dxa"/>
            <w:vAlign w:val="center"/>
          </w:tcPr>
          <w:p w:rsidR="00ED5ED6" w:rsidRPr="00BC34A5" w:rsidRDefault="00ED5ED6" w:rsidP="00D476C8">
            <w:pPr>
              <w:spacing w:before="40" w:after="40"/>
              <w:rPr>
                <w:szCs w:val="28"/>
                <w:lang w:val="nb-NO"/>
              </w:rPr>
            </w:pPr>
            <w:r w:rsidRPr="00BC34A5">
              <w:rPr>
                <w:szCs w:val="28"/>
              </w:rPr>
              <w:t>Sản phẩm lỗi, hỏng</w:t>
            </w:r>
          </w:p>
        </w:tc>
        <w:tc>
          <w:tcPr>
            <w:tcW w:w="1843" w:type="dxa"/>
            <w:vAlign w:val="center"/>
          </w:tcPr>
          <w:p w:rsidR="00ED5ED6" w:rsidRPr="00BC34A5" w:rsidRDefault="00ED5ED6" w:rsidP="00D476C8">
            <w:pPr>
              <w:spacing w:before="40" w:after="40"/>
              <w:jc w:val="center"/>
              <w:rPr>
                <w:szCs w:val="28"/>
              </w:rPr>
            </w:pPr>
            <w:r w:rsidRPr="00BC34A5">
              <w:rPr>
                <w:szCs w:val="28"/>
              </w:rPr>
              <w:t>-</w:t>
            </w:r>
          </w:p>
        </w:tc>
        <w:tc>
          <w:tcPr>
            <w:tcW w:w="2268" w:type="dxa"/>
            <w:vAlign w:val="center"/>
          </w:tcPr>
          <w:p w:rsidR="00ED5ED6" w:rsidRPr="00BC34A5" w:rsidRDefault="00ED5ED6" w:rsidP="00D476C8">
            <w:pPr>
              <w:spacing w:before="40" w:after="40"/>
              <w:jc w:val="center"/>
              <w:rPr>
                <w:szCs w:val="28"/>
              </w:rPr>
            </w:pPr>
            <w:r w:rsidRPr="00BC34A5">
              <w:rPr>
                <w:szCs w:val="28"/>
              </w:rPr>
              <w:t>-</w:t>
            </w:r>
          </w:p>
        </w:tc>
        <w:tc>
          <w:tcPr>
            <w:tcW w:w="1667" w:type="dxa"/>
            <w:vAlign w:val="center"/>
          </w:tcPr>
          <w:p w:rsidR="00ED5ED6" w:rsidRPr="00BC34A5" w:rsidRDefault="00ED5ED6" w:rsidP="00D476C8">
            <w:pPr>
              <w:spacing w:before="40" w:after="40"/>
              <w:jc w:val="center"/>
              <w:rPr>
                <w:szCs w:val="28"/>
              </w:rPr>
            </w:pPr>
            <w:r w:rsidRPr="00BC34A5">
              <w:rPr>
                <w:szCs w:val="28"/>
              </w:rPr>
              <w:t>2</w:t>
            </w:r>
            <w:r w:rsidR="00C322AB" w:rsidRPr="00BC34A5">
              <w:rPr>
                <w:szCs w:val="28"/>
              </w:rPr>
              <w:t>2</w:t>
            </w:r>
            <w:r w:rsidR="0043531D" w:rsidRPr="00BC34A5">
              <w:rPr>
                <w:szCs w:val="28"/>
              </w:rPr>
              <w:t xml:space="preserve"> kg/tháng</w:t>
            </w:r>
          </w:p>
        </w:tc>
      </w:tr>
      <w:tr w:rsidR="00ED5ED6" w:rsidRPr="00BC34A5" w:rsidTr="00D476C8">
        <w:trPr>
          <w:trHeight w:val="284"/>
          <w:jc w:val="center"/>
        </w:trPr>
        <w:tc>
          <w:tcPr>
            <w:tcW w:w="635" w:type="dxa"/>
            <w:vAlign w:val="center"/>
          </w:tcPr>
          <w:p w:rsidR="00ED5ED6" w:rsidRPr="00BC34A5" w:rsidRDefault="00ED5ED6" w:rsidP="00D476C8">
            <w:pPr>
              <w:spacing w:before="40" w:after="40"/>
              <w:jc w:val="center"/>
              <w:rPr>
                <w:b/>
                <w:szCs w:val="28"/>
              </w:rPr>
            </w:pPr>
            <w:r w:rsidRPr="00BC34A5">
              <w:rPr>
                <w:b/>
                <w:szCs w:val="28"/>
              </w:rPr>
              <w:t>III</w:t>
            </w:r>
          </w:p>
        </w:tc>
        <w:tc>
          <w:tcPr>
            <w:tcW w:w="2835" w:type="dxa"/>
            <w:vAlign w:val="center"/>
          </w:tcPr>
          <w:p w:rsidR="00ED5ED6" w:rsidRPr="00BC34A5" w:rsidRDefault="00ED5ED6" w:rsidP="00D476C8">
            <w:pPr>
              <w:spacing w:before="40" w:after="40"/>
              <w:rPr>
                <w:b/>
                <w:szCs w:val="28"/>
              </w:rPr>
            </w:pPr>
            <w:r w:rsidRPr="00BC34A5">
              <w:rPr>
                <w:b/>
                <w:szCs w:val="28"/>
              </w:rPr>
              <w:t>Bùn thải</w:t>
            </w:r>
          </w:p>
        </w:tc>
        <w:tc>
          <w:tcPr>
            <w:tcW w:w="1843" w:type="dxa"/>
            <w:vAlign w:val="center"/>
          </w:tcPr>
          <w:p w:rsidR="00ED5ED6" w:rsidRPr="00BC34A5" w:rsidRDefault="00ED5ED6" w:rsidP="00D476C8">
            <w:pPr>
              <w:spacing w:before="40" w:after="40"/>
              <w:jc w:val="center"/>
              <w:rPr>
                <w:szCs w:val="28"/>
              </w:rPr>
            </w:pPr>
          </w:p>
        </w:tc>
        <w:tc>
          <w:tcPr>
            <w:tcW w:w="2268" w:type="dxa"/>
            <w:vAlign w:val="center"/>
          </w:tcPr>
          <w:p w:rsidR="00ED5ED6" w:rsidRPr="00BC34A5" w:rsidRDefault="00ED5ED6" w:rsidP="00D476C8">
            <w:pPr>
              <w:spacing w:before="40" w:after="40"/>
              <w:jc w:val="center"/>
              <w:rPr>
                <w:szCs w:val="28"/>
              </w:rPr>
            </w:pPr>
            <w:r w:rsidRPr="00BC34A5">
              <w:rPr>
                <w:szCs w:val="28"/>
                <w:lang w:val="da-DK"/>
              </w:rPr>
              <w:t>0,026 kg/m</w:t>
            </w:r>
            <w:r w:rsidRPr="00BC34A5">
              <w:rPr>
                <w:szCs w:val="28"/>
                <w:vertAlign w:val="superscript"/>
                <w:lang w:val="da-DK"/>
              </w:rPr>
              <w:t xml:space="preserve">3 </w:t>
            </w:r>
            <w:r w:rsidRPr="00BC34A5">
              <w:rPr>
                <w:szCs w:val="28"/>
                <w:lang w:val="da-DK"/>
              </w:rPr>
              <w:t>nước thải/ngày</w:t>
            </w:r>
          </w:p>
        </w:tc>
        <w:tc>
          <w:tcPr>
            <w:tcW w:w="1667" w:type="dxa"/>
            <w:vAlign w:val="center"/>
          </w:tcPr>
          <w:p w:rsidR="00ED5ED6" w:rsidRPr="00BC34A5" w:rsidRDefault="0043531D" w:rsidP="00D476C8">
            <w:pPr>
              <w:spacing w:before="40" w:after="40"/>
              <w:jc w:val="center"/>
              <w:rPr>
                <w:b/>
                <w:szCs w:val="28"/>
              </w:rPr>
            </w:pPr>
            <w:r w:rsidRPr="00BC34A5">
              <w:rPr>
                <w:b/>
                <w:szCs w:val="28"/>
                <w:lang w:val="da-DK"/>
              </w:rPr>
              <w:t>8 kg/tháng</w:t>
            </w:r>
          </w:p>
        </w:tc>
      </w:tr>
    </w:tbl>
    <w:p w:rsidR="00FC6F8D" w:rsidRPr="00BC34A5" w:rsidRDefault="00FC6F8D" w:rsidP="003A2F0D">
      <w:pPr>
        <w:spacing w:line="264" w:lineRule="auto"/>
        <w:ind w:firstLine="720"/>
        <w:rPr>
          <w:i/>
          <w:sz w:val="28"/>
          <w:szCs w:val="28"/>
          <w:lang w:val="vi-VN"/>
        </w:rPr>
      </w:pPr>
      <w:r w:rsidRPr="00BC34A5">
        <w:rPr>
          <w:i/>
          <w:sz w:val="28"/>
          <w:szCs w:val="28"/>
          <w:lang w:val="vi-VN"/>
        </w:rPr>
        <w:t>(2) Chất thải nguy hại</w:t>
      </w:r>
    </w:p>
    <w:p w:rsidR="00FC6F8D" w:rsidRPr="00BC34A5" w:rsidRDefault="00FA0AEA" w:rsidP="003A2F0D">
      <w:pPr>
        <w:spacing w:line="264" w:lineRule="auto"/>
        <w:ind w:firstLine="720"/>
        <w:rPr>
          <w:i/>
          <w:sz w:val="28"/>
          <w:szCs w:val="28"/>
          <w:lang w:val="vi-VN"/>
        </w:rPr>
      </w:pPr>
      <w:bookmarkStart w:id="344" w:name="_Toc297903597"/>
      <w:bookmarkStart w:id="345" w:name="_Toc297903685"/>
      <w:bookmarkStart w:id="346" w:name="_Toc298920733"/>
      <w:bookmarkStart w:id="347" w:name="_Toc299027663"/>
      <w:bookmarkStart w:id="348" w:name="_Toc383503949"/>
      <w:bookmarkStart w:id="349" w:name="_Toc5032856"/>
      <w:bookmarkStart w:id="350" w:name="_Toc8025608"/>
      <w:r w:rsidRPr="00BC34A5">
        <w:rPr>
          <w:i/>
          <w:sz w:val="28"/>
          <w:szCs w:val="28"/>
        </w:rPr>
        <w:t>*</w:t>
      </w:r>
      <w:r w:rsidR="00FC6F8D" w:rsidRPr="00BC34A5">
        <w:rPr>
          <w:i/>
          <w:sz w:val="28"/>
          <w:szCs w:val="28"/>
          <w:lang w:val="vi-VN"/>
        </w:rPr>
        <w:t xml:space="preserve"> Nguồn phát sinh</w:t>
      </w:r>
    </w:p>
    <w:p w:rsidR="00C054C7" w:rsidRPr="00BC34A5" w:rsidRDefault="00323C84" w:rsidP="003A2F0D">
      <w:pPr>
        <w:spacing w:line="264" w:lineRule="auto"/>
        <w:ind w:firstLine="720"/>
        <w:jc w:val="both"/>
        <w:rPr>
          <w:iCs/>
          <w:spacing w:val="-4"/>
          <w:sz w:val="28"/>
          <w:szCs w:val="28"/>
          <w:lang w:val="nl-NL"/>
        </w:rPr>
      </w:pPr>
      <w:r w:rsidRPr="00BC34A5">
        <w:rPr>
          <w:iCs/>
          <w:spacing w:val="-4"/>
          <w:sz w:val="28"/>
          <w:szCs w:val="28"/>
          <w:lang w:val="nl-NL"/>
        </w:rPr>
        <w:t>CTNH phát sinh khi dự án đi vào hoạt động có thể từ các quá trình như: thay thế bóng đèn huỳnh quang; sửa chữa, bảo dưỡng máy móc, thiết bị</w:t>
      </w:r>
      <w:r w:rsidR="00E21773" w:rsidRPr="00BC34A5">
        <w:rPr>
          <w:iCs/>
          <w:spacing w:val="-4"/>
          <w:sz w:val="28"/>
          <w:szCs w:val="28"/>
          <w:lang w:val="nl-NL"/>
        </w:rPr>
        <w:t>.</w:t>
      </w:r>
    </w:p>
    <w:p w:rsidR="00FD1D7A" w:rsidRPr="00BC34A5" w:rsidRDefault="00FA0AEA" w:rsidP="003A2F0D">
      <w:pPr>
        <w:spacing w:line="264" w:lineRule="auto"/>
        <w:ind w:firstLine="720"/>
        <w:jc w:val="both"/>
        <w:rPr>
          <w:i/>
          <w:iCs/>
          <w:sz w:val="28"/>
          <w:szCs w:val="28"/>
        </w:rPr>
      </w:pPr>
      <w:r w:rsidRPr="00BC34A5">
        <w:rPr>
          <w:i/>
          <w:iCs/>
          <w:sz w:val="28"/>
          <w:szCs w:val="28"/>
        </w:rPr>
        <w:t xml:space="preserve">* </w:t>
      </w:r>
      <w:r w:rsidR="00FD1D7A" w:rsidRPr="00BC34A5">
        <w:rPr>
          <w:i/>
          <w:iCs/>
          <w:sz w:val="28"/>
          <w:szCs w:val="28"/>
        </w:rPr>
        <w:t>Thành phần, tải lượng phát sinh</w:t>
      </w:r>
    </w:p>
    <w:p w:rsidR="00323C84" w:rsidRPr="00BC34A5" w:rsidRDefault="00323C84" w:rsidP="003A2F0D">
      <w:pPr>
        <w:spacing w:line="264" w:lineRule="auto"/>
        <w:ind w:firstLine="720"/>
        <w:jc w:val="both"/>
        <w:rPr>
          <w:iCs/>
          <w:sz w:val="28"/>
          <w:szCs w:val="28"/>
        </w:rPr>
      </w:pPr>
      <w:r w:rsidRPr="00BC34A5">
        <w:rPr>
          <w:iCs/>
          <w:sz w:val="28"/>
          <w:szCs w:val="28"/>
        </w:rPr>
        <w:t>Dự báo CTNH phát sinh khi dự án đi vào hoạt động như sau:</w:t>
      </w:r>
    </w:p>
    <w:p w:rsidR="00C41569" w:rsidRPr="00BC34A5" w:rsidRDefault="003A2F0D" w:rsidP="003A2F0D">
      <w:pPr>
        <w:spacing w:line="264" w:lineRule="auto"/>
        <w:ind w:firstLine="720"/>
        <w:jc w:val="both"/>
        <w:rPr>
          <w:iCs/>
          <w:sz w:val="28"/>
          <w:szCs w:val="28"/>
        </w:rPr>
      </w:pPr>
      <w:r w:rsidRPr="00BC34A5">
        <w:rPr>
          <w:iCs/>
          <w:sz w:val="28"/>
          <w:szCs w:val="28"/>
        </w:rPr>
        <w:t>-</w:t>
      </w:r>
      <w:r w:rsidR="00C41569" w:rsidRPr="00BC34A5">
        <w:rPr>
          <w:iCs/>
          <w:sz w:val="28"/>
          <w:szCs w:val="28"/>
        </w:rPr>
        <w:t xml:space="preserve"> </w:t>
      </w:r>
      <w:r w:rsidR="00F9146A" w:rsidRPr="00BC34A5">
        <w:rPr>
          <w:iCs/>
          <w:sz w:val="28"/>
          <w:szCs w:val="28"/>
        </w:rPr>
        <w:t>G</w:t>
      </w:r>
      <w:r w:rsidR="00C41569" w:rsidRPr="00BC34A5">
        <w:rPr>
          <w:iCs/>
          <w:sz w:val="28"/>
          <w:szCs w:val="28"/>
        </w:rPr>
        <w:t>i</w:t>
      </w:r>
      <w:r w:rsidR="00202859" w:rsidRPr="00BC34A5">
        <w:rPr>
          <w:iCs/>
          <w:sz w:val="28"/>
          <w:szCs w:val="28"/>
        </w:rPr>
        <w:t>ẻ</w:t>
      </w:r>
      <w:r w:rsidR="00C41569" w:rsidRPr="00BC34A5">
        <w:rPr>
          <w:iCs/>
          <w:sz w:val="28"/>
          <w:szCs w:val="28"/>
        </w:rPr>
        <w:t xml:space="preserve"> lau nhiễm thành phần nguy hại:</w:t>
      </w:r>
      <w:r w:rsidR="00202859" w:rsidRPr="00BC34A5">
        <w:rPr>
          <w:iCs/>
          <w:sz w:val="28"/>
          <w:szCs w:val="28"/>
        </w:rPr>
        <w:t xml:space="preserve"> Giẻ lau dính dầu phát sinh từ hoạt động lau chùi  trong quá trình bảo dưỡng, thay dầu bôi trơn cho các loại máy móc, thiết bị. Căn cứ vào lượng may móc, thiết bị phục vụ cho dự án khi đi vào hoạt động đã nêu tại bảng 1 thì ước tính lượng giẻ lau dính dầu thải phát sinh khoảng </w:t>
      </w:r>
      <w:r w:rsidR="00636C38">
        <w:rPr>
          <w:iCs/>
          <w:sz w:val="28"/>
          <w:szCs w:val="28"/>
        </w:rPr>
        <w:t>2</w:t>
      </w:r>
      <w:r w:rsidR="00202859" w:rsidRPr="00BC34A5">
        <w:rPr>
          <w:iCs/>
          <w:sz w:val="28"/>
          <w:szCs w:val="28"/>
        </w:rPr>
        <w:t xml:space="preserve"> kg/năm.</w:t>
      </w:r>
    </w:p>
    <w:p w:rsidR="000D082A" w:rsidRDefault="000D082A">
      <w:pPr>
        <w:rPr>
          <w:iCs/>
          <w:spacing w:val="-4"/>
          <w:sz w:val="28"/>
          <w:szCs w:val="28"/>
        </w:rPr>
      </w:pPr>
      <w:r>
        <w:rPr>
          <w:iCs/>
          <w:spacing w:val="-4"/>
          <w:sz w:val="28"/>
          <w:szCs w:val="28"/>
        </w:rPr>
        <w:br w:type="page"/>
      </w:r>
    </w:p>
    <w:p w:rsidR="00BE1526" w:rsidRPr="00BC34A5" w:rsidRDefault="003A2F0D" w:rsidP="003A2F0D">
      <w:pPr>
        <w:spacing w:line="264" w:lineRule="auto"/>
        <w:ind w:firstLine="709"/>
        <w:jc w:val="both"/>
        <w:rPr>
          <w:spacing w:val="-4"/>
          <w:sz w:val="28"/>
          <w:szCs w:val="28"/>
          <w:lang w:val="pt-BR"/>
        </w:rPr>
      </w:pPr>
      <w:r w:rsidRPr="00BC34A5">
        <w:rPr>
          <w:iCs/>
          <w:spacing w:val="-4"/>
          <w:sz w:val="28"/>
          <w:szCs w:val="28"/>
        </w:rPr>
        <w:lastRenderedPageBreak/>
        <w:t>-</w:t>
      </w:r>
      <w:r w:rsidR="00202859" w:rsidRPr="00BC34A5">
        <w:rPr>
          <w:iCs/>
          <w:spacing w:val="-4"/>
          <w:sz w:val="28"/>
          <w:szCs w:val="28"/>
        </w:rPr>
        <w:t xml:space="preserve"> </w:t>
      </w:r>
      <w:r w:rsidR="00F9146A" w:rsidRPr="00BC34A5">
        <w:rPr>
          <w:iCs/>
          <w:spacing w:val="-4"/>
          <w:sz w:val="28"/>
          <w:szCs w:val="28"/>
        </w:rPr>
        <w:t>B</w:t>
      </w:r>
      <w:r w:rsidR="00202859" w:rsidRPr="00BC34A5">
        <w:rPr>
          <w:iCs/>
          <w:spacing w:val="-4"/>
          <w:sz w:val="28"/>
          <w:szCs w:val="28"/>
        </w:rPr>
        <w:t xml:space="preserve">óng đèn huỳnh quang thải: </w:t>
      </w:r>
      <w:r w:rsidR="004A78FF" w:rsidRPr="00BC34A5">
        <w:rPr>
          <w:iCs/>
          <w:spacing w:val="-4"/>
          <w:sz w:val="28"/>
          <w:szCs w:val="28"/>
        </w:rPr>
        <w:t xml:space="preserve">Dự án sử dụng các loại đèn thắp sáng trong quá trình hoạt động, trong đó có </w:t>
      </w:r>
      <w:r w:rsidR="00E06A78" w:rsidRPr="00BC34A5">
        <w:rPr>
          <w:iCs/>
          <w:spacing w:val="-4"/>
          <w:sz w:val="28"/>
          <w:szCs w:val="28"/>
        </w:rPr>
        <w:t xml:space="preserve">sử dụng </w:t>
      </w:r>
      <w:r w:rsidR="004A78FF" w:rsidRPr="00BC34A5">
        <w:rPr>
          <w:iCs/>
          <w:spacing w:val="-4"/>
          <w:sz w:val="28"/>
          <w:szCs w:val="28"/>
        </w:rPr>
        <w:t>bóng đèn huỳnh quang</w:t>
      </w:r>
      <w:r w:rsidR="00C519EF" w:rsidRPr="00BC34A5">
        <w:rPr>
          <w:iCs/>
          <w:spacing w:val="-4"/>
          <w:sz w:val="28"/>
          <w:szCs w:val="28"/>
        </w:rPr>
        <w:t xml:space="preserve"> với thời gian sử dụng khoảng 10h/ngày</w:t>
      </w:r>
      <w:r w:rsidR="00E06A78" w:rsidRPr="00BC34A5">
        <w:rPr>
          <w:iCs/>
          <w:spacing w:val="-4"/>
          <w:sz w:val="28"/>
          <w:szCs w:val="28"/>
        </w:rPr>
        <w:t xml:space="preserve"> (</w:t>
      </w:r>
      <w:r w:rsidR="004F59E4" w:rsidRPr="00BC34A5">
        <w:rPr>
          <w:iCs/>
          <w:spacing w:val="-4"/>
          <w:sz w:val="28"/>
          <w:szCs w:val="28"/>
        </w:rPr>
        <w:t>1.2</w:t>
      </w:r>
      <w:r w:rsidR="00E06A78" w:rsidRPr="00BC34A5">
        <w:rPr>
          <w:iCs/>
          <w:spacing w:val="-4"/>
          <w:sz w:val="28"/>
          <w:szCs w:val="28"/>
        </w:rPr>
        <w:t>0</w:t>
      </w:r>
      <w:r w:rsidR="004F59E4" w:rsidRPr="00BC34A5">
        <w:rPr>
          <w:iCs/>
          <w:spacing w:val="-4"/>
          <w:sz w:val="28"/>
          <w:szCs w:val="28"/>
        </w:rPr>
        <w:t>0</w:t>
      </w:r>
      <w:r w:rsidR="00E06A78" w:rsidRPr="00BC34A5">
        <w:rPr>
          <w:iCs/>
          <w:spacing w:val="-4"/>
          <w:sz w:val="28"/>
          <w:szCs w:val="28"/>
        </w:rPr>
        <w:t xml:space="preserve"> bóng</w:t>
      </w:r>
      <w:r w:rsidR="00C86052" w:rsidRPr="00BC34A5">
        <w:rPr>
          <w:iCs/>
          <w:spacing w:val="-4"/>
          <w:sz w:val="28"/>
          <w:szCs w:val="28"/>
        </w:rPr>
        <w:t xml:space="preserve"> loại, công suất 40W</w:t>
      </w:r>
      <w:r w:rsidR="00A81CEB" w:rsidRPr="00BC34A5">
        <w:rPr>
          <w:iCs/>
          <w:spacing w:val="-4"/>
          <w:sz w:val="28"/>
          <w:szCs w:val="28"/>
        </w:rPr>
        <w:t>/bóng</w:t>
      </w:r>
      <w:r w:rsidR="00E06A78" w:rsidRPr="00BC34A5">
        <w:rPr>
          <w:iCs/>
          <w:spacing w:val="-4"/>
          <w:sz w:val="28"/>
          <w:szCs w:val="28"/>
        </w:rPr>
        <w:t>)</w:t>
      </w:r>
      <w:r w:rsidR="00C86052" w:rsidRPr="00BC34A5">
        <w:rPr>
          <w:iCs/>
          <w:spacing w:val="-4"/>
          <w:sz w:val="28"/>
          <w:szCs w:val="28"/>
        </w:rPr>
        <w:t>.</w:t>
      </w:r>
      <w:r w:rsidR="00C519EF" w:rsidRPr="00BC34A5">
        <w:rPr>
          <w:iCs/>
          <w:spacing w:val="-4"/>
          <w:sz w:val="28"/>
          <w:szCs w:val="28"/>
        </w:rPr>
        <w:t xml:space="preserve"> Tuổi thọ của bóng đèn huỳnh quang khoảng 6.000h</w:t>
      </w:r>
      <w:r w:rsidR="00BE1526" w:rsidRPr="00BC34A5">
        <w:rPr>
          <w:iCs/>
          <w:spacing w:val="-4"/>
          <w:sz w:val="28"/>
          <w:szCs w:val="28"/>
        </w:rPr>
        <w:t xml:space="preserve">. </w:t>
      </w:r>
      <w:r w:rsidR="00BE1526" w:rsidRPr="00BC34A5">
        <w:rPr>
          <w:spacing w:val="-4"/>
          <w:sz w:val="28"/>
          <w:szCs w:val="28"/>
          <w:lang w:val="pt-BR"/>
        </w:rPr>
        <w:t xml:space="preserve">Như vậy trung bình khoảng </w:t>
      </w:r>
      <w:r w:rsidR="00B23EEE" w:rsidRPr="00BC34A5">
        <w:rPr>
          <w:spacing w:val="-4"/>
          <w:sz w:val="28"/>
          <w:szCs w:val="28"/>
          <w:lang w:val="pt-BR"/>
        </w:rPr>
        <w:t>2</w:t>
      </w:r>
      <w:r w:rsidR="00BE1526" w:rsidRPr="00BC34A5">
        <w:rPr>
          <w:spacing w:val="-4"/>
          <w:sz w:val="28"/>
          <w:szCs w:val="28"/>
          <w:lang w:val="pt-BR"/>
        </w:rPr>
        <w:t xml:space="preserve"> năm </w:t>
      </w:r>
      <w:r w:rsidR="00B23EEE" w:rsidRPr="00BC34A5">
        <w:rPr>
          <w:spacing w:val="-4"/>
          <w:sz w:val="28"/>
          <w:szCs w:val="28"/>
          <w:lang w:val="pt-BR"/>
        </w:rPr>
        <w:t>sẽ</w:t>
      </w:r>
      <w:r w:rsidR="00BE1526" w:rsidRPr="00BC34A5">
        <w:rPr>
          <w:spacing w:val="-4"/>
          <w:sz w:val="28"/>
          <w:szCs w:val="28"/>
          <w:lang w:val="pt-BR"/>
        </w:rPr>
        <w:t xml:space="preserve"> phải thay bóng, mỗi bóng đèn huỳnh quang thải khoảng 0,</w:t>
      </w:r>
      <w:r w:rsidR="004321DD" w:rsidRPr="00BC34A5">
        <w:rPr>
          <w:spacing w:val="-4"/>
          <w:sz w:val="28"/>
          <w:szCs w:val="28"/>
          <w:lang w:val="pt-BR"/>
        </w:rPr>
        <w:t>2</w:t>
      </w:r>
      <w:r w:rsidR="00BA2D0F" w:rsidRPr="00BC34A5">
        <w:rPr>
          <w:spacing w:val="-4"/>
          <w:sz w:val="28"/>
          <w:szCs w:val="28"/>
          <w:lang w:val="pt-BR"/>
        </w:rPr>
        <w:t xml:space="preserve"> </w:t>
      </w:r>
      <w:r w:rsidR="00BE1526" w:rsidRPr="00BC34A5">
        <w:rPr>
          <w:spacing w:val="-4"/>
          <w:sz w:val="28"/>
          <w:szCs w:val="28"/>
          <w:lang w:val="pt-BR"/>
        </w:rPr>
        <w:t xml:space="preserve">kg. Vậy lượng bóng đèn huỳnh quang thải phát sinh khoảng </w:t>
      </w:r>
      <w:r w:rsidR="00B55230" w:rsidRPr="00BC34A5">
        <w:rPr>
          <w:spacing w:val="-4"/>
          <w:sz w:val="28"/>
          <w:szCs w:val="28"/>
          <w:lang w:val="pt-BR"/>
        </w:rPr>
        <w:t>240</w:t>
      </w:r>
      <w:r w:rsidR="00BE1526" w:rsidRPr="00BC34A5">
        <w:rPr>
          <w:spacing w:val="-4"/>
          <w:sz w:val="28"/>
          <w:szCs w:val="28"/>
          <w:lang w:val="pt-BR"/>
        </w:rPr>
        <w:t xml:space="preserve"> kg/lần thay, tương đương trung bình khoảng </w:t>
      </w:r>
      <w:r w:rsidR="00656C47" w:rsidRPr="00BC34A5">
        <w:rPr>
          <w:spacing w:val="-4"/>
          <w:sz w:val="28"/>
          <w:szCs w:val="28"/>
          <w:lang w:val="pt-BR"/>
        </w:rPr>
        <w:t>120</w:t>
      </w:r>
      <w:r w:rsidR="00BA2D0F" w:rsidRPr="00BC34A5">
        <w:rPr>
          <w:spacing w:val="-4"/>
          <w:sz w:val="28"/>
          <w:szCs w:val="28"/>
          <w:lang w:val="pt-BR"/>
        </w:rPr>
        <w:t xml:space="preserve"> </w:t>
      </w:r>
      <w:r w:rsidR="00BE1526" w:rsidRPr="00BC34A5">
        <w:rPr>
          <w:spacing w:val="-4"/>
          <w:sz w:val="28"/>
          <w:szCs w:val="28"/>
          <w:lang w:val="pt-BR"/>
        </w:rPr>
        <w:t>kg/năm.</w:t>
      </w:r>
    </w:p>
    <w:p w:rsidR="00202859" w:rsidRPr="00BC34A5" w:rsidRDefault="003A2F0D" w:rsidP="003A2F0D">
      <w:pPr>
        <w:spacing w:line="264" w:lineRule="auto"/>
        <w:ind w:firstLine="709"/>
        <w:jc w:val="both"/>
        <w:rPr>
          <w:iCs/>
          <w:sz w:val="28"/>
          <w:szCs w:val="28"/>
        </w:rPr>
      </w:pPr>
      <w:r w:rsidRPr="00BC34A5">
        <w:rPr>
          <w:iCs/>
          <w:sz w:val="28"/>
          <w:szCs w:val="28"/>
        </w:rPr>
        <w:t>-</w:t>
      </w:r>
      <w:r w:rsidR="00E86E3E" w:rsidRPr="00BC34A5">
        <w:rPr>
          <w:iCs/>
          <w:sz w:val="28"/>
          <w:szCs w:val="28"/>
        </w:rPr>
        <w:t xml:space="preserve"> </w:t>
      </w:r>
      <w:r w:rsidR="00F9146A" w:rsidRPr="00BC34A5">
        <w:rPr>
          <w:iCs/>
          <w:sz w:val="28"/>
          <w:szCs w:val="28"/>
        </w:rPr>
        <w:t>D</w:t>
      </w:r>
      <w:r w:rsidR="00E86E3E" w:rsidRPr="00BC34A5">
        <w:rPr>
          <w:iCs/>
          <w:sz w:val="28"/>
          <w:szCs w:val="28"/>
        </w:rPr>
        <w:t xml:space="preserve">ầu bôi trơn tổng hợp thải: </w:t>
      </w:r>
      <w:r w:rsidR="00AD1CED">
        <w:rPr>
          <w:iCs/>
          <w:sz w:val="28"/>
          <w:szCs w:val="28"/>
        </w:rPr>
        <w:t>D</w:t>
      </w:r>
      <w:r w:rsidR="00106FF3" w:rsidRPr="00BC34A5">
        <w:rPr>
          <w:iCs/>
          <w:sz w:val="28"/>
          <w:szCs w:val="28"/>
        </w:rPr>
        <w:t xml:space="preserve">ầu bôi trơn tổng hợp sử dụng </w:t>
      </w:r>
      <w:r w:rsidR="00AD1CED">
        <w:rPr>
          <w:iCs/>
          <w:sz w:val="28"/>
          <w:szCs w:val="28"/>
        </w:rPr>
        <w:t xml:space="preserve">để bảo dưỡng một số thiết bị và máy phát điện dự phòng với lượng sử dụng khoảng 10 </w:t>
      </w:r>
      <w:r w:rsidR="00274749">
        <w:rPr>
          <w:iCs/>
          <w:sz w:val="28"/>
          <w:szCs w:val="28"/>
        </w:rPr>
        <w:t>kg</w:t>
      </w:r>
      <w:r w:rsidR="00AD1CED">
        <w:rPr>
          <w:iCs/>
          <w:sz w:val="28"/>
          <w:szCs w:val="28"/>
        </w:rPr>
        <w:t>/năm</w:t>
      </w:r>
      <w:r w:rsidR="00106FF3" w:rsidRPr="00BC34A5">
        <w:rPr>
          <w:iCs/>
          <w:sz w:val="28"/>
          <w:szCs w:val="28"/>
        </w:rPr>
        <w:t xml:space="preserve"> Lượng dầu bôi trơn thải chiếm khoảng 80% lượng dầu bôi trơn sử dụng. Do đó lượng dầu bôi trơn thải phát sinh là: </w:t>
      </w:r>
      <w:r w:rsidR="00AD1CED">
        <w:rPr>
          <w:iCs/>
          <w:sz w:val="28"/>
          <w:szCs w:val="28"/>
        </w:rPr>
        <w:t>1</w:t>
      </w:r>
      <w:r w:rsidR="00106FF3" w:rsidRPr="00BC34A5">
        <w:rPr>
          <w:iCs/>
          <w:sz w:val="28"/>
          <w:szCs w:val="28"/>
        </w:rPr>
        <w:t xml:space="preserve">0 </w:t>
      </w:r>
      <w:r w:rsidR="00236476" w:rsidRPr="00BC34A5">
        <w:rPr>
          <w:iCs/>
          <w:sz w:val="28"/>
          <w:szCs w:val="28"/>
        </w:rPr>
        <w:t xml:space="preserve">kg/năm x 80% = </w:t>
      </w:r>
      <w:r w:rsidR="00AD1CED">
        <w:rPr>
          <w:iCs/>
          <w:sz w:val="28"/>
          <w:szCs w:val="28"/>
        </w:rPr>
        <w:t>8</w:t>
      </w:r>
      <w:r w:rsidR="00236476" w:rsidRPr="00BC34A5">
        <w:rPr>
          <w:iCs/>
          <w:sz w:val="28"/>
          <w:szCs w:val="28"/>
        </w:rPr>
        <w:t xml:space="preserve"> kg/năm.</w:t>
      </w:r>
    </w:p>
    <w:p w:rsidR="00FC6F8D" w:rsidRPr="00BC34A5" w:rsidRDefault="00323C84" w:rsidP="00570579">
      <w:pPr>
        <w:pStyle w:val="Caption"/>
        <w:spacing w:after="120" w:line="276" w:lineRule="auto"/>
        <w:rPr>
          <w:b/>
          <w:i w:val="0"/>
          <w:iCs/>
          <w:szCs w:val="28"/>
        </w:rPr>
      </w:pPr>
      <w:bookmarkStart w:id="351" w:name="_Toc21424916"/>
      <w:bookmarkStart w:id="352" w:name="_Toc48655727"/>
      <w:bookmarkStart w:id="353" w:name="_Toc167195481"/>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23</w:t>
      </w:r>
      <w:r w:rsidRPr="00BC34A5">
        <w:rPr>
          <w:b/>
          <w:i w:val="0"/>
        </w:rPr>
        <w:fldChar w:fldCharType="end"/>
      </w:r>
      <w:r w:rsidRPr="00BC34A5">
        <w:rPr>
          <w:b/>
          <w:i w:val="0"/>
        </w:rPr>
        <w:t>: Dự kiến</w:t>
      </w:r>
      <w:r w:rsidR="00FC6F8D" w:rsidRPr="00BC34A5">
        <w:rPr>
          <w:b/>
          <w:i w:val="0"/>
          <w:iCs/>
          <w:lang w:val="vi-VN"/>
        </w:rPr>
        <w:t xml:space="preserve"> </w:t>
      </w:r>
      <w:bookmarkEnd w:id="351"/>
      <w:bookmarkEnd w:id="352"/>
      <w:r w:rsidRPr="00BC34A5">
        <w:rPr>
          <w:b/>
          <w:i w:val="0"/>
          <w:iCs/>
          <w:szCs w:val="28"/>
        </w:rPr>
        <w:t>CTNH phát sinh khi dự án đi vào hoạt động</w:t>
      </w:r>
      <w:bookmarkEnd w:id="353"/>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237"/>
        <w:gridCol w:w="1280"/>
        <w:gridCol w:w="1376"/>
        <w:gridCol w:w="1411"/>
        <w:gridCol w:w="1536"/>
      </w:tblGrid>
      <w:tr w:rsidR="00526547" w:rsidRPr="00BC34A5" w:rsidTr="00526547">
        <w:trPr>
          <w:trHeight w:val="624"/>
          <w:jc w:val="center"/>
        </w:trPr>
        <w:tc>
          <w:tcPr>
            <w:tcW w:w="699" w:type="dxa"/>
            <w:vAlign w:val="center"/>
          </w:tcPr>
          <w:p w:rsidR="004B67E3" w:rsidRPr="00BC34A5" w:rsidRDefault="004B67E3" w:rsidP="00176E9C">
            <w:pPr>
              <w:tabs>
                <w:tab w:val="left" w:pos="720"/>
              </w:tabs>
              <w:ind w:firstLine="22"/>
              <w:jc w:val="center"/>
              <w:rPr>
                <w:b/>
                <w:bCs/>
                <w:sz w:val="26"/>
                <w:szCs w:val="26"/>
              </w:rPr>
            </w:pPr>
            <w:bookmarkStart w:id="354" w:name="_Hlk120025683"/>
            <w:r w:rsidRPr="00BC34A5">
              <w:rPr>
                <w:b/>
                <w:bCs/>
                <w:sz w:val="26"/>
                <w:szCs w:val="26"/>
              </w:rPr>
              <w:t>TT</w:t>
            </w:r>
          </w:p>
        </w:tc>
        <w:tc>
          <w:tcPr>
            <w:tcW w:w="3237" w:type="dxa"/>
            <w:vAlign w:val="center"/>
          </w:tcPr>
          <w:p w:rsidR="004B67E3" w:rsidRPr="00BC34A5" w:rsidRDefault="004B67E3" w:rsidP="00176E9C">
            <w:pPr>
              <w:tabs>
                <w:tab w:val="left" w:pos="720"/>
              </w:tabs>
              <w:ind w:hanging="55"/>
              <w:jc w:val="center"/>
              <w:rPr>
                <w:b/>
                <w:bCs/>
                <w:sz w:val="26"/>
                <w:szCs w:val="26"/>
              </w:rPr>
            </w:pPr>
            <w:r w:rsidRPr="00BC34A5">
              <w:rPr>
                <w:b/>
                <w:bCs/>
                <w:sz w:val="26"/>
                <w:szCs w:val="26"/>
              </w:rPr>
              <w:t>Tên chất thải</w:t>
            </w:r>
          </w:p>
        </w:tc>
        <w:tc>
          <w:tcPr>
            <w:tcW w:w="1280" w:type="dxa"/>
            <w:vAlign w:val="center"/>
          </w:tcPr>
          <w:p w:rsidR="004B67E3" w:rsidRPr="00BC34A5" w:rsidRDefault="004B67E3" w:rsidP="00176E9C">
            <w:pPr>
              <w:jc w:val="center"/>
              <w:rPr>
                <w:b/>
                <w:sz w:val="26"/>
                <w:szCs w:val="26"/>
                <w:lang w:val="vi-VN"/>
              </w:rPr>
            </w:pPr>
            <w:r w:rsidRPr="00BC34A5">
              <w:rPr>
                <w:b/>
                <w:sz w:val="26"/>
                <w:szCs w:val="26"/>
              </w:rPr>
              <w:t>Mã CTNH</w:t>
            </w:r>
          </w:p>
        </w:tc>
        <w:tc>
          <w:tcPr>
            <w:tcW w:w="1376" w:type="dxa"/>
            <w:vAlign w:val="center"/>
          </w:tcPr>
          <w:p w:rsidR="004B67E3" w:rsidRPr="00BC34A5" w:rsidRDefault="004B67E3" w:rsidP="00176E9C">
            <w:pPr>
              <w:tabs>
                <w:tab w:val="left" w:pos="567"/>
              </w:tabs>
              <w:ind w:hanging="5"/>
              <w:jc w:val="center"/>
              <w:rPr>
                <w:b/>
                <w:sz w:val="26"/>
                <w:szCs w:val="26"/>
                <w:lang w:val="vi-VN"/>
              </w:rPr>
            </w:pPr>
            <w:r w:rsidRPr="00BC34A5">
              <w:rPr>
                <w:b/>
                <w:sz w:val="26"/>
                <w:szCs w:val="26"/>
              </w:rPr>
              <w:t>Ký hiệu phân loại</w:t>
            </w:r>
          </w:p>
        </w:tc>
        <w:tc>
          <w:tcPr>
            <w:tcW w:w="1411" w:type="dxa"/>
          </w:tcPr>
          <w:p w:rsidR="004B67E3" w:rsidRPr="00BC34A5" w:rsidRDefault="004B67E3" w:rsidP="00176E9C">
            <w:pPr>
              <w:tabs>
                <w:tab w:val="left" w:pos="567"/>
              </w:tabs>
              <w:ind w:hanging="5"/>
              <w:jc w:val="center"/>
              <w:rPr>
                <w:b/>
                <w:sz w:val="26"/>
                <w:szCs w:val="26"/>
              </w:rPr>
            </w:pPr>
            <w:r w:rsidRPr="00BC34A5">
              <w:rPr>
                <w:b/>
                <w:sz w:val="26"/>
                <w:szCs w:val="26"/>
              </w:rPr>
              <w:t>Trạng thái tồn tại</w:t>
            </w:r>
          </w:p>
        </w:tc>
        <w:tc>
          <w:tcPr>
            <w:tcW w:w="1536" w:type="dxa"/>
          </w:tcPr>
          <w:p w:rsidR="004B67E3" w:rsidRPr="00BC34A5" w:rsidRDefault="004B67E3" w:rsidP="00176E9C">
            <w:pPr>
              <w:tabs>
                <w:tab w:val="left" w:pos="567"/>
              </w:tabs>
              <w:ind w:hanging="5"/>
              <w:jc w:val="center"/>
              <w:rPr>
                <w:b/>
                <w:sz w:val="26"/>
                <w:szCs w:val="26"/>
              </w:rPr>
            </w:pPr>
            <w:r w:rsidRPr="00BC34A5">
              <w:rPr>
                <w:b/>
                <w:sz w:val="26"/>
                <w:szCs w:val="26"/>
              </w:rPr>
              <w:t>Khối lượng (kg/năm)</w:t>
            </w:r>
          </w:p>
        </w:tc>
      </w:tr>
      <w:tr w:rsidR="00526547" w:rsidRPr="00BC34A5" w:rsidTr="00526547">
        <w:trPr>
          <w:trHeight w:val="624"/>
          <w:jc w:val="center"/>
        </w:trPr>
        <w:tc>
          <w:tcPr>
            <w:tcW w:w="699" w:type="dxa"/>
            <w:vAlign w:val="center"/>
          </w:tcPr>
          <w:p w:rsidR="004B67E3" w:rsidRPr="00BC34A5" w:rsidRDefault="00403ECA" w:rsidP="00586607">
            <w:pPr>
              <w:tabs>
                <w:tab w:val="left" w:pos="720"/>
              </w:tabs>
              <w:ind w:firstLine="22"/>
              <w:jc w:val="center"/>
              <w:rPr>
                <w:bCs/>
                <w:sz w:val="26"/>
                <w:szCs w:val="26"/>
              </w:rPr>
            </w:pPr>
            <w:bookmarkStart w:id="355" w:name="_Hlk142922555"/>
            <w:r w:rsidRPr="00BC34A5">
              <w:rPr>
                <w:bCs/>
                <w:sz w:val="26"/>
                <w:szCs w:val="26"/>
              </w:rPr>
              <w:t>1</w:t>
            </w:r>
          </w:p>
        </w:tc>
        <w:tc>
          <w:tcPr>
            <w:tcW w:w="3237" w:type="dxa"/>
            <w:vAlign w:val="center"/>
          </w:tcPr>
          <w:p w:rsidR="004B67E3" w:rsidRPr="00BC34A5" w:rsidRDefault="004B67E3" w:rsidP="00586607">
            <w:pPr>
              <w:tabs>
                <w:tab w:val="left" w:pos="720"/>
              </w:tabs>
              <w:rPr>
                <w:bCs/>
                <w:sz w:val="26"/>
                <w:szCs w:val="26"/>
              </w:rPr>
            </w:pPr>
            <w:r w:rsidRPr="00BC34A5">
              <w:rPr>
                <w:bCs/>
                <w:sz w:val="26"/>
                <w:szCs w:val="26"/>
              </w:rPr>
              <w:t xml:space="preserve">Giẻ lau bị nhiễm thành phần nguy hại </w:t>
            </w:r>
          </w:p>
        </w:tc>
        <w:tc>
          <w:tcPr>
            <w:tcW w:w="1280" w:type="dxa"/>
            <w:vAlign w:val="center"/>
          </w:tcPr>
          <w:p w:rsidR="004B67E3" w:rsidRPr="00BC34A5" w:rsidRDefault="004B67E3" w:rsidP="00586607">
            <w:pPr>
              <w:tabs>
                <w:tab w:val="left" w:pos="720"/>
              </w:tabs>
              <w:jc w:val="center"/>
              <w:rPr>
                <w:bCs/>
                <w:sz w:val="26"/>
                <w:szCs w:val="26"/>
              </w:rPr>
            </w:pPr>
            <w:r w:rsidRPr="00BC34A5">
              <w:rPr>
                <w:bCs/>
                <w:sz w:val="26"/>
                <w:szCs w:val="26"/>
              </w:rPr>
              <w:t>18 02 01</w:t>
            </w:r>
          </w:p>
        </w:tc>
        <w:tc>
          <w:tcPr>
            <w:tcW w:w="1376" w:type="dxa"/>
            <w:vAlign w:val="center"/>
          </w:tcPr>
          <w:p w:rsidR="004B67E3" w:rsidRPr="00BC34A5" w:rsidRDefault="004B67E3" w:rsidP="00586607">
            <w:pPr>
              <w:tabs>
                <w:tab w:val="left" w:pos="567"/>
              </w:tabs>
              <w:ind w:hanging="25"/>
              <w:jc w:val="center"/>
              <w:rPr>
                <w:sz w:val="26"/>
                <w:szCs w:val="26"/>
              </w:rPr>
            </w:pPr>
            <w:r w:rsidRPr="00BC34A5">
              <w:rPr>
                <w:sz w:val="26"/>
                <w:szCs w:val="26"/>
              </w:rPr>
              <w:t>KS</w:t>
            </w:r>
          </w:p>
        </w:tc>
        <w:tc>
          <w:tcPr>
            <w:tcW w:w="1411" w:type="dxa"/>
            <w:vAlign w:val="center"/>
          </w:tcPr>
          <w:p w:rsidR="004B67E3" w:rsidRPr="00BC34A5" w:rsidRDefault="00526547" w:rsidP="00E34B4C">
            <w:pPr>
              <w:tabs>
                <w:tab w:val="left" w:pos="567"/>
              </w:tabs>
              <w:ind w:hanging="25"/>
              <w:jc w:val="center"/>
              <w:rPr>
                <w:sz w:val="26"/>
                <w:szCs w:val="26"/>
              </w:rPr>
            </w:pPr>
            <w:r>
              <w:rPr>
                <w:sz w:val="26"/>
                <w:szCs w:val="26"/>
              </w:rPr>
              <w:t>Rắn</w:t>
            </w:r>
          </w:p>
        </w:tc>
        <w:tc>
          <w:tcPr>
            <w:tcW w:w="1536" w:type="dxa"/>
            <w:vAlign w:val="center"/>
          </w:tcPr>
          <w:p w:rsidR="004B67E3" w:rsidRPr="00BC34A5" w:rsidRDefault="00636C38" w:rsidP="00586607">
            <w:pPr>
              <w:tabs>
                <w:tab w:val="left" w:pos="567"/>
              </w:tabs>
              <w:ind w:hanging="25"/>
              <w:jc w:val="center"/>
              <w:rPr>
                <w:sz w:val="26"/>
                <w:szCs w:val="26"/>
              </w:rPr>
            </w:pPr>
            <w:r>
              <w:rPr>
                <w:sz w:val="26"/>
                <w:szCs w:val="26"/>
              </w:rPr>
              <w:t>2</w:t>
            </w:r>
          </w:p>
        </w:tc>
      </w:tr>
      <w:tr w:rsidR="00526547" w:rsidRPr="00BC34A5" w:rsidTr="00526547">
        <w:trPr>
          <w:trHeight w:val="624"/>
          <w:jc w:val="center"/>
        </w:trPr>
        <w:tc>
          <w:tcPr>
            <w:tcW w:w="699" w:type="dxa"/>
            <w:vAlign w:val="center"/>
          </w:tcPr>
          <w:p w:rsidR="004B67E3" w:rsidRPr="00BC34A5" w:rsidRDefault="00403ECA" w:rsidP="00586607">
            <w:pPr>
              <w:tabs>
                <w:tab w:val="left" w:pos="720"/>
              </w:tabs>
              <w:ind w:firstLine="22"/>
              <w:jc w:val="center"/>
              <w:rPr>
                <w:bCs/>
                <w:sz w:val="26"/>
                <w:szCs w:val="26"/>
              </w:rPr>
            </w:pPr>
            <w:r w:rsidRPr="00BC34A5">
              <w:rPr>
                <w:bCs/>
                <w:sz w:val="26"/>
                <w:szCs w:val="26"/>
              </w:rPr>
              <w:t>2</w:t>
            </w:r>
          </w:p>
        </w:tc>
        <w:tc>
          <w:tcPr>
            <w:tcW w:w="3237" w:type="dxa"/>
            <w:vAlign w:val="center"/>
          </w:tcPr>
          <w:p w:rsidR="004B67E3" w:rsidRPr="00BC34A5" w:rsidRDefault="004B67E3" w:rsidP="00586607">
            <w:pPr>
              <w:tabs>
                <w:tab w:val="left" w:pos="720"/>
              </w:tabs>
              <w:rPr>
                <w:bCs/>
                <w:sz w:val="26"/>
                <w:szCs w:val="26"/>
              </w:rPr>
            </w:pPr>
            <w:r w:rsidRPr="00BC34A5">
              <w:rPr>
                <w:bCs/>
                <w:sz w:val="26"/>
                <w:szCs w:val="26"/>
              </w:rPr>
              <w:t>Bóng đèn huỳnh quang thải</w:t>
            </w:r>
          </w:p>
        </w:tc>
        <w:tc>
          <w:tcPr>
            <w:tcW w:w="1280" w:type="dxa"/>
            <w:vAlign w:val="center"/>
          </w:tcPr>
          <w:p w:rsidR="004B67E3" w:rsidRPr="00BC34A5" w:rsidRDefault="004B67E3" w:rsidP="00586607">
            <w:pPr>
              <w:tabs>
                <w:tab w:val="left" w:pos="720"/>
              </w:tabs>
              <w:jc w:val="center"/>
              <w:rPr>
                <w:bCs/>
                <w:sz w:val="26"/>
                <w:szCs w:val="26"/>
              </w:rPr>
            </w:pPr>
            <w:r w:rsidRPr="00BC34A5">
              <w:rPr>
                <w:bCs/>
                <w:sz w:val="26"/>
                <w:szCs w:val="26"/>
              </w:rPr>
              <w:t>16 01 06</w:t>
            </w:r>
          </w:p>
        </w:tc>
        <w:tc>
          <w:tcPr>
            <w:tcW w:w="1376" w:type="dxa"/>
            <w:vAlign w:val="center"/>
          </w:tcPr>
          <w:p w:rsidR="004B67E3" w:rsidRPr="00BC34A5" w:rsidRDefault="004B67E3" w:rsidP="00586607">
            <w:pPr>
              <w:tabs>
                <w:tab w:val="left" w:pos="720"/>
              </w:tabs>
              <w:ind w:hanging="25"/>
              <w:jc w:val="center"/>
              <w:rPr>
                <w:bCs/>
                <w:sz w:val="26"/>
                <w:szCs w:val="26"/>
              </w:rPr>
            </w:pPr>
            <w:r w:rsidRPr="00BC34A5">
              <w:rPr>
                <w:bCs/>
                <w:sz w:val="26"/>
                <w:szCs w:val="26"/>
              </w:rPr>
              <w:t>NH</w:t>
            </w:r>
          </w:p>
        </w:tc>
        <w:tc>
          <w:tcPr>
            <w:tcW w:w="1411" w:type="dxa"/>
            <w:vAlign w:val="center"/>
          </w:tcPr>
          <w:p w:rsidR="004B67E3" w:rsidRPr="00BC34A5" w:rsidRDefault="00526547" w:rsidP="00E34B4C">
            <w:pPr>
              <w:tabs>
                <w:tab w:val="left" w:pos="720"/>
              </w:tabs>
              <w:ind w:hanging="25"/>
              <w:jc w:val="center"/>
              <w:rPr>
                <w:bCs/>
                <w:sz w:val="26"/>
                <w:szCs w:val="26"/>
              </w:rPr>
            </w:pPr>
            <w:r>
              <w:rPr>
                <w:bCs/>
                <w:sz w:val="26"/>
                <w:szCs w:val="26"/>
              </w:rPr>
              <w:t>Rắn</w:t>
            </w:r>
          </w:p>
        </w:tc>
        <w:tc>
          <w:tcPr>
            <w:tcW w:w="1536" w:type="dxa"/>
            <w:vAlign w:val="center"/>
          </w:tcPr>
          <w:p w:rsidR="004B67E3" w:rsidRPr="00BC34A5" w:rsidRDefault="00636C38" w:rsidP="00586607">
            <w:pPr>
              <w:tabs>
                <w:tab w:val="left" w:pos="720"/>
              </w:tabs>
              <w:ind w:hanging="25"/>
              <w:jc w:val="center"/>
              <w:rPr>
                <w:bCs/>
                <w:sz w:val="26"/>
                <w:szCs w:val="26"/>
              </w:rPr>
            </w:pPr>
            <w:r>
              <w:rPr>
                <w:bCs/>
                <w:sz w:val="26"/>
                <w:szCs w:val="26"/>
              </w:rPr>
              <w:t>120</w:t>
            </w:r>
          </w:p>
        </w:tc>
      </w:tr>
      <w:tr w:rsidR="00526547" w:rsidRPr="00BC34A5" w:rsidTr="00526547">
        <w:trPr>
          <w:trHeight w:val="624"/>
          <w:jc w:val="center"/>
        </w:trPr>
        <w:tc>
          <w:tcPr>
            <w:tcW w:w="699" w:type="dxa"/>
            <w:vAlign w:val="center"/>
          </w:tcPr>
          <w:p w:rsidR="004B67E3" w:rsidRPr="00BC34A5" w:rsidRDefault="00403ECA" w:rsidP="00586607">
            <w:pPr>
              <w:tabs>
                <w:tab w:val="left" w:pos="720"/>
              </w:tabs>
              <w:ind w:firstLine="22"/>
              <w:jc w:val="center"/>
              <w:rPr>
                <w:bCs/>
                <w:sz w:val="26"/>
                <w:szCs w:val="26"/>
              </w:rPr>
            </w:pPr>
            <w:r w:rsidRPr="00BC34A5">
              <w:rPr>
                <w:bCs/>
                <w:sz w:val="26"/>
                <w:szCs w:val="26"/>
              </w:rPr>
              <w:t>3</w:t>
            </w:r>
          </w:p>
        </w:tc>
        <w:tc>
          <w:tcPr>
            <w:tcW w:w="3237" w:type="dxa"/>
            <w:vAlign w:val="center"/>
          </w:tcPr>
          <w:p w:rsidR="004B67E3" w:rsidRPr="00BC34A5" w:rsidRDefault="004B67E3" w:rsidP="00586607">
            <w:pPr>
              <w:tabs>
                <w:tab w:val="left" w:pos="720"/>
              </w:tabs>
              <w:rPr>
                <w:bCs/>
                <w:sz w:val="26"/>
                <w:szCs w:val="26"/>
              </w:rPr>
            </w:pPr>
            <w:r w:rsidRPr="00BC34A5">
              <w:rPr>
                <w:bCs/>
                <w:sz w:val="26"/>
                <w:szCs w:val="26"/>
              </w:rPr>
              <w:t xml:space="preserve">Dầu bôi trơn tổng hợp thải </w:t>
            </w:r>
          </w:p>
        </w:tc>
        <w:tc>
          <w:tcPr>
            <w:tcW w:w="1280" w:type="dxa"/>
            <w:vAlign w:val="center"/>
          </w:tcPr>
          <w:p w:rsidR="004B67E3" w:rsidRPr="00BC34A5" w:rsidRDefault="004B67E3" w:rsidP="00586607">
            <w:pPr>
              <w:tabs>
                <w:tab w:val="left" w:pos="720"/>
              </w:tabs>
              <w:jc w:val="center"/>
              <w:rPr>
                <w:bCs/>
                <w:sz w:val="26"/>
                <w:szCs w:val="26"/>
              </w:rPr>
            </w:pPr>
            <w:r w:rsidRPr="00BC34A5">
              <w:rPr>
                <w:bCs/>
                <w:sz w:val="26"/>
                <w:szCs w:val="26"/>
              </w:rPr>
              <w:t>17 02 03</w:t>
            </w:r>
          </w:p>
        </w:tc>
        <w:tc>
          <w:tcPr>
            <w:tcW w:w="1376" w:type="dxa"/>
            <w:vAlign w:val="center"/>
          </w:tcPr>
          <w:p w:rsidR="004B67E3" w:rsidRPr="00BC34A5" w:rsidRDefault="004B67E3" w:rsidP="00586607">
            <w:pPr>
              <w:tabs>
                <w:tab w:val="left" w:pos="720"/>
              </w:tabs>
              <w:ind w:hanging="25"/>
              <w:jc w:val="center"/>
              <w:rPr>
                <w:bCs/>
                <w:sz w:val="26"/>
                <w:szCs w:val="26"/>
              </w:rPr>
            </w:pPr>
            <w:r w:rsidRPr="00BC34A5">
              <w:rPr>
                <w:bCs/>
                <w:sz w:val="26"/>
                <w:szCs w:val="26"/>
              </w:rPr>
              <w:t>NH</w:t>
            </w:r>
          </w:p>
        </w:tc>
        <w:tc>
          <w:tcPr>
            <w:tcW w:w="1411" w:type="dxa"/>
            <w:vAlign w:val="center"/>
          </w:tcPr>
          <w:p w:rsidR="004B67E3" w:rsidRPr="00BC34A5" w:rsidRDefault="00526547" w:rsidP="00E34B4C">
            <w:pPr>
              <w:tabs>
                <w:tab w:val="left" w:pos="720"/>
              </w:tabs>
              <w:ind w:hanging="25"/>
              <w:jc w:val="center"/>
              <w:rPr>
                <w:bCs/>
                <w:sz w:val="26"/>
                <w:szCs w:val="26"/>
              </w:rPr>
            </w:pPr>
            <w:r>
              <w:rPr>
                <w:bCs/>
                <w:sz w:val="26"/>
                <w:szCs w:val="26"/>
              </w:rPr>
              <w:t>Lỏng</w:t>
            </w:r>
          </w:p>
        </w:tc>
        <w:tc>
          <w:tcPr>
            <w:tcW w:w="1536" w:type="dxa"/>
            <w:vAlign w:val="center"/>
          </w:tcPr>
          <w:p w:rsidR="004B67E3" w:rsidRPr="00BC34A5" w:rsidRDefault="00636C38" w:rsidP="00586607">
            <w:pPr>
              <w:tabs>
                <w:tab w:val="left" w:pos="720"/>
              </w:tabs>
              <w:ind w:hanging="25"/>
              <w:jc w:val="center"/>
              <w:rPr>
                <w:bCs/>
                <w:sz w:val="26"/>
                <w:szCs w:val="26"/>
              </w:rPr>
            </w:pPr>
            <w:r>
              <w:rPr>
                <w:bCs/>
                <w:sz w:val="26"/>
                <w:szCs w:val="26"/>
              </w:rPr>
              <w:t>8</w:t>
            </w:r>
          </w:p>
        </w:tc>
      </w:tr>
      <w:bookmarkEnd w:id="355"/>
      <w:tr w:rsidR="00526547" w:rsidRPr="00BC34A5" w:rsidTr="00526547">
        <w:trPr>
          <w:trHeight w:val="624"/>
          <w:jc w:val="center"/>
        </w:trPr>
        <w:tc>
          <w:tcPr>
            <w:tcW w:w="3936" w:type="dxa"/>
            <w:gridSpan w:val="2"/>
            <w:vAlign w:val="center"/>
          </w:tcPr>
          <w:p w:rsidR="003A2F0D" w:rsidRPr="00BC34A5" w:rsidRDefault="003A2F0D" w:rsidP="003A2F0D">
            <w:pPr>
              <w:spacing w:line="288" w:lineRule="auto"/>
              <w:jc w:val="center"/>
              <w:rPr>
                <w:b/>
                <w:sz w:val="26"/>
                <w:szCs w:val="26"/>
                <w:lang w:val="de-DE"/>
              </w:rPr>
            </w:pPr>
            <w:r w:rsidRPr="00BC34A5">
              <w:rPr>
                <w:b/>
                <w:sz w:val="26"/>
                <w:szCs w:val="26"/>
                <w:lang w:val="de-DE"/>
              </w:rPr>
              <w:t>Tổng cộng</w:t>
            </w:r>
          </w:p>
        </w:tc>
        <w:tc>
          <w:tcPr>
            <w:tcW w:w="1280" w:type="dxa"/>
            <w:vAlign w:val="center"/>
          </w:tcPr>
          <w:p w:rsidR="003A2F0D" w:rsidRPr="00BC34A5" w:rsidRDefault="003A2F0D" w:rsidP="00586607">
            <w:pPr>
              <w:spacing w:line="288" w:lineRule="auto"/>
              <w:jc w:val="center"/>
              <w:rPr>
                <w:b/>
                <w:sz w:val="26"/>
                <w:szCs w:val="26"/>
              </w:rPr>
            </w:pPr>
          </w:p>
        </w:tc>
        <w:tc>
          <w:tcPr>
            <w:tcW w:w="1376" w:type="dxa"/>
            <w:vAlign w:val="center"/>
          </w:tcPr>
          <w:p w:rsidR="003A2F0D" w:rsidRPr="00BC34A5" w:rsidRDefault="003A2F0D" w:rsidP="00586607">
            <w:pPr>
              <w:spacing w:line="288" w:lineRule="auto"/>
              <w:jc w:val="center"/>
              <w:rPr>
                <w:b/>
                <w:sz w:val="26"/>
                <w:szCs w:val="26"/>
              </w:rPr>
            </w:pPr>
          </w:p>
        </w:tc>
        <w:tc>
          <w:tcPr>
            <w:tcW w:w="1411" w:type="dxa"/>
            <w:vAlign w:val="center"/>
          </w:tcPr>
          <w:p w:rsidR="003A2F0D" w:rsidRPr="00BC34A5" w:rsidRDefault="003A2F0D" w:rsidP="00E34B4C">
            <w:pPr>
              <w:spacing w:line="288" w:lineRule="auto"/>
              <w:ind w:left="-54" w:right="-82"/>
              <w:jc w:val="center"/>
              <w:rPr>
                <w:b/>
                <w:sz w:val="26"/>
                <w:szCs w:val="26"/>
              </w:rPr>
            </w:pPr>
          </w:p>
        </w:tc>
        <w:tc>
          <w:tcPr>
            <w:tcW w:w="1536" w:type="dxa"/>
            <w:vAlign w:val="center"/>
          </w:tcPr>
          <w:p w:rsidR="003A2F0D" w:rsidRPr="00BC34A5" w:rsidRDefault="00636C38" w:rsidP="00586607">
            <w:pPr>
              <w:spacing w:line="288" w:lineRule="auto"/>
              <w:ind w:left="-54" w:right="-82"/>
              <w:jc w:val="center"/>
              <w:rPr>
                <w:b/>
                <w:sz w:val="26"/>
                <w:szCs w:val="26"/>
              </w:rPr>
            </w:pPr>
            <w:r>
              <w:rPr>
                <w:b/>
                <w:sz w:val="26"/>
                <w:szCs w:val="26"/>
              </w:rPr>
              <w:t>130</w:t>
            </w:r>
          </w:p>
        </w:tc>
      </w:tr>
    </w:tbl>
    <w:bookmarkEnd w:id="344"/>
    <w:bookmarkEnd w:id="345"/>
    <w:bookmarkEnd w:id="346"/>
    <w:bookmarkEnd w:id="347"/>
    <w:bookmarkEnd w:id="348"/>
    <w:bookmarkEnd w:id="349"/>
    <w:bookmarkEnd w:id="350"/>
    <w:bookmarkEnd w:id="354"/>
    <w:p w:rsidR="00FC6F8D" w:rsidRPr="00BC34A5" w:rsidRDefault="00FC6F8D" w:rsidP="00FD1D7A">
      <w:pPr>
        <w:pStyle w:val="ListParagraph"/>
        <w:numPr>
          <w:ilvl w:val="0"/>
          <w:numId w:val="23"/>
        </w:numPr>
        <w:spacing w:before="120" w:after="120" w:line="360" w:lineRule="exact"/>
        <w:jc w:val="both"/>
        <w:rPr>
          <w:i/>
          <w:sz w:val="28"/>
          <w:szCs w:val="28"/>
          <w:lang w:val="vi-VN"/>
        </w:rPr>
      </w:pPr>
      <w:r w:rsidRPr="00BC34A5">
        <w:rPr>
          <w:i/>
          <w:sz w:val="28"/>
          <w:szCs w:val="28"/>
          <w:lang w:val="vi-VN"/>
        </w:rPr>
        <w:t>Đánh giá đối tượng, quy mô chịu tác động của chất thải:</w:t>
      </w:r>
    </w:p>
    <w:p w:rsidR="00FC6F8D" w:rsidRPr="00BC34A5" w:rsidRDefault="00FC6F8D" w:rsidP="00184041">
      <w:pPr>
        <w:spacing w:line="276" w:lineRule="auto"/>
        <w:ind w:firstLine="720"/>
        <w:jc w:val="both"/>
        <w:rPr>
          <w:i/>
          <w:iCs/>
          <w:sz w:val="28"/>
          <w:szCs w:val="28"/>
          <w:lang w:val="vi-VN"/>
        </w:rPr>
      </w:pPr>
      <w:r w:rsidRPr="00BC34A5">
        <w:rPr>
          <w:i/>
          <w:iCs/>
          <w:sz w:val="28"/>
          <w:szCs w:val="28"/>
          <w:lang w:val="vi-VN"/>
        </w:rPr>
        <w:t xml:space="preserve">* </w:t>
      </w:r>
      <w:r w:rsidR="00AD1242" w:rsidRPr="00BC34A5">
        <w:rPr>
          <w:i/>
          <w:iCs/>
          <w:sz w:val="28"/>
          <w:szCs w:val="28"/>
        </w:rPr>
        <w:t>Đốiv ới chất thải rắn sinh hoạt và chất thải rắn thông thường</w:t>
      </w:r>
      <w:r w:rsidRPr="00BC34A5">
        <w:rPr>
          <w:i/>
          <w:iCs/>
          <w:sz w:val="28"/>
          <w:szCs w:val="28"/>
          <w:lang w:val="vi-VN"/>
        </w:rPr>
        <w:t xml:space="preserve">: </w:t>
      </w:r>
    </w:p>
    <w:p w:rsidR="00FC6F8D" w:rsidRPr="00BC34A5" w:rsidRDefault="00FC6F8D" w:rsidP="00184041">
      <w:pPr>
        <w:spacing w:line="276" w:lineRule="auto"/>
        <w:ind w:firstLine="720"/>
        <w:jc w:val="both"/>
        <w:rPr>
          <w:sz w:val="28"/>
          <w:szCs w:val="28"/>
          <w:lang w:val="pl-PL"/>
        </w:rPr>
      </w:pPr>
      <w:r w:rsidRPr="00BC34A5">
        <w:rPr>
          <w:sz w:val="28"/>
          <w:szCs w:val="28"/>
          <w:lang w:val="vi-VN"/>
        </w:rPr>
        <w:t xml:space="preserve">- </w:t>
      </w:r>
      <w:r w:rsidRPr="00BC34A5">
        <w:rPr>
          <w:sz w:val="28"/>
          <w:szCs w:val="28"/>
          <w:lang w:val="pl-PL"/>
        </w:rPr>
        <w:t>C</w:t>
      </w:r>
      <w:r w:rsidRPr="00BC34A5">
        <w:rPr>
          <w:sz w:val="28"/>
          <w:szCs w:val="28"/>
          <w:lang w:val="vi-VN"/>
        </w:rPr>
        <w:t xml:space="preserve">án bộ công nhân viên làm việc tại </w:t>
      </w:r>
      <w:r w:rsidR="00716F9F" w:rsidRPr="00BC34A5">
        <w:rPr>
          <w:sz w:val="28"/>
          <w:szCs w:val="28"/>
          <w:lang w:val="pl-PL"/>
        </w:rPr>
        <w:t>dự án</w:t>
      </w:r>
      <w:r w:rsidR="00BB38E6" w:rsidRPr="00BC34A5">
        <w:rPr>
          <w:sz w:val="28"/>
          <w:szCs w:val="28"/>
          <w:lang w:val="pl-PL"/>
        </w:rPr>
        <w:t>.</w:t>
      </w:r>
    </w:p>
    <w:p w:rsidR="00FC6F8D" w:rsidRPr="00BC34A5" w:rsidRDefault="00FC6F8D" w:rsidP="00184041">
      <w:pPr>
        <w:spacing w:line="276" w:lineRule="auto"/>
        <w:ind w:firstLine="720"/>
        <w:jc w:val="both"/>
        <w:rPr>
          <w:b/>
          <w:sz w:val="28"/>
          <w:szCs w:val="28"/>
          <w:lang w:val="vi-VN"/>
        </w:rPr>
      </w:pPr>
      <w:r w:rsidRPr="00BC34A5">
        <w:rPr>
          <w:sz w:val="28"/>
          <w:szCs w:val="28"/>
          <w:lang w:val="vi-VN"/>
        </w:rPr>
        <w:t xml:space="preserve">- Môi trường đất, môi trường nước </w:t>
      </w:r>
      <w:r w:rsidRPr="00BC34A5">
        <w:rPr>
          <w:sz w:val="28"/>
          <w:szCs w:val="28"/>
          <w:lang w:val="pl-PL"/>
        </w:rPr>
        <w:t xml:space="preserve">xung quanh </w:t>
      </w:r>
      <w:r w:rsidR="00EF43D0" w:rsidRPr="00BC34A5">
        <w:rPr>
          <w:sz w:val="28"/>
          <w:szCs w:val="28"/>
          <w:lang w:val="pl-PL"/>
        </w:rPr>
        <w:t>khu vực thực hiện dự án</w:t>
      </w:r>
      <w:r w:rsidRPr="00BC34A5">
        <w:rPr>
          <w:sz w:val="28"/>
          <w:szCs w:val="28"/>
          <w:lang w:val="pl-PL"/>
        </w:rPr>
        <w:t>.</w:t>
      </w:r>
    </w:p>
    <w:p w:rsidR="00B96576" w:rsidRPr="00BC34A5" w:rsidRDefault="00B96576" w:rsidP="00B96576">
      <w:pPr>
        <w:spacing w:line="274" w:lineRule="auto"/>
        <w:ind w:firstLine="720"/>
        <w:jc w:val="both"/>
        <w:rPr>
          <w:sz w:val="28"/>
          <w:szCs w:val="28"/>
          <w:lang w:val="vi-VN"/>
        </w:rPr>
      </w:pPr>
      <w:r w:rsidRPr="00BC34A5">
        <w:rPr>
          <w:sz w:val="28"/>
          <w:szCs w:val="28"/>
          <w:lang w:val="vi-VN"/>
        </w:rPr>
        <w:t>Chất thải rắn sinh hoạt có thành phần là các hợp chất hữu cơ, khi bị phân hủy bởi các quá trình sinh học yếm khí, hiếu khí,... sinh ra các khí thải: H</w:t>
      </w:r>
      <w:r w:rsidRPr="00BC34A5">
        <w:rPr>
          <w:sz w:val="28"/>
          <w:szCs w:val="28"/>
          <w:vertAlign w:val="subscript"/>
          <w:lang w:val="vi-VN"/>
        </w:rPr>
        <w:t>2</w:t>
      </w:r>
      <w:r w:rsidRPr="00BC34A5">
        <w:rPr>
          <w:sz w:val="28"/>
          <w:szCs w:val="28"/>
          <w:lang w:val="vi-VN"/>
        </w:rPr>
        <w:t>S, SO</w:t>
      </w:r>
      <w:r w:rsidRPr="00BC34A5">
        <w:rPr>
          <w:sz w:val="28"/>
          <w:szCs w:val="28"/>
          <w:vertAlign w:val="subscript"/>
          <w:lang w:val="vi-VN"/>
        </w:rPr>
        <w:t>2</w:t>
      </w:r>
      <w:r w:rsidRPr="00BC34A5">
        <w:rPr>
          <w:sz w:val="28"/>
          <w:szCs w:val="28"/>
          <w:lang w:val="vi-VN"/>
        </w:rPr>
        <w:t>, CH</w:t>
      </w:r>
      <w:r w:rsidRPr="00BC34A5">
        <w:rPr>
          <w:sz w:val="28"/>
          <w:szCs w:val="28"/>
          <w:vertAlign w:val="subscript"/>
          <w:lang w:val="vi-VN"/>
        </w:rPr>
        <w:t>4</w:t>
      </w:r>
      <w:r w:rsidRPr="00BC34A5">
        <w:rPr>
          <w:sz w:val="28"/>
          <w:szCs w:val="28"/>
          <w:lang w:val="vi-VN"/>
        </w:rPr>
        <w:t>, CO</w:t>
      </w:r>
      <w:r w:rsidRPr="00BC34A5">
        <w:rPr>
          <w:sz w:val="28"/>
          <w:szCs w:val="28"/>
          <w:vertAlign w:val="subscript"/>
          <w:lang w:val="vi-VN"/>
        </w:rPr>
        <w:t>2</w:t>
      </w:r>
      <w:r w:rsidRPr="00BC34A5">
        <w:rPr>
          <w:sz w:val="28"/>
          <w:szCs w:val="28"/>
          <w:lang w:val="vi-VN"/>
        </w:rPr>
        <w:t>, NH</w:t>
      </w:r>
      <w:r w:rsidRPr="00BC34A5">
        <w:rPr>
          <w:sz w:val="28"/>
          <w:szCs w:val="28"/>
          <w:vertAlign w:val="subscript"/>
          <w:lang w:val="vi-VN"/>
        </w:rPr>
        <w:t>3</w:t>
      </w:r>
      <w:r w:rsidRPr="00BC34A5">
        <w:rPr>
          <w:sz w:val="28"/>
          <w:szCs w:val="28"/>
          <w:lang w:val="vi-VN"/>
        </w:rPr>
        <w:t>,... Các khí thải này có mùi khó chịu gây ảnh hưởng đến sức khỏe con người và tạo môi trường thuận lợi cho vi khuẩn có hại, ruồi muỗi phát triển, đây là nguyên nhân gây các dịch bệnh.</w:t>
      </w:r>
    </w:p>
    <w:p w:rsidR="00B96576" w:rsidRPr="00BC34A5" w:rsidRDefault="00B96576" w:rsidP="00B96576">
      <w:pPr>
        <w:spacing w:line="274" w:lineRule="auto"/>
        <w:ind w:firstLine="720"/>
        <w:jc w:val="both"/>
        <w:rPr>
          <w:sz w:val="28"/>
          <w:szCs w:val="28"/>
          <w:lang w:val="vi-VN"/>
        </w:rPr>
      </w:pPr>
      <w:r w:rsidRPr="00BC34A5">
        <w:rPr>
          <w:sz w:val="28"/>
          <w:szCs w:val="28"/>
          <w:lang w:val="vi-VN"/>
        </w:rPr>
        <w:t>Các chất thải rắn thông thường nếu không được thu gom xử lý, phát tán ra bên ngoài môi trường sẽ gây ảnh hưởng đến mỹ quan và đây sẽ là cư trú của các sinh vật gây bệnh như chuột, muỗi, gián và các vi khuẩn gây bệnh... làm ảnh hưởng đến môi trường.</w:t>
      </w:r>
    </w:p>
    <w:p w:rsidR="00B96576" w:rsidRPr="00BC34A5" w:rsidRDefault="00B96576" w:rsidP="00B96576">
      <w:pPr>
        <w:spacing w:line="274" w:lineRule="auto"/>
        <w:ind w:firstLine="720"/>
        <w:jc w:val="both"/>
        <w:rPr>
          <w:sz w:val="28"/>
          <w:szCs w:val="28"/>
          <w:lang w:val="vi-VN"/>
        </w:rPr>
      </w:pPr>
      <w:r w:rsidRPr="00BC34A5">
        <w:rPr>
          <w:sz w:val="28"/>
          <w:szCs w:val="28"/>
          <w:lang w:val="vi-VN"/>
        </w:rPr>
        <w:t>Như vậy, chất thải rắn nếu không được thu gom, lưu giữ xử lý có thể bị rơi vãi, phát tán ra môi trường xung quanh gây ô nhiễm môi trường không khí, nước, đất và ảnh hưởng đến sức khoẻ con người và hệ sinh thái xung quanh.</w:t>
      </w:r>
    </w:p>
    <w:p w:rsidR="000D082A" w:rsidRDefault="000D082A">
      <w:pPr>
        <w:rPr>
          <w:i/>
          <w:sz w:val="28"/>
          <w:szCs w:val="28"/>
          <w:lang w:val="de-DE"/>
        </w:rPr>
      </w:pPr>
      <w:r>
        <w:rPr>
          <w:i/>
          <w:sz w:val="28"/>
          <w:szCs w:val="28"/>
          <w:lang w:val="de-DE"/>
        </w:rPr>
        <w:br w:type="page"/>
      </w:r>
    </w:p>
    <w:p w:rsidR="00FC6F8D" w:rsidRPr="00BC34A5" w:rsidRDefault="006A3A3E" w:rsidP="00184041">
      <w:pPr>
        <w:spacing w:line="276" w:lineRule="auto"/>
        <w:ind w:firstLine="720"/>
        <w:jc w:val="both"/>
        <w:rPr>
          <w:i/>
          <w:sz w:val="28"/>
          <w:szCs w:val="28"/>
          <w:lang w:val="vi-VN"/>
        </w:rPr>
      </w:pPr>
      <w:r w:rsidRPr="00BC34A5">
        <w:rPr>
          <w:i/>
          <w:sz w:val="28"/>
          <w:szCs w:val="28"/>
          <w:lang w:val="de-DE"/>
        </w:rPr>
        <w:lastRenderedPageBreak/>
        <w:t>*</w:t>
      </w:r>
      <w:r w:rsidR="00732F57" w:rsidRPr="00BC34A5">
        <w:rPr>
          <w:i/>
          <w:sz w:val="28"/>
          <w:szCs w:val="28"/>
          <w:lang w:val="de-DE"/>
        </w:rPr>
        <w:t xml:space="preserve"> </w:t>
      </w:r>
      <w:r w:rsidR="00AD1242" w:rsidRPr="00BC34A5">
        <w:rPr>
          <w:i/>
          <w:sz w:val="28"/>
          <w:szCs w:val="28"/>
          <w:lang w:val="de-DE"/>
        </w:rPr>
        <w:t>Đối với c</w:t>
      </w:r>
      <w:r w:rsidR="00FC6F8D" w:rsidRPr="00BC34A5">
        <w:rPr>
          <w:i/>
          <w:sz w:val="28"/>
          <w:szCs w:val="28"/>
          <w:lang w:val="vi-VN"/>
        </w:rPr>
        <w:t>hất thải nguy hại.</w:t>
      </w:r>
    </w:p>
    <w:p w:rsidR="00FC6F8D" w:rsidRPr="00BC34A5" w:rsidRDefault="00FC6F8D" w:rsidP="00184041">
      <w:pPr>
        <w:spacing w:line="276" w:lineRule="auto"/>
        <w:ind w:firstLine="720"/>
        <w:jc w:val="both"/>
        <w:rPr>
          <w:bCs/>
          <w:iCs/>
          <w:sz w:val="28"/>
          <w:szCs w:val="28"/>
          <w:lang w:val="vi-VN"/>
        </w:rPr>
      </w:pPr>
      <w:r w:rsidRPr="00BC34A5">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rsidR="00FC6F8D" w:rsidRPr="00BC34A5" w:rsidRDefault="00FC6F8D" w:rsidP="00184041">
      <w:pPr>
        <w:spacing w:line="276" w:lineRule="auto"/>
        <w:ind w:firstLine="720"/>
        <w:jc w:val="both"/>
        <w:rPr>
          <w:sz w:val="28"/>
          <w:szCs w:val="28"/>
          <w:lang w:val="vi-VN"/>
        </w:rPr>
      </w:pPr>
      <w:r w:rsidRPr="00BC34A5">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bookmarkEnd w:id="326"/>
    <w:bookmarkEnd w:id="327"/>
    <w:bookmarkEnd w:id="328"/>
    <w:p w:rsidR="00B26F90" w:rsidRPr="00BC34A5" w:rsidRDefault="00B26F90" w:rsidP="00184041">
      <w:pPr>
        <w:tabs>
          <w:tab w:val="left" w:pos="720"/>
        </w:tabs>
        <w:spacing w:line="276" w:lineRule="auto"/>
        <w:jc w:val="both"/>
        <w:rPr>
          <w:bCs/>
          <w:iCs/>
          <w:sz w:val="28"/>
          <w:szCs w:val="28"/>
          <w:lang w:val="nl-NL"/>
        </w:rPr>
      </w:pPr>
      <w:r w:rsidRPr="00BC34A5">
        <w:rPr>
          <w:i/>
          <w:sz w:val="28"/>
          <w:szCs w:val="28"/>
          <w:lang w:val="nl-NL"/>
        </w:rPr>
        <w:t>2</w:t>
      </w:r>
      <w:r w:rsidRPr="00BC34A5">
        <w:rPr>
          <w:i/>
          <w:sz w:val="28"/>
          <w:szCs w:val="28"/>
          <w:lang w:val="vi-VN"/>
        </w:rPr>
        <w:t>.1.2. Đánh giá, dự báo tác động của các nguồn không liên quan đến chất thải</w:t>
      </w:r>
    </w:p>
    <w:p w:rsidR="00B26F90" w:rsidRPr="00BC34A5" w:rsidRDefault="000C1DA8" w:rsidP="00184041">
      <w:pPr>
        <w:tabs>
          <w:tab w:val="left" w:pos="720"/>
        </w:tabs>
        <w:spacing w:line="276" w:lineRule="auto"/>
        <w:jc w:val="both"/>
        <w:rPr>
          <w:bCs/>
          <w:iCs/>
          <w:sz w:val="28"/>
          <w:szCs w:val="28"/>
        </w:rPr>
      </w:pPr>
      <w:r w:rsidRPr="00BC34A5">
        <w:rPr>
          <w:b/>
          <w:bCs/>
          <w:i/>
          <w:iCs/>
          <w:sz w:val="28"/>
          <w:szCs w:val="28"/>
          <w:lang w:val="vi-VN"/>
        </w:rPr>
        <w:tab/>
      </w:r>
      <w:r w:rsidRPr="00BC34A5">
        <w:rPr>
          <w:bCs/>
          <w:i/>
          <w:iCs/>
          <w:sz w:val="28"/>
          <w:szCs w:val="28"/>
        </w:rPr>
        <w:t>a</w:t>
      </w:r>
      <w:r w:rsidR="00B26F90" w:rsidRPr="00BC34A5">
        <w:rPr>
          <w:bCs/>
          <w:i/>
          <w:iCs/>
          <w:sz w:val="28"/>
          <w:szCs w:val="28"/>
          <w:lang w:val="vi-VN"/>
        </w:rPr>
        <w:t>. Tiếng ồn</w:t>
      </w:r>
      <w:r w:rsidR="007709E3" w:rsidRPr="00BC34A5">
        <w:rPr>
          <w:bCs/>
          <w:i/>
          <w:iCs/>
          <w:sz w:val="28"/>
          <w:szCs w:val="28"/>
        </w:rPr>
        <w:t>, nhiệt dư</w:t>
      </w:r>
    </w:p>
    <w:p w:rsidR="009B1BF5" w:rsidRPr="00BC34A5" w:rsidRDefault="009B1BF5" w:rsidP="00184041">
      <w:pPr>
        <w:spacing w:line="276" w:lineRule="auto"/>
        <w:ind w:firstLine="720"/>
        <w:jc w:val="both"/>
        <w:rPr>
          <w:i/>
          <w:sz w:val="28"/>
          <w:szCs w:val="28"/>
          <w:lang w:val="vi-VN"/>
        </w:rPr>
      </w:pPr>
      <w:r w:rsidRPr="00BC34A5">
        <w:rPr>
          <w:i/>
          <w:sz w:val="28"/>
          <w:szCs w:val="28"/>
          <w:lang w:val="vi-VN"/>
        </w:rPr>
        <w:t>(1) Nguồn phát sinh</w:t>
      </w:r>
    </w:p>
    <w:p w:rsidR="00562E6F" w:rsidRPr="00BC34A5" w:rsidRDefault="00562E6F" w:rsidP="00184041">
      <w:pPr>
        <w:spacing w:line="276" w:lineRule="auto"/>
        <w:ind w:firstLine="720"/>
        <w:jc w:val="both"/>
        <w:rPr>
          <w:i/>
          <w:iCs/>
          <w:spacing w:val="-4"/>
          <w:sz w:val="28"/>
          <w:szCs w:val="28"/>
        </w:rPr>
      </w:pPr>
      <w:r w:rsidRPr="00BC34A5">
        <w:rPr>
          <w:i/>
          <w:iCs/>
          <w:spacing w:val="-4"/>
          <w:sz w:val="28"/>
          <w:szCs w:val="28"/>
        </w:rPr>
        <w:t>* Tiếng ồn:</w:t>
      </w:r>
    </w:p>
    <w:p w:rsidR="00E20D0F" w:rsidRPr="00BC34A5" w:rsidRDefault="00E20D0F" w:rsidP="00184041">
      <w:pPr>
        <w:spacing w:line="276" w:lineRule="auto"/>
        <w:ind w:firstLine="720"/>
        <w:jc w:val="both"/>
        <w:rPr>
          <w:iCs/>
          <w:spacing w:val="-4"/>
          <w:sz w:val="28"/>
          <w:szCs w:val="28"/>
          <w:lang w:val="vi-VN"/>
        </w:rPr>
      </w:pPr>
      <w:r w:rsidRPr="00BC34A5">
        <w:rPr>
          <w:iCs/>
          <w:spacing w:val="-4"/>
          <w:sz w:val="28"/>
          <w:szCs w:val="28"/>
          <w:lang w:val="vi-VN"/>
        </w:rPr>
        <w:t>Khi dự án đi vào hoạt động ổn định, nguồn phát sinh tiếng ồn, rung bao gồm:</w:t>
      </w:r>
    </w:p>
    <w:p w:rsidR="00193C39" w:rsidRPr="00BC34A5" w:rsidRDefault="00E20D0F" w:rsidP="00184041">
      <w:pPr>
        <w:spacing w:line="276" w:lineRule="auto"/>
        <w:ind w:firstLine="720"/>
        <w:jc w:val="both"/>
        <w:rPr>
          <w:iCs/>
          <w:spacing w:val="-2"/>
          <w:sz w:val="28"/>
          <w:szCs w:val="28"/>
          <w:lang w:val="vi-VN"/>
        </w:rPr>
      </w:pPr>
      <w:r w:rsidRPr="00BC34A5">
        <w:rPr>
          <w:iCs/>
          <w:spacing w:val="-2"/>
          <w:sz w:val="28"/>
          <w:szCs w:val="28"/>
          <w:lang w:val="vi-VN"/>
        </w:rPr>
        <w:t>- Hoạt động của các phương tiện giao thông (xe vận chuyển hàng hóa, nguyên vật liệu, phương tiện phục vụ việc đi lại của CBCNV, khách hàng).</w:t>
      </w:r>
    </w:p>
    <w:p w:rsidR="00F13635" w:rsidRPr="00BC34A5" w:rsidRDefault="00F13635" w:rsidP="00F13635">
      <w:pPr>
        <w:spacing w:before="60"/>
        <w:ind w:firstLine="720"/>
        <w:jc w:val="both"/>
        <w:rPr>
          <w:sz w:val="28"/>
          <w:szCs w:val="28"/>
        </w:rPr>
      </w:pPr>
      <w:r w:rsidRPr="00BC34A5">
        <w:rPr>
          <w:sz w:val="28"/>
          <w:szCs w:val="28"/>
        </w:rPr>
        <w:t>- Từ hoạt động kinh doanh của Công ty.</w:t>
      </w:r>
    </w:p>
    <w:p w:rsidR="00F13635" w:rsidRPr="00BC34A5" w:rsidRDefault="00F13635" w:rsidP="00F13635">
      <w:pPr>
        <w:spacing w:before="60"/>
        <w:ind w:firstLine="720"/>
        <w:jc w:val="both"/>
        <w:rPr>
          <w:sz w:val="28"/>
          <w:szCs w:val="28"/>
          <w:lang w:val="vi-VN"/>
        </w:rPr>
      </w:pPr>
      <w:r w:rsidRPr="00BC34A5">
        <w:rPr>
          <w:sz w:val="28"/>
          <w:szCs w:val="28"/>
          <w:lang w:val="vi-VN"/>
        </w:rPr>
        <w:t>+ Các thiết bị máy móc khác như quạt gió, điều hòa nhiệt độ, máy hút mùi,</w:t>
      </w:r>
      <w:r w:rsidRPr="00BC34A5">
        <w:rPr>
          <w:sz w:val="28"/>
          <w:szCs w:val="28"/>
        </w:rPr>
        <w:t xml:space="preserve"> </w:t>
      </w:r>
      <w:r w:rsidRPr="00BC34A5">
        <w:rPr>
          <w:sz w:val="28"/>
          <w:szCs w:val="28"/>
          <w:lang w:val="vi-VN"/>
        </w:rPr>
        <w:t xml:space="preserve">khi hoạt động sẽ phát sinh tiếng ồn với mức ồn không lớn do các thiết bị được trang bị mới, phạm vi ảnh hưởng nhỏ. </w:t>
      </w:r>
    </w:p>
    <w:p w:rsidR="00F13635" w:rsidRPr="00BC34A5" w:rsidRDefault="00F13635" w:rsidP="00F13635">
      <w:pPr>
        <w:spacing w:before="60" w:line="360" w:lineRule="exact"/>
        <w:ind w:firstLine="720"/>
        <w:jc w:val="both"/>
        <w:rPr>
          <w:sz w:val="28"/>
          <w:szCs w:val="28"/>
          <w:lang w:val="vi-VN"/>
        </w:rPr>
      </w:pPr>
      <w:r w:rsidRPr="00BC34A5">
        <w:rPr>
          <w:sz w:val="28"/>
          <w:szCs w:val="28"/>
          <w:lang w:val="vi-VN"/>
        </w:rPr>
        <w:t>+ Từ đặc thù hoạt động của dự án: Việc tập trung đông người tại cùng một thời điểm sẽ tạo tiếng ồn không thể tránh khỏi.</w:t>
      </w:r>
    </w:p>
    <w:p w:rsidR="00F13635" w:rsidRPr="00BC34A5" w:rsidRDefault="00F13635" w:rsidP="00F13635">
      <w:pPr>
        <w:spacing w:before="60" w:line="264" w:lineRule="auto"/>
        <w:ind w:firstLine="720"/>
        <w:jc w:val="both"/>
        <w:rPr>
          <w:sz w:val="28"/>
          <w:szCs w:val="28"/>
          <w:lang w:val="vi-VN"/>
        </w:rPr>
      </w:pPr>
      <w:r w:rsidRPr="00BC34A5">
        <w:rPr>
          <w:sz w:val="28"/>
          <w:szCs w:val="28"/>
          <w:lang w:val="vi-VN"/>
        </w:rPr>
        <w:t>+ Từ máy phát điện: Máy phát điện chỉ hoạt động khi mất điện, không liên tục vì vậy ảnh hưởng của tiếng ồn là không đáng kể.</w:t>
      </w:r>
    </w:p>
    <w:p w:rsidR="007709E3" w:rsidRPr="00BC34A5" w:rsidRDefault="00562E6F" w:rsidP="00184041">
      <w:pPr>
        <w:spacing w:line="276" w:lineRule="auto"/>
        <w:ind w:firstLine="720"/>
        <w:jc w:val="both"/>
        <w:rPr>
          <w:i/>
          <w:sz w:val="28"/>
          <w:szCs w:val="28"/>
          <w:lang w:val="vi-VN"/>
        </w:rPr>
      </w:pPr>
      <w:r w:rsidRPr="00BC34A5">
        <w:rPr>
          <w:sz w:val="28"/>
          <w:szCs w:val="28"/>
        </w:rPr>
        <w:t xml:space="preserve">* Nhiệt dư: </w:t>
      </w:r>
      <w:r w:rsidRPr="00BC34A5">
        <w:rPr>
          <w:sz w:val="28"/>
          <w:szCs w:val="28"/>
          <w:lang w:val="vi-VN"/>
        </w:rPr>
        <w:t>Các thiết bị làm lạnh, máy điều hoà nhiệt độ,…</w:t>
      </w:r>
    </w:p>
    <w:p w:rsidR="00B26F90" w:rsidRPr="00BC34A5" w:rsidRDefault="00A8121E" w:rsidP="00184041">
      <w:pPr>
        <w:spacing w:line="276" w:lineRule="auto"/>
        <w:ind w:firstLine="720"/>
        <w:jc w:val="both"/>
        <w:rPr>
          <w:i/>
          <w:sz w:val="28"/>
          <w:szCs w:val="28"/>
          <w:lang w:val="vi-VN"/>
        </w:rPr>
      </w:pPr>
      <w:r w:rsidRPr="00BC34A5">
        <w:rPr>
          <w:i/>
          <w:sz w:val="28"/>
          <w:szCs w:val="28"/>
          <w:lang w:val="vi-VN"/>
        </w:rPr>
        <w:t xml:space="preserve"> </w:t>
      </w:r>
      <w:r w:rsidR="009B1BF5" w:rsidRPr="00BC34A5">
        <w:rPr>
          <w:i/>
          <w:sz w:val="28"/>
          <w:szCs w:val="28"/>
          <w:lang w:val="vi-VN"/>
        </w:rPr>
        <w:t>(2) Đánh giá đối tượng chịu tác động</w:t>
      </w:r>
      <w:r w:rsidR="00B26F90" w:rsidRPr="00BC34A5">
        <w:rPr>
          <w:i/>
          <w:sz w:val="28"/>
          <w:szCs w:val="28"/>
          <w:lang w:val="vi-VN"/>
        </w:rPr>
        <w:t xml:space="preserve">: </w:t>
      </w:r>
    </w:p>
    <w:p w:rsidR="00410C52" w:rsidRPr="00BC34A5" w:rsidRDefault="00410C52" w:rsidP="00410C52">
      <w:pPr>
        <w:spacing w:before="60" w:line="264" w:lineRule="auto"/>
        <w:ind w:firstLine="720"/>
        <w:jc w:val="both"/>
        <w:rPr>
          <w:sz w:val="28"/>
          <w:szCs w:val="28"/>
          <w:lang w:val="vi-VN"/>
        </w:rPr>
      </w:pPr>
      <w:r w:rsidRPr="00BC34A5">
        <w:rPr>
          <w:i/>
          <w:sz w:val="28"/>
          <w:szCs w:val="28"/>
          <w:lang w:val="vi-VN"/>
        </w:rPr>
        <w:t>- Đối tượng chịu tác động:</w:t>
      </w:r>
      <w:r w:rsidRPr="00BC34A5">
        <w:rPr>
          <w:sz w:val="28"/>
          <w:szCs w:val="28"/>
          <w:lang w:val="vi-VN"/>
        </w:rPr>
        <w:t xml:space="preserve"> CBCNV trực tiếp làm việc tại </w:t>
      </w:r>
      <w:r w:rsidRPr="00BC34A5">
        <w:rPr>
          <w:sz w:val="28"/>
          <w:szCs w:val="28"/>
          <w:lang w:val="pl-PL"/>
        </w:rPr>
        <w:t xml:space="preserve">Công ty, các khách hàng sử dụng dịch vụ kinh doanh thương mại và các đối tượng xung quanh khu vực dự án như khu dân cư </w:t>
      </w:r>
      <w:r w:rsidR="00275A81" w:rsidRPr="00BC34A5">
        <w:rPr>
          <w:sz w:val="28"/>
          <w:szCs w:val="28"/>
          <w:lang w:val="pl-PL"/>
        </w:rPr>
        <w:t>phường Lộc Hạ phía Nam dự án, Trường Đại Học sư phạm kỹ thuật Nam Định phía Tây và phía Nam dự án.</w:t>
      </w:r>
    </w:p>
    <w:p w:rsidR="00410C52" w:rsidRPr="00BC34A5" w:rsidRDefault="00410C52" w:rsidP="00410C52">
      <w:pPr>
        <w:spacing w:before="60" w:line="264" w:lineRule="auto"/>
        <w:ind w:firstLine="720"/>
        <w:jc w:val="both"/>
        <w:rPr>
          <w:sz w:val="28"/>
          <w:szCs w:val="28"/>
          <w:lang w:val="pl-PL"/>
        </w:rPr>
      </w:pPr>
      <w:r w:rsidRPr="00BC34A5">
        <w:rPr>
          <w:i/>
          <w:sz w:val="28"/>
          <w:szCs w:val="28"/>
          <w:lang w:val="pl-PL"/>
        </w:rPr>
        <w:t>- Mức độ chịu tác động:</w:t>
      </w:r>
    </w:p>
    <w:p w:rsidR="00410C52" w:rsidRPr="00BC34A5" w:rsidRDefault="00410C52" w:rsidP="00410C52">
      <w:pPr>
        <w:spacing w:before="60" w:line="264" w:lineRule="auto"/>
        <w:ind w:firstLine="720"/>
        <w:jc w:val="both"/>
        <w:rPr>
          <w:sz w:val="28"/>
          <w:szCs w:val="28"/>
          <w:lang w:val="vi-VN"/>
        </w:rPr>
      </w:pPr>
      <w:r w:rsidRPr="00BC34A5">
        <w:rPr>
          <w:sz w:val="28"/>
          <w:szCs w:val="28"/>
          <w:lang w:val="pl-PL"/>
        </w:rPr>
        <w:t xml:space="preserve">+ </w:t>
      </w:r>
      <w:r w:rsidRPr="00BC34A5">
        <w:rPr>
          <w:sz w:val="28"/>
          <w:szCs w:val="28"/>
          <w:lang w:val="vi-VN"/>
        </w:rPr>
        <w:t xml:space="preserve">Tiếng ồn ảnh hưởng đến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 </w:t>
      </w:r>
    </w:p>
    <w:p w:rsidR="009B1BF5" w:rsidRPr="00BC34A5" w:rsidRDefault="00410C52" w:rsidP="00A024C9">
      <w:pPr>
        <w:spacing w:before="60" w:line="264" w:lineRule="auto"/>
        <w:ind w:firstLine="720"/>
        <w:jc w:val="both"/>
        <w:rPr>
          <w:sz w:val="28"/>
          <w:szCs w:val="28"/>
          <w:lang w:val="vi-VN"/>
        </w:rPr>
      </w:pPr>
      <w:r w:rsidRPr="00BC34A5">
        <w:rPr>
          <w:sz w:val="28"/>
          <w:szCs w:val="28"/>
          <w:lang w:val="vi-VN"/>
        </w:rPr>
        <w:lastRenderedPageBreak/>
        <w:t>+ Ô nhiễm nhiệt do sự thải nhiệt từ các thiết bị làm lạnh đang là vấn đề bức xúc ở nhiều đô thị trong cả nước. Quá trình trao đổi nhiệt từ các thiết bị làm lạnh sẽ thải ra ngoài môi trường một lượng nhiệt thừa làm cho nhiệt độ môi trường bên ngoài càng tăng cao hơn. Tại khu vực dự án do sử dụng nhiều máy điều hòa với sự đông đúc cả về người và phương tiện đi lại tạo nên sức ép đối với môi trường không khí. Kết quả là môi trường vi khí hậu thuộc khu vực dự án bị xáo trộn. Tuy nhiên ảnh hưởng này chỉ diễn ra trong một thời điểm nhất định và lớn nhất vào những ngày thời tiết nóng nực.</w:t>
      </w:r>
    </w:p>
    <w:p w:rsidR="00A024C9" w:rsidRPr="00BC34A5" w:rsidRDefault="00A024C9" w:rsidP="00A024C9">
      <w:pPr>
        <w:spacing w:before="60" w:line="252" w:lineRule="auto"/>
        <w:ind w:firstLine="720"/>
        <w:jc w:val="both"/>
        <w:rPr>
          <w:i/>
          <w:sz w:val="28"/>
          <w:szCs w:val="28"/>
          <w:lang w:val="vi-VN"/>
        </w:rPr>
      </w:pPr>
      <w:r w:rsidRPr="00BC34A5">
        <w:rPr>
          <w:i/>
          <w:sz w:val="28"/>
          <w:szCs w:val="28"/>
        </w:rPr>
        <w:t>b</w:t>
      </w:r>
      <w:r w:rsidRPr="00BC34A5">
        <w:rPr>
          <w:i/>
          <w:sz w:val="28"/>
          <w:szCs w:val="28"/>
          <w:lang w:val="vi-VN"/>
        </w:rPr>
        <w:t>. Đánh giá tác động của đường dây điện 110kV chạy qua khu vực thực hiện dự án</w:t>
      </w:r>
    </w:p>
    <w:p w:rsidR="00A024C9" w:rsidRPr="00BC34A5" w:rsidRDefault="00A024C9" w:rsidP="00A024C9">
      <w:pPr>
        <w:spacing w:before="60" w:line="252" w:lineRule="auto"/>
        <w:ind w:firstLine="720"/>
        <w:jc w:val="both"/>
        <w:rPr>
          <w:spacing w:val="-4"/>
          <w:sz w:val="28"/>
          <w:szCs w:val="28"/>
          <w:lang w:val="nl-NL"/>
        </w:rPr>
      </w:pPr>
      <w:r w:rsidRPr="00BC34A5">
        <w:rPr>
          <w:sz w:val="28"/>
          <w:szCs w:val="28"/>
          <w:lang w:val="nl-NL"/>
        </w:rPr>
        <w:t xml:space="preserve">Trên khu đất hiện trạng dự án có đường dây tải điện 110kv đi qua. Nếu không có biện pháp thiết kế phù hợp thì sẽ gây mất an toàn cho các hạng mục </w:t>
      </w:r>
      <w:r w:rsidRPr="00BC34A5">
        <w:rPr>
          <w:spacing w:val="-4"/>
          <w:sz w:val="28"/>
          <w:szCs w:val="28"/>
          <w:lang w:val="nl-NL"/>
        </w:rPr>
        <w:t>công trình và tính mạng của nhân viên, khách hàng đến mua sắm, sử dụng dịch vụ.</w:t>
      </w:r>
    </w:p>
    <w:p w:rsidR="00A024C9" w:rsidRPr="00BC34A5" w:rsidRDefault="00A024C9" w:rsidP="00A024C9">
      <w:pPr>
        <w:spacing w:before="60" w:line="252" w:lineRule="auto"/>
        <w:ind w:firstLine="720"/>
        <w:jc w:val="both"/>
        <w:rPr>
          <w:b/>
          <w:i/>
          <w:sz w:val="28"/>
          <w:szCs w:val="28"/>
          <w:lang w:val="nl-NL"/>
        </w:rPr>
      </w:pPr>
      <w:r w:rsidRPr="00BC34A5">
        <w:rPr>
          <w:sz w:val="28"/>
          <w:szCs w:val="28"/>
          <w:lang w:val="nl-NL"/>
        </w:rPr>
        <w:t xml:space="preserve"> </w:t>
      </w:r>
      <w:r w:rsidRPr="00BC34A5">
        <w:rPr>
          <w:sz w:val="28"/>
          <w:szCs w:val="28"/>
          <w:shd w:val="clear" w:color="auto" w:fill="FFFFFF"/>
          <w:lang w:val="nl-NL"/>
        </w:rPr>
        <w:t>Theo Nghị định số 14/2014/NĐ-CP của Chính phủ quy định chi tiết thi hành Luật Điện lực về an toàn điện</w:t>
      </w:r>
      <w:r w:rsidRPr="00BC34A5">
        <w:rPr>
          <w:sz w:val="28"/>
          <w:szCs w:val="28"/>
          <w:lang w:val="nl-NL"/>
        </w:rPr>
        <w:t xml:space="preserve"> thì Chủ dự án sẽ bố trí phương án thiết kế không xây dựng hạng mục công trình nào dưới đoạn đường dây tải điện chạy qua để đảm bảo an toàn hành lang lưới điện. Bên cạnh đó đảm bảo k</w:t>
      </w:r>
      <w:r w:rsidRPr="00BC34A5">
        <w:rPr>
          <w:sz w:val="28"/>
          <w:szCs w:val="28"/>
          <w:shd w:val="clear" w:color="auto" w:fill="FFFFFF"/>
          <w:lang w:val="nl-NL"/>
        </w:rPr>
        <w:t>hông gây cản trở đường ra vào để kiểm tra, bảo dưỡng, thay thế các bộ phận của đường dây; đảm bảo</w:t>
      </w:r>
      <w:r w:rsidRPr="00BC34A5">
        <w:rPr>
          <w:sz w:val="28"/>
          <w:szCs w:val="28"/>
          <w:lang w:val="nl-NL"/>
        </w:rPr>
        <w:t xml:space="preserve"> khoảng cách </w:t>
      </w:r>
      <w:r w:rsidRPr="00BC34A5">
        <w:rPr>
          <w:sz w:val="28"/>
          <w:szCs w:val="28"/>
          <w:shd w:val="clear" w:color="auto" w:fill="FFFFFF"/>
          <w:lang w:val="nl-NL"/>
        </w:rPr>
        <w:t>từ bất kỳ bộ phận nào của nhà ở, công trình đến dây dẫn điện gần nhất khi dây ở trạng thái võng cực đại không nhỏ hơn 4m.</w:t>
      </w:r>
    </w:p>
    <w:p w:rsidR="00B26F90" w:rsidRPr="00BC34A5" w:rsidRDefault="009656DA" w:rsidP="00BA1B64">
      <w:pPr>
        <w:spacing w:line="283" w:lineRule="auto"/>
        <w:ind w:firstLine="720"/>
        <w:jc w:val="both"/>
        <w:rPr>
          <w:i/>
          <w:sz w:val="28"/>
          <w:szCs w:val="28"/>
          <w:lang w:val="vi-VN"/>
        </w:rPr>
      </w:pPr>
      <w:r w:rsidRPr="00BC34A5">
        <w:rPr>
          <w:i/>
          <w:sz w:val="28"/>
          <w:szCs w:val="28"/>
        </w:rPr>
        <w:t>c</w:t>
      </w:r>
      <w:r w:rsidR="00B26F90" w:rsidRPr="00BC34A5">
        <w:rPr>
          <w:i/>
          <w:sz w:val="28"/>
          <w:szCs w:val="28"/>
          <w:lang w:val="vi-VN"/>
        </w:rPr>
        <w:t>. Các tác động đến kinh tế - xã hội</w:t>
      </w:r>
    </w:p>
    <w:p w:rsidR="00A33495" w:rsidRPr="00BC34A5" w:rsidRDefault="00A33495" w:rsidP="00BA1B64">
      <w:pPr>
        <w:spacing w:line="283" w:lineRule="auto"/>
        <w:ind w:firstLine="720"/>
        <w:jc w:val="both"/>
        <w:rPr>
          <w:i/>
          <w:iCs/>
          <w:sz w:val="28"/>
          <w:szCs w:val="28"/>
          <w:lang w:val="pt-BR"/>
        </w:rPr>
      </w:pPr>
      <w:r w:rsidRPr="00BC34A5">
        <w:rPr>
          <w:i/>
          <w:iCs/>
          <w:sz w:val="28"/>
          <w:szCs w:val="28"/>
          <w:lang w:val="pt-BR"/>
        </w:rPr>
        <w:t>- Mặt tích cực:</w:t>
      </w:r>
    </w:p>
    <w:p w:rsidR="00A33495" w:rsidRPr="00BC34A5" w:rsidRDefault="00A33495" w:rsidP="00BA1B64">
      <w:pPr>
        <w:spacing w:line="283" w:lineRule="auto"/>
        <w:ind w:firstLine="720"/>
        <w:jc w:val="both"/>
        <w:rPr>
          <w:iCs/>
          <w:sz w:val="28"/>
          <w:szCs w:val="28"/>
          <w:lang w:val="pt-BR"/>
        </w:rPr>
      </w:pPr>
      <w:r w:rsidRPr="00BC34A5">
        <w:rPr>
          <w:iCs/>
          <w:sz w:val="28"/>
          <w:szCs w:val="28"/>
          <w:lang w:val="pt-BR"/>
        </w:rPr>
        <w:t>+ Giải quyết công ăn việc làm, tạo thu nhập cho lao động địa phương cũng như một số vùng lân cận.</w:t>
      </w:r>
    </w:p>
    <w:p w:rsidR="009656DA" w:rsidRPr="00BC34A5" w:rsidRDefault="009656DA" w:rsidP="00BA1B64">
      <w:pPr>
        <w:spacing w:line="283" w:lineRule="auto"/>
        <w:ind w:firstLine="720"/>
        <w:jc w:val="both"/>
        <w:rPr>
          <w:i/>
          <w:sz w:val="28"/>
          <w:szCs w:val="28"/>
          <w:lang w:val="pt-BR"/>
        </w:rPr>
      </w:pPr>
      <w:r w:rsidRPr="00BC34A5">
        <w:rPr>
          <w:iCs/>
          <w:sz w:val="28"/>
          <w:szCs w:val="28"/>
          <w:lang w:val="pt-BR"/>
        </w:rPr>
        <w:t>+ Góp phần thúc đẩy phát triển sản xuất công nghiệp</w:t>
      </w:r>
      <w:r w:rsidRPr="00BC34A5">
        <w:rPr>
          <w:i/>
          <w:sz w:val="28"/>
          <w:szCs w:val="28"/>
          <w:lang w:val="pt-BR"/>
        </w:rPr>
        <w:t>;</w:t>
      </w:r>
    </w:p>
    <w:p w:rsidR="00A33495" w:rsidRPr="00BC34A5" w:rsidRDefault="00A33495" w:rsidP="00BA1B64">
      <w:pPr>
        <w:spacing w:line="283" w:lineRule="auto"/>
        <w:ind w:firstLine="720"/>
        <w:jc w:val="both"/>
        <w:rPr>
          <w:iCs/>
          <w:sz w:val="28"/>
          <w:szCs w:val="28"/>
          <w:lang w:val="pt-BR"/>
        </w:rPr>
      </w:pPr>
      <w:r w:rsidRPr="00BC34A5">
        <w:rPr>
          <w:iCs/>
          <w:sz w:val="28"/>
          <w:szCs w:val="28"/>
          <w:lang w:val="pt-BR"/>
        </w:rPr>
        <w:t>+ Góp phần thúc đẩy phát triển kinh tế xã hội của tỉnh;</w:t>
      </w:r>
    </w:p>
    <w:p w:rsidR="00A33495" w:rsidRPr="00BC34A5" w:rsidRDefault="00A33495" w:rsidP="00BA1B64">
      <w:pPr>
        <w:spacing w:line="283" w:lineRule="auto"/>
        <w:ind w:firstLine="720"/>
        <w:jc w:val="both"/>
        <w:rPr>
          <w:i/>
          <w:iCs/>
          <w:sz w:val="28"/>
          <w:szCs w:val="28"/>
          <w:lang w:val="pt-BR"/>
        </w:rPr>
      </w:pPr>
      <w:r w:rsidRPr="00BC34A5">
        <w:rPr>
          <w:i/>
          <w:iCs/>
          <w:sz w:val="28"/>
          <w:szCs w:val="28"/>
          <w:lang w:val="pt-BR"/>
        </w:rPr>
        <w:t xml:space="preserve">- Mặt tiêu cực:  </w:t>
      </w:r>
    </w:p>
    <w:p w:rsidR="00A33495" w:rsidRPr="00BC34A5" w:rsidRDefault="00A33495" w:rsidP="00BA1B64">
      <w:pPr>
        <w:spacing w:line="283" w:lineRule="auto"/>
        <w:ind w:firstLine="720"/>
        <w:jc w:val="both"/>
        <w:rPr>
          <w:iCs/>
          <w:sz w:val="28"/>
          <w:szCs w:val="28"/>
          <w:lang w:val="pt-BR"/>
        </w:rPr>
      </w:pPr>
      <w:r w:rsidRPr="00BC34A5">
        <w:rPr>
          <w:iCs/>
          <w:sz w:val="28"/>
          <w:szCs w:val="28"/>
          <w:lang w:val="pt-BR"/>
        </w:rPr>
        <w:t>+ Gây bệnh nghề nghiệp đối với công nhân trực tiếp sản xuất.</w:t>
      </w:r>
    </w:p>
    <w:p w:rsidR="00A33495" w:rsidRPr="00BC34A5" w:rsidRDefault="00A33495" w:rsidP="00BA1B64">
      <w:pPr>
        <w:spacing w:line="283" w:lineRule="auto"/>
        <w:ind w:firstLine="720"/>
        <w:jc w:val="both"/>
        <w:rPr>
          <w:iCs/>
          <w:sz w:val="28"/>
          <w:szCs w:val="28"/>
          <w:lang w:val="pt-BR"/>
        </w:rPr>
      </w:pPr>
      <w:r w:rsidRPr="00BC34A5">
        <w:rPr>
          <w:iCs/>
          <w:sz w:val="28"/>
          <w:szCs w:val="28"/>
          <w:lang w:val="pt-BR"/>
        </w:rPr>
        <w:t>+ Vấn đề ô nhiễm môi trường (đặc biệt là môi trường không khí, nước thải) gây tác động xấu đến đời sống, sức khoẻ của nhân dân địa phương, ảnh hưởng môi trường cảnh quan xung quanh.</w:t>
      </w:r>
    </w:p>
    <w:p w:rsidR="00A33495" w:rsidRPr="00BC34A5" w:rsidRDefault="00A33495" w:rsidP="00BA1B64">
      <w:pPr>
        <w:spacing w:line="283" w:lineRule="auto"/>
        <w:ind w:firstLine="720"/>
        <w:jc w:val="both"/>
        <w:rPr>
          <w:iCs/>
          <w:sz w:val="28"/>
          <w:szCs w:val="28"/>
          <w:lang w:val="pt-BR"/>
        </w:rPr>
      </w:pPr>
      <w:r w:rsidRPr="00BC34A5">
        <w:rPr>
          <w:iCs/>
          <w:sz w:val="28"/>
          <w:szCs w:val="28"/>
          <w:lang w:val="pt-BR"/>
        </w:rPr>
        <w:t>+ Ảnh hưởng tới an ninh, trật tự cũng như tệ nạn xã hội trong khu vực do tập trung lượng lớn công nhân từ các địa phương khác đến làm việc.</w:t>
      </w:r>
    </w:p>
    <w:p w:rsidR="00B26F90" w:rsidRDefault="00B26F90" w:rsidP="00A842F7">
      <w:pPr>
        <w:spacing w:line="283" w:lineRule="auto"/>
        <w:ind w:firstLine="680"/>
        <w:jc w:val="both"/>
        <w:rPr>
          <w:iCs/>
          <w:sz w:val="28"/>
          <w:szCs w:val="28"/>
          <w:lang w:val="vi-VN"/>
        </w:rPr>
      </w:pPr>
      <w:r w:rsidRPr="00BC34A5">
        <w:rPr>
          <w:iCs/>
          <w:sz w:val="28"/>
          <w:szCs w:val="28"/>
          <w:lang w:val="vi-VN"/>
        </w:rPr>
        <w:t>- Hoạt động của các phương tiện vận chuyển nguyên vật liệu, và phương tiện đi lại của CBCN... sẽ làm gia tăng mật độ giao thông khu vực dự án</w:t>
      </w:r>
      <w:r w:rsidR="00A33495" w:rsidRPr="00BC34A5">
        <w:rPr>
          <w:iCs/>
          <w:sz w:val="28"/>
          <w:szCs w:val="28"/>
          <w:lang w:val="pt-BR"/>
        </w:rPr>
        <w:t>.</w:t>
      </w:r>
      <w:r w:rsidRPr="00BC34A5">
        <w:rPr>
          <w:iCs/>
          <w:sz w:val="28"/>
          <w:szCs w:val="28"/>
          <w:lang w:val="vi-VN"/>
        </w:rPr>
        <w:t xml:space="preserve"> Ngoài ra, việc sử dụng các xe có trọng tải lớn sẽ làm gia tăng áp lực lên tuyến đường vận chuyển có thể gây hư hỏng kết cấu nền đường.</w:t>
      </w:r>
    </w:p>
    <w:p w:rsidR="00824ABE" w:rsidRDefault="00824ABE" w:rsidP="00A842F7">
      <w:pPr>
        <w:spacing w:line="283" w:lineRule="auto"/>
        <w:ind w:firstLine="680"/>
        <w:jc w:val="both"/>
        <w:rPr>
          <w:iCs/>
          <w:sz w:val="28"/>
          <w:szCs w:val="28"/>
          <w:lang w:val="vi-VN"/>
        </w:rPr>
      </w:pPr>
    </w:p>
    <w:p w:rsidR="00824ABE" w:rsidRDefault="00824ABE" w:rsidP="00A842F7">
      <w:pPr>
        <w:spacing w:line="283" w:lineRule="auto"/>
        <w:ind w:firstLine="680"/>
        <w:jc w:val="both"/>
        <w:rPr>
          <w:iCs/>
          <w:sz w:val="28"/>
          <w:szCs w:val="28"/>
          <w:lang w:val="vi-VN"/>
        </w:rPr>
      </w:pPr>
    </w:p>
    <w:p w:rsidR="00824ABE" w:rsidRPr="00BC34A5" w:rsidRDefault="00824ABE" w:rsidP="00A842F7">
      <w:pPr>
        <w:spacing w:line="283" w:lineRule="auto"/>
        <w:ind w:firstLine="680"/>
        <w:jc w:val="both"/>
        <w:rPr>
          <w:iCs/>
          <w:sz w:val="28"/>
          <w:szCs w:val="28"/>
          <w:lang w:val="vi-VN"/>
        </w:rPr>
      </w:pPr>
    </w:p>
    <w:p w:rsidR="00196F15" w:rsidRPr="00BC34A5" w:rsidRDefault="00196F15" w:rsidP="00A842F7">
      <w:pPr>
        <w:spacing w:line="283" w:lineRule="auto"/>
        <w:jc w:val="both"/>
        <w:rPr>
          <w:b/>
          <w:bCs/>
          <w:i/>
          <w:iCs/>
          <w:sz w:val="28"/>
          <w:szCs w:val="28"/>
          <w:lang w:val="pt-BR"/>
        </w:rPr>
      </w:pPr>
      <w:r w:rsidRPr="00BC34A5">
        <w:rPr>
          <w:b/>
          <w:bCs/>
          <w:i/>
          <w:iCs/>
          <w:sz w:val="28"/>
          <w:szCs w:val="28"/>
          <w:lang w:val="de-DE"/>
        </w:rPr>
        <w:lastRenderedPageBreak/>
        <w:t>2.1.3. Các sự cố môi trường trong giai đoạn dự án đi vào vận hành</w:t>
      </w:r>
    </w:p>
    <w:p w:rsidR="00173F54" w:rsidRPr="00BC34A5" w:rsidRDefault="00173F54" w:rsidP="00A842F7">
      <w:pPr>
        <w:tabs>
          <w:tab w:val="left" w:pos="0"/>
        </w:tabs>
        <w:spacing w:line="283" w:lineRule="auto"/>
        <w:jc w:val="both"/>
        <w:rPr>
          <w:bCs/>
          <w:i/>
          <w:sz w:val="28"/>
          <w:szCs w:val="28"/>
          <w:lang w:val="vi-VN"/>
        </w:rPr>
      </w:pPr>
      <w:bookmarkStart w:id="356" w:name="_Toc109831809"/>
      <w:bookmarkStart w:id="357" w:name="_Toc110437626"/>
      <w:bookmarkStart w:id="358" w:name="_Toc156916475"/>
      <w:r w:rsidRPr="00BC34A5">
        <w:rPr>
          <w:bCs/>
          <w:i/>
          <w:sz w:val="28"/>
          <w:szCs w:val="28"/>
          <w:lang w:val="vi-VN"/>
        </w:rPr>
        <w:tab/>
        <w:t>a. Sự cố về cháy nổ, chập điện:</w:t>
      </w:r>
    </w:p>
    <w:p w:rsidR="00173F54" w:rsidRPr="00BC34A5" w:rsidRDefault="00173F54" w:rsidP="00A842F7">
      <w:pPr>
        <w:widowControl w:val="0"/>
        <w:spacing w:line="283" w:lineRule="auto"/>
        <w:ind w:firstLine="720"/>
        <w:jc w:val="both"/>
        <w:rPr>
          <w:spacing w:val="-6"/>
          <w:sz w:val="28"/>
          <w:szCs w:val="28"/>
          <w:lang w:val="vi-VN"/>
        </w:rPr>
      </w:pPr>
      <w:r w:rsidRPr="00BC34A5">
        <w:rPr>
          <w:sz w:val="28"/>
          <w:szCs w:val="28"/>
          <w:lang w:val="vi-VN"/>
        </w:rPr>
        <w:t xml:space="preserve">- Sự cố cháy nổ, chập điện khi các thiết bị </w:t>
      </w:r>
      <w:r w:rsidRPr="00BC34A5">
        <w:rPr>
          <w:spacing w:val="-6"/>
          <w:sz w:val="28"/>
          <w:szCs w:val="28"/>
          <w:lang w:val="vi-VN"/>
        </w:rPr>
        <w:t xml:space="preserve">điện </w:t>
      </w:r>
      <w:r w:rsidRPr="00BC34A5">
        <w:rPr>
          <w:sz w:val="28"/>
          <w:szCs w:val="28"/>
          <w:lang w:val="vi-VN"/>
        </w:rPr>
        <w:t xml:space="preserve">sử dụng </w:t>
      </w:r>
      <w:r w:rsidRPr="00BC34A5">
        <w:rPr>
          <w:spacing w:val="-6"/>
          <w:sz w:val="28"/>
          <w:szCs w:val="28"/>
          <w:lang w:val="vi-VN"/>
        </w:rPr>
        <w:t>trong dự án bị quá tải, phát sinh nhiệt dẫn đến cháy nổ.</w:t>
      </w:r>
    </w:p>
    <w:p w:rsidR="00173F54" w:rsidRPr="00BC34A5" w:rsidRDefault="00173F54" w:rsidP="00A842F7">
      <w:pPr>
        <w:spacing w:line="283" w:lineRule="auto"/>
        <w:ind w:firstLine="720"/>
        <w:jc w:val="both"/>
        <w:rPr>
          <w:sz w:val="28"/>
          <w:szCs w:val="28"/>
          <w:lang w:val="vi-VN"/>
        </w:rPr>
      </w:pPr>
      <w:r w:rsidRPr="00BC34A5">
        <w:rPr>
          <w:sz w:val="28"/>
          <w:szCs w:val="28"/>
          <w:lang w:val="vi-VN"/>
        </w:rPr>
        <w:t>- Sự cố chập điện dẫn đến cháy nổ tại trạm biến áp, đường dây tải điện từ trạm biến áp đến các khu vực tiêu thụ điện.</w:t>
      </w:r>
    </w:p>
    <w:p w:rsidR="00173F54" w:rsidRPr="00BC34A5" w:rsidRDefault="00173F54" w:rsidP="00A842F7">
      <w:pPr>
        <w:spacing w:line="283" w:lineRule="auto"/>
        <w:ind w:firstLine="720"/>
        <w:jc w:val="both"/>
        <w:rPr>
          <w:sz w:val="28"/>
          <w:szCs w:val="28"/>
          <w:lang w:val="vi-VN"/>
        </w:rPr>
      </w:pPr>
      <w:r w:rsidRPr="00BC34A5">
        <w:rPr>
          <w:sz w:val="28"/>
          <w:szCs w:val="28"/>
          <w:lang w:val="vi-VN"/>
        </w:rPr>
        <w:t>Sự cố cháy nổ nếu xảy ra sẽ gây thiệt hại đến tính mạng con người và tài sản. Tuy nhiên, nếu công tác quản lý, giám sát chặt chẽ thì sự cố cháy nổ thường ít khi xảy ra.</w:t>
      </w:r>
    </w:p>
    <w:p w:rsidR="00173F54" w:rsidRPr="00BC34A5" w:rsidRDefault="00173F54" w:rsidP="00A842F7">
      <w:pPr>
        <w:spacing w:line="283" w:lineRule="auto"/>
        <w:ind w:firstLine="734"/>
        <w:jc w:val="both"/>
        <w:rPr>
          <w:i/>
          <w:sz w:val="28"/>
          <w:szCs w:val="28"/>
          <w:lang w:val="vi-VN"/>
        </w:rPr>
      </w:pPr>
      <w:r w:rsidRPr="00BC34A5">
        <w:rPr>
          <w:i/>
          <w:sz w:val="28"/>
          <w:szCs w:val="28"/>
          <w:lang w:val="vi-VN"/>
        </w:rPr>
        <w:t>b. Sự cố tai nạn giao thông</w:t>
      </w:r>
    </w:p>
    <w:p w:rsidR="00173F54" w:rsidRPr="00BC34A5" w:rsidRDefault="00173F54" w:rsidP="00A842F7">
      <w:pPr>
        <w:spacing w:line="283" w:lineRule="auto"/>
        <w:ind w:firstLine="720"/>
        <w:jc w:val="both"/>
        <w:rPr>
          <w:i/>
          <w:spacing w:val="-4"/>
          <w:sz w:val="28"/>
          <w:szCs w:val="28"/>
          <w:lang w:val="vi-VN"/>
        </w:rPr>
      </w:pPr>
      <w:r w:rsidRPr="00BC34A5">
        <w:rPr>
          <w:sz w:val="28"/>
          <w:szCs w:val="28"/>
          <w:lang w:val="vi-VN"/>
        </w:rPr>
        <w:t xml:space="preserve">Khi dự án đi vào hoạt động sẽ làm gia </w:t>
      </w:r>
      <w:r w:rsidRPr="00BC34A5">
        <w:rPr>
          <w:spacing w:val="-4"/>
          <w:sz w:val="28"/>
          <w:szCs w:val="28"/>
          <w:lang w:val="vi-VN"/>
        </w:rPr>
        <w:t>tăng mật độ giao thông gần khu vực dự án, do phóng nhanh, vượt ẩu của người điều khiển phương tiện. Các tác động trên sẽ ảnh hưởng đến tính mạng con người và tài sản, ảnh hưởng đến tâm lý của CBCNV, khách hàng ra vào dự án cũng như người dân trong khu vực.</w:t>
      </w:r>
    </w:p>
    <w:p w:rsidR="00173F54" w:rsidRPr="00BC34A5" w:rsidRDefault="00173F54" w:rsidP="00A842F7">
      <w:pPr>
        <w:pStyle w:val="Ng"/>
        <w:widowControl w:val="0"/>
        <w:spacing w:before="0" w:after="0" w:line="283" w:lineRule="auto"/>
        <w:rPr>
          <w:szCs w:val="28"/>
          <w:lang w:val="vi-VN"/>
        </w:rPr>
      </w:pPr>
      <w:r w:rsidRPr="00BC34A5">
        <w:rPr>
          <w:szCs w:val="28"/>
          <w:lang w:val="vi-VN"/>
        </w:rPr>
        <w:t>c. Tai nạn lao động</w:t>
      </w:r>
    </w:p>
    <w:p w:rsidR="00173F54" w:rsidRPr="00BC34A5" w:rsidRDefault="00173F54" w:rsidP="00A842F7">
      <w:pPr>
        <w:spacing w:line="283" w:lineRule="auto"/>
        <w:ind w:firstLine="720"/>
        <w:jc w:val="both"/>
        <w:rPr>
          <w:sz w:val="28"/>
          <w:szCs w:val="28"/>
          <w:lang w:val="vi-VN"/>
        </w:rPr>
      </w:pPr>
      <w:r w:rsidRPr="00BC34A5">
        <w:rPr>
          <w:sz w:val="28"/>
          <w:szCs w:val="28"/>
          <w:lang w:val="vi-VN"/>
        </w:rPr>
        <w:t>Tai nạn lao động xảy ra do các nguyên nhân sau:</w:t>
      </w:r>
    </w:p>
    <w:p w:rsidR="00173F54" w:rsidRPr="00BC34A5" w:rsidRDefault="00173F54" w:rsidP="00A842F7">
      <w:pPr>
        <w:widowControl w:val="0"/>
        <w:spacing w:line="283" w:lineRule="auto"/>
        <w:ind w:firstLine="567"/>
        <w:jc w:val="both"/>
        <w:rPr>
          <w:sz w:val="28"/>
          <w:szCs w:val="28"/>
          <w:lang w:val="vi-VN"/>
        </w:rPr>
      </w:pPr>
      <w:r w:rsidRPr="00BC34A5">
        <w:rPr>
          <w:sz w:val="28"/>
          <w:szCs w:val="28"/>
          <w:lang w:val="vi-VN"/>
        </w:rPr>
        <w:t xml:space="preserve">Do sự bất cẩn trong quá trình làm việc của CBCNV trong khi vận chuyển, bốc dỡ nguyên liệu, sản phẩm hoặc tai nạn từ sự bất cẩn của khách hàng, nhất là khách hàng nhỏ tuổi khi đến </w:t>
      </w:r>
      <w:r w:rsidR="000E3FC1" w:rsidRPr="00BC34A5">
        <w:rPr>
          <w:sz w:val="28"/>
          <w:szCs w:val="28"/>
        </w:rPr>
        <w:t>mua sắm</w:t>
      </w:r>
      <w:r w:rsidRPr="00BC34A5">
        <w:rPr>
          <w:sz w:val="28"/>
          <w:szCs w:val="28"/>
          <w:lang w:val="vi-VN"/>
        </w:rPr>
        <w:t xml:space="preserve">. </w:t>
      </w:r>
    </w:p>
    <w:p w:rsidR="00173F54" w:rsidRPr="00BC34A5" w:rsidRDefault="00173F54" w:rsidP="00A842F7">
      <w:pPr>
        <w:spacing w:line="283" w:lineRule="auto"/>
        <w:ind w:firstLine="720"/>
        <w:jc w:val="both"/>
        <w:rPr>
          <w:sz w:val="28"/>
          <w:szCs w:val="28"/>
          <w:lang w:val="vi-VN"/>
        </w:rPr>
      </w:pPr>
      <w:r w:rsidRPr="00BC34A5">
        <w:rPr>
          <w:sz w:val="28"/>
          <w:szCs w:val="28"/>
          <w:lang w:val="vi-VN"/>
        </w:rPr>
        <w:t xml:space="preserve">Khi tai nạn xảy ra sẽ ảnh hưởng đến sức khỏe, thậm chí ảnh hưởng đến tính mạng của CBCNV làm việc tại Công ty hoặc của khách hàng. </w:t>
      </w:r>
    </w:p>
    <w:p w:rsidR="00173F54" w:rsidRPr="00BC34A5" w:rsidRDefault="00173F54" w:rsidP="00A842F7">
      <w:pPr>
        <w:pStyle w:val="Ng"/>
        <w:widowControl w:val="0"/>
        <w:spacing w:before="0" w:after="0" w:line="283" w:lineRule="auto"/>
        <w:rPr>
          <w:szCs w:val="28"/>
        </w:rPr>
      </w:pPr>
      <w:r w:rsidRPr="00BC34A5">
        <w:rPr>
          <w:szCs w:val="28"/>
          <w:lang w:val="vi-VN"/>
        </w:rPr>
        <w:t xml:space="preserve">d. </w:t>
      </w:r>
      <w:r w:rsidRPr="00BC34A5">
        <w:rPr>
          <w:szCs w:val="28"/>
        </w:rPr>
        <w:t>Sự cố thiên tai:</w:t>
      </w:r>
    </w:p>
    <w:p w:rsidR="00173F54" w:rsidRPr="00BC34A5" w:rsidRDefault="00173F54" w:rsidP="00A842F7">
      <w:pPr>
        <w:tabs>
          <w:tab w:val="left" w:pos="5250"/>
        </w:tabs>
        <w:spacing w:line="283" w:lineRule="auto"/>
        <w:ind w:firstLine="720"/>
        <w:jc w:val="both"/>
        <w:rPr>
          <w:sz w:val="28"/>
          <w:szCs w:val="28"/>
          <w:lang w:val="vi-VN"/>
        </w:rPr>
      </w:pPr>
      <w:r w:rsidRPr="00BC34A5">
        <w:rPr>
          <w:sz w:val="28"/>
          <w:szCs w:val="28"/>
          <w:lang w:val="da-DK"/>
        </w:rPr>
        <w:t>M</w:t>
      </w:r>
      <w:r w:rsidRPr="00BC34A5">
        <w:rPr>
          <w:sz w:val="28"/>
          <w:szCs w:val="28"/>
          <w:lang w:val="vi-VN"/>
        </w:rPr>
        <w:t>ưa bão, sét đánh có thể phá hỏng hệ thống điện tạm thời;</w:t>
      </w:r>
    </w:p>
    <w:p w:rsidR="00173F54" w:rsidRPr="00BC34A5" w:rsidRDefault="00173F54" w:rsidP="00A842F7">
      <w:pPr>
        <w:tabs>
          <w:tab w:val="left" w:pos="5250"/>
        </w:tabs>
        <w:spacing w:line="283" w:lineRule="auto"/>
        <w:ind w:firstLine="720"/>
        <w:jc w:val="both"/>
        <w:rPr>
          <w:sz w:val="28"/>
          <w:szCs w:val="28"/>
          <w:lang w:val="vi-VN"/>
        </w:rPr>
      </w:pPr>
      <w:r w:rsidRPr="00BC34A5">
        <w:rPr>
          <w:sz w:val="28"/>
          <w:szCs w:val="28"/>
          <w:lang w:val="vi-VN"/>
        </w:rPr>
        <w:t>Gió, bão gây ảnh hưởng đến các công trình của dự án gây thiệt hại về mặt kinh tế;</w:t>
      </w:r>
    </w:p>
    <w:p w:rsidR="00173F54" w:rsidRPr="00BC34A5" w:rsidRDefault="00173F54" w:rsidP="00A842F7">
      <w:pPr>
        <w:spacing w:line="283" w:lineRule="auto"/>
        <w:ind w:firstLine="720"/>
        <w:jc w:val="both"/>
        <w:rPr>
          <w:sz w:val="28"/>
          <w:szCs w:val="28"/>
          <w:lang w:val="vi-VN"/>
        </w:rPr>
      </w:pPr>
      <w:r w:rsidRPr="00BC34A5">
        <w:rPr>
          <w:sz w:val="28"/>
          <w:szCs w:val="28"/>
          <w:lang w:val="vi-VN"/>
        </w:rPr>
        <w:t>Mưa, lũ còn có thể làm cuốn theo rác thải, các loại chất bẩn gây ô nhiễm môi trường trên diện rộng. Khi gặp trời mưa to kéo dài, hệ thống thoát nước tạm thời không tiêu thoát kịp thời gây tắc nghẽn dòng chảy có thể bị ngập úng cục bộ trong khu vực dự án. Đồng thời ngập úng sẽ ảnh hưởng đến mỹ quan, hoạt động đi lại các phương tiện tham gia giao thông sử dụng dịch vụ của Công ty.</w:t>
      </w:r>
    </w:p>
    <w:p w:rsidR="00173F54" w:rsidRPr="00BC34A5" w:rsidRDefault="00173F54" w:rsidP="00A842F7">
      <w:pPr>
        <w:spacing w:line="283" w:lineRule="auto"/>
        <w:ind w:firstLine="720"/>
        <w:rPr>
          <w:i/>
          <w:sz w:val="28"/>
          <w:szCs w:val="28"/>
          <w:lang w:val="vi-VN"/>
        </w:rPr>
      </w:pPr>
      <w:r w:rsidRPr="00BC34A5">
        <w:rPr>
          <w:sz w:val="28"/>
          <w:szCs w:val="28"/>
        </w:rPr>
        <w:t xml:space="preserve">e. </w:t>
      </w:r>
      <w:r w:rsidRPr="00BC34A5">
        <w:rPr>
          <w:i/>
          <w:sz w:val="28"/>
          <w:szCs w:val="28"/>
        </w:rPr>
        <w:t>Sự cố về vệ sinh an toàn thực phẩm:</w:t>
      </w:r>
      <w:r w:rsidRPr="00BC34A5">
        <w:rPr>
          <w:i/>
          <w:sz w:val="28"/>
          <w:szCs w:val="28"/>
          <w:lang w:val="vi-VN"/>
        </w:rPr>
        <w:tab/>
      </w:r>
    </w:p>
    <w:p w:rsidR="00173F54" w:rsidRPr="00BC34A5" w:rsidRDefault="00173F54" w:rsidP="00A842F7">
      <w:pPr>
        <w:spacing w:line="283" w:lineRule="auto"/>
        <w:ind w:firstLine="720"/>
        <w:jc w:val="both"/>
        <w:rPr>
          <w:sz w:val="28"/>
          <w:szCs w:val="28"/>
          <w:lang w:val="vi-VN"/>
        </w:rPr>
      </w:pPr>
      <w:r w:rsidRPr="00BC34A5">
        <w:rPr>
          <w:sz w:val="28"/>
          <w:szCs w:val="28"/>
          <w:lang w:val="vi-VN"/>
        </w:rPr>
        <w:t xml:space="preserve">Hoạt động kinh doanh </w:t>
      </w:r>
      <w:r w:rsidR="007F011A" w:rsidRPr="00BC34A5">
        <w:rPr>
          <w:sz w:val="28"/>
          <w:szCs w:val="28"/>
        </w:rPr>
        <w:t xml:space="preserve">các mặt hàng công nghệ phẩm </w:t>
      </w:r>
      <w:r w:rsidRPr="00BC34A5">
        <w:rPr>
          <w:sz w:val="28"/>
          <w:szCs w:val="28"/>
          <w:lang w:val="vi-VN"/>
        </w:rPr>
        <w:t>phẩm của dự án nếu không chú trọng đến việc cung cấp sản phẩm an toàn cho khách hàng hoặc không chấp hành đúng quy định trong khâu bảo quản, dẫn đến nhiều hậu quả khó lường như: Gây ngộ độc thực phẩm tập thể; nghiêm trọng có thể dẫn đến tử vong, làm ảnh hưởng đến tính mạng, sức khỏe khách từ đó ảnh hưởng đến hoạt động kinh doanh của Công ty.</w:t>
      </w:r>
    </w:p>
    <w:p w:rsidR="00824ABE" w:rsidRDefault="00173F54" w:rsidP="00A842F7">
      <w:pPr>
        <w:spacing w:line="283" w:lineRule="auto"/>
        <w:jc w:val="both"/>
        <w:rPr>
          <w:sz w:val="28"/>
          <w:szCs w:val="28"/>
          <w:lang w:val="vi-VN"/>
        </w:rPr>
      </w:pPr>
      <w:r w:rsidRPr="00BC34A5">
        <w:rPr>
          <w:sz w:val="28"/>
          <w:szCs w:val="28"/>
          <w:lang w:val="vi-VN"/>
        </w:rPr>
        <w:tab/>
      </w:r>
    </w:p>
    <w:p w:rsidR="00173F54" w:rsidRPr="00824ABE" w:rsidRDefault="00824ABE" w:rsidP="00824ABE">
      <w:pPr>
        <w:ind w:firstLine="720"/>
        <w:rPr>
          <w:lang w:val="vi-VN"/>
        </w:rPr>
      </w:pPr>
      <w:r>
        <w:rPr>
          <w:lang w:val="vi-VN"/>
        </w:rPr>
        <w:br w:type="page"/>
      </w:r>
      <w:r w:rsidR="00173F54" w:rsidRPr="00BC34A5">
        <w:rPr>
          <w:i/>
          <w:sz w:val="28"/>
          <w:szCs w:val="28"/>
          <w:lang w:val="vi-VN"/>
        </w:rPr>
        <w:lastRenderedPageBreak/>
        <w:t>f. Vấn đề dịch bệnh:</w:t>
      </w:r>
    </w:p>
    <w:p w:rsidR="00173F54" w:rsidRPr="00BC34A5" w:rsidRDefault="00173F54" w:rsidP="00A842F7">
      <w:pPr>
        <w:widowControl w:val="0"/>
        <w:autoSpaceDE w:val="0"/>
        <w:autoSpaceDN w:val="0"/>
        <w:adjustRightInd w:val="0"/>
        <w:spacing w:line="283" w:lineRule="auto"/>
        <w:ind w:firstLine="720"/>
        <w:jc w:val="both"/>
        <w:rPr>
          <w:sz w:val="28"/>
          <w:szCs w:val="28"/>
          <w:lang w:val="vi-VN"/>
        </w:rPr>
      </w:pPr>
      <w:r w:rsidRPr="00BC34A5">
        <w:rPr>
          <w:sz w:val="28"/>
          <w:szCs w:val="28"/>
          <w:lang w:val="vi-VN"/>
        </w:rPr>
        <w:t>Các dịch bệnh có khả năng xảy ra trong giai đoạn này là:</w:t>
      </w:r>
    </w:p>
    <w:p w:rsidR="00173F54" w:rsidRPr="00BC34A5" w:rsidRDefault="00173F54" w:rsidP="00A842F7">
      <w:pPr>
        <w:widowControl w:val="0"/>
        <w:autoSpaceDE w:val="0"/>
        <w:autoSpaceDN w:val="0"/>
        <w:adjustRightInd w:val="0"/>
        <w:spacing w:line="283" w:lineRule="auto"/>
        <w:ind w:firstLine="720"/>
        <w:jc w:val="both"/>
        <w:rPr>
          <w:sz w:val="28"/>
          <w:szCs w:val="28"/>
          <w:lang w:val="vi-VN"/>
        </w:rPr>
      </w:pPr>
      <w:r w:rsidRPr="00BC34A5">
        <w:rPr>
          <w:sz w:val="28"/>
          <w:szCs w:val="28"/>
          <w:lang w:val="vi-VN"/>
        </w:rPr>
        <w:t>+ Dịch tiêu chảy: nguyên nhân chủ yếu do vấn đề vệ sinh thực phẩm, nguồn nước và phân do quản lý không tốt.</w:t>
      </w:r>
    </w:p>
    <w:p w:rsidR="00173F54" w:rsidRPr="00BC34A5" w:rsidRDefault="00173F54" w:rsidP="00A842F7">
      <w:pPr>
        <w:widowControl w:val="0"/>
        <w:autoSpaceDE w:val="0"/>
        <w:autoSpaceDN w:val="0"/>
        <w:adjustRightInd w:val="0"/>
        <w:spacing w:line="283" w:lineRule="auto"/>
        <w:ind w:firstLine="720"/>
        <w:jc w:val="both"/>
        <w:rPr>
          <w:sz w:val="28"/>
          <w:szCs w:val="28"/>
          <w:lang w:val="vi-VN"/>
        </w:rPr>
      </w:pPr>
      <w:r w:rsidRPr="00BC34A5">
        <w:rPr>
          <w:sz w:val="28"/>
          <w:szCs w:val="28"/>
          <w:lang w:val="vi-VN"/>
        </w:rPr>
        <w:t>+ Dịch sốt xuất huyết: chủ yếu do muỗi truyền bệnh sinh sôi và phát triển tại các điểm nước tù đọng.</w:t>
      </w:r>
    </w:p>
    <w:p w:rsidR="00173F54" w:rsidRPr="00BC34A5" w:rsidRDefault="00173F54" w:rsidP="00A842F7">
      <w:pPr>
        <w:spacing w:line="283" w:lineRule="auto"/>
        <w:ind w:firstLine="720"/>
        <w:jc w:val="both"/>
        <w:rPr>
          <w:sz w:val="28"/>
          <w:szCs w:val="28"/>
          <w:lang w:val="vi-VN"/>
        </w:rPr>
      </w:pPr>
      <w:r w:rsidRPr="00BC34A5">
        <w:rPr>
          <w:sz w:val="28"/>
          <w:szCs w:val="28"/>
          <w:lang w:val="vi-VN"/>
        </w:rPr>
        <w:t>Vấn đề dịch bệnh ngày càng diễn biến phức tạp. Vì vậy, khi dự án đi vào hoạt động nếu CBCNV và khách hàng không có ý thức thực hiện phòng dịch sẽ làm gia tăng nguy cơ lây lan dịch bệnh.</w:t>
      </w:r>
    </w:p>
    <w:p w:rsidR="005E761A" w:rsidRPr="00BC34A5" w:rsidRDefault="005E761A" w:rsidP="00A842F7">
      <w:pPr>
        <w:spacing w:line="283" w:lineRule="auto"/>
        <w:ind w:firstLine="720"/>
        <w:jc w:val="both"/>
        <w:rPr>
          <w:i/>
          <w:sz w:val="28"/>
          <w:szCs w:val="28"/>
          <w:lang w:val="vi-VN"/>
        </w:rPr>
      </w:pPr>
    </w:p>
    <w:p w:rsidR="00173F54" w:rsidRPr="00BC34A5" w:rsidRDefault="00173F54" w:rsidP="0087279B">
      <w:pPr>
        <w:spacing w:line="283" w:lineRule="auto"/>
        <w:ind w:firstLine="720"/>
        <w:jc w:val="both"/>
        <w:rPr>
          <w:b/>
          <w:i/>
          <w:sz w:val="28"/>
          <w:szCs w:val="28"/>
          <w:lang w:val="vi-VN"/>
        </w:rPr>
      </w:pPr>
      <w:r w:rsidRPr="00BC34A5">
        <w:rPr>
          <w:i/>
          <w:sz w:val="28"/>
          <w:szCs w:val="28"/>
          <w:lang w:val="vi-VN"/>
        </w:rPr>
        <w:t>g. Sự cố đối với hệ thống xử lý nước thải</w:t>
      </w:r>
    </w:p>
    <w:p w:rsidR="00173F54" w:rsidRPr="00BC34A5" w:rsidRDefault="00173F54" w:rsidP="0087279B">
      <w:pPr>
        <w:spacing w:line="283" w:lineRule="auto"/>
        <w:ind w:firstLine="720"/>
        <w:jc w:val="both"/>
        <w:rPr>
          <w:bCs/>
          <w:sz w:val="28"/>
          <w:szCs w:val="28"/>
          <w:lang w:val="af-ZA"/>
        </w:rPr>
      </w:pPr>
      <w:r w:rsidRPr="00BC34A5">
        <w:rPr>
          <w:sz w:val="28"/>
          <w:szCs w:val="28"/>
          <w:lang w:val="af-ZA"/>
        </w:rPr>
        <w:t>Hệ thống</w:t>
      </w:r>
      <w:r w:rsidRPr="00BC34A5">
        <w:rPr>
          <w:bCs/>
          <w:sz w:val="28"/>
          <w:szCs w:val="28"/>
          <w:lang w:val="af-ZA"/>
        </w:rPr>
        <w:t xml:space="preserve"> xử lý nước thải của dự án có thể gặp các sự cố như sau: </w:t>
      </w:r>
      <w:r w:rsidRPr="00BC34A5">
        <w:rPr>
          <w:sz w:val="28"/>
          <w:szCs w:val="28"/>
          <w:lang w:val="vi-VN"/>
        </w:rPr>
        <w:t>Hệ thống điện bị ngắt đột ngột; Hệ thống đường ống bị nghẹt hoặc vỡ; Nước thải tăng đột ngột; Hệ thống bơm hư hỏng; Vi sinh vật chết do điều kiện sống thay đổi</w:t>
      </w:r>
      <w:r w:rsidRPr="00BC34A5">
        <w:rPr>
          <w:bCs/>
          <w:sz w:val="28"/>
          <w:szCs w:val="28"/>
          <w:lang w:val="af-ZA"/>
        </w:rPr>
        <w:t>.... dẫn đến nước thải không được xử lý hoặc xử lý không đảm bảo đạt quy chuẩn môi trường trước khi thải ra nguồn tiếp nhận sẽ gây ô nhiễm môi trường xung quanh.</w:t>
      </w:r>
    </w:p>
    <w:p w:rsidR="00173F54" w:rsidRPr="00BC34A5" w:rsidRDefault="00173F54" w:rsidP="0087279B">
      <w:pPr>
        <w:spacing w:line="283" w:lineRule="auto"/>
        <w:ind w:firstLine="720"/>
        <w:jc w:val="both"/>
        <w:rPr>
          <w:i/>
          <w:sz w:val="28"/>
          <w:szCs w:val="28"/>
          <w:lang w:val="af-ZA"/>
        </w:rPr>
      </w:pPr>
      <w:r w:rsidRPr="00BC34A5">
        <w:rPr>
          <w:i/>
          <w:sz w:val="28"/>
          <w:szCs w:val="28"/>
          <w:lang w:val="af-ZA"/>
        </w:rPr>
        <w:t>h.</w:t>
      </w:r>
      <w:r w:rsidRPr="00BC34A5">
        <w:rPr>
          <w:i/>
          <w:sz w:val="28"/>
          <w:szCs w:val="28"/>
          <w:lang w:val="vi-VN"/>
        </w:rPr>
        <w:t xml:space="preserve"> Sự cố đối với kho chứa CTNH: </w:t>
      </w:r>
    </w:p>
    <w:p w:rsidR="00173F54" w:rsidRPr="00BC34A5" w:rsidRDefault="00173F54" w:rsidP="0087279B">
      <w:pPr>
        <w:spacing w:line="283" w:lineRule="auto"/>
        <w:ind w:firstLine="720"/>
        <w:jc w:val="both"/>
        <w:rPr>
          <w:sz w:val="28"/>
          <w:szCs w:val="28"/>
          <w:lang w:val="de-DE"/>
        </w:rPr>
      </w:pPr>
      <w:r w:rsidRPr="00BC34A5">
        <w:rPr>
          <w:sz w:val="28"/>
          <w:szCs w:val="28"/>
          <w:lang w:val="af-ZA"/>
        </w:rPr>
        <w:t>C</w:t>
      </w:r>
      <w:r w:rsidRPr="00BC34A5">
        <w:rPr>
          <w:sz w:val="28"/>
          <w:szCs w:val="28"/>
          <w:lang w:val="vi-VN"/>
        </w:rPr>
        <w:t xml:space="preserve">hất thải nguy hại </w:t>
      </w:r>
      <w:r w:rsidRPr="00BC34A5">
        <w:rPr>
          <w:sz w:val="28"/>
          <w:szCs w:val="28"/>
          <w:lang w:val="af-ZA"/>
        </w:rPr>
        <w:t xml:space="preserve">không được thu gom, lưu giữ theo quy định khi rơi vãi, đổ, rò rỉ, </w:t>
      </w:r>
      <w:r w:rsidRPr="00BC34A5">
        <w:rPr>
          <w:sz w:val="28"/>
          <w:szCs w:val="28"/>
          <w:lang w:val="vi-VN"/>
        </w:rPr>
        <w:t>phát tán ra môi trường xung quanh</w:t>
      </w:r>
      <w:r w:rsidRPr="00BC34A5">
        <w:rPr>
          <w:sz w:val="28"/>
          <w:szCs w:val="28"/>
          <w:lang w:val="af-ZA"/>
        </w:rPr>
        <w:t xml:space="preserve"> sẽ </w:t>
      </w:r>
      <w:r w:rsidRPr="00BC34A5">
        <w:rPr>
          <w:sz w:val="28"/>
          <w:szCs w:val="28"/>
          <w:lang w:val="de-DE"/>
        </w:rPr>
        <w:t>gây ô nhiễm môi trường không khí, gây độc đối với hệ sinh thái và con người trong khu vực.</w:t>
      </w:r>
    </w:p>
    <w:p w:rsidR="00DA36D6" w:rsidRPr="00BC34A5" w:rsidRDefault="00907208" w:rsidP="0087279B">
      <w:pPr>
        <w:pStyle w:val="Heading3"/>
        <w:spacing w:before="0" w:after="0" w:line="283" w:lineRule="auto"/>
        <w:jc w:val="both"/>
        <w:rPr>
          <w:rFonts w:ascii="Times New Roman" w:hAnsi="Times New Roman"/>
          <w:i/>
          <w:spacing w:val="-2"/>
          <w:sz w:val="28"/>
          <w:szCs w:val="28"/>
          <w:lang w:val="vi-VN"/>
        </w:rPr>
      </w:pPr>
      <w:bookmarkStart w:id="359" w:name="_Toc167195317"/>
      <w:r w:rsidRPr="00BC34A5">
        <w:rPr>
          <w:rFonts w:ascii="Times New Roman" w:hAnsi="Times New Roman"/>
          <w:i/>
          <w:sz w:val="28"/>
          <w:szCs w:val="28"/>
          <w:lang w:val="vi-VN"/>
        </w:rPr>
        <w:t xml:space="preserve">2.2. </w:t>
      </w:r>
      <w:r w:rsidR="008E1ADC" w:rsidRPr="00BC34A5">
        <w:rPr>
          <w:rStyle w:val="Vnbnnidung"/>
          <w:rFonts w:ascii="Times New Roman" w:hAnsi="Times New Roman"/>
          <w:i/>
          <w:lang w:val="vi-VN" w:eastAsia="vi-VN"/>
        </w:rPr>
        <w:t>Các công trình, biện pháp bảo vệ môi trường đề xuất thực hiện</w:t>
      </w:r>
      <w:r w:rsidR="008E1ADC" w:rsidRPr="00BC34A5">
        <w:rPr>
          <w:rFonts w:ascii="Times New Roman" w:hAnsi="Times New Roman"/>
          <w:bCs w:val="0"/>
          <w:i/>
          <w:sz w:val="28"/>
          <w:szCs w:val="28"/>
          <w:lang w:val="vi-VN"/>
        </w:rPr>
        <w:t>:</w:t>
      </w:r>
      <w:bookmarkEnd w:id="356"/>
      <w:bookmarkEnd w:id="357"/>
      <w:bookmarkEnd w:id="358"/>
      <w:bookmarkEnd w:id="359"/>
    </w:p>
    <w:p w:rsidR="008E1ADC" w:rsidRPr="00BC34A5" w:rsidRDefault="008E1ADC" w:rsidP="0087279B">
      <w:pPr>
        <w:spacing w:line="283" w:lineRule="auto"/>
        <w:rPr>
          <w:bCs/>
          <w:i/>
          <w:sz w:val="28"/>
          <w:szCs w:val="28"/>
          <w:lang w:val="vi-VN"/>
        </w:rPr>
      </w:pPr>
      <w:bookmarkStart w:id="360" w:name="_Toc444006944"/>
      <w:bookmarkStart w:id="361" w:name="_Toc463279518"/>
      <w:bookmarkStart w:id="362" w:name="_Toc466084021"/>
      <w:bookmarkStart w:id="363" w:name="_Toc467160629"/>
      <w:bookmarkStart w:id="364" w:name="_Toc491434129"/>
      <w:bookmarkStart w:id="365" w:name="_Toc23367136"/>
      <w:bookmarkStart w:id="366" w:name="_Toc32242645"/>
      <w:bookmarkStart w:id="367" w:name="_Toc41312686"/>
      <w:bookmarkStart w:id="368" w:name="_Toc41724831"/>
      <w:bookmarkStart w:id="369" w:name="_Toc45099616"/>
      <w:bookmarkStart w:id="370" w:name="_Toc48056918"/>
      <w:bookmarkStart w:id="371" w:name="_Toc48112501"/>
      <w:bookmarkStart w:id="372" w:name="_Toc48204690"/>
      <w:bookmarkStart w:id="373" w:name="_Toc48227241"/>
      <w:bookmarkStart w:id="374" w:name="_Toc48655648"/>
      <w:bookmarkStart w:id="375" w:name="_Toc115006616"/>
      <w:bookmarkStart w:id="376" w:name="_Toc115012318"/>
      <w:bookmarkStart w:id="377" w:name="_Toc115249881"/>
      <w:bookmarkStart w:id="378" w:name="_Hlk109630686"/>
      <w:r w:rsidRPr="00BC34A5">
        <w:rPr>
          <w:bCs/>
          <w:i/>
          <w:sz w:val="28"/>
          <w:szCs w:val="28"/>
          <w:lang w:val="vi-VN"/>
        </w:rPr>
        <w:t>2.2.1. Biện pháp quản lý</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12CC4" w:rsidRPr="00BC34A5" w:rsidRDefault="00E12CC4" w:rsidP="0087279B">
      <w:pPr>
        <w:spacing w:line="283" w:lineRule="auto"/>
        <w:ind w:firstLine="720"/>
        <w:jc w:val="both"/>
        <w:rPr>
          <w:bCs/>
          <w:iCs/>
          <w:sz w:val="28"/>
          <w:szCs w:val="28"/>
          <w:lang w:val="vi-VN"/>
        </w:rPr>
      </w:pPr>
      <w:r w:rsidRPr="00BC34A5">
        <w:rPr>
          <w:bCs/>
          <w:iCs/>
          <w:sz w:val="28"/>
          <w:szCs w:val="28"/>
          <w:lang w:val="vi-VN"/>
        </w:rPr>
        <w:t xml:space="preserve">- Tổ chức sắp xếp đội ngũ nhân viên một cách hợp lý, bố trí nhân viên theo hướng đúng với năng lực và chuyên môn. Đồng thời, Công ty cần tiến hành đào tạo đội ngũ nhân viên để nâng cao trình độ nhận thức </w:t>
      </w:r>
      <w:r w:rsidRPr="00BC34A5">
        <w:rPr>
          <w:sz w:val="28"/>
          <w:szCs w:val="28"/>
          <w:lang w:val="vi-VN"/>
        </w:rPr>
        <w:t xml:space="preserve">về bảo vệ môi trường </w:t>
      </w:r>
    </w:p>
    <w:p w:rsidR="00E12CC4" w:rsidRPr="00BC34A5" w:rsidRDefault="00E12CC4" w:rsidP="0087279B">
      <w:pPr>
        <w:spacing w:line="283" w:lineRule="auto"/>
        <w:ind w:firstLine="720"/>
        <w:jc w:val="both"/>
        <w:rPr>
          <w:sz w:val="28"/>
          <w:szCs w:val="28"/>
          <w:lang w:val="vi-VN"/>
        </w:rPr>
      </w:pPr>
      <w:r w:rsidRPr="00BC34A5">
        <w:rPr>
          <w:sz w:val="28"/>
          <w:szCs w:val="28"/>
          <w:lang w:val="vi-VN"/>
        </w:rPr>
        <w:t>- Bố trí 01 cán bộ phụ trách về quản lý môi trường, thường xuyên tổng hợp kết quả vận hành hệ thống xử lý nước thải cũng như các công tác bảo vệ môi trường (thu gom, xử lý chất thải,…), theo dõi, kiểm tra cũng như triển khai các công tác về an toàn vệ sinh lao động, phòng chống cháy nổ.</w:t>
      </w:r>
    </w:p>
    <w:p w:rsidR="00E12CC4" w:rsidRPr="00BC34A5" w:rsidRDefault="00E12CC4" w:rsidP="0087279B">
      <w:pPr>
        <w:spacing w:line="283" w:lineRule="auto"/>
        <w:ind w:firstLine="720"/>
        <w:jc w:val="both"/>
        <w:rPr>
          <w:sz w:val="28"/>
          <w:szCs w:val="28"/>
          <w:lang w:val="vi-VN"/>
        </w:rPr>
      </w:pPr>
      <w:r w:rsidRPr="00BC34A5">
        <w:rPr>
          <w:sz w:val="28"/>
          <w:szCs w:val="28"/>
          <w:lang w:val="vi-VN"/>
        </w:rPr>
        <w:t xml:space="preserve">- Tuyên truyền, phổ biến pháp luật của Nhà nước; quy định của địa phương về bảo vệ môi trường </w:t>
      </w:r>
      <w:r w:rsidRPr="00BC34A5">
        <w:rPr>
          <w:i/>
          <w:iCs/>
          <w:sz w:val="28"/>
          <w:szCs w:val="28"/>
          <w:lang w:val="vi-VN"/>
        </w:rPr>
        <w:t>(chế độ khen thưởng, xử phạt...)</w:t>
      </w:r>
      <w:r w:rsidRPr="00BC34A5">
        <w:rPr>
          <w:sz w:val="28"/>
          <w:szCs w:val="28"/>
          <w:lang w:val="vi-VN"/>
        </w:rPr>
        <w:t xml:space="preserve"> để tạo thói quen và nâng cao ý thức bảo vệ môi trường cán bộ, công nhân viên.</w:t>
      </w:r>
    </w:p>
    <w:p w:rsidR="00E12CC4" w:rsidRPr="00BC34A5" w:rsidRDefault="00E12CC4" w:rsidP="0087279B">
      <w:pPr>
        <w:spacing w:line="283" w:lineRule="auto"/>
        <w:ind w:firstLine="720"/>
        <w:jc w:val="both"/>
        <w:rPr>
          <w:sz w:val="28"/>
          <w:szCs w:val="28"/>
          <w:lang w:val="vi-VN"/>
        </w:rPr>
      </w:pPr>
      <w:r w:rsidRPr="00BC34A5">
        <w:rPr>
          <w:sz w:val="28"/>
          <w:szCs w:val="28"/>
          <w:lang w:val="vi-VN"/>
        </w:rPr>
        <w:t>- Nâng cao ý thức của cán bộ, công nhân viên về sử dụng tiết kiệm, hợp lý tài nguyên, nguyên nhiên liệu..., nâng cao ý thức bảo vệ môi trường và ý thức phát hiện những nguy cơ, sự cố có thể xảy ra đối với môi trường và con người.</w:t>
      </w:r>
    </w:p>
    <w:p w:rsidR="00E12CC4" w:rsidRPr="00BC34A5" w:rsidRDefault="00E12CC4" w:rsidP="0087279B">
      <w:pPr>
        <w:spacing w:line="283" w:lineRule="auto"/>
        <w:ind w:firstLine="720"/>
        <w:jc w:val="both"/>
        <w:rPr>
          <w:sz w:val="28"/>
          <w:szCs w:val="28"/>
          <w:lang w:val="vi-VN"/>
        </w:rPr>
      </w:pPr>
      <w:r w:rsidRPr="00BC34A5">
        <w:rPr>
          <w:sz w:val="28"/>
          <w:szCs w:val="28"/>
          <w:lang w:val="vi-VN"/>
        </w:rPr>
        <w:t xml:space="preserve">- Thường xuyên tổ chức các phong trào giao lưu văn hoá, văn nghệ, thể dục, thể thao và làm vệ sinh môi trường khu vực xung quanh </w:t>
      </w:r>
      <w:r w:rsidRPr="00BC34A5">
        <w:rPr>
          <w:spacing w:val="-4"/>
          <w:sz w:val="28"/>
          <w:szCs w:val="28"/>
          <w:lang w:val="de-DE"/>
        </w:rPr>
        <w:t>Công ty</w:t>
      </w:r>
      <w:r w:rsidRPr="00BC34A5">
        <w:rPr>
          <w:sz w:val="28"/>
          <w:szCs w:val="28"/>
          <w:lang w:val="vi-VN"/>
        </w:rPr>
        <w:t xml:space="preserve">. </w:t>
      </w:r>
    </w:p>
    <w:p w:rsidR="00E12CC4" w:rsidRPr="00BC34A5" w:rsidRDefault="00E12CC4" w:rsidP="0087279B">
      <w:pPr>
        <w:spacing w:line="283" w:lineRule="auto"/>
        <w:ind w:firstLine="720"/>
        <w:jc w:val="both"/>
        <w:rPr>
          <w:sz w:val="28"/>
          <w:szCs w:val="28"/>
          <w:lang w:val="vi-VN"/>
        </w:rPr>
      </w:pPr>
      <w:r w:rsidRPr="00BC34A5">
        <w:rPr>
          <w:bCs/>
          <w:iCs/>
          <w:sz w:val="28"/>
          <w:szCs w:val="28"/>
          <w:lang w:val="vi-VN"/>
        </w:rPr>
        <w:lastRenderedPageBreak/>
        <w:t>- Quy định về trật tự trong các khu vực hoạt động dịch vụ: quy định cửa ra vào dành cho nhân viên, bảng chấm công hàng ngày, thẻ nhân viên, biểu tên, trang phục, an toàn vệ sinh.</w:t>
      </w:r>
    </w:p>
    <w:p w:rsidR="0049027B" w:rsidRPr="00BC34A5" w:rsidRDefault="00A937D1" w:rsidP="0087279B">
      <w:pPr>
        <w:spacing w:line="283" w:lineRule="auto"/>
        <w:ind w:firstLine="720"/>
        <w:rPr>
          <w:i/>
          <w:sz w:val="28"/>
          <w:szCs w:val="28"/>
          <w:lang w:val="vi-VN"/>
        </w:rPr>
      </w:pPr>
      <w:r w:rsidRPr="00BC34A5">
        <w:rPr>
          <w:bCs/>
          <w:i/>
          <w:sz w:val="28"/>
          <w:szCs w:val="28"/>
          <w:lang w:val="vi-VN"/>
        </w:rPr>
        <w:t>2.2.</w:t>
      </w:r>
      <w:r w:rsidR="000C45B2" w:rsidRPr="00BC34A5">
        <w:rPr>
          <w:bCs/>
          <w:i/>
          <w:sz w:val="28"/>
          <w:szCs w:val="28"/>
          <w:lang w:val="vi-VN"/>
        </w:rPr>
        <w:t>2</w:t>
      </w:r>
      <w:r w:rsidRPr="00BC34A5">
        <w:rPr>
          <w:bCs/>
          <w:i/>
          <w:sz w:val="28"/>
          <w:szCs w:val="28"/>
          <w:lang w:val="vi-VN"/>
        </w:rPr>
        <w:t>.</w:t>
      </w:r>
      <w:r w:rsidR="0049027B" w:rsidRPr="00BC34A5">
        <w:rPr>
          <w:i/>
          <w:sz w:val="28"/>
          <w:szCs w:val="28"/>
          <w:lang w:val="vi-VN"/>
        </w:rPr>
        <w:t xml:space="preserve"> Biện pháp kỹ thuật</w:t>
      </w:r>
    </w:p>
    <w:p w:rsidR="003A162F" w:rsidRPr="00BC34A5" w:rsidRDefault="003A162F" w:rsidP="0087279B">
      <w:pPr>
        <w:tabs>
          <w:tab w:val="left" w:pos="720"/>
        </w:tabs>
        <w:spacing w:line="283" w:lineRule="auto"/>
        <w:rPr>
          <w:i/>
          <w:sz w:val="28"/>
          <w:szCs w:val="28"/>
        </w:rPr>
      </w:pPr>
      <w:r w:rsidRPr="00BC34A5">
        <w:rPr>
          <w:b/>
          <w:i/>
          <w:sz w:val="28"/>
          <w:szCs w:val="28"/>
        </w:rPr>
        <w:tab/>
      </w:r>
      <w:r w:rsidRPr="00BC34A5">
        <w:rPr>
          <w:i/>
          <w:sz w:val="28"/>
          <w:szCs w:val="28"/>
        </w:rPr>
        <w:t>a</w:t>
      </w:r>
      <w:r w:rsidRPr="00BC34A5">
        <w:rPr>
          <w:i/>
          <w:sz w:val="28"/>
          <w:szCs w:val="28"/>
          <w:lang w:val="vi-VN"/>
        </w:rPr>
        <w:t xml:space="preserve">. </w:t>
      </w:r>
      <w:r w:rsidRPr="00BC34A5">
        <w:rPr>
          <w:i/>
          <w:sz w:val="28"/>
          <w:szCs w:val="28"/>
          <w:shd w:val="clear" w:color="auto" w:fill="FFFFFF"/>
          <w:lang w:val="vi-VN"/>
        </w:rPr>
        <w:t xml:space="preserve">Về công trình, biện pháp </w:t>
      </w:r>
      <w:r w:rsidR="009D7E5B" w:rsidRPr="00BC34A5">
        <w:rPr>
          <w:i/>
          <w:sz w:val="28"/>
          <w:szCs w:val="28"/>
          <w:shd w:val="clear" w:color="auto" w:fill="FFFFFF"/>
        </w:rPr>
        <w:t>giảm thiểu ô nhiễm bụi, khí thải</w:t>
      </w:r>
    </w:p>
    <w:p w:rsidR="00704EC1" w:rsidRPr="00BC34A5" w:rsidRDefault="00704EC1" w:rsidP="0087279B">
      <w:pPr>
        <w:spacing w:line="283" w:lineRule="auto"/>
        <w:ind w:firstLine="720"/>
        <w:jc w:val="both"/>
        <w:rPr>
          <w:sz w:val="28"/>
          <w:szCs w:val="28"/>
          <w:lang w:val="vi-VN"/>
        </w:rPr>
      </w:pPr>
      <w:bookmarkStart w:id="379" w:name="_Hlk131498083"/>
      <w:r w:rsidRPr="00BC34A5">
        <w:rPr>
          <w:sz w:val="28"/>
          <w:szCs w:val="28"/>
          <w:lang w:val="vi-VN"/>
        </w:rPr>
        <w:t xml:space="preserve">Trong quá trình hoạt động của dự án, nguồn ô nhiễm </w:t>
      </w:r>
      <w:r w:rsidRPr="00BC34A5">
        <w:rPr>
          <w:sz w:val="28"/>
          <w:szCs w:val="28"/>
          <w:lang w:val="nl-NL"/>
        </w:rPr>
        <w:t xml:space="preserve">không </w:t>
      </w:r>
      <w:r w:rsidRPr="00BC34A5">
        <w:rPr>
          <w:sz w:val="28"/>
          <w:szCs w:val="28"/>
          <w:lang w:val="vi-VN"/>
        </w:rPr>
        <w:t>khí, tiếng ồn chủ yếu từ giao thông và từ các hoạt động bên trong các khu nhà. Để giảm thiểu ô nhiễm môi trường không khí và tiếng ồn do khu nhà ở gây ra, các biện pháp sau đây sẽ cần được thực hiện:</w:t>
      </w:r>
    </w:p>
    <w:p w:rsidR="00704EC1" w:rsidRPr="00BC34A5" w:rsidRDefault="00704EC1" w:rsidP="00210A4F">
      <w:pPr>
        <w:pStyle w:val="Ng"/>
        <w:spacing w:before="0" w:after="0" w:line="269" w:lineRule="auto"/>
        <w:rPr>
          <w:szCs w:val="28"/>
        </w:rPr>
      </w:pPr>
      <w:bookmarkStart w:id="380" w:name="_Toc129443542"/>
      <w:r w:rsidRPr="00BC34A5">
        <w:rPr>
          <w:szCs w:val="28"/>
        </w:rPr>
        <w:t>* Các biện pháp giảm thiểu ô nhiễm từ giao thông</w:t>
      </w:r>
      <w:bookmarkEnd w:id="380"/>
    </w:p>
    <w:p w:rsidR="00704EC1" w:rsidRPr="00BC34A5" w:rsidRDefault="00704EC1" w:rsidP="00210A4F">
      <w:pPr>
        <w:spacing w:line="269" w:lineRule="auto"/>
        <w:ind w:firstLine="720"/>
        <w:jc w:val="both"/>
        <w:rPr>
          <w:sz w:val="28"/>
          <w:szCs w:val="28"/>
          <w:lang w:val="vi-VN"/>
        </w:rPr>
      </w:pPr>
      <w:r w:rsidRPr="00BC34A5">
        <w:rPr>
          <w:sz w:val="28"/>
          <w:szCs w:val="28"/>
          <w:lang w:val="da-DK"/>
        </w:rPr>
        <w:t xml:space="preserve">- </w:t>
      </w:r>
      <w:r w:rsidRPr="00BC34A5">
        <w:rPr>
          <w:sz w:val="28"/>
          <w:szCs w:val="28"/>
          <w:lang w:val="vi-VN"/>
        </w:rPr>
        <w:t>Giảm thiểu bụi, khí thải từ hoạt động giao thông: Lắp đặt biển báo, phân luồng giao thông. Xe lưu hành đúng tải trọng và đi đúng các tuyến đường quy định,</w:t>
      </w:r>
      <w:r w:rsidRPr="00BC34A5">
        <w:rPr>
          <w:sz w:val="28"/>
          <w:szCs w:val="28"/>
          <w:lang w:val="de-DE"/>
        </w:rPr>
        <w:t xml:space="preserve"> thuận tiện đảm bảo xe ra vào không ùn tắc, cản trở giao thông. </w:t>
      </w:r>
    </w:p>
    <w:p w:rsidR="00704EC1" w:rsidRPr="00BC34A5" w:rsidRDefault="00704EC1" w:rsidP="00210A4F">
      <w:pPr>
        <w:spacing w:line="269" w:lineRule="auto"/>
        <w:ind w:firstLine="720"/>
        <w:jc w:val="both"/>
        <w:rPr>
          <w:sz w:val="28"/>
          <w:szCs w:val="28"/>
          <w:lang w:val="vi-VN"/>
        </w:rPr>
      </w:pPr>
      <w:r w:rsidRPr="00BC34A5">
        <w:rPr>
          <w:sz w:val="28"/>
          <w:szCs w:val="28"/>
          <w:lang w:val="nl-NL"/>
        </w:rPr>
        <w:t xml:space="preserve">- </w:t>
      </w:r>
      <w:r w:rsidRPr="00BC34A5">
        <w:rPr>
          <w:sz w:val="28"/>
          <w:szCs w:val="28"/>
          <w:lang w:val="vi-VN"/>
        </w:rPr>
        <w:t>Đảm bảo vệ sinh đường sạch sẽ, tưới đường thường xuyên, trên tất cả các tuyến đường, đặc biệt vào thời điểm khô hanh.</w:t>
      </w:r>
    </w:p>
    <w:p w:rsidR="00704EC1" w:rsidRPr="00BC34A5" w:rsidRDefault="00704EC1" w:rsidP="00210A4F">
      <w:pPr>
        <w:spacing w:line="269" w:lineRule="auto"/>
        <w:ind w:firstLine="720"/>
        <w:jc w:val="both"/>
        <w:rPr>
          <w:bCs/>
          <w:i/>
          <w:iCs/>
          <w:sz w:val="28"/>
          <w:szCs w:val="28"/>
          <w:lang w:val="vi-VN"/>
        </w:rPr>
      </w:pPr>
      <w:bookmarkStart w:id="381" w:name="_Toc129443543"/>
      <w:r w:rsidRPr="00BC34A5">
        <w:rPr>
          <w:bCs/>
          <w:i/>
          <w:iCs/>
          <w:sz w:val="28"/>
          <w:szCs w:val="28"/>
          <w:lang w:val="vi-VN"/>
        </w:rPr>
        <w:t xml:space="preserve">* Các biện pháp giảm thiểu ô nhiễm nhiệt từ điều hoà nhiệt độ: </w:t>
      </w:r>
    </w:p>
    <w:p w:rsidR="00704EC1" w:rsidRPr="00BC34A5" w:rsidRDefault="00704EC1" w:rsidP="00210A4F">
      <w:pPr>
        <w:spacing w:line="269" w:lineRule="auto"/>
        <w:ind w:firstLine="720"/>
        <w:jc w:val="both"/>
        <w:rPr>
          <w:sz w:val="28"/>
          <w:szCs w:val="28"/>
          <w:lang w:val="vi-VN"/>
        </w:rPr>
      </w:pPr>
      <w:r w:rsidRPr="00BC34A5">
        <w:rPr>
          <w:sz w:val="28"/>
          <w:szCs w:val="28"/>
          <w:lang w:val="vi-VN"/>
        </w:rPr>
        <w:t>Đối với nguồn nhiệt phát sinh từ điều hoà nhiệt độ: Đây là nguồn nhiệt phát sinh bên ngoài các toà nhà do cục nóng của điều hoà toả ra.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bookmarkEnd w:id="381"/>
    <w:p w:rsidR="00704EC1" w:rsidRPr="00BC34A5" w:rsidRDefault="00704EC1" w:rsidP="00210A4F">
      <w:pPr>
        <w:spacing w:line="269" w:lineRule="auto"/>
        <w:ind w:firstLine="720"/>
        <w:jc w:val="both"/>
        <w:rPr>
          <w:rFonts w:ascii="Times New Roman Italic" w:hAnsi="Times New Roman Italic"/>
          <w:bCs/>
          <w:i/>
          <w:iCs/>
          <w:spacing w:val="-8"/>
          <w:sz w:val="28"/>
          <w:szCs w:val="28"/>
          <w:lang w:val="vi-VN"/>
        </w:rPr>
      </w:pPr>
      <w:r w:rsidRPr="00BC34A5">
        <w:rPr>
          <w:rFonts w:ascii="Times New Roman Italic" w:hAnsi="Times New Roman Italic"/>
          <w:bCs/>
          <w:i/>
          <w:iCs/>
          <w:spacing w:val="-8"/>
          <w:sz w:val="28"/>
          <w:szCs w:val="28"/>
          <w:lang w:val="vi-VN"/>
        </w:rPr>
        <w:t>* Biện pháp giảm thiểu hơi mùi phát sinh từ khu vực quản lý và xử lý chất thải:</w:t>
      </w:r>
    </w:p>
    <w:p w:rsidR="00704EC1" w:rsidRPr="00BC34A5" w:rsidRDefault="00704EC1" w:rsidP="00210A4F">
      <w:pPr>
        <w:spacing w:line="269" w:lineRule="auto"/>
        <w:ind w:firstLine="720"/>
        <w:jc w:val="both"/>
        <w:rPr>
          <w:sz w:val="28"/>
          <w:szCs w:val="28"/>
          <w:lang w:val="vi-VN"/>
        </w:rPr>
      </w:pPr>
      <w:r w:rsidRPr="00BC34A5">
        <w:rPr>
          <w:sz w:val="28"/>
          <w:szCs w:val="28"/>
          <w:lang w:val="vi-VN"/>
        </w:rPr>
        <w:t xml:space="preserve">- Khí thải phát sinh từ quá trình phân huỷ rác tại khu vực quản lý chất thải: Để giảm thiểu khí thải, hơi mùi phát sinh từ chất thải ảnh hưởng đến môi trường không khí trong khuôn viên dự án, chủ dự án sẽ thực hiện biện pháp như sau: Toàn bộ chất thải phát sinh cho vào thùng nhựa có nắp đậy kín, Công ty sẽ hợp đồng với đơn vị có chức năng thu gom xử lý theo quy định. </w:t>
      </w:r>
    </w:p>
    <w:p w:rsidR="00704EC1" w:rsidRPr="00BC34A5" w:rsidRDefault="00704EC1" w:rsidP="00210A4F">
      <w:pPr>
        <w:spacing w:line="269" w:lineRule="auto"/>
        <w:ind w:firstLine="720"/>
        <w:jc w:val="both"/>
        <w:rPr>
          <w:bCs/>
          <w:iCs/>
          <w:sz w:val="28"/>
          <w:szCs w:val="28"/>
          <w:lang w:val="vi-VN"/>
        </w:rPr>
      </w:pPr>
      <w:r w:rsidRPr="00BC34A5">
        <w:rPr>
          <w:sz w:val="28"/>
          <w:szCs w:val="28"/>
          <w:lang w:val="vi-VN"/>
        </w:rPr>
        <w:t>- Khí thải phát sinh</w:t>
      </w:r>
      <w:r w:rsidRPr="00BC34A5">
        <w:rPr>
          <w:bCs/>
          <w:iCs/>
          <w:sz w:val="28"/>
          <w:szCs w:val="28"/>
          <w:lang w:val="vi-VN"/>
        </w:rPr>
        <w:t xml:space="preserve"> từ khu vực xử lý nước thải:</w:t>
      </w:r>
      <w:r w:rsidRPr="00BC34A5">
        <w:rPr>
          <w:bCs/>
          <w:i/>
          <w:iCs/>
          <w:sz w:val="28"/>
          <w:szCs w:val="28"/>
          <w:lang w:val="vi-VN"/>
        </w:rPr>
        <w:t xml:space="preserve"> </w:t>
      </w:r>
    </w:p>
    <w:p w:rsidR="00704EC1" w:rsidRPr="00BC34A5" w:rsidRDefault="00704EC1" w:rsidP="00210A4F">
      <w:pPr>
        <w:spacing w:line="269" w:lineRule="auto"/>
        <w:ind w:firstLine="720"/>
        <w:jc w:val="both"/>
        <w:rPr>
          <w:bCs/>
          <w:iCs/>
          <w:sz w:val="28"/>
          <w:szCs w:val="28"/>
          <w:lang w:val="vi-VN"/>
        </w:rPr>
      </w:pPr>
      <w:r w:rsidRPr="00BC34A5">
        <w:rPr>
          <w:bCs/>
          <w:iCs/>
          <w:sz w:val="28"/>
          <w:szCs w:val="28"/>
          <w:lang w:val="vi-VN"/>
        </w:rPr>
        <w:t xml:space="preserve">+ </w:t>
      </w:r>
      <w:r w:rsidRPr="00BC34A5">
        <w:rPr>
          <w:sz w:val="28"/>
          <w:szCs w:val="28"/>
          <w:lang w:val="vi-VN"/>
        </w:rPr>
        <w:t>Hệ thống</w:t>
      </w:r>
      <w:r w:rsidRPr="00BC34A5">
        <w:rPr>
          <w:sz w:val="28"/>
          <w:szCs w:val="28"/>
          <w:lang w:val="nl-NL"/>
        </w:rPr>
        <w:t xml:space="preserve"> xử lý được xây dựng có nắp đậy bằng bê tông cốt thép.</w:t>
      </w:r>
      <w:r w:rsidRPr="00BC34A5">
        <w:rPr>
          <w:bCs/>
          <w:iCs/>
          <w:sz w:val="28"/>
          <w:szCs w:val="28"/>
          <w:lang w:val="vi-VN"/>
        </w:rPr>
        <w:t xml:space="preserve"> </w:t>
      </w:r>
    </w:p>
    <w:p w:rsidR="00704EC1" w:rsidRPr="00BC34A5" w:rsidRDefault="00704EC1" w:rsidP="00210A4F">
      <w:pPr>
        <w:spacing w:line="269" w:lineRule="auto"/>
        <w:ind w:firstLine="720"/>
        <w:jc w:val="both"/>
        <w:rPr>
          <w:sz w:val="28"/>
          <w:szCs w:val="28"/>
          <w:lang w:val="vi-VN"/>
        </w:rPr>
      </w:pPr>
      <w:r w:rsidRPr="00BC34A5">
        <w:rPr>
          <w:bCs/>
          <w:iCs/>
          <w:sz w:val="28"/>
          <w:szCs w:val="28"/>
          <w:lang w:val="vi-VN"/>
        </w:rPr>
        <w:t>+ Nước thải thu về được xử lý liên tục, không lưu giữ, tránh hiện tượng yếm khí, gây mùi.</w:t>
      </w:r>
    </w:p>
    <w:p w:rsidR="00704EC1" w:rsidRPr="00BC34A5" w:rsidRDefault="00704EC1" w:rsidP="00210A4F">
      <w:pPr>
        <w:spacing w:line="269" w:lineRule="auto"/>
        <w:ind w:firstLine="720"/>
        <w:jc w:val="both"/>
        <w:rPr>
          <w:sz w:val="28"/>
          <w:szCs w:val="28"/>
          <w:lang w:val="vi-VN"/>
        </w:rPr>
      </w:pPr>
      <w:r w:rsidRPr="00BC34A5">
        <w:rPr>
          <w:sz w:val="28"/>
          <w:szCs w:val="28"/>
          <w:lang w:val="vi-VN"/>
        </w:rPr>
        <w:t>+ Kiểm tra chế độ bơm nước thải tại các bể chứa, bể tiếp nhận, để đảm bảo thời gian lưu nước của các bể, tránh xảy ra tình trạng phân hủy kị khí ở các bể.</w:t>
      </w:r>
    </w:p>
    <w:p w:rsidR="00704EC1" w:rsidRPr="00BC34A5" w:rsidRDefault="00704EC1" w:rsidP="00210A4F">
      <w:pPr>
        <w:spacing w:line="269" w:lineRule="auto"/>
        <w:ind w:firstLine="720"/>
        <w:jc w:val="both"/>
        <w:rPr>
          <w:rFonts w:eastAsia="MS Mincho"/>
          <w:sz w:val="28"/>
          <w:szCs w:val="28"/>
          <w:lang w:val="vi-VN" w:eastAsia="ja-JP"/>
        </w:rPr>
      </w:pPr>
      <w:r w:rsidRPr="00BC34A5">
        <w:rPr>
          <w:sz w:val="28"/>
          <w:szCs w:val="28"/>
          <w:lang w:val="vi-VN"/>
        </w:rPr>
        <w:t xml:space="preserve">+ </w:t>
      </w:r>
      <w:r w:rsidRPr="00BC34A5">
        <w:rPr>
          <w:rFonts w:eastAsia="MS Mincho"/>
          <w:sz w:val="28"/>
          <w:szCs w:val="28"/>
          <w:lang w:val="vi-VN" w:eastAsia="ja-JP"/>
        </w:rPr>
        <w:t xml:space="preserve">Định kỳ 1-2 tuần/lần tiến hành phun thuốc sát trùng hoặc rắc vôi bột xung quanh khu vực xử lý nước thải để hạn chế ruồi nhặng, hơi mùi phát sinh. </w:t>
      </w:r>
    </w:p>
    <w:p w:rsidR="00704EC1" w:rsidRPr="00BC34A5" w:rsidRDefault="00704EC1" w:rsidP="00210A4F">
      <w:pPr>
        <w:widowControl w:val="0"/>
        <w:tabs>
          <w:tab w:val="left" w:pos="240"/>
        </w:tabs>
        <w:spacing w:line="269" w:lineRule="auto"/>
        <w:ind w:left="480" w:firstLine="240"/>
        <w:jc w:val="both"/>
        <w:rPr>
          <w:i/>
          <w:sz w:val="28"/>
          <w:szCs w:val="28"/>
          <w:lang w:val="vi-VN"/>
        </w:rPr>
      </w:pPr>
      <w:r w:rsidRPr="00BC34A5">
        <w:rPr>
          <w:sz w:val="28"/>
          <w:szCs w:val="28"/>
          <w:lang w:val="vi-VN"/>
        </w:rPr>
        <w:t xml:space="preserve">* </w:t>
      </w:r>
      <w:r w:rsidRPr="00BC34A5">
        <w:rPr>
          <w:i/>
          <w:sz w:val="28"/>
          <w:szCs w:val="28"/>
          <w:lang w:val="vi-VN"/>
        </w:rPr>
        <w:t xml:space="preserve">Đối với máy phát điện dự phòng: </w:t>
      </w:r>
    </w:p>
    <w:p w:rsidR="00704EC1" w:rsidRPr="00BC34A5" w:rsidRDefault="00704EC1" w:rsidP="00210A4F">
      <w:pPr>
        <w:widowControl w:val="0"/>
        <w:tabs>
          <w:tab w:val="left" w:pos="240"/>
        </w:tabs>
        <w:spacing w:line="269" w:lineRule="auto"/>
        <w:jc w:val="both"/>
        <w:rPr>
          <w:i/>
          <w:sz w:val="28"/>
          <w:szCs w:val="28"/>
          <w:lang w:val="vi-VN"/>
        </w:rPr>
      </w:pPr>
      <w:r w:rsidRPr="00BC34A5">
        <w:rPr>
          <w:i/>
          <w:sz w:val="28"/>
          <w:szCs w:val="28"/>
          <w:lang w:val="vi-VN"/>
        </w:rPr>
        <w:tab/>
      </w:r>
      <w:r w:rsidRPr="00BC34A5">
        <w:rPr>
          <w:i/>
          <w:sz w:val="28"/>
          <w:szCs w:val="28"/>
          <w:lang w:val="vi-VN"/>
        </w:rPr>
        <w:tab/>
      </w:r>
      <w:r w:rsidRPr="00BC34A5">
        <w:rPr>
          <w:sz w:val="28"/>
          <w:szCs w:val="28"/>
          <w:lang w:val="vi-VN"/>
        </w:rPr>
        <w:t>Để hạn chế tối đa khả năng tác động trực tiếp của khí thải máy phát điện đến môi trường và con người tại khu vực, dự án sẽ bố trí máy phát điện dự phòng tại tầng hầm của tòa nhà, đây là khu vực ít người qua lại, máy phát điện có vỏ chống ồn và đặt trong phòng kín.</w:t>
      </w:r>
    </w:p>
    <w:p w:rsidR="00704EC1" w:rsidRPr="00BC34A5" w:rsidRDefault="00704EC1" w:rsidP="00210A4F">
      <w:pPr>
        <w:spacing w:line="269" w:lineRule="auto"/>
        <w:ind w:firstLine="720"/>
        <w:jc w:val="both"/>
        <w:rPr>
          <w:i/>
          <w:sz w:val="28"/>
          <w:szCs w:val="28"/>
          <w:lang w:val="vi-VN"/>
        </w:rPr>
      </w:pPr>
      <w:r w:rsidRPr="00BC34A5">
        <w:rPr>
          <w:i/>
          <w:iCs/>
          <w:sz w:val="28"/>
          <w:szCs w:val="28"/>
          <w:lang w:val="de-DE"/>
        </w:rPr>
        <w:lastRenderedPageBreak/>
        <w:t>*</w:t>
      </w:r>
      <w:r w:rsidRPr="00BC34A5">
        <w:rPr>
          <w:bCs/>
          <w:i/>
          <w:iCs/>
          <w:sz w:val="28"/>
          <w:szCs w:val="28"/>
          <w:lang w:val="vi-VN"/>
        </w:rPr>
        <w:t xml:space="preserve"> Giải pháp trồng cây xanh</w:t>
      </w:r>
    </w:p>
    <w:p w:rsidR="00704EC1" w:rsidRPr="00BC34A5" w:rsidRDefault="00704EC1" w:rsidP="00210A4F">
      <w:pPr>
        <w:spacing w:line="269" w:lineRule="auto"/>
        <w:ind w:firstLine="720"/>
        <w:jc w:val="both"/>
        <w:rPr>
          <w:sz w:val="28"/>
          <w:szCs w:val="28"/>
          <w:lang w:val="de-DE"/>
        </w:rPr>
      </w:pPr>
      <w:r w:rsidRPr="00BC34A5">
        <w:rPr>
          <w:spacing w:val="-4"/>
          <w:sz w:val="28"/>
          <w:szCs w:val="28"/>
          <w:lang w:val="de-DE"/>
        </w:rPr>
        <w:t xml:space="preserve">Công ty bố trí khuôn viên cây xanh xung quanh các tòa nhà, dọc sân đường nội bộ để tạo cảnh quan. </w:t>
      </w:r>
      <w:r w:rsidR="00302EB1" w:rsidRPr="00BC34A5">
        <w:rPr>
          <w:sz w:val="28"/>
          <w:szCs w:val="28"/>
          <w:lang w:val="de-DE"/>
        </w:rPr>
        <w:t>C</w:t>
      </w:r>
      <w:r w:rsidRPr="00BC34A5">
        <w:rPr>
          <w:sz w:val="28"/>
          <w:szCs w:val="28"/>
          <w:lang w:val="de-DE"/>
        </w:rPr>
        <w:t xml:space="preserve">ây xanh </w:t>
      </w:r>
      <w:r w:rsidR="00302EB1" w:rsidRPr="00BC34A5">
        <w:rPr>
          <w:sz w:val="28"/>
          <w:szCs w:val="28"/>
          <w:lang w:val="de-DE"/>
        </w:rPr>
        <w:t xml:space="preserve">trồng </w:t>
      </w:r>
      <w:r w:rsidRPr="00BC34A5">
        <w:rPr>
          <w:sz w:val="28"/>
          <w:szCs w:val="28"/>
          <w:lang w:val="de-DE"/>
        </w:rPr>
        <w:t xml:space="preserve">trong khuôn viên </w:t>
      </w:r>
      <w:r w:rsidR="00302EB1" w:rsidRPr="00BC34A5">
        <w:rPr>
          <w:sz w:val="28"/>
          <w:szCs w:val="28"/>
          <w:lang w:val="de-DE"/>
        </w:rPr>
        <w:t>dự án với diện tích khoảng 5.497 m</w:t>
      </w:r>
      <w:r w:rsidR="00E839A3" w:rsidRPr="00BC34A5">
        <w:rPr>
          <w:sz w:val="28"/>
          <w:szCs w:val="28"/>
          <w:vertAlign w:val="superscript"/>
          <w:lang w:val="de-DE"/>
        </w:rPr>
        <w:t>2</w:t>
      </w:r>
      <w:r w:rsidRPr="00BC34A5">
        <w:rPr>
          <w:sz w:val="28"/>
          <w:szCs w:val="28"/>
          <w:lang w:val="de-DE"/>
        </w:rPr>
        <w:t xml:space="preserve"> chiếm tỷ lệ </w:t>
      </w:r>
      <w:r w:rsidR="00E839A3" w:rsidRPr="00BC34A5">
        <w:rPr>
          <w:sz w:val="28"/>
          <w:szCs w:val="28"/>
          <w:lang w:val="de-DE"/>
        </w:rPr>
        <w:t>18,6</w:t>
      </w:r>
      <w:r w:rsidRPr="00BC34A5">
        <w:rPr>
          <w:sz w:val="28"/>
          <w:szCs w:val="28"/>
          <w:lang w:val="de-DE"/>
        </w:rPr>
        <w:t xml:space="preserve">% tổng diện tích dự án. </w:t>
      </w:r>
      <w:r w:rsidRPr="00BC34A5">
        <w:rPr>
          <w:spacing w:val="-4"/>
          <w:sz w:val="28"/>
          <w:szCs w:val="28"/>
          <w:lang w:val="vi-VN"/>
        </w:rPr>
        <w:t xml:space="preserve">Cây xanh góp phần tạo không gian cảnh quan đẹp và cải thiện môi trường. </w:t>
      </w:r>
    </w:p>
    <w:p w:rsidR="00704EC1" w:rsidRPr="00BC34A5" w:rsidRDefault="00704EC1" w:rsidP="00210A4F">
      <w:pPr>
        <w:spacing w:line="269" w:lineRule="auto"/>
        <w:ind w:firstLine="720"/>
        <w:jc w:val="both"/>
        <w:rPr>
          <w:sz w:val="28"/>
          <w:szCs w:val="28"/>
          <w:lang w:val="de-DE"/>
        </w:rPr>
      </w:pPr>
      <w:r w:rsidRPr="00BC34A5">
        <w:rPr>
          <w:sz w:val="28"/>
          <w:szCs w:val="28"/>
          <w:lang w:val="vi-VN"/>
        </w:rPr>
        <w:t>Tác dụng của cây xanh trong việc giảm thiểu ô nhiễm môi trường như: giảm bức xạ nhiệt, giảm nhiệt độ không khí, nhiệt độ bề mặt, tăng độ ẩm, tăng lượng ôxy, hấp thụ các chất độc hại trong không khí; hấp thu tiếng ồn, giảm nồng độ bụi và cản gió.</w:t>
      </w:r>
      <w:r w:rsidRPr="00BC34A5">
        <w:rPr>
          <w:sz w:val="28"/>
          <w:szCs w:val="28"/>
          <w:lang w:val="de-DE"/>
        </w:rPr>
        <w:t xml:space="preserve"> </w:t>
      </w:r>
    </w:p>
    <w:p w:rsidR="00CF7551" w:rsidRPr="00BC34A5" w:rsidRDefault="00EA6665" w:rsidP="0087279B">
      <w:pPr>
        <w:widowControl w:val="0"/>
        <w:tabs>
          <w:tab w:val="left" w:pos="240"/>
        </w:tabs>
        <w:spacing w:line="276" w:lineRule="auto"/>
        <w:jc w:val="both"/>
        <w:rPr>
          <w:i/>
          <w:sz w:val="28"/>
          <w:szCs w:val="28"/>
          <w:lang w:val="vi-VN"/>
        </w:rPr>
      </w:pPr>
      <w:r w:rsidRPr="00BC34A5">
        <w:rPr>
          <w:i/>
          <w:szCs w:val="28"/>
        </w:rPr>
        <w:tab/>
      </w:r>
      <w:r w:rsidRPr="00BC34A5">
        <w:rPr>
          <w:i/>
          <w:szCs w:val="28"/>
        </w:rPr>
        <w:tab/>
      </w:r>
      <w:bookmarkEnd w:id="379"/>
      <w:r w:rsidR="003A162F" w:rsidRPr="00BC34A5">
        <w:rPr>
          <w:i/>
          <w:sz w:val="28"/>
          <w:szCs w:val="28"/>
        </w:rPr>
        <w:t>b</w:t>
      </w:r>
      <w:r w:rsidR="00CF7551" w:rsidRPr="00BC34A5">
        <w:rPr>
          <w:i/>
          <w:sz w:val="28"/>
          <w:szCs w:val="28"/>
          <w:lang w:val="vi-VN"/>
        </w:rPr>
        <w:t xml:space="preserve">. </w:t>
      </w:r>
      <w:r w:rsidR="00072254" w:rsidRPr="00BC34A5">
        <w:rPr>
          <w:i/>
          <w:sz w:val="28"/>
          <w:szCs w:val="28"/>
          <w:shd w:val="clear" w:color="auto" w:fill="FFFFFF"/>
          <w:lang w:val="vi-VN"/>
        </w:rPr>
        <w:t>Về công trình, biện pháp xử lý nước thải</w:t>
      </w:r>
    </w:p>
    <w:p w:rsidR="002B597D" w:rsidRPr="00BC34A5" w:rsidRDefault="00FC0D00" w:rsidP="00B017E5">
      <w:pPr>
        <w:spacing w:line="276" w:lineRule="auto"/>
        <w:ind w:firstLine="720"/>
        <w:jc w:val="both"/>
        <w:rPr>
          <w:bCs/>
          <w:sz w:val="28"/>
          <w:szCs w:val="28"/>
          <w:lang w:val="pt-BR"/>
        </w:rPr>
      </w:pPr>
      <w:bookmarkStart w:id="382" w:name="_Toc357919300"/>
      <w:bookmarkStart w:id="383" w:name="_Toc361382671"/>
      <w:r w:rsidRPr="00BC34A5">
        <w:rPr>
          <w:bCs/>
          <w:sz w:val="28"/>
          <w:szCs w:val="28"/>
        </w:rPr>
        <w:t>Chủ dự án sẽ</w:t>
      </w:r>
      <w:r w:rsidR="002B597D" w:rsidRPr="00BC34A5">
        <w:rPr>
          <w:bCs/>
          <w:sz w:val="28"/>
          <w:szCs w:val="28"/>
          <w:lang w:val="vi-VN"/>
        </w:rPr>
        <w:t xml:space="preserve"> đầu tư xây dựng hệ thống</w:t>
      </w:r>
      <w:r w:rsidR="002B597D" w:rsidRPr="00BC34A5">
        <w:rPr>
          <w:bCs/>
          <w:sz w:val="28"/>
          <w:szCs w:val="28"/>
          <w:lang w:val="pt-BR"/>
        </w:rPr>
        <w:t xml:space="preserve"> thu gom</w:t>
      </w:r>
      <w:r w:rsidR="002B597D" w:rsidRPr="00BC34A5">
        <w:rPr>
          <w:bCs/>
          <w:sz w:val="28"/>
          <w:szCs w:val="28"/>
          <w:lang w:val="vi-VN"/>
        </w:rPr>
        <w:t xml:space="preserve"> thoát nước mưa tách riêng với hệ thống</w:t>
      </w:r>
      <w:r w:rsidR="002B597D" w:rsidRPr="00BC34A5">
        <w:rPr>
          <w:bCs/>
          <w:sz w:val="28"/>
          <w:szCs w:val="28"/>
          <w:lang w:val="pt-BR"/>
        </w:rPr>
        <w:t xml:space="preserve"> thu gom, thoát</w:t>
      </w:r>
      <w:r w:rsidR="002B597D" w:rsidRPr="00BC34A5">
        <w:rPr>
          <w:bCs/>
          <w:sz w:val="28"/>
          <w:szCs w:val="28"/>
          <w:lang w:val="vi-VN"/>
        </w:rPr>
        <w:t xml:space="preserve"> nước thải</w:t>
      </w:r>
      <w:r w:rsidR="002B597D" w:rsidRPr="00BC34A5">
        <w:rPr>
          <w:bCs/>
          <w:sz w:val="28"/>
          <w:szCs w:val="28"/>
          <w:lang w:val="pt-BR"/>
        </w:rPr>
        <w:t>,</w:t>
      </w:r>
      <w:r w:rsidR="002B597D" w:rsidRPr="00BC34A5">
        <w:rPr>
          <w:bCs/>
          <w:sz w:val="28"/>
          <w:szCs w:val="28"/>
          <w:lang w:val="vi-VN"/>
        </w:rPr>
        <w:t xml:space="preserve"> đảm bảo không xảy ra tình trạng ngập úng và ô nhiễm.</w:t>
      </w:r>
    </w:p>
    <w:p w:rsidR="00CF7551" w:rsidRPr="00BC34A5" w:rsidRDefault="00CF7551" w:rsidP="00B017E5">
      <w:pPr>
        <w:pStyle w:val="BodyTextIndent"/>
        <w:spacing w:after="0" w:line="276" w:lineRule="auto"/>
        <w:ind w:left="0" w:firstLine="720"/>
        <w:jc w:val="both"/>
        <w:rPr>
          <w:i/>
          <w:lang w:val="vi-VN"/>
        </w:rPr>
      </w:pPr>
      <w:r w:rsidRPr="00BC34A5">
        <w:rPr>
          <w:i/>
          <w:lang w:val="vi-VN"/>
        </w:rPr>
        <w:t xml:space="preserve">(1) </w:t>
      </w:r>
      <w:r w:rsidR="00A4650D" w:rsidRPr="00BC34A5">
        <w:rPr>
          <w:i/>
        </w:rPr>
        <w:t>Đối với n</w:t>
      </w:r>
      <w:r w:rsidRPr="00BC34A5">
        <w:rPr>
          <w:i/>
          <w:lang w:val="vi-VN"/>
        </w:rPr>
        <w:t>ước mưa chảy tràn</w:t>
      </w:r>
    </w:p>
    <w:p w:rsidR="0007642D" w:rsidRPr="00BC34A5" w:rsidRDefault="00FC0D00" w:rsidP="00B017E5">
      <w:pPr>
        <w:spacing w:line="276" w:lineRule="auto"/>
        <w:ind w:firstLine="720"/>
        <w:jc w:val="both"/>
      </w:pPr>
      <w:bookmarkStart w:id="384" w:name="_Toc474851841"/>
      <w:bookmarkStart w:id="385" w:name="_Toc479941843"/>
      <w:bookmarkStart w:id="386" w:name="_Toc490057092"/>
      <w:bookmarkStart w:id="387" w:name="_Toc504397523"/>
      <w:bookmarkStart w:id="388" w:name="_Toc517690127"/>
      <w:bookmarkStart w:id="389" w:name="_Toc153282931"/>
      <w:bookmarkStart w:id="390" w:name="_Toc523388033"/>
      <w:bookmarkStart w:id="391" w:name="_Hlk119511212"/>
      <w:bookmarkStart w:id="392" w:name="_Hlk131496648"/>
      <w:bookmarkStart w:id="393" w:name="_Toc90388743"/>
      <w:bookmarkStart w:id="394" w:name="_Toc536189521"/>
      <w:r w:rsidRPr="00BC34A5">
        <w:rPr>
          <w:bCs/>
          <w:sz w:val="28"/>
          <w:szCs w:val="28"/>
          <w:lang w:val="vi-VN"/>
        </w:rPr>
        <w:t>Toàn bộ mặt bằng khu vực dự án được xây dựng hoàn thiện hệ thống thoát nước mưa chảy tràn.</w:t>
      </w:r>
      <w:r w:rsidRPr="00BC34A5">
        <w:rPr>
          <w:sz w:val="28"/>
          <w:szCs w:val="28"/>
        </w:rPr>
        <w:tab/>
      </w:r>
    </w:p>
    <w:p w:rsidR="00A551B4" w:rsidRPr="00BC34A5" w:rsidRDefault="00CF6EC9" w:rsidP="00641E2E">
      <w:pPr>
        <w:pStyle w:val="Caption"/>
        <w:rPr>
          <w:b/>
          <w:bCs w:val="0"/>
          <w:i w:val="0"/>
          <w:szCs w:val="28"/>
        </w:rPr>
      </w:pPr>
      <w:bookmarkStart w:id="395" w:name="_Toc167195504"/>
      <w:r w:rsidRPr="00641E2E">
        <w:rPr>
          <w:b/>
          <w:noProof/>
        </w:rPr>
        <mc:AlternateContent>
          <mc:Choice Requires="wpg">
            <w:drawing>
              <wp:anchor distT="0" distB="0" distL="114300" distR="114300" simplePos="0" relativeHeight="251411456" behindDoc="0" locked="0" layoutInCell="1" allowOverlap="1" wp14:anchorId="6C24F9B0" wp14:editId="40F4EBCB">
                <wp:simplePos x="0" y="0"/>
                <wp:positionH relativeFrom="margin">
                  <wp:posOffset>0</wp:posOffset>
                </wp:positionH>
                <wp:positionV relativeFrom="paragraph">
                  <wp:posOffset>253061</wp:posOffset>
                </wp:positionV>
                <wp:extent cx="5979160" cy="1544955"/>
                <wp:effectExtent l="0" t="0" r="21590" b="17145"/>
                <wp:wrapNone/>
                <wp:docPr id="6" name="Group 6"/>
                <wp:cNvGraphicFramePr/>
                <a:graphic xmlns:a="http://schemas.openxmlformats.org/drawingml/2006/main">
                  <a:graphicData uri="http://schemas.microsoft.com/office/word/2010/wordprocessingGroup">
                    <wpg:wgp>
                      <wpg:cNvGrpSpPr/>
                      <wpg:grpSpPr>
                        <a:xfrm>
                          <a:off x="0" y="0"/>
                          <a:ext cx="5979160" cy="1544955"/>
                          <a:chOff x="0" y="0"/>
                          <a:chExt cx="5979381" cy="1544980"/>
                        </a:xfrm>
                      </wpg:grpSpPr>
                      <wps:wsp>
                        <wps:cNvPr id="771286827" name="Rectangle 771286827"/>
                        <wps:cNvSpPr>
                          <a:spLocks noChangeArrowheads="1"/>
                        </wps:cNvSpPr>
                        <wps:spPr bwMode="auto">
                          <a:xfrm>
                            <a:off x="1975104" y="0"/>
                            <a:ext cx="1484630" cy="613410"/>
                          </a:xfrm>
                          <a:prstGeom prst="rect">
                            <a:avLst/>
                          </a:prstGeom>
                          <a:solidFill>
                            <a:srgbClr val="FFFFFF"/>
                          </a:solidFill>
                          <a:ln w="9525">
                            <a:solidFill>
                              <a:srgbClr val="000000"/>
                            </a:solidFill>
                            <a:miter lim="800000"/>
                            <a:headEnd/>
                            <a:tailEnd/>
                          </a:ln>
                        </wps:spPr>
                        <wps:txbx>
                          <w:txbxContent>
                            <w:p w:rsidR="00F25C14" w:rsidRPr="002C2DC7" w:rsidRDefault="00F25C14" w:rsidP="00A551B4">
                              <w:pPr>
                                <w:spacing w:line="340" w:lineRule="exact"/>
                                <w:jc w:val="center"/>
                                <w:rPr>
                                  <w:szCs w:val="26"/>
                                </w:rPr>
                              </w:pPr>
                              <w:r w:rsidRPr="002C2DC7">
                                <w:rPr>
                                  <w:szCs w:val="26"/>
                                </w:rPr>
                                <w:t xml:space="preserve">Nước mưa </w:t>
                              </w:r>
                              <w:r>
                                <w:rPr>
                                  <w:szCs w:val="26"/>
                                </w:rPr>
                                <w:t>trên</w:t>
                              </w:r>
                              <w:r>
                                <w:rPr>
                                  <w:szCs w:val="26"/>
                                </w:rPr>
                                <w:br/>
                                <w:t xml:space="preserve"> mái nhà</w:t>
                              </w:r>
                            </w:p>
                          </w:txbxContent>
                        </wps:txbx>
                        <wps:bodyPr rot="0" vert="horz" wrap="square" lIns="91440" tIns="45720" rIns="91440" bIns="45720" anchor="t" anchorCtr="0" upright="1">
                          <a:noAutofit/>
                        </wps:bodyPr>
                      </wps:wsp>
                      <wps:wsp>
                        <wps:cNvPr id="771286828" name="Rectangle 771286828"/>
                        <wps:cNvSpPr>
                          <a:spLocks noChangeArrowheads="1"/>
                        </wps:cNvSpPr>
                        <wps:spPr bwMode="auto">
                          <a:xfrm>
                            <a:off x="2026310" y="1002182"/>
                            <a:ext cx="1436370" cy="538480"/>
                          </a:xfrm>
                          <a:prstGeom prst="rect">
                            <a:avLst/>
                          </a:prstGeom>
                          <a:solidFill>
                            <a:srgbClr val="FFFFFF"/>
                          </a:solidFill>
                          <a:ln w="9525">
                            <a:solidFill>
                              <a:srgbClr val="000000"/>
                            </a:solidFill>
                            <a:miter lim="800000"/>
                            <a:headEnd/>
                            <a:tailEnd/>
                          </a:ln>
                        </wps:spPr>
                        <wps:txbx>
                          <w:txbxContent>
                            <w:p w:rsidR="00F25C14" w:rsidRPr="0031304C" w:rsidRDefault="00F25C14" w:rsidP="00A551B4">
                              <w:pPr>
                                <w:jc w:val="center"/>
                                <w:rPr>
                                  <w:szCs w:val="26"/>
                                </w:rPr>
                              </w:pPr>
                              <w:r>
                                <w:rPr>
                                  <w:szCs w:val="26"/>
                                </w:rPr>
                                <w:t>Cống BTCT &amp; HT hố ga</w:t>
                              </w:r>
                            </w:p>
                          </w:txbxContent>
                        </wps:txbx>
                        <wps:bodyPr rot="0" vert="horz" wrap="square" lIns="91440" tIns="45720" rIns="91440" bIns="45720" anchor="t" anchorCtr="0" upright="1">
                          <a:noAutofit/>
                        </wps:bodyPr>
                      </wps:wsp>
                      <wps:wsp>
                        <wps:cNvPr id="771286829" name="Rectangle 771286829"/>
                        <wps:cNvSpPr>
                          <a:spLocks noChangeArrowheads="1"/>
                        </wps:cNvSpPr>
                        <wps:spPr bwMode="auto">
                          <a:xfrm>
                            <a:off x="0" y="929030"/>
                            <a:ext cx="1591945" cy="615950"/>
                          </a:xfrm>
                          <a:prstGeom prst="rect">
                            <a:avLst/>
                          </a:prstGeom>
                          <a:solidFill>
                            <a:srgbClr val="FFFFFF"/>
                          </a:solidFill>
                          <a:ln w="9525">
                            <a:solidFill>
                              <a:srgbClr val="000000"/>
                            </a:solidFill>
                            <a:miter lim="800000"/>
                            <a:headEnd/>
                            <a:tailEnd/>
                          </a:ln>
                        </wps:spPr>
                        <wps:txbx>
                          <w:txbxContent>
                            <w:p w:rsidR="00F25C14" w:rsidRPr="002C2DC7" w:rsidRDefault="00F25C14" w:rsidP="00A551B4">
                              <w:pPr>
                                <w:jc w:val="center"/>
                                <w:rPr>
                                  <w:szCs w:val="26"/>
                                </w:rPr>
                              </w:pPr>
                              <w:r>
                                <w:rPr>
                                  <w:szCs w:val="26"/>
                                </w:rPr>
                                <w:t>Nước mưa chảy tràn từ sân, đường</w:t>
                              </w:r>
                            </w:p>
                          </w:txbxContent>
                        </wps:txbx>
                        <wps:bodyPr rot="0" vert="horz" wrap="square" lIns="91440" tIns="45720" rIns="91440" bIns="45720" anchor="t" anchorCtr="0" upright="1">
                          <a:noAutofit/>
                        </wps:bodyPr>
                      </wps:wsp>
                      <wps:wsp>
                        <wps:cNvPr id="771286830" name="Rectangle 771286830"/>
                        <wps:cNvSpPr>
                          <a:spLocks noChangeArrowheads="1"/>
                        </wps:cNvSpPr>
                        <wps:spPr bwMode="auto">
                          <a:xfrm>
                            <a:off x="3825698" y="929000"/>
                            <a:ext cx="2153683" cy="577901"/>
                          </a:xfrm>
                          <a:prstGeom prst="rect">
                            <a:avLst/>
                          </a:prstGeom>
                          <a:solidFill>
                            <a:srgbClr val="FFFFFF"/>
                          </a:solidFill>
                          <a:ln w="9525">
                            <a:solidFill>
                              <a:srgbClr val="000000"/>
                            </a:solidFill>
                            <a:miter lim="800000"/>
                            <a:headEnd/>
                            <a:tailEnd/>
                          </a:ln>
                        </wps:spPr>
                        <wps:txbx>
                          <w:txbxContent>
                            <w:p w:rsidR="00F25C14" w:rsidRDefault="00F25C14" w:rsidP="00A551B4">
                              <w:pPr>
                                <w:spacing w:line="360" w:lineRule="exact"/>
                                <w:jc w:val="center"/>
                                <w:rPr>
                                  <w:szCs w:val="26"/>
                                </w:rPr>
                              </w:pPr>
                              <w:r>
                                <w:rPr>
                                  <w:szCs w:val="26"/>
                                </w:rPr>
                                <w:t xml:space="preserve">Cống thoát nước của KCN </w:t>
                              </w:r>
                            </w:p>
                            <w:p w:rsidR="00F25C14" w:rsidRPr="001B11BD" w:rsidRDefault="00F25C14" w:rsidP="00A551B4">
                              <w:pPr>
                                <w:spacing w:line="360" w:lineRule="exact"/>
                                <w:jc w:val="center"/>
                                <w:rPr>
                                  <w:szCs w:val="26"/>
                                </w:rPr>
                              </w:pPr>
                              <w:r>
                                <w:rPr>
                                  <w:szCs w:val="26"/>
                                </w:rPr>
                                <w:t>(03 cửa xả)</w:t>
                              </w:r>
                            </w:p>
                          </w:txbxContent>
                        </wps:txbx>
                        <wps:bodyPr rot="0" vert="horz" wrap="square" lIns="91440" tIns="45720" rIns="91440" bIns="45720" anchor="t" anchorCtr="0" upright="1">
                          <a:noAutofit/>
                        </wps:bodyPr>
                      </wps:wsp>
                      <wps:wsp>
                        <wps:cNvPr id="771286831" name="Straight Connector 771286831"/>
                        <wps:cNvCnPr>
                          <a:cxnSpLocks noChangeShapeType="1"/>
                        </wps:cNvCnPr>
                        <wps:spPr bwMode="auto">
                          <a:xfrm flipV="1">
                            <a:off x="3460090" y="1236269"/>
                            <a:ext cx="369018" cy="7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32" name="Rectangle 771286832"/>
                        <wps:cNvSpPr>
                          <a:spLocks noChangeArrowheads="1"/>
                        </wps:cNvSpPr>
                        <wps:spPr bwMode="auto">
                          <a:xfrm>
                            <a:off x="2143354" y="694944"/>
                            <a:ext cx="553720" cy="29083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25C14" w:rsidRPr="00532420" w:rsidRDefault="00F25C14" w:rsidP="00A551B4">
                              <w:r w:rsidRPr="00532420">
                                <w:t>D110</w:t>
                              </w:r>
                            </w:p>
                          </w:txbxContent>
                        </wps:txbx>
                        <wps:bodyPr rot="0" vert="horz" wrap="square" lIns="91440" tIns="45720" rIns="91440" bIns="45720" anchor="t" anchorCtr="0" upright="1">
                          <a:noAutofit/>
                        </wps:bodyPr>
                      </wps:wsp>
                      <wps:wsp>
                        <wps:cNvPr id="771286833" name="Straight Arrow Connector 771286833"/>
                        <wps:cNvCnPr>
                          <a:cxnSpLocks noChangeShapeType="1"/>
                        </wps:cNvCnPr>
                        <wps:spPr bwMode="auto">
                          <a:xfrm>
                            <a:off x="2706624" y="687629"/>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35" name="Straight Connector 771286835"/>
                        <wps:cNvCnPr>
                          <a:cxnSpLocks noChangeShapeType="1"/>
                        </wps:cNvCnPr>
                        <wps:spPr bwMode="auto">
                          <a:xfrm flipV="1">
                            <a:off x="1623339" y="1268074"/>
                            <a:ext cx="369018" cy="7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C24F9B0" id="Group 6" o:spid="_x0000_s1078" style="position:absolute;left:0;text-align:left;margin-left:0;margin-top:19.95pt;width:470.8pt;height:121.65pt;z-index:251411456;mso-position-horizontal-relative:margin;mso-width-relative:margin" coordsize="59793,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">
                <v:rect id="Rectangle 771286827" o:spid="_x0000_s1079" style="position:absolute;left:19751;width:14846;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">
                  <v:textbox>
                    <w:txbxContent>
                      <w:p w:rsidR="00F25C14" w:rsidRPr="002C2DC7" w:rsidRDefault="00F25C14" w:rsidP="00A551B4">
                        <w:pPr>
                          <w:spacing w:line="340" w:lineRule="exact"/>
                          <w:jc w:val="center"/>
                          <w:rPr>
                            <w:szCs w:val="26"/>
                          </w:rPr>
                        </w:pPr>
                        <w:r w:rsidRPr="002C2DC7">
                          <w:rPr>
                            <w:szCs w:val="26"/>
                          </w:rPr>
                          <w:t xml:space="preserve">Nước mưa </w:t>
                        </w:r>
                        <w:r>
                          <w:rPr>
                            <w:szCs w:val="26"/>
                          </w:rPr>
                          <w:t>trên</w:t>
                        </w:r>
                        <w:r>
                          <w:rPr>
                            <w:szCs w:val="26"/>
                          </w:rPr>
                          <w:br/>
                          <w:t xml:space="preserve"> mái nhà</w:t>
                        </w:r>
                      </w:p>
                    </w:txbxContent>
                  </v:textbox>
                </v:rect>
                <v:rect id="Rectangle 771286828" o:spid="_x0000_s1080" style="position:absolute;left:20263;top:10021;width:14363;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">
                  <v:textbox>
                    <w:txbxContent>
                      <w:p w:rsidR="00F25C14" w:rsidRPr="0031304C" w:rsidRDefault="00F25C14" w:rsidP="00A551B4">
                        <w:pPr>
                          <w:jc w:val="center"/>
                          <w:rPr>
                            <w:szCs w:val="26"/>
                          </w:rPr>
                        </w:pPr>
                        <w:r>
                          <w:rPr>
                            <w:szCs w:val="26"/>
                          </w:rPr>
                          <w:t>Cống BTCT &amp; HT hố ga</w:t>
                        </w:r>
                      </w:p>
                    </w:txbxContent>
                  </v:textbox>
                </v:rect>
                <v:rect id="Rectangle 771286829" o:spid="_x0000_s1081" style="position:absolute;top:9290;width:15919;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">
                  <v:textbox>
                    <w:txbxContent>
                      <w:p w:rsidR="00F25C14" w:rsidRPr="002C2DC7" w:rsidRDefault="00F25C14" w:rsidP="00A551B4">
                        <w:pPr>
                          <w:jc w:val="center"/>
                          <w:rPr>
                            <w:szCs w:val="26"/>
                          </w:rPr>
                        </w:pPr>
                        <w:r>
                          <w:rPr>
                            <w:szCs w:val="26"/>
                          </w:rPr>
                          <w:t>Nước mưa chảy tràn từ sân, đường</w:t>
                        </w:r>
                      </w:p>
                    </w:txbxContent>
                  </v:textbox>
                </v:rect>
                <v:rect id="Rectangle 771286830" o:spid="_x0000_s1082" style="position:absolute;left:38256;top:9290;width:21537;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">
                  <v:textbox>
                    <w:txbxContent>
                      <w:p w:rsidR="00F25C14" w:rsidRDefault="00F25C14" w:rsidP="00A551B4">
                        <w:pPr>
                          <w:spacing w:line="360" w:lineRule="exact"/>
                          <w:jc w:val="center"/>
                          <w:rPr>
                            <w:szCs w:val="26"/>
                          </w:rPr>
                        </w:pPr>
                        <w:r>
                          <w:rPr>
                            <w:szCs w:val="26"/>
                          </w:rPr>
                          <w:t xml:space="preserve">Cống thoát nước của KCN </w:t>
                        </w:r>
                      </w:p>
                      <w:p w:rsidR="00F25C14" w:rsidRPr="001B11BD" w:rsidRDefault="00F25C14" w:rsidP="00A551B4">
                        <w:pPr>
                          <w:spacing w:line="360" w:lineRule="exact"/>
                          <w:jc w:val="center"/>
                          <w:rPr>
                            <w:szCs w:val="26"/>
                          </w:rPr>
                        </w:pPr>
                        <w:r>
                          <w:rPr>
                            <w:szCs w:val="26"/>
                          </w:rPr>
                          <w:t>(03 cửa xả)</w:t>
                        </w:r>
                      </w:p>
                    </w:txbxContent>
                  </v:textbox>
                </v:rect>
                <v:line id="Straight Connector 771286831" o:spid="_x0000_s1083" style="position:absolute;flip:y;visibility:visible;mso-wrap-style:square" from="34600,12362" to="38291,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">
                  <v:stroke endarrow="block"/>
                </v:line>
                <v:rect id="Rectangle 771286832" o:spid="_x0000_s1084" style="position:absolute;left:21433;top:6949;width:553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" stroked="f" strokecolor="white">
                  <v:textbox>
                    <w:txbxContent>
                      <w:p w:rsidR="00F25C14" w:rsidRPr="00532420" w:rsidRDefault="00F25C14" w:rsidP="00A551B4">
                        <w:r w:rsidRPr="00532420">
                          <w:t>D110</w:t>
                        </w:r>
                      </w:p>
                    </w:txbxContent>
                  </v:textbox>
                </v:rect>
                <v:shape id="Straight Arrow Connector 771286833" o:spid="_x0000_s1085" type="#_x0000_t32" style="position:absolute;left:27066;top:6876;width:6;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">
                  <v:stroke endarrow="block"/>
                </v:shape>
                <v:line id="Straight Connector 771286835" o:spid="_x0000_s1086" style="position:absolute;flip:y;visibility:visible;mso-wrap-style:square" from="16233,12680" to="19923,1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">
                  <v:stroke endarrow="block"/>
                </v:line>
                <w10:wrap anchorx="margin"/>
              </v:group>
            </w:pict>
          </mc:Fallback>
        </mc:AlternateContent>
      </w:r>
      <w:r w:rsidR="00641E2E" w:rsidRPr="00641E2E">
        <w:rPr>
          <w:b/>
        </w:rPr>
        <w:t xml:space="preserve">Sơ đồ </w:t>
      </w:r>
      <w:r w:rsidR="00641E2E" w:rsidRPr="00641E2E">
        <w:rPr>
          <w:b/>
        </w:rPr>
        <w:fldChar w:fldCharType="begin"/>
      </w:r>
      <w:r w:rsidR="00641E2E" w:rsidRPr="00641E2E">
        <w:rPr>
          <w:b/>
        </w:rPr>
        <w:instrText xml:space="preserve"> SEQ Sơ_đồ \* ARABIC </w:instrText>
      </w:r>
      <w:r w:rsidR="00641E2E" w:rsidRPr="00641E2E">
        <w:rPr>
          <w:b/>
        </w:rPr>
        <w:fldChar w:fldCharType="separate"/>
      </w:r>
      <w:r w:rsidR="00641E2E" w:rsidRPr="00641E2E">
        <w:rPr>
          <w:b/>
          <w:noProof/>
        </w:rPr>
        <w:t>4</w:t>
      </w:r>
      <w:r w:rsidR="00641E2E" w:rsidRPr="00641E2E">
        <w:rPr>
          <w:b/>
        </w:rPr>
        <w:fldChar w:fldCharType="end"/>
      </w:r>
      <w:r w:rsidR="00A551B4" w:rsidRPr="00BC34A5">
        <w:rPr>
          <w:b/>
          <w:szCs w:val="28"/>
          <w:lang w:val="vi-VN"/>
        </w:rPr>
        <w:t>: Quy trình thu gom và thoát nước mưa</w:t>
      </w:r>
      <w:bookmarkEnd w:id="384"/>
      <w:bookmarkEnd w:id="385"/>
      <w:bookmarkEnd w:id="386"/>
      <w:bookmarkEnd w:id="387"/>
      <w:bookmarkEnd w:id="388"/>
      <w:bookmarkEnd w:id="389"/>
      <w:bookmarkEnd w:id="395"/>
    </w:p>
    <w:p w:rsidR="00A551B4" w:rsidRPr="00BC34A5" w:rsidRDefault="00A551B4" w:rsidP="00A551B4">
      <w:pPr>
        <w:pStyle w:val="danhmchnh"/>
        <w:spacing w:before="60" w:line="360" w:lineRule="exact"/>
        <w:rPr>
          <w:b w:val="0"/>
          <w:i/>
          <w:color w:val="auto"/>
          <w:lang w:val="en-US"/>
        </w:rPr>
      </w:pPr>
    </w:p>
    <w:p w:rsidR="00A551B4" w:rsidRPr="00BC34A5" w:rsidRDefault="00A551B4" w:rsidP="00A551B4">
      <w:pPr>
        <w:pStyle w:val="danhmchnh"/>
        <w:spacing w:before="60" w:line="360" w:lineRule="exact"/>
        <w:rPr>
          <w:b w:val="0"/>
          <w:i/>
          <w:color w:val="auto"/>
          <w:lang w:val="en-US"/>
        </w:rPr>
      </w:pPr>
    </w:p>
    <w:p w:rsidR="00A551B4" w:rsidRPr="00BC34A5" w:rsidRDefault="00A551B4" w:rsidP="00A551B4">
      <w:pPr>
        <w:pStyle w:val="danhmchnh"/>
        <w:spacing w:before="60" w:line="360" w:lineRule="exact"/>
        <w:jc w:val="center"/>
        <w:rPr>
          <w:b w:val="0"/>
          <w:i/>
          <w:color w:val="auto"/>
          <w:lang w:val="vi-VN"/>
        </w:rPr>
      </w:pPr>
    </w:p>
    <w:p w:rsidR="00A551B4" w:rsidRPr="00BC34A5" w:rsidRDefault="00A551B4" w:rsidP="00A551B4">
      <w:pPr>
        <w:pStyle w:val="danhmchnh"/>
        <w:spacing w:before="60" w:line="360" w:lineRule="exact"/>
        <w:jc w:val="center"/>
        <w:rPr>
          <w:b w:val="0"/>
          <w:i/>
          <w:color w:val="auto"/>
          <w:lang w:val="vi-VN"/>
        </w:rPr>
      </w:pPr>
    </w:p>
    <w:p w:rsidR="00A551B4" w:rsidRPr="00BC34A5" w:rsidRDefault="00A551B4" w:rsidP="00A551B4">
      <w:pPr>
        <w:pStyle w:val="danhmchnh"/>
        <w:spacing w:before="60" w:line="360" w:lineRule="exact"/>
        <w:jc w:val="center"/>
        <w:rPr>
          <w:b w:val="0"/>
          <w:i/>
          <w:color w:val="auto"/>
          <w:lang w:val="vi-VN"/>
        </w:rPr>
      </w:pPr>
    </w:p>
    <w:p w:rsidR="00A551B4" w:rsidRPr="00BC34A5" w:rsidRDefault="00A551B4" w:rsidP="00C90794">
      <w:pPr>
        <w:pStyle w:val="danhmchnh"/>
        <w:spacing w:line="288" w:lineRule="auto"/>
        <w:jc w:val="center"/>
        <w:rPr>
          <w:b w:val="0"/>
          <w:i/>
          <w:color w:val="auto"/>
          <w:lang w:val="vi-VN"/>
        </w:rPr>
      </w:pPr>
      <w:r w:rsidRPr="00BC34A5">
        <w:rPr>
          <w:b w:val="0"/>
          <w:i/>
          <w:noProof/>
          <w:color w:val="auto"/>
          <w:lang w:val="en-US"/>
        </w:rPr>
        <mc:AlternateContent>
          <mc:Choice Requires="wps">
            <w:drawing>
              <wp:anchor distT="4294967294" distB="4294967294" distL="114300" distR="114300" simplePos="0" relativeHeight="251374592" behindDoc="0" locked="0" layoutInCell="1" allowOverlap="1" wp14:anchorId="4A96CDC1" wp14:editId="0F069A66">
                <wp:simplePos x="0" y="0"/>
                <wp:positionH relativeFrom="column">
                  <wp:posOffset>2075815</wp:posOffset>
                </wp:positionH>
                <wp:positionV relativeFrom="paragraph">
                  <wp:posOffset>50799</wp:posOffset>
                </wp:positionV>
                <wp:extent cx="415290" cy="0"/>
                <wp:effectExtent l="0" t="76200" r="22860" b="95250"/>
                <wp:wrapNone/>
                <wp:docPr id="771286836" name="Straight Connector 771286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06CC" id="Straight Connector 771286836" o:spid="_x0000_s1026" style="position:absolute;z-index:25137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45pt,4pt" to="19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">
                <v:stroke endarrow="block"/>
              </v:line>
            </w:pict>
          </mc:Fallback>
        </mc:AlternateContent>
      </w:r>
    </w:p>
    <w:bookmarkEnd w:id="390"/>
    <w:bookmarkEnd w:id="391"/>
    <w:bookmarkEnd w:id="392"/>
    <w:bookmarkEnd w:id="393"/>
    <w:bookmarkEnd w:id="394"/>
    <w:p w:rsidR="009A78D6" w:rsidRPr="00BC34A5" w:rsidRDefault="009A78D6" w:rsidP="00C90794">
      <w:pPr>
        <w:spacing w:before="120" w:line="288" w:lineRule="auto"/>
        <w:ind w:firstLine="709"/>
        <w:jc w:val="both"/>
        <w:rPr>
          <w:noProof/>
          <w:sz w:val="28"/>
          <w:szCs w:val="28"/>
        </w:rPr>
      </w:pPr>
      <w:r w:rsidRPr="00BC34A5">
        <w:rPr>
          <w:noProof/>
          <w:spacing w:val="-6"/>
          <w:sz w:val="28"/>
          <w:szCs w:val="28"/>
          <w:lang w:val="vi-VN"/>
        </w:rPr>
        <w:t xml:space="preserve">Nước mưa từ trên mái </w:t>
      </w:r>
      <w:r w:rsidRPr="00BC34A5">
        <w:rPr>
          <w:noProof/>
          <w:spacing w:val="-6"/>
          <w:sz w:val="28"/>
          <w:szCs w:val="28"/>
        </w:rPr>
        <w:t>các tòa</w:t>
      </w:r>
      <w:r w:rsidRPr="00BC34A5">
        <w:rPr>
          <w:noProof/>
          <w:spacing w:val="-6"/>
          <w:sz w:val="28"/>
          <w:szCs w:val="28"/>
          <w:lang w:val="vi-VN"/>
        </w:rPr>
        <w:t xml:space="preserve"> nhà </w:t>
      </w:r>
      <w:r w:rsidRPr="00BC34A5">
        <w:rPr>
          <w:noProof/>
          <w:sz w:val="28"/>
          <w:szCs w:val="28"/>
          <w:lang w:val="vi-VN"/>
        </w:rPr>
        <w:t xml:space="preserve">được thu gom qua các phễu thu vào các ống đứng thoát nước có đường kính </w:t>
      </w:r>
      <w:r w:rsidRPr="00BC34A5">
        <w:rPr>
          <w:noProof/>
          <w:sz w:val="28"/>
          <w:szCs w:val="28"/>
        </w:rPr>
        <w:t>11</w:t>
      </w:r>
      <w:r w:rsidRPr="00BC34A5">
        <w:rPr>
          <w:noProof/>
          <w:sz w:val="28"/>
          <w:szCs w:val="28"/>
          <w:lang w:val="vi-VN"/>
        </w:rPr>
        <w:t xml:space="preserve">0mm sau đó </w:t>
      </w:r>
      <w:r w:rsidRPr="00BC34A5">
        <w:rPr>
          <w:noProof/>
          <w:sz w:val="28"/>
          <w:szCs w:val="28"/>
        </w:rPr>
        <w:t>chảy</w:t>
      </w:r>
      <w:r w:rsidRPr="00BC34A5">
        <w:rPr>
          <w:noProof/>
          <w:sz w:val="28"/>
          <w:szCs w:val="28"/>
          <w:lang w:val="vi-VN"/>
        </w:rPr>
        <w:t xml:space="preserve"> xuống rãnh</w:t>
      </w:r>
      <w:r w:rsidRPr="00BC34A5">
        <w:rPr>
          <w:noProof/>
          <w:sz w:val="28"/>
          <w:szCs w:val="28"/>
        </w:rPr>
        <w:t xml:space="preserve"> xây B400 </w:t>
      </w:r>
      <w:r w:rsidRPr="00BC34A5">
        <w:rPr>
          <w:noProof/>
          <w:sz w:val="28"/>
          <w:szCs w:val="28"/>
          <w:lang w:val="vi-VN"/>
        </w:rPr>
        <w:t>có</w:t>
      </w:r>
      <w:r w:rsidRPr="00BC34A5">
        <w:rPr>
          <w:noProof/>
          <w:sz w:val="28"/>
          <w:szCs w:val="28"/>
        </w:rPr>
        <w:t xml:space="preserve"> đặt các ghi gang chắn rác kết hợp các hố ga thu nước kích thước </w:t>
      </w:r>
      <w:r w:rsidRPr="00BC34A5">
        <w:rPr>
          <w:sz w:val="28"/>
          <w:lang w:val="fr-FR"/>
        </w:rPr>
        <w:t>750x750x750 mm</w:t>
      </w:r>
      <w:r w:rsidRPr="00BC34A5">
        <w:rPr>
          <w:noProof/>
          <w:sz w:val="28"/>
          <w:szCs w:val="28"/>
        </w:rPr>
        <w:t xml:space="preserve"> và cống tròn D400 dưới lòng đường tải trọng HL93</w:t>
      </w:r>
      <w:r w:rsidR="00CF6EC9" w:rsidRPr="00BC34A5">
        <w:rPr>
          <w:noProof/>
          <w:sz w:val="28"/>
          <w:szCs w:val="28"/>
        </w:rPr>
        <w:t>.</w:t>
      </w:r>
    </w:p>
    <w:p w:rsidR="009A78D6" w:rsidRPr="00BC34A5" w:rsidRDefault="009A78D6" w:rsidP="00C90794">
      <w:pPr>
        <w:spacing w:line="288" w:lineRule="auto"/>
        <w:ind w:firstLine="709"/>
        <w:jc w:val="both"/>
        <w:rPr>
          <w:spacing w:val="-4"/>
          <w:sz w:val="28"/>
          <w:szCs w:val="28"/>
          <w:lang w:val="cs-CZ"/>
        </w:rPr>
      </w:pPr>
      <w:r w:rsidRPr="00BC34A5">
        <w:rPr>
          <w:spacing w:val="-4"/>
          <w:sz w:val="28"/>
          <w:szCs w:val="28"/>
          <w:lang w:val="fr-FR"/>
        </w:rPr>
        <w:t xml:space="preserve">Kết cấu rãnh xây: thành xây gạch chỉ VXM M75, đáy cống bằng bê tông đá dăm dày 10cm, thành cống xây gạch chỉ dày 22cm, nắp </w:t>
      </w:r>
      <w:r w:rsidR="00551FC7" w:rsidRPr="00BC34A5">
        <w:rPr>
          <w:spacing w:val="-4"/>
          <w:sz w:val="28"/>
          <w:szCs w:val="28"/>
          <w:lang w:val="fr-FR"/>
        </w:rPr>
        <w:t>cống</w:t>
      </w:r>
      <w:r w:rsidRPr="00BC34A5">
        <w:rPr>
          <w:spacing w:val="-4"/>
          <w:sz w:val="28"/>
          <w:szCs w:val="28"/>
          <w:lang w:val="fr-FR"/>
        </w:rPr>
        <w:t xml:space="preserve"> bằng BTCT đúc sẵn vữa mác 200 dày 8-10cm, đục lỗ, </w:t>
      </w:r>
      <w:r w:rsidRPr="00BC34A5">
        <w:rPr>
          <w:spacing w:val="-4"/>
          <w:sz w:val="28"/>
          <w:szCs w:val="28"/>
          <w:lang w:val="cs-CZ"/>
        </w:rPr>
        <w:t xml:space="preserve">dẫn về các hố ga trước khi xả ra hệ thống thoát nước </w:t>
      </w:r>
      <w:r w:rsidR="00551FC7" w:rsidRPr="00BC34A5">
        <w:rPr>
          <w:spacing w:val="-4"/>
          <w:sz w:val="28"/>
          <w:szCs w:val="28"/>
          <w:lang w:val="cs-CZ"/>
        </w:rPr>
        <w:t>chung của thành phố</w:t>
      </w:r>
      <w:r w:rsidR="0005787D" w:rsidRPr="00BC34A5">
        <w:rPr>
          <w:spacing w:val="-4"/>
          <w:sz w:val="28"/>
          <w:szCs w:val="28"/>
          <w:lang w:val="cs-CZ"/>
        </w:rPr>
        <w:t xml:space="preserve"> qua 0</w:t>
      </w:r>
      <w:r w:rsidR="00551FC7" w:rsidRPr="00BC34A5">
        <w:rPr>
          <w:spacing w:val="-4"/>
          <w:sz w:val="28"/>
          <w:szCs w:val="28"/>
          <w:lang w:val="cs-CZ"/>
        </w:rPr>
        <w:t>2</w:t>
      </w:r>
      <w:r w:rsidR="0005787D" w:rsidRPr="00BC34A5">
        <w:rPr>
          <w:spacing w:val="-4"/>
          <w:sz w:val="28"/>
          <w:szCs w:val="28"/>
          <w:lang w:val="cs-CZ"/>
        </w:rPr>
        <w:t xml:space="preserve"> vị trí (01 vị trí </w:t>
      </w:r>
      <w:r w:rsidR="00551FC7" w:rsidRPr="00BC34A5">
        <w:rPr>
          <w:spacing w:val="-4"/>
          <w:sz w:val="28"/>
          <w:szCs w:val="28"/>
          <w:lang w:val="cs-CZ"/>
        </w:rPr>
        <w:t>ở cổng vào</w:t>
      </w:r>
      <w:r w:rsidR="0005787D" w:rsidRPr="00BC34A5">
        <w:rPr>
          <w:spacing w:val="-4"/>
          <w:sz w:val="28"/>
          <w:szCs w:val="28"/>
          <w:lang w:val="cs-CZ"/>
        </w:rPr>
        <w:t xml:space="preserve"> góc phía </w:t>
      </w:r>
      <w:r w:rsidR="00551FC7" w:rsidRPr="00BC34A5">
        <w:rPr>
          <w:spacing w:val="-4"/>
          <w:sz w:val="28"/>
          <w:szCs w:val="28"/>
          <w:lang w:val="cs-CZ"/>
        </w:rPr>
        <w:t>Tây</w:t>
      </w:r>
      <w:r w:rsidR="0005787D" w:rsidRPr="00BC34A5">
        <w:rPr>
          <w:spacing w:val="-4"/>
          <w:sz w:val="28"/>
          <w:szCs w:val="28"/>
          <w:lang w:val="cs-CZ"/>
        </w:rPr>
        <w:t xml:space="preserve"> Bắc dự án</w:t>
      </w:r>
      <w:r w:rsidR="001A4E4C" w:rsidRPr="00BC34A5">
        <w:rPr>
          <w:spacing w:val="-4"/>
          <w:sz w:val="28"/>
          <w:szCs w:val="28"/>
          <w:lang w:val="cs-CZ"/>
        </w:rPr>
        <w:t xml:space="preserve"> có tọa độ: X</w:t>
      </w:r>
      <w:r w:rsidR="00027C12" w:rsidRPr="00BC34A5">
        <w:rPr>
          <w:spacing w:val="-4"/>
          <w:sz w:val="28"/>
          <w:szCs w:val="28"/>
          <w:lang w:val="cs-CZ"/>
        </w:rPr>
        <w:t xml:space="preserve"> (m) </w:t>
      </w:r>
      <w:r w:rsidR="001A4E4C" w:rsidRPr="00BC34A5">
        <w:rPr>
          <w:spacing w:val="-4"/>
          <w:sz w:val="28"/>
          <w:szCs w:val="28"/>
          <w:lang w:val="cs-CZ"/>
        </w:rPr>
        <w:t xml:space="preserve">= </w:t>
      </w:r>
      <w:r w:rsidR="00A33B3F" w:rsidRPr="00BC34A5">
        <w:rPr>
          <w:spacing w:val="-4"/>
          <w:sz w:val="28"/>
          <w:szCs w:val="28"/>
          <w:lang w:val="cs-CZ"/>
        </w:rPr>
        <w:t>2262376</w:t>
      </w:r>
      <w:r w:rsidR="001A4E4C" w:rsidRPr="00BC34A5">
        <w:rPr>
          <w:spacing w:val="-4"/>
          <w:sz w:val="28"/>
          <w:szCs w:val="28"/>
          <w:lang w:val="cs-CZ"/>
        </w:rPr>
        <w:t>; Y</w:t>
      </w:r>
      <w:r w:rsidR="00027C12" w:rsidRPr="00BC34A5">
        <w:rPr>
          <w:spacing w:val="-4"/>
          <w:sz w:val="28"/>
          <w:szCs w:val="28"/>
          <w:lang w:val="cs-CZ"/>
        </w:rPr>
        <w:t xml:space="preserve"> (m) </w:t>
      </w:r>
      <w:r w:rsidR="001A4E4C" w:rsidRPr="00BC34A5">
        <w:rPr>
          <w:spacing w:val="-4"/>
          <w:sz w:val="28"/>
          <w:szCs w:val="28"/>
          <w:lang w:val="cs-CZ"/>
        </w:rPr>
        <w:t xml:space="preserve">= </w:t>
      </w:r>
      <w:r w:rsidR="00A33B3F" w:rsidRPr="00BC34A5">
        <w:rPr>
          <w:spacing w:val="-4"/>
          <w:sz w:val="28"/>
          <w:szCs w:val="28"/>
          <w:lang w:val="cs-CZ"/>
        </w:rPr>
        <w:t>571000</w:t>
      </w:r>
      <w:r w:rsidR="0005787D" w:rsidRPr="00BC34A5">
        <w:rPr>
          <w:spacing w:val="-4"/>
          <w:sz w:val="28"/>
          <w:szCs w:val="28"/>
          <w:lang w:val="cs-CZ"/>
        </w:rPr>
        <w:t xml:space="preserve"> và 0</w:t>
      </w:r>
      <w:r w:rsidR="00551FC7" w:rsidRPr="00BC34A5">
        <w:rPr>
          <w:spacing w:val="-4"/>
          <w:sz w:val="28"/>
          <w:szCs w:val="28"/>
          <w:lang w:val="cs-CZ"/>
        </w:rPr>
        <w:t>1</w:t>
      </w:r>
      <w:r w:rsidR="0005787D" w:rsidRPr="00BC34A5">
        <w:rPr>
          <w:spacing w:val="-4"/>
          <w:sz w:val="28"/>
          <w:szCs w:val="28"/>
          <w:lang w:val="cs-CZ"/>
        </w:rPr>
        <w:t xml:space="preserve"> vị trí </w:t>
      </w:r>
      <w:r w:rsidR="00551FC7" w:rsidRPr="00BC34A5">
        <w:rPr>
          <w:spacing w:val="-4"/>
          <w:sz w:val="28"/>
          <w:szCs w:val="28"/>
          <w:lang w:val="cs-CZ"/>
        </w:rPr>
        <w:t>ở cổng vào góc phía Đông nam Dự án</w:t>
      </w:r>
      <w:r w:rsidR="001A4E4C" w:rsidRPr="00BC34A5">
        <w:rPr>
          <w:spacing w:val="-4"/>
          <w:sz w:val="28"/>
          <w:szCs w:val="28"/>
          <w:lang w:val="cs-CZ"/>
        </w:rPr>
        <w:t xml:space="preserve"> </w:t>
      </w:r>
      <w:r w:rsidR="00551FC7" w:rsidRPr="00BC34A5">
        <w:rPr>
          <w:spacing w:val="-4"/>
          <w:sz w:val="28"/>
          <w:szCs w:val="28"/>
          <w:lang w:val="cs-CZ"/>
        </w:rPr>
        <w:t>có tọa độ</w:t>
      </w:r>
      <w:r w:rsidR="001A4E4C" w:rsidRPr="00BC34A5">
        <w:rPr>
          <w:spacing w:val="-4"/>
          <w:sz w:val="28"/>
          <w:szCs w:val="28"/>
          <w:lang w:val="cs-CZ"/>
        </w:rPr>
        <w:t xml:space="preserve">: X </w:t>
      </w:r>
      <w:r w:rsidR="00027C12" w:rsidRPr="00BC34A5">
        <w:rPr>
          <w:spacing w:val="-4"/>
          <w:sz w:val="28"/>
          <w:szCs w:val="28"/>
          <w:lang w:val="cs-CZ"/>
        </w:rPr>
        <w:t xml:space="preserve">(m) </w:t>
      </w:r>
      <w:r w:rsidR="001A4E4C" w:rsidRPr="00BC34A5">
        <w:rPr>
          <w:spacing w:val="-4"/>
          <w:sz w:val="28"/>
          <w:szCs w:val="28"/>
          <w:lang w:val="cs-CZ"/>
        </w:rPr>
        <w:t xml:space="preserve">= </w:t>
      </w:r>
      <w:r w:rsidR="00621C30" w:rsidRPr="00BC34A5">
        <w:rPr>
          <w:spacing w:val="-4"/>
          <w:sz w:val="28"/>
          <w:szCs w:val="28"/>
          <w:lang w:val="cs-CZ"/>
        </w:rPr>
        <w:t>2262224</w:t>
      </w:r>
      <w:r w:rsidR="001A4E4C" w:rsidRPr="00BC34A5">
        <w:rPr>
          <w:spacing w:val="-4"/>
          <w:sz w:val="28"/>
          <w:szCs w:val="28"/>
          <w:lang w:val="cs-CZ"/>
        </w:rPr>
        <w:t>; Y</w:t>
      </w:r>
      <w:r w:rsidR="00027C12" w:rsidRPr="00BC34A5">
        <w:rPr>
          <w:spacing w:val="-4"/>
          <w:sz w:val="28"/>
          <w:szCs w:val="28"/>
          <w:lang w:val="cs-CZ"/>
        </w:rPr>
        <w:t xml:space="preserve"> (m)</w:t>
      </w:r>
      <w:r w:rsidR="001A4E4C" w:rsidRPr="00BC34A5">
        <w:rPr>
          <w:spacing w:val="-4"/>
          <w:sz w:val="28"/>
          <w:szCs w:val="28"/>
          <w:lang w:val="cs-CZ"/>
        </w:rPr>
        <w:t xml:space="preserve"> = </w:t>
      </w:r>
      <w:r w:rsidR="00621C30" w:rsidRPr="00BC34A5">
        <w:rPr>
          <w:spacing w:val="-4"/>
          <w:sz w:val="28"/>
          <w:szCs w:val="28"/>
          <w:lang w:val="cs-CZ"/>
        </w:rPr>
        <w:t>571309</w:t>
      </w:r>
      <w:r w:rsidRPr="00BC34A5">
        <w:rPr>
          <w:spacing w:val="-4"/>
          <w:sz w:val="28"/>
          <w:szCs w:val="28"/>
          <w:lang w:val="cs-CZ"/>
        </w:rPr>
        <w:t xml:space="preserve">. Tại các hố ga đều đặt </w:t>
      </w:r>
      <w:r w:rsidRPr="00BC34A5">
        <w:rPr>
          <w:spacing w:val="-4"/>
          <w:sz w:val="28"/>
          <w:szCs w:val="28"/>
          <w:lang w:val="vi-VN"/>
        </w:rPr>
        <w:t>song chắn rác</w:t>
      </w:r>
      <w:r w:rsidRPr="00BC34A5">
        <w:rPr>
          <w:spacing w:val="-4"/>
          <w:sz w:val="28"/>
          <w:szCs w:val="28"/>
        </w:rPr>
        <w:t xml:space="preserve"> để giữ lại rác trước khi </w:t>
      </w:r>
      <w:r w:rsidRPr="00BC34A5">
        <w:rPr>
          <w:spacing w:val="-4"/>
          <w:sz w:val="28"/>
          <w:szCs w:val="28"/>
          <w:lang w:val="cs-CZ"/>
        </w:rPr>
        <w:t xml:space="preserve">thoát ra cống </w:t>
      </w:r>
      <w:r w:rsidR="00551FC7" w:rsidRPr="00BC34A5">
        <w:rPr>
          <w:spacing w:val="-4"/>
          <w:sz w:val="28"/>
          <w:szCs w:val="28"/>
          <w:lang w:val="cs-CZ"/>
        </w:rPr>
        <w:t>thoát nước chung của thành phố.</w:t>
      </w:r>
    </w:p>
    <w:p w:rsidR="00694902" w:rsidRDefault="00694902">
      <w:pPr>
        <w:rPr>
          <w:b/>
          <w:bCs/>
          <w:sz w:val="28"/>
          <w:szCs w:val="20"/>
        </w:rPr>
      </w:pPr>
      <w:r>
        <w:rPr>
          <w:b/>
          <w:i/>
        </w:rPr>
        <w:br w:type="page"/>
      </w:r>
    </w:p>
    <w:p w:rsidR="009A78D6" w:rsidRPr="00BC34A5" w:rsidRDefault="009A78D6" w:rsidP="009A78D6">
      <w:pPr>
        <w:pStyle w:val="Caption"/>
        <w:spacing w:after="120"/>
        <w:rPr>
          <w:b/>
          <w:i w:val="0"/>
          <w:szCs w:val="28"/>
          <w:lang w:val="cs-CZ"/>
        </w:rPr>
      </w:pPr>
      <w:bookmarkStart w:id="396" w:name="_Toc167195482"/>
      <w:r w:rsidRPr="00BC34A5">
        <w:rPr>
          <w:b/>
          <w:i w:val="0"/>
        </w:rPr>
        <w:lastRenderedPageBreak/>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24</w:t>
      </w:r>
      <w:r w:rsidRPr="00BC34A5">
        <w:rPr>
          <w:b/>
          <w:i w:val="0"/>
        </w:rPr>
        <w:fldChar w:fldCharType="end"/>
      </w:r>
      <w:r w:rsidRPr="00BC34A5">
        <w:rPr>
          <w:b/>
          <w:i w:val="0"/>
        </w:rPr>
        <w:t>: Thông số kỹ thuật của hệ thống thu gom thoát nước mưa</w:t>
      </w:r>
      <w:bookmarkEnd w:id="396"/>
    </w:p>
    <w:tbl>
      <w:tblPr>
        <w:tblStyle w:val="TableGrid"/>
        <w:tblW w:w="9074" w:type="dxa"/>
        <w:jc w:val="center"/>
        <w:tblLook w:val="04A0" w:firstRow="1" w:lastRow="0" w:firstColumn="1" w:lastColumn="0" w:noHBand="0" w:noVBand="1"/>
      </w:tblPr>
      <w:tblGrid>
        <w:gridCol w:w="959"/>
        <w:gridCol w:w="5427"/>
        <w:gridCol w:w="1112"/>
        <w:gridCol w:w="1576"/>
      </w:tblGrid>
      <w:tr w:rsidR="009A78D6" w:rsidRPr="00BC34A5" w:rsidTr="00B017E5">
        <w:trPr>
          <w:trHeight w:val="567"/>
          <w:jc w:val="center"/>
        </w:trPr>
        <w:tc>
          <w:tcPr>
            <w:tcW w:w="959" w:type="dxa"/>
            <w:vAlign w:val="center"/>
          </w:tcPr>
          <w:p w:rsidR="009A78D6" w:rsidRPr="00BC34A5" w:rsidRDefault="009A78D6" w:rsidP="00AF5330">
            <w:pPr>
              <w:spacing w:line="276" w:lineRule="auto"/>
              <w:jc w:val="center"/>
              <w:rPr>
                <w:b/>
                <w:sz w:val="28"/>
                <w:szCs w:val="28"/>
                <w:lang w:val="cs-CZ"/>
              </w:rPr>
            </w:pPr>
            <w:r w:rsidRPr="00BC34A5">
              <w:rPr>
                <w:b/>
                <w:sz w:val="28"/>
                <w:szCs w:val="28"/>
                <w:lang w:val="cs-CZ"/>
              </w:rPr>
              <w:t>STT</w:t>
            </w:r>
          </w:p>
        </w:tc>
        <w:tc>
          <w:tcPr>
            <w:tcW w:w="5427" w:type="dxa"/>
            <w:vAlign w:val="center"/>
          </w:tcPr>
          <w:p w:rsidR="009A78D6" w:rsidRPr="00BC34A5" w:rsidRDefault="009A78D6" w:rsidP="00AF5330">
            <w:pPr>
              <w:spacing w:line="276" w:lineRule="auto"/>
              <w:jc w:val="center"/>
              <w:rPr>
                <w:b/>
                <w:sz w:val="28"/>
                <w:szCs w:val="28"/>
                <w:lang w:val="cs-CZ"/>
              </w:rPr>
            </w:pPr>
            <w:r w:rsidRPr="00BC34A5">
              <w:rPr>
                <w:b/>
                <w:sz w:val="28"/>
                <w:szCs w:val="28"/>
                <w:lang w:val="cs-CZ"/>
              </w:rPr>
              <w:t>Nội dung</w:t>
            </w:r>
          </w:p>
        </w:tc>
        <w:tc>
          <w:tcPr>
            <w:tcW w:w="1112" w:type="dxa"/>
            <w:vAlign w:val="center"/>
          </w:tcPr>
          <w:p w:rsidR="009A78D6" w:rsidRPr="00BC34A5" w:rsidRDefault="009A78D6" w:rsidP="00AF5330">
            <w:pPr>
              <w:spacing w:line="276" w:lineRule="auto"/>
              <w:jc w:val="center"/>
              <w:rPr>
                <w:b/>
                <w:sz w:val="28"/>
                <w:szCs w:val="28"/>
                <w:lang w:val="cs-CZ"/>
              </w:rPr>
            </w:pPr>
            <w:r w:rsidRPr="00BC34A5">
              <w:rPr>
                <w:b/>
                <w:sz w:val="28"/>
                <w:szCs w:val="28"/>
                <w:lang w:val="cs-CZ"/>
              </w:rPr>
              <w:t>ĐVT</w:t>
            </w:r>
          </w:p>
        </w:tc>
        <w:tc>
          <w:tcPr>
            <w:tcW w:w="1576" w:type="dxa"/>
            <w:vAlign w:val="center"/>
          </w:tcPr>
          <w:p w:rsidR="009A78D6" w:rsidRPr="00BC34A5" w:rsidRDefault="009A78D6" w:rsidP="00AF5330">
            <w:pPr>
              <w:spacing w:line="276" w:lineRule="auto"/>
              <w:jc w:val="center"/>
              <w:rPr>
                <w:b/>
                <w:sz w:val="28"/>
                <w:szCs w:val="28"/>
                <w:lang w:val="cs-CZ"/>
              </w:rPr>
            </w:pPr>
            <w:r w:rsidRPr="00BC34A5">
              <w:rPr>
                <w:b/>
                <w:sz w:val="28"/>
                <w:szCs w:val="28"/>
                <w:lang w:val="cs-CZ"/>
              </w:rPr>
              <w:t>Chiều dài</w:t>
            </w:r>
          </w:p>
        </w:tc>
      </w:tr>
      <w:tr w:rsidR="009A78D6" w:rsidRPr="00BC34A5" w:rsidTr="00B017E5">
        <w:trPr>
          <w:trHeight w:val="567"/>
          <w:jc w:val="center"/>
        </w:trPr>
        <w:tc>
          <w:tcPr>
            <w:tcW w:w="959"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1</w:t>
            </w:r>
          </w:p>
        </w:tc>
        <w:tc>
          <w:tcPr>
            <w:tcW w:w="5427" w:type="dxa"/>
            <w:vAlign w:val="center"/>
          </w:tcPr>
          <w:p w:rsidR="009A78D6" w:rsidRPr="00BC34A5" w:rsidRDefault="009A78D6" w:rsidP="00AF5330">
            <w:pPr>
              <w:spacing w:line="276" w:lineRule="auto"/>
              <w:rPr>
                <w:sz w:val="28"/>
                <w:szCs w:val="28"/>
                <w:lang w:val="cs-CZ"/>
              </w:rPr>
            </w:pPr>
            <w:r w:rsidRPr="00BC34A5">
              <w:rPr>
                <w:sz w:val="28"/>
                <w:szCs w:val="28"/>
                <w:lang w:val="cs-CZ"/>
              </w:rPr>
              <w:t>Cống tròn D400</w:t>
            </w:r>
          </w:p>
        </w:tc>
        <w:tc>
          <w:tcPr>
            <w:tcW w:w="1112"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m</w:t>
            </w:r>
          </w:p>
        </w:tc>
        <w:tc>
          <w:tcPr>
            <w:tcW w:w="1576" w:type="dxa"/>
            <w:vAlign w:val="center"/>
          </w:tcPr>
          <w:p w:rsidR="009A78D6" w:rsidRPr="00BC34A5" w:rsidRDefault="00D61209" w:rsidP="00AF5330">
            <w:pPr>
              <w:spacing w:line="276" w:lineRule="auto"/>
              <w:jc w:val="center"/>
              <w:rPr>
                <w:sz w:val="28"/>
                <w:szCs w:val="28"/>
                <w:lang w:val="cs-CZ"/>
              </w:rPr>
            </w:pPr>
            <w:r w:rsidRPr="00BC34A5">
              <w:rPr>
                <w:sz w:val="28"/>
                <w:szCs w:val="28"/>
                <w:lang w:val="cs-CZ"/>
              </w:rPr>
              <w:t>1</w:t>
            </w:r>
            <w:r w:rsidR="009A78D6" w:rsidRPr="00BC34A5">
              <w:rPr>
                <w:sz w:val="28"/>
                <w:szCs w:val="28"/>
                <w:lang w:val="cs-CZ"/>
              </w:rPr>
              <w:t>47</w:t>
            </w:r>
          </w:p>
        </w:tc>
      </w:tr>
      <w:tr w:rsidR="009A78D6" w:rsidRPr="00BC34A5" w:rsidTr="00B017E5">
        <w:trPr>
          <w:trHeight w:val="567"/>
          <w:jc w:val="center"/>
        </w:trPr>
        <w:tc>
          <w:tcPr>
            <w:tcW w:w="959"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2</w:t>
            </w:r>
          </w:p>
        </w:tc>
        <w:tc>
          <w:tcPr>
            <w:tcW w:w="5427" w:type="dxa"/>
            <w:vAlign w:val="center"/>
          </w:tcPr>
          <w:p w:rsidR="009A78D6" w:rsidRPr="00BC34A5" w:rsidRDefault="009A78D6" w:rsidP="00AF5330">
            <w:pPr>
              <w:spacing w:line="276" w:lineRule="auto"/>
              <w:rPr>
                <w:sz w:val="28"/>
                <w:szCs w:val="28"/>
                <w:lang w:val="cs-CZ"/>
              </w:rPr>
            </w:pPr>
            <w:r w:rsidRPr="00BC34A5">
              <w:rPr>
                <w:sz w:val="28"/>
                <w:szCs w:val="28"/>
                <w:lang w:val="cs-CZ"/>
              </w:rPr>
              <w:t>Rãnh xây B400</w:t>
            </w:r>
          </w:p>
        </w:tc>
        <w:tc>
          <w:tcPr>
            <w:tcW w:w="1112"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m</w:t>
            </w:r>
          </w:p>
        </w:tc>
        <w:tc>
          <w:tcPr>
            <w:tcW w:w="1576" w:type="dxa"/>
            <w:vAlign w:val="center"/>
          </w:tcPr>
          <w:p w:rsidR="009A78D6" w:rsidRPr="00BC34A5" w:rsidRDefault="00D61209" w:rsidP="00AF5330">
            <w:pPr>
              <w:spacing w:line="276" w:lineRule="auto"/>
              <w:jc w:val="center"/>
              <w:rPr>
                <w:sz w:val="28"/>
                <w:szCs w:val="28"/>
                <w:lang w:val="cs-CZ"/>
              </w:rPr>
            </w:pPr>
            <w:r w:rsidRPr="00BC34A5">
              <w:rPr>
                <w:sz w:val="28"/>
                <w:szCs w:val="28"/>
                <w:lang w:val="cs-CZ"/>
              </w:rPr>
              <w:t>600</w:t>
            </w:r>
          </w:p>
        </w:tc>
      </w:tr>
      <w:tr w:rsidR="009A78D6" w:rsidRPr="00BC34A5" w:rsidTr="00B017E5">
        <w:trPr>
          <w:trHeight w:val="567"/>
          <w:jc w:val="center"/>
        </w:trPr>
        <w:tc>
          <w:tcPr>
            <w:tcW w:w="959"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3</w:t>
            </w:r>
          </w:p>
        </w:tc>
        <w:tc>
          <w:tcPr>
            <w:tcW w:w="5427" w:type="dxa"/>
            <w:vAlign w:val="center"/>
          </w:tcPr>
          <w:p w:rsidR="009A78D6" w:rsidRPr="00BC34A5" w:rsidRDefault="009A78D6" w:rsidP="00AF5330">
            <w:pPr>
              <w:spacing w:line="276" w:lineRule="auto"/>
              <w:rPr>
                <w:sz w:val="28"/>
                <w:szCs w:val="28"/>
                <w:lang w:val="cs-CZ"/>
              </w:rPr>
            </w:pPr>
            <w:r w:rsidRPr="00BC34A5">
              <w:rPr>
                <w:sz w:val="28"/>
                <w:szCs w:val="28"/>
                <w:lang w:val="cs-CZ"/>
              </w:rPr>
              <w:t>Hố ga</w:t>
            </w:r>
          </w:p>
        </w:tc>
        <w:tc>
          <w:tcPr>
            <w:tcW w:w="1112" w:type="dxa"/>
            <w:vAlign w:val="center"/>
          </w:tcPr>
          <w:p w:rsidR="009A78D6" w:rsidRPr="00BC34A5" w:rsidRDefault="009A78D6" w:rsidP="00AF5330">
            <w:pPr>
              <w:spacing w:line="276" w:lineRule="auto"/>
              <w:jc w:val="center"/>
              <w:rPr>
                <w:sz w:val="28"/>
                <w:szCs w:val="28"/>
                <w:lang w:val="cs-CZ"/>
              </w:rPr>
            </w:pPr>
            <w:r w:rsidRPr="00BC34A5">
              <w:rPr>
                <w:sz w:val="28"/>
                <w:szCs w:val="28"/>
                <w:lang w:val="cs-CZ"/>
              </w:rPr>
              <w:t>Cái</w:t>
            </w:r>
          </w:p>
        </w:tc>
        <w:tc>
          <w:tcPr>
            <w:tcW w:w="1576" w:type="dxa"/>
            <w:vAlign w:val="center"/>
          </w:tcPr>
          <w:p w:rsidR="009A78D6" w:rsidRPr="00BC34A5" w:rsidRDefault="0007768E" w:rsidP="00AF5330">
            <w:pPr>
              <w:spacing w:line="276" w:lineRule="auto"/>
              <w:jc w:val="center"/>
              <w:rPr>
                <w:sz w:val="28"/>
                <w:szCs w:val="28"/>
                <w:lang w:val="cs-CZ"/>
              </w:rPr>
            </w:pPr>
            <w:r w:rsidRPr="00BC34A5">
              <w:rPr>
                <w:sz w:val="28"/>
                <w:szCs w:val="28"/>
                <w:lang w:val="cs-CZ"/>
              </w:rPr>
              <w:t>40</w:t>
            </w:r>
          </w:p>
        </w:tc>
      </w:tr>
    </w:tbl>
    <w:p w:rsidR="009A78D6" w:rsidRPr="00BC34A5" w:rsidRDefault="00A4650D" w:rsidP="002B16C6">
      <w:pPr>
        <w:ind w:firstLine="720"/>
        <w:rPr>
          <w:i/>
          <w:sz w:val="28"/>
          <w:szCs w:val="28"/>
          <w:lang w:val="fr-FR"/>
        </w:rPr>
      </w:pPr>
      <w:r w:rsidRPr="00BC34A5">
        <w:rPr>
          <w:i/>
          <w:sz w:val="28"/>
          <w:szCs w:val="28"/>
          <w:lang w:val="fr-FR"/>
        </w:rPr>
        <w:t>(2)</w:t>
      </w:r>
      <w:r w:rsidR="009A78D6" w:rsidRPr="00BC34A5">
        <w:rPr>
          <w:i/>
          <w:sz w:val="28"/>
          <w:szCs w:val="28"/>
          <w:lang w:val="fr-FR"/>
        </w:rPr>
        <w:t xml:space="preserve"> </w:t>
      </w:r>
      <w:r w:rsidRPr="00BC34A5">
        <w:rPr>
          <w:i/>
          <w:sz w:val="28"/>
          <w:szCs w:val="28"/>
          <w:lang w:val="fr-FR"/>
        </w:rPr>
        <w:t>Đối với</w:t>
      </w:r>
      <w:r w:rsidR="009A78D6" w:rsidRPr="00BC34A5">
        <w:rPr>
          <w:i/>
          <w:sz w:val="28"/>
          <w:szCs w:val="28"/>
          <w:lang w:val="fr-FR"/>
        </w:rPr>
        <w:t xml:space="preserve"> nước thải:</w:t>
      </w:r>
    </w:p>
    <w:p w:rsidR="009C756C" w:rsidRPr="00BC34A5" w:rsidRDefault="009C756C" w:rsidP="009C756C">
      <w:pPr>
        <w:pStyle w:val="Caption"/>
        <w:rPr>
          <w:b/>
          <w:i w:val="0"/>
          <w:szCs w:val="28"/>
          <w:lang w:val="fr-FR"/>
        </w:rPr>
      </w:pPr>
      <w:bookmarkStart w:id="397" w:name="_Toc167195505"/>
      <w:r w:rsidRPr="00BC34A5">
        <w:rPr>
          <w:b/>
          <w:i w:val="0"/>
        </w:rPr>
        <w:t xml:space="preserve">Sơ đồ </w:t>
      </w:r>
      <w:r w:rsidRPr="00BC34A5">
        <w:rPr>
          <w:b/>
          <w:i w:val="0"/>
        </w:rPr>
        <w:fldChar w:fldCharType="begin"/>
      </w:r>
      <w:r w:rsidRPr="00BC34A5">
        <w:rPr>
          <w:b/>
          <w:i w:val="0"/>
        </w:rPr>
        <w:instrText xml:space="preserve"> SEQ Sơ_đồ \* ARABIC </w:instrText>
      </w:r>
      <w:r w:rsidRPr="00BC34A5">
        <w:rPr>
          <w:b/>
          <w:i w:val="0"/>
        </w:rPr>
        <w:fldChar w:fldCharType="separate"/>
      </w:r>
      <w:r w:rsidR="00641E2E">
        <w:rPr>
          <w:b/>
          <w:i w:val="0"/>
          <w:noProof/>
        </w:rPr>
        <w:t>5</w:t>
      </w:r>
      <w:r w:rsidRPr="00BC34A5">
        <w:rPr>
          <w:b/>
          <w:i w:val="0"/>
        </w:rPr>
        <w:fldChar w:fldCharType="end"/>
      </w:r>
      <w:r w:rsidRPr="00BC34A5">
        <w:rPr>
          <w:b/>
          <w:i w:val="0"/>
        </w:rPr>
        <w:t>: Sơ đồ thu gom thoát nước thải</w:t>
      </w:r>
      <w:bookmarkEnd w:id="397"/>
    </w:p>
    <w:p w:rsidR="009C756C" w:rsidRPr="00BC34A5" w:rsidRDefault="00120BC5" w:rsidP="009A78D6">
      <w:pPr>
        <w:spacing w:line="276" w:lineRule="auto"/>
        <w:ind w:firstLine="709"/>
        <w:jc w:val="both"/>
        <w:rPr>
          <w:sz w:val="28"/>
          <w:szCs w:val="28"/>
        </w:rPr>
      </w:pPr>
      <w:r w:rsidRPr="00BC34A5">
        <w:rPr>
          <w:noProof/>
          <w:sz w:val="28"/>
          <w:szCs w:val="28"/>
        </w:rPr>
        <mc:AlternateContent>
          <mc:Choice Requires="wpg">
            <w:drawing>
              <wp:anchor distT="0" distB="0" distL="114300" distR="114300" simplePos="0" relativeHeight="251791360" behindDoc="0" locked="0" layoutInCell="1" allowOverlap="1">
                <wp:simplePos x="0" y="0"/>
                <wp:positionH relativeFrom="column">
                  <wp:posOffset>863145</wp:posOffset>
                </wp:positionH>
                <wp:positionV relativeFrom="paragraph">
                  <wp:posOffset>177201</wp:posOffset>
                </wp:positionV>
                <wp:extent cx="4425005" cy="1544320"/>
                <wp:effectExtent l="0" t="0" r="13970" b="17780"/>
                <wp:wrapNone/>
                <wp:docPr id="8" name="Group 8"/>
                <wp:cNvGraphicFramePr/>
                <a:graphic xmlns:a="http://schemas.openxmlformats.org/drawingml/2006/main">
                  <a:graphicData uri="http://schemas.microsoft.com/office/word/2010/wordprocessingGroup">
                    <wpg:wgp>
                      <wpg:cNvGrpSpPr/>
                      <wpg:grpSpPr>
                        <a:xfrm>
                          <a:off x="0" y="0"/>
                          <a:ext cx="4425005" cy="1544320"/>
                          <a:chOff x="0" y="0"/>
                          <a:chExt cx="4425005" cy="1544320"/>
                        </a:xfrm>
                      </wpg:grpSpPr>
                      <wpg:grpSp>
                        <wpg:cNvPr id="59" name="Group 59"/>
                        <wpg:cNvGrpSpPr>
                          <a:grpSpLocks/>
                        </wpg:cNvGrpSpPr>
                        <wpg:grpSpPr bwMode="auto">
                          <a:xfrm>
                            <a:off x="0" y="0"/>
                            <a:ext cx="4425005" cy="1544320"/>
                            <a:chOff x="2922" y="6629"/>
                            <a:chExt cx="6169" cy="2432"/>
                          </a:xfrm>
                        </wpg:grpSpPr>
                        <wps:wsp>
                          <wps:cNvPr id="110" name="Rectangle 4"/>
                          <wps:cNvSpPr>
                            <a:spLocks noChangeArrowheads="1"/>
                          </wps:cNvSpPr>
                          <wps:spPr bwMode="auto">
                            <a:xfrm>
                              <a:off x="2922" y="6629"/>
                              <a:ext cx="1332" cy="1129"/>
                            </a:xfrm>
                            <a:prstGeom prst="rect">
                              <a:avLst/>
                            </a:prstGeom>
                            <a:solidFill>
                              <a:srgbClr val="FFFFFF"/>
                            </a:solidFill>
                            <a:ln w="6350">
                              <a:solidFill>
                                <a:srgbClr val="000000"/>
                              </a:solidFill>
                              <a:miter lim="800000"/>
                              <a:headEnd/>
                              <a:tailEnd/>
                            </a:ln>
                          </wps:spPr>
                          <wps:txbx>
                            <w:txbxContent>
                              <w:p w:rsidR="00F25C14" w:rsidRDefault="00F25C14" w:rsidP="009C756C">
                                <w:pPr>
                                  <w:spacing w:before="120"/>
                                  <w:jc w:val="center"/>
                                  <w:rPr>
                                    <w:szCs w:val="26"/>
                                  </w:rPr>
                                </w:pPr>
                                <w:r>
                                  <w:rPr>
                                    <w:szCs w:val="26"/>
                                  </w:rPr>
                                  <w:t>Nước thải từ các khu nhà            vệ sinh</w:t>
                                </w:r>
                              </w:p>
                            </w:txbxContent>
                          </wps:txbx>
                          <wps:bodyPr rot="0" vert="horz" wrap="square" lIns="0" tIns="0" rIns="0" bIns="0" anchor="t" anchorCtr="0" upright="1">
                            <a:noAutofit/>
                          </wps:bodyPr>
                        </wps:wsp>
                        <wps:wsp>
                          <wps:cNvPr id="112" name="Text Box 5"/>
                          <wps:cNvSpPr txBox="1">
                            <a:spLocks noChangeArrowheads="1"/>
                          </wps:cNvSpPr>
                          <wps:spPr bwMode="auto">
                            <a:xfrm>
                              <a:off x="6578" y="6629"/>
                              <a:ext cx="2513" cy="994"/>
                            </a:xfrm>
                            <a:prstGeom prst="rect">
                              <a:avLst/>
                            </a:prstGeom>
                            <a:solidFill>
                              <a:srgbClr val="FFFFFF"/>
                            </a:solidFill>
                            <a:ln w="9525">
                              <a:solidFill>
                                <a:srgbClr val="000000"/>
                              </a:solidFill>
                              <a:miter lim="800000"/>
                              <a:headEnd/>
                              <a:tailEnd/>
                            </a:ln>
                          </wps:spPr>
                          <wps:txbx>
                            <w:txbxContent>
                              <w:p w:rsidR="00F25C14" w:rsidRPr="000462E5" w:rsidRDefault="00F25C14" w:rsidP="009C756C">
                                <w:pPr>
                                  <w:jc w:val="center"/>
                                </w:pPr>
                                <w:r>
                                  <w:t xml:space="preserve">Hệ thống </w:t>
                                </w:r>
                                <w:r w:rsidRPr="00D009D7">
                                  <w:t xml:space="preserve">xử lý nước thải </w:t>
                                </w:r>
                                <w:r>
                                  <w:t xml:space="preserve"> tập trung công suất                 15 m</w:t>
                                </w:r>
                                <w:r>
                                  <w:rPr>
                                    <w:vertAlign w:val="superscript"/>
                                  </w:rPr>
                                  <w:t>3</w:t>
                                </w:r>
                                <w:r>
                                  <w:t>/ngày đêm</w:t>
                                </w:r>
                              </w:p>
                            </w:txbxContent>
                          </wps:txbx>
                          <wps:bodyPr rot="0" vert="horz" wrap="square" lIns="91440" tIns="45720" rIns="91440" bIns="45720" anchor="t" anchorCtr="0" upright="1">
                            <a:noAutofit/>
                          </wps:bodyPr>
                        </wps:wsp>
                        <wps:wsp>
                          <wps:cNvPr id="115" name="Line 6"/>
                          <wps:cNvCnPr>
                            <a:cxnSpLocks noChangeShapeType="1"/>
                          </wps:cNvCnPr>
                          <wps:spPr bwMode="auto">
                            <a:xfrm>
                              <a:off x="4254" y="7178"/>
                              <a:ext cx="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7"/>
                          <wps:cNvCnPr>
                            <a:cxnSpLocks noChangeShapeType="1"/>
                          </wps:cNvCnPr>
                          <wps:spPr bwMode="auto">
                            <a:xfrm>
                              <a:off x="5964" y="7173"/>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0"/>
                          <wps:cNvSpPr txBox="1">
                            <a:spLocks noChangeArrowheads="1"/>
                          </wps:cNvSpPr>
                          <wps:spPr bwMode="auto">
                            <a:xfrm>
                              <a:off x="4735" y="6738"/>
                              <a:ext cx="1229" cy="885"/>
                            </a:xfrm>
                            <a:prstGeom prst="rect">
                              <a:avLst/>
                            </a:prstGeom>
                            <a:solidFill>
                              <a:srgbClr val="FFFFFF"/>
                            </a:solidFill>
                            <a:ln w="6350">
                              <a:solidFill>
                                <a:srgbClr val="000000"/>
                              </a:solidFill>
                              <a:miter lim="800000"/>
                              <a:headEnd/>
                              <a:tailEnd/>
                            </a:ln>
                          </wps:spPr>
                          <wps:txbx>
                            <w:txbxContent>
                              <w:p w:rsidR="00F25C14" w:rsidRDefault="00F25C14" w:rsidP="009C756C">
                                <w:pPr>
                                  <w:spacing w:before="120"/>
                                  <w:ind w:left="-136" w:right="-119"/>
                                  <w:jc w:val="center"/>
                                  <w:rPr>
                                    <w:szCs w:val="26"/>
                                    <w:lang w:val="pt-BR"/>
                                  </w:rPr>
                                </w:pPr>
                                <w:r>
                                  <w:rPr>
                                    <w:szCs w:val="26"/>
                                    <w:lang w:val="pt-BR"/>
                                  </w:rPr>
                                  <w:t>Bể tự hoại                             ba ngăn</w:t>
                                </w:r>
                              </w:p>
                              <w:p w:rsidR="00F25C14" w:rsidRDefault="00F25C14" w:rsidP="009C756C">
                                <w:pPr>
                                  <w:rPr>
                                    <w:lang w:val="pt-BR"/>
                                  </w:rPr>
                                </w:pPr>
                              </w:p>
                            </w:txbxContent>
                          </wps:txbx>
                          <wps:bodyPr rot="0" vert="horz" wrap="square" lIns="0" tIns="0" rIns="0" bIns="0" anchor="t" anchorCtr="0" upright="1">
                            <a:noAutofit/>
                          </wps:bodyPr>
                        </wps:wsp>
                        <wps:wsp>
                          <wps:cNvPr id="150" name="Text Box 17"/>
                          <wps:cNvSpPr txBox="1">
                            <a:spLocks noChangeArrowheads="1"/>
                          </wps:cNvSpPr>
                          <wps:spPr bwMode="auto">
                            <a:xfrm>
                              <a:off x="2922" y="8168"/>
                              <a:ext cx="3042" cy="893"/>
                            </a:xfrm>
                            <a:prstGeom prst="rect">
                              <a:avLst/>
                            </a:prstGeom>
                            <a:solidFill>
                              <a:srgbClr val="FFFFFF"/>
                            </a:solidFill>
                            <a:ln w="9525">
                              <a:solidFill>
                                <a:srgbClr val="000000"/>
                              </a:solidFill>
                              <a:miter lim="800000"/>
                              <a:headEnd/>
                              <a:tailEnd/>
                            </a:ln>
                          </wps:spPr>
                          <wps:txbx>
                            <w:txbxContent>
                              <w:p w:rsidR="00F25C14" w:rsidRPr="00751A0F" w:rsidRDefault="00F25C14" w:rsidP="009C756C">
                                <w:pPr>
                                  <w:ind w:left="-130" w:right="-173"/>
                                  <w:jc w:val="center"/>
                                  <w:rPr>
                                    <w:szCs w:val="26"/>
                                  </w:rPr>
                                </w:pPr>
                                <w:r>
                                  <w:rPr>
                                    <w:szCs w:val="26"/>
                                  </w:rPr>
                                  <w:t>Cống thoát nước chung của thành phố góc phía Tây Bắc dự án</w:t>
                                </w:r>
                              </w:p>
                              <w:p w:rsidR="00F25C14" w:rsidRDefault="00F25C14" w:rsidP="009C756C">
                                <w:pPr>
                                  <w:jc w:val="center"/>
                                </w:pPr>
                              </w:p>
                            </w:txbxContent>
                          </wps:txbx>
                          <wps:bodyPr rot="0" vert="horz" wrap="square" lIns="91440" tIns="45720" rIns="91440" bIns="45720" anchor="t" anchorCtr="0" upright="1">
                            <a:noAutofit/>
                          </wps:bodyPr>
                        </wps:wsp>
                        <wps:wsp>
                          <wps:cNvPr id="153" name="Text Box 20"/>
                          <wps:cNvSpPr txBox="1">
                            <a:spLocks noChangeArrowheads="1"/>
                          </wps:cNvSpPr>
                          <wps:spPr bwMode="auto">
                            <a:xfrm>
                              <a:off x="6608" y="8168"/>
                              <a:ext cx="2483" cy="893"/>
                            </a:xfrm>
                            <a:prstGeom prst="rect">
                              <a:avLst/>
                            </a:prstGeom>
                            <a:solidFill>
                              <a:srgbClr val="FFFFFF"/>
                            </a:solidFill>
                            <a:ln w="9525">
                              <a:solidFill>
                                <a:srgbClr val="000000"/>
                              </a:solidFill>
                              <a:miter lim="800000"/>
                              <a:headEnd/>
                              <a:tailEnd/>
                            </a:ln>
                          </wps:spPr>
                          <wps:txbx>
                            <w:txbxContent>
                              <w:p w:rsidR="00F25C14" w:rsidRPr="007C53C5" w:rsidRDefault="00F25C14" w:rsidP="009C756C">
                                <w:pPr>
                                  <w:jc w:val="center"/>
                                </w:pPr>
                                <w:r>
                                  <w:t>Nước thải đạt QCVN 40:2008/BTNMT (cột B)</w:t>
                                </w:r>
                              </w:p>
                              <w:p w:rsidR="00F25C14" w:rsidRPr="007C53C5" w:rsidRDefault="00F25C14" w:rsidP="009C756C">
                                <w:pPr>
                                  <w:jc w:val="center"/>
                                </w:pPr>
                              </w:p>
                            </w:txbxContent>
                          </wps:txbx>
                          <wps:bodyPr rot="0" vert="horz" wrap="square" lIns="91440" tIns="45720" rIns="91440" bIns="45720" anchor="t" anchorCtr="0" upright="1">
                            <a:noAutofit/>
                          </wps:bodyPr>
                        </wps:wsp>
                      </wpg:grpSp>
                      <wps:wsp>
                        <wps:cNvPr id="4" name="Straight Arrow Connector 4"/>
                        <wps:cNvCnPr/>
                        <wps:spPr>
                          <a:xfrm>
                            <a:off x="3510951" y="629728"/>
                            <a:ext cx="0" cy="346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flipH="1">
                            <a:off x="2173857" y="1207698"/>
                            <a:ext cx="4403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8" o:spid="_x0000_s1087" style="position:absolute;left:0;text-align:left;margin-left:67.95pt;margin-top:13.95pt;width:348.45pt;height:121.6pt;z-index:251791360" coordsize="44250,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">
                <v:group id="Group 59" o:spid="_x0000_s1088" style="position:absolute;width:44250;height:15443" coordorigin="2922,6629" coordsize="616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4" o:spid="_x0000_s1089" style="position:absolute;left:2922;top:6629;width:1332;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" strokeweight=".5pt">
                    <v:textbox inset="0,0,0,0">
                      <w:txbxContent>
                        <w:p w:rsidR="00F25C14" w:rsidRDefault="00F25C14" w:rsidP="009C756C">
                          <w:pPr>
                            <w:spacing w:before="120"/>
                            <w:jc w:val="center"/>
                            <w:rPr>
                              <w:szCs w:val="26"/>
                            </w:rPr>
                          </w:pPr>
                          <w:r>
                            <w:rPr>
                              <w:szCs w:val="26"/>
                            </w:rPr>
                            <w:t>Nước thải từ các khu nhà            vệ sinh</w:t>
                          </w:r>
                        </w:p>
                      </w:txbxContent>
                    </v:textbox>
                  </v:rect>
                  <v:shape id="Text Box 5" o:spid="_x0000_s1090" type="#_x0000_t202" style="position:absolute;left:6578;top:6629;width:251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F25C14" w:rsidRPr="000462E5" w:rsidRDefault="00F25C14" w:rsidP="009C756C">
                          <w:pPr>
                            <w:jc w:val="center"/>
                          </w:pPr>
                          <w:r>
                            <w:t xml:space="preserve">Hệ thống </w:t>
                          </w:r>
                          <w:r w:rsidRPr="00D009D7">
                            <w:t xml:space="preserve">xử lý nước thải </w:t>
                          </w:r>
                          <w:r>
                            <w:t xml:space="preserve"> tập trung công suất                 15 m</w:t>
                          </w:r>
                          <w:r>
                            <w:rPr>
                              <w:vertAlign w:val="superscript"/>
                            </w:rPr>
                            <w:t>3</w:t>
                          </w:r>
                          <w:r>
                            <w:t>/ngày đêm</w:t>
                          </w:r>
                        </w:p>
                      </w:txbxContent>
                    </v:textbox>
                  </v:shape>
                  <v:line id="Line 6" o:spid="_x0000_s1091" style="position:absolute;visibility:visible;mso-wrap-style:square" from="4254,7178" to="4747,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7" o:spid="_x0000_s1092" style="position:absolute;visibility:visible;mso-wrap-style:square" from="5964,7173" to="6578,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Text Box 10" o:spid="_x0000_s1093" type="#_x0000_t202" style="position:absolute;left:4735;top:6738;width:122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" strokeweight=".5pt">
                    <v:textbox inset="0,0,0,0">
                      <w:txbxContent>
                        <w:p w:rsidR="00F25C14" w:rsidRDefault="00F25C14" w:rsidP="009C756C">
                          <w:pPr>
                            <w:spacing w:before="120"/>
                            <w:ind w:left="-136" w:right="-119"/>
                            <w:jc w:val="center"/>
                            <w:rPr>
                              <w:szCs w:val="26"/>
                              <w:lang w:val="pt-BR"/>
                            </w:rPr>
                          </w:pPr>
                          <w:r>
                            <w:rPr>
                              <w:szCs w:val="26"/>
                              <w:lang w:val="pt-BR"/>
                            </w:rPr>
                            <w:t>Bể tự hoại                             ba ngăn</w:t>
                          </w:r>
                        </w:p>
                        <w:p w:rsidR="00F25C14" w:rsidRDefault="00F25C14" w:rsidP="009C756C">
                          <w:pPr>
                            <w:rPr>
                              <w:lang w:val="pt-BR"/>
                            </w:rPr>
                          </w:pPr>
                        </w:p>
                      </w:txbxContent>
                    </v:textbox>
                  </v:shape>
                  <v:shape id="Text Box 17" o:spid="_x0000_s1094" type="#_x0000_t202" style="position:absolute;left:2922;top:8168;width:304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00F25C14" w:rsidRPr="00751A0F" w:rsidRDefault="00F25C14" w:rsidP="009C756C">
                          <w:pPr>
                            <w:ind w:left="-130" w:right="-173"/>
                            <w:jc w:val="center"/>
                            <w:rPr>
                              <w:szCs w:val="26"/>
                            </w:rPr>
                          </w:pPr>
                          <w:r>
                            <w:rPr>
                              <w:szCs w:val="26"/>
                            </w:rPr>
                            <w:t>Cống thoát nước chung của thành phố góc phía Tây Bắc dự án</w:t>
                          </w:r>
                        </w:p>
                        <w:p w:rsidR="00F25C14" w:rsidRDefault="00F25C14" w:rsidP="009C756C">
                          <w:pPr>
                            <w:jc w:val="center"/>
                          </w:pPr>
                        </w:p>
                      </w:txbxContent>
                    </v:textbox>
                  </v:shape>
                  <v:shape id="Text Box 20" o:spid="_x0000_s1095" type="#_x0000_t202" style="position:absolute;left:6608;top:8168;width:2483;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F25C14" w:rsidRPr="007C53C5" w:rsidRDefault="00F25C14" w:rsidP="009C756C">
                          <w:pPr>
                            <w:jc w:val="center"/>
                          </w:pPr>
                          <w:r>
                            <w:t>Nước thải đạt QCVN 40:2008/BTNMT (cột B)</w:t>
                          </w:r>
                        </w:p>
                        <w:p w:rsidR="00F25C14" w:rsidRPr="007C53C5" w:rsidRDefault="00F25C14" w:rsidP="009C756C">
                          <w:pPr>
                            <w:jc w:val="center"/>
                          </w:pPr>
                        </w:p>
                      </w:txbxContent>
                    </v:textbox>
                  </v:shape>
                </v:group>
                <v:shape id="Straight Arrow Connector 4" o:spid="_x0000_s1096" type="#_x0000_t32" style="position:absolute;left:35109;top:6297;width:0;height:3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Straight Arrow Connector 5" o:spid="_x0000_s1097" type="#_x0000_t32" style="position:absolute;left:21738;top:12076;width:44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" strokecolor="black [3200]" strokeweight=".5pt">
                  <v:stroke endarrow="block" joinstyle="miter"/>
                </v:shape>
              </v:group>
            </w:pict>
          </mc:Fallback>
        </mc:AlternateContent>
      </w: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C756C" w:rsidRPr="00BC34A5" w:rsidRDefault="009C756C" w:rsidP="009A78D6">
      <w:pPr>
        <w:spacing w:line="276" w:lineRule="auto"/>
        <w:ind w:firstLine="709"/>
        <w:jc w:val="both"/>
        <w:rPr>
          <w:sz w:val="28"/>
          <w:szCs w:val="28"/>
        </w:rPr>
      </w:pPr>
    </w:p>
    <w:p w:rsidR="009A78D6" w:rsidRPr="00BC34A5" w:rsidRDefault="008107ED" w:rsidP="0051395E">
      <w:pPr>
        <w:spacing w:line="283" w:lineRule="auto"/>
        <w:ind w:firstLine="709"/>
        <w:jc w:val="both"/>
        <w:rPr>
          <w:sz w:val="28"/>
          <w:szCs w:val="28"/>
          <w:lang w:val="vi-VN"/>
        </w:rPr>
      </w:pPr>
      <w:r w:rsidRPr="00BC34A5">
        <w:rPr>
          <w:sz w:val="28"/>
          <w:szCs w:val="28"/>
        </w:rPr>
        <w:t>-</w:t>
      </w:r>
      <w:r w:rsidR="009A78D6" w:rsidRPr="00BC34A5">
        <w:rPr>
          <w:sz w:val="28"/>
          <w:szCs w:val="28"/>
        </w:rPr>
        <w:t xml:space="preserve"> Đối với nước thải</w:t>
      </w:r>
      <w:r w:rsidR="00A45420" w:rsidRPr="00BC34A5">
        <w:rPr>
          <w:sz w:val="28"/>
          <w:szCs w:val="28"/>
        </w:rPr>
        <w:t xml:space="preserve"> từ các</w:t>
      </w:r>
      <w:r w:rsidR="009A78D6" w:rsidRPr="00BC34A5">
        <w:rPr>
          <w:sz w:val="28"/>
          <w:szCs w:val="28"/>
        </w:rPr>
        <w:t xml:space="preserve"> khu </w:t>
      </w:r>
      <w:r w:rsidR="00A45420" w:rsidRPr="00BC34A5">
        <w:rPr>
          <w:sz w:val="28"/>
          <w:szCs w:val="28"/>
        </w:rPr>
        <w:t xml:space="preserve">nhà </w:t>
      </w:r>
      <w:r w:rsidR="009A78D6" w:rsidRPr="00BC34A5">
        <w:rPr>
          <w:sz w:val="28"/>
          <w:szCs w:val="28"/>
        </w:rPr>
        <w:t xml:space="preserve">vệ sinh: </w:t>
      </w:r>
      <w:r w:rsidR="008C4130" w:rsidRPr="00BC34A5">
        <w:rPr>
          <w:sz w:val="28"/>
          <w:szCs w:val="28"/>
        </w:rPr>
        <w:t>Chủ dự án</w:t>
      </w:r>
      <w:r w:rsidR="009A78D6" w:rsidRPr="00BC34A5">
        <w:rPr>
          <w:sz w:val="28"/>
          <w:szCs w:val="28"/>
          <w:lang w:val="vi-VN"/>
        </w:rPr>
        <w:t xml:space="preserve"> bố trí xây dựng </w:t>
      </w:r>
      <w:r w:rsidR="009A78D6" w:rsidRPr="00BC34A5">
        <w:rPr>
          <w:sz w:val="28"/>
          <w:szCs w:val="28"/>
        </w:rPr>
        <w:t>0</w:t>
      </w:r>
      <w:r w:rsidR="00120BC5" w:rsidRPr="00BC34A5">
        <w:rPr>
          <w:sz w:val="28"/>
          <w:szCs w:val="28"/>
        </w:rPr>
        <w:t>5</w:t>
      </w:r>
      <w:r w:rsidR="009A78D6" w:rsidRPr="00BC34A5">
        <w:rPr>
          <w:sz w:val="28"/>
          <w:szCs w:val="28"/>
        </w:rPr>
        <w:t xml:space="preserve"> </w:t>
      </w:r>
      <w:r w:rsidR="009A78D6" w:rsidRPr="00BC34A5">
        <w:rPr>
          <w:sz w:val="28"/>
          <w:szCs w:val="28"/>
          <w:lang w:val="vi-VN"/>
        </w:rPr>
        <w:t xml:space="preserve">bể </w:t>
      </w:r>
      <w:r w:rsidR="009A78D6" w:rsidRPr="00BC34A5">
        <w:rPr>
          <w:sz w:val="28"/>
          <w:szCs w:val="28"/>
        </w:rPr>
        <w:t>tự hoại 03 ngăn</w:t>
      </w:r>
      <w:r w:rsidR="009A78D6" w:rsidRPr="00BC34A5">
        <w:rPr>
          <w:sz w:val="28"/>
          <w:szCs w:val="28"/>
          <w:lang w:val="vi-VN"/>
        </w:rPr>
        <w:t xml:space="preserve"> tại các khu vực như sau: </w:t>
      </w:r>
    </w:p>
    <w:p w:rsidR="009A78D6" w:rsidRPr="00BC34A5" w:rsidRDefault="005D3A64" w:rsidP="0051395E">
      <w:pPr>
        <w:spacing w:line="283" w:lineRule="auto"/>
        <w:ind w:firstLine="709"/>
        <w:jc w:val="both"/>
        <w:rPr>
          <w:sz w:val="28"/>
          <w:szCs w:val="28"/>
        </w:rPr>
      </w:pPr>
      <w:r w:rsidRPr="00BC34A5">
        <w:rPr>
          <w:sz w:val="28"/>
          <w:szCs w:val="28"/>
        </w:rPr>
        <w:t>Nhà v</w:t>
      </w:r>
      <w:r w:rsidR="008C4130" w:rsidRPr="00BC34A5">
        <w:rPr>
          <w:sz w:val="28"/>
          <w:szCs w:val="28"/>
        </w:rPr>
        <w:t>ăn phòng</w:t>
      </w:r>
      <w:r w:rsidR="009A78D6" w:rsidRPr="00BC34A5">
        <w:rPr>
          <w:sz w:val="28"/>
          <w:szCs w:val="28"/>
        </w:rPr>
        <w:t xml:space="preserve">: 01 bể thể tích </w:t>
      </w:r>
      <w:r w:rsidR="008C4130" w:rsidRPr="00BC34A5">
        <w:rPr>
          <w:sz w:val="28"/>
          <w:szCs w:val="28"/>
        </w:rPr>
        <w:t>9</w:t>
      </w:r>
      <w:r w:rsidR="009A78D6" w:rsidRPr="00BC34A5">
        <w:rPr>
          <w:sz w:val="28"/>
          <w:szCs w:val="28"/>
        </w:rPr>
        <w:t xml:space="preserve"> m</w:t>
      </w:r>
      <w:r w:rsidR="009A78D6" w:rsidRPr="00BC34A5">
        <w:rPr>
          <w:sz w:val="28"/>
          <w:szCs w:val="28"/>
          <w:vertAlign w:val="superscript"/>
        </w:rPr>
        <w:t>3</w:t>
      </w:r>
      <w:r w:rsidR="009A78D6" w:rsidRPr="00BC34A5">
        <w:rPr>
          <w:sz w:val="28"/>
          <w:szCs w:val="28"/>
        </w:rPr>
        <w:t>;</w:t>
      </w:r>
    </w:p>
    <w:p w:rsidR="009A78D6" w:rsidRPr="00BC34A5" w:rsidRDefault="005D3A64" w:rsidP="0051395E">
      <w:pPr>
        <w:spacing w:line="283" w:lineRule="auto"/>
        <w:ind w:firstLine="709"/>
        <w:jc w:val="both"/>
        <w:rPr>
          <w:sz w:val="28"/>
          <w:szCs w:val="28"/>
        </w:rPr>
      </w:pPr>
      <w:r w:rsidRPr="00BC34A5">
        <w:rPr>
          <w:sz w:val="28"/>
          <w:szCs w:val="28"/>
        </w:rPr>
        <w:t>Nhà Trưng bày + giới thiệu sản phẩm</w:t>
      </w:r>
      <w:r w:rsidR="009A78D6" w:rsidRPr="00BC34A5">
        <w:rPr>
          <w:sz w:val="28"/>
          <w:szCs w:val="28"/>
        </w:rPr>
        <w:t xml:space="preserve">: </w:t>
      </w:r>
      <w:r w:rsidRPr="00BC34A5">
        <w:rPr>
          <w:sz w:val="28"/>
          <w:szCs w:val="28"/>
        </w:rPr>
        <w:t>02</w:t>
      </w:r>
      <w:r w:rsidR="009A78D6" w:rsidRPr="00BC34A5">
        <w:rPr>
          <w:sz w:val="28"/>
          <w:szCs w:val="28"/>
          <w:lang w:val="vi-VN"/>
        </w:rPr>
        <w:t xml:space="preserve"> bể thể tích </w:t>
      </w:r>
      <w:r w:rsidR="009A78D6" w:rsidRPr="00BC34A5">
        <w:rPr>
          <w:sz w:val="28"/>
          <w:szCs w:val="28"/>
        </w:rPr>
        <w:t>9</w:t>
      </w:r>
      <w:r w:rsidR="009A78D6" w:rsidRPr="00BC34A5">
        <w:rPr>
          <w:sz w:val="28"/>
          <w:szCs w:val="28"/>
          <w:lang w:val="vi-VN"/>
        </w:rPr>
        <w:t>m</w:t>
      </w:r>
      <w:r w:rsidR="009A78D6" w:rsidRPr="00BC34A5">
        <w:rPr>
          <w:sz w:val="28"/>
          <w:szCs w:val="28"/>
          <w:vertAlign w:val="superscript"/>
          <w:lang w:val="vi-VN"/>
        </w:rPr>
        <w:t>3</w:t>
      </w:r>
      <w:r w:rsidRPr="00BC34A5">
        <w:rPr>
          <w:sz w:val="28"/>
          <w:szCs w:val="28"/>
        </w:rPr>
        <w:t>/bể</w:t>
      </w:r>
      <w:r w:rsidR="009A78D6" w:rsidRPr="00BC34A5">
        <w:rPr>
          <w:sz w:val="28"/>
          <w:szCs w:val="28"/>
        </w:rPr>
        <w:t>;</w:t>
      </w:r>
    </w:p>
    <w:p w:rsidR="009A78D6" w:rsidRPr="00BC34A5" w:rsidRDefault="005D3A64" w:rsidP="0051395E">
      <w:pPr>
        <w:spacing w:line="283" w:lineRule="auto"/>
        <w:ind w:firstLine="709"/>
        <w:jc w:val="both"/>
        <w:rPr>
          <w:sz w:val="28"/>
          <w:szCs w:val="28"/>
        </w:rPr>
      </w:pPr>
      <w:r w:rsidRPr="00BC34A5">
        <w:rPr>
          <w:sz w:val="28"/>
          <w:szCs w:val="28"/>
        </w:rPr>
        <w:t xml:space="preserve">02 </w:t>
      </w:r>
      <w:r w:rsidR="009A78D6" w:rsidRPr="00BC34A5">
        <w:rPr>
          <w:sz w:val="28"/>
          <w:szCs w:val="28"/>
        </w:rPr>
        <w:t xml:space="preserve">Khu nhà vệ sinh </w:t>
      </w:r>
      <w:r w:rsidRPr="00BC34A5">
        <w:rPr>
          <w:sz w:val="28"/>
          <w:szCs w:val="28"/>
        </w:rPr>
        <w:t>chung</w:t>
      </w:r>
      <w:r w:rsidR="009A78D6" w:rsidRPr="00BC34A5">
        <w:rPr>
          <w:sz w:val="28"/>
          <w:szCs w:val="28"/>
        </w:rPr>
        <w:t xml:space="preserve">: </w:t>
      </w:r>
      <w:r w:rsidRPr="00BC34A5">
        <w:rPr>
          <w:sz w:val="28"/>
          <w:szCs w:val="28"/>
        </w:rPr>
        <w:t>02</w:t>
      </w:r>
      <w:r w:rsidR="009A78D6" w:rsidRPr="00BC34A5">
        <w:rPr>
          <w:sz w:val="28"/>
          <w:szCs w:val="28"/>
        </w:rPr>
        <w:t xml:space="preserve"> bể thể tích </w:t>
      </w:r>
      <w:r w:rsidRPr="00BC34A5">
        <w:rPr>
          <w:sz w:val="28"/>
          <w:szCs w:val="28"/>
        </w:rPr>
        <w:t>9</w:t>
      </w:r>
      <w:r w:rsidR="009A78D6" w:rsidRPr="00BC34A5">
        <w:rPr>
          <w:sz w:val="28"/>
          <w:szCs w:val="28"/>
        </w:rPr>
        <w:t xml:space="preserve"> m</w:t>
      </w:r>
      <w:r w:rsidR="009A78D6" w:rsidRPr="00BC34A5">
        <w:rPr>
          <w:sz w:val="28"/>
          <w:szCs w:val="28"/>
          <w:vertAlign w:val="superscript"/>
        </w:rPr>
        <w:t>3</w:t>
      </w:r>
      <w:r w:rsidRPr="00BC34A5">
        <w:rPr>
          <w:sz w:val="28"/>
          <w:szCs w:val="28"/>
        </w:rPr>
        <w:t>/bể</w:t>
      </w:r>
      <w:r w:rsidR="009A78D6" w:rsidRPr="00BC34A5">
        <w:rPr>
          <w:sz w:val="28"/>
          <w:szCs w:val="28"/>
        </w:rPr>
        <w:t>.</w:t>
      </w:r>
    </w:p>
    <w:p w:rsidR="009A78D6" w:rsidRPr="00BC34A5" w:rsidRDefault="009A78D6" w:rsidP="0051395E">
      <w:pPr>
        <w:pStyle w:val="BodyTextIndent2"/>
        <w:tabs>
          <w:tab w:val="left" w:pos="749"/>
        </w:tabs>
        <w:spacing w:after="0" w:line="283" w:lineRule="auto"/>
        <w:ind w:left="0"/>
        <w:jc w:val="both"/>
        <w:rPr>
          <w:bCs/>
          <w:iCs/>
          <w:sz w:val="28"/>
          <w:lang w:val="fr-FR"/>
        </w:rPr>
      </w:pPr>
      <w:r w:rsidRPr="00BC34A5">
        <w:rPr>
          <w:bCs/>
          <w:iCs/>
          <w:sz w:val="28"/>
          <w:lang w:val="fr-FR"/>
        </w:rPr>
        <w:tab/>
        <w:t>Đáy các bể tự hoại được gia cố bằng cọc tre đặc dài 2,5m với mật độ 25 cọc/m</w:t>
      </w:r>
      <w:r w:rsidRPr="00BC34A5">
        <w:rPr>
          <w:bCs/>
          <w:iCs/>
          <w:sz w:val="28"/>
          <w:vertAlign w:val="superscript"/>
          <w:lang w:val="fr-FR"/>
        </w:rPr>
        <w:t>2 </w:t>
      </w:r>
      <w:r w:rsidRPr="00BC34A5">
        <w:rPr>
          <w:bCs/>
          <w:iCs/>
          <w:sz w:val="28"/>
          <w:lang w:val="fr-FR"/>
        </w:rPr>
        <w:t>; trên là lớp cát đen đầm chặt, bê tông cốt thép M200 dày 20cm. Thành bể xây gạch chỉ bằng VXM M100 dày 20cm, trát vữa xi măng M100 đày 2cm. Nắp bể bằng BTCT M200 dày 15cm.</w:t>
      </w:r>
    </w:p>
    <w:p w:rsidR="00A1501E" w:rsidRPr="00BC34A5" w:rsidRDefault="00A1501E" w:rsidP="0051395E">
      <w:pPr>
        <w:pStyle w:val="BodyTextIndent"/>
        <w:spacing w:after="0" w:line="283" w:lineRule="auto"/>
        <w:ind w:left="0" w:firstLine="709"/>
        <w:jc w:val="both"/>
        <w:rPr>
          <w:lang w:val="vi-VN"/>
        </w:rPr>
      </w:pPr>
      <w:r w:rsidRPr="00BC34A5">
        <w:rPr>
          <w:lang w:val="vi-VN"/>
        </w:rPr>
        <w:t>Thể tích yêu cầu của bể tự hoại 03 ngăn: Theo giáo trình “Xử lý nước thải” – PGS.TS Hoàng Huệ - Đại học Kiến trúc Hà Nội, thể tích yêu cầu của bể tự hoại 03 ngăn được tính toán như sau: W = W</w:t>
      </w:r>
      <w:r w:rsidRPr="00BC34A5">
        <w:rPr>
          <w:vertAlign w:val="subscript"/>
          <w:lang w:val="vi-VN"/>
        </w:rPr>
        <w:t>1</w:t>
      </w:r>
      <w:r w:rsidRPr="00BC34A5">
        <w:rPr>
          <w:lang w:val="vi-VN"/>
        </w:rPr>
        <w:t xml:space="preserve"> + W</w:t>
      </w:r>
      <w:r w:rsidRPr="00BC34A5">
        <w:rPr>
          <w:vertAlign w:val="subscript"/>
          <w:lang w:val="vi-VN"/>
        </w:rPr>
        <w:t>2</w:t>
      </w:r>
    </w:p>
    <w:p w:rsidR="00A1501E" w:rsidRPr="00BC34A5" w:rsidRDefault="00A1501E" w:rsidP="0051395E">
      <w:pPr>
        <w:pStyle w:val="BodyTextIndent"/>
        <w:spacing w:after="0" w:line="283" w:lineRule="auto"/>
        <w:ind w:left="0" w:firstLine="720"/>
        <w:jc w:val="both"/>
        <w:rPr>
          <w:lang w:val="vi-VN"/>
        </w:rPr>
      </w:pPr>
      <w:r w:rsidRPr="00BC34A5">
        <w:rPr>
          <w:lang w:val="vi-VN"/>
        </w:rPr>
        <w:t>Thể tích phần lắng nước: W</w:t>
      </w:r>
      <w:r w:rsidRPr="00BC34A5">
        <w:rPr>
          <w:vertAlign w:val="subscript"/>
          <w:lang w:val="vi-VN"/>
        </w:rPr>
        <w:t>1</w:t>
      </w:r>
      <w:r w:rsidRPr="00BC34A5">
        <w:rPr>
          <w:lang w:val="vi-VN"/>
        </w:rPr>
        <w:t xml:space="preserve"> = (a x N x t)/1.000</w:t>
      </w:r>
    </w:p>
    <w:p w:rsidR="00A1501E" w:rsidRPr="00BC34A5" w:rsidRDefault="00A1501E" w:rsidP="0051395E">
      <w:pPr>
        <w:pStyle w:val="BodyTextIndent"/>
        <w:spacing w:after="0" w:line="283" w:lineRule="auto"/>
        <w:ind w:left="0" w:firstLine="720"/>
        <w:jc w:val="both"/>
        <w:rPr>
          <w:lang w:val="vi-VN"/>
        </w:rPr>
      </w:pPr>
      <w:r w:rsidRPr="00BC34A5">
        <w:rPr>
          <w:lang w:val="vi-VN"/>
        </w:rPr>
        <w:t>Thể tích phần chứa bùn: W</w:t>
      </w:r>
      <w:r w:rsidRPr="00BC34A5">
        <w:rPr>
          <w:vertAlign w:val="subscript"/>
          <w:lang w:val="vi-VN"/>
        </w:rPr>
        <w:t>2</w:t>
      </w:r>
      <w:r w:rsidRPr="00BC34A5">
        <w:rPr>
          <w:lang w:val="vi-VN"/>
        </w:rPr>
        <w:t xml:space="preserve"> = (b x N)/1.000</w:t>
      </w:r>
    </w:p>
    <w:p w:rsidR="00A1501E" w:rsidRPr="00BC34A5" w:rsidRDefault="00A1501E" w:rsidP="0051395E">
      <w:pPr>
        <w:pStyle w:val="BodyTextIndent"/>
        <w:spacing w:after="0" w:line="283" w:lineRule="auto"/>
        <w:ind w:left="0" w:firstLine="720"/>
        <w:jc w:val="both"/>
        <w:rPr>
          <w:lang w:val="vi-VN"/>
        </w:rPr>
      </w:pPr>
      <w:r w:rsidRPr="00BC34A5">
        <w:rPr>
          <w:lang w:val="vi-VN"/>
        </w:rPr>
        <w:t>Trong đó:</w:t>
      </w:r>
    </w:p>
    <w:p w:rsidR="00A1501E" w:rsidRPr="00BC34A5" w:rsidRDefault="00A1501E" w:rsidP="0051395E">
      <w:pPr>
        <w:pStyle w:val="BodyTextIndent"/>
        <w:spacing w:after="0" w:line="283" w:lineRule="auto"/>
        <w:ind w:left="720" w:firstLine="720"/>
        <w:jc w:val="both"/>
        <w:rPr>
          <w:lang w:val="vi-VN"/>
        </w:rPr>
      </w:pPr>
      <w:r w:rsidRPr="00BC34A5">
        <w:rPr>
          <w:lang w:val="vi-VN"/>
        </w:rPr>
        <w:t>a: Tiêu chuẩn nước thải (lít/người/ngày)</w:t>
      </w:r>
    </w:p>
    <w:p w:rsidR="00A1501E" w:rsidRPr="00BC34A5" w:rsidRDefault="00A1501E" w:rsidP="0051395E">
      <w:pPr>
        <w:pStyle w:val="BodyTextIndent"/>
        <w:spacing w:after="0" w:line="283" w:lineRule="auto"/>
        <w:ind w:left="720" w:firstLine="720"/>
        <w:jc w:val="both"/>
        <w:rPr>
          <w:lang w:val="vi-VN"/>
        </w:rPr>
      </w:pPr>
      <w:r w:rsidRPr="00BC34A5">
        <w:rPr>
          <w:lang w:val="vi-VN"/>
        </w:rPr>
        <w:t>N: Số người sử dụng</w:t>
      </w:r>
    </w:p>
    <w:p w:rsidR="00A1501E" w:rsidRPr="00BC34A5" w:rsidRDefault="00A1501E" w:rsidP="0051395E">
      <w:pPr>
        <w:pStyle w:val="BodyTextIndent"/>
        <w:spacing w:after="0" w:line="283" w:lineRule="auto"/>
        <w:ind w:left="720" w:firstLine="720"/>
        <w:jc w:val="both"/>
        <w:rPr>
          <w:lang w:val="vi-VN"/>
        </w:rPr>
      </w:pPr>
      <w:r w:rsidRPr="00BC34A5">
        <w:rPr>
          <w:lang w:val="vi-VN"/>
        </w:rPr>
        <w:t>T: Thời gian lưu nước trong bể (lấy t = 2 ngày)</w:t>
      </w:r>
    </w:p>
    <w:p w:rsidR="00A1501E" w:rsidRPr="00BC34A5" w:rsidRDefault="00A1501E" w:rsidP="0051395E">
      <w:pPr>
        <w:pStyle w:val="BodyTextIndent"/>
        <w:spacing w:after="0" w:line="283" w:lineRule="auto"/>
        <w:ind w:left="720" w:firstLine="720"/>
        <w:jc w:val="both"/>
        <w:rPr>
          <w:lang w:val="vi-VN"/>
        </w:rPr>
      </w:pPr>
      <w:r w:rsidRPr="00BC34A5">
        <w:rPr>
          <w:lang w:val="vi-VN"/>
        </w:rPr>
        <w:t>b: Tiêu chuẩn tính ngăn chứa bùn (lít/người/ngày)</w:t>
      </w:r>
    </w:p>
    <w:p w:rsidR="00A1501E" w:rsidRPr="00BC34A5" w:rsidRDefault="00A1501E" w:rsidP="00F7199A">
      <w:pPr>
        <w:pStyle w:val="BodyTextIndent"/>
        <w:spacing w:after="0" w:line="276" w:lineRule="auto"/>
        <w:ind w:left="0" w:firstLine="720"/>
        <w:jc w:val="both"/>
        <w:rPr>
          <w:lang w:val="vi-VN"/>
        </w:rPr>
      </w:pPr>
      <w:r w:rsidRPr="00BC34A5">
        <w:rPr>
          <w:lang w:val="vi-VN"/>
        </w:rPr>
        <w:t>Từ đó, ta tính được thể tích tối thiểu của bể tự hoại 03 ngăn mà Dự án cần xây dựng là:</w:t>
      </w:r>
    </w:p>
    <w:p w:rsidR="008107ED" w:rsidRPr="00BC34A5" w:rsidRDefault="008107ED" w:rsidP="00F7199A">
      <w:pPr>
        <w:pStyle w:val="BodyTextIndent"/>
        <w:spacing w:after="0" w:line="276" w:lineRule="auto"/>
        <w:ind w:left="0" w:firstLine="720"/>
        <w:jc w:val="both"/>
      </w:pPr>
      <w:r w:rsidRPr="00BC34A5">
        <w:lastRenderedPageBreak/>
        <w:t>+ Đối với bể tự hoại khu văn phòng và nhà vệ sinh chung</w:t>
      </w:r>
    </w:p>
    <w:p w:rsidR="00A1501E" w:rsidRPr="00BC34A5" w:rsidRDefault="00A1501E" w:rsidP="00AF4ED6">
      <w:pPr>
        <w:pStyle w:val="BodyTextIndent"/>
        <w:tabs>
          <w:tab w:val="left" w:pos="2084"/>
        </w:tabs>
        <w:spacing w:after="0" w:line="288" w:lineRule="auto"/>
        <w:ind w:left="0" w:firstLine="720"/>
        <w:jc w:val="both"/>
        <w:rPr>
          <w:vertAlign w:val="superscript"/>
          <w:lang w:val="vi-VN"/>
        </w:rPr>
      </w:pPr>
      <w:r w:rsidRPr="00BC34A5">
        <w:rPr>
          <w:lang w:val="vi-VN"/>
        </w:rPr>
        <w:tab/>
        <w:t>W= (</w:t>
      </w:r>
      <w:r w:rsidR="008107ED" w:rsidRPr="00BC34A5">
        <w:t>10</w:t>
      </w:r>
      <w:r w:rsidRPr="00BC34A5">
        <w:rPr>
          <w:lang w:val="vi-VN"/>
        </w:rPr>
        <w:t xml:space="preserve">0 x </w:t>
      </w:r>
      <w:r w:rsidR="008107ED" w:rsidRPr="00BC34A5">
        <w:t>8</w:t>
      </w:r>
      <w:r w:rsidRPr="00BC34A5">
        <w:t>0</w:t>
      </w:r>
      <w:r w:rsidRPr="00BC34A5">
        <w:rPr>
          <w:lang w:val="vi-VN"/>
        </w:rPr>
        <w:t xml:space="preserve"> x 2)/1.000 + (</w:t>
      </w:r>
      <w:r w:rsidR="008107ED" w:rsidRPr="00BC34A5">
        <w:t>10</w:t>
      </w:r>
      <w:r w:rsidRPr="00BC34A5">
        <w:rPr>
          <w:lang w:val="vi-VN"/>
        </w:rPr>
        <w:t xml:space="preserve">0 x </w:t>
      </w:r>
      <w:r w:rsidR="008107ED" w:rsidRPr="00BC34A5">
        <w:t>8</w:t>
      </w:r>
      <w:r w:rsidRPr="00BC34A5">
        <w:t>0</w:t>
      </w:r>
      <w:r w:rsidRPr="00BC34A5">
        <w:rPr>
          <w:lang w:val="vi-VN"/>
        </w:rPr>
        <w:t xml:space="preserve">)/1.000 = </w:t>
      </w:r>
      <w:r w:rsidR="0057662D" w:rsidRPr="00BC34A5">
        <w:t>24</w:t>
      </w:r>
      <w:r w:rsidRPr="00BC34A5">
        <w:rPr>
          <w:lang w:val="vi-VN"/>
        </w:rPr>
        <w:t xml:space="preserve"> m</w:t>
      </w:r>
      <w:r w:rsidRPr="00BC34A5">
        <w:rPr>
          <w:vertAlign w:val="superscript"/>
          <w:lang w:val="vi-VN"/>
        </w:rPr>
        <w:t>3</w:t>
      </w:r>
    </w:p>
    <w:p w:rsidR="002665B7" w:rsidRPr="00BC34A5" w:rsidRDefault="002665B7" w:rsidP="00AF4ED6">
      <w:pPr>
        <w:pStyle w:val="BodyTextIndent"/>
        <w:tabs>
          <w:tab w:val="left" w:pos="2084"/>
        </w:tabs>
        <w:spacing w:after="0" w:line="288" w:lineRule="auto"/>
        <w:ind w:left="0" w:firstLine="720"/>
        <w:jc w:val="both"/>
      </w:pPr>
      <w:r w:rsidRPr="00BC34A5">
        <w:t xml:space="preserve">+ Đối với nhà trưng bày + giới thiệu sản phẩm: </w:t>
      </w:r>
    </w:p>
    <w:p w:rsidR="002665B7" w:rsidRPr="00BC34A5" w:rsidRDefault="002665B7" w:rsidP="002665B7">
      <w:pPr>
        <w:pStyle w:val="BodyTextIndent"/>
        <w:tabs>
          <w:tab w:val="left" w:pos="2084"/>
        </w:tabs>
        <w:spacing w:after="0" w:line="288" w:lineRule="auto"/>
        <w:ind w:left="0" w:firstLine="720"/>
        <w:jc w:val="both"/>
        <w:rPr>
          <w:vertAlign w:val="superscript"/>
          <w:lang w:val="vi-VN"/>
        </w:rPr>
      </w:pPr>
      <w:r w:rsidRPr="00BC34A5">
        <w:rPr>
          <w:lang w:val="vi-VN"/>
        </w:rPr>
        <w:t>W= (</w:t>
      </w:r>
      <w:r w:rsidRPr="00BC34A5">
        <w:t>20</w:t>
      </w:r>
      <w:r w:rsidRPr="00BC34A5">
        <w:rPr>
          <w:lang w:val="vi-VN"/>
        </w:rPr>
        <w:t xml:space="preserve">0 x </w:t>
      </w:r>
      <w:r w:rsidRPr="00BC34A5">
        <w:t>10</w:t>
      </w:r>
      <w:r w:rsidRPr="00BC34A5">
        <w:rPr>
          <w:lang w:val="vi-VN"/>
        </w:rPr>
        <w:t xml:space="preserve"> x 2)/1.000 + (</w:t>
      </w:r>
      <w:r w:rsidRPr="00BC34A5">
        <w:t>20</w:t>
      </w:r>
      <w:r w:rsidRPr="00BC34A5">
        <w:rPr>
          <w:lang w:val="vi-VN"/>
        </w:rPr>
        <w:t xml:space="preserve">0 x </w:t>
      </w:r>
      <w:r w:rsidRPr="00BC34A5">
        <w:t>10</w:t>
      </w:r>
      <w:r w:rsidRPr="00BC34A5">
        <w:rPr>
          <w:lang w:val="vi-VN"/>
        </w:rPr>
        <w:t xml:space="preserve">)/1.000 = </w:t>
      </w:r>
      <w:r w:rsidR="00D7066D" w:rsidRPr="00BC34A5">
        <w:t>6</w:t>
      </w:r>
      <w:r w:rsidRPr="00BC34A5">
        <w:rPr>
          <w:lang w:val="vi-VN"/>
        </w:rPr>
        <w:t xml:space="preserve"> m</w:t>
      </w:r>
      <w:r w:rsidRPr="00BC34A5">
        <w:rPr>
          <w:vertAlign w:val="superscript"/>
          <w:lang w:val="vi-VN"/>
        </w:rPr>
        <w:t>3</w:t>
      </w:r>
    </w:p>
    <w:p w:rsidR="008A140E" w:rsidRPr="00BC34A5" w:rsidRDefault="008A140E" w:rsidP="00AF4ED6">
      <w:pPr>
        <w:pStyle w:val="BodyTextIndent"/>
        <w:tabs>
          <w:tab w:val="left" w:pos="2084"/>
        </w:tabs>
        <w:spacing w:after="0" w:line="288" w:lineRule="auto"/>
        <w:ind w:left="0" w:firstLine="720"/>
        <w:jc w:val="both"/>
      </w:pPr>
      <w:r w:rsidRPr="00BC34A5">
        <w:t>Như vậy với 0</w:t>
      </w:r>
      <w:r w:rsidR="00D7066D" w:rsidRPr="00BC34A5">
        <w:t>5</w:t>
      </w:r>
      <w:r w:rsidRPr="00BC34A5">
        <w:t xml:space="preserve"> bể tự hoại có tổng thể tích </w:t>
      </w:r>
      <w:r w:rsidR="00D7066D" w:rsidRPr="00BC34A5">
        <w:t>45</w:t>
      </w:r>
      <w:r w:rsidR="00AF4ED6" w:rsidRPr="00BC34A5">
        <w:t xml:space="preserve"> m</w:t>
      </w:r>
      <w:r w:rsidR="00AF4ED6" w:rsidRPr="00BC34A5">
        <w:rPr>
          <w:vertAlign w:val="superscript"/>
        </w:rPr>
        <w:t>3</w:t>
      </w:r>
      <w:r w:rsidR="00AF4ED6" w:rsidRPr="00BC34A5">
        <w:t xml:space="preserve"> đảm bảo khả năng lưu chứa, xử lý sơ bộ nước thải sinh hoạt phát sinh khi dự án đi vào hoạt động.</w:t>
      </w:r>
    </w:p>
    <w:p w:rsidR="00381AFD" w:rsidRPr="00BC34A5" w:rsidRDefault="00381AFD" w:rsidP="00381AFD">
      <w:pPr>
        <w:pStyle w:val="Caption"/>
        <w:rPr>
          <w:b/>
          <w:i w:val="0"/>
          <w:szCs w:val="28"/>
          <w:lang w:val="vi-VN"/>
        </w:rPr>
      </w:pPr>
      <w:bookmarkStart w:id="398" w:name="_Toc155195168"/>
      <w:bookmarkStart w:id="399" w:name="_Toc167195122"/>
      <w:r w:rsidRPr="00BC34A5">
        <w:rPr>
          <w:b/>
          <w:i w:val="0"/>
          <w:szCs w:val="28"/>
        </w:rPr>
        <w:t xml:space="preserve">Hình </w:t>
      </w:r>
      <w:r w:rsidRPr="00BC34A5">
        <w:rPr>
          <w:b/>
          <w:i w:val="0"/>
          <w:szCs w:val="28"/>
          <w:lang w:val="vi-VN"/>
        </w:rPr>
        <w:fldChar w:fldCharType="begin"/>
      </w:r>
      <w:r w:rsidRPr="00BC34A5">
        <w:rPr>
          <w:b/>
          <w:i w:val="0"/>
          <w:szCs w:val="28"/>
          <w:lang w:val="vi-VN"/>
        </w:rPr>
        <w:instrText xml:space="preserve"> SEQ Hình \* ARABIC </w:instrText>
      </w:r>
      <w:r w:rsidRPr="00BC34A5">
        <w:rPr>
          <w:b/>
          <w:i w:val="0"/>
          <w:szCs w:val="28"/>
          <w:lang w:val="vi-VN"/>
        </w:rPr>
        <w:fldChar w:fldCharType="separate"/>
      </w:r>
      <w:r w:rsidR="00CD74EC" w:rsidRPr="00BC34A5">
        <w:rPr>
          <w:b/>
          <w:i w:val="0"/>
          <w:noProof/>
          <w:szCs w:val="28"/>
          <w:lang w:val="vi-VN"/>
        </w:rPr>
        <w:t>4</w:t>
      </w:r>
      <w:r w:rsidRPr="00BC34A5">
        <w:rPr>
          <w:b/>
          <w:i w:val="0"/>
          <w:szCs w:val="28"/>
          <w:lang w:val="vi-VN"/>
        </w:rPr>
        <w:fldChar w:fldCharType="end"/>
      </w:r>
      <w:r w:rsidR="00630A8E" w:rsidRPr="00BC34A5">
        <w:rPr>
          <w:b/>
          <w:i w:val="0"/>
          <w:szCs w:val="28"/>
        </w:rPr>
        <w:t>:</w:t>
      </w:r>
      <w:r w:rsidRPr="00BC34A5">
        <w:rPr>
          <w:b/>
          <w:i w:val="0"/>
          <w:szCs w:val="28"/>
          <w:lang w:val="vi-VN"/>
        </w:rPr>
        <w:t xml:space="preserve"> </w:t>
      </w:r>
      <w:r w:rsidR="00F7199A" w:rsidRPr="00BC34A5">
        <w:rPr>
          <w:b/>
          <w:i w:val="0"/>
          <w:szCs w:val="28"/>
        </w:rPr>
        <w:t>Cấu tạo</w:t>
      </w:r>
      <w:r w:rsidRPr="00BC34A5">
        <w:rPr>
          <w:b/>
          <w:i w:val="0"/>
          <w:szCs w:val="28"/>
          <w:lang w:val="vi-VN"/>
        </w:rPr>
        <w:t xml:space="preserve"> của bể tự hoại 03 ngăn</w:t>
      </w:r>
      <w:bookmarkEnd w:id="398"/>
      <w:bookmarkEnd w:id="399"/>
    </w:p>
    <w:p w:rsidR="00381AFD" w:rsidRPr="00BC34A5" w:rsidRDefault="00617BE4" w:rsidP="00381AFD">
      <w:pPr>
        <w:spacing w:before="120" w:line="360" w:lineRule="exact"/>
        <w:ind w:firstLine="709"/>
        <w:jc w:val="both"/>
        <w:rPr>
          <w:sz w:val="28"/>
          <w:szCs w:val="28"/>
          <w:lang w:val="vi-VN"/>
        </w:rPr>
      </w:pPr>
      <w:r w:rsidRPr="00BC34A5">
        <w:rPr>
          <w:rFonts w:asciiTheme="minorHAnsi" w:eastAsiaTheme="minorEastAsia" w:hAnsiTheme="minorHAnsi" w:cstheme="minorBidi"/>
          <w:b/>
          <w:i/>
          <w:noProof/>
          <w:sz w:val="20"/>
          <w:lang w:eastAsia="zh-CN"/>
        </w:rPr>
        <mc:AlternateContent>
          <mc:Choice Requires="wpg">
            <w:drawing>
              <wp:anchor distT="0" distB="0" distL="114300" distR="114300" simplePos="0" relativeHeight="251612160" behindDoc="0" locked="0" layoutInCell="1" allowOverlap="1" wp14:anchorId="2EC3244C" wp14:editId="40FB06F4">
                <wp:simplePos x="0" y="0"/>
                <wp:positionH relativeFrom="column">
                  <wp:posOffset>-85354</wp:posOffset>
                </wp:positionH>
                <wp:positionV relativeFrom="paragraph">
                  <wp:posOffset>69323</wp:posOffset>
                </wp:positionV>
                <wp:extent cx="5760720" cy="1952625"/>
                <wp:effectExtent l="0" t="0" r="30480" b="952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952625"/>
                          <a:chOff x="1660" y="6707"/>
                          <a:chExt cx="9409" cy="3639"/>
                        </a:xfrm>
                      </wpg:grpSpPr>
                      <pic:pic xmlns:pic="http://schemas.openxmlformats.org/drawingml/2006/picture">
                        <pic:nvPicPr>
                          <pic:cNvPr id="216" name="Picture 1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60" y="6707"/>
                            <a:ext cx="8933" cy="3639"/>
                          </a:xfrm>
                          <a:prstGeom prst="rect">
                            <a:avLst/>
                          </a:prstGeom>
                          <a:noFill/>
                          <a:extLst>
                            <a:ext uri="{909E8E84-426E-40DD-AFC4-6F175D3DCCD1}">
                              <a14:hiddenFill xmlns:a14="http://schemas.microsoft.com/office/drawing/2010/main">
                                <a:solidFill>
                                  <a:srgbClr val="FFFFFF"/>
                                </a:solidFill>
                              </a14:hiddenFill>
                            </a:ext>
                          </a:extLst>
                        </pic:spPr>
                      </pic:pic>
                      <wps:wsp>
                        <wps:cNvPr id="217" name="Text Box 1492"/>
                        <wps:cNvSpPr txBox="1">
                          <a:spLocks noChangeArrowheads="1"/>
                        </wps:cNvSpPr>
                        <wps:spPr bwMode="auto">
                          <a:xfrm>
                            <a:off x="9351" y="8057"/>
                            <a:ext cx="1718" cy="1540"/>
                          </a:xfrm>
                          <a:prstGeom prst="rect">
                            <a:avLst/>
                          </a:prstGeom>
                          <a:solidFill>
                            <a:srgbClr val="FFFFFF"/>
                          </a:solidFill>
                          <a:ln w="57150" cmpd="thinThick">
                            <a:solidFill>
                              <a:srgbClr val="000000"/>
                            </a:solidFill>
                            <a:miter lim="800000"/>
                            <a:headEnd/>
                            <a:tailEnd/>
                          </a:ln>
                        </wps:spPr>
                        <wps:txbx>
                          <w:txbxContent>
                            <w:p w:rsidR="00F25C14" w:rsidRPr="00617BE4" w:rsidRDefault="00F25C14" w:rsidP="00381AFD">
                              <w:pPr>
                                <w:jc w:val="center"/>
                                <w:rPr>
                                  <w:szCs w:val="28"/>
                                </w:rPr>
                              </w:pPr>
                              <w:r>
                                <w:rPr>
                                  <w:szCs w:val="28"/>
                                </w:rPr>
                                <w:t>Hệ thống xử lý nước thải  công suất 15 m</w:t>
                              </w:r>
                              <w:r>
                                <w:rPr>
                                  <w:szCs w:val="28"/>
                                  <w:vertAlign w:val="superscript"/>
                                </w:rPr>
                                <w:t>3</w:t>
                              </w:r>
                              <w:r>
                                <w:rPr>
                                  <w:szCs w:val="28"/>
                                </w:rPr>
                                <w:t>/ngày đêm</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244C" id="Group 215" o:spid="_x0000_s1098" style="position:absolute;left:0;text-align:left;margin-left:-6.7pt;margin-top:5.45pt;width:453.6pt;height:153.75pt;z-index:251612160" coordorigin="1660,6707" coordsize="9409,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1" o:spid="_x0000_s1099" type="#_x0000_t75" style="position:absolute;left:1660;top:6707;width:8933;height: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">
                  <v:imagedata r:id="rId14" o:title=""/>
                </v:shape>
                <v:shape id="Text Box 1492" o:spid="_x0000_s1100" type="#_x0000_t202" style="position:absolute;left:9351;top:8057;width:1718;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" strokeweight="4.5pt">
                  <v:stroke linestyle="thinThick"/>
                  <v:textbox inset="0,0,0">
                    <w:txbxContent>
                      <w:p w:rsidR="00F25C14" w:rsidRPr="00617BE4" w:rsidRDefault="00F25C14" w:rsidP="00381AFD">
                        <w:pPr>
                          <w:jc w:val="center"/>
                          <w:rPr>
                            <w:szCs w:val="28"/>
                          </w:rPr>
                        </w:pPr>
                        <w:r>
                          <w:rPr>
                            <w:szCs w:val="28"/>
                          </w:rPr>
                          <w:t>Hệ thống xử lý nước thải  công suất 15 m</w:t>
                        </w:r>
                        <w:r>
                          <w:rPr>
                            <w:szCs w:val="28"/>
                            <w:vertAlign w:val="superscript"/>
                          </w:rPr>
                          <w:t>3</w:t>
                        </w:r>
                        <w:r>
                          <w:rPr>
                            <w:szCs w:val="28"/>
                          </w:rPr>
                          <w:t>/ngày đêm</w:t>
                        </w:r>
                      </w:p>
                    </w:txbxContent>
                  </v:textbox>
                </v:shape>
              </v:group>
            </w:pict>
          </mc:Fallback>
        </mc:AlternateContent>
      </w:r>
    </w:p>
    <w:p w:rsidR="00381AFD" w:rsidRPr="00BC34A5" w:rsidRDefault="00381AFD" w:rsidP="00381AFD">
      <w:pPr>
        <w:pStyle w:val="Caption"/>
        <w:spacing w:before="120" w:after="120" w:line="276" w:lineRule="auto"/>
        <w:rPr>
          <w:szCs w:val="28"/>
          <w:lang w:val="vi-VN"/>
        </w:rPr>
      </w:pPr>
    </w:p>
    <w:p w:rsidR="00381AFD" w:rsidRPr="00BC34A5" w:rsidRDefault="00381AFD" w:rsidP="00381AFD">
      <w:pPr>
        <w:pStyle w:val="Caption"/>
        <w:spacing w:before="120" w:after="120" w:line="276" w:lineRule="auto"/>
        <w:rPr>
          <w:szCs w:val="28"/>
          <w:lang w:val="vi-VN"/>
        </w:rPr>
      </w:pPr>
    </w:p>
    <w:p w:rsidR="00381AFD" w:rsidRPr="00BC34A5" w:rsidRDefault="00381AFD" w:rsidP="00381AFD">
      <w:pPr>
        <w:pStyle w:val="Caption"/>
        <w:spacing w:before="120" w:after="120" w:line="276" w:lineRule="auto"/>
        <w:rPr>
          <w:szCs w:val="28"/>
          <w:lang w:val="vi-VN"/>
        </w:rPr>
      </w:pPr>
    </w:p>
    <w:p w:rsidR="00381AFD" w:rsidRPr="00BC34A5" w:rsidRDefault="00381AFD" w:rsidP="00381AFD">
      <w:pPr>
        <w:pStyle w:val="Caption"/>
        <w:spacing w:before="120" w:after="120" w:line="276" w:lineRule="auto"/>
        <w:rPr>
          <w:szCs w:val="28"/>
          <w:lang w:val="vi-VN"/>
        </w:rPr>
      </w:pPr>
    </w:p>
    <w:p w:rsidR="00381AFD" w:rsidRPr="00BC34A5" w:rsidRDefault="00381AFD" w:rsidP="00381AFD">
      <w:pPr>
        <w:pStyle w:val="Caption"/>
        <w:spacing w:before="120" w:after="120" w:line="276" w:lineRule="auto"/>
        <w:rPr>
          <w:szCs w:val="28"/>
          <w:lang w:val="vi-VN"/>
        </w:rPr>
      </w:pPr>
    </w:p>
    <w:p w:rsidR="00381AFD" w:rsidRPr="00BC34A5" w:rsidRDefault="00381AFD" w:rsidP="001318CB">
      <w:pPr>
        <w:spacing w:before="240" w:after="60" w:line="276" w:lineRule="auto"/>
        <w:ind w:firstLine="709"/>
        <w:jc w:val="both"/>
        <w:rPr>
          <w:bCs/>
          <w:iCs/>
          <w:sz w:val="28"/>
          <w:szCs w:val="28"/>
          <w:lang w:val="vi-VN"/>
        </w:rPr>
      </w:pPr>
      <w:r w:rsidRPr="00BC34A5">
        <w:rPr>
          <w:sz w:val="28"/>
          <w:szCs w:val="28"/>
          <w:lang w:val="vi-VN"/>
        </w:rPr>
        <w:t xml:space="preserve">Nước thải </w:t>
      </w:r>
      <w:r w:rsidRPr="00BC34A5">
        <w:rPr>
          <w:sz w:val="28"/>
          <w:szCs w:val="28"/>
          <w:lang w:val="da-DK"/>
        </w:rPr>
        <w:t xml:space="preserve">từ các khu </w:t>
      </w:r>
      <w:r w:rsidRPr="00BC34A5">
        <w:rPr>
          <w:sz w:val="28"/>
          <w:szCs w:val="28"/>
          <w:lang w:val="vi-VN"/>
        </w:rPr>
        <w:t xml:space="preserve">nhà vệ sinh trong quá trình hoạt động của dự án được xử lý sơ bộ qua bể tự hoại 3 ngăn trước khi theo đường </w:t>
      </w:r>
      <w:r w:rsidR="00E80512" w:rsidRPr="00BC34A5">
        <w:rPr>
          <w:sz w:val="28"/>
          <w:szCs w:val="28"/>
        </w:rPr>
        <w:t>c</w:t>
      </w:r>
      <w:r w:rsidRPr="00BC34A5">
        <w:rPr>
          <w:sz w:val="28"/>
          <w:szCs w:val="28"/>
          <w:lang w:val="vi-VN"/>
        </w:rPr>
        <w:t xml:space="preserve">ống </w:t>
      </w:r>
      <w:r w:rsidRPr="00BC34A5">
        <w:rPr>
          <w:sz w:val="28"/>
          <w:szCs w:val="28"/>
        </w:rPr>
        <w:t>D</w:t>
      </w:r>
      <w:r w:rsidR="00F7199A" w:rsidRPr="00BC34A5">
        <w:rPr>
          <w:sz w:val="28"/>
          <w:szCs w:val="28"/>
        </w:rPr>
        <w:t>3</w:t>
      </w:r>
      <w:r w:rsidRPr="00BC34A5">
        <w:rPr>
          <w:sz w:val="28"/>
          <w:szCs w:val="28"/>
        </w:rPr>
        <w:t>00</w:t>
      </w:r>
      <w:r w:rsidRPr="00BC34A5">
        <w:rPr>
          <w:sz w:val="28"/>
          <w:szCs w:val="28"/>
          <w:lang w:val="vi-VN"/>
        </w:rPr>
        <w:t xml:space="preserve"> về </w:t>
      </w:r>
      <w:r w:rsidR="00E80512" w:rsidRPr="00BC34A5">
        <w:rPr>
          <w:spacing w:val="4"/>
          <w:sz w:val="28"/>
          <w:szCs w:val="28"/>
        </w:rPr>
        <w:t>hệ thống</w:t>
      </w:r>
      <w:r w:rsidRPr="00BC34A5">
        <w:rPr>
          <w:spacing w:val="4"/>
          <w:sz w:val="28"/>
          <w:szCs w:val="28"/>
          <w:lang w:val="vi-VN"/>
        </w:rPr>
        <w:t xml:space="preserve"> xử lý nước thải công suất </w:t>
      </w:r>
      <w:r w:rsidR="00E80512" w:rsidRPr="00BC34A5">
        <w:rPr>
          <w:spacing w:val="4"/>
          <w:sz w:val="28"/>
          <w:szCs w:val="28"/>
        </w:rPr>
        <w:t>15</w:t>
      </w:r>
      <w:r w:rsidRPr="00BC34A5">
        <w:rPr>
          <w:spacing w:val="4"/>
          <w:sz w:val="28"/>
          <w:szCs w:val="28"/>
        </w:rPr>
        <w:t xml:space="preserve"> </w:t>
      </w:r>
      <w:r w:rsidRPr="00BC34A5">
        <w:rPr>
          <w:spacing w:val="4"/>
          <w:sz w:val="28"/>
          <w:szCs w:val="28"/>
          <w:lang w:val="vi-VN"/>
        </w:rPr>
        <w:t>m</w:t>
      </w:r>
      <w:r w:rsidRPr="00BC34A5">
        <w:rPr>
          <w:spacing w:val="4"/>
          <w:sz w:val="28"/>
          <w:szCs w:val="28"/>
          <w:vertAlign w:val="superscript"/>
          <w:lang w:val="vi-VN"/>
        </w:rPr>
        <w:t>3</w:t>
      </w:r>
      <w:r w:rsidRPr="00BC34A5">
        <w:rPr>
          <w:spacing w:val="4"/>
          <w:sz w:val="28"/>
          <w:szCs w:val="28"/>
          <w:lang w:val="vi-VN"/>
        </w:rPr>
        <w:t xml:space="preserve">/ngày đêm </w:t>
      </w:r>
      <w:r w:rsidRPr="00BC34A5">
        <w:rPr>
          <w:sz w:val="28"/>
          <w:szCs w:val="28"/>
          <w:lang w:val="vi-VN"/>
        </w:rPr>
        <w:t>để xử lý.</w:t>
      </w:r>
    </w:p>
    <w:p w:rsidR="00381AFD" w:rsidRPr="00BC34A5" w:rsidRDefault="00381AFD" w:rsidP="001318CB">
      <w:pPr>
        <w:pStyle w:val="Caption"/>
        <w:spacing w:before="60" w:after="120" w:line="276" w:lineRule="auto"/>
        <w:rPr>
          <w:b/>
          <w:bCs w:val="0"/>
          <w:i w:val="0"/>
          <w:iCs/>
          <w:spacing w:val="4"/>
          <w:szCs w:val="28"/>
          <w:lang w:val="vi-VN"/>
        </w:rPr>
      </w:pPr>
      <w:bookmarkStart w:id="400" w:name="_Toc155195098"/>
      <w:bookmarkStart w:id="401" w:name="_Toc167195506"/>
      <w:r w:rsidRPr="00BC34A5">
        <w:rPr>
          <w:b/>
          <w:bCs w:val="0"/>
          <w:i w:val="0"/>
          <w:iCs/>
          <w:noProof/>
          <w:spacing w:val="4"/>
          <w:szCs w:val="28"/>
          <w:lang w:val="vi-VN"/>
        </w:rPr>
        <mc:AlternateContent>
          <mc:Choice Requires="wpg">
            <w:drawing>
              <wp:anchor distT="0" distB="0" distL="114300" distR="114300" simplePos="0" relativeHeight="251563008" behindDoc="0" locked="0" layoutInCell="1" allowOverlap="1" wp14:anchorId="0F543FC5" wp14:editId="79469CF9">
                <wp:simplePos x="0" y="0"/>
                <wp:positionH relativeFrom="column">
                  <wp:posOffset>164465</wp:posOffset>
                </wp:positionH>
                <wp:positionV relativeFrom="paragraph">
                  <wp:posOffset>200289</wp:posOffset>
                </wp:positionV>
                <wp:extent cx="5136515" cy="1500098"/>
                <wp:effectExtent l="0" t="0" r="26035" b="24130"/>
                <wp:wrapNone/>
                <wp:docPr id="1542" name="Group 1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500098"/>
                          <a:chOff x="1971" y="2767"/>
                          <a:chExt cx="8089" cy="2181"/>
                        </a:xfrm>
                      </wpg:grpSpPr>
                      <wps:wsp>
                        <wps:cNvPr id="1543" name="Text Box 3"/>
                        <wps:cNvSpPr txBox="1">
                          <a:spLocks noChangeArrowheads="1"/>
                        </wps:cNvSpPr>
                        <wps:spPr bwMode="auto">
                          <a:xfrm>
                            <a:off x="4966" y="2805"/>
                            <a:ext cx="2319" cy="885"/>
                          </a:xfrm>
                          <a:prstGeom prst="rect">
                            <a:avLst/>
                          </a:prstGeom>
                          <a:solidFill>
                            <a:srgbClr val="FFFFFF"/>
                          </a:solidFill>
                          <a:ln w="9525">
                            <a:solidFill>
                              <a:srgbClr val="000000"/>
                            </a:solidFill>
                            <a:miter lim="800000"/>
                            <a:headEnd/>
                            <a:tailEnd/>
                          </a:ln>
                        </wps:spPr>
                        <wps:txbx>
                          <w:txbxContent>
                            <w:p w:rsidR="00F25C14" w:rsidRDefault="00F25C14" w:rsidP="00381AFD">
                              <w:pPr>
                                <w:spacing w:before="60" w:after="60"/>
                                <w:contextualSpacing/>
                                <w:jc w:val="center"/>
                                <w:rPr>
                                  <w:b/>
                                  <w:bCs/>
                                  <w:sz w:val="26"/>
                                  <w:szCs w:val="26"/>
                                  <w:lang w:val="pt-BR"/>
                                </w:rPr>
                              </w:pPr>
                              <w:r>
                                <w:rPr>
                                  <w:b/>
                                  <w:bCs/>
                                  <w:sz w:val="26"/>
                                  <w:szCs w:val="26"/>
                                  <w:lang w:val="pt-BR"/>
                                </w:rPr>
                                <w:t xml:space="preserve">Ngăn 1: </w:t>
                              </w:r>
                              <w:r>
                                <w:rPr>
                                  <w:sz w:val="26"/>
                                  <w:szCs w:val="26"/>
                                  <w:lang w:val="pt-BR"/>
                                </w:rPr>
                                <w:t>Điều hòa</w:t>
                              </w:r>
                            </w:p>
                            <w:p w:rsidR="00F25C14" w:rsidRDefault="00F25C14" w:rsidP="00381AFD">
                              <w:pPr>
                                <w:spacing w:before="60" w:after="60"/>
                                <w:contextualSpacing/>
                                <w:jc w:val="center"/>
                                <w:rPr>
                                  <w:sz w:val="26"/>
                                  <w:szCs w:val="26"/>
                                  <w:lang w:val="pt-BR"/>
                                </w:rPr>
                              </w:pPr>
                              <w:r>
                                <w:rPr>
                                  <w:sz w:val="26"/>
                                  <w:szCs w:val="26"/>
                                  <w:lang w:val="pt-BR"/>
                                </w:rPr>
                                <w:t xml:space="preserve">Lắng </w:t>
                              </w:r>
                              <w:r>
                                <w:rPr>
                                  <w:sz w:val="26"/>
                                  <w:szCs w:val="26"/>
                                  <w:lang w:val="nl-NL"/>
                                </w:rPr>
                                <w:t>Phân hủy SH</w:t>
                              </w:r>
                            </w:p>
                          </w:txbxContent>
                        </wps:txbx>
                        <wps:bodyPr rot="0" vert="horz" wrap="square" lIns="91440" tIns="45720" rIns="91440" bIns="45720" anchor="t" anchorCtr="0" upright="1">
                          <a:noAutofit/>
                        </wps:bodyPr>
                      </wps:wsp>
                      <wps:wsp>
                        <wps:cNvPr id="1544" name="Text Box 4"/>
                        <wps:cNvSpPr txBox="1">
                          <a:spLocks noChangeArrowheads="1"/>
                        </wps:cNvSpPr>
                        <wps:spPr bwMode="auto">
                          <a:xfrm>
                            <a:off x="8141" y="2844"/>
                            <a:ext cx="1919" cy="786"/>
                          </a:xfrm>
                          <a:prstGeom prst="rect">
                            <a:avLst/>
                          </a:prstGeom>
                          <a:solidFill>
                            <a:srgbClr val="FFFFFF"/>
                          </a:solidFill>
                          <a:ln w="9525">
                            <a:solidFill>
                              <a:srgbClr val="000000"/>
                            </a:solidFill>
                            <a:miter lim="800000"/>
                            <a:headEnd/>
                            <a:tailEnd/>
                          </a:ln>
                        </wps:spPr>
                        <wps:txbx>
                          <w:txbxContent>
                            <w:p w:rsidR="00F25C14" w:rsidRDefault="00F25C14" w:rsidP="00381AFD">
                              <w:pPr>
                                <w:spacing w:after="60"/>
                                <w:contextualSpacing/>
                                <w:jc w:val="center"/>
                                <w:rPr>
                                  <w:b/>
                                  <w:bCs/>
                                  <w:sz w:val="26"/>
                                  <w:szCs w:val="26"/>
                                  <w:lang w:val="pt-BR"/>
                                </w:rPr>
                              </w:pPr>
                              <w:r>
                                <w:rPr>
                                  <w:b/>
                                  <w:bCs/>
                                  <w:sz w:val="26"/>
                                  <w:szCs w:val="26"/>
                                  <w:lang w:val="pt-BR"/>
                                </w:rPr>
                                <w:t xml:space="preserve">Ngăn 2: </w:t>
                              </w:r>
                              <w:r>
                                <w:rPr>
                                  <w:sz w:val="26"/>
                                  <w:szCs w:val="26"/>
                                  <w:lang w:val="pt-BR"/>
                                </w:rPr>
                                <w:t>Lắng</w:t>
                              </w:r>
                            </w:p>
                            <w:p w:rsidR="00F25C14" w:rsidRDefault="00F25C14" w:rsidP="00381AFD">
                              <w:pPr>
                                <w:spacing w:after="60"/>
                                <w:contextualSpacing/>
                                <w:jc w:val="center"/>
                                <w:rPr>
                                  <w:sz w:val="26"/>
                                  <w:szCs w:val="26"/>
                                  <w:lang w:val="pt-BR"/>
                                </w:rPr>
                              </w:pPr>
                              <w:r>
                                <w:rPr>
                                  <w:sz w:val="26"/>
                                  <w:szCs w:val="26"/>
                                  <w:lang w:val="pt-BR"/>
                                </w:rPr>
                                <w:t>Phân hủy SH</w:t>
                              </w:r>
                            </w:p>
                          </w:txbxContent>
                        </wps:txbx>
                        <wps:bodyPr rot="0" vert="horz" wrap="square" lIns="91440" tIns="45720" rIns="91440" bIns="45720" anchor="t" anchorCtr="0" upright="1">
                          <a:noAutofit/>
                        </wps:bodyPr>
                      </wps:wsp>
                      <wps:wsp>
                        <wps:cNvPr id="1545" name="Text Box 5"/>
                        <wps:cNvSpPr txBox="1">
                          <a:spLocks noChangeArrowheads="1"/>
                        </wps:cNvSpPr>
                        <wps:spPr bwMode="auto">
                          <a:xfrm>
                            <a:off x="8238" y="4106"/>
                            <a:ext cx="1762" cy="765"/>
                          </a:xfrm>
                          <a:prstGeom prst="rect">
                            <a:avLst/>
                          </a:prstGeom>
                          <a:solidFill>
                            <a:srgbClr val="FFFFFF"/>
                          </a:solidFill>
                          <a:ln w="9525">
                            <a:solidFill>
                              <a:srgbClr val="000000"/>
                            </a:solidFill>
                            <a:miter lim="800000"/>
                            <a:headEnd/>
                            <a:tailEnd/>
                          </a:ln>
                        </wps:spPr>
                        <wps:txbx>
                          <w:txbxContent>
                            <w:p w:rsidR="00F25C14" w:rsidRDefault="00F25C14" w:rsidP="00381AFD">
                              <w:pPr>
                                <w:spacing w:before="60" w:after="60"/>
                                <w:jc w:val="center"/>
                                <w:rPr>
                                  <w:b/>
                                  <w:bCs/>
                                  <w:sz w:val="26"/>
                                  <w:szCs w:val="26"/>
                                  <w:lang w:val="nl-NL"/>
                                </w:rPr>
                              </w:pPr>
                              <w:r>
                                <w:rPr>
                                  <w:b/>
                                  <w:bCs/>
                                  <w:sz w:val="26"/>
                                  <w:szCs w:val="26"/>
                                  <w:lang w:val="nl-NL"/>
                                </w:rPr>
                                <w:t xml:space="preserve">Ngăn 3: </w:t>
                              </w:r>
                              <w:r>
                                <w:rPr>
                                  <w:sz w:val="26"/>
                                  <w:szCs w:val="26"/>
                                  <w:lang w:val="nl-NL"/>
                                </w:rPr>
                                <w:t>Lắng</w:t>
                              </w:r>
                            </w:p>
                          </w:txbxContent>
                        </wps:txbx>
                        <wps:bodyPr rot="0" vert="horz" wrap="square" lIns="91440" tIns="45720" rIns="91440" bIns="45720" anchor="t" anchorCtr="0" upright="1">
                          <a:noAutofit/>
                        </wps:bodyPr>
                      </wps:wsp>
                      <wps:wsp>
                        <wps:cNvPr id="1567" name="Text Box 6"/>
                        <wps:cNvSpPr txBox="1">
                          <a:spLocks noChangeArrowheads="1"/>
                        </wps:cNvSpPr>
                        <wps:spPr bwMode="auto">
                          <a:xfrm>
                            <a:off x="1971" y="2843"/>
                            <a:ext cx="1488" cy="789"/>
                          </a:xfrm>
                          <a:prstGeom prst="rect">
                            <a:avLst/>
                          </a:prstGeom>
                          <a:solidFill>
                            <a:srgbClr val="FFFFFF"/>
                          </a:solidFill>
                          <a:ln w="9525">
                            <a:solidFill>
                              <a:srgbClr val="000000"/>
                            </a:solidFill>
                            <a:miter lim="800000"/>
                            <a:headEnd/>
                            <a:tailEnd/>
                          </a:ln>
                        </wps:spPr>
                        <wps:txbx>
                          <w:txbxContent>
                            <w:p w:rsidR="00F25C14" w:rsidRDefault="00F25C14" w:rsidP="00381AFD">
                              <w:pPr>
                                <w:spacing w:after="60"/>
                                <w:jc w:val="center"/>
                                <w:rPr>
                                  <w:sz w:val="26"/>
                                  <w:szCs w:val="26"/>
                                </w:rPr>
                              </w:pPr>
                              <w:r>
                                <w:rPr>
                                  <w:sz w:val="26"/>
                                  <w:szCs w:val="26"/>
                                </w:rPr>
                                <w:t>Nước thải sinh hoạt</w:t>
                              </w:r>
                            </w:p>
                          </w:txbxContent>
                        </wps:txbx>
                        <wps:bodyPr rot="0" vert="horz" wrap="square" lIns="91440" tIns="45720" rIns="91440" bIns="45720" anchor="t" anchorCtr="0" upright="1">
                          <a:noAutofit/>
                        </wps:bodyPr>
                      </wps:wsp>
                      <wps:wsp>
                        <wps:cNvPr id="194" name="Line 7"/>
                        <wps:cNvCnPr>
                          <a:cxnSpLocks noChangeShapeType="1"/>
                        </wps:cNvCnPr>
                        <wps:spPr bwMode="auto">
                          <a:xfrm>
                            <a:off x="3474" y="3252"/>
                            <a:ext cx="1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8"/>
                        <wps:cNvCnPr>
                          <a:cxnSpLocks noChangeShapeType="1"/>
                        </wps:cNvCnPr>
                        <wps:spPr bwMode="auto">
                          <a:xfrm>
                            <a:off x="7265" y="3252"/>
                            <a:ext cx="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9"/>
                        <wps:cNvCnPr>
                          <a:cxnSpLocks noChangeShapeType="1"/>
                        </wps:cNvCnPr>
                        <wps:spPr bwMode="auto">
                          <a:xfrm>
                            <a:off x="9108" y="3690"/>
                            <a:ext cx="0"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10"/>
                        <wps:cNvSpPr txBox="1">
                          <a:spLocks noChangeArrowheads="1"/>
                        </wps:cNvSpPr>
                        <wps:spPr bwMode="auto">
                          <a:xfrm>
                            <a:off x="3315" y="2767"/>
                            <a:ext cx="1683"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14" w:rsidRDefault="00F25C14" w:rsidP="00381AFD">
                              <w:pPr>
                                <w:spacing w:before="60" w:after="60"/>
                                <w:jc w:val="center"/>
                                <w:rPr>
                                  <w:sz w:val="26"/>
                                  <w:szCs w:val="26"/>
                                  <w:lang w:val="pt-BR"/>
                                </w:rPr>
                              </w:pPr>
                              <w:r>
                                <w:rPr>
                                  <w:sz w:val="26"/>
                                  <w:szCs w:val="26"/>
                                  <w:lang w:val="pt-BR"/>
                                </w:rPr>
                                <w:t xml:space="preserve">Ống </w:t>
                              </w:r>
                            </w:p>
                            <w:p w:rsidR="00F25C14" w:rsidRDefault="00F25C14" w:rsidP="00381AFD">
                              <w:pPr>
                                <w:spacing w:before="60" w:after="60"/>
                                <w:jc w:val="center"/>
                                <w:rPr>
                                  <w:sz w:val="26"/>
                                  <w:szCs w:val="26"/>
                                  <w:lang w:val="pt-BR"/>
                                </w:rPr>
                              </w:pPr>
                              <w:r>
                                <w:rPr>
                                  <w:sz w:val="26"/>
                                  <w:szCs w:val="26"/>
                                  <w:lang w:val="pt-BR"/>
                                </w:rPr>
                                <w:t>PVCΦ110</w:t>
                              </w:r>
                            </w:p>
                          </w:txbxContent>
                        </wps:txbx>
                        <wps:bodyPr rot="0" vert="horz" wrap="square" lIns="91440" tIns="45720" rIns="91440" bIns="45720" anchor="t" anchorCtr="0" upright="1">
                          <a:noAutofit/>
                        </wps:bodyPr>
                      </wps:wsp>
                      <wps:wsp>
                        <wps:cNvPr id="211" name="Text Box 11"/>
                        <wps:cNvSpPr txBox="1">
                          <a:spLocks noChangeArrowheads="1"/>
                        </wps:cNvSpPr>
                        <wps:spPr bwMode="auto">
                          <a:xfrm>
                            <a:off x="1971" y="3958"/>
                            <a:ext cx="3076" cy="990"/>
                          </a:xfrm>
                          <a:prstGeom prst="rect">
                            <a:avLst/>
                          </a:prstGeom>
                          <a:solidFill>
                            <a:srgbClr val="FFFFFF"/>
                          </a:solidFill>
                          <a:ln w="9525">
                            <a:solidFill>
                              <a:srgbClr val="000000"/>
                            </a:solidFill>
                            <a:miter lim="800000"/>
                            <a:headEnd/>
                            <a:tailEnd/>
                          </a:ln>
                        </wps:spPr>
                        <wps:txbx>
                          <w:txbxContent>
                            <w:p w:rsidR="00F25C14" w:rsidRDefault="00F25C14" w:rsidP="00381AFD">
                              <w:pPr>
                                <w:spacing w:before="60" w:after="60"/>
                                <w:jc w:val="center"/>
                                <w:rPr>
                                  <w:bCs/>
                                  <w:sz w:val="26"/>
                                  <w:szCs w:val="26"/>
                                  <w:lang w:val="nl-NL"/>
                                </w:rPr>
                              </w:pPr>
                              <w:r>
                                <w:rPr>
                                  <w:bCs/>
                                  <w:sz w:val="26"/>
                                  <w:szCs w:val="26"/>
                                  <w:lang w:val="nl-NL"/>
                                </w:rPr>
                                <w:t xml:space="preserve">Hệ thống bể xử lý nước thải tập trung công suất               </w:t>
                              </w:r>
                              <w:r>
                                <w:rPr>
                                  <w:bCs/>
                                  <w:sz w:val="26"/>
                                  <w:szCs w:val="26"/>
                                </w:rPr>
                                <w:t xml:space="preserve">15 </w:t>
                              </w:r>
                              <w:r>
                                <w:rPr>
                                  <w:bCs/>
                                  <w:iCs/>
                                  <w:color w:val="000000"/>
                                  <w:sz w:val="26"/>
                                  <w:szCs w:val="26"/>
                                </w:rPr>
                                <w:t>m</w:t>
                              </w:r>
                              <w:r>
                                <w:rPr>
                                  <w:bCs/>
                                  <w:iCs/>
                                  <w:color w:val="000000"/>
                                  <w:sz w:val="26"/>
                                  <w:szCs w:val="26"/>
                                  <w:vertAlign w:val="superscript"/>
                                </w:rPr>
                                <w:t>3</w:t>
                              </w:r>
                              <w:r>
                                <w:rPr>
                                  <w:bCs/>
                                  <w:iCs/>
                                  <w:color w:val="000000"/>
                                  <w:sz w:val="26"/>
                                  <w:szCs w:val="26"/>
                                </w:rPr>
                                <w:t>/ngày đêm</w:t>
                              </w:r>
                            </w:p>
                          </w:txbxContent>
                        </wps:txbx>
                        <wps:bodyPr rot="0" vert="horz" wrap="square" lIns="0" tIns="0" rIns="0" bIns="0" anchor="t" anchorCtr="0" upright="1">
                          <a:noAutofit/>
                        </wps:bodyPr>
                      </wps:wsp>
                      <wps:wsp>
                        <wps:cNvPr id="212" name="Line 12"/>
                        <wps:cNvCnPr>
                          <a:cxnSpLocks noChangeShapeType="1"/>
                        </wps:cNvCnPr>
                        <wps:spPr bwMode="auto">
                          <a:xfrm flipH="1">
                            <a:off x="7523" y="4422"/>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3"/>
                        <wps:cNvSpPr txBox="1">
                          <a:spLocks noChangeArrowheads="1"/>
                        </wps:cNvSpPr>
                        <wps:spPr bwMode="auto">
                          <a:xfrm>
                            <a:off x="5785" y="4061"/>
                            <a:ext cx="1762" cy="704"/>
                          </a:xfrm>
                          <a:prstGeom prst="rect">
                            <a:avLst/>
                          </a:prstGeom>
                          <a:solidFill>
                            <a:srgbClr val="FFFFFF"/>
                          </a:solidFill>
                          <a:ln w="9525">
                            <a:solidFill>
                              <a:srgbClr val="000000"/>
                            </a:solidFill>
                            <a:miter lim="800000"/>
                            <a:headEnd/>
                            <a:tailEnd/>
                          </a:ln>
                        </wps:spPr>
                        <wps:txbx>
                          <w:txbxContent>
                            <w:p w:rsidR="00F25C14" w:rsidRPr="001B66CA" w:rsidRDefault="00F25C14" w:rsidP="00381AFD">
                              <w:pPr>
                                <w:jc w:val="center"/>
                                <w:rPr>
                                  <w:bCs/>
                                  <w:lang w:val="nl-NL"/>
                                </w:rPr>
                              </w:pPr>
                              <w:r w:rsidRPr="001B66CA">
                                <w:rPr>
                                  <w:bCs/>
                                  <w:lang w:val="nl-NL"/>
                                </w:rPr>
                                <w:t>Hố ga thu gom đầu vào</w:t>
                              </w:r>
                            </w:p>
                          </w:txbxContent>
                        </wps:txbx>
                        <wps:bodyPr rot="0" vert="horz" wrap="square" lIns="91440" tIns="45720" rIns="91440" bIns="45720" anchor="t" anchorCtr="0" upright="1">
                          <a:noAutofit/>
                        </wps:bodyPr>
                      </wps:wsp>
                      <wps:wsp>
                        <wps:cNvPr id="214" name="Line 14"/>
                        <wps:cNvCnPr>
                          <a:cxnSpLocks noChangeShapeType="1"/>
                        </wps:cNvCnPr>
                        <wps:spPr bwMode="auto">
                          <a:xfrm flipH="1">
                            <a:off x="5055" y="4422"/>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43FC5" id="Group 1542" o:spid="_x0000_s1101" style="position:absolute;left:0;text-align:left;margin-left:12.95pt;margin-top:15.75pt;width:404.45pt;height:118.1pt;z-index:251563008" coordorigin="1971,2767" coordsize="8089,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">
                <v:shape id="Text Box 3" o:spid="_x0000_s1102" type="#_x0000_t202" style="position:absolute;left:4966;top:2805;width:231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">
                  <v:textbox>
                    <w:txbxContent>
                      <w:p w:rsidR="00F25C14" w:rsidRDefault="00F25C14" w:rsidP="00381AFD">
                        <w:pPr>
                          <w:spacing w:before="60" w:after="60"/>
                          <w:contextualSpacing/>
                          <w:jc w:val="center"/>
                          <w:rPr>
                            <w:b/>
                            <w:bCs/>
                            <w:sz w:val="26"/>
                            <w:szCs w:val="26"/>
                            <w:lang w:val="pt-BR"/>
                          </w:rPr>
                        </w:pPr>
                        <w:r>
                          <w:rPr>
                            <w:b/>
                            <w:bCs/>
                            <w:sz w:val="26"/>
                            <w:szCs w:val="26"/>
                            <w:lang w:val="pt-BR"/>
                          </w:rPr>
                          <w:t xml:space="preserve">Ngăn 1: </w:t>
                        </w:r>
                        <w:r>
                          <w:rPr>
                            <w:sz w:val="26"/>
                            <w:szCs w:val="26"/>
                            <w:lang w:val="pt-BR"/>
                          </w:rPr>
                          <w:t>Điều hòa</w:t>
                        </w:r>
                      </w:p>
                      <w:p w:rsidR="00F25C14" w:rsidRDefault="00F25C14" w:rsidP="00381AFD">
                        <w:pPr>
                          <w:spacing w:before="60" w:after="60"/>
                          <w:contextualSpacing/>
                          <w:jc w:val="center"/>
                          <w:rPr>
                            <w:sz w:val="26"/>
                            <w:szCs w:val="26"/>
                            <w:lang w:val="pt-BR"/>
                          </w:rPr>
                        </w:pPr>
                        <w:r>
                          <w:rPr>
                            <w:sz w:val="26"/>
                            <w:szCs w:val="26"/>
                            <w:lang w:val="pt-BR"/>
                          </w:rPr>
                          <w:t xml:space="preserve">Lắng </w:t>
                        </w:r>
                        <w:r>
                          <w:rPr>
                            <w:sz w:val="26"/>
                            <w:szCs w:val="26"/>
                            <w:lang w:val="nl-NL"/>
                          </w:rPr>
                          <w:t>Phân hủy SH</w:t>
                        </w:r>
                      </w:p>
                    </w:txbxContent>
                  </v:textbox>
                </v:shape>
                <v:shape id="Text Box 4" o:spid="_x0000_s1103" type="#_x0000_t202" style="position:absolute;left:8141;top:2844;width:1919;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">
                  <v:textbox>
                    <w:txbxContent>
                      <w:p w:rsidR="00F25C14" w:rsidRDefault="00F25C14" w:rsidP="00381AFD">
                        <w:pPr>
                          <w:spacing w:after="60"/>
                          <w:contextualSpacing/>
                          <w:jc w:val="center"/>
                          <w:rPr>
                            <w:b/>
                            <w:bCs/>
                            <w:sz w:val="26"/>
                            <w:szCs w:val="26"/>
                            <w:lang w:val="pt-BR"/>
                          </w:rPr>
                        </w:pPr>
                        <w:r>
                          <w:rPr>
                            <w:b/>
                            <w:bCs/>
                            <w:sz w:val="26"/>
                            <w:szCs w:val="26"/>
                            <w:lang w:val="pt-BR"/>
                          </w:rPr>
                          <w:t xml:space="preserve">Ngăn 2: </w:t>
                        </w:r>
                        <w:r>
                          <w:rPr>
                            <w:sz w:val="26"/>
                            <w:szCs w:val="26"/>
                            <w:lang w:val="pt-BR"/>
                          </w:rPr>
                          <w:t>Lắng</w:t>
                        </w:r>
                      </w:p>
                      <w:p w:rsidR="00F25C14" w:rsidRDefault="00F25C14" w:rsidP="00381AFD">
                        <w:pPr>
                          <w:spacing w:after="60"/>
                          <w:contextualSpacing/>
                          <w:jc w:val="center"/>
                          <w:rPr>
                            <w:sz w:val="26"/>
                            <w:szCs w:val="26"/>
                            <w:lang w:val="pt-BR"/>
                          </w:rPr>
                        </w:pPr>
                        <w:r>
                          <w:rPr>
                            <w:sz w:val="26"/>
                            <w:szCs w:val="26"/>
                            <w:lang w:val="pt-BR"/>
                          </w:rPr>
                          <w:t>Phân hủy SH</w:t>
                        </w:r>
                      </w:p>
                    </w:txbxContent>
                  </v:textbox>
                </v:shape>
                <v:shape id="Text Box 5" o:spid="_x0000_s1104" type="#_x0000_t202" style="position:absolute;left:8238;top:4106;width:1762;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">
                  <v:textbox>
                    <w:txbxContent>
                      <w:p w:rsidR="00F25C14" w:rsidRDefault="00F25C14" w:rsidP="00381AFD">
                        <w:pPr>
                          <w:spacing w:before="60" w:after="60"/>
                          <w:jc w:val="center"/>
                          <w:rPr>
                            <w:b/>
                            <w:bCs/>
                            <w:sz w:val="26"/>
                            <w:szCs w:val="26"/>
                            <w:lang w:val="nl-NL"/>
                          </w:rPr>
                        </w:pPr>
                        <w:r>
                          <w:rPr>
                            <w:b/>
                            <w:bCs/>
                            <w:sz w:val="26"/>
                            <w:szCs w:val="26"/>
                            <w:lang w:val="nl-NL"/>
                          </w:rPr>
                          <w:t xml:space="preserve">Ngăn 3: </w:t>
                        </w:r>
                        <w:r>
                          <w:rPr>
                            <w:sz w:val="26"/>
                            <w:szCs w:val="26"/>
                            <w:lang w:val="nl-NL"/>
                          </w:rPr>
                          <w:t>Lắng</w:t>
                        </w:r>
                      </w:p>
                    </w:txbxContent>
                  </v:textbox>
                </v:shape>
                <v:shape id="Text Box 6" o:spid="_x0000_s1105" type="#_x0000_t202" style="position:absolute;left:1971;top:2843;width:1488;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">
                  <v:textbox>
                    <w:txbxContent>
                      <w:p w:rsidR="00F25C14" w:rsidRDefault="00F25C14" w:rsidP="00381AFD">
                        <w:pPr>
                          <w:spacing w:after="60"/>
                          <w:jc w:val="center"/>
                          <w:rPr>
                            <w:sz w:val="26"/>
                            <w:szCs w:val="26"/>
                          </w:rPr>
                        </w:pPr>
                        <w:r>
                          <w:rPr>
                            <w:sz w:val="26"/>
                            <w:szCs w:val="26"/>
                          </w:rPr>
                          <w:t>Nước thải sinh hoạt</w:t>
                        </w:r>
                      </w:p>
                    </w:txbxContent>
                  </v:textbox>
                </v:shape>
                <v:line id="Line 7" o:spid="_x0000_s1106" style="position:absolute;visibility:visible;mso-wrap-style:square" from="3474,3252" to="498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8" o:spid="_x0000_s1107" style="position:absolute;visibility:visible;mso-wrap-style:square" from="7265,3252" to="814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line id="Line 9" o:spid="_x0000_s1108" style="position:absolute;visibility:visible;mso-wrap-style:square" from="9108,3690" to="9108,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shape id="Text Box 10" o:spid="_x0000_s1109" type="#_x0000_t202" style="position:absolute;left:3315;top:2767;width:1683;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F25C14" w:rsidRDefault="00F25C14" w:rsidP="00381AFD">
                        <w:pPr>
                          <w:spacing w:before="60" w:after="60"/>
                          <w:jc w:val="center"/>
                          <w:rPr>
                            <w:sz w:val="26"/>
                            <w:szCs w:val="26"/>
                            <w:lang w:val="pt-BR"/>
                          </w:rPr>
                        </w:pPr>
                        <w:r>
                          <w:rPr>
                            <w:sz w:val="26"/>
                            <w:szCs w:val="26"/>
                            <w:lang w:val="pt-BR"/>
                          </w:rPr>
                          <w:t xml:space="preserve">Ống </w:t>
                        </w:r>
                      </w:p>
                      <w:p w:rsidR="00F25C14" w:rsidRDefault="00F25C14" w:rsidP="00381AFD">
                        <w:pPr>
                          <w:spacing w:before="60" w:after="60"/>
                          <w:jc w:val="center"/>
                          <w:rPr>
                            <w:sz w:val="26"/>
                            <w:szCs w:val="26"/>
                            <w:lang w:val="pt-BR"/>
                          </w:rPr>
                        </w:pPr>
                        <w:r>
                          <w:rPr>
                            <w:sz w:val="26"/>
                            <w:szCs w:val="26"/>
                            <w:lang w:val="pt-BR"/>
                          </w:rPr>
                          <w:t>PVCΦ110</w:t>
                        </w:r>
                      </w:p>
                    </w:txbxContent>
                  </v:textbox>
                </v:shape>
                <v:shape id="Text Box 11" o:spid="_x0000_s1110" type="#_x0000_t202" style="position:absolute;left:1971;top:3958;width:3076;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">
                  <v:textbox inset="0,0,0,0">
                    <w:txbxContent>
                      <w:p w:rsidR="00F25C14" w:rsidRDefault="00F25C14" w:rsidP="00381AFD">
                        <w:pPr>
                          <w:spacing w:before="60" w:after="60"/>
                          <w:jc w:val="center"/>
                          <w:rPr>
                            <w:bCs/>
                            <w:sz w:val="26"/>
                            <w:szCs w:val="26"/>
                            <w:lang w:val="nl-NL"/>
                          </w:rPr>
                        </w:pPr>
                        <w:r>
                          <w:rPr>
                            <w:bCs/>
                            <w:sz w:val="26"/>
                            <w:szCs w:val="26"/>
                            <w:lang w:val="nl-NL"/>
                          </w:rPr>
                          <w:t xml:space="preserve">Hệ thống bể xử lý nước thải tập trung công suất               </w:t>
                        </w:r>
                        <w:r>
                          <w:rPr>
                            <w:bCs/>
                            <w:sz w:val="26"/>
                            <w:szCs w:val="26"/>
                          </w:rPr>
                          <w:t xml:space="preserve">15 </w:t>
                        </w:r>
                        <w:r>
                          <w:rPr>
                            <w:bCs/>
                            <w:iCs/>
                            <w:color w:val="000000"/>
                            <w:sz w:val="26"/>
                            <w:szCs w:val="26"/>
                          </w:rPr>
                          <w:t>m</w:t>
                        </w:r>
                        <w:r>
                          <w:rPr>
                            <w:bCs/>
                            <w:iCs/>
                            <w:color w:val="000000"/>
                            <w:sz w:val="26"/>
                            <w:szCs w:val="26"/>
                            <w:vertAlign w:val="superscript"/>
                          </w:rPr>
                          <w:t>3</w:t>
                        </w:r>
                        <w:r>
                          <w:rPr>
                            <w:bCs/>
                            <w:iCs/>
                            <w:color w:val="000000"/>
                            <w:sz w:val="26"/>
                            <w:szCs w:val="26"/>
                          </w:rPr>
                          <w:t>/ngày đêm</w:t>
                        </w:r>
                      </w:p>
                    </w:txbxContent>
                  </v:textbox>
                </v:shape>
                <v:line id="Line 12" o:spid="_x0000_s1111" style="position:absolute;flip:x;visibility:visible;mso-wrap-style:square" from="7523,4422" to="8253,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">
                  <v:stroke endarrow="block"/>
                </v:line>
                <v:shape id="Text Box 13" o:spid="_x0000_s1112" type="#_x0000_t202" style="position:absolute;left:5785;top:4061;width:176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F25C14" w:rsidRPr="001B66CA" w:rsidRDefault="00F25C14" w:rsidP="00381AFD">
                        <w:pPr>
                          <w:jc w:val="center"/>
                          <w:rPr>
                            <w:bCs/>
                            <w:lang w:val="nl-NL"/>
                          </w:rPr>
                        </w:pPr>
                        <w:r w:rsidRPr="001B66CA">
                          <w:rPr>
                            <w:bCs/>
                            <w:lang w:val="nl-NL"/>
                          </w:rPr>
                          <w:t>Hố ga thu gom đầu vào</w:t>
                        </w:r>
                      </w:p>
                    </w:txbxContent>
                  </v:textbox>
                </v:shape>
                <v:line id="Line 14" o:spid="_x0000_s1113" style="position:absolute;flip:x;visibility:visible;mso-wrap-style:square" from="5055,4422" to="578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Z7xQAAANwAAAAPAAAAZHJzL2Rvd25yZXYueG1sRI9Ba8JA&#10;EIXvgv9hGcFL0I1aik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CQeWZ7xQAAANwAAAAP&#10;AAAAAAAAAAAAAAAAAAcCAABkcnMvZG93bnJldi54bWxQSwUGAAAAAAMAAwC3AAAA+QIAAAAA&#10;">
                  <v:stroke endarrow="block"/>
                </v:line>
              </v:group>
            </w:pict>
          </mc:Fallback>
        </mc:AlternateContent>
      </w:r>
      <w:r w:rsidRPr="00BC34A5">
        <w:rPr>
          <w:b/>
          <w:i w:val="0"/>
          <w:szCs w:val="28"/>
          <w:lang w:val="vi-VN"/>
        </w:rPr>
        <w:t xml:space="preserve">Sơ đồ </w:t>
      </w:r>
      <w:r w:rsidRPr="00BC34A5">
        <w:rPr>
          <w:b/>
          <w:i w:val="0"/>
          <w:szCs w:val="28"/>
        </w:rPr>
        <w:fldChar w:fldCharType="begin"/>
      </w:r>
      <w:r w:rsidRPr="00BC34A5">
        <w:rPr>
          <w:b/>
          <w:i w:val="0"/>
          <w:szCs w:val="28"/>
          <w:lang w:val="vi-VN"/>
        </w:rPr>
        <w:instrText xml:space="preserve"> SEQ Sơ_đồ \* ARABIC </w:instrText>
      </w:r>
      <w:r w:rsidRPr="00BC34A5">
        <w:rPr>
          <w:b/>
          <w:i w:val="0"/>
          <w:szCs w:val="28"/>
        </w:rPr>
        <w:fldChar w:fldCharType="separate"/>
      </w:r>
      <w:r w:rsidR="00641E2E">
        <w:rPr>
          <w:b/>
          <w:i w:val="0"/>
          <w:noProof/>
          <w:szCs w:val="28"/>
          <w:lang w:val="vi-VN"/>
        </w:rPr>
        <w:t>6</w:t>
      </w:r>
      <w:r w:rsidRPr="00BC34A5">
        <w:rPr>
          <w:b/>
          <w:i w:val="0"/>
          <w:szCs w:val="28"/>
        </w:rPr>
        <w:fldChar w:fldCharType="end"/>
      </w:r>
      <w:r w:rsidRPr="00BC34A5">
        <w:rPr>
          <w:b/>
          <w:i w:val="0"/>
          <w:szCs w:val="28"/>
        </w:rPr>
        <w:t>:</w:t>
      </w:r>
      <w:r w:rsidRPr="00BC34A5">
        <w:rPr>
          <w:b/>
          <w:i w:val="0"/>
          <w:lang w:val="vi-VN"/>
        </w:rPr>
        <w:t xml:space="preserve"> </w:t>
      </w:r>
      <w:r w:rsidRPr="00BC34A5">
        <w:rPr>
          <w:b/>
          <w:i w:val="0"/>
          <w:szCs w:val="28"/>
          <w:lang w:val="vi-VN"/>
        </w:rPr>
        <w:t>Nguyên lý hoạt động của bể tự hoại</w:t>
      </w:r>
      <w:bookmarkEnd w:id="400"/>
      <w:bookmarkEnd w:id="401"/>
    </w:p>
    <w:p w:rsidR="00381AFD" w:rsidRPr="00BC34A5"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rsidR="00381AFD" w:rsidRPr="00BC34A5"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rsidR="00381AFD" w:rsidRPr="00BC34A5"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rsidR="00381AFD" w:rsidRPr="00BC34A5"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rsidR="00381AFD" w:rsidRPr="00BC34A5" w:rsidRDefault="00381AFD" w:rsidP="00381AFD">
      <w:pPr>
        <w:ind w:firstLine="420"/>
        <w:rPr>
          <w:bCs/>
          <w:iCs/>
          <w:spacing w:val="4"/>
          <w:sz w:val="28"/>
          <w:szCs w:val="28"/>
          <w:lang w:val="vi-VN"/>
        </w:rPr>
      </w:pPr>
    </w:p>
    <w:p w:rsidR="00381AFD" w:rsidRPr="00BC34A5" w:rsidRDefault="00381AFD" w:rsidP="00A45420">
      <w:pPr>
        <w:spacing w:before="120" w:line="269" w:lineRule="auto"/>
        <w:ind w:firstLine="709"/>
        <w:jc w:val="both"/>
        <w:rPr>
          <w:spacing w:val="-4"/>
          <w:sz w:val="28"/>
          <w:szCs w:val="28"/>
        </w:rPr>
      </w:pPr>
      <w:r w:rsidRPr="00BC34A5">
        <w:rPr>
          <w:bCs/>
          <w:iCs/>
          <w:spacing w:val="-4"/>
          <w:sz w:val="28"/>
          <w:szCs w:val="28"/>
          <w:lang w:val="vi-VN"/>
        </w:rPr>
        <w:t xml:space="preserve">Nước thải sinh hoạt phát sinh được thu gom theo đường ống </w:t>
      </w:r>
      <w:r w:rsidR="009933D6" w:rsidRPr="00BC34A5">
        <w:rPr>
          <w:bCs/>
          <w:iCs/>
          <w:spacing w:val="-4"/>
          <w:sz w:val="28"/>
          <w:szCs w:val="28"/>
        </w:rPr>
        <w:t xml:space="preserve">uPVC </w:t>
      </w:r>
      <w:r w:rsidRPr="00BC34A5">
        <w:rPr>
          <w:bCs/>
          <w:iCs/>
          <w:spacing w:val="-4"/>
          <w:sz w:val="28"/>
          <w:szCs w:val="28"/>
          <w:lang w:val="vi-VN"/>
        </w:rPr>
        <w:t xml:space="preserve">D110 về bể tự hoại (3 ngăn). </w:t>
      </w:r>
      <w:r w:rsidRPr="00BC34A5">
        <w:rPr>
          <w:spacing w:val="-4"/>
          <w:sz w:val="28"/>
          <w:szCs w:val="28"/>
          <w:lang w:val="vi-VN"/>
        </w:rPr>
        <w:t>Nguyên lý hoạt động của bể tự hoại dựa trên hoạt động của các vi sinh vật phân huỷ yếm khí, các bể có chức năng lắng và phân hủy cặn lắng.</w:t>
      </w:r>
      <w:r w:rsidRPr="00BC34A5">
        <w:rPr>
          <w:spacing w:val="-4"/>
          <w:sz w:val="28"/>
          <w:szCs w:val="28"/>
        </w:rPr>
        <w:t xml:space="preserve"> </w:t>
      </w:r>
      <w:r w:rsidRPr="00BC34A5">
        <w:rPr>
          <w:spacing w:val="-4"/>
          <w:sz w:val="28"/>
          <w:szCs w:val="28"/>
          <w:lang w:val="vi-VN"/>
        </w:rPr>
        <w:t>Nước thải thu về ngăn số 1 và chảy tràn sang ngăn số 2. Tại đây 70 - 85% chất hữu cơ được phân huỷ, bùn lắng xuống đáy ngăn. Nước thải phân huỷ ở ngăn số 2 chảy tràn sang ngăn số 3, qua các ngăn này hầu hết các cặn bã đều được giữ lại, chất hữu cơ bị phân hủy thành CO</w:t>
      </w:r>
      <w:r w:rsidRPr="00BC34A5">
        <w:rPr>
          <w:spacing w:val="-4"/>
          <w:sz w:val="28"/>
          <w:szCs w:val="28"/>
          <w:vertAlign w:val="subscript"/>
          <w:lang w:val="vi-VN"/>
        </w:rPr>
        <w:t>2</w:t>
      </w:r>
      <w:r w:rsidRPr="00BC34A5">
        <w:rPr>
          <w:spacing w:val="-4"/>
          <w:sz w:val="28"/>
          <w:szCs w:val="28"/>
          <w:lang w:val="vi-VN"/>
        </w:rPr>
        <w:t>, CH</w:t>
      </w:r>
      <w:r w:rsidRPr="00BC34A5">
        <w:rPr>
          <w:spacing w:val="-4"/>
          <w:sz w:val="28"/>
          <w:szCs w:val="28"/>
          <w:vertAlign w:val="subscript"/>
          <w:lang w:val="vi-VN"/>
        </w:rPr>
        <w:t>4</w:t>
      </w:r>
      <w:r w:rsidRPr="00BC34A5">
        <w:rPr>
          <w:spacing w:val="-4"/>
          <w:sz w:val="28"/>
          <w:szCs w:val="28"/>
          <w:lang w:val="vi-VN"/>
        </w:rPr>
        <w:t xml:space="preserve"> và H</w:t>
      </w:r>
      <w:r w:rsidRPr="00BC34A5">
        <w:rPr>
          <w:spacing w:val="-4"/>
          <w:sz w:val="28"/>
          <w:szCs w:val="28"/>
          <w:vertAlign w:val="subscript"/>
          <w:lang w:val="vi-VN"/>
        </w:rPr>
        <w:t>2</w:t>
      </w:r>
      <w:r w:rsidRPr="00BC34A5">
        <w:rPr>
          <w:spacing w:val="-4"/>
          <w:sz w:val="28"/>
          <w:szCs w:val="28"/>
          <w:lang w:val="vi-VN"/>
        </w:rPr>
        <w:t>O do có bổ sung thêm vi sinh vật, nước thải sau đó chảy theo đường</w:t>
      </w:r>
      <w:r w:rsidR="003D1785" w:rsidRPr="00BC34A5">
        <w:rPr>
          <w:spacing w:val="-4"/>
          <w:sz w:val="28"/>
          <w:szCs w:val="28"/>
        </w:rPr>
        <w:t xml:space="preserve"> c</w:t>
      </w:r>
      <w:r w:rsidRPr="00BC34A5">
        <w:rPr>
          <w:spacing w:val="-4"/>
          <w:sz w:val="28"/>
          <w:szCs w:val="28"/>
          <w:lang w:val="vi-VN"/>
        </w:rPr>
        <w:t>ống D</w:t>
      </w:r>
      <w:r w:rsidR="0005787D" w:rsidRPr="00BC34A5">
        <w:rPr>
          <w:spacing w:val="-4"/>
          <w:sz w:val="28"/>
          <w:szCs w:val="28"/>
        </w:rPr>
        <w:t>3</w:t>
      </w:r>
      <w:r w:rsidRPr="00BC34A5">
        <w:rPr>
          <w:spacing w:val="-4"/>
          <w:sz w:val="28"/>
          <w:szCs w:val="28"/>
        </w:rPr>
        <w:t>0</w:t>
      </w:r>
      <w:r w:rsidRPr="00BC34A5">
        <w:rPr>
          <w:spacing w:val="-4"/>
          <w:sz w:val="28"/>
          <w:szCs w:val="28"/>
          <w:lang w:val="vi-VN"/>
        </w:rPr>
        <w:t xml:space="preserve">0 về </w:t>
      </w:r>
      <w:r w:rsidR="003D1785" w:rsidRPr="00BC34A5">
        <w:rPr>
          <w:spacing w:val="-4"/>
          <w:sz w:val="28"/>
          <w:szCs w:val="28"/>
        </w:rPr>
        <w:t>hệ thống</w:t>
      </w:r>
      <w:r w:rsidRPr="00BC34A5">
        <w:rPr>
          <w:spacing w:val="-4"/>
          <w:sz w:val="28"/>
          <w:szCs w:val="28"/>
          <w:lang w:val="vi-VN"/>
        </w:rPr>
        <w:t xml:space="preserve"> xử lý nước thải công suất </w:t>
      </w:r>
      <w:r w:rsidR="003D1785" w:rsidRPr="00BC34A5">
        <w:rPr>
          <w:spacing w:val="-4"/>
          <w:sz w:val="28"/>
          <w:szCs w:val="28"/>
        </w:rPr>
        <w:t>15</w:t>
      </w:r>
      <w:r w:rsidRPr="00BC34A5">
        <w:rPr>
          <w:spacing w:val="-4"/>
          <w:sz w:val="28"/>
          <w:szCs w:val="28"/>
          <w:lang w:val="vi-VN"/>
        </w:rPr>
        <w:t xml:space="preserve"> m</w:t>
      </w:r>
      <w:r w:rsidRPr="00BC34A5">
        <w:rPr>
          <w:spacing w:val="-4"/>
          <w:sz w:val="28"/>
          <w:szCs w:val="28"/>
          <w:vertAlign w:val="superscript"/>
          <w:lang w:val="vi-VN"/>
        </w:rPr>
        <w:t>3</w:t>
      </w:r>
      <w:r w:rsidRPr="00BC34A5">
        <w:rPr>
          <w:spacing w:val="-4"/>
          <w:sz w:val="28"/>
          <w:szCs w:val="28"/>
          <w:lang w:val="vi-VN"/>
        </w:rPr>
        <w:t xml:space="preserve">/ngày đêm để xử lý đạt </w:t>
      </w:r>
      <w:r w:rsidR="003D1785" w:rsidRPr="00BC34A5">
        <w:rPr>
          <w:bCs/>
          <w:spacing w:val="-4"/>
          <w:sz w:val="28"/>
          <w:szCs w:val="28"/>
        </w:rPr>
        <w:t>QCVN 14:2008/BTNMT (cột B) – Quy chuẩn kỹ thuật quốc gia về nước thải sinh hoạt</w:t>
      </w:r>
      <w:r w:rsidRPr="00BC34A5">
        <w:rPr>
          <w:spacing w:val="-4"/>
          <w:sz w:val="28"/>
          <w:szCs w:val="28"/>
        </w:rPr>
        <w:t xml:space="preserve"> </w:t>
      </w:r>
      <w:r w:rsidRPr="00BC34A5">
        <w:rPr>
          <w:spacing w:val="-4"/>
          <w:sz w:val="28"/>
          <w:szCs w:val="28"/>
          <w:lang w:val="vi-VN"/>
        </w:rPr>
        <w:t xml:space="preserve">trước khi </w:t>
      </w:r>
      <w:r w:rsidRPr="00BC34A5">
        <w:rPr>
          <w:spacing w:val="-4"/>
          <w:sz w:val="28"/>
          <w:szCs w:val="28"/>
        </w:rPr>
        <w:t xml:space="preserve">thải vào cống thoát nước thải </w:t>
      </w:r>
      <w:r w:rsidR="00F7199A" w:rsidRPr="00BC34A5">
        <w:rPr>
          <w:spacing w:val="-4"/>
          <w:sz w:val="28"/>
          <w:szCs w:val="28"/>
        </w:rPr>
        <w:t xml:space="preserve">chung của </w:t>
      </w:r>
      <w:r w:rsidR="003D1785" w:rsidRPr="00BC34A5">
        <w:rPr>
          <w:spacing w:val="-4"/>
          <w:sz w:val="28"/>
          <w:szCs w:val="28"/>
        </w:rPr>
        <w:t>thành phố tại 01 điểm xả</w:t>
      </w:r>
      <w:r w:rsidR="00F7199A" w:rsidRPr="00BC34A5">
        <w:rPr>
          <w:spacing w:val="-4"/>
          <w:sz w:val="28"/>
          <w:szCs w:val="28"/>
        </w:rPr>
        <w:t xml:space="preserve"> góc phía Tây Bắc dự án</w:t>
      </w:r>
      <w:r w:rsidRPr="00BC34A5">
        <w:rPr>
          <w:spacing w:val="-4"/>
          <w:sz w:val="28"/>
          <w:szCs w:val="28"/>
          <w:lang w:val="vi-VN"/>
        </w:rPr>
        <w:t>. Các chất cặn bã trong bể tự hoại được định kỳ hút và đưa đi xử lý</w:t>
      </w:r>
      <w:r w:rsidRPr="00BC34A5">
        <w:rPr>
          <w:spacing w:val="-4"/>
          <w:sz w:val="28"/>
          <w:szCs w:val="28"/>
        </w:rPr>
        <w:t xml:space="preserve"> theo quy định.</w:t>
      </w:r>
    </w:p>
    <w:p w:rsidR="00694902" w:rsidRDefault="00694902">
      <w:pPr>
        <w:rPr>
          <w:spacing w:val="2"/>
          <w:sz w:val="28"/>
          <w:szCs w:val="28"/>
          <w:lang w:val="vi-VN"/>
        </w:rPr>
      </w:pPr>
      <w:r>
        <w:rPr>
          <w:spacing w:val="2"/>
          <w:sz w:val="28"/>
          <w:szCs w:val="28"/>
          <w:lang w:val="vi-VN"/>
        </w:rPr>
        <w:br w:type="page"/>
      </w:r>
    </w:p>
    <w:p w:rsidR="00523D93" w:rsidRPr="00BC34A5" w:rsidRDefault="00523D93" w:rsidP="00523D93">
      <w:pPr>
        <w:spacing w:line="288" w:lineRule="auto"/>
        <w:ind w:left="720" w:hanging="11"/>
        <w:jc w:val="both"/>
        <w:rPr>
          <w:spacing w:val="2"/>
          <w:sz w:val="28"/>
          <w:szCs w:val="28"/>
          <w:lang w:val="vi-VN"/>
        </w:rPr>
      </w:pPr>
      <w:r w:rsidRPr="00BC34A5">
        <w:rPr>
          <w:spacing w:val="2"/>
          <w:sz w:val="28"/>
          <w:szCs w:val="28"/>
          <w:lang w:val="vi-VN"/>
        </w:rPr>
        <w:lastRenderedPageBreak/>
        <w:t>- Để nâng cao hiệu suất xử lý của bể cần chú ý một số vấn đề sau:</w:t>
      </w:r>
    </w:p>
    <w:p w:rsidR="00523D93" w:rsidRPr="00BC34A5" w:rsidRDefault="00523D93" w:rsidP="00523D93">
      <w:pPr>
        <w:spacing w:line="288" w:lineRule="auto"/>
        <w:ind w:firstLine="709"/>
        <w:jc w:val="both"/>
        <w:rPr>
          <w:spacing w:val="2"/>
          <w:sz w:val="28"/>
          <w:szCs w:val="28"/>
          <w:lang w:val="vi-VN"/>
        </w:rPr>
      </w:pPr>
      <w:r w:rsidRPr="00BC34A5">
        <w:rPr>
          <w:spacing w:val="2"/>
          <w:sz w:val="28"/>
          <w:szCs w:val="28"/>
          <w:lang w:val="vi-VN"/>
        </w:rPr>
        <w:t>+ Định kỳ kiểm tra nạo vét hệ thống dẫn nước thải, kiểm tra phát hiện hỏng hóc, rò rỉ để có kế hoạch sửa chữa thay thế kịp thời.</w:t>
      </w:r>
    </w:p>
    <w:p w:rsidR="00523D93" w:rsidRPr="00BC34A5" w:rsidRDefault="00523D93" w:rsidP="00523D93">
      <w:pPr>
        <w:spacing w:line="288" w:lineRule="auto"/>
        <w:ind w:firstLine="709"/>
        <w:jc w:val="both"/>
        <w:rPr>
          <w:spacing w:val="2"/>
          <w:sz w:val="28"/>
          <w:szCs w:val="28"/>
          <w:lang w:val="vi-VN"/>
        </w:rPr>
      </w:pPr>
      <w:r w:rsidRPr="00BC34A5">
        <w:rPr>
          <w:spacing w:val="2"/>
          <w:sz w:val="28"/>
          <w:szCs w:val="28"/>
          <w:lang w:val="vi-VN"/>
        </w:rPr>
        <w:t>+ Định kỳ hút bùn cặn trong bể phốt.</w:t>
      </w:r>
    </w:p>
    <w:p w:rsidR="00523D93" w:rsidRPr="00BC34A5" w:rsidRDefault="00523D93" w:rsidP="00523D93">
      <w:pPr>
        <w:spacing w:line="288" w:lineRule="auto"/>
        <w:ind w:firstLine="720"/>
        <w:jc w:val="both"/>
        <w:rPr>
          <w:spacing w:val="2"/>
          <w:sz w:val="28"/>
          <w:szCs w:val="28"/>
          <w:lang w:val="vi-VN"/>
        </w:rPr>
      </w:pPr>
      <w:r w:rsidRPr="00BC34A5">
        <w:rPr>
          <w:spacing w:val="2"/>
          <w:sz w:val="28"/>
          <w:szCs w:val="28"/>
          <w:lang w:val="vi-VN"/>
        </w:rPr>
        <w:t>+ Định kỳ (3 - 6 tháng/lần) bổ sung chế phẩm vi sinh vào bể tự hoại để nâng cao hiệu quả làm sạch công trình.</w:t>
      </w:r>
    </w:p>
    <w:p w:rsidR="009A78D6" w:rsidRPr="00BC34A5" w:rsidRDefault="0052756A" w:rsidP="00AF2C9C">
      <w:pPr>
        <w:spacing w:line="269" w:lineRule="auto"/>
        <w:ind w:firstLine="709"/>
        <w:jc w:val="both"/>
        <w:rPr>
          <w:sz w:val="28"/>
          <w:szCs w:val="28"/>
        </w:rPr>
      </w:pPr>
      <w:r w:rsidRPr="00BC34A5">
        <w:rPr>
          <w:i/>
          <w:sz w:val="28"/>
          <w:szCs w:val="28"/>
        </w:rPr>
        <w:t>*</w:t>
      </w:r>
      <w:r w:rsidR="009A78D6" w:rsidRPr="00BC34A5">
        <w:rPr>
          <w:i/>
          <w:sz w:val="28"/>
          <w:szCs w:val="28"/>
        </w:rPr>
        <w:t xml:space="preserve"> </w:t>
      </w:r>
      <w:r w:rsidR="00544567" w:rsidRPr="00BC34A5">
        <w:rPr>
          <w:i/>
          <w:sz w:val="28"/>
          <w:szCs w:val="28"/>
        </w:rPr>
        <w:t xml:space="preserve">Hệ thống </w:t>
      </w:r>
      <w:r w:rsidR="009A78D6" w:rsidRPr="00BC34A5">
        <w:rPr>
          <w:i/>
          <w:sz w:val="28"/>
          <w:szCs w:val="28"/>
        </w:rPr>
        <w:t xml:space="preserve">xử lý nước thải tập trung công suất </w:t>
      </w:r>
      <w:r w:rsidR="00CE4AC3" w:rsidRPr="00BC34A5">
        <w:rPr>
          <w:i/>
          <w:sz w:val="28"/>
          <w:szCs w:val="28"/>
        </w:rPr>
        <w:t xml:space="preserve">15 </w:t>
      </w:r>
      <w:r w:rsidR="009A78D6" w:rsidRPr="00BC34A5">
        <w:rPr>
          <w:i/>
          <w:sz w:val="28"/>
          <w:szCs w:val="28"/>
        </w:rPr>
        <w:t>m</w:t>
      </w:r>
      <w:r w:rsidR="009A78D6" w:rsidRPr="00BC34A5">
        <w:rPr>
          <w:i/>
          <w:sz w:val="28"/>
          <w:szCs w:val="28"/>
          <w:vertAlign w:val="superscript"/>
        </w:rPr>
        <w:t>3</w:t>
      </w:r>
      <w:r w:rsidR="009A78D6" w:rsidRPr="00BC34A5">
        <w:rPr>
          <w:i/>
          <w:sz w:val="28"/>
          <w:szCs w:val="28"/>
        </w:rPr>
        <w:t>/ngày đêm:</w:t>
      </w:r>
      <w:r w:rsidR="009A78D6" w:rsidRPr="00BC34A5">
        <w:rPr>
          <w:sz w:val="28"/>
          <w:szCs w:val="28"/>
        </w:rPr>
        <w:t xml:space="preserve"> Được xây ngầm với diện tích </w:t>
      </w:r>
      <w:r w:rsidR="001A64E5" w:rsidRPr="00BC34A5">
        <w:rPr>
          <w:sz w:val="28"/>
          <w:szCs w:val="28"/>
        </w:rPr>
        <w:t>33,39</w:t>
      </w:r>
      <w:r w:rsidR="009A78D6" w:rsidRPr="00BC34A5">
        <w:rPr>
          <w:sz w:val="28"/>
          <w:szCs w:val="28"/>
        </w:rPr>
        <w:t xml:space="preserve"> m</w:t>
      </w:r>
      <w:r w:rsidR="009A78D6" w:rsidRPr="00BC34A5">
        <w:rPr>
          <w:sz w:val="28"/>
          <w:szCs w:val="28"/>
          <w:vertAlign w:val="superscript"/>
        </w:rPr>
        <w:t>2</w:t>
      </w:r>
      <w:r w:rsidR="009A78D6" w:rsidRPr="00BC34A5">
        <w:rPr>
          <w:sz w:val="28"/>
          <w:szCs w:val="28"/>
        </w:rPr>
        <w:t xml:space="preserve"> (</w:t>
      </w:r>
      <w:r w:rsidR="00D34A89" w:rsidRPr="00BC34A5">
        <w:rPr>
          <w:sz w:val="28"/>
          <w:szCs w:val="28"/>
        </w:rPr>
        <w:t>7,42</w:t>
      </w:r>
      <w:r w:rsidR="009A78D6" w:rsidRPr="00BC34A5">
        <w:rPr>
          <w:sz w:val="28"/>
          <w:szCs w:val="28"/>
        </w:rPr>
        <w:t>x</w:t>
      </w:r>
      <w:r w:rsidR="00D34A89" w:rsidRPr="00BC34A5">
        <w:rPr>
          <w:sz w:val="28"/>
          <w:szCs w:val="28"/>
        </w:rPr>
        <w:t>4,5</w:t>
      </w:r>
      <w:r w:rsidR="009A78D6" w:rsidRPr="00BC34A5">
        <w:rPr>
          <w:sz w:val="28"/>
          <w:szCs w:val="28"/>
        </w:rPr>
        <w:t xml:space="preserve">m). </w:t>
      </w:r>
    </w:p>
    <w:p w:rsidR="00BA005F" w:rsidRPr="00BC34A5" w:rsidRDefault="00BA005F" w:rsidP="00523D93">
      <w:pPr>
        <w:jc w:val="center"/>
        <w:rPr>
          <w:rFonts w:eastAsia="Calibri"/>
          <w:b/>
          <w:bCs/>
          <w:sz w:val="28"/>
          <w:szCs w:val="28"/>
          <w:lang w:val="vi-VN"/>
        </w:rPr>
      </w:pPr>
      <w:bookmarkStart w:id="402" w:name="_Toc155195099"/>
      <w:bookmarkStart w:id="403" w:name="_Toc167195507"/>
      <w:r w:rsidRPr="00BC34A5">
        <w:rPr>
          <w:b/>
          <w:sz w:val="28"/>
          <w:szCs w:val="28"/>
          <w:lang w:val="vi-VN"/>
        </w:rPr>
        <w:t xml:space="preserve">Sơ đồ </w:t>
      </w:r>
      <w:r w:rsidRPr="00BC34A5">
        <w:rPr>
          <w:b/>
          <w:sz w:val="28"/>
          <w:szCs w:val="28"/>
        </w:rPr>
        <w:fldChar w:fldCharType="begin"/>
      </w:r>
      <w:r w:rsidRPr="00BC34A5">
        <w:rPr>
          <w:b/>
          <w:sz w:val="28"/>
          <w:szCs w:val="28"/>
          <w:lang w:val="vi-VN"/>
        </w:rPr>
        <w:instrText xml:space="preserve"> SEQ Sơ_đồ \* ARABIC </w:instrText>
      </w:r>
      <w:r w:rsidRPr="00BC34A5">
        <w:rPr>
          <w:b/>
          <w:sz w:val="28"/>
          <w:szCs w:val="28"/>
        </w:rPr>
        <w:fldChar w:fldCharType="separate"/>
      </w:r>
      <w:r w:rsidR="00641E2E">
        <w:rPr>
          <w:b/>
          <w:noProof/>
          <w:sz w:val="28"/>
          <w:szCs w:val="28"/>
          <w:lang w:val="vi-VN"/>
        </w:rPr>
        <w:t>7</w:t>
      </w:r>
      <w:r w:rsidRPr="00BC34A5">
        <w:rPr>
          <w:b/>
          <w:sz w:val="28"/>
          <w:szCs w:val="28"/>
        </w:rPr>
        <w:fldChar w:fldCharType="end"/>
      </w:r>
      <w:r w:rsidRPr="00BC34A5">
        <w:rPr>
          <w:b/>
          <w:sz w:val="28"/>
          <w:szCs w:val="28"/>
          <w:lang w:val="vi-VN"/>
        </w:rPr>
        <w:t xml:space="preserve">: Sơ đồ quy trình hoạt động của </w:t>
      </w:r>
      <w:r w:rsidR="00BE4858" w:rsidRPr="00BC34A5">
        <w:rPr>
          <w:b/>
          <w:sz w:val="28"/>
          <w:szCs w:val="28"/>
        </w:rPr>
        <w:t>hệ thống</w:t>
      </w:r>
      <w:r w:rsidRPr="00BC34A5">
        <w:rPr>
          <w:b/>
          <w:sz w:val="28"/>
          <w:szCs w:val="28"/>
          <w:lang w:val="vi-VN"/>
        </w:rPr>
        <w:t xml:space="preserve"> xử lý nước thải</w:t>
      </w:r>
      <w:bookmarkEnd w:id="402"/>
      <w:bookmarkEnd w:id="403"/>
    </w:p>
    <w:p w:rsidR="00BA005F" w:rsidRPr="00BC34A5" w:rsidRDefault="00EC08F2" w:rsidP="00BA005F">
      <w:pPr>
        <w:spacing w:line="300" w:lineRule="auto"/>
        <w:ind w:left="289" w:firstLine="420"/>
        <w:rPr>
          <w:rFonts w:eastAsia="Calibri"/>
          <w:b/>
          <w:bCs/>
          <w:sz w:val="28"/>
          <w:szCs w:val="28"/>
          <w:lang w:val="vi-VN"/>
        </w:rPr>
      </w:pPr>
      <w:r w:rsidRPr="00BC34A5">
        <w:rPr>
          <w:rFonts w:eastAsia="Calibri"/>
          <w:b/>
          <w:bCs/>
          <w:noProof/>
          <w:sz w:val="28"/>
          <w:szCs w:val="28"/>
          <w:lang w:val="vi-VN"/>
        </w:rPr>
        <mc:AlternateContent>
          <mc:Choice Requires="wpg">
            <w:drawing>
              <wp:anchor distT="0" distB="0" distL="114300" distR="114300" simplePos="0" relativeHeight="251965440" behindDoc="0" locked="0" layoutInCell="1" allowOverlap="1">
                <wp:simplePos x="0" y="0"/>
                <wp:positionH relativeFrom="column">
                  <wp:posOffset>553001</wp:posOffset>
                </wp:positionH>
                <wp:positionV relativeFrom="paragraph">
                  <wp:posOffset>114743</wp:posOffset>
                </wp:positionV>
                <wp:extent cx="4340357" cy="6564702"/>
                <wp:effectExtent l="0" t="0" r="22225" b="26670"/>
                <wp:wrapNone/>
                <wp:docPr id="52" name="Group 52"/>
                <wp:cNvGraphicFramePr/>
                <a:graphic xmlns:a="http://schemas.openxmlformats.org/drawingml/2006/main">
                  <a:graphicData uri="http://schemas.microsoft.com/office/word/2010/wordprocessingGroup">
                    <wpg:wgp>
                      <wpg:cNvGrpSpPr/>
                      <wpg:grpSpPr>
                        <a:xfrm>
                          <a:off x="0" y="0"/>
                          <a:ext cx="4340357" cy="6564702"/>
                          <a:chOff x="0" y="0"/>
                          <a:chExt cx="4340357" cy="6564702"/>
                        </a:xfrm>
                      </wpg:grpSpPr>
                      <wpg:grpSp>
                        <wpg:cNvPr id="41" name="Group 41"/>
                        <wpg:cNvGrpSpPr/>
                        <wpg:grpSpPr>
                          <a:xfrm>
                            <a:off x="224287" y="0"/>
                            <a:ext cx="4116070" cy="5700887"/>
                            <a:chOff x="0" y="0"/>
                            <a:chExt cx="4116070" cy="5700887"/>
                          </a:xfrm>
                        </wpg:grpSpPr>
                        <wpg:grpSp>
                          <wpg:cNvPr id="679452706" name="Group 679452706"/>
                          <wpg:cNvGrpSpPr>
                            <a:grpSpLocks/>
                          </wpg:cNvGrpSpPr>
                          <wpg:grpSpPr bwMode="auto">
                            <a:xfrm>
                              <a:off x="0" y="0"/>
                              <a:ext cx="4116070" cy="4885055"/>
                              <a:chOff x="3314" y="7760"/>
                              <a:chExt cx="6482" cy="7693"/>
                            </a:xfrm>
                          </wpg:grpSpPr>
                          <wps:wsp>
                            <wps:cNvPr id="679452707" name="AutoShape 3"/>
                            <wps:cNvCnPr>
                              <a:cxnSpLocks noChangeShapeType="1"/>
                            </wps:cNvCnPr>
                            <wps:spPr bwMode="auto">
                              <a:xfrm>
                                <a:off x="7858" y="10059"/>
                                <a:ext cx="0" cy="186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9452708" name="Rectangle 4"/>
                            <wps:cNvSpPr>
                              <a:spLocks noChangeArrowheads="1"/>
                            </wps:cNvSpPr>
                            <wps:spPr bwMode="auto">
                              <a:xfrm>
                                <a:off x="8290" y="11460"/>
                                <a:ext cx="1350" cy="807"/>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Bể chứa bùn</w:t>
                                  </w:r>
                                </w:p>
                              </w:txbxContent>
                            </wps:txbx>
                            <wps:bodyPr rot="0" vert="horz" wrap="square" lIns="91440" tIns="45720" rIns="91440" bIns="45720" anchor="t" anchorCtr="0" upright="1">
                              <a:noAutofit/>
                            </wps:bodyPr>
                          </wps:wsp>
                          <wps:wsp>
                            <wps:cNvPr id="679452709" name="Rectangle 5"/>
                            <wps:cNvSpPr>
                              <a:spLocks noChangeArrowheads="1"/>
                            </wps:cNvSpPr>
                            <wps:spPr bwMode="auto">
                              <a:xfrm>
                                <a:off x="9031" y="9831"/>
                                <a:ext cx="627"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C14" w:rsidRPr="0063407F" w:rsidRDefault="00F25C14" w:rsidP="00E67FF3">
                                  <w:pPr>
                                    <w:ind w:left="-114" w:right="-121"/>
                                    <w:jc w:val="center"/>
                                  </w:pPr>
                                  <w:r w:rsidRPr="0063407F">
                                    <w:t>N</w:t>
                                  </w:r>
                                  <w:r w:rsidRPr="0063407F">
                                    <w:rPr>
                                      <w:lang w:val="vi-VN"/>
                                    </w:rPr>
                                    <w:t>ư</w:t>
                                  </w:r>
                                  <w:r w:rsidRPr="0063407F">
                                    <w:t>ớc thải</w:t>
                                  </w:r>
                                </w:p>
                              </w:txbxContent>
                            </wps:txbx>
                            <wps:bodyPr rot="0" vert="horz" wrap="square" lIns="91440" tIns="45720" rIns="91440" bIns="45720" anchor="t" anchorCtr="0" upright="1">
                              <a:noAutofit/>
                            </wps:bodyPr>
                          </wps:wsp>
                          <wps:wsp>
                            <wps:cNvPr id="679452710" name="Rectangle 6"/>
                            <wps:cNvSpPr>
                              <a:spLocks noChangeArrowheads="1"/>
                            </wps:cNvSpPr>
                            <wps:spPr bwMode="auto">
                              <a:xfrm>
                                <a:off x="5742" y="7760"/>
                                <a:ext cx="1653" cy="623"/>
                              </a:xfrm>
                              <a:prstGeom prst="rect">
                                <a:avLst/>
                              </a:prstGeom>
                              <a:solidFill>
                                <a:srgbClr val="FFFFFF"/>
                              </a:solidFill>
                              <a:ln w="9525">
                                <a:solidFill>
                                  <a:srgbClr val="000000"/>
                                </a:solidFill>
                                <a:miter lim="800000"/>
                                <a:headEnd/>
                                <a:tailEnd/>
                              </a:ln>
                            </wps:spPr>
                            <wps:txbx>
                              <w:txbxContent>
                                <w:p w:rsidR="00F25C14" w:rsidRPr="00BE4858" w:rsidRDefault="00F25C14" w:rsidP="00E67FF3">
                                  <w:pPr>
                                    <w:ind w:right="28"/>
                                    <w:jc w:val="center"/>
                                    <w:rPr>
                                      <w:sz w:val="26"/>
                                      <w:szCs w:val="26"/>
                                    </w:rPr>
                                  </w:pPr>
                                  <w:r w:rsidRPr="00BE4858">
                                    <w:rPr>
                                      <w:sz w:val="26"/>
                                      <w:szCs w:val="26"/>
                                    </w:rPr>
                                    <w:t>N</w:t>
                                  </w:r>
                                  <w:r w:rsidRPr="00BE4858">
                                    <w:rPr>
                                      <w:sz w:val="26"/>
                                      <w:szCs w:val="26"/>
                                      <w:lang w:val="vi-VN"/>
                                    </w:rPr>
                                    <w:t>ướ</w:t>
                                  </w:r>
                                  <w:r w:rsidRPr="00BE4858">
                                    <w:rPr>
                                      <w:sz w:val="26"/>
                                      <w:szCs w:val="26"/>
                                    </w:rPr>
                                    <w:t xml:space="preserve">c thải </w:t>
                                  </w:r>
                                </w:p>
                              </w:txbxContent>
                            </wps:txbx>
                            <wps:bodyPr rot="0" vert="horz" wrap="square" lIns="91440" tIns="0" rIns="91440" bIns="45720" anchor="t" anchorCtr="0" upright="1">
                              <a:noAutofit/>
                            </wps:bodyPr>
                          </wps:wsp>
                          <wps:wsp>
                            <wps:cNvPr id="679452711" name="Rectangle 7"/>
                            <wps:cNvSpPr>
                              <a:spLocks noChangeArrowheads="1"/>
                            </wps:cNvSpPr>
                            <wps:spPr bwMode="auto">
                              <a:xfrm>
                                <a:off x="5611" y="12546"/>
                                <a:ext cx="1938"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Bể khử trùng</w:t>
                                  </w:r>
                                </w:p>
                              </w:txbxContent>
                            </wps:txbx>
                            <wps:bodyPr rot="0" vert="horz" wrap="square" lIns="91440" tIns="45720" rIns="91440" bIns="45720" anchor="t" anchorCtr="0" upright="1">
                              <a:noAutofit/>
                            </wps:bodyPr>
                          </wps:wsp>
                          <wps:wsp>
                            <wps:cNvPr id="679452712" name="Rectangle 8"/>
                            <wps:cNvSpPr>
                              <a:spLocks noChangeArrowheads="1"/>
                            </wps:cNvSpPr>
                            <wps:spPr bwMode="auto">
                              <a:xfrm>
                                <a:off x="5771" y="11641"/>
                                <a:ext cx="1596"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Bể lắng</w:t>
                                  </w:r>
                                </w:p>
                              </w:txbxContent>
                            </wps:txbx>
                            <wps:bodyPr rot="0" vert="horz" wrap="square" lIns="91440" tIns="45720" rIns="91440" bIns="45720" anchor="t" anchorCtr="0" upright="1">
                              <a:noAutofit/>
                            </wps:bodyPr>
                          </wps:wsp>
                          <wps:wsp>
                            <wps:cNvPr id="679452713" name="Rectangle 9"/>
                            <wps:cNvSpPr>
                              <a:spLocks noChangeArrowheads="1"/>
                            </wps:cNvSpPr>
                            <wps:spPr bwMode="auto">
                              <a:xfrm>
                                <a:off x="5725" y="8926"/>
                                <a:ext cx="1710"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Bể</w:t>
                                  </w:r>
                                  <w:r>
                                    <w:rPr>
                                      <w:sz w:val="26"/>
                                      <w:szCs w:val="26"/>
                                    </w:rPr>
                                    <w:t xml:space="preserve"> điều hòa</w:t>
                                  </w:r>
                                </w:p>
                              </w:txbxContent>
                            </wps:txbx>
                            <wps:bodyPr rot="0" vert="horz" wrap="square" lIns="91440" tIns="45720" rIns="91440" bIns="45720" anchor="t" anchorCtr="0" upright="1">
                              <a:noAutofit/>
                            </wps:bodyPr>
                          </wps:wsp>
                          <wps:wsp>
                            <wps:cNvPr id="679452714" name="Rectangle 10"/>
                            <wps:cNvSpPr>
                              <a:spLocks noChangeArrowheads="1"/>
                            </wps:cNvSpPr>
                            <wps:spPr bwMode="auto">
                              <a:xfrm>
                                <a:off x="5742" y="10736"/>
                                <a:ext cx="1653"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Bể</w:t>
                                  </w:r>
                                  <w:r>
                                    <w:rPr>
                                      <w:sz w:val="26"/>
                                      <w:szCs w:val="26"/>
                                    </w:rPr>
                                    <w:t xml:space="preserve"> hiếu khí</w:t>
                                  </w:r>
                                </w:p>
                              </w:txbxContent>
                            </wps:txbx>
                            <wps:bodyPr rot="0" vert="horz" wrap="square" lIns="91440" tIns="45720" rIns="91440" bIns="45720" anchor="t" anchorCtr="0" upright="1">
                              <a:noAutofit/>
                            </wps:bodyPr>
                          </wps:wsp>
                          <wps:wsp>
                            <wps:cNvPr id="679452715" name="Rectangle 11"/>
                            <wps:cNvSpPr>
                              <a:spLocks noChangeArrowheads="1"/>
                            </wps:cNvSpPr>
                            <wps:spPr bwMode="auto">
                              <a:xfrm>
                                <a:off x="5725" y="9831"/>
                                <a:ext cx="1710"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 xml:space="preserve">Bể </w:t>
                                  </w:r>
                                  <w:r>
                                    <w:rPr>
                                      <w:sz w:val="26"/>
                                      <w:szCs w:val="26"/>
                                    </w:rPr>
                                    <w:t>thiếu khí</w:t>
                                  </w:r>
                                </w:p>
                              </w:txbxContent>
                            </wps:txbx>
                            <wps:bodyPr rot="0" vert="horz" wrap="square" lIns="91440" tIns="45720" rIns="91440" bIns="45720" anchor="t" anchorCtr="0" upright="1">
                              <a:noAutofit/>
                            </wps:bodyPr>
                          </wps:wsp>
                          <wps:wsp>
                            <wps:cNvPr id="679452716" name="Rectangle 12"/>
                            <wps:cNvSpPr>
                              <a:spLocks noChangeArrowheads="1"/>
                            </wps:cNvSpPr>
                            <wps:spPr bwMode="auto">
                              <a:xfrm>
                                <a:off x="5611" y="13451"/>
                                <a:ext cx="1938" cy="764"/>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ind w:left="-114" w:right="-145"/>
                                    <w:jc w:val="center"/>
                                    <w:rPr>
                                      <w:sz w:val="26"/>
                                      <w:szCs w:val="26"/>
                                    </w:rPr>
                                  </w:pPr>
                                  <w:r w:rsidRPr="0063407F">
                                    <w:rPr>
                                      <w:sz w:val="26"/>
                                      <w:szCs w:val="26"/>
                                    </w:rPr>
                                    <w:t>Hố ga</w:t>
                                  </w:r>
                                  <w:r>
                                    <w:rPr>
                                      <w:sz w:val="26"/>
                                      <w:szCs w:val="26"/>
                                    </w:rPr>
                                    <w:t xml:space="preserve"> chứa nước sau xử lý </w:t>
                                  </w:r>
                                </w:p>
                              </w:txbxContent>
                            </wps:txbx>
                            <wps:bodyPr rot="0" vert="horz" wrap="square" lIns="91440" tIns="45720" rIns="91440" bIns="45720" anchor="t" anchorCtr="0" upright="1">
                              <a:noAutofit/>
                            </wps:bodyPr>
                          </wps:wsp>
                          <wps:wsp>
                            <wps:cNvPr id="679452717" name="Rectangle 13"/>
                            <wps:cNvSpPr>
                              <a:spLocks noChangeArrowheads="1"/>
                            </wps:cNvSpPr>
                            <wps:spPr bwMode="auto">
                              <a:xfrm>
                                <a:off x="4910" y="14599"/>
                                <a:ext cx="3621" cy="854"/>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ind w:left="-57" w:right="-63"/>
                                    <w:jc w:val="center"/>
                                    <w:rPr>
                                      <w:sz w:val="26"/>
                                      <w:szCs w:val="26"/>
                                      <w:lang w:val="pt-BR"/>
                                    </w:rPr>
                                  </w:pPr>
                                  <w:r>
                                    <w:rPr>
                                      <w:sz w:val="26"/>
                                      <w:szCs w:val="26"/>
                                      <w:lang w:val="pt-BR"/>
                                    </w:rPr>
                                    <w:t>Nước thải đạt QCVN 14:2008/BTNMT (cột B)</w:t>
                                  </w:r>
                                </w:p>
                              </w:txbxContent>
                            </wps:txbx>
                            <wps:bodyPr rot="0" vert="horz" wrap="square" lIns="91440" tIns="45720" rIns="91440" bIns="45720" anchor="t" anchorCtr="0" upright="1">
                              <a:noAutofit/>
                            </wps:bodyPr>
                          </wps:wsp>
                          <wps:wsp>
                            <wps:cNvPr id="679452718" name="Line 14"/>
                            <wps:cNvCnPr>
                              <a:cxnSpLocks noChangeShapeType="1"/>
                            </wps:cNvCnPr>
                            <wps:spPr bwMode="auto">
                              <a:xfrm>
                                <a:off x="6580" y="8383"/>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19" name="Line 15"/>
                            <wps:cNvCnPr>
                              <a:cxnSpLocks noChangeShapeType="1"/>
                            </wps:cNvCnPr>
                            <wps:spPr bwMode="auto">
                              <a:xfrm>
                                <a:off x="6580" y="9469"/>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20" name="Line 16"/>
                            <wps:cNvCnPr>
                              <a:cxnSpLocks noChangeShapeType="1"/>
                            </wps:cNvCnPr>
                            <wps:spPr bwMode="auto">
                              <a:xfrm>
                                <a:off x="6580" y="10374"/>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21" name="Line 17"/>
                            <wps:cNvCnPr>
                              <a:cxnSpLocks noChangeShapeType="1"/>
                            </wps:cNvCnPr>
                            <wps:spPr bwMode="auto">
                              <a:xfrm>
                                <a:off x="6580" y="11279"/>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22" name="Line 18"/>
                            <wps:cNvCnPr>
                              <a:cxnSpLocks noChangeShapeType="1"/>
                            </wps:cNvCnPr>
                            <wps:spPr bwMode="auto">
                              <a:xfrm>
                                <a:off x="6580" y="13089"/>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23" name="Line 19"/>
                            <wps:cNvCnPr>
                              <a:cxnSpLocks noChangeShapeType="1"/>
                            </wps:cNvCnPr>
                            <wps:spPr bwMode="auto">
                              <a:xfrm>
                                <a:off x="6580" y="14215"/>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452725" name="Line 21"/>
                            <wps:cNvCnPr>
                              <a:cxnSpLocks noChangeShapeType="1"/>
                            </wps:cNvCnPr>
                            <wps:spPr bwMode="auto">
                              <a:xfrm flipH="1">
                                <a:off x="7378" y="11022"/>
                                <a:ext cx="4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9452726" name="Line 22"/>
                            <wps:cNvCnPr>
                              <a:cxnSpLocks noChangeShapeType="1"/>
                            </wps:cNvCnPr>
                            <wps:spPr bwMode="auto">
                              <a:xfrm flipH="1" flipV="1">
                                <a:off x="8923" y="9155"/>
                                <a:ext cx="34" cy="23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9452727" name="Line 23"/>
                            <wps:cNvCnPr>
                              <a:cxnSpLocks noChangeShapeType="1"/>
                            </wps:cNvCnPr>
                            <wps:spPr bwMode="auto">
                              <a:xfrm flipH="1">
                                <a:off x="7441" y="9155"/>
                                <a:ext cx="148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9452728" name="Rectangle 24"/>
                            <wps:cNvSpPr>
                              <a:spLocks noChangeArrowheads="1"/>
                            </wps:cNvSpPr>
                            <wps:spPr bwMode="auto">
                              <a:xfrm>
                                <a:off x="3314" y="12546"/>
                                <a:ext cx="1596" cy="543"/>
                              </a:xfrm>
                              <a:prstGeom prst="rect">
                                <a:avLst/>
                              </a:prstGeom>
                              <a:solidFill>
                                <a:srgbClr val="FFFFFF"/>
                              </a:solidFill>
                              <a:ln w="9525">
                                <a:solidFill>
                                  <a:srgbClr val="FFFFFF"/>
                                </a:solidFill>
                                <a:prstDash val="dash"/>
                                <a:miter lim="800000"/>
                                <a:headEnd/>
                                <a:tailEnd/>
                              </a:ln>
                            </wps:spPr>
                            <wps:txbx>
                              <w:txbxContent>
                                <w:p w:rsidR="00F25C14" w:rsidRPr="0063407F" w:rsidRDefault="00F25C14" w:rsidP="00E67FF3">
                                  <w:pPr>
                                    <w:ind w:left="-114" w:right="-135"/>
                                    <w:jc w:val="center"/>
                                    <w:rPr>
                                      <w:sz w:val="26"/>
                                      <w:szCs w:val="26"/>
                                    </w:rPr>
                                  </w:pPr>
                                  <w:r>
                                    <w:rPr>
                                      <w:sz w:val="26"/>
                                      <w:szCs w:val="26"/>
                                    </w:rPr>
                                    <w:t>Clorine</w:t>
                                  </w:r>
                                </w:p>
                              </w:txbxContent>
                            </wps:txbx>
                            <wps:bodyPr rot="0" vert="horz" wrap="square" lIns="91440" tIns="45720" rIns="91440" bIns="45720" anchor="t" anchorCtr="0" upright="1">
                              <a:noAutofit/>
                            </wps:bodyPr>
                          </wps:wsp>
                          <wps:wsp>
                            <wps:cNvPr id="679452730" name="Line 25"/>
                            <wps:cNvCnPr>
                              <a:cxnSpLocks noChangeShapeType="1"/>
                            </wps:cNvCnPr>
                            <wps:spPr bwMode="auto">
                              <a:xfrm>
                                <a:off x="4910" y="12792"/>
                                <a:ext cx="701"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679452731" name="Rectangle 26"/>
                            <wps:cNvSpPr>
                              <a:spLocks noChangeArrowheads="1"/>
                            </wps:cNvSpPr>
                            <wps:spPr bwMode="auto">
                              <a:xfrm>
                                <a:off x="8200" y="12645"/>
                                <a:ext cx="1596" cy="543"/>
                              </a:xfrm>
                              <a:prstGeom prst="rect">
                                <a:avLst/>
                              </a:prstGeom>
                              <a:solidFill>
                                <a:srgbClr val="FFFFFF"/>
                              </a:solidFill>
                              <a:ln w="9525">
                                <a:solidFill>
                                  <a:srgbClr val="000000"/>
                                </a:solidFill>
                                <a:miter lim="800000"/>
                                <a:headEnd/>
                                <a:tailEnd/>
                              </a:ln>
                            </wps:spPr>
                            <wps:txbx>
                              <w:txbxContent>
                                <w:p w:rsidR="00F25C14" w:rsidRPr="0063407F" w:rsidRDefault="00F25C14" w:rsidP="00E67FF3">
                                  <w:pPr>
                                    <w:jc w:val="center"/>
                                    <w:rPr>
                                      <w:sz w:val="26"/>
                                      <w:szCs w:val="26"/>
                                    </w:rPr>
                                  </w:pPr>
                                  <w:r w:rsidRPr="0063407F">
                                    <w:rPr>
                                      <w:sz w:val="26"/>
                                      <w:szCs w:val="26"/>
                                    </w:rPr>
                                    <w:t>Thuê xử lý</w:t>
                                  </w:r>
                                </w:p>
                              </w:txbxContent>
                            </wps:txbx>
                            <wps:bodyPr rot="0" vert="horz" wrap="square" lIns="91440" tIns="45720" rIns="91440" bIns="45720" anchor="t" anchorCtr="0" upright="1">
                              <a:noAutofit/>
                            </wps:bodyPr>
                          </wps:wsp>
                          <wps:wsp>
                            <wps:cNvPr id="679452732" name="AutoShape 27"/>
                            <wps:cNvCnPr>
                              <a:cxnSpLocks noChangeShapeType="1"/>
                            </wps:cNvCnPr>
                            <wps:spPr bwMode="auto">
                              <a:xfrm>
                                <a:off x="7395" y="11927"/>
                                <a:ext cx="895" cy="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9452733" name="AutoShape 28"/>
                            <wps:cNvCnPr>
                              <a:cxnSpLocks noChangeShapeType="1"/>
                            </wps:cNvCnPr>
                            <wps:spPr bwMode="auto">
                              <a:xfrm flipH="1">
                                <a:off x="7441" y="10055"/>
                                <a:ext cx="417"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4" name="Rectangle 13"/>
                          <wps:cNvSpPr>
                            <a:spLocks noChangeArrowheads="1"/>
                          </wps:cNvSpPr>
                          <wps:spPr bwMode="auto">
                            <a:xfrm>
                              <a:off x="1009290" y="5158597"/>
                              <a:ext cx="2299107" cy="542290"/>
                            </a:xfrm>
                            <a:prstGeom prst="rect">
                              <a:avLst/>
                            </a:prstGeom>
                            <a:solidFill>
                              <a:srgbClr val="FFFFFF"/>
                            </a:solidFill>
                            <a:ln w="9525">
                              <a:solidFill>
                                <a:srgbClr val="000000"/>
                              </a:solidFill>
                              <a:miter lim="800000"/>
                              <a:headEnd/>
                              <a:tailEnd/>
                            </a:ln>
                          </wps:spPr>
                          <wps:txbx>
                            <w:txbxContent>
                              <w:p w:rsidR="00F25C14" w:rsidRPr="0063407F" w:rsidRDefault="00F25C14" w:rsidP="00992440">
                                <w:pPr>
                                  <w:ind w:left="-57" w:right="-63"/>
                                  <w:jc w:val="center"/>
                                  <w:rPr>
                                    <w:sz w:val="26"/>
                                    <w:szCs w:val="26"/>
                                    <w:lang w:val="pt-BR"/>
                                  </w:rPr>
                                </w:pPr>
                                <w:r>
                                  <w:rPr>
                                    <w:sz w:val="26"/>
                                    <w:szCs w:val="26"/>
                                    <w:lang w:val="pt-BR"/>
                                  </w:rPr>
                                  <w:t>Cống thoát nước</w:t>
                                </w:r>
                                <w:r w:rsidRPr="0063407F">
                                  <w:rPr>
                                    <w:sz w:val="26"/>
                                    <w:szCs w:val="26"/>
                                    <w:lang w:val="pt-BR"/>
                                  </w:rPr>
                                  <w:t xml:space="preserve"> </w:t>
                                </w:r>
                                <w:r>
                                  <w:rPr>
                                    <w:sz w:val="26"/>
                                    <w:szCs w:val="26"/>
                                    <w:lang w:val="pt-BR"/>
                                  </w:rPr>
                                  <w:t>chung của thành phố phía Tây Bắc dự án</w:t>
                                </w:r>
                              </w:p>
                            </w:txbxContent>
                          </wps:txbx>
                          <wps:bodyPr rot="0" vert="horz" wrap="square" lIns="91440" tIns="45720" rIns="91440" bIns="45720" anchor="t" anchorCtr="0" upright="1">
                            <a:noAutofit/>
                          </wps:bodyPr>
                        </wps:wsp>
                        <wps:wsp>
                          <wps:cNvPr id="35" name="Straight Arrow Connector 35"/>
                          <wps:cNvCnPr/>
                          <wps:spPr>
                            <a:xfrm>
                              <a:off x="2078966" y="4882551"/>
                              <a:ext cx="0" cy="273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4" name="Rectangle 13"/>
                        <wps:cNvSpPr>
                          <a:spLocks noChangeArrowheads="1"/>
                        </wps:cNvSpPr>
                        <wps:spPr bwMode="auto">
                          <a:xfrm>
                            <a:off x="0" y="5831457"/>
                            <a:ext cx="2913380" cy="733245"/>
                          </a:xfrm>
                          <a:prstGeom prst="rect">
                            <a:avLst/>
                          </a:prstGeom>
                          <a:solidFill>
                            <a:srgbClr val="FFFFFF"/>
                          </a:solidFill>
                          <a:ln w="9525">
                            <a:solidFill>
                              <a:schemeClr val="bg1"/>
                            </a:solidFill>
                            <a:miter lim="800000"/>
                            <a:headEnd/>
                            <a:tailEnd/>
                          </a:ln>
                        </wps:spPr>
                        <wps:txbx>
                          <w:txbxContent>
                            <w:p w:rsidR="00F25C14" w:rsidRDefault="00F25C14" w:rsidP="00D72226">
                              <w:pPr>
                                <w:ind w:left="720" w:right="-63" w:firstLine="720"/>
                                <w:rPr>
                                  <w:sz w:val="26"/>
                                  <w:szCs w:val="26"/>
                                  <w:lang w:val="pt-BR"/>
                                </w:rPr>
                              </w:pPr>
                              <w:r>
                                <w:rPr>
                                  <w:sz w:val="26"/>
                                  <w:szCs w:val="26"/>
                                  <w:lang w:val="pt-BR"/>
                                </w:rPr>
                                <w:t>Đường quy trình</w:t>
                              </w:r>
                            </w:p>
                            <w:p w:rsidR="00F25C14" w:rsidRDefault="00F25C14" w:rsidP="00D72226">
                              <w:pPr>
                                <w:ind w:left="663" w:right="-63" w:firstLine="777"/>
                                <w:rPr>
                                  <w:sz w:val="26"/>
                                  <w:szCs w:val="26"/>
                                  <w:lang w:val="pt-BR"/>
                                </w:rPr>
                              </w:pPr>
                              <w:r>
                                <w:rPr>
                                  <w:sz w:val="26"/>
                                  <w:szCs w:val="26"/>
                                  <w:lang w:val="pt-BR"/>
                                </w:rPr>
                                <w:t>Đường hóa chất</w:t>
                              </w:r>
                            </w:p>
                            <w:p w:rsidR="00F25C14" w:rsidRPr="0063407F" w:rsidRDefault="00F25C14" w:rsidP="00D72226">
                              <w:pPr>
                                <w:ind w:left="663" w:right="-63" w:firstLine="777"/>
                                <w:rPr>
                                  <w:sz w:val="26"/>
                                  <w:szCs w:val="26"/>
                                  <w:lang w:val="pt-BR"/>
                                </w:rPr>
                              </w:pPr>
                              <w:r>
                                <w:rPr>
                                  <w:sz w:val="26"/>
                                  <w:szCs w:val="26"/>
                                  <w:lang w:val="pt-BR"/>
                                </w:rPr>
                                <w:t>Đường tuần hoàn</w:t>
                              </w:r>
                            </w:p>
                          </w:txbxContent>
                        </wps:txbx>
                        <wps:bodyPr rot="0" vert="horz" wrap="square" lIns="91440" tIns="45720" rIns="91440" bIns="45720" anchor="t" anchorCtr="0" upright="1">
                          <a:noAutofit/>
                        </wps:bodyPr>
                      </wps:wsp>
                      <wps:wsp>
                        <wps:cNvPr id="45" name="Straight Arrow Connector 45"/>
                        <wps:cNvCnPr/>
                        <wps:spPr>
                          <a:xfrm>
                            <a:off x="120770" y="5969480"/>
                            <a:ext cx="6297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120770" y="6167887"/>
                            <a:ext cx="629728" cy="0"/>
                          </a:xfrm>
                          <a:prstGeom prst="straightConnector1">
                            <a:avLst/>
                          </a:prstGeom>
                          <a:ln>
                            <a:prstDash val="lgDashDot"/>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120770" y="6374921"/>
                            <a:ext cx="629728"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2" o:spid="_x0000_s1114" style="position:absolute;left:0;text-align:left;margin-left:43.55pt;margin-top:9.05pt;width:341.75pt;height:516.9pt;z-index:251965440" coordsize="43403,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">
                <v:group id="Group 41" o:spid="_x0000_s1115" style="position:absolute;left:2242;width:41161;height:57008" coordsize="41160,5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679452706" o:spid="_x0000_s1116" style="position:absolute;width:41160;height:48850" coordorigin="3314,7760" coordsize="6482,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">
                    <v:shape id="AutoShape 3" o:spid="_x0000_s1117" type="#_x0000_t32" style="position:absolute;left:7858;top:10059;width:0;height:1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">
                      <v:stroke dashstyle="dash"/>
                    </v:shape>
                    <v:rect id="Rectangle 4" o:spid="_x0000_s1118" style="position:absolute;left:8290;top:11460;width:1350;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">
                      <v:textbox>
                        <w:txbxContent>
                          <w:p w:rsidR="00F25C14" w:rsidRPr="0063407F" w:rsidRDefault="00F25C14" w:rsidP="00E67FF3">
                            <w:pPr>
                              <w:jc w:val="center"/>
                              <w:rPr>
                                <w:sz w:val="26"/>
                                <w:szCs w:val="26"/>
                              </w:rPr>
                            </w:pPr>
                            <w:r w:rsidRPr="0063407F">
                              <w:rPr>
                                <w:sz w:val="26"/>
                                <w:szCs w:val="26"/>
                              </w:rPr>
                              <w:t>Bể chứa bùn</w:t>
                            </w:r>
                          </w:p>
                        </w:txbxContent>
                      </v:textbox>
                    </v:rect>
                    <v:rect id="Rectangle 5" o:spid="_x0000_s1119" style="position:absolute;left:9031;top:9831;width:627;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" stroked="f">
                      <v:textbox>
                        <w:txbxContent>
                          <w:p w:rsidR="00F25C14" w:rsidRPr="0063407F" w:rsidRDefault="00F25C14" w:rsidP="00E67FF3">
                            <w:pPr>
                              <w:ind w:left="-114" w:right="-121"/>
                              <w:jc w:val="center"/>
                            </w:pPr>
                            <w:r w:rsidRPr="0063407F">
                              <w:t>N</w:t>
                            </w:r>
                            <w:r w:rsidRPr="0063407F">
                              <w:rPr>
                                <w:lang w:val="vi-VN"/>
                              </w:rPr>
                              <w:t>ư</w:t>
                            </w:r>
                            <w:r w:rsidRPr="0063407F">
                              <w:t>ớc thải</w:t>
                            </w:r>
                          </w:p>
                        </w:txbxContent>
                      </v:textbox>
                    </v:rect>
                    <v:rect id="Rectangle 6" o:spid="_x0000_s1120" style="position:absolute;left:5742;top:7760;width:165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">
                      <v:textbox inset=",0">
                        <w:txbxContent>
                          <w:p w:rsidR="00F25C14" w:rsidRPr="00BE4858" w:rsidRDefault="00F25C14" w:rsidP="00E67FF3">
                            <w:pPr>
                              <w:ind w:right="28"/>
                              <w:jc w:val="center"/>
                              <w:rPr>
                                <w:sz w:val="26"/>
                                <w:szCs w:val="26"/>
                              </w:rPr>
                            </w:pPr>
                            <w:r w:rsidRPr="00BE4858">
                              <w:rPr>
                                <w:sz w:val="26"/>
                                <w:szCs w:val="26"/>
                              </w:rPr>
                              <w:t>N</w:t>
                            </w:r>
                            <w:r w:rsidRPr="00BE4858">
                              <w:rPr>
                                <w:sz w:val="26"/>
                                <w:szCs w:val="26"/>
                                <w:lang w:val="vi-VN"/>
                              </w:rPr>
                              <w:t>ướ</w:t>
                            </w:r>
                            <w:r w:rsidRPr="00BE4858">
                              <w:rPr>
                                <w:sz w:val="26"/>
                                <w:szCs w:val="26"/>
                              </w:rPr>
                              <w:t xml:space="preserve">c thải </w:t>
                            </w:r>
                          </w:p>
                        </w:txbxContent>
                      </v:textbox>
                    </v:rect>
                    <v:rect id="Rectangle 7" o:spid="_x0000_s1121" style="position:absolute;left:5611;top:12546;width:193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Bể khử trùng</w:t>
                            </w:r>
                          </w:p>
                        </w:txbxContent>
                      </v:textbox>
                    </v:rect>
                    <v:rect id="Rectangle 8" o:spid="_x0000_s1122" style="position:absolute;left:5771;top:11641;width:15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Bể lắng</w:t>
                            </w:r>
                          </w:p>
                        </w:txbxContent>
                      </v:textbox>
                    </v:rect>
                    <v:rect id="Rectangle 9" o:spid="_x0000_s1123" style="position:absolute;left:5725;top:8926;width:171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Bể</w:t>
                            </w:r>
                            <w:r>
                              <w:rPr>
                                <w:sz w:val="26"/>
                                <w:szCs w:val="26"/>
                              </w:rPr>
                              <w:t xml:space="preserve"> điều hòa</w:t>
                            </w:r>
                          </w:p>
                        </w:txbxContent>
                      </v:textbox>
                    </v:rect>
                    <v:rect id="Rectangle 10" o:spid="_x0000_s1124" style="position:absolute;left:5742;top:10736;width:165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Bể</w:t>
                            </w:r>
                            <w:r>
                              <w:rPr>
                                <w:sz w:val="26"/>
                                <w:szCs w:val="26"/>
                              </w:rPr>
                              <w:t xml:space="preserve"> hiếu khí</w:t>
                            </w:r>
                          </w:p>
                        </w:txbxContent>
                      </v:textbox>
                    </v:rect>
                    <v:rect id="Rectangle 11" o:spid="_x0000_s1125" style="position:absolute;left:5725;top:9831;width:171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 xml:space="preserve">Bể </w:t>
                            </w:r>
                            <w:r>
                              <w:rPr>
                                <w:sz w:val="26"/>
                                <w:szCs w:val="26"/>
                              </w:rPr>
                              <w:t>thiếu khí</w:t>
                            </w:r>
                          </w:p>
                        </w:txbxContent>
                      </v:textbox>
                    </v:rect>
                    <v:rect id="Rectangle 12" o:spid="_x0000_s1126" style="position:absolute;left:5611;top:13451;width:193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">
                      <v:textbox>
                        <w:txbxContent>
                          <w:p w:rsidR="00F25C14" w:rsidRPr="0063407F" w:rsidRDefault="00F25C14" w:rsidP="00E67FF3">
                            <w:pPr>
                              <w:ind w:left="-114" w:right="-145"/>
                              <w:jc w:val="center"/>
                              <w:rPr>
                                <w:sz w:val="26"/>
                                <w:szCs w:val="26"/>
                              </w:rPr>
                            </w:pPr>
                            <w:r w:rsidRPr="0063407F">
                              <w:rPr>
                                <w:sz w:val="26"/>
                                <w:szCs w:val="26"/>
                              </w:rPr>
                              <w:t>Hố ga</w:t>
                            </w:r>
                            <w:r>
                              <w:rPr>
                                <w:sz w:val="26"/>
                                <w:szCs w:val="26"/>
                              </w:rPr>
                              <w:t xml:space="preserve"> chứa nước sau xử lý </w:t>
                            </w:r>
                          </w:p>
                        </w:txbxContent>
                      </v:textbox>
                    </v:rect>
                    <v:rect id="Rectangle 13" o:spid="_x0000_s1127" style="position:absolute;left:4910;top:14599;width:3621;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">
                      <v:textbox>
                        <w:txbxContent>
                          <w:p w:rsidR="00F25C14" w:rsidRPr="0063407F" w:rsidRDefault="00F25C14" w:rsidP="00E67FF3">
                            <w:pPr>
                              <w:ind w:left="-57" w:right="-63"/>
                              <w:jc w:val="center"/>
                              <w:rPr>
                                <w:sz w:val="26"/>
                                <w:szCs w:val="26"/>
                                <w:lang w:val="pt-BR"/>
                              </w:rPr>
                            </w:pPr>
                            <w:r>
                              <w:rPr>
                                <w:sz w:val="26"/>
                                <w:szCs w:val="26"/>
                                <w:lang w:val="pt-BR"/>
                              </w:rPr>
                              <w:t>Nước thải đạt QCVN 14:2008/BTNMT (cột B)</w:t>
                            </w:r>
                          </w:p>
                        </w:txbxContent>
                      </v:textbox>
                    </v:rect>
                    <v:line id="Line 14" o:spid="_x0000_s1128" style="position:absolute;visibility:visible;mso-wrap-style:square" from="6580,8383" to="6580,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">
                      <v:stroke endarrow="block"/>
                    </v:line>
                    <v:line id="Line 15" o:spid="_x0000_s1129" style="position:absolute;visibility:visible;mso-wrap-style:square" from="6580,9469" to="6580,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">
                      <v:stroke endarrow="block"/>
                    </v:line>
                    <v:line id="Line 16" o:spid="_x0000_s1130" style="position:absolute;visibility:visible;mso-wrap-style:square" from="6580,10374" to="6580,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">
                      <v:stroke endarrow="block"/>
                    </v:line>
                    <v:line id="Line 17" o:spid="_x0000_s1131" style="position:absolute;visibility:visible;mso-wrap-style:square" from="6580,11279" to="6580,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">
                      <v:stroke endarrow="block"/>
                    </v:line>
                    <v:line id="Line 18" o:spid="_x0000_s1132" style="position:absolute;visibility:visible;mso-wrap-style:square" from="6580,13089" to="6580,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">
                      <v:stroke endarrow="block"/>
                    </v:line>
                    <v:line id="Line 19" o:spid="_x0000_s1133" style="position:absolute;visibility:visible;mso-wrap-style:square" from="6580,14215" to="6580,1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">
                      <v:stroke endarrow="block"/>
                    </v:line>
                    <v:line id="Line 21" o:spid="_x0000_s1134" style="position:absolute;flip:x;visibility:visible;mso-wrap-style:square" from="7378,11022" to="7858,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">
                      <v:stroke dashstyle="dash" endarrow="block"/>
                    </v:line>
                    <v:line id="Line 22" o:spid="_x0000_s1135" style="position:absolute;flip:x y;visibility:visible;mso-wrap-style:square" from="8923,9155" to="8957,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">
                      <v:stroke dashstyle="dash"/>
                    </v:line>
                    <v:line id="Line 23" o:spid="_x0000_s1136" style="position:absolute;flip:x;visibility:visible;mso-wrap-style:square" from="7441,9155" to="8923,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">
                      <v:stroke dashstyle="dash" endarrow="block"/>
                    </v:line>
                    <v:rect id="_x0000_s1137" style="position:absolute;left:3314;top:12546;width:15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" strokecolor="white">
                      <v:stroke dashstyle="dash"/>
                      <v:textbox>
                        <w:txbxContent>
                          <w:p w:rsidR="00F25C14" w:rsidRPr="0063407F" w:rsidRDefault="00F25C14" w:rsidP="00E67FF3">
                            <w:pPr>
                              <w:ind w:left="-114" w:right="-135"/>
                              <w:jc w:val="center"/>
                              <w:rPr>
                                <w:sz w:val="26"/>
                                <w:szCs w:val="26"/>
                              </w:rPr>
                            </w:pPr>
                            <w:r>
                              <w:rPr>
                                <w:sz w:val="26"/>
                                <w:szCs w:val="26"/>
                              </w:rPr>
                              <w:t>Clorine</w:t>
                            </w:r>
                          </w:p>
                        </w:txbxContent>
                      </v:textbox>
                    </v:rect>
                    <v:line id="Line 25" o:spid="_x0000_s1138" style="position:absolute;visibility:visible;mso-wrap-style:square" from="4910,12792" to="5611,1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">
                      <v:stroke dashstyle="longDashDotDot" endarrow="block"/>
                    </v:line>
                    <v:rect id="Rectangle 26" o:spid="_x0000_s1139" style="position:absolute;left:8200;top:12645;width:15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">
                      <v:textbox>
                        <w:txbxContent>
                          <w:p w:rsidR="00F25C14" w:rsidRPr="0063407F" w:rsidRDefault="00F25C14" w:rsidP="00E67FF3">
                            <w:pPr>
                              <w:jc w:val="center"/>
                              <w:rPr>
                                <w:sz w:val="26"/>
                                <w:szCs w:val="26"/>
                              </w:rPr>
                            </w:pPr>
                            <w:r w:rsidRPr="0063407F">
                              <w:rPr>
                                <w:sz w:val="26"/>
                                <w:szCs w:val="26"/>
                              </w:rPr>
                              <w:t>Thuê xử lý</w:t>
                            </w:r>
                          </w:p>
                        </w:txbxContent>
                      </v:textbox>
                    </v:rect>
                    <v:shape id="AutoShape 27" o:spid="_x0000_s1140" type="#_x0000_t32" style="position:absolute;left:7395;top:11927;width:89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">
                      <v:stroke dashstyle="dash" endarrow="block"/>
                    </v:shape>
                    <v:shape id="AutoShape 28" o:spid="_x0000_s1141" type="#_x0000_t32" style="position:absolute;left:7441;top:10055;width:4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">
                      <v:stroke dashstyle="dash" endarrow="block"/>
                    </v:shape>
                  </v:group>
                  <v:rect id="Rectangle 13" o:spid="_x0000_s1142" style="position:absolute;left:10092;top:51585;width:22991;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25C14" w:rsidRPr="0063407F" w:rsidRDefault="00F25C14" w:rsidP="00992440">
                          <w:pPr>
                            <w:ind w:left="-57" w:right="-63"/>
                            <w:jc w:val="center"/>
                            <w:rPr>
                              <w:sz w:val="26"/>
                              <w:szCs w:val="26"/>
                              <w:lang w:val="pt-BR"/>
                            </w:rPr>
                          </w:pPr>
                          <w:r>
                            <w:rPr>
                              <w:sz w:val="26"/>
                              <w:szCs w:val="26"/>
                              <w:lang w:val="pt-BR"/>
                            </w:rPr>
                            <w:t>Cống thoát nước</w:t>
                          </w:r>
                          <w:r w:rsidRPr="0063407F">
                            <w:rPr>
                              <w:sz w:val="26"/>
                              <w:szCs w:val="26"/>
                              <w:lang w:val="pt-BR"/>
                            </w:rPr>
                            <w:t xml:space="preserve"> </w:t>
                          </w:r>
                          <w:r>
                            <w:rPr>
                              <w:sz w:val="26"/>
                              <w:szCs w:val="26"/>
                              <w:lang w:val="pt-BR"/>
                            </w:rPr>
                            <w:t>chung của thành phố phía Tây Bắc dự án</w:t>
                          </w:r>
                        </w:p>
                      </w:txbxContent>
                    </v:textbox>
                  </v:rect>
                  <v:shape id="Straight Arrow Connector 35" o:spid="_x0000_s1143" type="#_x0000_t32" style="position:absolute;left:20789;top:48825;width:0;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v:rect id="Rectangle 13" o:spid="_x0000_s1144" style="position:absolute;top:58314;width:29133;height:7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" strokecolor="white [3212]">
                  <v:textbox>
                    <w:txbxContent>
                      <w:p w:rsidR="00F25C14" w:rsidRDefault="00F25C14" w:rsidP="00D72226">
                        <w:pPr>
                          <w:ind w:left="720" w:right="-63" w:firstLine="720"/>
                          <w:rPr>
                            <w:sz w:val="26"/>
                            <w:szCs w:val="26"/>
                            <w:lang w:val="pt-BR"/>
                          </w:rPr>
                        </w:pPr>
                        <w:r>
                          <w:rPr>
                            <w:sz w:val="26"/>
                            <w:szCs w:val="26"/>
                            <w:lang w:val="pt-BR"/>
                          </w:rPr>
                          <w:t>Đường quy trình</w:t>
                        </w:r>
                      </w:p>
                      <w:p w:rsidR="00F25C14" w:rsidRDefault="00F25C14" w:rsidP="00D72226">
                        <w:pPr>
                          <w:ind w:left="663" w:right="-63" w:firstLine="777"/>
                          <w:rPr>
                            <w:sz w:val="26"/>
                            <w:szCs w:val="26"/>
                            <w:lang w:val="pt-BR"/>
                          </w:rPr>
                        </w:pPr>
                        <w:r>
                          <w:rPr>
                            <w:sz w:val="26"/>
                            <w:szCs w:val="26"/>
                            <w:lang w:val="pt-BR"/>
                          </w:rPr>
                          <w:t>Đường hóa chất</w:t>
                        </w:r>
                      </w:p>
                      <w:p w:rsidR="00F25C14" w:rsidRPr="0063407F" w:rsidRDefault="00F25C14" w:rsidP="00D72226">
                        <w:pPr>
                          <w:ind w:left="663" w:right="-63" w:firstLine="777"/>
                          <w:rPr>
                            <w:sz w:val="26"/>
                            <w:szCs w:val="26"/>
                            <w:lang w:val="pt-BR"/>
                          </w:rPr>
                        </w:pPr>
                        <w:r>
                          <w:rPr>
                            <w:sz w:val="26"/>
                            <w:szCs w:val="26"/>
                            <w:lang w:val="pt-BR"/>
                          </w:rPr>
                          <w:t>Đường tuần hoàn</w:t>
                        </w:r>
                      </w:p>
                    </w:txbxContent>
                  </v:textbox>
                </v:rect>
                <v:shape id="Straight Arrow Connector 45" o:spid="_x0000_s1145" type="#_x0000_t32" style="position:absolute;left:1207;top:59694;width:6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Straight Arrow Connector 50" o:spid="_x0000_s1146" type="#_x0000_t32" style="position:absolute;left:1207;top:61678;width:6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" strokecolor="black [3200]" strokeweight=".5pt">
                  <v:stroke dashstyle="longDashDot" endarrow="block" joinstyle="miter"/>
                </v:shape>
                <v:shape id="Straight Arrow Connector 51" o:spid="_x0000_s1147" type="#_x0000_t32" style="position:absolute;left:1207;top:63749;width:6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" strokecolor="black [3200]" strokeweight=".5pt">
                  <v:stroke dashstyle="dash" endarrow="block" joinstyle="miter"/>
                </v:shape>
              </v:group>
            </w:pict>
          </mc:Fallback>
        </mc:AlternateContent>
      </w:r>
    </w:p>
    <w:p w:rsidR="00BA005F" w:rsidRPr="00BC34A5" w:rsidRDefault="00BA005F" w:rsidP="00BA005F">
      <w:pPr>
        <w:spacing w:line="300" w:lineRule="auto"/>
        <w:ind w:left="289" w:firstLine="420"/>
        <w:rPr>
          <w:rFonts w:eastAsia="Calibri"/>
          <w:b/>
          <w:bCs/>
          <w:sz w:val="28"/>
          <w:szCs w:val="28"/>
          <w:lang w:val="vi-VN"/>
        </w:rPr>
      </w:pPr>
    </w:p>
    <w:p w:rsidR="00BA005F" w:rsidRPr="00BC34A5" w:rsidRDefault="00BA005F" w:rsidP="00BA005F">
      <w:pPr>
        <w:spacing w:line="300" w:lineRule="auto"/>
        <w:ind w:left="289" w:firstLine="420"/>
        <w:rPr>
          <w:rFonts w:eastAsia="Calibri"/>
          <w:b/>
          <w:bCs/>
          <w:sz w:val="28"/>
          <w:szCs w:val="28"/>
          <w:lang w:val="vi-VN"/>
        </w:rPr>
      </w:pPr>
    </w:p>
    <w:p w:rsidR="00BA005F" w:rsidRPr="00BC34A5" w:rsidRDefault="00BA005F" w:rsidP="00BA005F">
      <w:pPr>
        <w:spacing w:line="300" w:lineRule="auto"/>
        <w:ind w:left="289" w:firstLine="420"/>
        <w:rPr>
          <w:rFonts w:eastAsia="Calibri"/>
          <w:b/>
          <w:bCs/>
          <w:sz w:val="28"/>
          <w:szCs w:val="28"/>
          <w:lang w:val="vi-VN"/>
        </w:rPr>
      </w:pPr>
    </w:p>
    <w:p w:rsidR="00BA005F" w:rsidRPr="00BC34A5" w:rsidRDefault="00BA005F" w:rsidP="00BA005F">
      <w:pPr>
        <w:spacing w:line="300" w:lineRule="auto"/>
        <w:ind w:left="289" w:firstLine="420"/>
        <w:rPr>
          <w:rFonts w:eastAsia="Calibri"/>
          <w:b/>
          <w:bCs/>
          <w:sz w:val="28"/>
          <w:szCs w:val="28"/>
          <w:lang w:val="vi-VN"/>
        </w:rPr>
      </w:pPr>
    </w:p>
    <w:p w:rsidR="00BA005F" w:rsidRPr="00BC34A5" w:rsidRDefault="00BA005F" w:rsidP="00BA005F">
      <w:pPr>
        <w:spacing w:line="300" w:lineRule="auto"/>
        <w:ind w:left="289" w:firstLine="420"/>
        <w:rPr>
          <w:rFonts w:eastAsia="Calibri"/>
          <w:b/>
          <w:bCs/>
          <w:sz w:val="28"/>
          <w:szCs w:val="28"/>
          <w:lang w:val="vi-VN"/>
        </w:rPr>
      </w:pPr>
    </w:p>
    <w:p w:rsidR="00407373" w:rsidRPr="00BC34A5" w:rsidRDefault="0040737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D72226" w:rsidP="008E7551">
      <w:pPr>
        <w:spacing w:line="276" w:lineRule="auto"/>
        <w:ind w:left="289" w:firstLine="420"/>
        <w:rPr>
          <w:b/>
          <w:bCs/>
          <w:i/>
          <w:szCs w:val="28"/>
        </w:rPr>
      </w:pPr>
      <w:r w:rsidRPr="00BC34A5">
        <w:rPr>
          <w:b/>
          <w:bCs/>
          <w:i/>
          <w:szCs w:val="28"/>
        </w:rPr>
        <mc:AlternateContent>
          <mc:Choice Requires="wps">
            <w:drawing>
              <wp:anchor distT="0" distB="0" distL="114300" distR="114300" simplePos="0" relativeHeight="251886592" behindDoc="0" locked="0" layoutInCell="1" allowOverlap="1" wp14:anchorId="2810F696" wp14:editId="2DD09BEE">
                <wp:simplePos x="0" y="0"/>
                <wp:positionH relativeFrom="column">
                  <wp:posOffset>813171</wp:posOffset>
                </wp:positionH>
                <wp:positionV relativeFrom="paragraph">
                  <wp:posOffset>76200</wp:posOffset>
                </wp:positionV>
                <wp:extent cx="1013460" cy="344775"/>
                <wp:effectExtent l="0" t="0" r="15240" b="1778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44775"/>
                        </a:xfrm>
                        <a:prstGeom prst="rect">
                          <a:avLst/>
                        </a:prstGeom>
                        <a:solidFill>
                          <a:srgbClr val="FFFFFF"/>
                        </a:solidFill>
                        <a:ln w="9525">
                          <a:solidFill>
                            <a:srgbClr val="FFFFFF"/>
                          </a:solidFill>
                          <a:prstDash val="dash"/>
                          <a:miter lim="800000"/>
                          <a:headEnd/>
                          <a:tailEnd/>
                        </a:ln>
                      </wps:spPr>
                      <wps:txbx>
                        <w:txbxContent>
                          <w:p w:rsidR="00F25C14" w:rsidRPr="0063407F" w:rsidRDefault="00F25C14" w:rsidP="00D72226">
                            <w:pPr>
                              <w:ind w:left="-114" w:right="-135"/>
                              <w:jc w:val="center"/>
                              <w:rPr>
                                <w:sz w:val="26"/>
                                <w:szCs w:val="26"/>
                              </w:rPr>
                            </w:pPr>
                            <w:r>
                              <w:rPr>
                                <w:sz w:val="26"/>
                                <w:szCs w:val="26"/>
                              </w:rPr>
                              <w:t>Máy thổi khí</w:t>
                            </w:r>
                          </w:p>
                        </w:txbxContent>
                      </wps:txbx>
                      <wps:bodyPr rot="0" vert="horz" wrap="square" lIns="91440" tIns="45720" rIns="91440" bIns="45720" anchor="t" anchorCtr="0" upright="1">
                        <a:noAutofit/>
                      </wps:bodyPr>
                    </wps:wsp>
                  </a:graphicData>
                </a:graphic>
              </wp:anchor>
            </w:drawing>
          </mc:Choice>
          <mc:Fallback>
            <w:pict>
              <v:rect w14:anchorId="2810F696" id="Rectangle 24" o:spid="_x0000_s1148" style="position:absolute;left:0;text-align:left;margin-left:64.05pt;margin-top:6pt;width:79.8pt;height:27.1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" strokecolor="white">
                <v:stroke dashstyle="dash"/>
                <v:textbox>
                  <w:txbxContent>
                    <w:p w:rsidR="00F25C14" w:rsidRPr="0063407F" w:rsidRDefault="00F25C14" w:rsidP="00D72226">
                      <w:pPr>
                        <w:ind w:left="-114" w:right="-135"/>
                        <w:jc w:val="center"/>
                        <w:rPr>
                          <w:sz w:val="26"/>
                          <w:szCs w:val="26"/>
                        </w:rPr>
                      </w:pPr>
                      <w:r>
                        <w:rPr>
                          <w:sz w:val="26"/>
                          <w:szCs w:val="26"/>
                        </w:rPr>
                        <w:t>Máy thổi khí</w:t>
                      </w:r>
                    </w:p>
                  </w:txbxContent>
                </v:textbox>
              </v:rect>
            </w:pict>
          </mc:Fallback>
        </mc:AlternateContent>
      </w:r>
    </w:p>
    <w:p w:rsidR="00E67FF3" w:rsidRPr="00BC34A5" w:rsidRDefault="00D72226" w:rsidP="008E7551">
      <w:pPr>
        <w:spacing w:line="276" w:lineRule="auto"/>
        <w:ind w:left="289" w:firstLine="420"/>
        <w:rPr>
          <w:b/>
          <w:bCs/>
          <w:i/>
          <w:szCs w:val="28"/>
        </w:rPr>
      </w:pPr>
      <w:r w:rsidRPr="00BC34A5">
        <w:rPr>
          <w:b/>
          <w:bCs/>
          <w:i/>
          <w:szCs w:val="28"/>
        </w:rPr>
        <mc:AlternateContent>
          <mc:Choice Requires="wps">
            <w:drawing>
              <wp:anchor distT="0" distB="0" distL="114300" distR="114300" simplePos="0" relativeHeight="251936768" behindDoc="0" locked="0" layoutInCell="1" allowOverlap="1" wp14:anchorId="648072A2" wp14:editId="2EBA8DC4">
                <wp:simplePos x="0" y="0"/>
                <wp:positionH relativeFrom="column">
                  <wp:posOffset>1843141</wp:posOffset>
                </wp:positionH>
                <wp:positionV relativeFrom="paragraph">
                  <wp:posOffset>48260</wp:posOffset>
                </wp:positionV>
                <wp:extent cx="445135" cy="0"/>
                <wp:effectExtent l="0" t="76200" r="12065" b="9525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FCAC1AB" id="Line 25"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145.15pt,3.8pt" to="18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">
                <v:stroke dashstyle="longDashDotDot" endarrow="block"/>
              </v:line>
            </w:pict>
          </mc:Fallback>
        </mc:AlternateContent>
      </w: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530255" w:rsidP="008E7551">
      <w:pPr>
        <w:spacing w:line="276" w:lineRule="auto"/>
        <w:ind w:left="289" w:firstLine="420"/>
        <w:rPr>
          <w:b/>
          <w:bCs/>
          <w:i/>
          <w:szCs w:val="28"/>
        </w:rPr>
      </w:pPr>
      <w:r w:rsidRPr="00BC34A5">
        <w:rPr>
          <w:b/>
          <w:bCs/>
          <w:i/>
          <w:noProof/>
          <w:szCs w:val="28"/>
        </w:rPr>
        <mc:AlternateContent>
          <mc:Choice Requires="wps">
            <w:drawing>
              <wp:anchor distT="0" distB="0" distL="114300" distR="114300" simplePos="0" relativeHeight="251814912" behindDoc="0" locked="0" layoutInCell="1" allowOverlap="1">
                <wp:simplePos x="0" y="0"/>
                <wp:positionH relativeFrom="column">
                  <wp:posOffset>2851198</wp:posOffset>
                </wp:positionH>
                <wp:positionV relativeFrom="paragraph">
                  <wp:posOffset>181418</wp:posOffset>
                </wp:positionV>
                <wp:extent cx="0" cy="229870"/>
                <wp:effectExtent l="76200" t="0" r="57150" b="55880"/>
                <wp:wrapNone/>
                <wp:docPr id="679452735" name="Straight Arrow Connector 679452735"/>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686DEF" id="Straight Arrow Connector 679452735" o:spid="_x0000_s1026" type="#_x0000_t32" style="position:absolute;margin-left:224.5pt;margin-top:14.3pt;width:0;height:18.1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" strokecolor="black [3200]" strokeweight=".5pt">
                <v:stroke endarrow="block" joinstyle="miter"/>
              </v:shape>
            </w:pict>
          </mc:Fallback>
        </mc:AlternateContent>
      </w:r>
    </w:p>
    <w:p w:rsidR="00E67FF3" w:rsidRPr="00BC34A5" w:rsidRDefault="0045581F" w:rsidP="008E7551">
      <w:pPr>
        <w:spacing w:line="276" w:lineRule="auto"/>
        <w:ind w:left="289" w:firstLine="420"/>
        <w:rPr>
          <w:b/>
          <w:bCs/>
          <w:i/>
          <w:szCs w:val="28"/>
        </w:rPr>
      </w:pPr>
      <w:r w:rsidRPr="00BC34A5">
        <w:rPr>
          <w:b/>
          <w:bCs/>
          <w:i/>
          <w:noProof/>
          <w:szCs w:val="28"/>
        </w:rPr>
        <mc:AlternateContent>
          <mc:Choice Requires="wps">
            <w:drawing>
              <wp:anchor distT="0" distB="0" distL="114300" distR="114300" simplePos="0" relativeHeight="251835392" behindDoc="0" locked="0" layoutInCell="1" allowOverlap="1">
                <wp:simplePos x="0" y="0"/>
                <wp:positionH relativeFrom="column">
                  <wp:posOffset>4360593</wp:posOffset>
                </wp:positionH>
                <wp:positionV relativeFrom="paragraph">
                  <wp:posOffset>32193</wp:posOffset>
                </wp:positionV>
                <wp:extent cx="0" cy="240030"/>
                <wp:effectExtent l="7620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3196F" id="Straight Arrow Connector 32" o:spid="_x0000_s1026" type="#_x0000_t32" style="position:absolute;margin-left:343.35pt;margin-top:2.55pt;width:0;height:18.9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" strokecolor="black [3200]" strokeweight=".5pt">
                <v:stroke endarrow="block" joinstyle="miter"/>
              </v:shape>
            </w:pict>
          </mc:Fallback>
        </mc:AlternateContent>
      </w: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E67FF3" w:rsidRPr="00BC34A5" w:rsidRDefault="00E67FF3" w:rsidP="008E7551">
      <w:pPr>
        <w:spacing w:line="276" w:lineRule="auto"/>
        <w:ind w:left="289" w:firstLine="420"/>
        <w:rPr>
          <w:b/>
          <w:bCs/>
          <w:i/>
          <w:szCs w:val="28"/>
        </w:rPr>
      </w:pPr>
    </w:p>
    <w:p w:rsidR="00992440" w:rsidRPr="00BC34A5" w:rsidRDefault="00992440" w:rsidP="008E7551">
      <w:pPr>
        <w:spacing w:line="276" w:lineRule="auto"/>
        <w:ind w:left="289" w:firstLine="420"/>
        <w:rPr>
          <w:b/>
          <w:bCs/>
          <w:i/>
          <w:szCs w:val="28"/>
        </w:rPr>
      </w:pPr>
    </w:p>
    <w:p w:rsidR="00992440" w:rsidRPr="00BC34A5" w:rsidRDefault="00992440" w:rsidP="008E7551">
      <w:pPr>
        <w:spacing w:line="276" w:lineRule="auto"/>
        <w:ind w:left="289" w:firstLine="420"/>
        <w:rPr>
          <w:b/>
          <w:bCs/>
          <w:i/>
          <w:szCs w:val="28"/>
        </w:rPr>
      </w:pPr>
    </w:p>
    <w:p w:rsidR="00992440" w:rsidRPr="00BC34A5" w:rsidRDefault="00992440" w:rsidP="008E7551">
      <w:pPr>
        <w:spacing w:line="276" w:lineRule="auto"/>
        <w:ind w:left="289" w:firstLine="420"/>
        <w:rPr>
          <w:b/>
          <w:bCs/>
          <w:i/>
          <w:szCs w:val="28"/>
        </w:rPr>
      </w:pPr>
    </w:p>
    <w:p w:rsidR="00D72226" w:rsidRPr="00BC34A5" w:rsidRDefault="00D72226" w:rsidP="008E7551">
      <w:pPr>
        <w:spacing w:line="276" w:lineRule="auto"/>
        <w:ind w:left="289" w:firstLine="420"/>
        <w:rPr>
          <w:b/>
          <w:bCs/>
          <w:i/>
          <w:szCs w:val="28"/>
        </w:rPr>
      </w:pPr>
    </w:p>
    <w:p w:rsidR="00D72226" w:rsidRPr="00BC34A5" w:rsidRDefault="00D72226" w:rsidP="008E7551">
      <w:pPr>
        <w:spacing w:line="276" w:lineRule="auto"/>
        <w:ind w:left="289" w:firstLine="420"/>
        <w:rPr>
          <w:b/>
          <w:bCs/>
          <w:i/>
          <w:szCs w:val="28"/>
        </w:rPr>
      </w:pPr>
    </w:p>
    <w:p w:rsidR="00D72226" w:rsidRPr="00BC34A5" w:rsidRDefault="00D72226" w:rsidP="008E7551">
      <w:pPr>
        <w:spacing w:line="276" w:lineRule="auto"/>
        <w:ind w:left="289" w:firstLine="420"/>
        <w:rPr>
          <w:b/>
          <w:bCs/>
          <w:i/>
          <w:szCs w:val="28"/>
        </w:rPr>
      </w:pPr>
    </w:p>
    <w:p w:rsidR="00D72226" w:rsidRPr="00BC34A5" w:rsidRDefault="00D72226" w:rsidP="008E7551">
      <w:pPr>
        <w:spacing w:line="276" w:lineRule="auto"/>
        <w:ind w:left="289" w:firstLine="420"/>
        <w:rPr>
          <w:b/>
          <w:bCs/>
          <w:i/>
          <w:sz w:val="28"/>
          <w:szCs w:val="28"/>
        </w:rPr>
      </w:pPr>
    </w:p>
    <w:p w:rsidR="00694902" w:rsidRDefault="00694902">
      <w:pPr>
        <w:rPr>
          <w:b/>
          <w:bCs/>
          <w:i/>
          <w:sz w:val="28"/>
          <w:szCs w:val="28"/>
        </w:rPr>
      </w:pPr>
      <w:r>
        <w:rPr>
          <w:b/>
          <w:bCs/>
          <w:i/>
          <w:sz w:val="28"/>
          <w:szCs w:val="28"/>
        </w:rPr>
        <w:br w:type="page"/>
      </w:r>
    </w:p>
    <w:p w:rsidR="00BA005F" w:rsidRPr="00BC34A5" w:rsidRDefault="00BA005F" w:rsidP="00694902">
      <w:pPr>
        <w:spacing w:line="276" w:lineRule="auto"/>
        <w:ind w:left="289" w:firstLine="420"/>
        <w:rPr>
          <w:rFonts w:eastAsia="Calibri"/>
          <w:b/>
          <w:bCs/>
          <w:i/>
          <w:sz w:val="28"/>
          <w:szCs w:val="28"/>
          <w:lang w:val="vi-VN"/>
        </w:rPr>
      </w:pPr>
      <w:r w:rsidRPr="00BC34A5">
        <w:rPr>
          <w:b/>
          <w:bCs/>
          <w:i/>
          <w:sz w:val="28"/>
          <w:szCs w:val="28"/>
        </w:rPr>
        <w:lastRenderedPageBreak/>
        <w:t xml:space="preserve">* </w:t>
      </w:r>
      <w:r w:rsidRPr="00BC34A5">
        <w:rPr>
          <w:rFonts w:eastAsia="Calibri"/>
          <w:b/>
          <w:bCs/>
          <w:i/>
          <w:sz w:val="28"/>
          <w:szCs w:val="28"/>
          <w:lang w:val="vi-VN"/>
        </w:rPr>
        <w:t>Thuyết minh công nghệ xử lý nước thải sinh hoạt</w:t>
      </w:r>
    </w:p>
    <w:p w:rsidR="00ED7DEF" w:rsidRPr="00BC34A5" w:rsidRDefault="00BA005F" w:rsidP="00694902">
      <w:pPr>
        <w:spacing w:line="276" w:lineRule="auto"/>
        <w:ind w:firstLine="709"/>
        <w:jc w:val="both"/>
        <w:rPr>
          <w:sz w:val="28"/>
          <w:szCs w:val="28"/>
        </w:rPr>
      </w:pPr>
      <w:r w:rsidRPr="00BC34A5">
        <w:rPr>
          <w:bCs/>
          <w:sz w:val="28"/>
          <w:szCs w:val="28"/>
          <w:lang w:val="vi-VN"/>
        </w:rPr>
        <w:tab/>
      </w:r>
      <w:r w:rsidR="00ED7DEF" w:rsidRPr="00BC34A5">
        <w:rPr>
          <w:sz w:val="28"/>
          <w:szCs w:val="28"/>
          <w:lang w:val="vi-VN"/>
        </w:rPr>
        <w:t xml:space="preserve">Nước thải nhà vệ sinh sau khi được xử lý sơ bộ qua bể tự hoại 3 ngăn sẽ được dẫn về bể thu gom, sau đó </w:t>
      </w:r>
      <w:r w:rsidR="00E17232" w:rsidRPr="00BC34A5">
        <w:rPr>
          <w:sz w:val="28"/>
          <w:szCs w:val="28"/>
        </w:rPr>
        <w:t xml:space="preserve">được bơm </w:t>
      </w:r>
      <w:r w:rsidR="00ED7DEF" w:rsidRPr="00BC34A5">
        <w:rPr>
          <w:sz w:val="28"/>
          <w:szCs w:val="28"/>
          <w:lang w:val="vi-VN"/>
        </w:rPr>
        <w:t>sang bể điều hòa</w:t>
      </w:r>
      <w:r w:rsidR="00E17232" w:rsidRPr="00BC34A5">
        <w:rPr>
          <w:sz w:val="28"/>
          <w:szCs w:val="28"/>
        </w:rPr>
        <w:t>.</w:t>
      </w:r>
    </w:p>
    <w:p w:rsidR="00ED7DEF" w:rsidRPr="00BC34A5" w:rsidRDefault="00ED7DEF" w:rsidP="00694902">
      <w:pPr>
        <w:tabs>
          <w:tab w:val="left" w:pos="709"/>
          <w:tab w:val="center" w:pos="4680"/>
        </w:tabs>
        <w:spacing w:line="276" w:lineRule="auto"/>
        <w:ind w:firstLine="709"/>
        <w:jc w:val="both"/>
        <w:rPr>
          <w:sz w:val="28"/>
          <w:szCs w:val="28"/>
          <w:lang w:val="vi-VN"/>
        </w:rPr>
      </w:pPr>
      <w:r w:rsidRPr="00BC34A5">
        <w:rPr>
          <w:sz w:val="28"/>
          <w:szCs w:val="28"/>
          <w:lang w:val="vi-VN"/>
        </w:rPr>
        <w:t xml:space="preserve">- Bể điều hòa: có chức năng điều hòa lưu lượng, thành phần, tính chất và nhiệt độ nước thải nhằm tránh tình trạng quá tải giờ cao điểm, đồng thời giúp hệ thống xử lý hoạt động ổn định. Từ bể điều hòa, nước thải được bơm sang bể </w:t>
      </w:r>
      <w:r w:rsidRPr="00BC34A5">
        <w:rPr>
          <w:sz w:val="28"/>
          <w:szCs w:val="28"/>
        </w:rPr>
        <w:t>thiếu khí (bể anoxic).</w:t>
      </w:r>
      <w:r w:rsidRPr="00BC34A5">
        <w:rPr>
          <w:sz w:val="28"/>
          <w:szCs w:val="28"/>
          <w:lang w:val="vi-VN"/>
        </w:rPr>
        <w:t xml:space="preserve"> </w:t>
      </w:r>
    </w:p>
    <w:p w:rsidR="00ED7DEF" w:rsidRPr="00BC34A5" w:rsidRDefault="00ED7DEF" w:rsidP="00694902">
      <w:pPr>
        <w:tabs>
          <w:tab w:val="left" w:pos="709"/>
          <w:tab w:val="center" w:pos="4680"/>
        </w:tabs>
        <w:spacing w:line="276" w:lineRule="auto"/>
        <w:ind w:firstLine="709"/>
        <w:jc w:val="both"/>
        <w:rPr>
          <w:sz w:val="28"/>
          <w:szCs w:val="28"/>
        </w:rPr>
      </w:pPr>
      <w:r w:rsidRPr="00BC34A5">
        <w:rPr>
          <w:sz w:val="28"/>
          <w:szCs w:val="28"/>
          <w:lang w:val="vi-VN"/>
        </w:rPr>
        <w:t>- Bể thiếu khí: Nước thải từ bể điều hòa được bơm sang bể anoxic. Bể anoxic có nhiệm vụ xử lý các hợp chất có chứa Nitơ và Phốt pho thông qua quá trình Nitrat hóa và Photphoril. Trong môi trường thiếu khí, Nitrat (NO</w:t>
      </w:r>
      <w:r w:rsidRPr="00BC34A5">
        <w:rPr>
          <w:sz w:val="28"/>
          <w:szCs w:val="28"/>
          <w:vertAlign w:val="subscript"/>
          <w:lang w:val="vi-VN"/>
        </w:rPr>
        <w:t>3</w:t>
      </w:r>
      <w:r w:rsidRPr="00BC34A5">
        <w:rPr>
          <w:sz w:val="28"/>
          <w:szCs w:val="28"/>
          <w:vertAlign w:val="superscript"/>
          <w:lang w:val="vi-VN"/>
        </w:rPr>
        <w:t>-</w:t>
      </w:r>
      <w:r w:rsidRPr="00BC34A5">
        <w:rPr>
          <w:sz w:val="28"/>
          <w:szCs w:val="28"/>
          <w:lang w:val="vi-VN"/>
        </w:rPr>
        <w:t>) và Nitrit (NO</w:t>
      </w:r>
      <w:r w:rsidRPr="00BC34A5">
        <w:rPr>
          <w:sz w:val="28"/>
          <w:szCs w:val="28"/>
          <w:vertAlign w:val="subscript"/>
          <w:lang w:val="vi-VN"/>
        </w:rPr>
        <w:t>2</w:t>
      </w:r>
      <w:r w:rsidRPr="00BC34A5">
        <w:rPr>
          <w:sz w:val="28"/>
          <w:szCs w:val="28"/>
          <w:vertAlign w:val="superscript"/>
          <w:lang w:val="vi-VN"/>
        </w:rPr>
        <w:t>-</w:t>
      </w:r>
      <w:r w:rsidRPr="00BC34A5">
        <w:rPr>
          <w:sz w:val="28"/>
          <w:szCs w:val="28"/>
          <w:lang w:val="vi-VN"/>
        </w:rPr>
        <w:t>) sẽ bị tách oxi theo chuỗi chuyển hóa: NO</w:t>
      </w:r>
      <w:r w:rsidRPr="00BC34A5">
        <w:rPr>
          <w:sz w:val="28"/>
          <w:szCs w:val="28"/>
          <w:vertAlign w:val="subscript"/>
          <w:lang w:val="vi-VN"/>
        </w:rPr>
        <w:t>3</w:t>
      </w:r>
      <w:r w:rsidRPr="00BC34A5">
        <w:rPr>
          <w:sz w:val="28"/>
          <w:szCs w:val="28"/>
          <w:vertAlign w:val="superscript"/>
          <w:lang w:val="vi-VN"/>
        </w:rPr>
        <w:t xml:space="preserve">- </w:t>
      </w:r>
      <w:r w:rsidRPr="00BC34A5">
        <w:rPr>
          <w:sz w:val="28"/>
          <w:szCs w:val="28"/>
          <w:lang w:val="vi-VN"/>
        </w:rPr>
        <w:t xml:space="preserve"> =&gt; NO</w:t>
      </w:r>
      <w:r w:rsidRPr="00BC34A5">
        <w:rPr>
          <w:sz w:val="28"/>
          <w:szCs w:val="28"/>
          <w:vertAlign w:val="subscript"/>
          <w:lang w:val="vi-VN"/>
        </w:rPr>
        <w:t>2</w:t>
      </w:r>
      <w:r w:rsidRPr="00BC34A5">
        <w:rPr>
          <w:sz w:val="28"/>
          <w:szCs w:val="28"/>
          <w:vertAlign w:val="superscript"/>
          <w:lang w:val="vi-VN"/>
        </w:rPr>
        <w:t>-</w:t>
      </w:r>
      <w:r w:rsidRPr="00BC34A5">
        <w:rPr>
          <w:sz w:val="28"/>
          <w:szCs w:val="28"/>
          <w:lang w:val="vi-VN"/>
        </w:rPr>
        <w:t xml:space="preserve"> =&gt; N</w:t>
      </w:r>
      <w:r w:rsidRPr="00BC34A5">
        <w:rPr>
          <w:sz w:val="28"/>
          <w:szCs w:val="28"/>
          <w:vertAlign w:val="subscript"/>
          <w:lang w:val="vi-VN"/>
        </w:rPr>
        <w:t>2</w:t>
      </w:r>
      <w:r w:rsidRPr="00BC34A5">
        <w:rPr>
          <w:sz w:val="28"/>
          <w:szCs w:val="28"/>
          <w:lang w:val="vi-VN"/>
        </w:rPr>
        <w:t>O =&gt; N</w:t>
      </w:r>
      <w:r w:rsidRPr="00BC34A5">
        <w:rPr>
          <w:sz w:val="28"/>
          <w:szCs w:val="28"/>
          <w:vertAlign w:val="subscript"/>
          <w:lang w:val="vi-VN"/>
        </w:rPr>
        <w:t>2</w:t>
      </w:r>
      <w:r w:rsidRPr="00BC34A5">
        <w:rPr>
          <w:sz w:val="28"/>
          <w:szCs w:val="28"/>
          <w:lang w:val="vi-VN"/>
        </w:rPr>
        <w:t>. Khí N</w:t>
      </w:r>
      <w:r w:rsidRPr="00BC34A5">
        <w:rPr>
          <w:sz w:val="28"/>
          <w:szCs w:val="28"/>
          <w:vertAlign w:val="subscript"/>
          <w:lang w:val="vi-VN"/>
        </w:rPr>
        <w:t>2</w:t>
      </w:r>
      <w:r w:rsidRPr="00BC34A5">
        <w:rPr>
          <w:sz w:val="28"/>
          <w:szCs w:val="28"/>
          <w:lang w:val="vi-VN"/>
        </w:rPr>
        <w:t xml:space="preserve"> tạo thành sẽ thoát khỏi nước ra ngoài. Các hợp chất hữu cơ chứa Photpho sẽ được chuyển hóa thành các hợp chất mới không chứa Pho</w:t>
      </w:r>
      <w:r w:rsidRPr="00BC34A5">
        <w:rPr>
          <w:sz w:val="28"/>
          <w:szCs w:val="28"/>
        </w:rPr>
        <w:t>s</w:t>
      </w:r>
      <w:r w:rsidRPr="00BC34A5">
        <w:rPr>
          <w:sz w:val="28"/>
          <w:szCs w:val="28"/>
          <w:lang w:val="vi-VN"/>
        </w:rPr>
        <w:t>pho và các hợp chất có chứa photpho nhưng dễ phân hủy đối với chủng vi sinh vật hiếu khí</w:t>
      </w:r>
      <w:r w:rsidRPr="00BC34A5">
        <w:rPr>
          <w:sz w:val="28"/>
          <w:szCs w:val="28"/>
        </w:rPr>
        <w:t>.</w:t>
      </w:r>
    </w:p>
    <w:p w:rsidR="00ED7DEF" w:rsidRPr="00BC34A5" w:rsidRDefault="00ED7DEF" w:rsidP="00694902">
      <w:pPr>
        <w:tabs>
          <w:tab w:val="left" w:pos="709"/>
          <w:tab w:val="center" w:pos="4680"/>
        </w:tabs>
        <w:spacing w:line="276" w:lineRule="auto"/>
        <w:ind w:firstLine="709"/>
        <w:jc w:val="both"/>
        <w:rPr>
          <w:sz w:val="28"/>
          <w:szCs w:val="28"/>
        </w:rPr>
      </w:pPr>
      <w:r w:rsidRPr="00BC34A5">
        <w:rPr>
          <w:sz w:val="28"/>
          <w:szCs w:val="28"/>
          <w:lang w:val="vi-VN"/>
        </w:rPr>
        <w:t>- Bể hiếu khí: nước thải từ bể thiếu khí tiếp tục được dẫn sang bể hiếu khí để khử các hợp chất COD, BOD</w:t>
      </w:r>
      <w:r w:rsidRPr="00BC34A5">
        <w:rPr>
          <w:sz w:val="28"/>
          <w:szCs w:val="28"/>
          <w:vertAlign w:val="subscript"/>
          <w:lang w:val="vi-VN"/>
        </w:rPr>
        <w:t>5</w:t>
      </w:r>
      <w:r w:rsidRPr="00BC34A5">
        <w:rPr>
          <w:sz w:val="28"/>
          <w:szCs w:val="28"/>
          <w:lang w:val="vi-VN"/>
        </w:rPr>
        <w:t>. Tại đây diễn ra quá trình oxi hoá các hợp chất hữu cơ không chứa Nito (bao gồm: gluxit, hydrocacbon, pectin, các chất hữu cơ phân tử lượng nhỏ khác…). Oxy cấp vào bể thông qua máy thổi khí. Tại đây, vi sinh vật hiếu khí (bùn hoạt tính) sẽ sử dụng oxi phân huỷ các chất hữu cơ thành CO</w:t>
      </w:r>
      <w:r w:rsidRPr="00BC34A5">
        <w:rPr>
          <w:sz w:val="28"/>
          <w:szCs w:val="28"/>
          <w:vertAlign w:val="subscript"/>
          <w:lang w:val="vi-VN"/>
        </w:rPr>
        <w:t>2</w:t>
      </w:r>
      <w:r w:rsidRPr="00BC34A5">
        <w:rPr>
          <w:sz w:val="28"/>
          <w:szCs w:val="28"/>
          <w:lang w:val="vi-VN"/>
        </w:rPr>
        <w:t>, H</w:t>
      </w:r>
      <w:r w:rsidRPr="00BC34A5">
        <w:rPr>
          <w:sz w:val="28"/>
          <w:szCs w:val="28"/>
          <w:vertAlign w:val="subscript"/>
          <w:lang w:val="vi-VN"/>
        </w:rPr>
        <w:t>2</w:t>
      </w:r>
      <w:r w:rsidRPr="00BC34A5">
        <w:rPr>
          <w:sz w:val="28"/>
          <w:szCs w:val="28"/>
          <w:lang w:val="vi-VN"/>
        </w:rPr>
        <w:t>O, các sản phẩm vô cơ và vi sinh vật hiếu khí mới (bùn hoạt tính). Kết quả là nước thải sau xử lý được làm sạch</w:t>
      </w:r>
      <w:r w:rsidR="00E17232" w:rsidRPr="00BC34A5">
        <w:rPr>
          <w:sz w:val="28"/>
          <w:szCs w:val="28"/>
        </w:rPr>
        <w:t>.</w:t>
      </w:r>
    </w:p>
    <w:p w:rsidR="00ED7DEF" w:rsidRPr="00BC34A5" w:rsidRDefault="00ED7DEF" w:rsidP="00694902">
      <w:pPr>
        <w:tabs>
          <w:tab w:val="left" w:pos="709"/>
          <w:tab w:val="center" w:pos="4680"/>
        </w:tabs>
        <w:spacing w:line="276" w:lineRule="auto"/>
        <w:ind w:firstLine="709"/>
        <w:jc w:val="both"/>
        <w:rPr>
          <w:sz w:val="28"/>
          <w:szCs w:val="28"/>
          <w:lang w:val="vi-VN"/>
        </w:rPr>
      </w:pPr>
      <w:r w:rsidRPr="00BC34A5">
        <w:rPr>
          <w:sz w:val="28"/>
          <w:szCs w:val="28"/>
          <w:lang w:val="vi-VN"/>
        </w:rPr>
        <w:t xml:space="preserve">- Bể lắng có nhiệm vụ lắng và tách bùn ra khỏi nước thải. Bùn sau khi lắng, một phần lượng bùn sẽ được tuần hoàn về bể sinh học hiếu khí nhằm giữ ổn định mật độ vi khuẩn, đồng thời ổn định hàm lượng chất rắn hòa tan có trong bùn. Lượng bùn dư còn lại được bơm về bể chứa bùn. Phần nước trong phía trên bể lắng được </w:t>
      </w:r>
      <w:r w:rsidR="00C009CC" w:rsidRPr="00BC34A5">
        <w:rPr>
          <w:sz w:val="28"/>
          <w:szCs w:val="28"/>
        </w:rPr>
        <w:t>chảy sang</w:t>
      </w:r>
      <w:r w:rsidRPr="00BC34A5">
        <w:rPr>
          <w:sz w:val="28"/>
          <w:szCs w:val="28"/>
          <w:lang w:val="vi-VN"/>
        </w:rPr>
        <w:t xml:space="preserve"> bể khử trùng</w:t>
      </w:r>
    </w:p>
    <w:p w:rsidR="00ED7DEF" w:rsidRPr="00BC34A5" w:rsidRDefault="00ED7DEF" w:rsidP="00694902">
      <w:pPr>
        <w:tabs>
          <w:tab w:val="left" w:pos="709"/>
          <w:tab w:val="center" w:pos="4680"/>
        </w:tabs>
        <w:spacing w:line="276" w:lineRule="auto"/>
        <w:ind w:firstLine="709"/>
        <w:jc w:val="both"/>
        <w:rPr>
          <w:sz w:val="28"/>
          <w:szCs w:val="28"/>
          <w:lang w:val="vi-VN"/>
        </w:rPr>
      </w:pPr>
      <w:r w:rsidRPr="00BC34A5">
        <w:rPr>
          <w:sz w:val="28"/>
          <w:szCs w:val="28"/>
          <w:lang w:val="vi-VN"/>
        </w:rPr>
        <w:t>- Bể khử trùng: Nhờ hệ thống bơm định lượng, hóa chất khử trùng Clorine được cấp vào bể nhằm tiêu diệt toàn bộ các vi sinh vật, vi khuẩn gây bệnh có trong nước thải.</w:t>
      </w:r>
    </w:p>
    <w:p w:rsidR="00ED7DEF" w:rsidRPr="00BC34A5" w:rsidRDefault="00ED7DEF" w:rsidP="00694902">
      <w:pPr>
        <w:pStyle w:val="NormalWeb"/>
        <w:spacing w:before="0" w:beforeAutospacing="0" w:after="0" w:afterAutospacing="0" w:line="276" w:lineRule="auto"/>
        <w:ind w:firstLine="720"/>
        <w:jc w:val="both"/>
        <w:rPr>
          <w:rFonts w:eastAsia="DengXian"/>
          <w:sz w:val="28"/>
          <w:szCs w:val="28"/>
          <w:shd w:val="clear" w:color="auto" w:fill="FFFFFF"/>
        </w:rPr>
      </w:pPr>
      <w:r w:rsidRPr="00BC34A5">
        <w:rPr>
          <w:sz w:val="28"/>
          <w:szCs w:val="28"/>
          <w:lang w:val="vi-VN"/>
        </w:rPr>
        <w:t xml:space="preserve">Nước thải sau xử lý đạt QCVN 14:2008/BTNMT (B) </w:t>
      </w:r>
      <w:r w:rsidRPr="00BC34A5">
        <w:rPr>
          <w:sz w:val="28"/>
          <w:szCs w:val="28"/>
        </w:rPr>
        <w:t>– Quy chuẩn kỹ thuậ</w:t>
      </w:r>
      <w:r w:rsidR="00E36E30" w:rsidRPr="00BC34A5">
        <w:rPr>
          <w:sz w:val="28"/>
          <w:szCs w:val="28"/>
        </w:rPr>
        <w:t>t</w:t>
      </w:r>
      <w:r w:rsidRPr="00BC34A5">
        <w:rPr>
          <w:sz w:val="28"/>
          <w:szCs w:val="28"/>
        </w:rPr>
        <w:t xml:space="preserve"> quốc gia về nước thải sinh hoạt </w:t>
      </w:r>
      <w:r w:rsidRPr="00BC34A5">
        <w:rPr>
          <w:sz w:val="28"/>
          <w:szCs w:val="28"/>
          <w:lang w:val="vi-VN"/>
        </w:rPr>
        <w:t xml:space="preserve">tự chảy ra cống thoát nước của </w:t>
      </w:r>
      <w:r w:rsidRPr="00BC34A5">
        <w:rPr>
          <w:sz w:val="28"/>
          <w:szCs w:val="28"/>
        </w:rPr>
        <w:t>thành phố phía Tây</w:t>
      </w:r>
      <w:r w:rsidR="00B872E5" w:rsidRPr="00BC34A5">
        <w:rPr>
          <w:sz w:val="28"/>
          <w:szCs w:val="28"/>
        </w:rPr>
        <w:t xml:space="preserve"> </w:t>
      </w:r>
      <w:r w:rsidRPr="00BC34A5">
        <w:rPr>
          <w:sz w:val="28"/>
          <w:szCs w:val="28"/>
          <w:lang w:val="vi-VN"/>
        </w:rPr>
        <w:t>Bắc dự án qua 01 cửa xả.</w:t>
      </w:r>
      <w:r w:rsidRPr="00BC34A5">
        <w:rPr>
          <w:sz w:val="28"/>
          <w:szCs w:val="28"/>
          <w:lang w:val="nl-NL"/>
        </w:rPr>
        <w:t xml:space="preserve"> Tọa độ vị trí xả thải </w:t>
      </w:r>
      <w:r w:rsidRPr="00BC34A5">
        <w:rPr>
          <w:iCs/>
          <w:sz w:val="28"/>
          <w:szCs w:val="28"/>
          <w:lang w:val="pt-BR"/>
        </w:rPr>
        <w:t>X</w:t>
      </w:r>
      <w:r w:rsidR="005739C7" w:rsidRPr="00BC34A5">
        <w:rPr>
          <w:iCs/>
          <w:sz w:val="28"/>
          <w:szCs w:val="28"/>
          <w:lang w:val="pt-BR"/>
        </w:rPr>
        <w:t xml:space="preserve">(m) </w:t>
      </w:r>
      <w:r w:rsidRPr="00BC34A5">
        <w:rPr>
          <w:iCs/>
          <w:sz w:val="28"/>
          <w:szCs w:val="28"/>
          <w:lang w:val="pt-BR"/>
        </w:rPr>
        <w:t>=</w:t>
      </w:r>
      <w:r w:rsidR="00E77F73" w:rsidRPr="00BC34A5">
        <w:rPr>
          <w:iCs/>
          <w:sz w:val="28"/>
          <w:szCs w:val="28"/>
          <w:lang w:val="pt-BR"/>
        </w:rPr>
        <w:t xml:space="preserve"> </w:t>
      </w:r>
      <w:r w:rsidR="00B53070" w:rsidRPr="00BC34A5">
        <w:rPr>
          <w:iCs/>
          <w:sz w:val="28"/>
          <w:szCs w:val="28"/>
          <w:lang w:val="nl-NL"/>
        </w:rPr>
        <w:t>2262385</w:t>
      </w:r>
      <w:r w:rsidRPr="00BC34A5">
        <w:rPr>
          <w:iCs/>
          <w:sz w:val="28"/>
          <w:szCs w:val="28"/>
          <w:lang w:val="nl-NL"/>
        </w:rPr>
        <w:t>;</w:t>
      </w:r>
      <w:r w:rsidRPr="00BC34A5">
        <w:rPr>
          <w:bCs/>
          <w:iCs/>
          <w:sz w:val="28"/>
          <w:szCs w:val="28"/>
          <w:lang w:val="nl-NL"/>
        </w:rPr>
        <w:t xml:space="preserve"> </w:t>
      </w:r>
      <w:r w:rsidR="005739C7" w:rsidRPr="00BC34A5">
        <w:rPr>
          <w:bCs/>
          <w:iCs/>
          <w:sz w:val="28"/>
          <w:szCs w:val="28"/>
          <w:lang w:val="nl-NL"/>
        </w:rPr>
        <w:t xml:space="preserve">                              </w:t>
      </w:r>
      <w:r w:rsidRPr="00BC34A5">
        <w:rPr>
          <w:iCs/>
          <w:sz w:val="28"/>
          <w:szCs w:val="28"/>
          <w:lang w:val="pt-BR"/>
        </w:rPr>
        <w:t>Y</w:t>
      </w:r>
      <w:r w:rsidR="005739C7" w:rsidRPr="00BC34A5">
        <w:rPr>
          <w:iCs/>
          <w:sz w:val="28"/>
          <w:szCs w:val="28"/>
          <w:lang w:val="pt-BR"/>
        </w:rPr>
        <w:t>(m)</w:t>
      </w:r>
      <w:r w:rsidRPr="00BC34A5">
        <w:rPr>
          <w:iCs/>
          <w:sz w:val="28"/>
          <w:szCs w:val="28"/>
          <w:lang w:val="pt-BR"/>
        </w:rPr>
        <w:t xml:space="preserve">= </w:t>
      </w:r>
      <w:r w:rsidR="00B53070" w:rsidRPr="00BC34A5">
        <w:rPr>
          <w:iCs/>
          <w:sz w:val="28"/>
          <w:szCs w:val="28"/>
          <w:lang w:val="pt-BR"/>
        </w:rPr>
        <w:t>570993</w:t>
      </w:r>
      <w:r w:rsidRPr="00BC34A5">
        <w:rPr>
          <w:iCs/>
          <w:sz w:val="28"/>
          <w:szCs w:val="28"/>
          <w:lang w:val="pt-BR"/>
        </w:rPr>
        <w:t xml:space="preserve"> </w:t>
      </w:r>
      <w:r w:rsidRPr="00BC34A5">
        <w:rPr>
          <w:bCs/>
          <w:iCs/>
          <w:sz w:val="28"/>
          <w:szCs w:val="28"/>
          <w:lang w:val="nl-NL"/>
        </w:rPr>
        <w:t>(</w:t>
      </w:r>
      <w:r w:rsidRPr="00BC34A5">
        <w:rPr>
          <w:bCs/>
          <w:i/>
          <w:iCs/>
          <w:sz w:val="28"/>
          <w:szCs w:val="28"/>
          <w:lang w:val="nl-NL"/>
        </w:rPr>
        <w:t>theo</w:t>
      </w:r>
      <w:r w:rsidRPr="00BC34A5">
        <w:rPr>
          <w:bCs/>
          <w:iCs/>
          <w:sz w:val="28"/>
          <w:szCs w:val="28"/>
          <w:lang w:val="nl-NL"/>
        </w:rPr>
        <w:t xml:space="preserve"> </w:t>
      </w:r>
      <w:r w:rsidR="005739C7" w:rsidRPr="00BC34A5">
        <w:rPr>
          <w:i/>
          <w:spacing w:val="-4"/>
          <w:sz w:val="28"/>
          <w:szCs w:val="28"/>
          <w:lang w:val="sv-SE"/>
        </w:rPr>
        <w:t>Hệ tọa độ VN2000; kinh tuyến trục 105</w:t>
      </w:r>
      <w:r w:rsidR="005739C7" w:rsidRPr="00BC34A5">
        <w:rPr>
          <w:i/>
          <w:spacing w:val="-4"/>
          <w:sz w:val="28"/>
          <w:szCs w:val="28"/>
          <w:vertAlign w:val="superscript"/>
          <w:lang w:val="sv-SE"/>
        </w:rPr>
        <w:t>0</w:t>
      </w:r>
      <w:r w:rsidR="005739C7" w:rsidRPr="00BC34A5">
        <w:rPr>
          <w:i/>
          <w:spacing w:val="-4"/>
          <w:sz w:val="28"/>
          <w:szCs w:val="28"/>
          <w:lang w:val="sv-SE"/>
        </w:rPr>
        <w:t>30’; múi chiếu 3</w:t>
      </w:r>
      <w:r w:rsidR="005739C7" w:rsidRPr="00BC34A5">
        <w:rPr>
          <w:i/>
          <w:spacing w:val="-4"/>
          <w:sz w:val="28"/>
          <w:szCs w:val="28"/>
          <w:vertAlign w:val="superscript"/>
          <w:lang w:val="sv-SE"/>
        </w:rPr>
        <w:t>0</w:t>
      </w:r>
      <w:r w:rsidRPr="00BC34A5">
        <w:rPr>
          <w:bCs/>
          <w:iCs/>
          <w:sz w:val="28"/>
          <w:szCs w:val="28"/>
          <w:lang w:val="nl-NL"/>
        </w:rPr>
        <w:t>).</w:t>
      </w:r>
    </w:p>
    <w:p w:rsidR="00ED7DEF" w:rsidRPr="00BC34A5" w:rsidRDefault="00ED7DEF" w:rsidP="00694902">
      <w:pPr>
        <w:tabs>
          <w:tab w:val="left" w:pos="709"/>
          <w:tab w:val="center" w:pos="4680"/>
        </w:tabs>
        <w:spacing w:line="276" w:lineRule="auto"/>
        <w:ind w:firstLine="709"/>
        <w:jc w:val="both"/>
        <w:rPr>
          <w:sz w:val="28"/>
          <w:szCs w:val="28"/>
          <w:lang w:val="nl-NL"/>
        </w:rPr>
      </w:pPr>
      <w:r w:rsidRPr="00BC34A5">
        <w:rPr>
          <w:sz w:val="28"/>
          <w:szCs w:val="28"/>
          <w:lang w:val="vi-VN"/>
        </w:rPr>
        <w:t xml:space="preserve">- </w:t>
      </w:r>
      <w:r w:rsidRPr="00BC34A5">
        <w:rPr>
          <w:sz w:val="28"/>
          <w:szCs w:val="28"/>
          <w:lang w:val="pt-BR"/>
        </w:rPr>
        <w:t>Bể chứa bùn:</w:t>
      </w:r>
      <w:r w:rsidRPr="00BC34A5">
        <w:rPr>
          <w:sz w:val="28"/>
          <w:szCs w:val="28"/>
          <w:lang w:val="nl-NL"/>
        </w:rPr>
        <w:t xml:space="preserve"> Tại đây tiếp tục diễn ra quá trình phân tách bùn và nước nước, bùn cặn có trọng lượng riêng lớn hơn nước sẽ lắng xuống đáy bể nhờ trọng lực và được hút xử lý định kỳ. Nước dư tách ra khỏi bùn trong quá trình xử lý sẽ theo hệ thống ống thoát nước tự chảy về bể điều hòa của hệ thống để tái xử lý. Lượng bùn trong bể định kỳ sẽ thuê đơn vị có chức năng vận chuyển, đưa đi xử lý theo quy định.</w:t>
      </w:r>
    </w:p>
    <w:p w:rsidR="00BA005F" w:rsidRPr="00BC34A5" w:rsidRDefault="001F683D" w:rsidP="00ED7DEF">
      <w:pPr>
        <w:tabs>
          <w:tab w:val="left" w:pos="709"/>
        </w:tabs>
        <w:spacing w:line="276" w:lineRule="auto"/>
        <w:jc w:val="both"/>
        <w:rPr>
          <w:bCs/>
          <w:sz w:val="28"/>
          <w:szCs w:val="28"/>
          <w:lang w:val="vi-VN"/>
        </w:rPr>
      </w:pPr>
      <w:r w:rsidRPr="00BC34A5">
        <w:rPr>
          <w:bCs/>
          <w:sz w:val="28"/>
          <w:szCs w:val="28"/>
          <w:lang w:val="vi-VN"/>
        </w:rPr>
        <w:lastRenderedPageBreak/>
        <w:tab/>
      </w:r>
      <w:r w:rsidR="00BA005F" w:rsidRPr="00BC34A5">
        <w:rPr>
          <w:bCs/>
          <w:sz w:val="28"/>
          <w:szCs w:val="28"/>
          <w:lang w:val="vi-VN"/>
        </w:rPr>
        <w:t xml:space="preserve">Đầu ra của </w:t>
      </w:r>
      <w:r w:rsidR="0002094A" w:rsidRPr="00BC34A5">
        <w:rPr>
          <w:bCs/>
          <w:sz w:val="28"/>
          <w:szCs w:val="28"/>
        </w:rPr>
        <w:t>hệ thống</w:t>
      </w:r>
      <w:r w:rsidR="00BA005F" w:rsidRPr="00BC34A5">
        <w:rPr>
          <w:bCs/>
          <w:sz w:val="28"/>
          <w:szCs w:val="28"/>
          <w:lang w:val="vi-VN"/>
        </w:rPr>
        <w:t xml:space="preserve"> xử lý nước thải được lắp đồng hồ đo lưu lượng để phục vụ cho quá trình quan trắc và giám sát lưu lượng thải của </w:t>
      </w:r>
      <w:r w:rsidR="00BA005F" w:rsidRPr="00BC34A5">
        <w:rPr>
          <w:bCs/>
          <w:sz w:val="28"/>
          <w:szCs w:val="28"/>
        </w:rPr>
        <w:t>dự án</w:t>
      </w:r>
      <w:r w:rsidR="00BA005F" w:rsidRPr="00BC34A5">
        <w:rPr>
          <w:bCs/>
          <w:sz w:val="28"/>
          <w:szCs w:val="28"/>
          <w:lang w:val="vi-VN"/>
        </w:rPr>
        <w:t>.</w:t>
      </w:r>
    </w:p>
    <w:p w:rsidR="00602FA2" w:rsidRPr="00BC34A5" w:rsidRDefault="00602FA2" w:rsidP="00602FA2">
      <w:pPr>
        <w:pStyle w:val="Caption"/>
        <w:spacing w:after="120"/>
        <w:rPr>
          <w:b/>
          <w:i w:val="0"/>
          <w:szCs w:val="28"/>
        </w:rPr>
      </w:pPr>
      <w:bookmarkStart w:id="404" w:name="_Toc120289981"/>
      <w:bookmarkStart w:id="405" w:name="_Toc152955545"/>
      <w:bookmarkStart w:id="406" w:name="_Hlk115000025"/>
      <w:bookmarkStart w:id="407" w:name="_Hlk131498154"/>
      <w:bookmarkStart w:id="408" w:name="_Hlk118103011"/>
      <w:bookmarkStart w:id="409" w:name="_Hlk153196119"/>
      <w:bookmarkStart w:id="410" w:name="_Toc167195483"/>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25</w:t>
      </w:r>
      <w:r w:rsidRPr="00BC34A5">
        <w:rPr>
          <w:b/>
          <w:i w:val="0"/>
        </w:rPr>
        <w:fldChar w:fldCharType="end"/>
      </w:r>
      <w:r w:rsidRPr="00BC34A5">
        <w:rPr>
          <w:b/>
          <w:i w:val="0"/>
          <w:szCs w:val="28"/>
        </w:rPr>
        <w:t xml:space="preserve">: Thông số kỹ thuật của </w:t>
      </w:r>
      <w:r w:rsidR="00156C8F" w:rsidRPr="00BC34A5">
        <w:rPr>
          <w:b/>
          <w:i w:val="0"/>
          <w:szCs w:val="28"/>
        </w:rPr>
        <w:t>hệ thống</w:t>
      </w:r>
      <w:r w:rsidR="00CA0368" w:rsidRPr="00BC34A5">
        <w:rPr>
          <w:b/>
          <w:i w:val="0"/>
          <w:szCs w:val="28"/>
        </w:rPr>
        <w:t xml:space="preserve"> xử lý nước thải tập trung</w:t>
      </w:r>
      <w:bookmarkEnd w:id="410"/>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86"/>
        <w:gridCol w:w="1437"/>
        <w:gridCol w:w="1715"/>
        <w:gridCol w:w="1606"/>
        <w:gridCol w:w="1392"/>
      </w:tblGrid>
      <w:tr w:rsidR="00D04F12" w:rsidRPr="00BC34A5" w:rsidTr="005C407E">
        <w:trPr>
          <w:trHeight w:val="510"/>
          <w:jc w:val="center"/>
        </w:trPr>
        <w:tc>
          <w:tcPr>
            <w:tcW w:w="675" w:type="dxa"/>
            <w:vAlign w:val="center"/>
          </w:tcPr>
          <w:bookmarkEnd w:id="382"/>
          <w:bookmarkEnd w:id="383"/>
          <w:bookmarkEnd w:id="404"/>
          <w:bookmarkEnd w:id="405"/>
          <w:bookmarkEnd w:id="406"/>
          <w:bookmarkEnd w:id="407"/>
          <w:bookmarkEnd w:id="408"/>
          <w:bookmarkEnd w:id="409"/>
          <w:p w:rsidR="00D04F12" w:rsidRPr="00BC34A5" w:rsidRDefault="00D04F12" w:rsidP="00D476C8">
            <w:pPr>
              <w:spacing w:before="60"/>
              <w:jc w:val="center"/>
              <w:rPr>
                <w:rFonts w:eastAsia="MS Mincho"/>
                <w:b/>
                <w:sz w:val="28"/>
                <w:szCs w:val="28"/>
              </w:rPr>
            </w:pPr>
            <w:r w:rsidRPr="00BC34A5">
              <w:rPr>
                <w:rFonts w:eastAsia="MS Mincho"/>
                <w:b/>
                <w:sz w:val="28"/>
                <w:szCs w:val="28"/>
              </w:rPr>
              <w:t>TT</w:t>
            </w:r>
          </w:p>
        </w:tc>
        <w:tc>
          <w:tcPr>
            <w:tcW w:w="2186" w:type="dxa"/>
            <w:vAlign w:val="center"/>
          </w:tcPr>
          <w:p w:rsidR="00D04F12" w:rsidRPr="00BC34A5" w:rsidRDefault="00D04F12" w:rsidP="00D476C8">
            <w:pPr>
              <w:spacing w:before="60"/>
              <w:jc w:val="center"/>
              <w:rPr>
                <w:rFonts w:eastAsia="MS Mincho"/>
                <w:b/>
                <w:sz w:val="28"/>
                <w:szCs w:val="28"/>
              </w:rPr>
            </w:pPr>
            <w:r w:rsidRPr="00BC34A5">
              <w:rPr>
                <w:rFonts w:eastAsia="MS Mincho"/>
                <w:b/>
                <w:sz w:val="28"/>
                <w:szCs w:val="28"/>
              </w:rPr>
              <w:t>Tên hạng mục</w:t>
            </w:r>
          </w:p>
        </w:tc>
        <w:tc>
          <w:tcPr>
            <w:tcW w:w="1437" w:type="dxa"/>
            <w:vAlign w:val="center"/>
          </w:tcPr>
          <w:p w:rsidR="00D04F12" w:rsidRPr="00BC34A5" w:rsidRDefault="00D04F12" w:rsidP="00D04F12">
            <w:pPr>
              <w:spacing w:before="60"/>
              <w:jc w:val="center"/>
              <w:rPr>
                <w:rFonts w:eastAsia="MS Mincho"/>
                <w:b/>
                <w:sz w:val="28"/>
                <w:szCs w:val="28"/>
              </w:rPr>
            </w:pPr>
            <w:r w:rsidRPr="00BC34A5">
              <w:rPr>
                <w:rFonts w:eastAsia="MS Mincho"/>
                <w:b/>
                <w:sz w:val="28"/>
                <w:szCs w:val="28"/>
              </w:rPr>
              <w:t>Kết cấu</w:t>
            </w:r>
          </w:p>
        </w:tc>
        <w:tc>
          <w:tcPr>
            <w:tcW w:w="1715" w:type="dxa"/>
            <w:vAlign w:val="center"/>
          </w:tcPr>
          <w:p w:rsidR="00D04F12" w:rsidRPr="00BC34A5" w:rsidRDefault="00D04F12" w:rsidP="00D476C8">
            <w:pPr>
              <w:spacing w:before="60"/>
              <w:jc w:val="center"/>
              <w:rPr>
                <w:rFonts w:eastAsia="MS Mincho"/>
                <w:b/>
                <w:sz w:val="28"/>
                <w:szCs w:val="28"/>
              </w:rPr>
            </w:pPr>
            <w:r w:rsidRPr="00BC34A5">
              <w:rPr>
                <w:rFonts w:eastAsia="MS Mincho"/>
                <w:b/>
                <w:sz w:val="28"/>
                <w:szCs w:val="28"/>
              </w:rPr>
              <w:t>Kích thước thông thủy LxBxH (m)</w:t>
            </w:r>
          </w:p>
        </w:tc>
        <w:tc>
          <w:tcPr>
            <w:tcW w:w="1606" w:type="dxa"/>
            <w:vAlign w:val="center"/>
          </w:tcPr>
          <w:p w:rsidR="00D04F12" w:rsidRPr="00BC34A5" w:rsidRDefault="00D04F12" w:rsidP="00D476C8">
            <w:pPr>
              <w:spacing w:before="60"/>
              <w:jc w:val="center"/>
              <w:rPr>
                <w:rFonts w:eastAsia="MS Mincho"/>
                <w:b/>
                <w:sz w:val="28"/>
                <w:szCs w:val="28"/>
              </w:rPr>
            </w:pPr>
            <w:r w:rsidRPr="00BC34A5">
              <w:rPr>
                <w:rFonts w:eastAsia="MS Mincho"/>
                <w:b/>
                <w:sz w:val="28"/>
                <w:szCs w:val="28"/>
              </w:rPr>
              <w:t>Thể tích thông thủy (m</w:t>
            </w:r>
            <w:r w:rsidRPr="00BC34A5">
              <w:rPr>
                <w:rFonts w:eastAsia="MS Mincho"/>
                <w:b/>
                <w:sz w:val="28"/>
                <w:szCs w:val="28"/>
                <w:vertAlign w:val="superscript"/>
              </w:rPr>
              <w:t>3</w:t>
            </w:r>
            <w:r w:rsidRPr="00BC34A5">
              <w:rPr>
                <w:rFonts w:eastAsia="MS Mincho"/>
                <w:b/>
                <w:sz w:val="28"/>
                <w:szCs w:val="28"/>
              </w:rPr>
              <w:t>)</w:t>
            </w:r>
          </w:p>
        </w:tc>
        <w:tc>
          <w:tcPr>
            <w:tcW w:w="1392" w:type="dxa"/>
            <w:vAlign w:val="center"/>
          </w:tcPr>
          <w:p w:rsidR="00D04F12" w:rsidRPr="00BC34A5" w:rsidRDefault="00D04F12" w:rsidP="00D476C8">
            <w:pPr>
              <w:spacing w:before="60"/>
              <w:jc w:val="center"/>
              <w:rPr>
                <w:b/>
                <w:sz w:val="28"/>
                <w:szCs w:val="28"/>
                <w:lang w:val="pt-BR"/>
              </w:rPr>
            </w:pPr>
            <w:r w:rsidRPr="00BC34A5">
              <w:rPr>
                <w:b/>
                <w:sz w:val="28"/>
                <w:szCs w:val="28"/>
                <w:lang w:val="pt-BR"/>
              </w:rPr>
              <w:t>Thời gian lưu nước (giờ)</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w:t>
            </w:r>
          </w:p>
        </w:tc>
        <w:tc>
          <w:tcPr>
            <w:tcW w:w="2186" w:type="dxa"/>
            <w:vAlign w:val="center"/>
          </w:tcPr>
          <w:p w:rsidR="00D04F12" w:rsidRPr="00BC34A5" w:rsidRDefault="00D04F12" w:rsidP="00CF6B87">
            <w:pPr>
              <w:spacing w:before="60"/>
              <w:ind w:left="-8"/>
              <w:rPr>
                <w:rFonts w:eastAsia="MS Mincho"/>
                <w:sz w:val="28"/>
                <w:szCs w:val="28"/>
              </w:rPr>
            </w:pPr>
            <w:r w:rsidRPr="00BC34A5">
              <w:rPr>
                <w:rFonts w:eastAsia="MS Mincho"/>
                <w:sz w:val="28"/>
                <w:szCs w:val="28"/>
              </w:rPr>
              <w:t>Bể thu gom</w:t>
            </w:r>
          </w:p>
        </w:tc>
        <w:tc>
          <w:tcPr>
            <w:tcW w:w="1437" w:type="dxa"/>
            <w:vMerge w:val="restart"/>
            <w:vAlign w:val="center"/>
          </w:tcPr>
          <w:p w:rsidR="00D04F12" w:rsidRPr="00BC34A5" w:rsidRDefault="00D76940" w:rsidP="00B10107">
            <w:pPr>
              <w:spacing w:before="60"/>
              <w:jc w:val="center"/>
              <w:rPr>
                <w:rFonts w:eastAsia="MS Mincho"/>
                <w:sz w:val="28"/>
                <w:szCs w:val="28"/>
              </w:rPr>
            </w:pPr>
            <w:r w:rsidRPr="00BC34A5">
              <w:rPr>
                <w:rFonts w:eastAsia="MS Mincho"/>
                <w:sz w:val="28"/>
                <w:szCs w:val="28"/>
              </w:rPr>
              <w:t>Bể BTCT dày 20cm</w:t>
            </w:r>
            <w:r w:rsidR="00B10107" w:rsidRPr="00BC34A5">
              <w:rPr>
                <w:rFonts w:eastAsia="MS Mincho"/>
                <w:sz w:val="28"/>
                <w:szCs w:val="28"/>
              </w:rPr>
              <w:t>;</w:t>
            </w: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0,5 x 4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3,0</w:t>
            </w:r>
          </w:p>
        </w:tc>
        <w:tc>
          <w:tcPr>
            <w:tcW w:w="1392" w:type="dxa"/>
            <w:vAlign w:val="center"/>
          </w:tcPr>
          <w:p w:rsidR="00D04F12" w:rsidRPr="00BC34A5" w:rsidRDefault="00D04F12" w:rsidP="00D476C8">
            <w:pPr>
              <w:spacing w:before="60"/>
              <w:jc w:val="center"/>
              <w:rPr>
                <w:sz w:val="28"/>
                <w:szCs w:val="28"/>
                <w:lang w:val="pt-BR"/>
              </w:rPr>
            </w:pPr>
            <w:r w:rsidRPr="00BC34A5">
              <w:rPr>
                <w:sz w:val="28"/>
                <w:szCs w:val="28"/>
                <w:lang w:val="pt-BR"/>
              </w:rPr>
              <w:t>1,5</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điều hòa</w:t>
            </w:r>
          </w:p>
        </w:tc>
        <w:tc>
          <w:tcPr>
            <w:tcW w:w="1437" w:type="dxa"/>
            <w:vMerge/>
          </w:tcPr>
          <w:p w:rsidR="00D04F12" w:rsidRPr="00BC34A5" w:rsidRDefault="00D04F12" w:rsidP="00D476C8">
            <w:pPr>
              <w:spacing w:before="60"/>
              <w:jc w:val="center"/>
              <w:rPr>
                <w:rFonts w:eastAsia="MS Mincho"/>
                <w:sz w:val="28"/>
                <w:szCs w:val="28"/>
              </w:rPr>
            </w:pP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1,5 x 4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9</w:t>
            </w:r>
          </w:p>
        </w:tc>
        <w:tc>
          <w:tcPr>
            <w:tcW w:w="1392" w:type="dxa"/>
            <w:vAlign w:val="center"/>
          </w:tcPr>
          <w:p w:rsidR="00D04F12" w:rsidRPr="00BC34A5" w:rsidRDefault="00D04F12" w:rsidP="00D476C8">
            <w:pPr>
              <w:spacing w:before="40" w:after="40"/>
              <w:jc w:val="center"/>
              <w:rPr>
                <w:bCs/>
                <w:sz w:val="28"/>
                <w:szCs w:val="28"/>
              </w:rPr>
            </w:pPr>
            <w:r w:rsidRPr="00BC34A5">
              <w:rPr>
                <w:bCs/>
                <w:sz w:val="28"/>
                <w:szCs w:val="28"/>
              </w:rPr>
              <w:t>4-5</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2</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thiếu khí</w:t>
            </w:r>
          </w:p>
        </w:tc>
        <w:tc>
          <w:tcPr>
            <w:tcW w:w="1437" w:type="dxa"/>
            <w:vMerge/>
          </w:tcPr>
          <w:p w:rsidR="00D04F12" w:rsidRPr="00BC34A5" w:rsidRDefault="00D04F12" w:rsidP="00D476C8">
            <w:pPr>
              <w:spacing w:before="60"/>
              <w:jc w:val="center"/>
              <w:rPr>
                <w:rFonts w:eastAsia="MS Mincho"/>
                <w:sz w:val="28"/>
                <w:szCs w:val="28"/>
              </w:rPr>
            </w:pP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1,5 x 4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9</w:t>
            </w:r>
          </w:p>
        </w:tc>
        <w:tc>
          <w:tcPr>
            <w:tcW w:w="1392" w:type="dxa"/>
            <w:vAlign w:val="center"/>
          </w:tcPr>
          <w:p w:rsidR="00D04F12" w:rsidRPr="00BC34A5" w:rsidRDefault="00D04F12" w:rsidP="00D476C8">
            <w:pPr>
              <w:jc w:val="center"/>
              <w:rPr>
                <w:bCs/>
                <w:sz w:val="28"/>
                <w:szCs w:val="28"/>
              </w:rPr>
            </w:pPr>
            <w:r w:rsidRPr="00BC34A5">
              <w:rPr>
                <w:bCs/>
                <w:sz w:val="28"/>
                <w:szCs w:val="28"/>
              </w:rPr>
              <w:t>4-5</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3</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hiếu khí</w:t>
            </w:r>
          </w:p>
        </w:tc>
        <w:tc>
          <w:tcPr>
            <w:tcW w:w="1437" w:type="dxa"/>
            <w:vMerge/>
          </w:tcPr>
          <w:p w:rsidR="00D04F12" w:rsidRPr="00BC34A5" w:rsidRDefault="00D04F12" w:rsidP="00D476C8">
            <w:pPr>
              <w:spacing w:before="60"/>
              <w:jc w:val="center"/>
              <w:rPr>
                <w:rFonts w:eastAsia="MS Mincho"/>
                <w:sz w:val="28"/>
                <w:szCs w:val="28"/>
              </w:rPr>
            </w:pP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1,5 x 4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9</w:t>
            </w:r>
          </w:p>
        </w:tc>
        <w:tc>
          <w:tcPr>
            <w:tcW w:w="1392" w:type="dxa"/>
            <w:vAlign w:val="center"/>
          </w:tcPr>
          <w:p w:rsidR="00D04F12" w:rsidRPr="00BC34A5" w:rsidRDefault="00D04F12" w:rsidP="00D476C8">
            <w:pPr>
              <w:jc w:val="center"/>
              <w:rPr>
                <w:bCs/>
                <w:sz w:val="28"/>
                <w:szCs w:val="28"/>
              </w:rPr>
            </w:pPr>
            <w:r w:rsidRPr="00BC34A5">
              <w:rPr>
                <w:bCs/>
                <w:sz w:val="28"/>
                <w:szCs w:val="28"/>
              </w:rPr>
              <w:t>4-5</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4</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lắng</w:t>
            </w:r>
          </w:p>
        </w:tc>
        <w:tc>
          <w:tcPr>
            <w:tcW w:w="1437" w:type="dxa"/>
            <w:vMerge/>
          </w:tcPr>
          <w:p w:rsidR="00D04F12" w:rsidRPr="00BC34A5" w:rsidRDefault="00D04F12" w:rsidP="00D476C8">
            <w:pPr>
              <w:spacing w:before="60"/>
              <w:jc w:val="center"/>
              <w:rPr>
                <w:rFonts w:eastAsia="MS Mincho"/>
                <w:sz w:val="28"/>
                <w:szCs w:val="28"/>
              </w:rPr>
            </w:pP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1,0 x 4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6</w:t>
            </w:r>
          </w:p>
        </w:tc>
        <w:tc>
          <w:tcPr>
            <w:tcW w:w="1392" w:type="dxa"/>
            <w:vAlign w:val="center"/>
          </w:tcPr>
          <w:p w:rsidR="00D04F12" w:rsidRPr="00BC34A5" w:rsidRDefault="00D04F12" w:rsidP="00D476C8">
            <w:pPr>
              <w:jc w:val="center"/>
              <w:rPr>
                <w:bCs/>
                <w:sz w:val="28"/>
                <w:szCs w:val="28"/>
              </w:rPr>
            </w:pPr>
            <w:r w:rsidRPr="00BC34A5">
              <w:rPr>
                <w:bCs/>
                <w:sz w:val="28"/>
                <w:szCs w:val="28"/>
              </w:rPr>
              <w:t>3</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5</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khử trùng</w:t>
            </w:r>
          </w:p>
        </w:tc>
        <w:tc>
          <w:tcPr>
            <w:tcW w:w="1437" w:type="dxa"/>
            <w:vMerge/>
          </w:tcPr>
          <w:p w:rsidR="00D04F12" w:rsidRPr="00BC34A5" w:rsidRDefault="00D04F12" w:rsidP="00D476C8">
            <w:pPr>
              <w:spacing w:before="60"/>
              <w:jc w:val="center"/>
              <w:rPr>
                <w:rFonts w:eastAsia="MS Mincho"/>
                <w:sz w:val="28"/>
                <w:szCs w:val="28"/>
              </w:rPr>
            </w:pPr>
          </w:p>
        </w:tc>
        <w:tc>
          <w:tcPr>
            <w:tcW w:w="1715" w:type="dxa"/>
          </w:tcPr>
          <w:p w:rsidR="00D04F12" w:rsidRPr="00BC34A5" w:rsidRDefault="00D04F12" w:rsidP="00D476C8">
            <w:pPr>
              <w:spacing w:before="60"/>
              <w:jc w:val="center"/>
              <w:rPr>
                <w:sz w:val="28"/>
                <w:szCs w:val="28"/>
              </w:rPr>
            </w:pPr>
            <w:r w:rsidRPr="00BC34A5">
              <w:rPr>
                <w:rFonts w:eastAsia="MS Mincho"/>
                <w:sz w:val="28"/>
                <w:szCs w:val="28"/>
              </w:rPr>
              <w:t>0,5 x 1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0,75</w:t>
            </w:r>
          </w:p>
        </w:tc>
        <w:tc>
          <w:tcPr>
            <w:tcW w:w="1392" w:type="dxa"/>
            <w:vAlign w:val="center"/>
          </w:tcPr>
          <w:p w:rsidR="00D04F12" w:rsidRPr="00BC34A5" w:rsidRDefault="00D04F12" w:rsidP="00D476C8">
            <w:pPr>
              <w:jc w:val="center"/>
              <w:rPr>
                <w:bCs/>
                <w:sz w:val="28"/>
                <w:szCs w:val="28"/>
              </w:rPr>
            </w:pPr>
            <w:r w:rsidRPr="00BC34A5">
              <w:rPr>
                <w:bCs/>
                <w:sz w:val="28"/>
                <w:szCs w:val="28"/>
              </w:rPr>
              <w:t>0,5</w:t>
            </w: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6</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Bể chứa bùn</w:t>
            </w:r>
          </w:p>
        </w:tc>
        <w:tc>
          <w:tcPr>
            <w:tcW w:w="1437" w:type="dxa"/>
            <w:vMerge/>
          </w:tcPr>
          <w:p w:rsidR="00D04F12" w:rsidRPr="00BC34A5" w:rsidRDefault="00D04F12" w:rsidP="00D476C8">
            <w:pPr>
              <w:spacing w:before="60"/>
              <w:jc w:val="center"/>
              <w:rPr>
                <w:rFonts w:eastAsia="MS Mincho"/>
                <w:sz w:val="28"/>
                <w:szCs w:val="28"/>
              </w:rPr>
            </w:pPr>
          </w:p>
        </w:tc>
        <w:tc>
          <w:tcPr>
            <w:tcW w:w="1715" w:type="dxa"/>
          </w:tcPr>
          <w:p w:rsidR="00D04F12" w:rsidRPr="00BC34A5" w:rsidRDefault="00D04F12" w:rsidP="00D476C8">
            <w:pPr>
              <w:spacing w:before="60"/>
              <w:jc w:val="center"/>
              <w:rPr>
                <w:sz w:val="28"/>
                <w:szCs w:val="28"/>
              </w:rPr>
            </w:pPr>
            <w:r w:rsidRPr="00BC34A5">
              <w:rPr>
                <w:rFonts w:eastAsia="MS Mincho"/>
                <w:sz w:val="28"/>
                <w:szCs w:val="28"/>
              </w:rPr>
              <w:t>0,5 x 3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2,25</w:t>
            </w:r>
          </w:p>
        </w:tc>
        <w:tc>
          <w:tcPr>
            <w:tcW w:w="1392" w:type="dxa"/>
            <w:vAlign w:val="center"/>
          </w:tcPr>
          <w:p w:rsidR="00D04F12" w:rsidRPr="00BC34A5" w:rsidRDefault="00D04F12" w:rsidP="00D476C8">
            <w:pPr>
              <w:jc w:val="center"/>
              <w:rPr>
                <w:bCs/>
                <w:sz w:val="28"/>
                <w:szCs w:val="28"/>
              </w:rPr>
            </w:pPr>
          </w:p>
        </w:tc>
      </w:tr>
      <w:tr w:rsidR="00D04F12" w:rsidRPr="00BC34A5" w:rsidTr="005C407E">
        <w:trPr>
          <w:trHeight w:val="510"/>
          <w:jc w:val="center"/>
        </w:trPr>
        <w:tc>
          <w:tcPr>
            <w:tcW w:w="67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7</w:t>
            </w:r>
          </w:p>
        </w:tc>
        <w:tc>
          <w:tcPr>
            <w:tcW w:w="2186" w:type="dxa"/>
            <w:vAlign w:val="center"/>
          </w:tcPr>
          <w:p w:rsidR="00D04F12" w:rsidRPr="00BC34A5" w:rsidRDefault="00D04F12" w:rsidP="00D476C8">
            <w:pPr>
              <w:spacing w:before="60"/>
              <w:rPr>
                <w:rFonts w:eastAsia="MS Mincho"/>
                <w:sz w:val="28"/>
                <w:szCs w:val="28"/>
              </w:rPr>
            </w:pPr>
            <w:r w:rsidRPr="00BC34A5">
              <w:rPr>
                <w:rFonts w:eastAsia="MS Mincho"/>
                <w:sz w:val="28"/>
                <w:szCs w:val="28"/>
              </w:rPr>
              <w:t>Hố ga lấy mẫu</w:t>
            </w:r>
          </w:p>
        </w:tc>
        <w:tc>
          <w:tcPr>
            <w:tcW w:w="1437" w:type="dxa"/>
            <w:vMerge/>
          </w:tcPr>
          <w:p w:rsidR="00D04F12" w:rsidRPr="00BC34A5" w:rsidRDefault="00D04F12" w:rsidP="00D476C8">
            <w:pPr>
              <w:spacing w:before="60"/>
              <w:jc w:val="center"/>
              <w:rPr>
                <w:rFonts w:eastAsia="MS Mincho"/>
                <w:sz w:val="28"/>
                <w:szCs w:val="28"/>
              </w:rPr>
            </w:pPr>
          </w:p>
        </w:tc>
        <w:tc>
          <w:tcPr>
            <w:tcW w:w="1715"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0,5 x 1 x 1,5</w:t>
            </w:r>
          </w:p>
        </w:tc>
        <w:tc>
          <w:tcPr>
            <w:tcW w:w="1606" w:type="dxa"/>
            <w:vAlign w:val="center"/>
          </w:tcPr>
          <w:p w:rsidR="00D04F12" w:rsidRPr="00BC34A5" w:rsidRDefault="00D04F12" w:rsidP="00D476C8">
            <w:pPr>
              <w:spacing w:before="60"/>
              <w:jc w:val="center"/>
              <w:rPr>
                <w:rFonts w:eastAsia="MS Mincho"/>
                <w:sz w:val="28"/>
                <w:szCs w:val="28"/>
              </w:rPr>
            </w:pPr>
            <w:r w:rsidRPr="00BC34A5">
              <w:rPr>
                <w:rFonts w:eastAsia="MS Mincho"/>
                <w:sz w:val="28"/>
                <w:szCs w:val="28"/>
              </w:rPr>
              <w:t>0,75</w:t>
            </w:r>
          </w:p>
        </w:tc>
        <w:tc>
          <w:tcPr>
            <w:tcW w:w="1392" w:type="dxa"/>
            <w:vAlign w:val="center"/>
          </w:tcPr>
          <w:p w:rsidR="00D04F12" w:rsidRPr="00BC34A5" w:rsidRDefault="00D04F12" w:rsidP="00D476C8">
            <w:pPr>
              <w:spacing w:before="40" w:after="40"/>
              <w:jc w:val="center"/>
              <w:rPr>
                <w:bCs/>
                <w:sz w:val="28"/>
                <w:szCs w:val="28"/>
              </w:rPr>
            </w:pPr>
          </w:p>
        </w:tc>
      </w:tr>
    </w:tbl>
    <w:p w:rsidR="00E4190D" w:rsidRPr="00BC34A5" w:rsidRDefault="00E4190D" w:rsidP="00E4190D">
      <w:pPr>
        <w:pStyle w:val="BodyTextIndent"/>
        <w:keepNext/>
        <w:spacing w:before="60" w:line="276" w:lineRule="auto"/>
        <w:ind w:left="0" w:firstLine="709"/>
        <w:jc w:val="center"/>
        <w:rPr>
          <w:b/>
        </w:rPr>
      </w:pPr>
      <w:bookmarkStart w:id="411" w:name="_Toc167195484"/>
      <w:r w:rsidRPr="00BC34A5">
        <w:rPr>
          <w:b/>
        </w:rPr>
        <w:t xml:space="preserve">Bảng </w:t>
      </w:r>
      <w:r w:rsidRPr="00BC34A5">
        <w:rPr>
          <w:b/>
        </w:rPr>
        <w:fldChar w:fldCharType="begin"/>
      </w:r>
      <w:r w:rsidRPr="00BC34A5">
        <w:rPr>
          <w:b/>
        </w:rPr>
        <w:instrText xml:space="preserve"> SEQ Bảng_ \* ARABIC </w:instrText>
      </w:r>
      <w:r w:rsidRPr="00BC34A5">
        <w:rPr>
          <w:b/>
        </w:rPr>
        <w:fldChar w:fldCharType="separate"/>
      </w:r>
      <w:r w:rsidR="000211A0" w:rsidRPr="00BC34A5">
        <w:rPr>
          <w:b/>
          <w:noProof/>
        </w:rPr>
        <w:t>26</w:t>
      </w:r>
      <w:r w:rsidRPr="00BC34A5">
        <w:rPr>
          <w:b/>
        </w:rPr>
        <w:fldChar w:fldCharType="end"/>
      </w:r>
      <w:r w:rsidRPr="00BC34A5">
        <w:rPr>
          <w:b/>
        </w:rPr>
        <w:t xml:space="preserve">: Danh mục thiết bị, máy móc của hệ thống xử lý nước thải </w:t>
      </w:r>
      <w:r w:rsidRPr="00BC34A5">
        <w:rPr>
          <w:b/>
          <w:lang w:val="vi-VN"/>
        </w:rPr>
        <w:t xml:space="preserve">công suất </w:t>
      </w:r>
      <w:r w:rsidRPr="00BC34A5">
        <w:rPr>
          <w:b/>
        </w:rPr>
        <w:t xml:space="preserve"> 15</w:t>
      </w:r>
      <w:r w:rsidRPr="00BC34A5">
        <w:rPr>
          <w:b/>
          <w:lang w:val="vi-VN"/>
        </w:rPr>
        <w:t xml:space="preserve"> m</w:t>
      </w:r>
      <w:r w:rsidRPr="00BC34A5">
        <w:rPr>
          <w:b/>
          <w:vertAlign w:val="superscript"/>
          <w:lang w:val="vi-VN"/>
        </w:rPr>
        <w:t>3</w:t>
      </w:r>
      <w:r w:rsidRPr="00BC34A5">
        <w:rPr>
          <w:b/>
          <w:lang w:val="vi-VN"/>
        </w:rPr>
        <w:t>/ngày đêm</w:t>
      </w:r>
      <w:bookmarkEnd w:id="411"/>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42"/>
        <w:gridCol w:w="1549"/>
        <w:gridCol w:w="2278"/>
      </w:tblGrid>
      <w:tr w:rsidR="00E4190D" w:rsidRPr="00BC34A5" w:rsidTr="005C407E">
        <w:trPr>
          <w:jc w:val="center"/>
        </w:trPr>
        <w:tc>
          <w:tcPr>
            <w:tcW w:w="1134" w:type="dxa"/>
            <w:shd w:val="clear" w:color="auto" w:fill="auto"/>
          </w:tcPr>
          <w:p w:rsidR="00E4190D" w:rsidRPr="00BC34A5" w:rsidRDefault="00E4190D" w:rsidP="00E4190D">
            <w:pPr>
              <w:pStyle w:val="BodyTextIndent"/>
              <w:spacing w:before="60" w:line="276" w:lineRule="auto"/>
              <w:ind w:left="0" w:firstLine="33"/>
              <w:jc w:val="center"/>
              <w:rPr>
                <w:b/>
                <w:i/>
              </w:rPr>
            </w:pPr>
            <w:r w:rsidRPr="00BC34A5">
              <w:rPr>
                <w:b/>
              </w:rPr>
              <w:t>TT</w:t>
            </w:r>
          </w:p>
        </w:tc>
        <w:tc>
          <w:tcPr>
            <w:tcW w:w="3942" w:type="dxa"/>
            <w:shd w:val="clear" w:color="auto" w:fill="auto"/>
          </w:tcPr>
          <w:p w:rsidR="00E4190D" w:rsidRPr="00BC34A5" w:rsidRDefault="00E4190D" w:rsidP="00E4190D">
            <w:pPr>
              <w:pStyle w:val="BodyTextIndent"/>
              <w:spacing w:before="60" w:line="276" w:lineRule="auto"/>
              <w:jc w:val="center"/>
              <w:rPr>
                <w:b/>
                <w:i/>
              </w:rPr>
            </w:pPr>
            <w:r w:rsidRPr="00BC34A5">
              <w:rPr>
                <w:b/>
              </w:rPr>
              <w:t>Tên thiết bị máy móc</w:t>
            </w:r>
          </w:p>
        </w:tc>
        <w:tc>
          <w:tcPr>
            <w:tcW w:w="1549" w:type="dxa"/>
            <w:shd w:val="clear" w:color="auto" w:fill="auto"/>
          </w:tcPr>
          <w:p w:rsidR="00E4190D" w:rsidRPr="00BC34A5" w:rsidRDefault="00E4190D" w:rsidP="00E4190D">
            <w:pPr>
              <w:pStyle w:val="BodyTextIndent"/>
              <w:spacing w:before="60" w:line="276" w:lineRule="auto"/>
              <w:ind w:left="34" w:hanging="34"/>
              <w:jc w:val="center"/>
              <w:rPr>
                <w:b/>
                <w:i/>
              </w:rPr>
            </w:pPr>
            <w:r w:rsidRPr="00BC34A5">
              <w:rPr>
                <w:b/>
              </w:rPr>
              <w:t>Số lượng</w:t>
            </w:r>
          </w:p>
        </w:tc>
        <w:tc>
          <w:tcPr>
            <w:tcW w:w="2278" w:type="dxa"/>
          </w:tcPr>
          <w:p w:rsidR="00E4190D" w:rsidRPr="00BC34A5" w:rsidRDefault="00E4190D" w:rsidP="00E4190D">
            <w:pPr>
              <w:pStyle w:val="BodyTextIndent"/>
              <w:spacing w:before="60" w:line="276" w:lineRule="auto"/>
              <w:ind w:left="34" w:hanging="34"/>
              <w:jc w:val="center"/>
              <w:rPr>
                <w:b/>
              </w:rPr>
            </w:pPr>
            <w:r w:rsidRPr="00BC34A5">
              <w:rPr>
                <w:b/>
              </w:rPr>
              <w:t>Xuất xứ</w:t>
            </w:r>
          </w:p>
        </w:tc>
      </w:tr>
      <w:tr w:rsidR="00E4190D" w:rsidRPr="00BC34A5" w:rsidTr="005C407E">
        <w:trPr>
          <w:jc w:val="center"/>
        </w:trPr>
        <w:tc>
          <w:tcPr>
            <w:tcW w:w="1134" w:type="dxa"/>
            <w:shd w:val="clear" w:color="auto" w:fill="auto"/>
          </w:tcPr>
          <w:p w:rsidR="00E4190D" w:rsidRPr="00BC34A5" w:rsidRDefault="00E4190D" w:rsidP="00D476C8">
            <w:pPr>
              <w:pStyle w:val="BodyTextIndent"/>
              <w:spacing w:before="60" w:line="276" w:lineRule="auto"/>
              <w:ind w:left="0" w:firstLine="33"/>
              <w:jc w:val="center"/>
            </w:pPr>
            <w:r w:rsidRPr="00BC34A5">
              <w:t>1</w:t>
            </w:r>
          </w:p>
        </w:tc>
        <w:tc>
          <w:tcPr>
            <w:tcW w:w="3942" w:type="dxa"/>
            <w:shd w:val="clear" w:color="auto" w:fill="auto"/>
          </w:tcPr>
          <w:p w:rsidR="00E4190D" w:rsidRPr="00BC34A5" w:rsidRDefault="00F61D2D" w:rsidP="005A773C">
            <w:pPr>
              <w:pStyle w:val="BodyTextIndent"/>
              <w:spacing w:before="60" w:line="276" w:lineRule="auto"/>
              <w:ind w:left="0"/>
              <w:rPr>
                <w:i/>
              </w:rPr>
            </w:pPr>
            <w:r w:rsidRPr="00BC34A5">
              <w:t>Máy thổi khí</w:t>
            </w:r>
          </w:p>
        </w:tc>
        <w:tc>
          <w:tcPr>
            <w:tcW w:w="1549" w:type="dxa"/>
            <w:shd w:val="clear" w:color="auto" w:fill="auto"/>
            <w:vAlign w:val="center"/>
          </w:tcPr>
          <w:p w:rsidR="00E4190D" w:rsidRPr="00BC34A5" w:rsidRDefault="00E4190D" w:rsidP="00D476C8">
            <w:pPr>
              <w:ind w:left="34"/>
              <w:jc w:val="center"/>
              <w:rPr>
                <w:szCs w:val="28"/>
              </w:rPr>
            </w:pPr>
            <w:r w:rsidRPr="00BC34A5">
              <w:rPr>
                <w:szCs w:val="28"/>
              </w:rPr>
              <w:t>0</w:t>
            </w:r>
            <w:r w:rsidR="00F61D2D" w:rsidRPr="00BC34A5">
              <w:rPr>
                <w:szCs w:val="28"/>
              </w:rPr>
              <w:t>2</w:t>
            </w:r>
          </w:p>
        </w:tc>
        <w:tc>
          <w:tcPr>
            <w:tcW w:w="2278" w:type="dxa"/>
            <w:vAlign w:val="center"/>
          </w:tcPr>
          <w:p w:rsidR="00E4190D" w:rsidRPr="00BC34A5" w:rsidRDefault="005C407E" w:rsidP="008A118E">
            <w:pPr>
              <w:ind w:left="34"/>
              <w:jc w:val="center"/>
              <w:rPr>
                <w:sz w:val="28"/>
                <w:szCs w:val="28"/>
              </w:rPr>
            </w:pPr>
            <w:r w:rsidRPr="00BC34A5">
              <w:rPr>
                <w:sz w:val="28"/>
                <w:szCs w:val="28"/>
              </w:rPr>
              <w:t>Trung Quốc</w:t>
            </w:r>
          </w:p>
        </w:tc>
      </w:tr>
      <w:tr w:rsidR="00E4190D" w:rsidRPr="00BC34A5" w:rsidTr="005C407E">
        <w:trPr>
          <w:jc w:val="center"/>
        </w:trPr>
        <w:tc>
          <w:tcPr>
            <w:tcW w:w="1134" w:type="dxa"/>
            <w:shd w:val="clear" w:color="auto" w:fill="auto"/>
          </w:tcPr>
          <w:p w:rsidR="00E4190D" w:rsidRPr="00BC34A5" w:rsidRDefault="00E4190D" w:rsidP="00D476C8">
            <w:pPr>
              <w:pStyle w:val="BodyTextIndent"/>
              <w:spacing w:before="60" w:line="276" w:lineRule="auto"/>
              <w:ind w:left="0" w:firstLine="33"/>
              <w:jc w:val="center"/>
            </w:pPr>
            <w:r w:rsidRPr="00BC34A5">
              <w:t>2</w:t>
            </w:r>
          </w:p>
        </w:tc>
        <w:tc>
          <w:tcPr>
            <w:tcW w:w="3942" w:type="dxa"/>
            <w:shd w:val="clear" w:color="auto" w:fill="auto"/>
          </w:tcPr>
          <w:p w:rsidR="00E4190D" w:rsidRPr="00BC34A5" w:rsidRDefault="00E4190D" w:rsidP="005A773C">
            <w:pPr>
              <w:pStyle w:val="BodyTextIndent"/>
              <w:spacing w:before="60" w:line="276" w:lineRule="auto"/>
              <w:ind w:left="0"/>
              <w:rPr>
                <w:i/>
              </w:rPr>
            </w:pPr>
            <w:r w:rsidRPr="00BC34A5">
              <w:t>Máy bơm bùn</w:t>
            </w:r>
          </w:p>
        </w:tc>
        <w:tc>
          <w:tcPr>
            <w:tcW w:w="1549" w:type="dxa"/>
            <w:shd w:val="clear" w:color="auto" w:fill="auto"/>
            <w:vAlign w:val="center"/>
          </w:tcPr>
          <w:p w:rsidR="00E4190D" w:rsidRPr="00BC34A5" w:rsidRDefault="00E4190D" w:rsidP="00D476C8">
            <w:pPr>
              <w:ind w:left="34"/>
              <w:jc w:val="center"/>
              <w:rPr>
                <w:szCs w:val="28"/>
              </w:rPr>
            </w:pPr>
            <w:r w:rsidRPr="00BC34A5">
              <w:rPr>
                <w:szCs w:val="28"/>
              </w:rPr>
              <w:t>0</w:t>
            </w:r>
            <w:r w:rsidR="00F61D2D" w:rsidRPr="00BC34A5">
              <w:rPr>
                <w:szCs w:val="28"/>
              </w:rPr>
              <w:t>3</w:t>
            </w:r>
          </w:p>
        </w:tc>
        <w:tc>
          <w:tcPr>
            <w:tcW w:w="2278" w:type="dxa"/>
            <w:vAlign w:val="center"/>
          </w:tcPr>
          <w:p w:rsidR="00E4190D" w:rsidRPr="00BC34A5" w:rsidRDefault="005C407E" w:rsidP="008A118E">
            <w:pPr>
              <w:ind w:left="34"/>
              <w:jc w:val="center"/>
              <w:rPr>
                <w:sz w:val="28"/>
                <w:szCs w:val="28"/>
              </w:rPr>
            </w:pPr>
            <w:r w:rsidRPr="00BC34A5">
              <w:rPr>
                <w:sz w:val="28"/>
                <w:szCs w:val="28"/>
              </w:rPr>
              <w:t>Trung Quốc</w:t>
            </w:r>
          </w:p>
        </w:tc>
      </w:tr>
      <w:tr w:rsidR="00E4190D" w:rsidRPr="00BC34A5" w:rsidTr="005C407E">
        <w:trPr>
          <w:jc w:val="center"/>
        </w:trPr>
        <w:tc>
          <w:tcPr>
            <w:tcW w:w="1134" w:type="dxa"/>
            <w:shd w:val="clear" w:color="auto" w:fill="auto"/>
          </w:tcPr>
          <w:p w:rsidR="00E4190D" w:rsidRPr="00BC34A5" w:rsidRDefault="00E4190D" w:rsidP="00D476C8">
            <w:pPr>
              <w:pStyle w:val="BodyTextIndent"/>
              <w:spacing w:before="60" w:line="276" w:lineRule="auto"/>
              <w:ind w:left="0" w:firstLine="33"/>
              <w:jc w:val="center"/>
            </w:pPr>
            <w:r w:rsidRPr="00BC34A5">
              <w:t>3</w:t>
            </w:r>
          </w:p>
        </w:tc>
        <w:tc>
          <w:tcPr>
            <w:tcW w:w="3942" w:type="dxa"/>
            <w:shd w:val="clear" w:color="auto" w:fill="auto"/>
          </w:tcPr>
          <w:p w:rsidR="00E4190D" w:rsidRPr="00BC34A5" w:rsidRDefault="00E4190D" w:rsidP="005A773C">
            <w:pPr>
              <w:pStyle w:val="BodyTextIndent"/>
              <w:spacing w:before="60" w:line="276" w:lineRule="auto"/>
              <w:ind w:left="0"/>
              <w:rPr>
                <w:i/>
              </w:rPr>
            </w:pPr>
            <w:r w:rsidRPr="00BC34A5">
              <w:t xml:space="preserve">Máy </w:t>
            </w:r>
            <w:r w:rsidR="00F61D2D" w:rsidRPr="00BC34A5">
              <w:t>bơm nước thải</w:t>
            </w:r>
          </w:p>
        </w:tc>
        <w:tc>
          <w:tcPr>
            <w:tcW w:w="1549" w:type="dxa"/>
            <w:shd w:val="clear" w:color="auto" w:fill="auto"/>
          </w:tcPr>
          <w:p w:rsidR="00E4190D" w:rsidRPr="00BC34A5" w:rsidRDefault="00E4190D" w:rsidP="00D476C8">
            <w:pPr>
              <w:pStyle w:val="BodyTextIndent"/>
              <w:spacing w:before="60" w:line="276" w:lineRule="auto"/>
              <w:ind w:left="34"/>
              <w:jc w:val="center"/>
              <w:rPr>
                <w:i/>
              </w:rPr>
            </w:pPr>
            <w:r w:rsidRPr="00BC34A5">
              <w:t>0</w:t>
            </w:r>
            <w:r w:rsidR="001C3892" w:rsidRPr="00BC34A5">
              <w:t>2</w:t>
            </w:r>
          </w:p>
        </w:tc>
        <w:tc>
          <w:tcPr>
            <w:tcW w:w="2278" w:type="dxa"/>
            <w:vAlign w:val="center"/>
          </w:tcPr>
          <w:p w:rsidR="00E4190D" w:rsidRPr="00BC34A5" w:rsidRDefault="005C407E" w:rsidP="008A118E">
            <w:pPr>
              <w:pStyle w:val="BodyTextIndent"/>
              <w:spacing w:before="60" w:line="276" w:lineRule="auto"/>
              <w:ind w:left="34"/>
              <w:jc w:val="center"/>
            </w:pPr>
            <w:r w:rsidRPr="00BC34A5">
              <w:t>Trung Quốc</w:t>
            </w:r>
          </w:p>
        </w:tc>
      </w:tr>
      <w:tr w:rsidR="005A773C" w:rsidRPr="00BC34A5" w:rsidTr="005C407E">
        <w:trPr>
          <w:jc w:val="center"/>
        </w:trPr>
        <w:tc>
          <w:tcPr>
            <w:tcW w:w="1134" w:type="dxa"/>
            <w:shd w:val="clear" w:color="auto" w:fill="auto"/>
          </w:tcPr>
          <w:p w:rsidR="005A773C" w:rsidRPr="00BC34A5" w:rsidRDefault="005A773C" w:rsidP="00D476C8">
            <w:pPr>
              <w:pStyle w:val="BodyTextIndent"/>
              <w:spacing w:before="60" w:line="276" w:lineRule="auto"/>
              <w:ind w:left="0" w:firstLine="33"/>
              <w:jc w:val="center"/>
            </w:pPr>
            <w:r w:rsidRPr="00BC34A5">
              <w:t>4</w:t>
            </w:r>
          </w:p>
        </w:tc>
        <w:tc>
          <w:tcPr>
            <w:tcW w:w="3942" w:type="dxa"/>
            <w:shd w:val="clear" w:color="auto" w:fill="auto"/>
          </w:tcPr>
          <w:p w:rsidR="005A773C" w:rsidRPr="00BC34A5" w:rsidRDefault="005A773C" w:rsidP="005A773C">
            <w:pPr>
              <w:pStyle w:val="BodyTextIndent"/>
              <w:spacing w:before="60" w:line="276" w:lineRule="auto"/>
              <w:ind w:left="0"/>
            </w:pPr>
            <w:r w:rsidRPr="00BC34A5">
              <w:t>Máy bơm định lượng hóa chất</w:t>
            </w:r>
          </w:p>
        </w:tc>
        <w:tc>
          <w:tcPr>
            <w:tcW w:w="1549" w:type="dxa"/>
            <w:shd w:val="clear" w:color="auto" w:fill="auto"/>
          </w:tcPr>
          <w:p w:rsidR="005A773C" w:rsidRPr="00BC34A5" w:rsidRDefault="005A773C" w:rsidP="00D476C8">
            <w:pPr>
              <w:pStyle w:val="BodyTextIndent"/>
              <w:spacing w:before="60" w:line="276" w:lineRule="auto"/>
              <w:ind w:left="34"/>
              <w:jc w:val="center"/>
            </w:pPr>
            <w:r w:rsidRPr="00BC34A5">
              <w:t>02</w:t>
            </w:r>
          </w:p>
        </w:tc>
        <w:tc>
          <w:tcPr>
            <w:tcW w:w="2278" w:type="dxa"/>
            <w:vAlign w:val="center"/>
          </w:tcPr>
          <w:p w:rsidR="005A773C" w:rsidRPr="00BC34A5" w:rsidRDefault="005A773C" w:rsidP="008A118E">
            <w:pPr>
              <w:pStyle w:val="BodyTextIndent"/>
              <w:spacing w:before="60" w:line="276" w:lineRule="auto"/>
              <w:ind w:left="34"/>
              <w:jc w:val="center"/>
            </w:pPr>
            <w:r w:rsidRPr="00BC34A5">
              <w:t>Trung Quốc</w:t>
            </w:r>
          </w:p>
        </w:tc>
      </w:tr>
    </w:tbl>
    <w:p w:rsidR="00041548" w:rsidRPr="00BC34A5" w:rsidRDefault="00E4190D" w:rsidP="009C29CE">
      <w:pPr>
        <w:tabs>
          <w:tab w:val="left" w:pos="720"/>
        </w:tabs>
        <w:spacing w:before="120" w:line="276" w:lineRule="auto"/>
        <w:rPr>
          <w:i/>
          <w:spacing w:val="-4"/>
          <w:sz w:val="28"/>
          <w:szCs w:val="28"/>
          <w:u w:val="single"/>
          <w:lang w:val="it-IT"/>
        </w:rPr>
      </w:pPr>
      <w:r w:rsidRPr="00BC34A5">
        <w:rPr>
          <w:i/>
          <w:sz w:val="28"/>
          <w:szCs w:val="28"/>
        </w:rPr>
        <w:tab/>
      </w:r>
      <w:r w:rsidR="003A162F" w:rsidRPr="00BC34A5">
        <w:rPr>
          <w:i/>
          <w:sz w:val="28"/>
          <w:szCs w:val="28"/>
        </w:rPr>
        <w:t>c</w:t>
      </w:r>
      <w:r w:rsidR="00041548" w:rsidRPr="00BC34A5">
        <w:rPr>
          <w:i/>
          <w:sz w:val="28"/>
          <w:szCs w:val="28"/>
          <w:lang w:val="vi-VN"/>
        </w:rPr>
        <w:t xml:space="preserve">. </w:t>
      </w:r>
      <w:r w:rsidR="00072254" w:rsidRPr="00BC34A5">
        <w:rPr>
          <w:rStyle w:val="Vnbnnidung"/>
          <w:i/>
          <w:lang w:val="vi-VN" w:eastAsia="vi-VN"/>
        </w:rPr>
        <w:t>Về công trình, biện pháp lưu giữ, xử lý chất thải rắn</w:t>
      </w:r>
    </w:p>
    <w:p w:rsidR="00041548" w:rsidRPr="00BC34A5" w:rsidRDefault="009D301E" w:rsidP="009A38B4">
      <w:pPr>
        <w:tabs>
          <w:tab w:val="left" w:pos="709"/>
        </w:tabs>
        <w:spacing w:line="276" w:lineRule="auto"/>
        <w:jc w:val="both"/>
        <w:rPr>
          <w:i/>
          <w:sz w:val="28"/>
          <w:szCs w:val="28"/>
          <w:lang w:val="it-IT"/>
        </w:rPr>
      </w:pPr>
      <w:r w:rsidRPr="00BC34A5">
        <w:rPr>
          <w:i/>
          <w:sz w:val="28"/>
          <w:szCs w:val="28"/>
          <w:lang w:val="it-IT"/>
        </w:rPr>
        <w:tab/>
      </w:r>
      <w:r w:rsidR="00041548" w:rsidRPr="00BC34A5">
        <w:rPr>
          <w:i/>
          <w:sz w:val="28"/>
          <w:szCs w:val="28"/>
          <w:lang w:val="it-IT"/>
        </w:rPr>
        <w:t>(1) Chất thải rắn</w:t>
      </w:r>
    </w:p>
    <w:p w:rsidR="003C56BF" w:rsidRPr="00BC34A5" w:rsidRDefault="003C56BF" w:rsidP="003C56BF">
      <w:pPr>
        <w:tabs>
          <w:tab w:val="left" w:pos="720"/>
        </w:tabs>
        <w:spacing w:before="40" w:after="40" w:line="288" w:lineRule="auto"/>
        <w:ind w:firstLine="709"/>
        <w:jc w:val="both"/>
        <w:rPr>
          <w:spacing w:val="-4"/>
          <w:sz w:val="28"/>
          <w:szCs w:val="28"/>
          <w:lang w:val="vi-VN"/>
        </w:rPr>
      </w:pPr>
      <w:r w:rsidRPr="00BC34A5">
        <w:rPr>
          <w:sz w:val="28"/>
          <w:szCs w:val="28"/>
          <w:lang w:val="pl-PL"/>
        </w:rPr>
        <w:t>Toàn bộ khối lượng chất thải phát sinh từ hoạt động của Công ty sẽ được t</w:t>
      </w:r>
      <w:r w:rsidRPr="00BC34A5">
        <w:rPr>
          <w:sz w:val="28"/>
          <w:szCs w:val="28"/>
          <w:lang w:val="vi-VN"/>
        </w:rPr>
        <w:t xml:space="preserve">hu gom, </w:t>
      </w:r>
      <w:r w:rsidRPr="00BC34A5">
        <w:rPr>
          <w:sz w:val="28"/>
          <w:szCs w:val="28"/>
        </w:rPr>
        <w:t xml:space="preserve">thuê </w:t>
      </w:r>
      <w:r w:rsidRPr="00BC34A5">
        <w:rPr>
          <w:sz w:val="28"/>
          <w:szCs w:val="28"/>
          <w:lang w:val="vi-VN"/>
        </w:rPr>
        <w:t xml:space="preserve">xử lý trong quá trình thực hiện dự án đảm bảo các yêu cầu về an toàn và vệ sinh môi trường theo quy định </w:t>
      </w:r>
      <w:r w:rsidRPr="00BC34A5">
        <w:rPr>
          <w:sz w:val="28"/>
          <w:szCs w:val="28"/>
        </w:rPr>
        <w:t xml:space="preserve">của Luật bảo vệ môi trường 2020; </w:t>
      </w:r>
      <w:r w:rsidRPr="00BC34A5">
        <w:rPr>
          <w:sz w:val="28"/>
          <w:szCs w:val="28"/>
          <w:lang w:val="es-BO"/>
        </w:rPr>
        <w:t>Nghị định số 08/2022/NĐ-CP ngày 10/01/2022 của Chính phủ quy định chi tiết một số điều của Luật Bảo vệ môi trường;</w:t>
      </w:r>
      <w:r w:rsidRPr="00BC34A5">
        <w:rPr>
          <w:sz w:val="28"/>
          <w:szCs w:val="28"/>
          <w:lang w:val="vi-VN"/>
        </w:rPr>
        <w:t xml:space="preserve"> </w:t>
      </w:r>
      <w:r w:rsidRPr="00BC34A5">
        <w:rPr>
          <w:sz w:val="28"/>
          <w:szCs w:val="28"/>
          <w:lang w:val="es-BO"/>
        </w:rPr>
        <w:t>Thông tư số 02/2022/TT-BTNMT ngày 10/01/2022 của Bộ Tài nguyên và Môi trường quy định chi tiết thi hành một số điều của Luật Bảo vệ môi trường. Cụ thể như sau:</w:t>
      </w:r>
    </w:p>
    <w:p w:rsidR="00012A4D" w:rsidRPr="00BC34A5" w:rsidRDefault="00012A4D">
      <w:pPr>
        <w:rPr>
          <w:i/>
          <w:sz w:val="28"/>
          <w:szCs w:val="28"/>
          <w:lang w:val="it-IT"/>
        </w:rPr>
      </w:pPr>
      <w:r w:rsidRPr="00BC34A5">
        <w:rPr>
          <w:i/>
          <w:sz w:val="28"/>
          <w:szCs w:val="28"/>
          <w:lang w:val="it-IT"/>
        </w:rPr>
        <w:br w:type="page"/>
      </w:r>
    </w:p>
    <w:p w:rsidR="007D4535" w:rsidRPr="00BC34A5" w:rsidRDefault="003E084D" w:rsidP="003E084D">
      <w:pPr>
        <w:spacing w:before="60" w:line="264" w:lineRule="auto"/>
        <w:ind w:firstLine="720"/>
        <w:jc w:val="both"/>
        <w:rPr>
          <w:sz w:val="28"/>
          <w:szCs w:val="28"/>
          <w:lang w:val="pl-PL"/>
        </w:rPr>
      </w:pPr>
      <w:r w:rsidRPr="00BC34A5">
        <w:rPr>
          <w:bCs/>
          <w:iCs/>
          <w:sz w:val="28"/>
          <w:szCs w:val="28"/>
          <w:lang w:val="pl-PL"/>
        </w:rPr>
        <w:lastRenderedPageBreak/>
        <w:t xml:space="preserve">Chủ dự án dự kiến bố trí các thùng chứa rác thải </w:t>
      </w:r>
      <w:r w:rsidR="0079037E" w:rsidRPr="00BC34A5">
        <w:rPr>
          <w:sz w:val="28"/>
          <w:szCs w:val="28"/>
          <w:lang w:val="pl-PL"/>
        </w:rPr>
        <w:t>có nắp đậy</w:t>
      </w:r>
      <w:r w:rsidR="007D4535" w:rsidRPr="00BC34A5">
        <w:rPr>
          <w:sz w:val="28"/>
          <w:szCs w:val="28"/>
          <w:lang w:val="pl-PL"/>
        </w:rPr>
        <w:t xml:space="preserve"> có</w:t>
      </w:r>
      <w:r w:rsidR="0079037E" w:rsidRPr="00BC34A5">
        <w:rPr>
          <w:sz w:val="28"/>
          <w:szCs w:val="28"/>
          <w:lang w:val="pl-PL"/>
        </w:rPr>
        <w:t xml:space="preserve"> </w:t>
      </w:r>
      <w:r w:rsidR="007D4535" w:rsidRPr="00BC34A5">
        <w:rPr>
          <w:sz w:val="28"/>
          <w:szCs w:val="28"/>
          <w:lang w:val="pl-PL"/>
        </w:rPr>
        <w:t>thể tích</w:t>
      </w:r>
      <w:r w:rsidR="0079037E" w:rsidRPr="00BC34A5">
        <w:rPr>
          <w:sz w:val="28"/>
          <w:szCs w:val="28"/>
          <w:lang w:val="pl-PL"/>
        </w:rPr>
        <w:t xml:space="preserve"> 30 lít/thùng tại 08</w:t>
      </w:r>
      <w:r w:rsidRPr="00BC34A5">
        <w:rPr>
          <w:sz w:val="28"/>
          <w:szCs w:val="28"/>
          <w:lang w:val="pl-PL"/>
        </w:rPr>
        <w:t xml:space="preserve"> </w:t>
      </w:r>
      <w:r w:rsidR="0079037E" w:rsidRPr="00BC34A5">
        <w:rPr>
          <w:sz w:val="28"/>
          <w:szCs w:val="28"/>
          <w:lang w:val="pl-PL"/>
        </w:rPr>
        <w:t>khu vực</w:t>
      </w:r>
      <w:r w:rsidR="000671E9" w:rsidRPr="00BC34A5">
        <w:rPr>
          <w:sz w:val="28"/>
          <w:szCs w:val="28"/>
          <w:lang w:val="pl-PL"/>
        </w:rPr>
        <w:t xml:space="preserve">, mỗi khu vực 3 thùng có màu sắc khác nhau, dán nhãn tên chất thải để phân loại, cụ thể </w:t>
      </w:r>
      <w:r w:rsidR="0079037E" w:rsidRPr="00BC34A5">
        <w:rPr>
          <w:sz w:val="28"/>
          <w:szCs w:val="28"/>
          <w:lang w:val="pl-PL"/>
        </w:rPr>
        <w:t>như sau:</w:t>
      </w:r>
      <w:r w:rsidRPr="00BC34A5">
        <w:rPr>
          <w:sz w:val="28"/>
          <w:szCs w:val="28"/>
          <w:lang w:val="pl-PL"/>
        </w:rPr>
        <w:t xml:space="preserve"> </w:t>
      </w:r>
      <w:r w:rsidR="0079037E" w:rsidRPr="00BC34A5">
        <w:rPr>
          <w:sz w:val="28"/>
          <w:szCs w:val="28"/>
          <w:lang w:val="pl-PL"/>
        </w:rPr>
        <w:t xml:space="preserve">khuôn viên cây xanh </w:t>
      </w:r>
      <w:r w:rsidRPr="00BC34A5">
        <w:rPr>
          <w:sz w:val="28"/>
          <w:szCs w:val="28"/>
          <w:lang w:val="pl-PL"/>
        </w:rPr>
        <w:t>gần cổng ra vào phía Tây Bắc dự án</w:t>
      </w:r>
      <w:r w:rsidR="0079037E" w:rsidRPr="00BC34A5">
        <w:rPr>
          <w:sz w:val="28"/>
          <w:szCs w:val="28"/>
          <w:lang w:val="pl-PL"/>
        </w:rPr>
        <w:t xml:space="preserve"> và gần Nhà trưng bày, giới thiệu sản phẩm</w:t>
      </w:r>
      <w:r w:rsidRPr="00BC34A5">
        <w:rPr>
          <w:sz w:val="28"/>
          <w:szCs w:val="28"/>
          <w:lang w:val="pl-PL"/>
        </w:rPr>
        <w:t>; Khuôn viên cây xanh</w:t>
      </w:r>
      <w:r w:rsidR="0079037E" w:rsidRPr="00BC34A5">
        <w:rPr>
          <w:sz w:val="28"/>
          <w:szCs w:val="28"/>
          <w:lang w:val="pl-PL"/>
        </w:rPr>
        <w:t xml:space="preserve"> gần nhà kho số 13</w:t>
      </w:r>
      <w:r w:rsidR="00612D02" w:rsidRPr="00BC34A5">
        <w:rPr>
          <w:sz w:val="28"/>
          <w:szCs w:val="28"/>
          <w:lang w:val="pl-PL"/>
        </w:rPr>
        <w:t>; Khuôn viên cây xanh gần nhà vệ sinh chung</w:t>
      </w:r>
      <w:r w:rsidR="00290ADE" w:rsidRPr="00BC34A5">
        <w:rPr>
          <w:sz w:val="28"/>
          <w:szCs w:val="28"/>
          <w:lang w:val="pl-PL"/>
        </w:rPr>
        <w:t>;</w:t>
      </w:r>
      <w:r w:rsidR="00612D02" w:rsidRPr="00BC34A5">
        <w:rPr>
          <w:sz w:val="28"/>
          <w:szCs w:val="28"/>
          <w:lang w:val="pl-PL"/>
        </w:rPr>
        <w:t xml:space="preserve"> </w:t>
      </w:r>
      <w:r w:rsidR="00E1313C" w:rsidRPr="00BC34A5">
        <w:rPr>
          <w:sz w:val="28"/>
          <w:szCs w:val="28"/>
          <w:lang w:val="pl-PL"/>
        </w:rPr>
        <w:t xml:space="preserve">khuôn viên cây xanh gần nhà kho số 6; </w:t>
      </w:r>
      <w:r w:rsidR="00612D02" w:rsidRPr="00BC34A5">
        <w:rPr>
          <w:sz w:val="28"/>
          <w:szCs w:val="28"/>
          <w:lang w:val="pl-PL"/>
        </w:rPr>
        <w:t>khuôn viên cây xanh gần nhà kho số 7; khuôn viên cây xanh gần nhà kho số 10</w:t>
      </w:r>
      <w:r w:rsidR="00FB43A3" w:rsidRPr="00BC34A5">
        <w:rPr>
          <w:sz w:val="28"/>
          <w:szCs w:val="28"/>
          <w:lang w:val="pl-PL"/>
        </w:rPr>
        <w:t>; khuôn viên cây xanh gần nhà văn phòng; khuôn viên cây xanh gần hồ điều hòa + PCCC.</w:t>
      </w:r>
      <w:r w:rsidRPr="00BC34A5">
        <w:rPr>
          <w:sz w:val="28"/>
          <w:szCs w:val="28"/>
          <w:lang w:val="pl-PL"/>
        </w:rPr>
        <w:t xml:space="preserve"> </w:t>
      </w:r>
    </w:p>
    <w:p w:rsidR="007D4535" w:rsidRPr="00BC34A5" w:rsidRDefault="007D4535" w:rsidP="003E084D">
      <w:pPr>
        <w:spacing w:before="60" w:line="264" w:lineRule="auto"/>
        <w:ind w:firstLine="720"/>
        <w:jc w:val="both"/>
        <w:rPr>
          <w:sz w:val="28"/>
          <w:szCs w:val="28"/>
          <w:lang w:val="pl-PL"/>
        </w:rPr>
      </w:pPr>
      <w:r w:rsidRPr="00BC34A5">
        <w:rPr>
          <w:sz w:val="28"/>
          <w:szCs w:val="28"/>
          <w:lang w:val="pl-PL"/>
        </w:rPr>
        <w:t>Ngoài ra, trong khu vực Nhà trưng bày, giới thiệu sản phẩm sẽ đặt khoảng 6 thùng chứa rác thải có nắp đậy có thể tích 10 lít/thùng và trong nhà văn phòng đặt khoảng 20 thùng chứa rác thải có nắp đậy thể tích 5 lít/ thùng để thu gom rác thải sinh hoạt như giấy vụn, túi nilon thải phát sinh trong quá trình làm việc của CBCNV.</w:t>
      </w:r>
    </w:p>
    <w:p w:rsidR="008519D0" w:rsidRPr="00BC34A5" w:rsidRDefault="00D56B81" w:rsidP="00635B4E">
      <w:pPr>
        <w:spacing w:line="288" w:lineRule="auto"/>
        <w:ind w:firstLine="709"/>
        <w:jc w:val="both"/>
        <w:rPr>
          <w:sz w:val="28"/>
          <w:szCs w:val="28"/>
          <w:lang w:val="nl-NL"/>
        </w:rPr>
      </w:pPr>
      <w:r w:rsidRPr="00BC34A5">
        <w:rPr>
          <w:sz w:val="28"/>
          <w:szCs w:val="28"/>
        </w:rPr>
        <w:t>-</w:t>
      </w:r>
      <w:r w:rsidR="006B29A5" w:rsidRPr="00BC34A5">
        <w:rPr>
          <w:sz w:val="28"/>
          <w:szCs w:val="28"/>
        </w:rPr>
        <w:t xml:space="preserve"> Đối với các loại chất thải </w:t>
      </w:r>
      <w:r w:rsidRPr="00BC34A5">
        <w:rPr>
          <w:sz w:val="28"/>
          <w:szCs w:val="28"/>
        </w:rPr>
        <w:t>sinh hoạt có thể tái chế như bao</w:t>
      </w:r>
      <w:r w:rsidR="006B29A5" w:rsidRPr="00BC34A5">
        <w:rPr>
          <w:sz w:val="28"/>
          <w:szCs w:val="28"/>
          <w:lang w:val="vi-VN"/>
        </w:rPr>
        <w:t xml:space="preserve"> bì giấy, nilon, vỏ lon, vỏ hộp, chai lọ,….</w:t>
      </w:r>
      <w:r w:rsidR="006B29A5" w:rsidRPr="00BC34A5">
        <w:rPr>
          <w:sz w:val="28"/>
          <w:szCs w:val="28"/>
        </w:rPr>
        <w:t xml:space="preserve"> </w:t>
      </w:r>
      <w:r w:rsidR="007D4535" w:rsidRPr="00BC34A5">
        <w:rPr>
          <w:sz w:val="28"/>
          <w:szCs w:val="28"/>
          <w:lang w:val="nl-NL"/>
        </w:rPr>
        <w:t xml:space="preserve">được </w:t>
      </w:r>
      <w:r w:rsidRPr="00BC34A5">
        <w:rPr>
          <w:sz w:val="28"/>
          <w:szCs w:val="28"/>
          <w:lang w:val="nl-NL"/>
        </w:rPr>
        <w:t xml:space="preserve">thu gom vào bao và lưu chứa </w:t>
      </w:r>
      <w:r w:rsidR="00F720D3" w:rsidRPr="00BC34A5">
        <w:rPr>
          <w:sz w:val="28"/>
          <w:szCs w:val="28"/>
          <w:lang w:val="nl-NL"/>
        </w:rPr>
        <w:t xml:space="preserve">kho chứa chất thải rắn sinh hoạt có diện tích </w:t>
      </w:r>
      <w:r w:rsidR="007D4535" w:rsidRPr="00BC34A5">
        <w:rPr>
          <w:sz w:val="28"/>
          <w:szCs w:val="28"/>
          <w:lang w:val="nl-NL"/>
        </w:rPr>
        <w:t>20</w:t>
      </w:r>
      <w:r w:rsidR="00F720D3" w:rsidRPr="00BC34A5">
        <w:rPr>
          <w:sz w:val="28"/>
          <w:szCs w:val="28"/>
          <w:lang w:val="nl-NL"/>
        </w:rPr>
        <w:t xml:space="preserve"> m</w:t>
      </w:r>
      <w:r w:rsidR="00F720D3" w:rsidRPr="00BC34A5">
        <w:rPr>
          <w:sz w:val="28"/>
          <w:szCs w:val="28"/>
          <w:vertAlign w:val="superscript"/>
          <w:lang w:val="nl-NL"/>
        </w:rPr>
        <w:t>2</w:t>
      </w:r>
      <w:r w:rsidR="00F720D3" w:rsidRPr="00BC34A5">
        <w:rPr>
          <w:sz w:val="28"/>
          <w:szCs w:val="28"/>
          <w:lang w:val="nl-NL"/>
        </w:rPr>
        <w:t xml:space="preserve"> </w:t>
      </w:r>
      <w:r w:rsidR="007D4535" w:rsidRPr="00BC34A5">
        <w:rPr>
          <w:sz w:val="28"/>
          <w:szCs w:val="28"/>
          <w:lang w:val="nl-NL"/>
        </w:rPr>
        <w:t>nằm trong nhà kho số 13, sau đó bán tận thu.</w:t>
      </w:r>
    </w:p>
    <w:p w:rsidR="007D4535" w:rsidRPr="00BC34A5" w:rsidRDefault="007D4535" w:rsidP="00635B4E">
      <w:pPr>
        <w:spacing w:line="288" w:lineRule="auto"/>
        <w:ind w:firstLine="709"/>
        <w:jc w:val="both"/>
        <w:rPr>
          <w:sz w:val="28"/>
          <w:szCs w:val="28"/>
          <w:lang w:val="nl-NL"/>
        </w:rPr>
      </w:pPr>
      <w:r w:rsidRPr="00BC34A5">
        <w:rPr>
          <w:sz w:val="28"/>
          <w:szCs w:val="28"/>
          <w:lang w:val="nl-NL"/>
        </w:rPr>
        <w:t>- Đối với các loại chất thải không thể tái chế sẽ được thu gom, tập kết vào thùng chứa rác thải gần cổng ra vào và hợp đồng với Công ty cổ phần môi trường Nam Định thu gom hằng ngày.</w:t>
      </w:r>
    </w:p>
    <w:p w:rsidR="008C6169" w:rsidRPr="00BC34A5" w:rsidRDefault="008C6169" w:rsidP="008C6169">
      <w:pPr>
        <w:spacing w:line="288" w:lineRule="auto"/>
        <w:ind w:firstLine="720"/>
        <w:jc w:val="both"/>
        <w:rPr>
          <w:iCs/>
          <w:sz w:val="28"/>
          <w:szCs w:val="28"/>
          <w:lang w:val="de-DE"/>
        </w:rPr>
      </w:pPr>
      <w:r w:rsidRPr="00BC34A5">
        <w:rPr>
          <w:iCs/>
          <w:sz w:val="28"/>
          <w:szCs w:val="28"/>
          <w:lang w:val="de-DE"/>
        </w:rPr>
        <w:t xml:space="preserve">- Đối với bùn thải từ </w:t>
      </w:r>
      <w:r w:rsidR="00D63C73" w:rsidRPr="00BC34A5">
        <w:rPr>
          <w:iCs/>
          <w:sz w:val="28"/>
          <w:szCs w:val="28"/>
          <w:lang w:val="de-DE"/>
        </w:rPr>
        <w:t>hệ thống</w:t>
      </w:r>
      <w:r w:rsidRPr="00BC34A5">
        <w:rPr>
          <w:iCs/>
          <w:sz w:val="28"/>
          <w:szCs w:val="28"/>
          <w:lang w:val="de-DE"/>
        </w:rPr>
        <w:t xml:space="preserve"> xử lý nước thải tập trung, Chủ dự án sẽ thuê đơn vị chức năng định kỳ khoảng 1 lần/năm đến hút từ bể</w:t>
      </w:r>
      <w:r w:rsidR="00D63C73" w:rsidRPr="00BC34A5">
        <w:rPr>
          <w:iCs/>
          <w:sz w:val="28"/>
          <w:szCs w:val="28"/>
          <w:lang w:val="de-DE"/>
        </w:rPr>
        <w:t xml:space="preserve"> chứa bùn</w:t>
      </w:r>
      <w:r w:rsidRPr="00BC34A5">
        <w:rPr>
          <w:iCs/>
          <w:sz w:val="28"/>
          <w:szCs w:val="28"/>
          <w:lang w:val="de-DE"/>
        </w:rPr>
        <w:t xml:space="preserve"> đưa đi xử lý theo quy định, không lưu chứa trong kho.</w:t>
      </w:r>
    </w:p>
    <w:p w:rsidR="00041548" w:rsidRPr="00BC34A5" w:rsidRDefault="00D56B81" w:rsidP="00241974">
      <w:pPr>
        <w:spacing w:line="288" w:lineRule="auto"/>
        <w:ind w:firstLine="709"/>
        <w:jc w:val="both"/>
        <w:rPr>
          <w:i/>
          <w:sz w:val="28"/>
          <w:szCs w:val="28"/>
        </w:rPr>
      </w:pPr>
      <w:r w:rsidRPr="00BC34A5">
        <w:rPr>
          <w:i/>
          <w:sz w:val="28"/>
          <w:szCs w:val="28"/>
          <w:lang w:val="it-IT"/>
        </w:rPr>
        <w:t xml:space="preserve"> </w:t>
      </w:r>
      <w:r w:rsidR="00041548" w:rsidRPr="00BC34A5">
        <w:rPr>
          <w:i/>
          <w:sz w:val="28"/>
          <w:szCs w:val="28"/>
          <w:lang w:val="it-IT"/>
        </w:rPr>
        <w:t>(2) C</w:t>
      </w:r>
      <w:r w:rsidR="00041548" w:rsidRPr="00BC34A5">
        <w:rPr>
          <w:i/>
          <w:sz w:val="28"/>
          <w:szCs w:val="28"/>
          <w:lang w:val="vi-VN"/>
        </w:rPr>
        <w:t>hất thải nguy hại</w:t>
      </w:r>
      <w:r w:rsidR="00474EBA" w:rsidRPr="00BC34A5">
        <w:rPr>
          <w:i/>
          <w:sz w:val="28"/>
          <w:szCs w:val="28"/>
        </w:rPr>
        <w:t>:</w:t>
      </w:r>
    </w:p>
    <w:bookmarkEnd w:id="378"/>
    <w:p w:rsidR="00961095" w:rsidRPr="00BC34A5" w:rsidRDefault="00961095" w:rsidP="00635B4E">
      <w:pPr>
        <w:spacing w:line="288" w:lineRule="auto"/>
        <w:ind w:firstLine="720"/>
        <w:jc w:val="both"/>
        <w:rPr>
          <w:sz w:val="28"/>
          <w:szCs w:val="28"/>
          <w:lang w:val="pl-PL"/>
        </w:rPr>
      </w:pPr>
      <w:r w:rsidRPr="00BC34A5">
        <w:rPr>
          <w:sz w:val="28"/>
          <w:szCs w:val="28"/>
          <w:lang w:val="pl-PL"/>
        </w:rPr>
        <w:t>Toàn bộ lượng chất thải nguy hại phát sinh trong quá trình hoạt động của dự án</w:t>
      </w:r>
      <w:r w:rsidRPr="00BC34A5">
        <w:rPr>
          <w:spacing w:val="6"/>
          <w:sz w:val="28"/>
          <w:szCs w:val="28"/>
          <w:lang w:val="de-DE"/>
        </w:rPr>
        <w:t xml:space="preserve"> </w:t>
      </w:r>
      <w:r w:rsidRPr="00BC34A5">
        <w:rPr>
          <w:sz w:val="28"/>
          <w:szCs w:val="28"/>
          <w:lang w:val="pl-PL"/>
        </w:rPr>
        <w:t xml:space="preserve">sẽ được thu gom, phân loại và lưu giữ tạm thời đúng quy định theo </w:t>
      </w:r>
      <w:r w:rsidRPr="00BC34A5">
        <w:rPr>
          <w:sz w:val="28"/>
          <w:szCs w:val="28"/>
          <w:lang w:val="vi-VN"/>
        </w:rPr>
        <w:t xml:space="preserve">Thông tư số </w:t>
      </w:r>
      <w:r w:rsidRPr="00BC34A5">
        <w:rPr>
          <w:sz w:val="28"/>
          <w:szCs w:val="28"/>
          <w:lang w:val="pl-PL"/>
        </w:rPr>
        <w:t xml:space="preserve">02/2022/TT-BTNMT ngày 10/01/2022 của Bộ Tài nguyên và Môi trường và, cụ thể sẽ thực hiện các công việc như sau:  </w:t>
      </w:r>
    </w:p>
    <w:p w:rsidR="00BF2492" w:rsidRPr="00BC34A5" w:rsidRDefault="00BF2492" w:rsidP="00635B4E">
      <w:pPr>
        <w:spacing w:line="288" w:lineRule="auto"/>
        <w:ind w:firstLine="709"/>
        <w:jc w:val="both"/>
        <w:rPr>
          <w:sz w:val="28"/>
          <w:szCs w:val="28"/>
          <w:lang w:val="de-DE"/>
        </w:rPr>
      </w:pPr>
      <w:r w:rsidRPr="00BC34A5">
        <w:rPr>
          <w:iCs/>
          <w:sz w:val="28"/>
          <w:szCs w:val="28"/>
          <w:lang w:val="de-DE"/>
        </w:rPr>
        <w:t xml:space="preserve">- </w:t>
      </w:r>
      <w:r w:rsidR="00474EBA" w:rsidRPr="00BC34A5">
        <w:rPr>
          <w:iCs/>
          <w:sz w:val="28"/>
          <w:szCs w:val="28"/>
          <w:lang w:val="de-DE"/>
        </w:rPr>
        <w:t>Thu gom, phân loại toàn bộ CTNH phát sinh trong quá trình hoạt động, t</w:t>
      </w:r>
      <w:r w:rsidRPr="00BC34A5">
        <w:rPr>
          <w:iCs/>
          <w:sz w:val="28"/>
          <w:szCs w:val="28"/>
          <w:lang w:val="de-DE"/>
        </w:rPr>
        <w:t>uyệt</w:t>
      </w:r>
      <w:r w:rsidRPr="00BC34A5">
        <w:rPr>
          <w:sz w:val="28"/>
          <w:szCs w:val="28"/>
          <w:lang w:val="de-DE"/>
        </w:rPr>
        <w:t xml:space="preserve"> đối không để lẫn chất thải nguy hại với chất thải thông thường.</w:t>
      </w:r>
    </w:p>
    <w:p w:rsidR="00BF2492" w:rsidRPr="00BC34A5" w:rsidRDefault="008E6253" w:rsidP="008E6253">
      <w:pPr>
        <w:spacing w:line="276" w:lineRule="auto"/>
        <w:ind w:firstLine="720"/>
        <w:jc w:val="both"/>
        <w:rPr>
          <w:lang w:val="de-DE"/>
        </w:rPr>
      </w:pPr>
      <w:r w:rsidRPr="00BC34A5">
        <w:rPr>
          <w:sz w:val="28"/>
          <w:szCs w:val="28"/>
          <w:lang w:val="pt-BR"/>
        </w:rPr>
        <w:t>- Chủ dự án</w:t>
      </w:r>
      <w:r w:rsidRPr="00BC34A5">
        <w:rPr>
          <w:sz w:val="28"/>
          <w:szCs w:val="28"/>
          <w:lang w:val="sv-SE"/>
        </w:rPr>
        <w:t xml:space="preserve"> thu gom và lưu chứa tại kho chứa CTNH </w:t>
      </w:r>
      <w:r w:rsidRPr="00BC34A5">
        <w:rPr>
          <w:sz w:val="28"/>
          <w:szCs w:val="28"/>
          <w:lang w:val="de-DE"/>
        </w:rPr>
        <w:t xml:space="preserve">diện tích </w:t>
      </w:r>
      <w:r w:rsidR="00E51E78" w:rsidRPr="00BC34A5">
        <w:rPr>
          <w:sz w:val="28"/>
          <w:szCs w:val="28"/>
          <w:lang w:val="pt-BR"/>
        </w:rPr>
        <w:t>0</w:t>
      </w:r>
      <w:r w:rsidRPr="00BC34A5">
        <w:rPr>
          <w:sz w:val="28"/>
          <w:szCs w:val="28"/>
          <w:lang w:val="sv-SE"/>
        </w:rPr>
        <w:t xml:space="preserve"> </w:t>
      </w:r>
      <w:r w:rsidRPr="00BC34A5">
        <w:rPr>
          <w:sz w:val="28"/>
          <w:szCs w:val="28"/>
          <w:lang w:val="vi-VN"/>
        </w:rPr>
        <w:t>m</w:t>
      </w:r>
      <w:r w:rsidRPr="00BC34A5">
        <w:rPr>
          <w:sz w:val="28"/>
          <w:szCs w:val="28"/>
          <w:vertAlign w:val="superscript"/>
          <w:lang w:val="vi-VN"/>
        </w:rPr>
        <w:t xml:space="preserve">2 </w:t>
      </w:r>
      <w:r w:rsidR="00EE196E" w:rsidRPr="00BC34A5">
        <w:rPr>
          <w:sz w:val="28"/>
          <w:szCs w:val="28"/>
        </w:rPr>
        <w:t xml:space="preserve">nằm trong nhà </w:t>
      </w:r>
      <w:r w:rsidR="00E51E78" w:rsidRPr="00BC34A5">
        <w:rPr>
          <w:sz w:val="28"/>
          <w:szCs w:val="28"/>
          <w:lang w:val="nl-NL"/>
        </w:rPr>
        <w:t>kho số 13</w:t>
      </w:r>
      <w:r w:rsidR="00646769" w:rsidRPr="00BC34A5">
        <w:rPr>
          <w:sz w:val="28"/>
          <w:szCs w:val="28"/>
          <w:lang w:val="nl-NL"/>
        </w:rPr>
        <w:t>. K</w:t>
      </w:r>
      <w:r w:rsidRPr="00BC34A5">
        <w:rPr>
          <w:sz w:val="28"/>
          <w:szCs w:val="28"/>
          <w:lang w:val="de-DE"/>
        </w:rPr>
        <w:t>ho kín có mái che, có cửa khóa, có biển báo, biển cảnh báo CTNH</w:t>
      </w:r>
      <w:r w:rsidR="00BF2492" w:rsidRPr="00BC34A5">
        <w:rPr>
          <w:iCs/>
          <w:sz w:val="28"/>
          <w:szCs w:val="28"/>
          <w:lang w:val="de-DE"/>
        </w:rPr>
        <w:t xml:space="preserve">. </w:t>
      </w:r>
      <w:r w:rsidR="00474EBA" w:rsidRPr="00BC34A5">
        <w:rPr>
          <w:spacing w:val="-4"/>
          <w:sz w:val="28"/>
          <w:szCs w:val="28"/>
          <w:lang w:val="de-DE"/>
        </w:rPr>
        <w:t>Trong kho bố trí</w:t>
      </w:r>
      <w:r w:rsidR="00BF2492" w:rsidRPr="00BC34A5">
        <w:rPr>
          <w:iCs/>
          <w:sz w:val="28"/>
          <w:szCs w:val="28"/>
          <w:lang w:val="de-DE"/>
        </w:rPr>
        <w:t xml:space="preserve"> 0</w:t>
      </w:r>
      <w:r w:rsidR="00DF54AE" w:rsidRPr="00BC34A5">
        <w:rPr>
          <w:iCs/>
          <w:sz w:val="28"/>
          <w:szCs w:val="28"/>
          <w:lang w:val="de-DE"/>
        </w:rPr>
        <w:t xml:space="preserve">3 </w:t>
      </w:r>
      <w:r w:rsidR="00BF2492" w:rsidRPr="00BC34A5">
        <w:rPr>
          <w:iCs/>
          <w:sz w:val="28"/>
          <w:szCs w:val="28"/>
          <w:lang w:val="de-DE"/>
        </w:rPr>
        <w:t>thùng chứa có thể tích 50 ÷ 120</w:t>
      </w:r>
      <w:r w:rsidR="00BA345A" w:rsidRPr="00BC34A5">
        <w:rPr>
          <w:iCs/>
          <w:sz w:val="28"/>
          <w:szCs w:val="28"/>
          <w:lang w:val="de-DE"/>
        </w:rPr>
        <w:t xml:space="preserve"> </w:t>
      </w:r>
      <w:r w:rsidR="00BF2492" w:rsidRPr="00BC34A5">
        <w:rPr>
          <w:iCs/>
          <w:sz w:val="28"/>
          <w:szCs w:val="28"/>
          <w:lang w:val="de-DE"/>
        </w:rPr>
        <w:t xml:space="preserve">lít/thùng, có dán mã CTNH riêng biệt để đựng CTNH, có kẻ vạch phân ô từng loại CTNH. </w:t>
      </w:r>
    </w:p>
    <w:p w:rsidR="00BF2492" w:rsidRPr="00BC34A5" w:rsidRDefault="00BF2492" w:rsidP="00635B4E">
      <w:pPr>
        <w:tabs>
          <w:tab w:val="left" w:pos="720"/>
        </w:tabs>
        <w:spacing w:line="288" w:lineRule="auto"/>
        <w:ind w:firstLine="720"/>
        <w:jc w:val="both"/>
        <w:rPr>
          <w:sz w:val="28"/>
          <w:szCs w:val="28"/>
          <w:lang w:val="vi-VN"/>
        </w:rPr>
      </w:pPr>
      <w:r w:rsidRPr="00BC34A5">
        <w:rPr>
          <w:sz w:val="28"/>
          <w:szCs w:val="28"/>
        </w:rPr>
        <w:t>-</w:t>
      </w:r>
      <w:r w:rsidRPr="00BC34A5">
        <w:rPr>
          <w:sz w:val="28"/>
          <w:szCs w:val="28"/>
          <w:lang w:val="vi-VN"/>
        </w:rPr>
        <w:t xml:space="preserve"> </w:t>
      </w:r>
      <w:r w:rsidR="00EA0B8B" w:rsidRPr="00BC34A5">
        <w:rPr>
          <w:sz w:val="28"/>
          <w:szCs w:val="28"/>
        </w:rPr>
        <w:t>Chủ dự án sẽ ký hợp đồng với đơn vị có chức năng</w:t>
      </w:r>
      <w:r w:rsidRPr="00BC34A5">
        <w:rPr>
          <w:sz w:val="28"/>
          <w:szCs w:val="28"/>
          <w:lang w:val="nl-NL"/>
        </w:rPr>
        <w:t xml:space="preserve"> để </w:t>
      </w:r>
      <w:r w:rsidRPr="00BC34A5">
        <w:rPr>
          <w:sz w:val="28"/>
          <w:szCs w:val="28"/>
          <w:lang w:val="vi-VN"/>
        </w:rPr>
        <w:t>thu gom</w:t>
      </w:r>
      <w:r w:rsidRPr="00BC34A5">
        <w:rPr>
          <w:sz w:val="28"/>
          <w:szCs w:val="28"/>
          <w:lang w:val="nl-NL"/>
        </w:rPr>
        <w:t>, vận chuyển và</w:t>
      </w:r>
      <w:r w:rsidRPr="00BC34A5">
        <w:rPr>
          <w:sz w:val="28"/>
          <w:szCs w:val="28"/>
          <w:lang w:val="vi-VN"/>
        </w:rPr>
        <w:t xml:space="preserve"> xử lý </w:t>
      </w:r>
      <w:r w:rsidRPr="00BC34A5">
        <w:rPr>
          <w:sz w:val="28"/>
          <w:szCs w:val="28"/>
          <w:lang w:val="nl-NL"/>
        </w:rPr>
        <w:t>chất thải nguy hại của Công ty theo quy định của pháp luật</w:t>
      </w:r>
      <w:r w:rsidRPr="00BC34A5">
        <w:rPr>
          <w:sz w:val="28"/>
          <w:szCs w:val="28"/>
          <w:lang w:val="vi-VN"/>
        </w:rPr>
        <w:t xml:space="preserve">. </w:t>
      </w:r>
    </w:p>
    <w:p w:rsidR="00115EC0" w:rsidRPr="00BC34A5" w:rsidRDefault="00115EC0">
      <w:pPr>
        <w:rPr>
          <w:bCs/>
          <w:i/>
          <w:sz w:val="28"/>
          <w:szCs w:val="28"/>
        </w:rPr>
      </w:pPr>
      <w:r w:rsidRPr="00BC34A5">
        <w:rPr>
          <w:bCs/>
          <w:i/>
          <w:sz w:val="28"/>
          <w:szCs w:val="28"/>
        </w:rPr>
        <w:br w:type="page"/>
      </w:r>
    </w:p>
    <w:p w:rsidR="00376353" w:rsidRPr="00BC34A5" w:rsidRDefault="008B55CD" w:rsidP="00115EC0">
      <w:pPr>
        <w:spacing w:line="283" w:lineRule="auto"/>
        <w:ind w:firstLine="720"/>
        <w:jc w:val="both"/>
        <w:rPr>
          <w:rStyle w:val="Vnbnnidung"/>
          <w:bCs/>
          <w:i/>
          <w:lang w:val="vi-VN" w:eastAsia="vi-VN"/>
        </w:rPr>
      </w:pPr>
      <w:r w:rsidRPr="00BC34A5">
        <w:rPr>
          <w:bCs/>
          <w:i/>
          <w:sz w:val="28"/>
          <w:szCs w:val="28"/>
        </w:rPr>
        <w:lastRenderedPageBreak/>
        <w:t>d</w:t>
      </w:r>
      <w:r w:rsidR="00964D8F" w:rsidRPr="00BC34A5">
        <w:rPr>
          <w:bCs/>
          <w:i/>
          <w:sz w:val="28"/>
          <w:szCs w:val="28"/>
          <w:lang w:val="vi-VN"/>
        </w:rPr>
        <w:t xml:space="preserve">. </w:t>
      </w:r>
      <w:r w:rsidR="00376353" w:rsidRPr="00BC34A5">
        <w:rPr>
          <w:rStyle w:val="Vnbnnidung"/>
          <w:bCs/>
          <w:i/>
          <w:lang w:val="vi-VN" w:eastAsia="vi-VN"/>
        </w:rPr>
        <w:t xml:space="preserve">Về công trình, biện pháp giảm thiểu tiếng ồn, </w:t>
      </w:r>
      <w:r w:rsidR="00376353" w:rsidRPr="00BC34A5">
        <w:rPr>
          <w:rStyle w:val="Vnbnnidung"/>
          <w:bCs/>
          <w:i/>
          <w:u w:color="FF0000"/>
          <w:lang w:val="vi-VN" w:eastAsia="vi-VN"/>
        </w:rPr>
        <w:t>độ rung</w:t>
      </w:r>
      <w:r w:rsidR="00376353" w:rsidRPr="00BC34A5">
        <w:rPr>
          <w:rStyle w:val="Vnbnnidung"/>
          <w:bCs/>
          <w:i/>
          <w:lang w:val="vi-VN" w:eastAsia="vi-VN"/>
        </w:rPr>
        <w:t>:</w:t>
      </w:r>
    </w:p>
    <w:p w:rsidR="00115EC0" w:rsidRPr="00BC34A5" w:rsidRDefault="00115EC0" w:rsidP="00115EC0">
      <w:pPr>
        <w:pStyle w:val="12345"/>
        <w:spacing w:line="283" w:lineRule="auto"/>
        <w:ind w:firstLine="720"/>
        <w:jc w:val="both"/>
        <w:rPr>
          <w:rFonts w:ascii="Times New Roman" w:hAnsi="Times New Roman"/>
          <w:b w:val="0"/>
          <w:lang w:val="vi-VN"/>
        </w:rPr>
      </w:pPr>
      <w:bookmarkStart w:id="412" w:name="_Toc491434142"/>
      <w:r w:rsidRPr="00BC34A5">
        <w:rPr>
          <w:rFonts w:ascii="Times New Roman" w:hAnsi="Times New Roman"/>
          <w:b w:val="0"/>
          <w:lang w:val="vi-VN"/>
        </w:rPr>
        <w:t xml:space="preserve">Do tiếng ồn và độ rung phát sinh </w:t>
      </w:r>
      <w:r w:rsidRPr="00BC34A5">
        <w:rPr>
          <w:rFonts w:ascii="Times New Roman" w:hAnsi="Times New Roman"/>
          <w:b w:val="0"/>
          <w:lang w:val="de-DE"/>
        </w:rPr>
        <w:t xml:space="preserve">từ quá trình hoạt động của dự án </w:t>
      </w:r>
      <w:r w:rsidRPr="00BC34A5">
        <w:rPr>
          <w:rFonts w:ascii="Times New Roman" w:hAnsi="Times New Roman"/>
          <w:b w:val="0"/>
          <w:lang w:val="vi-VN"/>
        </w:rPr>
        <w:t xml:space="preserve">không liên tục, chỉ phát sinh cục bộ nên mức độ tác động đến con người là không lớn. Tuy nhiên, do vị trí dự án có khoảng cách gần với khu dân cư </w:t>
      </w:r>
      <w:r w:rsidR="00641CD5" w:rsidRPr="00BC34A5">
        <w:rPr>
          <w:rFonts w:ascii="Times New Roman" w:hAnsi="Times New Roman"/>
          <w:b w:val="0"/>
          <w:lang w:val="en-US"/>
        </w:rPr>
        <w:t>phường Lộc Hạ phía nam dự án</w:t>
      </w:r>
      <w:r w:rsidRPr="00BC34A5">
        <w:rPr>
          <w:rFonts w:ascii="Times New Roman" w:hAnsi="Times New Roman"/>
          <w:b w:val="0"/>
          <w:lang w:val="vi-VN"/>
        </w:rPr>
        <w:t>, đây là đối tượng cần đặc biệt quan tâm</w:t>
      </w:r>
      <w:r w:rsidR="00641CD5" w:rsidRPr="00BC34A5">
        <w:rPr>
          <w:rFonts w:ascii="Times New Roman" w:hAnsi="Times New Roman"/>
          <w:b w:val="0"/>
          <w:lang w:val="en-US"/>
        </w:rPr>
        <w:t>. Gần Trường Đại học sư phạm kỹ thuật Nam Định phía Tây và phía Nam dự án.</w:t>
      </w:r>
      <w:r w:rsidRPr="00BC34A5">
        <w:rPr>
          <w:rFonts w:ascii="Times New Roman" w:hAnsi="Times New Roman"/>
          <w:b w:val="0"/>
          <w:lang w:val="vi-VN"/>
        </w:rPr>
        <w:t xml:space="preserve"> Vì vậy trong quá trình thiết kế - xây dựng, chủ dự án đặc biệt quan tâm đến vấn đề lựa chọn nguyên vật liệu xây dựng có khả năng cách âm tốt để thiết kế trần, sàn, tường nhà; bố trí hệ thống cửa, lắp ráp cửa kính cách âm, hệ thống âm thanh đạt chuẩn để hạn chế tiếng ồn ảnh hưởng đến khu vực xung quanh. </w:t>
      </w:r>
    </w:p>
    <w:p w:rsidR="00115EC0" w:rsidRPr="00BC34A5" w:rsidRDefault="00115EC0" w:rsidP="009A7070">
      <w:pPr>
        <w:pStyle w:val="12345"/>
        <w:spacing w:line="283" w:lineRule="auto"/>
        <w:jc w:val="both"/>
        <w:rPr>
          <w:rFonts w:ascii="Times New Roman" w:hAnsi="Times New Roman"/>
          <w:b w:val="0"/>
          <w:i/>
          <w:lang w:val="vi-VN"/>
        </w:rPr>
      </w:pPr>
      <w:r w:rsidRPr="00BC34A5">
        <w:rPr>
          <w:rFonts w:ascii="Times New Roman" w:hAnsi="Times New Roman"/>
          <w:b w:val="0"/>
          <w:lang w:val="vi-VN"/>
        </w:rPr>
        <w:tab/>
      </w:r>
      <w:r w:rsidRPr="00BC34A5">
        <w:rPr>
          <w:rFonts w:ascii="Times New Roman" w:hAnsi="Times New Roman"/>
          <w:b w:val="0"/>
          <w:i/>
          <w:lang w:val="vi-VN"/>
        </w:rPr>
        <w:t>* Biện pháp giảm thiểu tiếng ồn tại bãi đỗ xe và các khu vực khác</w:t>
      </w:r>
    </w:p>
    <w:p w:rsidR="00115EC0" w:rsidRPr="00BC34A5" w:rsidRDefault="00115EC0" w:rsidP="009A7070">
      <w:pPr>
        <w:spacing w:line="283" w:lineRule="auto"/>
        <w:ind w:firstLine="720"/>
        <w:jc w:val="both"/>
        <w:rPr>
          <w:sz w:val="28"/>
          <w:szCs w:val="28"/>
          <w:lang w:val="vi-VN"/>
        </w:rPr>
      </w:pPr>
      <w:r w:rsidRPr="00BC34A5">
        <w:rPr>
          <w:sz w:val="28"/>
          <w:szCs w:val="28"/>
          <w:lang w:val="vi-VN"/>
        </w:rPr>
        <w:t>- Quy định và hướng dẫn các phương tiện ra vào khu vực dự án, tuân theo sự điều phối của bảo vệ.</w:t>
      </w:r>
    </w:p>
    <w:p w:rsidR="00115EC0" w:rsidRPr="00BC34A5" w:rsidRDefault="00115EC0" w:rsidP="009A7070">
      <w:pPr>
        <w:pStyle w:val="12345"/>
        <w:spacing w:line="283" w:lineRule="auto"/>
        <w:jc w:val="both"/>
        <w:rPr>
          <w:rFonts w:ascii="Times New Roman" w:hAnsi="Times New Roman"/>
          <w:b w:val="0"/>
          <w:lang w:val="vi-VN"/>
        </w:rPr>
      </w:pPr>
      <w:r w:rsidRPr="00BC34A5">
        <w:rPr>
          <w:rFonts w:ascii="Times New Roman" w:hAnsi="Times New Roman"/>
          <w:b w:val="0"/>
          <w:lang w:val="vi-VN"/>
        </w:rPr>
        <w:tab/>
        <w:t xml:space="preserve">- </w:t>
      </w:r>
      <w:r w:rsidRPr="00BC34A5">
        <w:rPr>
          <w:rFonts w:ascii="Times New Roman" w:hAnsi="Times New Roman"/>
          <w:b w:val="0"/>
          <w:spacing w:val="-2"/>
          <w:lang w:val="vi-VN"/>
        </w:rPr>
        <w:t>Cấm các xe chở quá tải trọng quy định để giảm thiểu rung động.</w:t>
      </w:r>
    </w:p>
    <w:p w:rsidR="00115EC0" w:rsidRPr="00BC34A5" w:rsidRDefault="00115EC0" w:rsidP="009A7070">
      <w:pPr>
        <w:pStyle w:val="12345"/>
        <w:spacing w:line="283" w:lineRule="auto"/>
        <w:ind w:firstLine="720"/>
        <w:jc w:val="both"/>
        <w:rPr>
          <w:rFonts w:ascii="Times New Roman" w:hAnsi="Times New Roman"/>
          <w:b w:val="0"/>
          <w:lang w:val="vi-VN"/>
        </w:rPr>
      </w:pPr>
      <w:r w:rsidRPr="00BC34A5">
        <w:rPr>
          <w:rFonts w:ascii="Times New Roman" w:hAnsi="Times New Roman"/>
          <w:b w:val="0"/>
          <w:lang w:val="vi-VN"/>
        </w:rPr>
        <w:t>- Lắp đệm chống ồn, rung trong quá trình lắp máy phát điện và các thiết bị gây ồn khác.</w:t>
      </w:r>
    </w:p>
    <w:p w:rsidR="00115EC0" w:rsidRPr="00BC34A5" w:rsidRDefault="00115EC0" w:rsidP="009A7070">
      <w:pPr>
        <w:pStyle w:val="12345"/>
        <w:spacing w:line="283" w:lineRule="auto"/>
        <w:ind w:firstLine="720"/>
        <w:jc w:val="both"/>
        <w:rPr>
          <w:rFonts w:ascii="Times New Roman" w:hAnsi="Times New Roman"/>
          <w:b w:val="0"/>
          <w:lang w:val="vi-VN"/>
        </w:rPr>
      </w:pPr>
      <w:r w:rsidRPr="00BC34A5">
        <w:rPr>
          <w:rFonts w:ascii="Times New Roman" w:hAnsi="Times New Roman"/>
          <w:b w:val="0"/>
          <w:lang w:val="vi-VN"/>
        </w:rPr>
        <w:t>- Kiểm tra độ mòn chi tiết định kỳ bôi trơn hoặc thay những chi tiết hỏng.</w:t>
      </w:r>
    </w:p>
    <w:p w:rsidR="00115EC0" w:rsidRPr="00BC34A5" w:rsidRDefault="00115EC0" w:rsidP="009A7070">
      <w:pPr>
        <w:pStyle w:val="A4"/>
        <w:spacing w:before="0" w:after="0" w:line="283" w:lineRule="auto"/>
        <w:ind w:firstLine="720"/>
        <w:rPr>
          <w:rFonts w:eastAsia="DFKai-SB"/>
          <w:b w:val="0"/>
          <w:i w:val="0"/>
          <w:sz w:val="28"/>
          <w:szCs w:val="28"/>
          <w:lang w:val="vi-VN"/>
        </w:rPr>
      </w:pPr>
      <w:r w:rsidRPr="00BC34A5">
        <w:rPr>
          <w:rFonts w:eastAsia="DFKai-SB"/>
          <w:b w:val="0"/>
          <w:i w:val="0"/>
          <w:sz w:val="28"/>
          <w:szCs w:val="28"/>
          <w:lang w:val="vi-VN"/>
        </w:rPr>
        <w:t>- Định kỳ thực hiện bảo trì bảo dưỡng máy móc thiết bị để giảm thiểu tiếng ồn, rung từ máy móc;</w:t>
      </w:r>
    </w:p>
    <w:p w:rsidR="00115EC0" w:rsidRPr="00BC34A5" w:rsidRDefault="00115EC0" w:rsidP="009A7070">
      <w:pPr>
        <w:spacing w:line="283" w:lineRule="auto"/>
        <w:ind w:firstLine="720"/>
        <w:jc w:val="both"/>
        <w:rPr>
          <w:sz w:val="28"/>
          <w:szCs w:val="28"/>
          <w:lang w:val="vi-VN"/>
        </w:rPr>
      </w:pPr>
      <w:r w:rsidRPr="00BC34A5">
        <w:rPr>
          <w:rFonts w:eastAsia="DFKai-SB"/>
          <w:b/>
          <w:i/>
          <w:sz w:val="28"/>
          <w:szCs w:val="28"/>
          <w:lang w:val="nl-NL"/>
        </w:rPr>
        <w:t xml:space="preserve">- </w:t>
      </w:r>
      <w:r w:rsidRPr="00BC34A5">
        <w:rPr>
          <w:sz w:val="28"/>
          <w:szCs w:val="28"/>
          <w:lang w:val="vi-VN"/>
        </w:rPr>
        <w:t xml:space="preserve"> Trang bị đầy đủ bảo hộ lao động cho CBCNV làm việc tại dự án.</w:t>
      </w:r>
    </w:p>
    <w:p w:rsidR="00AD27AE" w:rsidRPr="00BC34A5" w:rsidRDefault="00AD27AE" w:rsidP="009A7070">
      <w:pPr>
        <w:tabs>
          <w:tab w:val="left" w:pos="567"/>
        </w:tabs>
        <w:spacing w:line="283" w:lineRule="auto"/>
        <w:ind w:firstLine="709"/>
        <w:jc w:val="both"/>
        <w:rPr>
          <w:i/>
          <w:sz w:val="28"/>
          <w:szCs w:val="28"/>
        </w:rPr>
      </w:pPr>
      <w:r w:rsidRPr="00BC34A5">
        <w:rPr>
          <w:i/>
          <w:szCs w:val="28"/>
        </w:rPr>
        <w:tab/>
      </w:r>
      <w:r w:rsidRPr="00BC34A5">
        <w:rPr>
          <w:i/>
          <w:sz w:val="28"/>
          <w:szCs w:val="28"/>
        </w:rPr>
        <w:t>e. Giảm thiểu tác động do nhiệt thừa</w:t>
      </w:r>
    </w:p>
    <w:p w:rsidR="00AD27AE" w:rsidRPr="00BC34A5" w:rsidRDefault="00AD27AE" w:rsidP="009A7070">
      <w:pPr>
        <w:spacing w:line="283" w:lineRule="auto"/>
        <w:ind w:firstLine="709"/>
        <w:jc w:val="both"/>
        <w:rPr>
          <w:sz w:val="28"/>
          <w:szCs w:val="28"/>
          <w:lang w:val="vi-VN"/>
        </w:rPr>
      </w:pPr>
      <w:r w:rsidRPr="00BC34A5">
        <w:rPr>
          <w:sz w:val="28"/>
          <w:szCs w:val="28"/>
          <w:lang w:val="vi-VN"/>
        </w:rPr>
        <w:t xml:space="preserve">- Đối với mỗi loại hình dịch vụ khác nhau trong khu vực dự án bên cạnh việc thiết kế kiến trúc công trình, vị trị, công năng sử dụng, tính thẩm mỹ thì chủ đầu tư cũng chú trọng đến việc trang trí lắp đặt các thiết bị như quạt điện, điều hòa, … để đảm bảo yếu tố vi khí hậu cho khách hàng hài lòng nhất. </w:t>
      </w:r>
    </w:p>
    <w:p w:rsidR="00AD27AE" w:rsidRPr="00BC34A5" w:rsidRDefault="00AD27AE" w:rsidP="009A7070">
      <w:pPr>
        <w:spacing w:line="283" w:lineRule="auto"/>
        <w:ind w:firstLine="709"/>
        <w:jc w:val="both"/>
        <w:rPr>
          <w:spacing w:val="-8"/>
          <w:sz w:val="28"/>
          <w:szCs w:val="28"/>
          <w:lang w:val="vi-VN"/>
        </w:rPr>
      </w:pPr>
      <w:r w:rsidRPr="00BC34A5">
        <w:rPr>
          <w:sz w:val="28"/>
          <w:szCs w:val="28"/>
          <w:lang w:val="vi-VN"/>
        </w:rPr>
        <w:t xml:space="preserve">- Tỷ lệ cây xanh trong khu vực dự án chiếm diện tích khoảng </w:t>
      </w:r>
      <w:r w:rsidR="00A426C7" w:rsidRPr="00BC34A5">
        <w:rPr>
          <w:sz w:val="28"/>
          <w:szCs w:val="28"/>
        </w:rPr>
        <w:t xml:space="preserve">18,6 </w:t>
      </w:r>
      <w:r w:rsidRPr="00BC34A5">
        <w:rPr>
          <w:sz w:val="28"/>
          <w:szCs w:val="28"/>
          <w:lang w:val="vi-VN"/>
        </w:rPr>
        <w:t xml:space="preserve">% tạo nên một tổng thể kiến trúc công trình nhẹ nhàng, thanh thoát, hiện đại. Vì vậy </w:t>
      </w:r>
      <w:r w:rsidRPr="00BC34A5">
        <w:rPr>
          <w:spacing w:val="-8"/>
          <w:sz w:val="28"/>
          <w:szCs w:val="28"/>
          <w:lang w:val="vi-VN"/>
        </w:rPr>
        <w:t>cũng hạn chế tác động của ô nhiễm nhiệt đặc biệt vào những ngày thời tiết nắng nóng.</w:t>
      </w:r>
    </w:p>
    <w:p w:rsidR="00AD27AE" w:rsidRPr="00BC34A5" w:rsidRDefault="00AD27AE" w:rsidP="009A7070">
      <w:pPr>
        <w:spacing w:line="283" w:lineRule="auto"/>
        <w:ind w:firstLine="709"/>
        <w:jc w:val="both"/>
        <w:rPr>
          <w:sz w:val="28"/>
          <w:szCs w:val="28"/>
          <w:lang w:val="vi-VN"/>
        </w:rPr>
      </w:pPr>
      <w:r w:rsidRPr="00BC34A5">
        <w:rPr>
          <w:i/>
          <w:sz w:val="28"/>
          <w:szCs w:val="28"/>
          <w:lang w:val="pt-BR"/>
        </w:rPr>
        <w:t xml:space="preserve">f. </w:t>
      </w:r>
      <w:r w:rsidRPr="00BC34A5">
        <w:rPr>
          <w:i/>
          <w:sz w:val="28"/>
          <w:szCs w:val="28"/>
          <w:lang w:val="vi-VN"/>
        </w:rPr>
        <w:t>Giảm thiểu tác động tiêu cực đến kinh tế - xã hội</w:t>
      </w:r>
    </w:p>
    <w:p w:rsidR="00AD27AE" w:rsidRPr="00BC34A5" w:rsidRDefault="00AD27AE" w:rsidP="009A7070">
      <w:pPr>
        <w:pStyle w:val="9NomalChung"/>
        <w:spacing w:before="0" w:after="0" w:line="283" w:lineRule="auto"/>
        <w:ind w:firstLine="709"/>
        <w:rPr>
          <w:color w:val="auto"/>
          <w:spacing w:val="-8"/>
          <w:sz w:val="28"/>
          <w:lang w:val="vi-VN"/>
        </w:rPr>
      </w:pPr>
      <w:r w:rsidRPr="00BC34A5">
        <w:rPr>
          <w:color w:val="auto"/>
          <w:spacing w:val="-4"/>
          <w:sz w:val="28"/>
          <w:lang w:val="vi-VN"/>
        </w:rPr>
        <w:t xml:space="preserve">- Chủ dự án phối hợp chặt chẽ với chính quyền địa phương quản lý lao động và sinh hoạt của công nhân nhằm giảm thiểu tối đa mâu thuẫn giữa công nhân và </w:t>
      </w:r>
      <w:r w:rsidRPr="00BC34A5">
        <w:rPr>
          <w:color w:val="auto"/>
          <w:spacing w:val="-8"/>
          <w:sz w:val="28"/>
          <w:lang w:val="vi-VN"/>
        </w:rPr>
        <w:t xml:space="preserve">người dân địa phương, giữ gìn an ninh, trật tự, an toàn giao thông trong khu vực dự án. </w:t>
      </w:r>
    </w:p>
    <w:p w:rsidR="00AD27AE" w:rsidRPr="00BC34A5" w:rsidRDefault="00AD27AE" w:rsidP="009A7070">
      <w:pPr>
        <w:pStyle w:val="9NomalChung"/>
        <w:spacing w:before="0" w:after="0" w:line="283" w:lineRule="auto"/>
        <w:ind w:firstLine="709"/>
        <w:rPr>
          <w:color w:val="auto"/>
          <w:sz w:val="28"/>
          <w:lang w:val="vi-VN"/>
        </w:rPr>
      </w:pPr>
      <w:r w:rsidRPr="00BC34A5">
        <w:rPr>
          <w:color w:val="auto"/>
          <w:sz w:val="28"/>
          <w:lang w:val="vi-VN"/>
        </w:rPr>
        <w:t>- Ưu tiên tuyển chọn lao động địa phương làm việc trong dự án để tránh xung đột với người từ nơi khác tới làm, tạo công ăn việc làm, tăng thu nhập cho người dân, góp phần phát triển kinh tế địa phương.</w:t>
      </w:r>
    </w:p>
    <w:p w:rsidR="00AD27AE" w:rsidRPr="00BC34A5" w:rsidRDefault="00AD27AE" w:rsidP="009A7070">
      <w:pPr>
        <w:tabs>
          <w:tab w:val="left" w:pos="720"/>
        </w:tabs>
        <w:spacing w:line="283" w:lineRule="auto"/>
        <w:ind w:firstLine="709"/>
        <w:jc w:val="both"/>
        <w:rPr>
          <w:sz w:val="28"/>
          <w:szCs w:val="28"/>
          <w:lang w:val="pt-BR"/>
        </w:rPr>
      </w:pPr>
      <w:r w:rsidRPr="00BC34A5">
        <w:rPr>
          <w:sz w:val="28"/>
          <w:szCs w:val="28"/>
          <w:lang w:val="pt-BR"/>
        </w:rPr>
        <w:t>- Tuyên truyền giáo dục lối sống lành mạnh cho cán bộ công nhân viên bằng nhiều hình thức như lồng ghép vào các chương trình đào tạo, tổ chức các buổi giao lưu, dán băng rôn, …</w:t>
      </w:r>
    </w:p>
    <w:p w:rsidR="00AD27AE" w:rsidRPr="00BC34A5" w:rsidRDefault="00AD27AE" w:rsidP="009A7070">
      <w:pPr>
        <w:tabs>
          <w:tab w:val="left" w:pos="720"/>
        </w:tabs>
        <w:spacing w:line="283" w:lineRule="auto"/>
        <w:ind w:firstLine="709"/>
        <w:jc w:val="both"/>
        <w:rPr>
          <w:sz w:val="28"/>
          <w:szCs w:val="28"/>
          <w:lang w:val="pt-BR"/>
        </w:rPr>
      </w:pPr>
      <w:r w:rsidRPr="00BC34A5">
        <w:rPr>
          <w:sz w:val="28"/>
          <w:szCs w:val="28"/>
          <w:lang w:val="pt-BR"/>
        </w:rPr>
        <w:lastRenderedPageBreak/>
        <w:t xml:space="preserve">- </w:t>
      </w:r>
      <w:r w:rsidRPr="00BC34A5">
        <w:rPr>
          <w:sz w:val="28"/>
          <w:szCs w:val="28"/>
          <w:lang w:val="sv-SE"/>
        </w:rPr>
        <w:t>Công ty cam kết thực hiện các chế độ bảo hiểm xã hội, trả lương đầy đủ, phụ cấp, thành lập tổ chức công đoàn trong doanh nghiệp cho cán bộ công nhân viên làm việc tại Công ty theo đúng quy định của Bộ luật lao động.</w:t>
      </w:r>
    </w:p>
    <w:p w:rsidR="00AD27AE" w:rsidRPr="00BC34A5" w:rsidRDefault="00AD27AE" w:rsidP="009A7070">
      <w:pPr>
        <w:tabs>
          <w:tab w:val="left" w:pos="720"/>
        </w:tabs>
        <w:spacing w:line="283" w:lineRule="auto"/>
        <w:ind w:firstLine="709"/>
        <w:jc w:val="both"/>
        <w:rPr>
          <w:sz w:val="28"/>
          <w:szCs w:val="28"/>
          <w:lang w:val="sv-SE"/>
        </w:rPr>
      </w:pPr>
      <w:r w:rsidRPr="00BC34A5">
        <w:rPr>
          <w:sz w:val="28"/>
          <w:szCs w:val="28"/>
          <w:lang w:val="pt-BR"/>
        </w:rPr>
        <w:t xml:space="preserve">- </w:t>
      </w:r>
      <w:r w:rsidRPr="00BC34A5">
        <w:rPr>
          <w:sz w:val="28"/>
          <w:szCs w:val="28"/>
          <w:lang w:val="sv-SE"/>
        </w:rPr>
        <w:t>Tổ chức đội quản lý kỹ thuật, đội bảo vệ cho toàn bộ dự án đảm bảo các hoạt động trong khu vực dự án diễn ra bình thường, đảm bảo công tác an ninh, trật tự xã hội; ứng phó khi có sự cố xảy ra.</w:t>
      </w:r>
    </w:p>
    <w:p w:rsidR="00AD27AE" w:rsidRPr="00BC34A5" w:rsidRDefault="00AD27AE" w:rsidP="009A7070">
      <w:pPr>
        <w:widowControl w:val="0"/>
        <w:tabs>
          <w:tab w:val="left" w:pos="709"/>
        </w:tabs>
        <w:spacing w:line="283" w:lineRule="auto"/>
        <w:ind w:firstLine="709"/>
        <w:jc w:val="both"/>
        <w:rPr>
          <w:sz w:val="28"/>
          <w:szCs w:val="28"/>
          <w:lang w:val="vi-VN"/>
        </w:rPr>
      </w:pPr>
      <w:r w:rsidRPr="00BC34A5">
        <w:rPr>
          <w:sz w:val="28"/>
          <w:szCs w:val="28"/>
          <w:lang w:val="vi-VN"/>
        </w:rPr>
        <w:t>- Tổ chức tuyên truyền vận động cán bộ công nhân và các chủ phương tiện thực hiện tốt luật an toàn giao thông.</w:t>
      </w:r>
    </w:p>
    <w:p w:rsidR="00AD27AE" w:rsidRPr="00BC34A5" w:rsidRDefault="00AD27AE" w:rsidP="009A7070">
      <w:pPr>
        <w:widowControl w:val="0"/>
        <w:tabs>
          <w:tab w:val="left" w:pos="993"/>
        </w:tabs>
        <w:spacing w:line="283" w:lineRule="auto"/>
        <w:ind w:firstLine="709"/>
        <w:jc w:val="both"/>
        <w:rPr>
          <w:sz w:val="28"/>
          <w:szCs w:val="28"/>
          <w:lang w:val="es-ES"/>
        </w:rPr>
      </w:pPr>
      <w:r w:rsidRPr="00BC34A5">
        <w:rPr>
          <w:sz w:val="28"/>
          <w:szCs w:val="28"/>
          <w:lang w:val="es-ES"/>
        </w:rPr>
        <w:t>- Bố trí các bộ phận trông giữ xe và hướng dẫn giao thông tại dự án.</w:t>
      </w:r>
    </w:p>
    <w:p w:rsidR="00AD27AE" w:rsidRPr="00BC34A5" w:rsidRDefault="00AD27AE" w:rsidP="009A7070">
      <w:pPr>
        <w:pStyle w:val="Header"/>
        <w:widowControl w:val="0"/>
        <w:spacing w:line="283" w:lineRule="auto"/>
        <w:ind w:firstLine="709"/>
        <w:jc w:val="both"/>
        <w:rPr>
          <w:spacing w:val="-4"/>
          <w:sz w:val="28"/>
        </w:rPr>
      </w:pPr>
      <w:r w:rsidRPr="00BC34A5">
        <w:rPr>
          <w:spacing w:val="-4"/>
          <w:sz w:val="28"/>
        </w:rPr>
        <w:t>- Thu gom và xử lý nước thải đạt quy chuẩn cho phép theo quy định.</w:t>
      </w:r>
    </w:p>
    <w:p w:rsidR="00AD27AE" w:rsidRPr="00BC34A5" w:rsidRDefault="00AD27AE" w:rsidP="009A7070">
      <w:pPr>
        <w:pStyle w:val="Header"/>
        <w:widowControl w:val="0"/>
        <w:spacing w:line="283" w:lineRule="auto"/>
        <w:ind w:firstLine="709"/>
        <w:jc w:val="both"/>
        <w:rPr>
          <w:sz w:val="28"/>
          <w:lang w:val="vi-VN"/>
        </w:rPr>
      </w:pPr>
      <w:r w:rsidRPr="00BC34A5">
        <w:rPr>
          <w:sz w:val="28"/>
        </w:rPr>
        <w:t>-</w:t>
      </w:r>
      <w:r w:rsidRPr="00BC34A5">
        <w:rPr>
          <w:sz w:val="28"/>
          <w:lang w:val="vi-VN"/>
        </w:rPr>
        <w:t xml:space="preserve"> Quản lý tốt chất thải rắn và chất thải nguy hại theo quy định, không để gây ô nhiễm môi trường đất, nước và không khí.</w:t>
      </w:r>
    </w:p>
    <w:p w:rsidR="00AD27AE" w:rsidRPr="00BC34A5" w:rsidRDefault="00AD27AE" w:rsidP="009A7070">
      <w:pPr>
        <w:pStyle w:val="Header"/>
        <w:widowControl w:val="0"/>
        <w:tabs>
          <w:tab w:val="right" w:pos="9072"/>
        </w:tabs>
        <w:spacing w:line="283" w:lineRule="auto"/>
        <w:ind w:firstLine="709"/>
        <w:jc w:val="both"/>
        <w:rPr>
          <w:sz w:val="28"/>
        </w:rPr>
      </w:pPr>
      <w:r w:rsidRPr="00BC34A5">
        <w:rPr>
          <w:sz w:val="28"/>
        </w:rPr>
        <w:t>- Thực hiện quan trắc môi trường định kỳ và thực hiện các biện pháp phòng cháy chữa cháy, phòng ngừa sự cố.</w:t>
      </w:r>
    </w:p>
    <w:p w:rsidR="00376353" w:rsidRPr="00BC34A5" w:rsidRDefault="00AD27AE" w:rsidP="004F06B8">
      <w:pPr>
        <w:pStyle w:val="Vnbnnidung0"/>
        <w:widowControl/>
        <w:adjustRightInd w:val="0"/>
        <w:snapToGrid w:val="0"/>
        <w:spacing w:after="0" w:line="288" w:lineRule="auto"/>
        <w:ind w:firstLine="720"/>
        <w:jc w:val="both"/>
        <w:rPr>
          <w:rFonts w:cs="Times New Roman"/>
          <w:bCs/>
          <w:i/>
          <w:lang w:val="vi-VN"/>
        </w:rPr>
      </w:pPr>
      <w:r w:rsidRPr="00BC34A5">
        <w:rPr>
          <w:rStyle w:val="Vnbnnidung"/>
          <w:rFonts w:cs="Times New Roman"/>
          <w:bCs/>
          <w:i/>
          <w:lang w:eastAsia="vi-VN"/>
        </w:rPr>
        <w:t>g</w:t>
      </w:r>
      <w:r w:rsidR="00376353" w:rsidRPr="00BC34A5">
        <w:rPr>
          <w:rStyle w:val="Vnbnnidung"/>
          <w:rFonts w:cs="Times New Roman"/>
          <w:bCs/>
          <w:i/>
          <w:lang w:val="vi-VN" w:eastAsia="vi-VN"/>
        </w:rPr>
        <w:t>. Phương án phòng ngừa, ứng phó sự cố môi trường:</w:t>
      </w:r>
    </w:p>
    <w:p w:rsidR="00073737" w:rsidRPr="00BC34A5" w:rsidRDefault="002533BB" w:rsidP="004F06B8">
      <w:pPr>
        <w:widowControl w:val="0"/>
        <w:spacing w:line="288" w:lineRule="auto"/>
        <w:ind w:firstLine="720"/>
        <w:jc w:val="both"/>
        <w:rPr>
          <w:i/>
          <w:sz w:val="28"/>
          <w:szCs w:val="28"/>
          <w:lang w:val="vi-VN"/>
        </w:rPr>
      </w:pPr>
      <w:r w:rsidRPr="00BC34A5">
        <w:rPr>
          <w:bCs/>
          <w:i/>
          <w:sz w:val="28"/>
          <w:szCs w:val="28"/>
          <w:lang w:val="af-ZA"/>
        </w:rPr>
        <w:t>*</w:t>
      </w:r>
      <w:r w:rsidR="00964D8F" w:rsidRPr="00BC34A5">
        <w:rPr>
          <w:bCs/>
          <w:i/>
          <w:sz w:val="28"/>
          <w:szCs w:val="28"/>
          <w:lang w:val="af-ZA"/>
        </w:rPr>
        <w:t xml:space="preserve"> </w:t>
      </w:r>
      <w:bookmarkEnd w:id="412"/>
      <w:r w:rsidR="00073737" w:rsidRPr="00BC34A5">
        <w:rPr>
          <w:i/>
          <w:sz w:val="28"/>
          <w:szCs w:val="28"/>
          <w:lang w:val="vi-VN"/>
        </w:rPr>
        <w:t xml:space="preserve">Biện pháp phòng chống sự cố từ </w:t>
      </w:r>
      <w:r w:rsidR="008C30B3" w:rsidRPr="00BC34A5">
        <w:rPr>
          <w:i/>
          <w:sz w:val="28"/>
          <w:szCs w:val="28"/>
        </w:rPr>
        <w:t>hệ thống</w:t>
      </w:r>
      <w:r w:rsidR="00073737" w:rsidRPr="00BC34A5">
        <w:rPr>
          <w:i/>
          <w:sz w:val="28"/>
          <w:szCs w:val="28"/>
          <w:lang w:val="vi-VN"/>
        </w:rPr>
        <w:t xml:space="preserve"> xử lý nước thải</w:t>
      </w:r>
    </w:p>
    <w:p w:rsidR="00073737" w:rsidRPr="00BC34A5" w:rsidRDefault="00073737" w:rsidP="004F06B8">
      <w:pPr>
        <w:widowControl w:val="0"/>
        <w:spacing w:line="288" w:lineRule="auto"/>
        <w:ind w:firstLine="720"/>
        <w:jc w:val="both"/>
        <w:rPr>
          <w:sz w:val="28"/>
          <w:szCs w:val="28"/>
          <w:lang w:val="vi-VN"/>
        </w:rPr>
      </w:pPr>
      <w:r w:rsidRPr="00BC34A5">
        <w:rPr>
          <w:sz w:val="28"/>
          <w:szCs w:val="28"/>
          <w:lang w:val="pt-BR"/>
        </w:rPr>
        <w:t xml:space="preserve">- Công ty bố trí </w:t>
      </w:r>
      <w:r w:rsidR="004F06B8" w:rsidRPr="00BC34A5">
        <w:rPr>
          <w:sz w:val="28"/>
          <w:szCs w:val="28"/>
          <w:lang w:val="pt-BR"/>
        </w:rPr>
        <w:t xml:space="preserve">cán bộ phụ trách môi trường đồng thời theo dõi, vận hành </w:t>
      </w:r>
      <w:r w:rsidR="004F06B8" w:rsidRPr="00BC34A5">
        <w:rPr>
          <w:sz w:val="28"/>
          <w:szCs w:val="28"/>
        </w:rPr>
        <w:t>bể</w:t>
      </w:r>
      <w:r w:rsidRPr="00BC34A5">
        <w:rPr>
          <w:sz w:val="28"/>
          <w:szCs w:val="28"/>
          <w:lang w:val="vi-VN"/>
        </w:rPr>
        <w:t xml:space="preserve"> xử lý </w:t>
      </w:r>
      <w:r w:rsidRPr="00BC34A5">
        <w:rPr>
          <w:sz w:val="28"/>
          <w:szCs w:val="28"/>
          <w:lang w:val="pt-BR"/>
        </w:rPr>
        <w:t xml:space="preserve">nước thải, </w:t>
      </w:r>
      <w:r w:rsidRPr="00BC34A5">
        <w:rPr>
          <w:sz w:val="28"/>
          <w:szCs w:val="28"/>
          <w:lang w:val="vi-VN"/>
        </w:rPr>
        <w:t xml:space="preserve">được đào tạo đáp ứng yêu cầu </w:t>
      </w:r>
      <w:r w:rsidRPr="00BC34A5">
        <w:rPr>
          <w:sz w:val="28"/>
          <w:szCs w:val="28"/>
          <w:lang w:val="pt-BR"/>
        </w:rPr>
        <w:t>và t</w:t>
      </w:r>
      <w:r w:rsidRPr="00BC34A5">
        <w:rPr>
          <w:sz w:val="28"/>
          <w:szCs w:val="28"/>
          <w:lang w:val="vi-VN"/>
        </w:rPr>
        <w:t>uân thủ nghiêm ngặt quy trình vận hành đã được đào tạo.</w:t>
      </w:r>
    </w:p>
    <w:p w:rsidR="00073737" w:rsidRPr="00BC34A5" w:rsidRDefault="00073737" w:rsidP="004F06B8">
      <w:pPr>
        <w:widowControl w:val="0"/>
        <w:spacing w:line="288" w:lineRule="auto"/>
        <w:ind w:firstLine="720"/>
        <w:jc w:val="both"/>
        <w:rPr>
          <w:sz w:val="28"/>
          <w:szCs w:val="28"/>
          <w:lang w:val="vi-VN"/>
        </w:rPr>
      </w:pPr>
      <w:r w:rsidRPr="00BC34A5">
        <w:rPr>
          <w:sz w:val="28"/>
          <w:szCs w:val="28"/>
          <w:lang w:val="vi-VN"/>
        </w:rPr>
        <w:t xml:space="preserve">- Hệ thống xử lý nước thải thường xuyên được duy tu, kịp thời phát hiện những chỗ rò rỉ, hư hại để xử lý kịp thời tránh rò rỉ nước thải chưa xử lý ra ngoài môi trường. </w:t>
      </w:r>
    </w:p>
    <w:p w:rsidR="00073737" w:rsidRPr="00BC34A5" w:rsidRDefault="00073737" w:rsidP="004F06B8">
      <w:pPr>
        <w:widowControl w:val="0"/>
        <w:spacing w:line="288" w:lineRule="auto"/>
        <w:ind w:firstLine="720"/>
        <w:jc w:val="both"/>
        <w:rPr>
          <w:sz w:val="28"/>
          <w:szCs w:val="28"/>
          <w:lang w:val="vi-VN"/>
        </w:rPr>
      </w:pPr>
      <w:r w:rsidRPr="00BC34A5">
        <w:rPr>
          <w:bCs/>
          <w:sz w:val="28"/>
          <w:szCs w:val="28"/>
          <w:lang w:val="vi-VN"/>
        </w:rPr>
        <w:t xml:space="preserve">- Hóa chất sử dụng đúng chủng loại và đúng tỷ lệ quy định. </w:t>
      </w:r>
    </w:p>
    <w:p w:rsidR="00A70FF8" w:rsidRPr="00BC34A5" w:rsidRDefault="00073737" w:rsidP="00A70FF8">
      <w:pPr>
        <w:tabs>
          <w:tab w:val="left" w:pos="360"/>
          <w:tab w:val="left" w:pos="7755"/>
        </w:tabs>
        <w:spacing w:line="288" w:lineRule="auto"/>
        <w:ind w:firstLine="709"/>
        <w:jc w:val="both"/>
        <w:rPr>
          <w:rStyle w:val="fontstyle01"/>
          <w:color w:val="auto"/>
          <w:lang w:val="vi-VN"/>
        </w:rPr>
      </w:pPr>
      <w:r w:rsidRPr="00BC34A5">
        <w:rPr>
          <w:bCs/>
          <w:iCs/>
          <w:sz w:val="28"/>
          <w:szCs w:val="28"/>
          <w:lang w:val="af-ZA"/>
        </w:rPr>
        <w:t xml:space="preserve">- Thường xuyên kiểm tra chất lượng nước thải sau xử lý bằng các thiết bị đo nhanh </w:t>
      </w:r>
      <w:r w:rsidR="004F06B8" w:rsidRPr="00BC34A5">
        <w:rPr>
          <w:bCs/>
          <w:iCs/>
          <w:sz w:val="28"/>
          <w:szCs w:val="28"/>
          <w:lang w:val="af-ZA"/>
        </w:rPr>
        <w:t>hoặc</w:t>
      </w:r>
      <w:r w:rsidRPr="00BC34A5">
        <w:rPr>
          <w:bCs/>
          <w:iCs/>
          <w:sz w:val="28"/>
          <w:szCs w:val="28"/>
          <w:lang w:val="af-ZA"/>
        </w:rPr>
        <w:t xml:space="preserve"> cảm quan. Nếu thấy có hiện tượng bất thường cần </w:t>
      </w:r>
      <w:r w:rsidRPr="00BC34A5">
        <w:rPr>
          <w:bCs/>
          <w:iCs/>
          <w:sz w:val="28"/>
          <w:szCs w:val="28"/>
          <w:lang w:val="vi-VN"/>
        </w:rPr>
        <w:t>xác định nguyên nhân</w:t>
      </w:r>
      <w:r w:rsidRPr="00BC34A5">
        <w:rPr>
          <w:bCs/>
          <w:iCs/>
          <w:sz w:val="28"/>
          <w:szCs w:val="28"/>
          <w:lang w:val="af-ZA"/>
        </w:rPr>
        <w:t xml:space="preserve"> để khắc phục </w:t>
      </w:r>
      <w:r w:rsidR="00F72FE2" w:rsidRPr="00BC34A5">
        <w:rPr>
          <w:bCs/>
          <w:iCs/>
          <w:sz w:val="28"/>
          <w:szCs w:val="28"/>
          <w:lang w:val="af-ZA"/>
        </w:rPr>
        <w:t>hệ thống</w:t>
      </w:r>
      <w:r w:rsidRPr="00BC34A5">
        <w:rPr>
          <w:bCs/>
          <w:iCs/>
          <w:sz w:val="28"/>
          <w:szCs w:val="28"/>
          <w:lang w:val="af-ZA"/>
        </w:rPr>
        <w:t xml:space="preserve"> xử lý nước thải nhanh chóng, đảm bảo nước thải sau xử lý đạt QCCP. </w:t>
      </w:r>
    </w:p>
    <w:p w:rsidR="00073737" w:rsidRPr="00BC34A5" w:rsidRDefault="00073737" w:rsidP="00A70FF8">
      <w:pPr>
        <w:tabs>
          <w:tab w:val="left" w:pos="360"/>
          <w:tab w:val="left" w:pos="7755"/>
        </w:tabs>
        <w:spacing w:line="288" w:lineRule="auto"/>
        <w:ind w:firstLine="709"/>
        <w:jc w:val="both"/>
        <w:rPr>
          <w:rStyle w:val="fontstyle01"/>
          <w:bCs/>
          <w:i/>
          <w:iCs/>
          <w:color w:val="auto"/>
          <w:lang w:val="af-ZA"/>
        </w:rPr>
      </w:pPr>
      <w:r w:rsidRPr="00BC34A5">
        <w:rPr>
          <w:rStyle w:val="fontstyle01"/>
          <w:color w:val="auto"/>
          <w:lang w:val="vi-VN"/>
        </w:rPr>
        <w:t xml:space="preserve">- Trường hợp nước thải sau xử lý không đạt quy chuẩn cho phép: </w:t>
      </w:r>
      <w:r w:rsidRPr="00BC34A5">
        <w:rPr>
          <w:rStyle w:val="fontstyle01"/>
          <w:color w:val="auto"/>
          <w:lang w:val="af-ZA"/>
        </w:rPr>
        <w:t>Tiến hành</w:t>
      </w:r>
      <w:r w:rsidRPr="00BC34A5">
        <w:rPr>
          <w:rStyle w:val="fontstyle01"/>
          <w:color w:val="auto"/>
          <w:lang w:val="vi-VN"/>
        </w:rPr>
        <w:t xml:space="preserve"> đóng van xả nước thải ra ngoài môi trường và tạm ngừng </w:t>
      </w:r>
      <w:r w:rsidR="004F06B8" w:rsidRPr="00BC34A5">
        <w:rPr>
          <w:rStyle w:val="fontstyle01"/>
          <w:color w:val="auto"/>
          <w:lang w:val="af-ZA"/>
        </w:rPr>
        <w:t xml:space="preserve">sản xuất cũng như tạm ngừng hoạt động của </w:t>
      </w:r>
      <w:r w:rsidR="00A54A65" w:rsidRPr="00BC34A5">
        <w:rPr>
          <w:rStyle w:val="fontstyle01"/>
          <w:color w:val="auto"/>
          <w:lang w:val="af-ZA"/>
        </w:rPr>
        <w:t>hệ thống</w:t>
      </w:r>
      <w:r w:rsidR="004F06B8" w:rsidRPr="00BC34A5">
        <w:rPr>
          <w:rStyle w:val="fontstyle01"/>
          <w:color w:val="auto"/>
          <w:lang w:val="af-ZA"/>
        </w:rPr>
        <w:t xml:space="preserve"> </w:t>
      </w:r>
      <w:r w:rsidRPr="00BC34A5">
        <w:rPr>
          <w:rStyle w:val="fontstyle01"/>
          <w:color w:val="auto"/>
          <w:lang w:val="vi-VN"/>
        </w:rPr>
        <w:t>xử lý để kiểm tra lại từng công đoạn quy trình vận hành và xử lý sự cố tại công đoạn đó. Sau khi khắc phục sự cố, nước thải đạt quy chuẩn cho phép mới được thải ra ngoài môi trường.</w:t>
      </w:r>
    </w:p>
    <w:p w:rsidR="00073737" w:rsidRPr="00BC34A5" w:rsidRDefault="00472D43" w:rsidP="00FA23CE">
      <w:pPr>
        <w:autoSpaceDE w:val="0"/>
        <w:autoSpaceDN w:val="0"/>
        <w:adjustRightInd w:val="0"/>
        <w:spacing w:line="288" w:lineRule="auto"/>
        <w:jc w:val="both"/>
        <w:rPr>
          <w:i/>
          <w:iCs/>
          <w:sz w:val="28"/>
          <w:szCs w:val="28"/>
          <w:lang w:val="af-ZA"/>
        </w:rPr>
      </w:pPr>
      <w:r w:rsidRPr="00BC34A5">
        <w:rPr>
          <w:i/>
          <w:iCs/>
          <w:sz w:val="28"/>
          <w:szCs w:val="28"/>
          <w:lang w:val="af-ZA"/>
        </w:rPr>
        <w:tab/>
      </w:r>
      <w:r w:rsidR="00E9284E" w:rsidRPr="00BC34A5">
        <w:rPr>
          <w:i/>
          <w:iCs/>
          <w:sz w:val="28"/>
          <w:szCs w:val="28"/>
          <w:lang w:val="af-ZA"/>
        </w:rPr>
        <w:t>*</w:t>
      </w:r>
      <w:r w:rsidR="00A076AD" w:rsidRPr="00BC34A5">
        <w:rPr>
          <w:i/>
          <w:iCs/>
          <w:sz w:val="28"/>
          <w:szCs w:val="28"/>
          <w:lang w:val="af-ZA"/>
        </w:rPr>
        <w:t xml:space="preserve"> </w:t>
      </w:r>
      <w:r w:rsidR="00073737" w:rsidRPr="00BC34A5">
        <w:rPr>
          <w:i/>
          <w:iCs/>
          <w:sz w:val="28"/>
          <w:szCs w:val="28"/>
          <w:lang w:val="af-ZA"/>
        </w:rPr>
        <w:t>Biện pháp phòng chống sự cố kho CTNH</w:t>
      </w:r>
    </w:p>
    <w:p w:rsidR="002A0D33" w:rsidRPr="00BC34A5" w:rsidRDefault="002A0D33" w:rsidP="00913B06">
      <w:pPr>
        <w:spacing w:line="276" w:lineRule="auto"/>
        <w:ind w:firstLine="720"/>
        <w:jc w:val="both"/>
        <w:rPr>
          <w:sz w:val="28"/>
          <w:szCs w:val="28"/>
          <w:lang w:val="vi-VN"/>
        </w:rPr>
      </w:pPr>
      <w:r w:rsidRPr="00BC34A5">
        <w:rPr>
          <w:sz w:val="28"/>
          <w:szCs w:val="28"/>
          <w:lang w:val="vi-VN"/>
        </w:rPr>
        <w:t>Để bảo đảm an toàn trong quá trình thu gom và lưu chứa CTNH, chủ cơ sở thực hiện các biện pháp sau:</w:t>
      </w:r>
    </w:p>
    <w:p w:rsidR="00967929" w:rsidRPr="00BC34A5" w:rsidRDefault="00967929" w:rsidP="00967929">
      <w:pPr>
        <w:spacing w:line="276" w:lineRule="auto"/>
        <w:ind w:firstLine="709"/>
        <w:jc w:val="both"/>
        <w:rPr>
          <w:sz w:val="28"/>
          <w:szCs w:val="28"/>
          <w:lang w:val="vi-VN"/>
        </w:rPr>
      </w:pPr>
      <w:r w:rsidRPr="00BC34A5">
        <w:rPr>
          <w:sz w:val="28"/>
          <w:szCs w:val="28"/>
          <w:lang w:val="vi-VN"/>
        </w:rPr>
        <w:t xml:space="preserve">- Lập sổ theo dõi tải lượng phát sinh của từng loại CTNH. </w:t>
      </w:r>
    </w:p>
    <w:p w:rsidR="00967929" w:rsidRPr="00BC34A5" w:rsidRDefault="00967929" w:rsidP="00967929">
      <w:pPr>
        <w:spacing w:line="276" w:lineRule="auto"/>
        <w:ind w:firstLine="709"/>
        <w:jc w:val="both"/>
        <w:rPr>
          <w:sz w:val="28"/>
          <w:szCs w:val="28"/>
          <w:lang w:val="af-ZA"/>
        </w:rPr>
      </w:pPr>
      <w:r w:rsidRPr="00BC34A5">
        <w:rPr>
          <w:spacing w:val="2"/>
          <w:sz w:val="28"/>
          <w:szCs w:val="28"/>
          <w:lang w:val="af-ZA"/>
        </w:rPr>
        <w:lastRenderedPageBreak/>
        <w:t>- Yêu cầu công nhân thu gom, phân loại, lưu giữ CTNH theo từng loại riêng biệt, tuyệt đối không để chất thải nguy hại có khả năng tương tác với nhau đặt gần nhau</w:t>
      </w:r>
      <w:r w:rsidRPr="00BC34A5">
        <w:rPr>
          <w:sz w:val="28"/>
          <w:szCs w:val="28"/>
          <w:lang w:val="af-ZA"/>
        </w:rPr>
        <w:t xml:space="preserve">. </w:t>
      </w:r>
    </w:p>
    <w:p w:rsidR="00967929" w:rsidRPr="00BC34A5" w:rsidRDefault="00967929" w:rsidP="00967929">
      <w:pPr>
        <w:spacing w:line="276" w:lineRule="auto"/>
        <w:ind w:firstLine="709"/>
        <w:jc w:val="both"/>
        <w:rPr>
          <w:sz w:val="28"/>
          <w:szCs w:val="28"/>
          <w:lang w:val="af-ZA"/>
        </w:rPr>
      </w:pPr>
      <w:r w:rsidRPr="00BC34A5">
        <w:rPr>
          <w:sz w:val="28"/>
          <w:szCs w:val="28"/>
          <w:lang w:val="af-ZA"/>
        </w:rPr>
        <w:t>- Bố trí thiết bị dụng cụ PCCC, vật liệu hấp thụ (cát), xẻng trong kho CTNH để ứng phó khi có sự cố xảy ra.</w:t>
      </w:r>
    </w:p>
    <w:p w:rsidR="00967929" w:rsidRPr="00BC34A5" w:rsidRDefault="00967929" w:rsidP="007126BC">
      <w:pPr>
        <w:spacing w:line="283" w:lineRule="auto"/>
        <w:ind w:firstLine="709"/>
        <w:jc w:val="both"/>
        <w:rPr>
          <w:sz w:val="28"/>
          <w:szCs w:val="28"/>
          <w:lang w:val="af-ZA"/>
        </w:rPr>
      </w:pPr>
      <w:r w:rsidRPr="00BC34A5">
        <w:rPr>
          <w:spacing w:val="-8"/>
          <w:sz w:val="28"/>
          <w:szCs w:val="28"/>
          <w:lang w:val="af-ZA"/>
        </w:rPr>
        <w:t>- Khi có sự cố rò rỉ, phát tán CTNH ra môi trường xung quanh, chủ dự án sẽ tiến hành thu gom CTNH vào thùng chứa, kho chứa và đưa đi xử lý theo đúng quy định</w:t>
      </w:r>
      <w:r w:rsidRPr="00BC34A5">
        <w:rPr>
          <w:sz w:val="28"/>
          <w:szCs w:val="28"/>
          <w:lang w:val="af-ZA"/>
        </w:rPr>
        <w:t>.</w:t>
      </w:r>
    </w:p>
    <w:p w:rsidR="00073737" w:rsidRPr="00BC34A5" w:rsidRDefault="00E9284E" w:rsidP="007126BC">
      <w:pPr>
        <w:pStyle w:val="1Normal0"/>
        <w:widowControl w:val="0"/>
        <w:spacing w:before="0" w:after="0" w:line="283" w:lineRule="auto"/>
        <w:contextualSpacing w:val="0"/>
        <w:rPr>
          <w:i/>
          <w:iCs/>
          <w:sz w:val="28"/>
          <w:szCs w:val="28"/>
          <w:lang w:val="af-ZA"/>
        </w:rPr>
      </w:pPr>
      <w:r w:rsidRPr="00BC34A5">
        <w:rPr>
          <w:bCs/>
          <w:i/>
          <w:sz w:val="28"/>
          <w:szCs w:val="28"/>
          <w:lang w:val="af-ZA"/>
        </w:rPr>
        <w:t>*</w:t>
      </w:r>
      <w:r w:rsidR="00472D43" w:rsidRPr="00BC34A5">
        <w:rPr>
          <w:bCs/>
          <w:i/>
          <w:sz w:val="28"/>
          <w:szCs w:val="28"/>
          <w:lang w:val="af-ZA"/>
        </w:rPr>
        <w:t xml:space="preserve"> </w:t>
      </w:r>
      <w:r w:rsidR="00073737" w:rsidRPr="00BC34A5">
        <w:rPr>
          <w:i/>
          <w:iCs/>
          <w:sz w:val="28"/>
          <w:szCs w:val="28"/>
          <w:lang w:val="af-ZA"/>
        </w:rPr>
        <w:t>Biện pháp phòng chống sự cố cháy nổ</w:t>
      </w:r>
    </w:p>
    <w:p w:rsidR="004411B1" w:rsidRPr="00BC34A5" w:rsidRDefault="004411B1" w:rsidP="007126BC">
      <w:pPr>
        <w:spacing w:line="283" w:lineRule="auto"/>
        <w:ind w:firstLine="720"/>
        <w:jc w:val="both"/>
        <w:rPr>
          <w:sz w:val="28"/>
          <w:szCs w:val="28"/>
          <w:lang w:val="vi-VN"/>
        </w:rPr>
      </w:pPr>
      <w:r w:rsidRPr="00BC34A5">
        <w:rPr>
          <w:sz w:val="28"/>
          <w:szCs w:val="28"/>
          <w:lang w:val="vi-VN"/>
        </w:rPr>
        <w:t xml:space="preserve">Để đề phòng cháy nổ, hạn chế thiệt hại, </w:t>
      </w:r>
      <w:r w:rsidRPr="00BC34A5">
        <w:rPr>
          <w:sz w:val="28"/>
          <w:szCs w:val="28"/>
          <w:lang w:val="af-ZA"/>
        </w:rPr>
        <w:t>chủ đầu tư</w:t>
      </w:r>
      <w:r w:rsidRPr="00BC34A5">
        <w:rPr>
          <w:sz w:val="28"/>
          <w:szCs w:val="28"/>
          <w:lang w:val="vi-VN"/>
        </w:rPr>
        <w:t xml:space="preserve"> sẽ thực hiện các biện pháp sau: </w:t>
      </w:r>
    </w:p>
    <w:p w:rsidR="004411B1" w:rsidRPr="00BC34A5" w:rsidRDefault="004411B1" w:rsidP="007126BC">
      <w:pPr>
        <w:spacing w:line="283" w:lineRule="auto"/>
        <w:ind w:firstLine="720"/>
        <w:jc w:val="both"/>
        <w:rPr>
          <w:sz w:val="28"/>
          <w:szCs w:val="28"/>
          <w:lang w:val="vi-VN"/>
        </w:rPr>
      </w:pPr>
      <w:r w:rsidRPr="00BC34A5">
        <w:rPr>
          <w:sz w:val="28"/>
          <w:szCs w:val="28"/>
          <w:lang w:val="vi-VN"/>
        </w:rPr>
        <w:t>- Xây dựng phương án phòng cháy chữa cháy và trình cấp có thẩm quyền phê duyệt theo quy định</w:t>
      </w:r>
    </w:p>
    <w:p w:rsidR="004411B1" w:rsidRPr="00BC34A5" w:rsidRDefault="004411B1" w:rsidP="007126BC">
      <w:pPr>
        <w:spacing w:line="283" w:lineRule="auto"/>
        <w:ind w:firstLine="720"/>
        <w:jc w:val="both"/>
        <w:rPr>
          <w:sz w:val="28"/>
          <w:szCs w:val="28"/>
          <w:lang w:val="vi-VN"/>
        </w:rPr>
      </w:pPr>
      <w:r w:rsidRPr="00BC34A5">
        <w:rPr>
          <w:sz w:val="28"/>
          <w:szCs w:val="28"/>
          <w:lang w:val="vi-VN"/>
        </w:rPr>
        <w:t xml:space="preserve">- Thiết kế mặt bằng thông thoáng, bảo đảm cho xe cứu hoả có thể kéo vòi nước tới tất cả các công trình khi xảy ra sự cố. </w:t>
      </w:r>
    </w:p>
    <w:p w:rsidR="004411B1" w:rsidRPr="00BC34A5" w:rsidRDefault="004411B1" w:rsidP="007126BC">
      <w:pPr>
        <w:spacing w:line="283" w:lineRule="auto"/>
        <w:ind w:firstLine="720"/>
        <w:jc w:val="both"/>
        <w:rPr>
          <w:sz w:val="28"/>
          <w:szCs w:val="28"/>
          <w:lang w:val="pt-BR"/>
        </w:rPr>
      </w:pPr>
      <w:r w:rsidRPr="00BC34A5">
        <w:rPr>
          <w:sz w:val="28"/>
          <w:szCs w:val="28"/>
          <w:lang w:val="vi-VN"/>
        </w:rPr>
        <w:t xml:space="preserve">- Thiết kế hệ thống cấp nước chữa cháy áp lực thấp dựa trên TCVN 2622-1995 kết hợp với hệ thống cấp nước sinh hoạt với việc tính toán cho 1 đám cháy đồng thời xảy ra, áp lực nước chữa cháy tại điểm bất lợi nhất không nhỏ hơn 10m (áp lực thấp). Trong khuôn viên dự án </w:t>
      </w:r>
      <w:r w:rsidR="00763F17" w:rsidRPr="00BC34A5">
        <w:rPr>
          <w:sz w:val="28"/>
          <w:szCs w:val="28"/>
        </w:rPr>
        <w:t>bố</w:t>
      </w:r>
      <w:r w:rsidRPr="00BC34A5">
        <w:rPr>
          <w:sz w:val="28"/>
          <w:szCs w:val="28"/>
          <w:lang w:val="pt-BR"/>
        </w:rPr>
        <w:t xml:space="preserve"> bể </w:t>
      </w:r>
      <w:r w:rsidR="00763F17" w:rsidRPr="00BC34A5">
        <w:rPr>
          <w:sz w:val="28"/>
          <w:szCs w:val="28"/>
          <w:lang w:val="pt-BR"/>
        </w:rPr>
        <w:t>PCCC</w:t>
      </w:r>
      <w:r w:rsidRPr="00BC34A5">
        <w:rPr>
          <w:sz w:val="28"/>
          <w:szCs w:val="28"/>
          <w:lang w:val="pt-BR"/>
        </w:rPr>
        <w:t xml:space="preserve"> có thể tích </w:t>
      </w:r>
      <w:r w:rsidR="00763F17" w:rsidRPr="00BC34A5">
        <w:rPr>
          <w:sz w:val="28"/>
          <w:szCs w:val="28"/>
          <w:lang w:val="pt-BR"/>
        </w:rPr>
        <w:t>650</w:t>
      </w:r>
      <w:r w:rsidRPr="00BC34A5">
        <w:rPr>
          <w:sz w:val="28"/>
          <w:szCs w:val="28"/>
          <w:lang w:val="pt-BR"/>
        </w:rPr>
        <w:t xml:space="preserve"> m</w:t>
      </w:r>
      <w:r w:rsidRPr="00BC34A5">
        <w:rPr>
          <w:sz w:val="28"/>
          <w:szCs w:val="28"/>
          <w:vertAlign w:val="superscript"/>
          <w:lang w:val="pt-BR"/>
        </w:rPr>
        <w:t>3</w:t>
      </w:r>
      <w:r w:rsidRPr="00BC34A5">
        <w:rPr>
          <w:sz w:val="28"/>
          <w:szCs w:val="28"/>
          <w:lang w:val="pt-BR"/>
        </w:rPr>
        <w:t xml:space="preserve"> có nhiệm vụ chứa nước và cấp nước cho mục đích cứu hỏa khi cần.</w:t>
      </w:r>
    </w:p>
    <w:p w:rsidR="004411B1" w:rsidRPr="00BC34A5" w:rsidRDefault="004411B1" w:rsidP="007126BC">
      <w:pPr>
        <w:pStyle w:val="Style3"/>
        <w:numPr>
          <w:ilvl w:val="0"/>
          <w:numId w:val="0"/>
        </w:numPr>
        <w:tabs>
          <w:tab w:val="left" w:pos="720"/>
        </w:tabs>
        <w:spacing w:line="283" w:lineRule="auto"/>
        <w:ind w:firstLine="720"/>
        <w:rPr>
          <w:rFonts w:ascii="Times New Roman" w:hAnsi="Times New Roman" w:cs="Times New Roman"/>
          <w:sz w:val="28"/>
          <w:szCs w:val="28"/>
          <w:lang w:val="vi-VN"/>
        </w:rPr>
      </w:pPr>
      <w:r w:rsidRPr="00BC34A5">
        <w:rPr>
          <w:rFonts w:ascii="Times New Roman" w:hAnsi="Times New Roman" w:cs="Times New Roman"/>
          <w:sz w:val="28"/>
          <w:szCs w:val="28"/>
          <w:lang w:val="vi-VN"/>
        </w:rPr>
        <w:t>- Hệ thống báo cháy tự động:</w:t>
      </w:r>
    </w:p>
    <w:p w:rsidR="004411B1" w:rsidRPr="00BC34A5" w:rsidRDefault="004411B1" w:rsidP="007126BC">
      <w:pPr>
        <w:pStyle w:val="Style3"/>
        <w:numPr>
          <w:ilvl w:val="0"/>
          <w:numId w:val="0"/>
        </w:numPr>
        <w:tabs>
          <w:tab w:val="left" w:pos="720"/>
        </w:tabs>
        <w:spacing w:line="283" w:lineRule="auto"/>
        <w:ind w:firstLine="720"/>
        <w:rPr>
          <w:rFonts w:ascii="Times New Roman" w:hAnsi="Times New Roman" w:cs="Times New Roman"/>
          <w:sz w:val="28"/>
          <w:szCs w:val="28"/>
          <w:lang w:val="vi-VN"/>
        </w:rPr>
      </w:pPr>
      <w:r w:rsidRPr="00BC34A5">
        <w:rPr>
          <w:rFonts w:ascii="Times New Roman" w:hAnsi="Times New Roman" w:cs="Times New Roman"/>
          <w:sz w:val="28"/>
          <w:szCs w:val="28"/>
          <w:lang w:val="vi-VN"/>
        </w:rPr>
        <w:t xml:space="preserve">+ Tủ điều khiển PCCC trung tâm sẽ được thiết kế và lắp đặt tại </w:t>
      </w:r>
      <w:r w:rsidRPr="00BC34A5">
        <w:rPr>
          <w:rFonts w:ascii="Times New Roman" w:hAnsi="Times New Roman"/>
          <w:sz w:val="28"/>
          <w:szCs w:val="28"/>
          <w:lang w:val="vi-VN"/>
        </w:rPr>
        <w:t>khu vực văn phòng quản lý của dự án và nhà bảo vệ</w:t>
      </w:r>
      <w:r w:rsidRPr="00BC34A5">
        <w:rPr>
          <w:rFonts w:ascii="Times New Roman" w:hAnsi="Times New Roman" w:cs="Times New Roman"/>
          <w:sz w:val="28"/>
          <w:szCs w:val="28"/>
          <w:lang w:val="vi-VN"/>
        </w:rPr>
        <w:t>. Tủ báo cháy trung tâm là loại báo cháy địa chỉ cho phép xác định chính xác vị trí của các tín hiệu báo cháy gửi về từ các thiết bị báo cháy như : đầu báo, nút nhấn, các điểm truy xuất…</w:t>
      </w:r>
    </w:p>
    <w:p w:rsidR="004411B1" w:rsidRPr="00BC34A5" w:rsidRDefault="004411B1" w:rsidP="007126BC">
      <w:pPr>
        <w:pStyle w:val="Style3"/>
        <w:numPr>
          <w:ilvl w:val="0"/>
          <w:numId w:val="0"/>
        </w:numPr>
        <w:tabs>
          <w:tab w:val="left" w:pos="720"/>
        </w:tabs>
        <w:spacing w:line="283" w:lineRule="auto"/>
        <w:ind w:firstLine="720"/>
        <w:rPr>
          <w:rFonts w:ascii="Times New Roman" w:hAnsi="Times New Roman" w:cs="Times New Roman"/>
          <w:sz w:val="28"/>
          <w:szCs w:val="28"/>
          <w:lang w:val="vi-VN"/>
        </w:rPr>
      </w:pPr>
      <w:r w:rsidRPr="00BC34A5">
        <w:rPr>
          <w:rFonts w:ascii="Times New Roman" w:hAnsi="Times New Roman" w:cs="Times New Roman"/>
          <w:sz w:val="28"/>
          <w:szCs w:val="28"/>
          <w:lang w:val="vi-VN"/>
        </w:rPr>
        <w:t xml:space="preserve">+ Bộ phận báo động cháy có nút ấn và mặt kính bảo vệ (Break Glass Units) cùng một chuông báo động cháy (Fire Alarm Bell) sẽ được đặt kế mỗi vòi chữa cháy bên trong nhà và nơi dễ nhìn thấy nhất của các cửa thoát nạn. </w:t>
      </w:r>
    </w:p>
    <w:p w:rsidR="004411B1" w:rsidRPr="00BC34A5" w:rsidRDefault="004411B1" w:rsidP="007126BC">
      <w:pPr>
        <w:pStyle w:val="Style3"/>
        <w:numPr>
          <w:ilvl w:val="0"/>
          <w:numId w:val="0"/>
        </w:numPr>
        <w:tabs>
          <w:tab w:val="left" w:pos="720"/>
        </w:tabs>
        <w:spacing w:line="283" w:lineRule="auto"/>
        <w:ind w:firstLine="720"/>
        <w:rPr>
          <w:rFonts w:ascii="Times New Roman" w:hAnsi="Times New Roman"/>
          <w:sz w:val="28"/>
          <w:szCs w:val="28"/>
          <w:lang w:val="vi-VN"/>
        </w:rPr>
      </w:pPr>
      <w:r w:rsidRPr="00BC34A5">
        <w:rPr>
          <w:rFonts w:ascii="Times New Roman" w:hAnsi="Times New Roman"/>
          <w:sz w:val="28"/>
          <w:szCs w:val="28"/>
          <w:lang w:val="vi-VN"/>
        </w:rPr>
        <w:t xml:space="preserve">+ Đầu báo cháy đo khói và nhiệt sẽ được thiết kế và lắp đặt ở tất cả khu vực trong khu siêu thị, . </w:t>
      </w:r>
    </w:p>
    <w:p w:rsidR="004411B1" w:rsidRPr="00BC34A5" w:rsidRDefault="004411B1" w:rsidP="007126BC">
      <w:pPr>
        <w:spacing w:line="283" w:lineRule="auto"/>
        <w:ind w:firstLine="720"/>
        <w:jc w:val="both"/>
        <w:rPr>
          <w:sz w:val="28"/>
          <w:szCs w:val="28"/>
          <w:lang w:val="vi-VN"/>
        </w:rPr>
      </w:pPr>
      <w:r w:rsidRPr="00BC34A5">
        <w:rPr>
          <w:sz w:val="28"/>
          <w:szCs w:val="28"/>
          <w:lang w:val="vi-VN"/>
        </w:rPr>
        <w:t>- Trang bị bình chữa cháy lắp đặt gần vòi chữa cháy bên trong mỗi khu nhà. Phía trên hộp đựng bình chữa cháy lắp đặt bộ nội quy, tiêu lệnh về PCCC, bảng báo cấm lửa phía trên hộp đựng bình chữa cháy.</w:t>
      </w:r>
    </w:p>
    <w:p w:rsidR="004411B1" w:rsidRPr="00BC34A5" w:rsidRDefault="004411B1" w:rsidP="007126BC">
      <w:pPr>
        <w:spacing w:line="283" w:lineRule="auto"/>
        <w:ind w:firstLine="720"/>
        <w:jc w:val="both"/>
        <w:rPr>
          <w:sz w:val="28"/>
          <w:szCs w:val="28"/>
          <w:lang w:val="vi-VN"/>
        </w:rPr>
      </w:pPr>
      <w:r w:rsidRPr="00BC34A5">
        <w:rPr>
          <w:sz w:val="28"/>
          <w:szCs w:val="28"/>
          <w:lang w:val="vi-VN"/>
        </w:rPr>
        <w:t>- Khi dự án đi vào hoạt động, thường xuyên kiểm tra tất cả các thiết bị điện, kịp thời thay thế các thiết bị đã hư hỏng, xuống cấp.</w:t>
      </w:r>
    </w:p>
    <w:p w:rsidR="00BF533D" w:rsidRPr="00BC34A5" w:rsidRDefault="00E9284E" w:rsidP="00BF533D">
      <w:pPr>
        <w:spacing w:line="276" w:lineRule="auto"/>
        <w:ind w:firstLine="720"/>
        <w:jc w:val="both"/>
        <w:rPr>
          <w:i/>
          <w:sz w:val="28"/>
          <w:szCs w:val="28"/>
          <w:lang w:val="vi-VN"/>
        </w:rPr>
      </w:pPr>
      <w:r w:rsidRPr="00BC34A5">
        <w:rPr>
          <w:i/>
          <w:sz w:val="28"/>
          <w:szCs w:val="28"/>
        </w:rPr>
        <w:t>*</w:t>
      </w:r>
      <w:r w:rsidR="00913B06" w:rsidRPr="00BC34A5">
        <w:rPr>
          <w:i/>
          <w:sz w:val="28"/>
          <w:szCs w:val="28"/>
          <w:lang w:val="vi-VN"/>
        </w:rPr>
        <w:t xml:space="preserve"> </w:t>
      </w:r>
      <w:r w:rsidR="00BF533D" w:rsidRPr="00BC34A5">
        <w:rPr>
          <w:i/>
          <w:iCs/>
          <w:sz w:val="28"/>
          <w:szCs w:val="28"/>
          <w:lang w:val="af-ZA"/>
        </w:rPr>
        <w:t>Biện pháp phòng ngừa, ứng phó đ</w:t>
      </w:r>
      <w:r w:rsidR="00BF533D" w:rsidRPr="00BC34A5">
        <w:rPr>
          <w:i/>
          <w:iCs/>
          <w:sz w:val="28"/>
          <w:szCs w:val="28"/>
          <w:lang w:val="vi-VN"/>
        </w:rPr>
        <w:t>ối với sự cố tai nạn giao thông</w:t>
      </w:r>
    </w:p>
    <w:p w:rsidR="00BF533D" w:rsidRPr="00BC34A5" w:rsidRDefault="00BF533D" w:rsidP="00BF533D">
      <w:pPr>
        <w:spacing w:before="60" w:line="288" w:lineRule="auto"/>
        <w:ind w:firstLine="709"/>
        <w:jc w:val="both"/>
        <w:rPr>
          <w:sz w:val="28"/>
          <w:szCs w:val="28"/>
          <w:lang w:val="vi-VN"/>
        </w:rPr>
      </w:pPr>
      <w:r w:rsidRPr="00BC34A5">
        <w:rPr>
          <w:sz w:val="28"/>
          <w:szCs w:val="28"/>
          <w:lang w:val="vi-VN"/>
        </w:rPr>
        <w:t>- Quy định tốc độ xe ra vào dự án, bố trí khu đỗ xe hợp lý.</w:t>
      </w:r>
    </w:p>
    <w:p w:rsidR="00BF533D" w:rsidRPr="00BC34A5" w:rsidRDefault="00BF533D" w:rsidP="00BF533D">
      <w:pPr>
        <w:spacing w:before="60" w:line="288" w:lineRule="auto"/>
        <w:ind w:firstLine="709"/>
        <w:jc w:val="both"/>
        <w:rPr>
          <w:sz w:val="28"/>
          <w:szCs w:val="28"/>
          <w:lang w:val="vi-VN"/>
        </w:rPr>
      </w:pPr>
      <w:r w:rsidRPr="00BC34A5">
        <w:rPr>
          <w:sz w:val="28"/>
          <w:szCs w:val="28"/>
          <w:lang w:val="vi-VN"/>
        </w:rPr>
        <w:t>- Bố trí lực lượng bảo vệ đồng thời hướng dẫn phương tiện ra vào, dừng đỗ đúng nơi quy định.</w:t>
      </w:r>
    </w:p>
    <w:p w:rsidR="002E09C2" w:rsidRPr="00BC34A5" w:rsidRDefault="002E09C2" w:rsidP="002E09C2">
      <w:pPr>
        <w:ind w:firstLine="720"/>
        <w:jc w:val="both"/>
        <w:rPr>
          <w:i/>
          <w:sz w:val="28"/>
          <w:szCs w:val="28"/>
          <w:lang w:val="af-ZA"/>
        </w:rPr>
      </w:pPr>
      <w:r w:rsidRPr="00BC34A5">
        <w:rPr>
          <w:i/>
          <w:sz w:val="28"/>
          <w:szCs w:val="28"/>
          <w:lang w:val="af-ZA"/>
        </w:rPr>
        <w:lastRenderedPageBreak/>
        <w:t xml:space="preserve">* Biện pháp sự cố tai nạn </w:t>
      </w:r>
      <w:r w:rsidRPr="00BC34A5">
        <w:rPr>
          <w:bCs/>
          <w:i/>
          <w:sz w:val="28"/>
          <w:szCs w:val="28"/>
          <w:lang w:val="pt-BR"/>
        </w:rPr>
        <w:t>lao động:</w:t>
      </w:r>
    </w:p>
    <w:p w:rsidR="002E09C2" w:rsidRPr="00BC34A5" w:rsidRDefault="002E09C2" w:rsidP="002E09C2">
      <w:pPr>
        <w:ind w:firstLine="720"/>
        <w:jc w:val="both"/>
        <w:rPr>
          <w:sz w:val="28"/>
          <w:szCs w:val="28"/>
          <w:lang w:val="vi-VN"/>
        </w:rPr>
      </w:pPr>
      <w:r w:rsidRPr="00BC34A5">
        <w:rPr>
          <w:sz w:val="28"/>
          <w:szCs w:val="28"/>
          <w:lang w:val="vi-VN"/>
        </w:rPr>
        <w:t xml:space="preserve">Để bảo an toàn lao động trong quá trình </w:t>
      </w:r>
      <w:r w:rsidRPr="00BC34A5">
        <w:rPr>
          <w:sz w:val="28"/>
          <w:szCs w:val="28"/>
          <w:lang w:val="af-ZA"/>
        </w:rPr>
        <w:t>làm việc</w:t>
      </w:r>
      <w:r w:rsidRPr="00BC34A5">
        <w:rPr>
          <w:sz w:val="28"/>
          <w:szCs w:val="28"/>
          <w:lang w:val="vi-VN"/>
        </w:rPr>
        <w:t xml:space="preserve">, ban lãnh đạo </w:t>
      </w:r>
      <w:r w:rsidRPr="00BC34A5">
        <w:rPr>
          <w:sz w:val="28"/>
          <w:szCs w:val="28"/>
          <w:lang w:val="af-ZA"/>
        </w:rPr>
        <w:t>Công ty</w:t>
      </w:r>
      <w:r w:rsidRPr="00BC34A5">
        <w:rPr>
          <w:sz w:val="28"/>
          <w:szCs w:val="28"/>
          <w:lang w:val="vi-VN"/>
        </w:rPr>
        <w:t xml:space="preserve"> kết hợp với CBCNV thực hiện các biện pháp sau:</w:t>
      </w:r>
    </w:p>
    <w:p w:rsidR="002E09C2" w:rsidRPr="00BC34A5" w:rsidRDefault="002E09C2" w:rsidP="002E09C2">
      <w:pPr>
        <w:autoSpaceDE w:val="0"/>
        <w:autoSpaceDN w:val="0"/>
        <w:adjustRightInd w:val="0"/>
        <w:ind w:firstLine="720"/>
        <w:jc w:val="both"/>
        <w:rPr>
          <w:sz w:val="28"/>
          <w:szCs w:val="28"/>
          <w:lang w:val="vi-VN"/>
        </w:rPr>
      </w:pPr>
      <w:r w:rsidRPr="00BC34A5">
        <w:rPr>
          <w:sz w:val="28"/>
          <w:szCs w:val="28"/>
          <w:lang w:val="vi-VN"/>
        </w:rPr>
        <w:t>- Tuyệt đối chấp hành mọi sự chỉ dẫn về an toàn lao động, nội quy phòng cháy và chữa cháy, đặc biệt là vấn đề vệ sinh.</w:t>
      </w:r>
    </w:p>
    <w:p w:rsidR="002E09C2" w:rsidRPr="00BC34A5" w:rsidRDefault="002E09C2" w:rsidP="002E09C2">
      <w:pPr>
        <w:autoSpaceDE w:val="0"/>
        <w:autoSpaceDN w:val="0"/>
        <w:adjustRightInd w:val="0"/>
        <w:ind w:firstLine="720"/>
        <w:jc w:val="both"/>
        <w:rPr>
          <w:sz w:val="28"/>
          <w:szCs w:val="28"/>
        </w:rPr>
      </w:pPr>
      <w:r w:rsidRPr="00BC34A5">
        <w:rPr>
          <w:sz w:val="28"/>
          <w:szCs w:val="28"/>
          <w:lang w:val="vi-VN"/>
        </w:rPr>
        <w:t xml:space="preserve">- Nghiêm túc thực hiện chế độ vận hành thiết bị, </w:t>
      </w:r>
      <w:r w:rsidR="005646D0" w:rsidRPr="00BC34A5">
        <w:rPr>
          <w:sz w:val="28"/>
          <w:szCs w:val="28"/>
        </w:rPr>
        <w:t>nhất là đối với CBCN làm việc tại khu vực nhà kho hay bộ phận xếp, dỡ hàng hóa.</w:t>
      </w:r>
    </w:p>
    <w:p w:rsidR="00A6639D" w:rsidRPr="00BC34A5" w:rsidRDefault="00E9284E" w:rsidP="00A6639D">
      <w:pPr>
        <w:ind w:firstLine="720"/>
        <w:jc w:val="both"/>
        <w:rPr>
          <w:i/>
          <w:iCs/>
          <w:sz w:val="28"/>
          <w:szCs w:val="28"/>
        </w:rPr>
      </w:pPr>
      <w:r w:rsidRPr="00BC34A5">
        <w:rPr>
          <w:bCs/>
          <w:i/>
          <w:sz w:val="28"/>
          <w:szCs w:val="28"/>
          <w:lang w:val="af-ZA"/>
        </w:rPr>
        <w:t>*</w:t>
      </w:r>
      <w:r w:rsidR="00A6639D" w:rsidRPr="00BC34A5">
        <w:rPr>
          <w:i/>
          <w:iCs/>
          <w:sz w:val="28"/>
          <w:szCs w:val="28"/>
        </w:rPr>
        <w:t xml:space="preserve"> Biện pháp An toàn vệ sinh thực phẩm</w:t>
      </w:r>
    </w:p>
    <w:p w:rsidR="00A6639D" w:rsidRPr="00BC34A5" w:rsidRDefault="00A6639D" w:rsidP="00A6639D">
      <w:pPr>
        <w:jc w:val="both"/>
        <w:rPr>
          <w:iCs/>
          <w:sz w:val="28"/>
          <w:szCs w:val="28"/>
        </w:rPr>
      </w:pPr>
      <w:r w:rsidRPr="00BC34A5">
        <w:rPr>
          <w:iCs/>
          <w:sz w:val="28"/>
          <w:szCs w:val="28"/>
        </w:rPr>
        <w:tab/>
        <w:t>Thực hiện đúng và đầy đủ các quy định của Luật an toàn thực phẩm cụ thể như sau:</w:t>
      </w:r>
    </w:p>
    <w:p w:rsidR="00A6639D" w:rsidRPr="00BC34A5" w:rsidRDefault="00A6639D" w:rsidP="00A6639D">
      <w:pPr>
        <w:spacing w:line="288" w:lineRule="auto"/>
        <w:ind w:firstLine="720"/>
        <w:jc w:val="both"/>
        <w:rPr>
          <w:iCs/>
          <w:sz w:val="28"/>
          <w:szCs w:val="28"/>
          <w:lang w:val="vi-VN"/>
        </w:rPr>
      </w:pPr>
      <w:r w:rsidRPr="00BC34A5">
        <w:rPr>
          <w:iCs/>
          <w:sz w:val="28"/>
          <w:szCs w:val="28"/>
          <w:lang w:val="vi-VN"/>
        </w:rPr>
        <w:t xml:space="preserve">- Tại khu vực </w:t>
      </w:r>
      <w:r w:rsidR="006501BE" w:rsidRPr="00BC34A5">
        <w:rPr>
          <w:iCs/>
          <w:sz w:val="28"/>
          <w:szCs w:val="28"/>
        </w:rPr>
        <w:t>nhà trưng bày, giới thiệu sản phẩm</w:t>
      </w:r>
      <w:r w:rsidRPr="00BC34A5">
        <w:rPr>
          <w:iCs/>
          <w:sz w:val="28"/>
          <w:szCs w:val="28"/>
          <w:lang w:val="vi-VN"/>
        </w:rPr>
        <w:t xml:space="preserve"> luôn được dọn dẹp, vệ sinh sạch sẽ. </w:t>
      </w:r>
      <w:r w:rsidR="006501BE" w:rsidRPr="00BC34A5">
        <w:rPr>
          <w:iCs/>
          <w:sz w:val="28"/>
          <w:szCs w:val="28"/>
        </w:rPr>
        <w:t>Lựa chọn những đối tác, nhà phân phối có uy tín, sản phẩm</w:t>
      </w:r>
      <w:r w:rsidRPr="00BC34A5">
        <w:rPr>
          <w:iCs/>
          <w:sz w:val="28"/>
          <w:szCs w:val="28"/>
          <w:lang w:val="vi-VN"/>
        </w:rPr>
        <w:t xml:space="preserve"> có nguồn gốc xuất xứ rõ ràng, còn hạn sử dụng, không hư hỏng. Đội ngũ nhân viên được được tham gia đầy đủ các lớp nghiệp vụ về vệ sinh an toàn thực phẩm.</w:t>
      </w:r>
    </w:p>
    <w:p w:rsidR="00A6639D" w:rsidRPr="00BC34A5" w:rsidRDefault="00A6639D" w:rsidP="00A6639D">
      <w:pPr>
        <w:autoSpaceDE w:val="0"/>
        <w:autoSpaceDN w:val="0"/>
        <w:adjustRightInd w:val="0"/>
        <w:spacing w:line="300" w:lineRule="auto"/>
        <w:ind w:firstLine="720"/>
        <w:jc w:val="both"/>
        <w:rPr>
          <w:sz w:val="28"/>
          <w:szCs w:val="28"/>
          <w:lang w:val="af-ZA"/>
        </w:rPr>
      </w:pPr>
      <w:r w:rsidRPr="00BC34A5">
        <w:rPr>
          <w:iCs/>
          <w:sz w:val="28"/>
          <w:szCs w:val="28"/>
          <w:lang w:val="vi-VN"/>
        </w:rPr>
        <w:t>Ngoài ra, cán bộ nhân viên trong Công ty định kỳ được kiểm tra sức khỏe tối thiểu 1 lần/năm để bảo đảm sức khỏe tốt khi làm việc tại khu vực dự án</w:t>
      </w:r>
    </w:p>
    <w:p w:rsidR="00A6639D" w:rsidRPr="00BC34A5" w:rsidRDefault="00A6639D" w:rsidP="00A6639D">
      <w:pPr>
        <w:spacing w:before="60" w:line="288" w:lineRule="auto"/>
        <w:jc w:val="both"/>
        <w:rPr>
          <w:i/>
          <w:sz w:val="28"/>
          <w:szCs w:val="28"/>
          <w:lang w:val="vi-VN"/>
        </w:rPr>
      </w:pPr>
      <w:r w:rsidRPr="00BC34A5">
        <w:rPr>
          <w:iCs/>
          <w:sz w:val="28"/>
          <w:szCs w:val="28"/>
          <w:lang w:val="vi-VN"/>
        </w:rPr>
        <w:tab/>
      </w:r>
      <w:r w:rsidR="00E9284E" w:rsidRPr="00BC34A5">
        <w:rPr>
          <w:i/>
          <w:sz w:val="28"/>
          <w:szCs w:val="28"/>
        </w:rPr>
        <w:t>*</w:t>
      </w:r>
      <w:r w:rsidRPr="00BC34A5">
        <w:rPr>
          <w:i/>
          <w:sz w:val="28"/>
          <w:szCs w:val="28"/>
          <w:lang w:val="vi-VN"/>
        </w:rPr>
        <w:t xml:space="preserve"> </w:t>
      </w:r>
      <w:r w:rsidRPr="00BC34A5">
        <w:rPr>
          <w:i/>
          <w:iCs/>
          <w:sz w:val="28"/>
          <w:szCs w:val="28"/>
          <w:lang w:val="af-ZA"/>
        </w:rPr>
        <w:t>Biện pháp phòng ngừa, ứng phó đ</w:t>
      </w:r>
      <w:r w:rsidRPr="00BC34A5">
        <w:rPr>
          <w:i/>
          <w:iCs/>
          <w:sz w:val="28"/>
          <w:szCs w:val="28"/>
          <w:lang w:val="vi-VN"/>
        </w:rPr>
        <w:t xml:space="preserve">ối với </w:t>
      </w:r>
      <w:r w:rsidRPr="00BC34A5">
        <w:rPr>
          <w:i/>
          <w:sz w:val="28"/>
          <w:szCs w:val="28"/>
          <w:lang w:val="vi-VN"/>
        </w:rPr>
        <w:t>dịch bệnh:</w:t>
      </w:r>
    </w:p>
    <w:p w:rsidR="00A6639D" w:rsidRPr="00BC34A5" w:rsidRDefault="00A6639D" w:rsidP="00A6639D">
      <w:pPr>
        <w:widowControl w:val="0"/>
        <w:tabs>
          <w:tab w:val="left" w:pos="0"/>
        </w:tabs>
        <w:spacing w:before="60" w:line="288" w:lineRule="auto"/>
        <w:jc w:val="both"/>
        <w:rPr>
          <w:sz w:val="28"/>
          <w:szCs w:val="28"/>
          <w:lang w:val="vi-VN" w:eastAsia="vi-VN"/>
        </w:rPr>
      </w:pPr>
      <w:r w:rsidRPr="00BC34A5">
        <w:rPr>
          <w:i/>
          <w:sz w:val="28"/>
          <w:szCs w:val="28"/>
          <w:lang w:val="vi-VN"/>
        </w:rPr>
        <w:tab/>
      </w:r>
      <w:r w:rsidRPr="00BC34A5">
        <w:rPr>
          <w:spacing w:val="-6"/>
          <w:sz w:val="28"/>
          <w:szCs w:val="28"/>
          <w:lang w:val="pt-BR" w:eastAsia="en-GB"/>
        </w:rPr>
        <w:t>- Yêu cầu CBCNV Công ty và Khách hàng đến sử dụng dịch vụ cần tuân thủ nghiêm các quy định về phòng chống dịch.</w:t>
      </w:r>
    </w:p>
    <w:p w:rsidR="00A6639D" w:rsidRPr="00BC34A5" w:rsidRDefault="00A6639D" w:rsidP="00A6639D">
      <w:pPr>
        <w:spacing w:before="60" w:line="288" w:lineRule="auto"/>
        <w:jc w:val="both"/>
        <w:rPr>
          <w:bCs/>
          <w:sz w:val="28"/>
          <w:szCs w:val="28"/>
          <w:lang w:val="vi-VN"/>
        </w:rPr>
      </w:pPr>
      <w:r w:rsidRPr="00BC34A5">
        <w:rPr>
          <w:bCs/>
          <w:i/>
          <w:sz w:val="28"/>
          <w:szCs w:val="28"/>
          <w:lang w:val="vi-VN"/>
        </w:rPr>
        <w:tab/>
      </w:r>
      <w:bookmarkStart w:id="413" w:name="_Toc89670479"/>
      <w:bookmarkStart w:id="414" w:name="_Toc90476804"/>
      <w:r w:rsidRPr="00BC34A5">
        <w:rPr>
          <w:bCs/>
          <w:sz w:val="28"/>
          <w:szCs w:val="28"/>
          <w:lang w:val="vi-VN"/>
        </w:rPr>
        <w:t>- Khi dịch bệnh phát sinh cần nhanh chóng liên hệ với chính quyền địa phương, các ban hành chức năng và thực hiện theo hướng dẫn chỉ đạo.</w:t>
      </w:r>
      <w:bookmarkEnd w:id="413"/>
      <w:bookmarkEnd w:id="414"/>
    </w:p>
    <w:p w:rsidR="00472D43" w:rsidRPr="00BC34A5" w:rsidRDefault="00E9284E" w:rsidP="00A6639D">
      <w:pPr>
        <w:autoSpaceDE w:val="0"/>
        <w:autoSpaceDN w:val="0"/>
        <w:adjustRightInd w:val="0"/>
        <w:spacing w:line="269" w:lineRule="auto"/>
        <w:ind w:firstLine="720"/>
        <w:jc w:val="both"/>
        <w:rPr>
          <w:b/>
          <w:i/>
          <w:iCs/>
          <w:sz w:val="28"/>
          <w:szCs w:val="28"/>
          <w:lang w:val="vi-VN"/>
        </w:rPr>
      </w:pPr>
      <w:r w:rsidRPr="00BC34A5">
        <w:rPr>
          <w:bCs/>
          <w:i/>
          <w:sz w:val="28"/>
          <w:szCs w:val="28"/>
          <w:lang w:val="af-ZA"/>
        </w:rPr>
        <w:t>*</w:t>
      </w:r>
      <w:r w:rsidR="00472D43" w:rsidRPr="00BC34A5">
        <w:rPr>
          <w:bCs/>
          <w:i/>
          <w:sz w:val="28"/>
          <w:szCs w:val="28"/>
          <w:lang w:val="af-ZA"/>
        </w:rPr>
        <w:t xml:space="preserve"> </w:t>
      </w:r>
      <w:bookmarkStart w:id="415" w:name="_Hlk109631275"/>
      <w:r w:rsidR="00472D43" w:rsidRPr="00BC34A5">
        <w:rPr>
          <w:i/>
          <w:iCs/>
          <w:sz w:val="28"/>
          <w:szCs w:val="28"/>
          <w:lang w:val="vi-VN"/>
        </w:rPr>
        <w:t>Phòng chống thiên tai</w:t>
      </w:r>
    </w:p>
    <w:p w:rsidR="00472D43" w:rsidRPr="00BC34A5" w:rsidRDefault="00472D43" w:rsidP="006B51DB">
      <w:pPr>
        <w:spacing w:line="269" w:lineRule="auto"/>
        <w:ind w:firstLine="720"/>
        <w:jc w:val="both"/>
        <w:rPr>
          <w:sz w:val="28"/>
          <w:szCs w:val="28"/>
          <w:lang w:val="vi-VN"/>
        </w:rPr>
      </w:pPr>
      <w:r w:rsidRPr="00BC34A5">
        <w:rPr>
          <w:sz w:val="28"/>
          <w:szCs w:val="28"/>
          <w:lang w:val="vi-VN"/>
        </w:rPr>
        <w:t>+ Xây dựng kế hoạch phòng chống thiên tai, bão lụt;</w:t>
      </w:r>
    </w:p>
    <w:p w:rsidR="00472D43" w:rsidRPr="00BC34A5" w:rsidRDefault="00472D43" w:rsidP="006B51DB">
      <w:pPr>
        <w:spacing w:line="269" w:lineRule="auto"/>
        <w:ind w:firstLine="720"/>
        <w:jc w:val="both"/>
        <w:rPr>
          <w:sz w:val="28"/>
          <w:szCs w:val="28"/>
          <w:lang w:val="vi-VN"/>
        </w:rPr>
      </w:pPr>
      <w:r w:rsidRPr="00BC34A5">
        <w:rPr>
          <w:sz w:val="28"/>
          <w:szCs w:val="28"/>
          <w:lang w:val="vi-VN"/>
        </w:rPr>
        <w:t>+ Thường xuyên kiểm tra bảo đảm an toàn các đường dây tải điện, đặc biệt khi có tin bão có thể xảy ra trên địa bàn.</w:t>
      </w:r>
    </w:p>
    <w:p w:rsidR="00472D43" w:rsidRPr="00BC34A5" w:rsidRDefault="00472D43" w:rsidP="006B51DB">
      <w:pPr>
        <w:spacing w:line="269" w:lineRule="auto"/>
        <w:ind w:firstLine="720"/>
        <w:jc w:val="both"/>
        <w:rPr>
          <w:sz w:val="28"/>
          <w:szCs w:val="28"/>
          <w:lang w:val="vi-VN"/>
        </w:rPr>
      </w:pPr>
      <w:r w:rsidRPr="00BC34A5">
        <w:rPr>
          <w:sz w:val="28"/>
          <w:szCs w:val="28"/>
          <w:lang w:val="vi-VN"/>
        </w:rPr>
        <w:t>+ Khi có tin bão có thể xảy ra, thực hiện ngay việc kê cao hàng hoá, nguyên vật liệu, chằng buộc cửa sổ, cửa ra vào chắc chắn để tránh thiệt hại khi bão xảy ra.</w:t>
      </w:r>
    </w:p>
    <w:p w:rsidR="00DA36D6" w:rsidRPr="00BC34A5" w:rsidRDefault="00E9284E" w:rsidP="006B51DB">
      <w:pPr>
        <w:spacing w:line="269" w:lineRule="auto"/>
        <w:ind w:firstLine="720"/>
        <w:jc w:val="both"/>
        <w:rPr>
          <w:bCs/>
          <w:i/>
          <w:iCs/>
          <w:spacing w:val="-4"/>
          <w:sz w:val="28"/>
          <w:szCs w:val="28"/>
          <w:lang w:val="vi-VN"/>
        </w:rPr>
      </w:pPr>
      <w:r w:rsidRPr="00BC34A5">
        <w:rPr>
          <w:bCs/>
          <w:i/>
          <w:iCs/>
          <w:sz w:val="28"/>
          <w:szCs w:val="28"/>
        </w:rPr>
        <w:t>*</w:t>
      </w:r>
      <w:r w:rsidR="00907208" w:rsidRPr="00BC34A5">
        <w:rPr>
          <w:bCs/>
          <w:i/>
          <w:iCs/>
          <w:sz w:val="28"/>
          <w:szCs w:val="28"/>
          <w:lang w:val="vi-VN"/>
        </w:rPr>
        <w:t xml:space="preserve"> B</w:t>
      </w:r>
      <w:r w:rsidR="00907208" w:rsidRPr="00BC34A5">
        <w:rPr>
          <w:bCs/>
          <w:i/>
          <w:iCs/>
          <w:spacing w:val="-4"/>
          <w:sz w:val="28"/>
          <w:szCs w:val="28"/>
          <w:lang w:val="vi-VN"/>
        </w:rPr>
        <w:t xml:space="preserve">iện </w:t>
      </w:r>
      <w:r w:rsidR="00907208" w:rsidRPr="00BC34A5">
        <w:rPr>
          <w:i/>
          <w:sz w:val="28"/>
          <w:szCs w:val="28"/>
          <w:lang w:val="vi-VN"/>
        </w:rPr>
        <w:t xml:space="preserve">pháp </w:t>
      </w:r>
      <w:r w:rsidR="0094340A" w:rsidRPr="00BC34A5">
        <w:rPr>
          <w:i/>
          <w:sz w:val="28"/>
          <w:szCs w:val="28"/>
          <w:lang w:val="vi-VN"/>
        </w:rPr>
        <w:t xml:space="preserve">tuyên truyền </w:t>
      </w:r>
      <w:r w:rsidR="00907208" w:rsidRPr="00BC34A5">
        <w:rPr>
          <w:i/>
          <w:sz w:val="28"/>
          <w:szCs w:val="28"/>
          <w:lang w:val="vi-VN"/>
        </w:rPr>
        <w:t>bảo vệ môi trường khác</w:t>
      </w:r>
    </w:p>
    <w:p w:rsidR="00DA36D6" w:rsidRPr="00BC34A5" w:rsidRDefault="00907208" w:rsidP="006B51DB">
      <w:pPr>
        <w:spacing w:line="269" w:lineRule="auto"/>
        <w:ind w:firstLine="720"/>
        <w:jc w:val="both"/>
        <w:rPr>
          <w:sz w:val="28"/>
          <w:szCs w:val="28"/>
          <w:lang w:val="vi-VN"/>
        </w:rPr>
      </w:pPr>
      <w:r w:rsidRPr="00BC34A5">
        <w:rPr>
          <w:sz w:val="28"/>
          <w:szCs w:val="28"/>
          <w:lang w:val="vi-VN"/>
        </w:rPr>
        <w:t xml:space="preserve">Ngoài các giải pháp kỹ thuật và công nghệ là chủ yếu và có tính chất quyết định để làm giảm nhẹ các ô nhiễm gây ra cho con người và môi trường, các biện pháp </w:t>
      </w:r>
      <w:r w:rsidR="0094340A" w:rsidRPr="00BC34A5">
        <w:rPr>
          <w:sz w:val="28"/>
          <w:szCs w:val="28"/>
          <w:lang w:val="vi-VN"/>
        </w:rPr>
        <w:t xml:space="preserve">tuyên truyền </w:t>
      </w:r>
      <w:r w:rsidRPr="00BC34A5">
        <w:rPr>
          <w:sz w:val="28"/>
          <w:szCs w:val="28"/>
          <w:lang w:val="vi-VN"/>
        </w:rPr>
        <w:t>hỗ trợ cũng góp phần hạn chế ô nhiễm và cải tạo môi trường:</w:t>
      </w:r>
    </w:p>
    <w:p w:rsidR="00DA36D6" w:rsidRPr="00BC34A5" w:rsidRDefault="00907208" w:rsidP="006B51DB">
      <w:pPr>
        <w:spacing w:line="269" w:lineRule="auto"/>
        <w:ind w:firstLine="720"/>
        <w:jc w:val="both"/>
        <w:rPr>
          <w:sz w:val="28"/>
          <w:szCs w:val="28"/>
          <w:lang w:val="vi-VN"/>
        </w:rPr>
      </w:pPr>
      <w:r w:rsidRPr="00BC34A5">
        <w:rPr>
          <w:sz w:val="28"/>
          <w:szCs w:val="28"/>
          <w:lang w:val="vi-VN"/>
        </w:rPr>
        <w:t xml:space="preserve">- Giáo dục ý thức vệ sinh môi trường và vệ sinh </w:t>
      </w:r>
      <w:r w:rsidR="0063798F" w:rsidRPr="00BC34A5">
        <w:rPr>
          <w:sz w:val="28"/>
          <w:szCs w:val="28"/>
        </w:rPr>
        <w:t>lao động</w:t>
      </w:r>
      <w:r w:rsidRPr="00BC34A5">
        <w:rPr>
          <w:sz w:val="28"/>
          <w:szCs w:val="28"/>
          <w:lang w:val="vi-VN"/>
        </w:rPr>
        <w:t xml:space="preserve"> cho cán bộ công nhân viên trong công ty, thực hiện thường xuyên và có khoa học các chương trình vệ sinh, quản lý các loại chất thải phát sinh của công ty.</w:t>
      </w:r>
    </w:p>
    <w:bookmarkEnd w:id="415"/>
    <w:p w:rsidR="00DA36D6" w:rsidRPr="00BC34A5" w:rsidRDefault="00907208" w:rsidP="006B51DB">
      <w:pPr>
        <w:spacing w:line="269" w:lineRule="auto"/>
        <w:ind w:firstLine="720"/>
        <w:jc w:val="both"/>
        <w:rPr>
          <w:sz w:val="28"/>
          <w:szCs w:val="28"/>
          <w:lang w:val="vi-VN"/>
        </w:rPr>
      </w:pPr>
      <w:r w:rsidRPr="00BC34A5">
        <w:rPr>
          <w:sz w:val="28"/>
          <w:szCs w:val="28"/>
          <w:lang w:val="vi-VN"/>
        </w:rPr>
        <w:t>- Đôn đốc và giáo dục các cán bộ công nhân viên trong công ty thực hiện các qui định về an toàn lao động, vệ sinh môi trường, phòng chống cháy nổ.</w:t>
      </w:r>
    </w:p>
    <w:p w:rsidR="002A0D33" w:rsidRPr="00BC34A5" w:rsidRDefault="00907208" w:rsidP="0063798F">
      <w:pPr>
        <w:spacing w:line="269" w:lineRule="auto"/>
        <w:ind w:firstLine="720"/>
        <w:jc w:val="both"/>
        <w:rPr>
          <w:sz w:val="28"/>
          <w:szCs w:val="28"/>
          <w:lang w:val="vi-VN"/>
        </w:rPr>
      </w:pPr>
      <w:r w:rsidRPr="00BC34A5">
        <w:rPr>
          <w:sz w:val="28"/>
          <w:szCs w:val="28"/>
          <w:lang w:val="vi-VN"/>
        </w:rPr>
        <w:t>- Tuyên truyền nâng cao ý thức của cán bộ công nhân viên về sử dụng tiết kiệm, hợp lý điện, nước.</w:t>
      </w:r>
    </w:p>
    <w:p w:rsidR="005646D0" w:rsidRPr="00BC34A5" w:rsidRDefault="005646D0" w:rsidP="0063798F">
      <w:pPr>
        <w:spacing w:line="269" w:lineRule="auto"/>
        <w:ind w:firstLine="720"/>
        <w:jc w:val="both"/>
        <w:rPr>
          <w:sz w:val="28"/>
          <w:szCs w:val="28"/>
          <w:lang w:val="vi-VN"/>
        </w:rPr>
      </w:pPr>
    </w:p>
    <w:p w:rsidR="00DA36D6" w:rsidRPr="00BC34A5" w:rsidRDefault="00907208" w:rsidP="00913B06">
      <w:pPr>
        <w:pStyle w:val="Heading2"/>
        <w:spacing w:before="0" w:after="0" w:line="276" w:lineRule="auto"/>
        <w:rPr>
          <w:rFonts w:ascii="Times New Roman" w:hAnsi="Times New Roman"/>
          <w:i w:val="0"/>
          <w:lang w:val="vi-VN"/>
        </w:rPr>
      </w:pPr>
      <w:bookmarkStart w:id="416" w:name="_Toc99715873"/>
      <w:bookmarkStart w:id="417" w:name="_Toc110437627"/>
      <w:bookmarkStart w:id="418" w:name="_Toc156916476"/>
      <w:bookmarkStart w:id="419" w:name="_Toc167195318"/>
      <w:bookmarkEnd w:id="325"/>
      <w:r w:rsidRPr="00BC34A5">
        <w:rPr>
          <w:rFonts w:ascii="Times New Roman" w:hAnsi="Times New Roman"/>
          <w:i w:val="0"/>
          <w:lang w:val="vi-VN"/>
        </w:rPr>
        <w:lastRenderedPageBreak/>
        <w:t xml:space="preserve">3. </w:t>
      </w:r>
      <w:r w:rsidRPr="00BC34A5">
        <w:rPr>
          <w:rStyle w:val="Tiu3"/>
          <w:rFonts w:ascii="Times New Roman" w:hAnsi="Times New Roman"/>
          <w:b/>
          <w:bCs/>
          <w:i w:val="0"/>
          <w:lang w:val="vi-VN" w:eastAsia="vi-VN"/>
        </w:rPr>
        <w:t>Tổ chức thực hiện các công trình, biện pháp bảo vệ môi trường</w:t>
      </w:r>
      <w:bookmarkEnd w:id="416"/>
      <w:bookmarkEnd w:id="417"/>
      <w:bookmarkEnd w:id="418"/>
      <w:bookmarkEnd w:id="419"/>
    </w:p>
    <w:p w:rsidR="00DA36D6" w:rsidRPr="00BC34A5" w:rsidRDefault="00907208" w:rsidP="00913B06">
      <w:pPr>
        <w:spacing w:line="276" w:lineRule="auto"/>
        <w:ind w:firstLine="720"/>
        <w:jc w:val="both"/>
        <w:rPr>
          <w:b/>
          <w:bCs/>
          <w:sz w:val="28"/>
          <w:szCs w:val="28"/>
          <w:lang w:val="da-DK" w:bidi="en-US"/>
        </w:rPr>
      </w:pPr>
      <w:bookmarkStart w:id="420" w:name="_Toc418725385"/>
      <w:bookmarkStart w:id="421" w:name="_Toc418860185"/>
      <w:bookmarkStart w:id="422" w:name="_Toc422749761"/>
      <w:bookmarkStart w:id="423" w:name="_Toc422749245"/>
      <w:bookmarkStart w:id="424" w:name="_Toc419020210"/>
      <w:bookmarkStart w:id="425" w:name="_Toc445112338"/>
      <w:bookmarkStart w:id="426" w:name="_Toc445189455"/>
      <w:bookmarkStart w:id="427" w:name="_Toc445110646"/>
      <w:bookmarkStart w:id="428" w:name="_Toc327953578"/>
      <w:bookmarkStart w:id="429" w:name="_Toc333929402"/>
      <w:bookmarkStart w:id="430" w:name="_Toc328725854"/>
      <w:bookmarkStart w:id="431" w:name="_Toc332964698"/>
      <w:bookmarkStart w:id="432" w:name="_Toc328731024"/>
      <w:bookmarkStart w:id="433" w:name="_Toc333929403"/>
      <w:bookmarkStart w:id="434" w:name="_Toc328731023"/>
      <w:bookmarkStart w:id="435" w:name="_Toc337518864"/>
      <w:bookmarkStart w:id="436" w:name="_Toc333473119"/>
      <w:bookmarkStart w:id="437" w:name="_Toc334135062"/>
      <w:bookmarkStart w:id="438" w:name="_Toc327953812"/>
      <w:bookmarkStart w:id="439" w:name="_Toc337518865"/>
      <w:bookmarkStart w:id="440" w:name="_Toc333820103"/>
      <w:bookmarkStart w:id="441" w:name="_Toc333473120"/>
      <w:bookmarkStart w:id="442" w:name="_Toc334135063"/>
      <w:r w:rsidRPr="00BC34A5">
        <w:rPr>
          <w:bCs/>
          <w:i/>
          <w:kern w:val="32"/>
          <w:sz w:val="28"/>
          <w:szCs w:val="28"/>
          <w:lang w:val="da-DK"/>
        </w:rPr>
        <w:t xml:space="preserve">* </w:t>
      </w:r>
      <w:r w:rsidRPr="00BC34A5">
        <w:rPr>
          <w:bCs/>
          <w:i/>
          <w:kern w:val="32"/>
          <w:sz w:val="28"/>
          <w:szCs w:val="28"/>
          <w:lang w:val="vi-VN"/>
        </w:rPr>
        <w:t>Danh mục công trình, biện pháp bảo vệ môi trường của dự án đầu tư</w:t>
      </w:r>
      <w:r w:rsidRPr="00BC34A5">
        <w:rPr>
          <w:bCs/>
          <w:i/>
          <w:kern w:val="32"/>
          <w:sz w:val="28"/>
          <w:szCs w:val="28"/>
          <w:lang w:val="da-DK"/>
        </w:rPr>
        <w:t>:</w:t>
      </w:r>
    </w:p>
    <w:p w:rsidR="00DA36D6" w:rsidRPr="00BC34A5" w:rsidRDefault="00B74976" w:rsidP="00B74976">
      <w:pPr>
        <w:pStyle w:val="Caption"/>
        <w:spacing w:after="120"/>
        <w:rPr>
          <w:b/>
          <w:bCs w:val="0"/>
          <w:i w:val="0"/>
          <w:szCs w:val="28"/>
          <w:lang w:val="de-DE"/>
        </w:rPr>
      </w:pPr>
      <w:bookmarkStart w:id="443" w:name="_Toc98486272"/>
      <w:bookmarkStart w:id="444" w:name="_Toc100299089"/>
      <w:bookmarkStart w:id="445" w:name="_Toc167195485"/>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27</w:t>
      </w:r>
      <w:r w:rsidRPr="00BC34A5">
        <w:rPr>
          <w:b/>
          <w:i w:val="0"/>
        </w:rPr>
        <w:fldChar w:fldCharType="end"/>
      </w:r>
      <w:r w:rsidR="00361853" w:rsidRPr="00BC34A5">
        <w:rPr>
          <w:b/>
          <w:bCs w:val="0"/>
          <w:i w:val="0"/>
          <w:szCs w:val="28"/>
        </w:rPr>
        <w:t>:</w:t>
      </w:r>
      <w:r w:rsidR="00907208" w:rsidRPr="00BC34A5">
        <w:rPr>
          <w:b/>
          <w:bCs w:val="0"/>
          <w:i w:val="0"/>
          <w:szCs w:val="28"/>
          <w:lang w:val="da-DK"/>
        </w:rPr>
        <w:t xml:space="preserve"> </w:t>
      </w:r>
      <w:r w:rsidR="00907208" w:rsidRPr="00BC34A5">
        <w:rPr>
          <w:b/>
          <w:bCs w:val="0"/>
          <w:i w:val="0"/>
          <w:szCs w:val="28"/>
          <w:lang w:val="de-DE"/>
        </w:rPr>
        <w:t>Danh mục các công trình</w:t>
      </w:r>
      <w:bookmarkStart w:id="446" w:name="_Toc405987949"/>
      <w:bookmarkStart w:id="447" w:name="_Toc353335009"/>
      <w:bookmarkStart w:id="448" w:name="_Toc361550420"/>
      <w:bookmarkStart w:id="449" w:name="_Toc361632252"/>
      <w:bookmarkStart w:id="450" w:name="_Toc350758538"/>
      <w:bookmarkStart w:id="451" w:name="_Toc361631755"/>
      <w:bookmarkStart w:id="452" w:name="_Toc418725386"/>
      <w:bookmarkStart w:id="453" w:name="_Toc123870000"/>
      <w:bookmarkStart w:id="454" w:name="_Toc366073411"/>
      <w:bookmarkStart w:id="455" w:name="_Toc355036928"/>
      <w:bookmarkStart w:id="456" w:name="_Toc418860477"/>
      <w:bookmarkStart w:id="457" w:name="_Toc418860186"/>
      <w:bookmarkStart w:id="458" w:name="_Toc366073589"/>
      <w:bookmarkStart w:id="459" w:name="_Toc422749246"/>
      <w:bookmarkStart w:id="460" w:name="_Toc419020211"/>
      <w:bookmarkStart w:id="461" w:name="_Toc422749762"/>
      <w:bookmarkEnd w:id="420"/>
      <w:bookmarkEnd w:id="421"/>
      <w:bookmarkEnd w:id="422"/>
      <w:bookmarkEnd w:id="423"/>
      <w:bookmarkEnd w:id="424"/>
      <w:r w:rsidR="00907208" w:rsidRPr="00BC34A5">
        <w:rPr>
          <w:b/>
          <w:bCs w:val="0"/>
          <w:i w:val="0"/>
          <w:szCs w:val="28"/>
          <w:lang w:val="de-DE"/>
        </w:rPr>
        <w:t>, biện pháp bảo vệ môi trường</w:t>
      </w:r>
      <w:bookmarkEnd w:id="446"/>
      <w:bookmarkEnd w:id="447"/>
      <w:bookmarkEnd w:id="448"/>
      <w:bookmarkEnd w:id="449"/>
      <w:bookmarkEnd w:id="450"/>
      <w:bookmarkEnd w:id="451"/>
      <w:bookmarkEnd w:id="452"/>
      <w:bookmarkEnd w:id="453"/>
      <w:bookmarkEnd w:id="454"/>
      <w:bookmarkEnd w:id="455"/>
      <w:bookmarkEnd w:id="456"/>
      <w:bookmarkEnd w:id="457"/>
      <w:bookmarkEnd w:id="458"/>
      <w:r w:rsidR="00907208" w:rsidRPr="00BC34A5">
        <w:rPr>
          <w:b/>
          <w:bCs w:val="0"/>
          <w:i w:val="0"/>
          <w:szCs w:val="28"/>
          <w:lang w:val="de-DE"/>
        </w:rPr>
        <w:t xml:space="preserve"> của dự án</w:t>
      </w:r>
      <w:bookmarkEnd w:id="425"/>
      <w:bookmarkEnd w:id="426"/>
      <w:bookmarkEnd w:id="427"/>
      <w:bookmarkEnd w:id="443"/>
      <w:bookmarkEnd w:id="444"/>
      <w:bookmarkEnd w:id="445"/>
      <w:bookmarkEnd w:id="459"/>
      <w:bookmarkEnd w:id="460"/>
      <w:bookmarkEnd w:id="461"/>
    </w:p>
    <w:tbl>
      <w:tblPr>
        <w:tblpPr w:leftFromText="180" w:rightFromText="180" w:vertAnchor="text" w:horzAnchor="page" w:tblpX="882" w:tblpY="36"/>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060"/>
        <w:gridCol w:w="9"/>
        <w:gridCol w:w="7"/>
        <w:gridCol w:w="2934"/>
        <w:gridCol w:w="9"/>
        <w:gridCol w:w="7"/>
        <w:gridCol w:w="2035"/>
      </w:tblGrid>
      <w:tr w:rsidR="008022E6" w:rsidRPr="00BC34A5" w:rsidTr="00511586">
        <w:trPr>
          <w:trHeight w:val="510"/>
        </w:trPr>
        <w:tc>
          <w:tcPr>
            <w:tcW w:w="701" w:type="dxa"/>
            <w:shd w:val="clear" w:color="auto" w:fill="E6E6E6"/>
            <w:vAlign w:val="center"/>
          </w:tcPr>
          <w:p w:rsidR="008022E6" w:rsidRPr="00BC34A5" w:rsidRDefault="008022E6" w:rsidP="008022E6">
            <w:pPr>
              <w:jc w:val="center"/>
              <w:rPr>
                <w:b/>
                <w:bCs/>
                <w:sz w:val="26"/>
                <w:szCs w:val="26"/>
                <w:lang w:val="pl-PL"/>
              </w:rPr>
            </w:pPr>
            <w:r w:rsidRPr="00BC34A5">
              <w:rPr>
                <w:b/>
                <w:bCs/>
                <w:sz w:val="26"/>
                <w:szCs w:val="26"/>
                <w:lang w:val="pl-PL"/>
              </w:rPr>
              <w:t>TT</w:t>
            </w:r>
          </w:p>
        </w:tc>
        <w:tc>
          <w:tcPr>
            <w:tcW w:w="5076" w:type="dxa"/>
            <w:gridSpan w:val="3"/>
            <w:shd w:val="clear" w:color="auto" w:fill="E6E6E6"/>
          </w:tcPr>
          <w:p w:rsidR="008022E6" w:rsidRPr="00BC34A5" w:rsidRDefault="008022E6" w:rsidP="008022E6">
            <w:pPr>
              <w:jc w:val="center"/>
              <w:rPr>
                <w:b/>
                <w:bCs/>
                <w:sz w:val="26"/>
                <w:szCs w:val="26"/>
                <w:lang w:val="pl-PL"/>
              </w:rPr>
            </w:pPr>
            <w:r w:rsidRPr="00BC34A5">
              <w:rPr>
                <w:b/>
                <w:bCs/>
                <w:sz w:val="26"/>
                <w:szCs w:val="26"/>
                <w:lang w:val="pl-PL"/>
              </w:rPr>
              <w:t>Hạng mục bảo vệ môi trường</w:t>
            </w:r>
          </w:p>
        </w:tc>
        <w:tc>
          <w:tcPr>
            <w:tcW w:w="2950" w:type="dxa"/>
            <w:gridSpan w:val="3"/>
            <w:shd w:val="clear" w:color="auto" w:fill="E6E6E6"/>
            <w:vAlign w:val="center"/>
          </w:tcPr>
          <w:p w:rsidR="008022E6" w:rsidRPr="00BC34A5" w:rsidRDefault="008022E6" w:rsidP="008022E6">
            <w:pPr>
              <w:jc w:val="center"/>
              <w:rPr>
                <w:b/>
                <w:bCs/>
                <w:sz w:val="26"/>
                <w:szCs w:val="26"/>
                <w:lang w:val="pl-PL"/>
              </w:rPr>
            </w:pPr>
            <w:r w:rsidRPr="00BC34A5">
              <w:rPr>
                <w:b/>
                <w:bCs/>
                <w:sz w:val="26"/>
                <w:szCs w:val="26"/>
                <w:lang w:val="pl-PL"/>
              </w:rPr>
              <w:t xml:space="preserve">Thông số </w:t>
            </w:r>
          </w:p>
        </w:tc>
        <w:tc>
          <w:tcPr>
            <w:tcW w:w="2035" w:type="dxa"/>
            <w:shd w:val="clear" w:color="auto" w:fill="E6E6E6"/>
          </w:tcPr>
          <w:p w:rsidR="008022E6" w:rsidRPr="00BC34A5" w:rsidRDefault="008022E6" w:rsidP="008022E6">
            <w:pPr>
              <w:jc w:val="center"/>
              <w:rPr>
                <w:b/>
                <w:bCs/>
                <w:sz w:val="26"/>
                <w:szCs w:val="26"/>
                <w:lang w:val="pl-PL"/>
              </w:rPr>
            </w:pPr>
            <w:r w:rsidRPr="00BC34A5">
              <w:rPr>
                <w:b/>
                <w:bCs/>
                <w:sz w:val="26"/>
                <w:szCs w:val="26"/>
                <w:lang w:val="pl-PL"/>
              </w:rPr>
              <w:t>Kinh phí (đồng)</w:t>
            </w:r>
          </w:p>
        </w:tc>
      </w:tr>
      <w:tr w:rsidR="008022E6" w:rsidRPr="00BC34A5" w:rsidTr="00511586">
        <w:trPr>
          <w:trHeight w:val="510"/>
        </w:trPr>
        <w:tc>
          <w:tcPr>
            <w:tcW w:w="701" w:type="dxa"/>
            <w:vAlign w:val="center"/>
          </w:tcPr>
          <w:p w:rsidR="008022E6" w:rsidRPr="00BC34A5" w:rsidRDefault="008022E6" w:rsidP="008022E6">
            <w:pPr>
              <w:jc w:val="center"/>
              <w:rPr>
                <w:sz w:val="26"/>
                <w:szCs w:val="26"/>
                <w:lang w:val="pl-PL"/>
              </w:rPr>
            </w:pPr>
            <w:r w:rsidRPr="00BC34A5">
              <w:rPr>
                <w:sz w:val="26"/>
                <w:szCs w:val="26"/>
                <w:lang w:val="pl-PL"/>
              </w:rPr>
              <w:t>1</w:t>
            </w:r>
          </w:p>
        </w:tc>
        <w:tc>
          <w:tcPr>
            <w:tcW w:w="5069" w:type="dxa"/>
            <w:gridSpan w:val="2"/>
            <w:vAlign w:val="center"/>
          </w:tcPr>
          <w:p w:rsidR="008022E6" w:rsidRPr="00BC34A5" w:rsidRDefault="008022E6" w:rsidP="008022E6">
            <w:pPr>
              <w:rPr>
                <w:sz w:val="26"/>
                <w:szCs w:val="26"/>
                <w:lang w:val="pl-PL"/>
              </w:rPr>
            </w:pPr>
            <w:r w:rsidRPr="00BC34A5">
              <w:rPr>
                <w:sz w:val="26"/>
                <w:szCs w:val="26"/>
                <w:lang w:val="pl-PL"/>
              </w:rPr>
              <w:t>Hệ thống thu gom, thoát nước mưa</w:t>
            </w:r>
          </w:p>
        </w:tc>
        <w:tc>
          <w:tcPr>
            <w:tcW w:w="2950" w:type="dxa"/>
            <w:gridSpan w:val="3"/>
            <w:vAlign w:val="center"/>
          </w:tcPr>
          <w:p w:rsidR="008022E6" w:rsidRPr="00BC34A5" w:rsidRDefault="008022E6" w:rsidP="008022E6">
            <w:pPr>
              <w:jc w:val="center"/>
              <w:rPr>
                <w:sz w:val="26"/>
                <w:szCs w:val="26"/>
                <w:lang w:val="pl-PL"/>
              </w:rPr>
            </w:pPr>
            <w:r w:rsidRPr="00BC34A5">
              <w:rPr>
                <w:sz w:val="26"/>
                <w:szCs w:val="26"/>
                <w:lang w:val="pl-PL"/>
              </w:rPr>
              <w:t>01HT</w:t>
            </w:r>
          </w:p>
        </w:tc>
        <w:tc>
          <w:tcPr>
            <w:tcW w:w="2042" w:type="dxa"/>
            <w:gridSpan w:val="2"/>
            <w:vAlign w:val="center"/>
          </w:tcPr>
          <w:p w:rsidR="008022E6" w:rsidRPr="00BC34A5" w:rsidRDefault="005F4DE1" w:rsidP="008022E6">
            <w:pPr>
              <w:jc w:val="center"/>
              <w:rPr>
                <w:sz w:val="26"/>
                <w:szCs w:val="26"/>
                <w:lang w:val="pl-PL"/>
              </w:rPr>
            </w:pPr>
            <w:r w:rsidRPr="00BC34A5">
              <w:rPr>
                <w:sz w:val="26"/>
                <w:szCs w:val="26"/>
                <w:lang w:val="pl-PL"/>
              </w:rPr>
              <w:t>25</w:t>
            </w:r>
            <w:r w:rsidR="008022E6" w:rsidRPr="00BC34A5">
              <w:rPr>
                <w:sz w:val="26"/>
                <w:szCs w:val="26"/>
                <w:lang w:val="pl-PL"/>
              </w:rPr>
              <w:t>0.000.000</w:t>
            </w:r>
          </w:p>
        </w:tc>
      </w:tr>
      <w:tr w:rsidR="008022E6" w:rsidRPr="00BC34A5" w:rsidTr="00511586">
        <w:trPr>
          <w:trHeight w:val="510"/>
        </w:trPr>
        <w:tc>
          <w:tcPr>
            <w:tcW w:w="701" w:type="dxa"/>
            <w:vAlign w:val="center"/>
          </w:tcPr>
          <w:p w:rsidR="008022E6" w:rsidRPr="00BC34A5" w:rsidRDefault="008022E6" w:rsidP="008022E6">
            <w:pPr>
              <w:jc w:val="center"/>
              <w:rPr>
                <w:sz w:val="26"/>
                <w:szCs w:val="26"/>
                <w:lang w:val="pl-PL"/>
              </w:rPr>
            </w:pPr>
            <w:r w:rsidRPr="00BC34A5">
              <w:rPr>
                <w:sz w:val="26"/>
                <w:szCs w:val="26"/>
                <w:lang w:val="pl-PL"/>
              </w:rPr>
              <w:t>2</w:t>
            </w:r>
          </w:p>
        </w:tc>
        <w:tc>
          <w:tcPr>
            <w:tcW w:w="5069" w:type="dxa"/>
            <w:gridSpan w:val="2"/>
            <w:vAlign w:val="center"/>
          </w:tcPr>
          <w:p w:rsidR="008022E6" w:rsidRPr="00BC34A5" w:rsidRDefault="008022E6" w:rsidP="008022E6">
            <w:pPr>
              <w:rPr>
                <w:sz w:val="26"/>
                <w:szCs w:val="26"/>
                <w:lang w:val="pl-PL"/>
              </w:rPr>
            </w:pPr>
            <w:r w:rsidRPr="00BC34A5">
              <w:rPr>
                <w:sz w:val="26"/>
                <w:szCs w:val="26"/>
                <w:lang w:val="pl-PL"/>
              </w:rPr>
              <w:t>Hệ thống thu gom, thoát nước thải</w:t>
            </w:r>
          </w:p>
        </w:tc>
        <w:tc>
          <w:tcPr>
            <w:tcW w:w="2950" w:type="dxa"/>
            <w:gridSpan w:val="3"/>
            <w:vAlign w:val="center"/>
          </w:tcPr>
          <w:p w:rsidR="008022E6" w:rsidRPr="00BC34A5" w:rsidRDefault="008022E6" w:rsidP="008022E6">
            <w:pPr>
              <w:jc w:val="center"/>
              <w:rPr>
                <w:sz w:val="26"/>
                <w:szCs w:val="26"/>
                <w:lang w:val="pl-PL"/>
              </w:rPr>
            </w:pPr>
            <w:r w:rsidRPr="00BC34A5">
              <w:rPr>
                <w:sz w:val="26"/>
                <w:szCs w:val="26"/>
                <w:lang w:val="pl-PL"/>
              </w:rPr>
              <w:t>01HT</w:t>
            </w:r>
          </w:p>
        </w:tc>
        <w:tc>
          <w:tcPr>
            <w:tcW w:w="2042" w:type="dxa"/>
            <w:gridSpan w:val="2"/>
            <w:vAlign w:val="center"/>
          </w:tcPr>
          <w:p w:rsidR="008022E6" w:rsidRPr="00BC34A5" w:rsidRDefault="004B3B06" w:rsidP="008022E6">
            <w:pPr>
              <w:jc w:val="center"/>
              <w:rPr>
                <w:sz w:val="26"/>
                <w:szCs w:val="26"/>
                <w:lang w:val="pl-PL"/>
              </w:rPr>
            </w:pPr>
            <w:r w:rsidRPr="00BC34A5">
              <w:rPr>
                <w:sz w:val="26"/>
                <w:szCs w:val="26"/>
                <w:lang w:val="pl-PL"/>
              </w:rPr>
              <w:t>20</w:t>
            </w:r>
            <w:r w:rsidR="008022E6" w:rsidRPr="00BC34A5">
              <w:rPr>
                <w:sz w:val="26"/>
                <w:szCs w:val="26"/>
                <w:lang w:val="pl-PL"/>
              </w:rPr>
              <w:t>0.000.000</w:t>
            </w:r>
          </w:p>
        </w:tc>
      </w:tr>
      <w:tr w:rsidR="008022E6" w:rsidRPr="00BC34A5" w:rsidTr="00511586">
        <w:trPr>
          <w:trHeight w:val="510"/>
        </w:trPr>
        <w:tc>
          <w:tcPr>
            <w:tcW w:w="701" w:type="dxa"/>
            <w:vAlign w:val="center"/>
          </w:tcPr>
          <w:p w:rsidR="008022E6" w:rsidRPr="00BC34A5" w:rsidRDefault="008022E6" w:rsidP="008022E6">
            <w:pPr>
              <w:jc w:val="center"/>
              <w:rPr>
                <w:sz w:val="26"/>
                <w:szCs w:val="26"/>
                <w:lang w:val="pl-PL"/>
              </w:rPr>
            </w:pPr>
            <w:r w:rsidRPr="00BC34A5">
              <w:rPr>
                <w:sz w:val="26"/>
                <w:szCs w:val="26"/>
                <w:lang w:val="pl-PL"/>
              </w:rPr>
              <w:t>3</w:t>
            </w:r>
          </w:p>
        </w:tc>
        <w:tc>
          <w:tcPr>
            <w:tcW w:w="5069" w:type="dxa"/>
            <w:gridSpan w:val="2"/>
            <w:vAlign w:val="center"/>
          </w:tcPr>
          <w:p w:rsidR="008022E6" w:rsidRPr="00BC34A5" w:rsidRDefault="00B5136D" w:rsidP="008022E6">
            <w:pPr>
              <w:rPr>
                <w:sz w:val="26"/>
                <w:szCs w:val="26"/>
                <w:lang w:val="pl-PL"/>
              </w:rPr>
            </w:pPr>
            <w:r w:rsidRPr="00BC34A5">
              <w:rPr>
                <w:sz w:val="26"/>
                <w:szCs w:val="26"/>
                <w:lang w:val="pl-PL"/>
              </w:rPr>
              <w:t xml:space="preserve">Hệ thống </w:t>
            </w:r>
            <w:r w:rsidR="008022E6" w:rsidRPr="00BC34A5">
              <w:rPr>
                <w:sz w:val="26"/>
                <w:szCs w:val="26"/>
                <w:lang w:val="pl-PL"/>
              </w:rPr>
              <w:t xml:space="preserve">xử lý nước thải tập trung công suất </w:t>
            </w:r>
            <w:r w:rsidR="004C75F9" w:rsidRPr="00BC34A5">
              <w:rPr>
                <w:sz w:val="26"/>
                <w:szCs w:val="26"/>
                <w:lang w:val="pl-PL"/>
              </w:rPr>
              <w:t>15</w:t>
            </w:r>
            <w:r w:rsidR="008022E6" w:rsidRPr="00BC34A5">
              <w:rPr>
                <w:sz w:val="26"/>
                <w:szCs w:val="26"/>
                <w:lang w:val="pl-PL"/>
              </w:rPr>
              <w:t xml:space="preserve"> m</w:t>
            </w:r>
            <w:r w:rsidR="008022E6" w:rsidRPr="00BC34A5">
              <w:rPr>
                <w:sz w:val="26"/>
                <w:szCs w:val="26"/>
                <w:vertAlign w:val="superscript"/>
                <w:lang w:val="pl-PL"/>
              </w:rPr>
              <w:t>3</w:t>
            </w:r>
            <w:r w:rsidR="008022E6" w:rsidRPr="00BC34A5">
              <w:rPr>
                <w:sz w:val="26"/>
                <w:szCs w:val="26"/>
                <w:lang w:val="pl-PL"/>
              </w:rPr>
              <w:t>/ngày đêm</w:t>
            </w:r>
          </w:p>
        </w:tc>
        <w:tc>
          <w:tcPr>
            <w:tcW w:w="2950" w:type="dxa"/>
            <w:gridSpan w:val="3"/>
            <w:vAlign w:val="center"/>
          </w:tcPr>
          <w:p w:rsidR="008022E6" w:rsidRPr="00BC34A5" w:rsidRDefault="008022E6" w:rsidP="008022E6">
            <w:pPr>
              <w:jc w:val="center"/>
              <w:rPr>
                <w:sz w:val="26"/>
                <w:szCs w:val="26"/>
                <w:lang w:val="pl-PL"/>
              </w:rPr>
            </w:pPr>
            <w:r w:rsidRPr="00BC34A5">
              <w:rPr>
                <w:sz w:val="26"/>
                <w:szCs w:val="26"/>
                <w:lang w:val="pl-PL"/>
              </w:rPr>
              <w:t>01 bể</w:t>
            </w:r>
          </w:p>
        </w:tc>
        <w:tc>
          <w:tcPr>
            <w:tcW w:w="2042" w:type="dxa"/>
            <w:gridSpan w:val="2"/>
            <w:vAlign w:val="center"/>
          </w:tcPr>
          <w:p w:rsidR="008022E6" w:rsidRPr="00BC34A5" w:rsidRDefault="00B0560E" w:rsidP="008022E6">
            <w:pPr>
              <w:jc w:val="center"/>
              <w:rPr>
                <w:sz w:val="26"/>
                <w:szCs w:val="26"/>
                <w:lang w:val="pl-PL"/>
              </w:rPr>
            </w:pPr>
            <w:r w:rsidRPr="00BC34A5">
              <w:rPr>
                <w:sz w:val="26"/>
                <w:szCs w:val="26"/>
                <w:lang w:val="pl-PL"/>
              </w:rPr>
              <w:t>2</w:t>
            </w:r>
            <w:r w:rsidR="008022E6" w:rsidRPr="00BC34A5">
              <w:rPr>
                <w:sz w:val="26"/>
                <w:szCs w:val="26"/>
                <w:lang w:val="pl-PL"/>
              </w:rPr>
              <w:t>50.000.000</w:t>
            </w:r>
          </w:p>
        </w:tc>
      </w:tr>
      <w:tr w:rsidR="00B80441" w:rsidRPr="00BC34A5" w:rsidTr="00511586">
        <w:trPr>
          <w:trHeight w:val="510"/>
        </w:trPr>
        <w:tc>
          <w:tcPr>
            <w:tcW w:w="701" w:type="dxa"/>
            <w:vAlign w:val="center"/>
          </w:tcPr>
          <w:p w:rsidR="00B80441" w:rsidRPr="00BC34A5" w:rsidRDefault="00B80441" w:rsidP="008022E6">
            <w:pPr>
              <w:jc w:val="center"/>
              <w:rPr>
                <w:sz w:val="26"/>
                <w:szCs w:val="26"/>
                <w:lang w:val="pl-PL"/>
              </w:rPr>
            </w:pPr>
            <w:r w:rsidRPr="00BC34A5">
              <w:rPr>
                <w:sz w:val="26"/>
                <w:szCs w:val="26"/>
                <w:lang w:val="pl-PL"/>
              </w:rPr>
              <w:t>4</w:t>
            </w:r>
          </w:p>
        </w:tc>
        <w:tc>
          <w:tcPr>
            <w:tcW w:w="5069" w:type="dxa"/>
            <w:gridSpan w:val="2"/>
            <w:vAlign w:val="center"/>
          </w:tcPr>
          <w:p w:rsidR="00B80441" w:rsidRPr="00BC34A5" w:rsidRDefault="00B80441" w:rsidP="008022E6">
            <w:pPr>
              <w:rPr>
                <w:sz w:val="26"/>
                <w:szCs w:val="26"/>
                <w:lang w:val="pl-PL"/>
              </w:rPr>
            </w:pPr>
            <w:r w:rsidRPr="00BC34A5">
              <w:rPr>
                <w:sz w:val="26"/>
                <w:szCs w:val="26"/>
                <w:lang w:val="pl-PL"/>
              </w:rPr>
              <w:t>Kho chứa chất thải rắn</w:t>
            </w:r>
          </w:p>
        </w:tc>
        <w:tc>
          <w:tcPr>
            <w:tcW w:w="2950" w:type="dxa"/>
            <w:gridSpan w:val="3"/>
            <w:vAlign w:val="center"/>
          </w:tcPr>
          <w:p w:rsidR="00B80441" w:rsidRPr="00BC34A5" w:rsidRDefault="00B80441" w:rsidP="008022E6">
            <w:pPr>
              <w:jc w:val="center"/>
              <w:rPr>
                <w:sz w:val="26"/>
                <w:szCs w:val="26"/>
                <w:vertAlign w:val="subscript"/>
                <w:lang w:val="pl-PL"/>
              </w:rPr>
            </w:pPr>
            <w:r w:rsidRPr="00BC34A5">
              <w:rPr>
                <w:sz w:val="26"/>
                <w:szCs w:val="26"/>
                <w:lang w:val="pl-PL"/>
              </w:rPr>
              <w:t>20 m</w:t>
            </w:r>
            <w:r w:rsidRPr="00BC34A5">
              <w:rPr>
                <w:sz w:val="26"/>
                <w:szCs w:val="26"/>
                <w:vertAlign w:val="superscript"/>
                <w:lang w:val="pl-PL"/>
              </w:rPr>
              <w:t>2</w:t>
            </w:r>
          </w:p>
        </w:tc>
        <w:tc>
          <w:tcPr>
            <w:tcW w:w="2042" w:type="dxa"/>
            <w:gridSpan w:val="2"/>
            <w:vAlign w:val="center"/>
          </w:tcPr>
          <w:p w:rsidR="00B80441" w:rsidRPr="00BC34A5" w:rsidRDefault="00747105" w:rsidP="008022E6">
            <w:pPr>
              <w:jc w:val="center"/>
              <w:rPr>
                <w:sz w:val="26"/>
                <w:szCs w:val="26"/>
                <w:lang w:val="pl-PL"/>
              </w:rPr>
            </w:pPr>
            <w:r w:rsidRPr="00BC34A5">
              <w:rPr>
                <w:sz w:val="26"/>
                <w:szCs w:val="26"/>
                <w:lang w:val="pl-PL"/>
              </w:rPr>
              <w:t>20.000.000</w:t>
            </w:r>
          </w:p>
        </w:tc>
      </w:tr>
      <w:tr w:rsidR="00B80441" w:rsidRPr="00BC34A5" w:rsidTr="00511586">
        <w:trPr>
          <w:trHeight w:val="510"/>
        </w:trPr>
        <w:tc>
          <w:tcPr>
            <w:tcW w:w="701" w:type="dxa"/>
            <w:vAlign w:val="center"/>
          </w:tcPr>
          <w:p w:rsidR="00B80441" w:rsidRPr="00BC34A5" w:rsidRDefault="00B80441" w:rsidP="008022E6">
            <w:pPr>
              <w:jc w:val="center"/>
              <w:rPr>
                <w:sz w:val="26"/>
                <w:szCs w:val="26"/>
                <w:lang w:val="pl-PL"/>
              </w:rPr>
            </w:pPr>
            <w:r w:rsidRPr="00BC34A5">
              <w:rPr>
                <w:sz w:val="26"/>
                <w:szCs w:val="26"/>
                <w:lang w:val="pl-PL"/>
              </w:rPr>
              <w:t>5</w:t>
            </w:r>
          </w:p>
        </w:tc>
        <w:tc>
          <w:tcPr>
            <w:tcW w:w="5069" w:type="dxa"/>
            <w:gridSpan w:val="2"/>
            <w:vAlign w:val="center"/>
          </w:tcPr>
          <w:p w:rsidR="00B80441" w:rsidRPr="00BC34A5" w:rsidRDefault="00B80441" w:rsidP="008022E6">
            <w:pPr>
              <w:rPr>
                <w:sz w:val="26"/>
                <w:szCs w:val="26"/>
                <w:lang w:val="pl-PL"/>
              </w:rPr>
            </w:pPr>
            <w:r w:rsidRPr="00BC34A5">
              <w:rPr>
                <w:sz w:val="26"/>
                <w:szCs w:val="26"/>
                <w:lang w:val="pl-PL"/>
              </w:rPr>
              <w:t>Kho chứa CTNH</w:t>
            </w:r>
          </w:p>
        </w:tc>
        <w:tc>
          <w:tcPr>
            <w:tcW w:w="2950" w:type="dxa"/>
            <w:gridSpan w:val="3"/>
            <w:vAlign w:val="center"/>
          </w:tcPr>
          <w:p w:rsidR="00B80441" w:rsidRPr="00BC34A5" w:rsidRDefault="00B80441" w:rsidP="008022E6">
            <w:pPr>
              <w:jc w:val="center"/>
              <w:rPr>
                <w:sz w:val="26"/>
                <w:szCs w:val="26"/>
                <w:vertAlign w:val="subscript"/>
                <w:lang w:val="pl-PL"/>
              </w:rPr>
            </w:pPr>
            <w:r w:rsidRPr="00BC34A5">
              <w:rPr>
                <w:sz w:val="26"/>
                <w:szCs w:val="26"/>
                <w:lang w:val="pl-PL"/>
              </w:rPr>
              <w:t>10 m</w:t>
            </w:r>
            <w:r w:rsidRPr="00BC34A5">
              <w:rPr>
                <w:sz w:val="26"/>
                <w:szCs w:val="26"/>
                <w:vertAlign w:val="superscript"/>
                <w:lang w:val="pl-PL"/>
              </w:rPr>
              <w:t>2</w:t>
            </w:r>
          </w:p>
        </w:tc>
        <w:tc>
          <w:tcPr>
            <w:tcW w:w="2042" w:type="dxa"/>
            <w:gridSpan w:val="2"/>
            <w:vAlign w:val="center"/>
          </w:tcPr>
          <w:p w:rsidR="00B80441" w:rsidRPr="00BC34A5" w:rsidRDefault="00747105" w:rsidP="008022E6">
            <w:pPr>
              <w:jc w:val="center"/>
              <w:rPr>
                <w:sz w:val="26"/>
                <w:szCs w:val="26"/>
                <w:lang w:val="pl-PL"/>
              </w:rPr>
            </w:pPr>
            <w:r w:rsidRPr="00BC34A5">
              <w:rPr>
                <w:sz w:val="26"/>
                <w:szCs w:val="26"/>
                <w:lang w:val="pl-PL"/>
              </w:rPr>
              <w:t>10.000.000</w:t>
            </w:r>
          </w:p>
        </w:tc>
      </w:tr>
      <w:tr w:rsidR="008022E6" w:rsidRPr="00BC34A5" w:rsidTr="00511586">
        <w:trPr>
          <w:trHeight w:val="510"/>
        </w:trPr>
        <w:tc>
          <w:tcPr>
            <w:tcW w:w="701" w:type="dxa"/>
            <w:vAlign w:val="center"/>
          </w:tcPr>
          <w:p w:rsidR="008022E6" w:rsidRPr="00BC34A5" w:rsidRDefault="00855F4A" w:rsidP="008022E6">
            <w:pPr>
              <w:jc w:val="center"/>
              <w:rPr>
                <w:sz w:val="26"/>
                <w:szCs w:val="26"/>
                <w:lang w:val="pl-PL"/>
              </w:rPr>
            </w:pPr>
            <w:r w:rsidRPr="00BC34A5">
              <w:rPr>
                <w:sz w:val="26"/>
                <w:szCs w:val="26"/>
                <w:lang w:val="pl-PL"/>
              </w:rPr>
              <w:t>6</w:t>
            </w:r>
          </w:p>
        </w:tc>
        <w:tc>
          <w:tcPr>
            <w:tcW w:w="5060" w:type="dxa"/>
            <w:vAlign w:val="center"/>
          </w:tcPr>
          <w:p w:rsidR="008022E6" w:rsidRPr="00BC34A5" w:rsidRDefault="008022E6" w:rsidP="008022E6">
            <w:pPr>
              <w:rPr>
                <w:sz w:val="26"/>
                <w:szCs w:val="26"/>
                <w:lang w:val="pl-PL"/>
              </w:rPr>
            </w:pPr>
            <w:r w:rsidRPr="00BC34A5">
              <w:rPr>
                <w:sz w:val="26"/>
                <w:szCs w:val="26"/>
                <w:lang w:val="pl-PL"/>
              </w:rPr>
              <w:t>Thùng chứa CTR sinh hoạt</w:t>
            </w:r>
          </w:p>
        </w:tc>
        <w:tc>
          <w:tcPr>
            <w:tcW w:w="2950" w:type="dxa"/>
            <w:gridSpan w:val="3"/>
            <w:vAlign w:val="center"/>
          </w:tcPr>
          <w:p w:rsidR="008022E6" w:rsidRPr="00BC34A5" w:rsidRDefault="000C72E2" w:rsidP="008022E6">
            <w:pPr>
              <w:jc w:val="center"/>
              <w:rPr>
                <w:sz w:val="26"/>
                <w:szCs w:val="26"/>
                <w:lang w:val="es-UY"/>
              </w:rPr>
            </w:pPr>
            <w:r w:rsidRPr="00BC34A5">
              <w:rPr>
                <w:sz w:val="26"/>
                <w:szCs w:val="26"/>
                <w:lang w:val="es-UY"/>
              </w:rPr>
              <w:t>50</w:t>
            </w:r>
            <w:r w:rsidR="008022E6" w:rsidRPr="00BC34A5">
              <w:rPr>
                <w:sz w:val="26"/>
                <w:szCs w:val="26"/>
                <w:lang w:val="es-UY"/>
              </w:rPr>
              <w:t xml:space="preserve"> thùng</w:t>
            </w:r>
          </w:p>
        </w:tc>
        <w:tc>
          <w:tcPr>
            <w:tcW w:w="2051" w:type="dxa"/>
            <w:gridSpan w:val="3"/>
            <w:vAlign w:val="center"/>
          </w:tcPr>
          <w:p w:rsidR="008022E6" w:rsidRPr="00BC34A5" w:rsidRDefault="006D07F5" w:rsidP="008022E6">
            <w:pPr>
              <w:jc w:val="center"/>
              <w:rPr>
                <w:sz w:val="26"/>
                <w:szCs w:val="26"/>
                <w:lang w:val="es-UY"/>
              </w:rPr>
            </w:pPr>
            <w:r w:rsidRPr="00BC34A5">
              <w:rPr>
                <w:sz w:val="26"/>
                <w:szCs w:val="26"/>
                <w:lang w:val="es-UY"/>
              </w:rPr>
              <w:t>10</w:t>
            </w:r>
            <w:r w:rsidR="008022E6" w:rsidRPr="00BC34A5">
              <w:rPr>
                <w:sz w:val="26"/>
                <w:szCs w:val="26"/>
                <w:lang w:val="es-UY"/>
              </w:rPr>
              <w:t>.000.000</w:t>
            </w:r>
          </w:p>
        </w:tc>
      </w:tr>
      <w:tr w:rsidR="00855F4A" w:rsidRPr="00BC34A5" w:rsidTr="00855F4A">
        <w:trPr>
          <w:trHeight w:val="510"/>
        </w:trPr>
        <w:tc>
          <w:tcPr>
            <w:tcW w:w="701" w:type="dxa"/>
            <w:vAlign w:val="center"/>
          </w:tcPr>
          <w:p w:rsidR="008022E6" w:rsidRPr="00BC34A5" w:rsidRDefault="00855F4A" w:rsidP="008022E6">
            <w:pPr>
              <w:jc w:val="center"/>
              <w:rPr>
                <w:sz w:val="26"/>
                <w:szCs w:val="26"/>
                <w:lang w:val="pl-PL"/>
              </w:rPr>
            </w:pPr>
            <w:r w:rsidRPr="00BC34A5">
              <w:rPr>
                <w:sz w:val="26"/>
                <w:szCs w:val="26"/>
                <w:lang w:val="pl-PL"/>
              </w:rPr>
              <w:t>7</w:t>
            </w:r>
          </w:p>
        </w:tc>
        <w:tc>
          <w:tcPr>
            <w:tcW w:w="5060" w:type="dxa"/>
            <w:vAlign w:val="center"/>
          </w:tcPr>
          <w:p w:rsidR="008022E6" w:rsidRPr="00BC34A5" w:rsidRDefault="008022E6" w:rsidP="00855F4A">
            <w:pPr>
              <w:rPr>
                <w:sz w:val="26"/>
                <w:szCs w:val="26"/>
                <w:lang w:val="pl-PL"/>
              </w:rPr>
            </w:pPr>
            <w:r w:rsidRPr="00BC34A5">
              <w:rPr>
                <w:sz w:val="26"/>
                <w:szCs w:val="26"/>
                <w:lang w:val="pl-PL"/>
              </w:rPr>
              <w:t>Cây xanh</w:t>
            </w:r>
          </w:p>
        </w:tc>
        <w:tc>
          <w:tcPr>
            <w:tcW w:w="2950" w:type="dxa"/>
            <w:gridSpan w:val="3"/>
            <w:vAlign w:val="center"/>
          </w:tcPr>
          <w:p w:rsidR="008022E6" w:rsidRPr="00BC34A5" w:rsidRDefault="009A5660" w:rsidP="008022E6">
            <w:pPr>
              <w:jc w:val="center"/>
              <w:rPr>
                <w:sz w:val="26"/>
                <w:szCs w:val="26"/>
                <w:lang w:val="pl-PL"/>
              </w:rPr>
            </w:pPr>
            <w:r w:rsidRPr="00BC34A5">
              <w:rPr>
                <w:sz w:val="26"/>
                <w:szCs w:val="26"/>
              </w:rPr>
              <w:t>5.497</w:t>
            </w:r>
            <w:r w:rsidR="008022E6" w:rsidRPr="00BC34A5">
              <w:rPr>
                <w:sz w:val="26"/>
                <w:szCs w:val="26"/>
              </w:rPr>
              <w:t>m</w:t>
            </w:r>
            <w:r w:rsidR="008022E6" w:rsidRPr="00BC34A5">
              <w:rPr>
                <w:sz w:val="26"/>
                <w:szCs w:val="26"/>
                <w:vertAlign w:val="superscript"/>
              </w:rPr>
              <w:t>2</w:t>
            </w:r>
          </w:p>
        </w:tc>
        <w:tc>
          <w:tcPr>
            <w:tcW w:w="2051" w:type="dxa"/>
            <w:gridSpan w:val="3"/>
            <w:vAlign w:val="center"/>
          </w:tcPr>
          <w:p w:rsidR="008022E6" w:rsidRPr="00BC34A5" w:rsidRDefault="009A5660" w:rsidP="008022E6">
            <w:pPr>
              <w:jc w:val="center"/>
              <w:rPr>
                <w:sz w:val="26"/>
                <w:szCs w:val="26"/>
                <w:lang w:val="pl-PL"/>
              </w:rPr>
            </w:pPr>
            <w:r w:rsidRPr="00BC34A5">
              <w:rPr>
                <w:sz w:val="26"/>
                <w:szCs w:val="26"/>
                <w:lang w:val="pl-PL"/>
              </w:rPr>
              <w:t>2</w:t>
            </w:r>
            <w:r w:rsidR="00BF1D10" w:rsidRPr="00BC34A5">
              <w:rPr>
                <w:sz w:val="26"/>
                <w:szCs w:val="26"/>
                <w:lang w:val="pl-PL"/>
              </w:rPr>
              <w:t>1</w:t>
            </w:r>
            <w:r w:rsidR="008022E6" w:rsidRPr="00BC34A5">
              <w:rPr>
                <w:sz w:val="26"/>
                <w:szCs w:val="26"/>
                <w:lang w:val="pl-PL"/>
              </w:rPr>
              <w:t>0.000.000</w:t>
            </w:r>
          </w:p>
        </w:tc>
      </w:tr>
      <w:tr w:rsidR="008022E6" w:rsidRPr="00BC34A5" w:rsidTr="00511586">
        <w:trPr>
          <w:trHeight w:val="510"/>
        </w:trPr>
        <w:tc>
          <w:tcPr>
            <w:tcW w:w="5761" w:type="dxa"/>
            <w:gridSpan w:val="2"/>
            <w:vAlign w:val="center"/>
          </w:tcPr>
          <w:p w:rsidR="008022E6" w:rsidRPr="00BC34A5" w:rsidRDefault="008022E6" w:rsidP="008022E6">
            <w:pPr>
              <w:jc w:val="center"/>
              <w:rPr>
                <w:b/>
                <w:sz w:val="26"/>
                <w:szCs w:val="26"/>
                <w:lang w:val="pl-PL"/>
              </w:rPr>
            </w:pPr>
            <w:r w:rsidRPr="00BC34A5">
              <w:rPr>
                <w:b/>
                <w:sz w:val="26"/>
                <w:szCs w:val="26"/>
                <w:lang w:val="pl-PL"/>
              </w:rPr>
              <w:t>Tổng</w:t>
            </w:r>
          </w:p>
        </w:tc>
        <w:tc>
          <w:tcPr>
            <w:tcW w:w="2950" w:type="dxa"/>
            <w:gridSpan w:val="3"/>
            <w:vAlign w:val="center"/>
          </w:tcPr>
          <w:p w:rsidR="008022E6" w:rsidRPr="00BC34A5" w:rsidRDefault="008022E6" w:rsidP="008022E6">
            <w:pPr>
              <w:jc w:val="center"/>
              <w:rPr>
                <w:b/>
                <w:sz w:val="26"/>
                <w:szCs w:val="26"/>
              </w:rPr>
            </w:pPr>
          </w:p>
        </w:tc>
        <w:tc>
          <w:tcPr>
            <w:tcW w:w="2051" w:type="dxa"/>
            <w:gridSpan w:val="3"/>
            <w:vAlign w:val="center"/>
          </w:tcPr>
          <w:p w:rsidR="008022E6" w:rsidRPr="00BC34A5" w:rsidRDefault="00B857FD" w:rsidP="008022E6">
            <w:pPr>
              <w:jc w:val="center"/>
              <w:rPr>
                <w:b/>
                <w:sz w:val="26"/>
                <w:szCs w:val="26"/>
                <w:lang w:val="pl-PL"/>
              </w:rPr>
            </w:pPr>
            <w:r w:rsidRPr="00BC34A5">
              <w:rPr>
                <w:b/>
                <w:sz w:val="26"/>
                <w:szCs w:val="26"/>
                <w:lang w:val="pl-PL"/>
              </w:rPr>
              <w:t>900</w:t>
            </w:r>
            <w:r w:rsidR="008022E6" w:rsidRPr="00BC34A5">
              <w:rPr>
                <w:b/>
                <w:sz w:val="26"/>
                <w:szCs w:val="26"/>
                <w:lang w:val="pl-PL"/>
              </w:rPr>
              <w:t>.</w:t>
            </w:r>
            <w:r w:rsidRPr="00BC34A5">
              <w:rPr>
                <w:b/>
                <w:sz w:val="26"/>
                <w:szCs w:val="26"/>
                <w:lang w:val="pl-PL"/>
              </w:rPr>
              <w:t>0</w:t>
            </w:r>
            <w:r w:rsidR="008022E6" w:rsidRPr="00BC34A5">
              <w:rPr>
                <w:b/>
                <w:sz w:val="26"/>
                <w:szCs w:val="26"/>
                <w:lang w:val="pl-PL"/>
              </w:rPr>
              <w:t>00.000</w:t>
            </w:r>
          </w:p>
        </w:tc>
      </w:tr>
    </w:tbl>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8022E6" w:rsidRPr="00BC34A5" w:rsidRDefault="008022E6" w:rsidP="00511586">
      <w:pPr>
        <w:spacing w:before="120" w:line="269" w:lineRule="auto"/>
        <w:ind w:firstLine="720"/>
        <w:jc w:val="both"/>
        <w:rPr>
          <w:bCs/>
          <w:i/>
          <w:kern w:val="32"/>
          <w:sz w:val="28"/>
          <w:szCs w:val="28"/>
          <w:lang w:val="pl-PL"/>
        </w:rPr>
      </w:pPr>
      <w:r w:rsidRPr="00BC34A5">
        <w:rPr>
          <w:bCs/>
          <w:i/>
          <w:kern w:val="32"/>
          <w:sz w:val="28"/>
          <w:szCs w:val="28"/>
          <w:lang w:val="pl-PL"/>
        </w:rPr>
        <w:t xml:space="preserve">* Kế hoạch xây lắp các công trình xử lý chất thải, bảo vệ môi trường: </w:t>
      </w:r>
    </w:p>
    <w:p w:rsidR="008022E6" w:rsidRPr="00BC34A5" w:rsidRDefault="008022E6" w:rsidP="008022E6">
      <w:pPr>
        <w:spacing w:line="269" w:lineRule="auto"/>
        <w:ind w:firstLine="720"/>
        <w:jc w:val="both"/>
        <w:rPr>
          <w:bCs/>
          <w:kern w:val="32"/>
          <w:sz w:val="28"/>
          <w:szCs w:val="28"/>
          <w:lang w:val="pl-PL"/>
        </w:rPr>
      </w:pPr>
      <w:r w:rsidRPr="00BC34A5">
        <w:rPr>
          <w:bCs/>
          <w:kern w:val="32"/>
          <w:sz w:val="28"/>
          <w:szCs w:val="28"/>
          <w:lang w:val="pl-PL"/>
        </w:rPr>
        <w:t>Kế hoạch xây lắp các công trình xử lý chất thải, bảo vệ môi trường như đã nêu tại mục tiến độ thực hiện dự án, dự kiến quý I</w:t>
      </w:r>
      <w:r w:rsidR="00B857FD" w:rsidRPr="00BC34A5">
        <w:rPr>
          <w:bCs/>
          <w:kern w:val="32"/>
          <w:sz w:val="28"/>
          <w:szCs w:val="28"/>
          <w:lang w:val="pl-PL"/>
        </w:rPr>
        <w:t>I</w:t>
      </w:r>
      <w:r w:rsidRPr="00BC34A5">
        <w:rPr>
          <w:bCs/>
          <w:kern w:val="32"/>
          <w:sz w:val="28"/>
          <w:szCs w:val="28"/>
          <w:lang w:val="pl-PL"/>
        </w:rPr>
        <w:t>/202</w:t>
      </w:r>
      <w:r w:rsidR="00B857FD" w:rsidRPr="00BC34A5">
        <w:rPr>
          <w:bCs/>
          <w:kern w:val="32"/>
          <w:sz w:val="28"/>
          <w:szCs w:val="28"/>
          <w:lang w:val="pl-PL"/>
        </w:rPr>
        <w:t>5</w:t>
      </w:r>
      <w:r w:rsidRPr="00BC34A5">
        <w:rPr>
          <w:bCs/>
          <w:kern w:val="32"/>
          <w:sz w:val="28"/>
          <w:szCs w:val="28"/>
          <w:lang w:val="pl-PL"/>
        </w:rPr>
        <w:t>.</w:t>
      </w:r>
    </w:p>
    <w:p w:rsidR="00DA36D6" w:rsidRPr="00BC34A5" w:rsidRDefault="00907208" w:rsidP="003562C3">
      <w:pPr>
        <w:spacing w:line="269" w:lineRule="auto"/>
        <w:ind w:firstLine="720"/>
        <w:jc w:val="both"/>
        <w:rPr>
          <w:bCs/>
          <w:i/>
          <w:kern w:val="32"/>
          <w:sz w:val="28"/>
          <w:szCs w:val="28"/>
          <w:lang w:val="pl-PL"/>
        </w:rPr>
      </w:pPr>
      <w:r w:rsidRPr="00BC34A5">
        <w:rPr>
          <w:bCs/>
          <w:i/>
          <w:kern w:val="32"/>
          <w:sz w:val="28"/>
          <w:szCs w:val="28"/>
          <w:lang w:val="pl-PL"/>
        </w:rPr>
        <w:t>* Tổ chức, bộ máy quản lý, vận hành các công trình bảo vệ môi trường</w:t>
      </w:r>
    </w:p>
    <w:p w:rsidR="00301AC0" w:rsidRPr="00BC34A5" w:rsidRDefault="00301AC0" w:rsidP="003562C3">
      <w:pPr>
        <w:spacing w:line="269" w:lineRule="auto"/>
        <w:ind w:firstLine="720"/>
        <w:jc w:val="both"/>
        <w:rPr>
          <w:iCs/>
          <w:sz w:val="28"/>
          <w:szCs w:val="28"/>
          <w:lang w:val="vi-VN"/>
        </w:rPr>
      </w:pPr>
      <w:bookmarkStart w:id="462" w:name="_Toc63178896"/>
      <w:bookmarkStart w:id="463" w:name="_Toc110437628"/>
      <w:bookmarkStart w:id="464" w:name="_Toc99715874"/>
      <w:r w:rsidRPr="00BC34A5">
        <w:rPr>
          <w:iCs/>
          <w:sz w:val="28"/>
          <w:szCs w:val="28"/>
          <w:lang w:val="vi-VN"/>
        </w:rPr>
        <w:t xml:space="preserve">Chủ dự án phân công 01 cán bộ chuyên trách theo dõi, giám sát và quản lý các nguồn thải phát sinh và vận hành </w:t>
      </w:r>
      <w:r w:rsidR="00B857FD" w:rsidRPr="00BC34A5">
        <w:rPr>
          <w:iCs/>
          <w:sz w:val="28"/>
          <w:szCs w:val="28"/>
        </w:rPr>
        <w:t>hệ thống</w:t>
      </w:r>
      <w:r w:rsidR="00293ECA" w:rsidRPr="00BC34A5">
        <w:rPr>
          <w:iCs/>
          <w:sz w:val="28"/>
          <w:szCs w:val="28"/>
          <w:lang w:val="vi-VN"/>
        </w:rPr>
        <w:t xml:space="preserve"> xử lý </w:t>
      </w:r>
      <w:r w:rsidRPr="00BC34A5">
        <w:rPr>
          <w:iCs/>
          <w:sz w:val="28"/>
          <w:szCs w:val="28"/>
          <w:lang w:val="vi-VN"/>
        </w:rPr>
        <w:t xml:space="preserve">khí thải, thực hiện báo cáo công tác bảo vệ môi trường định kỳ với Cơ quan quản lý nhà nước về môi trường. </w:t>
      </w:r>
    </w:p>
    <w:p w:rsidR="00301AC0" w:rsidRPr="00BC34A5" w:rsidRDefault="00301AC0" w:rsidP="003562C3">
      <w:pPr>
        <w:spacing w:line="269" w:lineRule="auto"/>
        <w:ind w:firstLine="720"/>
        <w:jc w:val="both"/>
        <w:rPr>
          <w:iCs/>
          <w:sz w:val="28"/>
          <w:szCs w:val="28"/>
          <w:lang w:val="vi-VN"/>
        </w:rPr>
      </w:pPr>
      <w:r w:rsidRPr="00BC34A5">
        <w:rPr>
          <w:iCs/>
          <w:sz w:val="28"/>
          <w:szCs w:val="28"/>
          <w:lang w:val="vi-VN"/>
        </w:rPr>
        <w:t>Ngoài ra, phối kết hợp với các đơn vị có liên quan trong công tác thanh kiểm tra môi trường theo quy định của pháp luật.</w:t>
      </w:r>
    </w:p>
    <w:p w:rsidR="00DA36D6" w:rsidRPr="00BC34A5" w:rsidRDefault="00907208" w:rsidP="00511586">
      <w:pPr>
        <w:pStyle w:val="Heading2"/>
        <w:spacing w:before="0" w:after="0" w:line="283" w:lineRule="auto"/>
        <w:rPr>
          <w:rFonts w:ascii="Times New Roman" w:hAnsi="Times New Roman"/>
          <w:i w:val="0"/>
          <w:lang w:val="vi-VN"/>
        </w:rPr>
      </w:pPr>
      <w:bookmarkStart w:id="465" w:name="_Toc156916477"/>
      <w:bookmarkStart w:id="466" w:name="_Toc167195319"/>
      <w:r w:rsidRPr="00BC34A5">
        <w:rPr>
          <w:rFonts w:ascii="Times New Roman" w:hAnsi="Times New Roman"/>
          <w:i w:val="0"/>
          <w:lang w:val="vi-VN"/>
        </w:rPr>
        <w:t>4. Nhận xét về mức độ chi tiết, độ tin cậy của các kết quả đánh giá, dự báo</w:t>
      </w:r>
      <w:bookmarkEnd w:id="462"/>
      <w:bookmarkEnd w:id="463"/>
      <w:bookmarkEnd w:id="464"/>
      <w:bookmarkEnd w:id="465"/>
      <w:bookmarkEnd w:id="466"/>
    </w:p>
    <w:p w:rsidR="001A6897" w:rsidRPr="00BC34A5" w:rsidRDefault="001A6897" w:rsidP="00511586">
      <w:pPr>
        <w:keepNext/>
        <w:tabs>
          <w:tab w:val="left" w:pos="0"/>
        </w:tabs>
        <w:spacing w:line="283" w:lineRule="auto"/>
        <w:outlineLvl w:val="2"/>
        <w:rPr>
          <w:rFonts w:eastAsia="Calibri"/>
          <w:b/>
          <w:i/>
          <w:sz w:val="28"/>
          <w:szCs w:val="28"/>
          <w:lang w:val="vi-VN" w:eastAsia="vi-VN"/>
        </w:rPr>
      </w:pPr>
      <w:bookmarkStart w:id="467" w:name="_Toc41396797"/>
      <w:bookmarkStart w:id="468" w:name="_Toc529242787"/>
      <w:bookmarkStart w:id="469" w:name="_Toc76979996"/>
      <w:bookmarkStart w:id="470" w:name="_Toc61337377"/>
      <w:bookmarkStart w:id="471" w:name="_Toc98228697"/>
      <w:bookmarkStart w:id="472" w:name="_Toc99695126"/>
      <w:bookmarkStart w:id="473" w:name="_Toc98246271"/>
      <w:bookmarkStart w:id="474" w:name="_Toc103702462"/>
      <w:bookmarkStart w:id="475" w:name="_Toc113954343"/>
      <w:bookmarkStart w:id="476" w:name="_Toc156916478"/>
      <w:bookmarkStart w:id="477" w:name="_Toc167195320"/>
      <w:r w:rsidRPr="00BC34A5">
        <w:rPr>
          <w:rFonts w:eastAsia="Calibri"/>
          <w:b/>
          <w:i/>
          <w:sz w:val="28"/>
          <w:szCs w:val="28"/>
          <w:lang w:val="vi-VN" w:eastAsia="vi-VN"/>
        </w:rPr>
        <w:t>4.1. Nhận xét về mức độ chi tiết của các đánh giá</w:t>
      </w:r>
      <w:bookmarkEnd w:id="467"/>
      <w:bookmarkEnd w:id="468"/>
      <w:bookmarkEnd w:id="469"/>
      <w:bookmarkEnd w:id="470"/>
      <w:r w:rsidRPr="00BC34A5">
        <w:rPr>
          <w:rFonts w:eastAsia="Calibri"/>
          <w:b/>
          <w:i/>
          <w:sz w:val="28"/>
          <w:szCs w:val="28"/>
          <w:lang w:val="vi-VN" w:eastAsia="vi-VN"/>
        </w:rPr>
        <w:t>, dự báo</w:t>
      </w:r>
      <w:bookmarkEnd w:id="471"/>
      <w:bookmarkEnd w:id="472"/>
      <w:bookmarkEnd w:id="473"/>
      <w:bookmarkEnd w:id="474"/>
      <w:bookmarkEnd w:id="475"/>
      <w:bookmarkEnd w:id="476"/>
      <w:bookmarkEnd w:id="477"/>
    </w:p>
    <w:p w:rsidR="001A6897" w:rsidRPr="00BC34A5" w:rsidRDefault="004966C5" w:rsidP="00511586">
      <w:pPr>
        <w:spacing w:line="283" w:lineRule="auto"/>
        <w:ind w:firstLine="720"/>
        <w:jc w:val="both"/>
        <w:rPr>
          <w:rFonts w:eastAsia="Calibri"/>
          <w:sz w:val="28"/>
          <w:szCs w:val="28"/>
          <w:lang w:val="vi-VN"/>
        </w:rPr>
      </w:pPr>
      <w:r w:rsidRPr="00BC34A5">
        <w:rPr>
          <w:rFonts w:eastAsia="Calibri"/>
          <w:sz w:val="28"/>
          <w:szCs w:val="28"/>
          <w:lang w:val="vi-VN"/>
        </w:rPr>
        <w:t>Việc đ</w:t>
      </w:r>
      <w:r w:rsidR="001A6897" w:rsidRPr="00BC34A5">
        <w:rPr>
          <w:rFonts w:eastAsia="Calibri"/>
          <w:sz w:val="28"/>
          <w:szCs w:val="28"/>
          <w:lang w:val="vi-VN"/>
        </w:rPr>
        <w:t>ánh giá, dự báo các tác động môi trường của dự án tới các đối tượng chịu tác động đều tuân thủ theo một trình tự:</w:t>
      </w:r>
    </w:p>
    <w:p w:rsidR="001A6897" w:rsidRPr="00BC34A5" w:rsidRDefault="001A6897" w:rsidP="00511586">
      <w:pPr>
        <w:spacing w:line="283" w:lineRule="auto"/>
        <w:jc w:val="both"/>
        <w:rPr>
          <w:rFonts w:eastAsia="Calibri"/>
          <w:sz w:val="28"/>
          <w:szCs w:val="28"/>
          <w:lang w:val="vi-VN"/>
        </w:rPr>
      </w:pPr>
      <w:r w:rsidRPr="00BC34A5">
        <w:rPr>
          <w:rFonts w:eastAsia="Calibri"/>
          <w:sz w:val="28"/>
          <w:szCs w:val="28"/>
          <w:lang w:val="vi-VN"/>
        </w:rPr>
        <w:tab/>
        <w:t>- Xác định và định lượng (nếu có thể) nguồn gây tác động theo từng hoạt động (hoặc từng thành phần của các hoạt động) gây tác động của dự án.</w:t>
      </w:r>
    </w:p>
    <w:p w:rsidR="001A6897" w:rsidRPr="00BC34A5" w:rsidRDefault="001A6897" w:rsidP="00511586">
      <w:pPr>
        <w:spacing w:line="283" w:lineRule="auto"/>
        <w:jc w:val="both"/>
        <w:rPr>
          <w:rFonts w:eastAsia="Calibri"/>
          <w:sz w:val="28"/>
          <w:szCs w:val="28"/>
          <w:lang w:val="vi-VN"/>
        </w:rPr>
      </w:pPr>
      <w:r w:rsidRPr="00BC34A5">
        <w:rPr>
          <w:rFonts w:eastAsia="Calibri"/>
          <w:sz w:val="28"/>
          <w:szCs w:val="28"/>
          <w:lang w:val="vi-VN"/>
        </w:rPr>
        <w:tab/>
        <w:t>- Xác định quy mô không gian và thời gian của các đối tượng bị tác động.</w:t>
      </w:r>
    </w:p>
    <w:p w:rsidR="001A6897" w:rsidRPr="00BC34A5" w:rsidRDefault="001A6897" w:rsidP="00511586">
      <w:pPr>
        <w:spacing w:line="283" w:lineRule="auto"/>
        <w:jc w:val="both"/>
        <w:rPr>
          <w:rFonts w:eastAsia="Calibri"/>
          <w:sz w:val="28"/>
          <w:szCs w:val="28"/>
          <w:lang w:val="vi-VN"/>
        </w:rPr>
      </w:pPr>
      <w:r w:rsidRPr="00BC34A5">
        <w:rPr>
          <w:rFonts w:eastAsia="Calibri"/>
          <w:sz w:val="28"/>
          <w:szCs w:val="28"/>
          <w:lang w:val="vi-VN"/>
        </w:rPr>
        <w:tab/>
        <w:t>- Đánh giá tác động dựa trên quy mô nguồn tác động, quy mô không gian, thời gian, tính nhạy cảm của đối tượng bị tác động.</w:t>
      </w:r>
    </w:p>
    <w:p w:rsidR="001A6897" w:rsidRPr="00BC34A5" w:rsidRDefault="001A6897" w:rsidP="00511586">
      <w:pPr>
        <w:spacing w:line="283" w:lineRule="auto"/>
        <w:jc w:val="both"/>
        <w:rPr>
          <w:rFonts w:eastAsia="Calibri"/>
          <w:sz w:val="28"/>
          <w:szCs w:val="28"/>
          <w:lang w:val="vi-VN"/>
        </w:rPr>
      </w:pPr>
      <w:r w:rsidRPr="00BC34A5">
        <w:rPr>
          <w:rFonts w:eastAsia="Calibri"/>
          <w:sz w:val="28"/>
          <w:szCs w:val="28"/>
          <w:lang w:val="vi-VN"/>
        </w:rPr>
        <w:tab/>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rsidR="001A6897" w:rsidRPr="00BC34A5" w:rsidRDefault="001A6897" w:rsidP="00511586">
      <w:pPr>
        <w:spacing w:line="283" w:lineRule="auto"/>
        <w:jc w:val="both"/>
        <w:rPr>
          <w:rFonts w:eastAsia="Calibri"/>
          <w:sz w:val="28"/>
          <w:szCs w:val="28"/>
          <w:lang w:val="vi-VN"/>
        </w:rPr>
      </w:pPr>
      <w:r w:rsidRPr="00BC34A5">
        <w:rPr>
          <w:rFonts w:eastAsia="Calibri"/>
          <w:sz w:val="28"/>
          <w:szCs w:val="28"/>
          <w:lang w:val="vi-VN"/>
        </w:rPr>
        <w:lastRenderedPageBreak/>
        <w:tab/>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rsidR="004966C5" w:rsidRPr="00BC34A5" w:rsidRDefault="004966C5" w:rsidP="00511586">
      <w:pPr>
        <w:keepNext/>
        <w:tabs>
          <w:tab w:val="left" w:pos="284"/>
          <w:tab w:val="left" w:pos="709"/>
        </w:tabs>
        <w:spacing w:line="283" w:lineRule="auto"/>
        <w:outlineLvl w:val="2"/>
        <w:rPr>
          <w:rFonts w:eastAsia="Calibri"/>
          <w:b/>
          <w:i/>
          <w:sz w:val="28"/>
          <w:szCs w:val="28"/>
          <w:lang w:val="vi-VN" w:eastAsia="vi-VN"/>
        </w:rPr>
      </w:pPr>
      <w:bookmarkStart w:id="478" w:name="_Toc98228698"/>
      <w:bookmarkStart w:id="479" w:name="_Toc98246272"/>
      <w:bookmarkStart w:id="480" w:name="_Toc103702463"/>
      <w:bookmarkStart w:id="481" w:name="_Toc99695127"/>
      <w:bookmarkStart w:id="482" w:name="_Toc113954344"/>
      <w:bookmarkStart w:id="483" w:name="_Toc156916479"/>
      <w:bookmarkStart w:id="484" w:name="_Toc167195321"/>
      <w:r w:rsidRPr="00BC34A5">
        <w:rPr>
          <w:rFonts w:eastAsia="Calibri"/>
          <w:b/>
          <w:i/>
          <w:sz w:val="28"/>
          <w:szCs w:val="28"/>
          <w:lang w:val="vi-VN" w:eastAsia="vi-VN"/>
        </w:rPr>
        <w:t>4.2. Nhận xét về độ tin cậy của các đánh giá</w:t>
      </w:r>
      <w:bookmarkEnd w:id="478"/>
      <w:bookmarkEnd w:id="479"/>
      <w:bookmarkEnd w:id="480"/>
      <w:bookmarkEnd w:id="481"/>
      <w:bookmarkEnd w:id="482"/>
      <w:bookmarkEnd w:id="483"/>
      <w:bookmarkEnd w:id="484"/>
    </w:p>
    <w:p w:rsidR="004966C5" w:rsidRPr="00BC34A5" w:rsidRDefault="004966C5" w:rsidP="00511586">
      <w:pPr>
        <w:spacing w:line="283" w:lineRule="auto"/>
        <w:ind w:firstLine="720"/>
        <w:jc w:val="both"/>
        <w:rPr>
          <w:spacing w:val="-4"/>
          <w:sz w:val="28"/>
          <w:szCs w:val="28"/>
          <w:lang w:val="vi-VN"/>
        </w:rPr>
      </w:pPr>
      <w:r w:rsidRPr="00BC34A5">
        <w:rPr>
          <w:spacing w:val="-4"/>
          <w:sz w:val="28"/>
          <w:szCs w:val="28"/>
          <w:lang w:val="vi-VN"/>
        </w:rPr>
        <w:t>Để hoàn thành Báo cáo đề xuất cấp Giấy phép môi trường của Dự án “</w:t>
      </w:r>
      <w:r w:rsidR="00D93CFB" w:rsidRPr="00BC34A5">
        <w:rPr>
          <w:spacing w:val="-4"/>
          <w:sz w:val="28"/>
          <w:szCs w:val="28"/>
          <w:lang w:val="vi-VN"/>
        </w:rPr>
        <w:t>Xây dựng văn phòng, trung tâm giới thiệu sản phẩm và kinh doanh thương mại</w:t>
      </w:r>
      <w:r w:rsidRPr="00BC34A5">
        <w:rPr>
          <w:spacing w:val="-4"/>
          <w:sz w:val="28"/>
          <w:szCs w:val="28"/>
          <w:lang w:val="vi-VN"/>
        </w:rPr>
        <w:t xml:space="preserve">”, đơn vị tư vấn </w:t>
      </w:r>
      <w:r w:rsidR="00DC6BFF" w:rsidRPr="00BC34A5">
        <w:rPr>
          <w:spacing w:val="-4"/>
          <w:sz w:val="28"/>
          <w:szCs w:val="28"/>
          <w:lang w:val="vi-VN"/>
        </w:rPr>
        <w:t>đã sử dụng</w:t>
      </w:r>
      <w:r w:rsidRPr="00BC34A5">
        <w:rPr>
          <w:spacing w:val="-4"/>
          <w:sz w:val="28"/>
          <w:szCs w:val="28"/>
          <w:lang w:val="vi-VN"/>
        </w:rPr>
        <w:t xml:space="preserve"> kết hợp nhiều phương pháp</w:t>
      </w:r>
      <w:r w:rsidR="00DC6BFF" w:rsidRPr="00BC34A5">
        <w:rPr>
          <w:spacing w:val="-4"/>
          <w:sz w:val="28"/>
          <w:szCs w:val="28"/>
          <w:lang w:val="vi-VN"/>
        </w:rPr>
        <w:t xml:space="preserve"> đánh giá khác nhau, c</w:t>
      </w:r>
      <w:r w:rsidRPr="00BC34A5">
        <w:rPr>
          <w:spacing w:val="-4"/>
          <w:sz w:val="28"/>
          <w:szCs w:val="28"/>
          <w:lang w:val="vi-VN"/>
        </w:rPr>
        <w:t xml:space="preserve">ác phương pháp này bổ sung cho nhau trong toàn bộ quá trình thực hiện báo cáo. </w:t>
      </w:r>
      <w:r w:rsidR="00DC6BFF" w:rsidRPr="00BC34A5">
        <w:rPr>
          <w:spacing w:val="-4"/>
          <w:sz w:val="28"/>
          <w:szCs w:val="28"/>
          <w:lang w:val="vi-VN"/>
        </w:rPr>
        <w:t>C</w:t>
      </w:r>
      <w:r w:rsidRPr="00BC34A5">
        <w:rPr>
          <w:spacing w:val="-4"/>
          <w:sz w:val="28"/>
          <w:szCs w:val="28"/>
          <w:lang w:val="vi-VN"/>
        </w:rPr>
        <w:t xml:space="preserve">ác phương pháp </w:t>
      </w:r>
      <w:r w:rsidR="00DC6BFF" w:rsidRPr="00BC34A5">
        <w:rPr>
          <w:spacing w:val="-4"/>
          <w:sz w:val="28"/>
          <w:szCs w:val="28"/>
          <w:lang w:val="vi-VN"/>
        </w:rPr>
        <w:t xml:space="preserve">áp dụng </w:t>
      </w:r>
      <w:r w:rsidR="00E7040E" w:rsidRPr="00BC34A5">
        <w:rPr>
          <w:rFonts w:eastAsia="Calibri"/>
          <w:spacing w:val="-4"/>
          <w:sz w:val="28"/>
          <w:szCs w:val="28"/>
          <w:lang w:val="vi-VN"/>
        </w:rPr>
        <w:t xml:space="preserve">có độ chính xác cao, rõ ràng </w:t>
      </w:r>
      <w:r w:rsidRPr="00BC34A5">
        <w:rPr>
          <w:spacing w:val="-4"/>
          <w:sz w:val="28"/>
          <w:szCs w:val="28"/>
          <w:lang w:val="vi-VN"/>
        </w:rPr>
        <w:t xml:space="preserve">giúp đưa ra được những tính toán cụ thể, </w:t>
      </w:r>
      <w:r w:rsidR="00DC6BFF" w:rsidRPr="00BC34A5">
        <w:rPr>
          <w:spacing w:val="-4"/>
          <w:sz w:val="28"/>
          <w:szCs w:val="28"/>
          <w:lang w:val="vi-VN"/>
        </w:rPr>
        <w:t xml:space="preserve">làm cơ sở </w:t>
      </w:r>
      <w:r w:rsidR="00825609" w:rsidRPr="00BC34A5">
        <w:rPr>
          <w:spacing w:val="-4"/>
          <w:sz w:val="28"/>
          <w:szCs w:val="28"/>
          <w:lang w:val="vi-VN"/>
        </w:rPr>
        <w:t xml:space="preserve">để </w:t>
      </w:r>
      <w:r w:rsidRPr="00BC34A5">
        <w:rPr>
          <w:spacing w:val="-4"/>
          <w:sz w:val="28"/>
          <w:szCs w:val="28"/>
          <w:lang w:val="vi-VN"/>
        </w:rPr>
        <w:t xml:space="preserve">có cái nhìn tổng quan </w:t>
      </w:r>
      <w:r w:rsidR="00825609" w:rsidRPr="00BC34A5">
        <w:rPr>
          <w:spacing w:val="-4"/>
          <w:sz w:val="28"/>
          <w:szCs w:val="28"/>
          <w:lang w:val="vi-VN"/>
        </w:rPr>
        <w:t xml:space="preserve">về </w:t>
      </w:r>
      <w:r w:rsidRPr="00BC34A5">
        <w:rPr>
          <w:spacing w:val="-4"/>
          <w:sz w:val="28"/>
          <w:szCs w:val="28"/>
          <w:lang w:val="vi-VN"/>
        </w:rPr>
        <w:t>các vấn đề nảy sinh khi thực hiện dự án cũng như những lợi ích mà dự án mang lại.</w:t>
      </w:r>
      <w:r w:rsidRPr="00BC34A5">
        <w:rPr>
          <w:rFonts w:eastAsia="Calibri"/>
          <w:spacing w:val="-4"/>
          <w:sz w:val="28"/>
          <w:szCs w:val="28"/>
          <w:lang w:val="vi-VN"/>
        </w:rPr>
        <w:t xml:space="preserve"> </w:t>
      </w:r>
    </w:p>
    <w:p w:rsidR="00DA36D6" w:rsidRPr="00BC34A5" w:rsidRDefault="00AD731A" w:rsidP="00511586">
      <w:pPr>
        <w:spacing w:line="283" w:lineRule="auto"/>
        <w:ind w:firstLine="720"/>
        <w:jc w:val="both"/>
        <w:rPr>
          <w:sz w:val="28"/>
          <w:szCs w:val="28"/>
          <w:lang w:val="vi-VN"/>
        </w:rPr>
      </w:pPr>
      <w:bookmarkStart w:id="485" w:name="_Toc147753803"/>
      <w:bookmarkStart w:id="486" w:name="_Toc151004378"/>
      <w:bookmarkStart w:id="487" w:name="_Toc148154416"/>
      <w:r w:rsidRPr="00BC34A5">
        <w:rPr>
          <w:sz w:val="28"/>
          <w:szCs w:val="28"/>
          <w:lang w:val="vi-VN"/>
        </w:rPr>
        <w:t xml:space="preserve">- </w:t>
      </w:r>
      <w:r w:rsidR="00825609" w:rsidRPr="00BC34A5">
        <w:rPr>
          <w:sz w:val="28"/>
          <w:szCs w:val="28"/>
          <w:lang w:val="vi-VN"/>
        </w:rPr>
        <w:t>Các phương pháp được áp dụng trong b</w:t>
      </w:r>
      <w:r w:rsidR="00907208" w:rsidRPr="00BC34A5">
        <w:rPr>
          <w:spacing w:val="-2"/>
          <w:sz w:val="28"/>
          <w:szCs w:val="28"/>
          <w:lang w:val="vi-VN"/>
        </w:rPr>
        <w:t xml:space="preserve">áo cáo </w:t>
      </w:r>
      <w:r w:rsidR="00907208" w:rsidRPr="00BC34A5">
        <w:rPr>
          <w:sz w:val="28"/>
          <w:szCs w:val="28"/>
          <w:lang w:val="vi-VN"/>
        </w:rPr>
        <w:t xml:space="preserve">đề xuất cấp Giấy phép môi trường của Dự án </w:t>
      </w:r>
      <w:r w:rsidR="00825609" w:rsidRPr="00BC34A5">
        <w:rPr>
          <w:sz w:val="28"/>
          <w:szCs w:val="28"/>
          <w:lang w:val="vi-VN"/>
        </w:rPr>
        <w:t>g</w:t>
      </w:r>
      <w:r w:rsidR="00B857FD" w:rsidRPr="00BC34A5">
        <w:rPr>
          <w:sz w:val="28"/>
          <w:szCs w:val="28"/>
        </w:rPr>
        <w:t>ồ</w:t>
      </w:r>
      <w:r w:rsidR="00825609" w:rsidRPr="00BC34A5">
        <w:rPr>
          <w:sz w:val="28"/>
          <w:szCs w:val="28"/>
          <w:lang w:val="vi-VN"/>
        </w:rPr>
        <w:t>m</w:t>
      </w:r>
      <w:r w:rsidR="00907208" w:rsidRPr="00BC34A5">
        <w:rPr>
          <w:spacing w:val="-2"/>
          <w:sz w:val="28"/>
          <w:szCs w:val="28"/>
          <w:lang w:val="vi-VN"/>
        </w:rPr>
        <w:t xml:space="preserve">: </w:t>
      </w:r>
      <w:r w:rsidR="005112CD" w:rsidRPr="00BC34A5">
        <w:rPr>
          <w:spacing w:val="-2"/>
          <w:sz w:val="28"/>
          <w:szCs w:val="28"/>
        </w:rPr>
        <w:t xml:space="preserve">Phương pháp </w:t>
      </w:r>
      <w:r w:rsidR="007132AE" w:rsidRPr="00BC34A5">
        <w:rPr>
          <w:spacing w:val="-2"/>
          <w:sz w:val="28"/>
          <w:szCs w:val="28"/>
        </w:rPr>
        <w:t xml:space="preserve">khảo sát, lấy mẫu hiện trường; </w:t>
      </w:r>
      <w:r w:rsidR="00907208" w:rsidRPr="00BC34A5">
        <w:rPr>
          <w:spacing w:val="-2"/>
          <w:sz w:val="28"/>
          <w:szCs w:val="28"/>
          <w:lang w:val="vi-VN"/>
        </w:rPr>
        <w:t>Phương pháp thống kê; Phương pháp đánh giá nhanh trên cơ sở hệ số ô nhiễm.</w:t>
      </w:r>
      <w:r w:rsidRPr="00BC34A5">
        <w:rPr>
          <w:spacing w:val="-2"/>
          <w:sz w:val="28"/>
          <w:szCs w:val="28"/>
          <w:lang w:val="vi-VN"/>
        </w:rPr>
        <w:t xml:space="preserve"> </w:t>
      </w:r>
      <w:r w:rsidR="00907208" w:rsidRPr="00BC34A5">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BC34A5">
        <w:rPr>
          <w:sz w:val="28"/>
          <w:szCs w:val="28"/>
          <w:lang w:val="vi-VN"/>
        </w:rPr>
        <w:t>.</w:t>
      </w:r>
      <w:r w:rsidR="00907208" w:rsidRPr="00BC34A5">
        <w:rPr>
          <w:spacing w:val="-4"/>
          <w:sz w:val="28"/>
          <w:szCs w:val="28"/>
          <w:lang w:val="vi-VN"/>
        </w:rPr>
        <w:t xml:space="preserve"> </w:t>
      </w:r>
      <w:r w:rsidR="00196696" w:rsidRPr="00BC34A5">
        <w:rPr>
          <w:sz w:val="28"/>
          <w:szCs w:val="28"/>
          <w:lang w:val="vi-VN"/>
        </w:rPr>
        <w:t>Các công thức, hệ số tính được tham khảo bởi các tài liệu giáo trình, công trình nghiên cứu khoa học đã được công nhận</w:t>
      </w:r>
      <w:r w:rsidR="00196696" w:rsidRPr="00BC34A5">
        <w:rPr>
          <w:spacing w:val="-4"/>
          <w:sz w:val="28"/>
          <w:szCs w:val="28"/>
          <w:lang w:val="vi-VN"/>
        </w:rPr>
        <w:t xml:space="preserve"> </w:t>
      </w:r>
      <w:r w:rsidR="00907208" w:rsidRPr="00BC34A5">
        <w:rPr>
          <w:spacing w:val="-4"/>
          <w:sz w:val="28"/>
          <w:szCs w:val="28"/>
          <w:lang w:val="vi-VN"/>
        </w:rPr>
        <w:t>của các nhà khoa học đầu ngành, tài liệu đánh giá nhanh của Tổ chức y tế thế giới (WHO)...</w:t>
      </w:r>
      <w:r w:rsidR="00825609" w:rsidRPr="00BC34A5">
        <w:rPr>
          <w:sz w:val="28"/>
          <w:szCs w:val="28"/>
          <w:lang w:val="vi-VN"/>
        </w:rPr>
        <w:t>.</w:t>
      </w: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802D57" w:rsidRPr="00BC34A5" w:rsidRDefault="00802D57" w:rsidP="003562C3">
      <w:pPr>
        <w:spacing w:line="269" w:lineRule="auto"/>
        <w:ind w:firstLine="720"/>
        <w:jc w:val="both"/>
        <w:rPr>
          <w:spacing w:val="-4"/>
          <w:sz w:val="28"/>
          <w:szCs w:val="28"/>
          <w:lang w:val="vi-VN"/>
        </w:rPr>
      </w:pPr>
    </w:p>
    <w:p w:rsidR="001052DA" w:rsidRPr="00BC34A5" w:rsidRDefault="001052DA"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30411D" w:rsidRPr="00BC34A5" w:rsidRDefault="0030411D" w:rsidP="003562C3">
      <w:pPr>
        <w:spacing w:line="269" w:lineRule="auto"/>
        <w:ind w:firstLine="720"/>
        <w:jc w:val="both"/>
        <w:rPr>
          <w:spacing w:val="-4"/>
          <w:sz w:val="28"/>
          <w:szCs w:val="28"/>
          <w:lang w:val="vi-VN"/>
        </w:rPr>
      </w:pPr>
    </w:p>
    <w:p w:rsidR="00DA36D6" w:rsidRPr="00BC34A5" w:rsidRDefault="00907208" w:rsidP="001D2B53">
      <w:pPr>
        <w:pStyle w:val="Heading1"/>
        <w:spacing w:before="120"/>
        <w:jc w:val="center"/>
        <w:rPr>
          <w:rFonts w:ascii="Times New Roman" w:hAnsi="Times New Roman"/>
          <w:sz w:val="28"/>
          <w:szCs w:val="28"/>
          <w:shd w:val="clear" w:color="auto" w:fill="FFFFFF"/>
          <w:lang w:val="vi-VN"/>
        </w:rPr>
      </w:pPr>
      <w:bookmarkStart w:id="488" w:name="_Toc110437629"/>
      <w:bookmarkStart w:id="489" w:name="_Toc156916480"/>
      <w:bookmarkStart w:id="490" w:name="_Toc167195322"/>
      <w:bookmarkEnd w:id="485"/>
      <w:bookmarkEnd w:id="486"/>
      <w:bookmarkEnd w:id="487"/>
      <w:r w:rsidRPr="00BC34A5">
        <w:rPr>
          <w:rFonts w:ascii="Times New Roman" w:hAnsi="Times New Roman"/>
          <w:sz w:val="28"/>
          <w:szCs w:val="28"/>
          <w:shd w:val="clear" w:color="auto" w:fill="FFFFFF"/>
          <w:lang w:val="vi-VN"/>
        </w:rPr>
        <w:lastRenderedPageBreak/>
        <w:t>CHƯƠNG V</w:t>
      </w:r>
      <w:bookmarkEnd w:id="488"/>
      <w:bookmarkEnd w:id="489"/>
      <w:bookmarkEnd w:id="490"/>
    </w:p>
    <w:p w:rsidR="00DA36D6" w:rsidRPr="00BC34A5" w:rsidRDefault="00907208" w:rsidP="001D2B53">
      <w:pPr>
        <w:pStyle w:val="Heading1"/>
        <w:spacing w:before="120"/>
        <w:jc w:val="center"/>
        <w:rPr>
          <w:rFonts w:ascii="Times New Roman" w:hAnsi="Times New Roman"/>
          <w:sz w:val="28"/>
          <w:szCs w:val="28"/>
          <w:shd w:val="clear" w:color="auto" w:fill="FFFFFF"/>
          <w:lang w:val="vi-VN"/>
        </w:rPr>
      </w:pPr>
      <w:bookmarkStart w:id="491" w:name="_Toc110437630"/>
      <w:bookmarkStart w:id="492" w:name="_Toc156916481"/>
      <w:bookmarkStart w:id="493" w:name="_Toc167195323"/>
      <w:r w:rsidRPr="00BC34A5">
        <w:rPr>
          <w:rFonts w:ascii="Times New Roman" w:hAnsi="Times New Roman"/>
          <w:sz w:val="28"/>
          <w:szCs w:val="28"/>
          <w:shd w:val="clear" w:color="auto" w:fill="FFFFFF"/>
          <w:lang w:val="vi-VN"/>
        </w:rPr>
        <w:t>NỘI DUNG ĐỀ NGHỊ CẤP GIẤY PHÉP MÔI TRƯỜNG</w:t>
      </w:r>
      <w:bookmarkStart w:id="494" w:name="_Hlk108453105"/>
      <w:bookmarkEnd w:id="491"/>
      <w:bookmarkEnd w:id="492"/>
      <w:bookmarkEnd w:id="493"/>
    </w:p>
    <w:p w:rsidR="006F1375" w:rsidRPr="00BC34A5" w:rsidRDefault="006F1375" w:rsidP="001D2B53">
      <w:pPr>
        <w:pStyle w:val="Heading2"/>
        <w:spacing w:before="120" w:after="0" w:line="276" w:lineRule="auto"/>
        <w:jc w:val="both"/>
        <w:rPr>
          <w:rFonts w:ascii="Times New Roman" w:hAnsi="Times New Roman"/>
          <w:lang w:val="vi-VN"/>
        </w:rPr>
      </w:pPr>
      <w:bookmarkStart w:id="495" w:name="_Toc113954347"/>
      <w:bookmarkStart w:id="496" w:name="_Toc156916482"/>
      <w:bookmarkStart w:id="497" w:name="_Toc167195324"/>
      <w:bookmarkEnd w:id="494"/>
      <w:r w:rsidRPr="00BC34A5">
        <w:rPr>
          <w:rFonts w:ascii="Times New Roman" w:hAnsi="Times New Roman"/>
          <w:lang w:val="vi-VN"/>
        </w:rPr>
        <w:t>1. Nội dung đề nghị cấp phép đối với nước thải</w:t>
      </w:r>
      <w:bookmarkEnd w:id="495"/>
      <w:r w:rsidR="000E4D9A" w:rsidRPr="00BC34A5">
        <w:rPr>
          <w:rFonts w:ascii="Times New Roman" w:hAnsi="Times New Roman"/>
          <w:lang w:val="vi-VN"/>
        </w:rPr>
        <w:t>:</w:t>
      </w:r>
      <w:bookmarkEnd w:id="496"/>
      <w:bookmarkEnd w:id="497"/>
    </w:p>
    <w:p w:rsidR="008D7A4E" w:rsidRPr="00BC34A5" w:rsidRDefault="008D7A4E" w:rsidP="000F2E23">
      <w:pPr>
        <w:pStyle w:val="NormalWeb"/>
        <w:spacing w:before="0" w:beforeAutospacing="0" w:after="0" w:afterAutospacing="0" w:line="283" w:lineRule="auto"/>
        <w:ind w:firstLine="720"/>
        <w:jc w:val="both"/>
        <w:rPr>
          <w:sz w:val="28"/>
          <w:szCs w:val="28"/>
          <w:shd w:val="clear" w:color="auto" w:fill="FFFFFF"/>
        </w:rPr>
      </w:pPr>
      <w:bookmarkStart w:id="498" w:name="_Toc113954348"/>
      <w:bookmarkStart w:id="499" w:name="_Toc156916483"/>
      <w:r w:rsidRPr="00BC34A5">
        <w:rPr>
          <w:sz w:val="28"/>
          <w:szCs w:val="28"/>
          <w:shd w:val="clear" w:color="auto" w:fill="FFFFFF"/>
        </w:rPr>
        <w:t xml:space="preserve">- Nguồn phát sinh nước thải: </w:t>
      </w:r>
    </w:p>
    <w:p w:rsidR="008D7A4E" w:rsidRPr="00BC34A5" w:rsidRDefault="008D7A4E" w:rsidP="000F2E23">
      <w:pPr>
        <w:pStyle w:val="NormalWeb"/>
        <w:spacing w:before="0" w:beforeAutospacing="0" w:after="0" w:afterAutospacing="0" w:line="283" w:lineRule="auto"/>
        <w:ind w:firstLine="720"/>
        <w:jc w:val="both"/>
        <w:rPr>
          <w:spacing w:val="-4"/>
          <w:sz w:val="28"/>
          <w:szCs w:val="28"/>
          <w:shd w:val="clear" w:color="auto" w:fill="FFFFFF"/>
          <w:lang w:val="sv-SE"/>
        </w:rPr>
      </w:pPr>
      <w:r w:rsidRPr="00BC34A5">
        <w:rPr>
          <w:spacing w:val="-4"/>
          <w:sz w:val="28"/>
          <w:szCs w:val="28"/>
          <w:shd w:val="clear" w:color="auto" w:fill="FFFFFF"/>
          <w:lang w:val="sv-SE"/>
        </w:rPr>
        <w:t>Nguồn thải số 01: Nước thải sinh hoạt từ các khu vệ sinh.</w:t>
      </w:r>
    </w:p>
    <w:p w:rsidR="008D7A4E" w:rsidRPr="00BC34A5" w:rsidRDefault="008D7A4E" w:rsidP="000F2E23">
      <w:pPr>
        <w:pStyle w:val="1Normal0"/>
        <w:widowControl w:val="0"/>
        <w:spacing w:before="0" w:after="0" w:line="283" w:lineRule="auto"/>
        <w:ind w:firstLine="709"/>
        <w:contextualSpacing w:val="0"/>
        <w:rPr>
          <w:sz w:val="28"/>
          <w:szCs w:val="28"/>
          <w:shd w:val="clear" w:color="auto" w:fill="FFFFFF"/>
          <w:lang w:val="en-US"/>
        </w:rPr>
      </w:pPr>
      <w:r w:rsidRPr="00BC34A5">
        <w:rPr>
          <w:sz w:val="28"/>
          <w:szCs w:val="28"/>
          <w:shd w:val="clear" w:color="auto" w:fill="FFFFFF"/>
        </w:rPr>
        <w:t>- Lưu lượng xả khí thải tối đa</w:t>
      </w:r>
      <w:r w:rsidRPr="00BC34A5">
        <w:rPr>
          <w:sz w:val="28"/>
          <w:szCs w:val="28"/>
          <w:shd w:val="clear" w:color="auto" w:fill="FFFFFF"/>
          <w:lang w:val="en-US"/>
        </w:rPr>
        <w:t>:</w:t>
      </w:r>
      <w:r w:rsidR="005A7D4D" w:rsidRPr="00BC34A5">
        <w:rPr>
          <w:sz w:val="28"/>
          <w:szCs w:val="28"/>
          <w:shd w:val="clear" w:color="auto" w:fill="FFFFFF"/>
          <w:lang w:val="en-US"/>
        </w:rPr>
        <w:t xml:space="preserve"> </w:t>
      </w:r>
      <w:r w:rsidRPr="00BC34A5">
        <w:rPr>
          <w:sz w:val="28"/>
          <w:szCs w:val="28"/>
          <w:shd w:val="clear" w:color="auto" w:fill="FFFFFF"/>
        </w:rPr>
        <w:t>15 m</w:t>
      </w:r>
      <w:r w:rsidRPr="00BC34A5">
        <w:rPr>
          <w:sz w:val="28"/>
          <w:szCs w:val="28"/>
          <w:shd w:val="clear" w:color="auto" w:fill="FFFFFF"/>
          <w:vertAlign w:val="superscript"/>
        </w:rPr>
        <w:t>3</w:t>
      </w:r>
      <w:r w:rsidRPr="00BC34A5">
        <w:rPr>
          <w:sz w:val="28"/>
          <w:szCs w:val="28"/>
          <w:shd w:val="clear" w:color="auto" w:fill="FFFFFF"/>
        </w:rPr>
        <w:t>/ngày đêm.</w:t>
      </w:r>
    </w:p>
    <w:p w:rsidR="008D7A4E" w:rsidRPr="00BC34A5" w:rsidRDefault="008D7A4E" w:rsidP="000F2E23">
      <w:pPr>
        <w:pStyle w:val="NormalWeb"/>
        <w:spacing w:before="0" w:beforeAutospacing="0" w:after="0" w:afterAutospacing="0" w:line="283" w:lineRule="auto"/>
        <w:ind w:firstLine="720"/>
        <w:jc w:val="both"/>
        <w:rPr>
          <w:sz w:val="28"/>
          <w:szCs w:val="28"/>
          <w:shd w:val="clear" w:color="auto" w:fill="FFFFFF"/>
        </w:rPr>
      </w:pPr>
      <w:r w:rsidRPr="00BC34A5">
        <w:rPr>
          <w:sz w:val="28"/>
          <w:szCs w:val="28"/>
          <w:shd w:val="clear" w:color="auto" w:fill="FFFFFF"/>
        </w:rPr>
        <w:t xml:space="preserve">- Dòng </w:t>
      </w:r>
      <w:r w:rsidR="005A7D4D" w:rsidRPr="00BC34A5">
        <w:rPr>
          <w:sz w:val="28"/>
          <w:szCs w:val="28"/>
          <w:shd w:val="clear" w:color="auto" w:fill="FFFFFF"/>
        </w:rPr>
        <w:t>nước t</w:t>
      </w:r>
      <w:r w:rsidRPr="00BC34A5">
        <w:rPr>
          <w:sz w:val="28"/>
          <w:szCs w:val="28"/>
          <w:shd w:val="clear" w:color="auto" w:fill="FFFFFF"/>
        </w:rPr>
        <w:t xml:space="preserve">hải: </w:t>
      </w:r>
    </w:p>
    <w:p w:rsidR="00CA1A34" w:rsidRPr="00BC34A5" w:rsidRDefault="008D7A4E" w:rsidP="000F2E23">
      <w:pPr>
        <w:spacing w:line="283" w:lineRule="auto"/>
        <w:ind w:firstLine="720"/>
        <w:jc w:val="both"/>
        <w:rPr>
          <w:i/>
          <w:sz w:val="28"/>
          <w:szCs w:val="28"/>
          <w:lang w:val="pt-BR"/>
        </w:rPr>
      </w:pPr>
      <w:r w:rsidRPr="00BC34A5">
        <w:rPr>
          <w:sz w:val="28"/>
          <w:szCs w:val="28"/>
          <w:shd w:val="clear" w:color="auto" w:fill="FFFFFF"/>
        </w:rPr>
        <w:t xml:space="preserve">Nguồn thải số 01: </w:t>
      </w:r>
      <w:r w:rsidR="00CA1A34" w:rsidRPr="00BC34A5">
        <w:rPr>
          <w:sz w:val="28"/>
          <w:szCs w:val="28"/>
          <w:lang w:val="pt-BR"/>
        </w:rPr>
        <w:t>Nước thải sau xử lý</w:t>
      </w:r>
      <w:r w:rsidR="00CA1A34" w:rsidRPr="00BC34A5">
        <w:rPr>
          <w:sz w:val="28"/>
          <w:szCs w:val="28"/>
          <w:shd w:val="clear" w:color="auto" w:fill="FFFFFF"/>
          <w:lang w:val="pt-BR"/>
        </w:rPr>
        <w:t xml:space="preserve"> đạt quy chuẩn </w:t>
      </w:r>
      <w:r w:rsidR="00CA1A34" w:rsidRPr="00BC34A5">
        <w:rPr>
          <w:sz w:val="28"/>
          <w:szCs w:val="28"/>
          <w:lang w:val="nb-NO"/>
        </w:rPr>
        <w:t xml:space="preserve">QCVN 14:2008/BTNMT (cột B) - Quy chuẩn kỹ thuật quốc gia về chất lượng nước thải sinh hoạt </w:t>
      </w:r>
      <w:r w:rsidR="00CA1A34" w:rsidRPr="00BC34A5">
        <w:rPr>
          <w:sz w:val="28"/>
          <w:szCs w:val="28"/>
          <w:lang w:val="pt-BR"/>
        </w:rPr>
        <w:t>chảy ra cống thoát nước thải thành phố tại 01 cửa xả phía Tây Bắc dự án.</w:t>
      </w:r>
    </w:p>
    <w:p w:rsidR="001C7A54" w:rsidRPr="00BC34A5" w:rsidRDefault="001C7A54" w:rsidP="000F2E23">
      <w:pPr>
        <w:spacing w:line="283" w:lineRule="auto"/>
        <w:ind w:firstLine="720"/>
        <w:jc w:val="both"/>
        <w:rPr>
          <w:i/>
          <w:sz w:val="28"/>
          <w:szCs w:val="28"/>
          <w:lang w:val="pt-BR"/>
        </w:rPr>
      </w:pPr>
      <w:r w:rsidRPr="00BC34A5">
        <w:rPr>
          <w:sz w:val="28"/>
          <w:szCs w:val="28"/>
          <w:lang w:val="pt-BR"/>
        </w:rPr>
        <w:t>Nước thải sau xử lý phải đảm bảo các thông số không vượt quá giá trị tối đa cho phép theo Quy chuẩn Việt Nam QCVN 14:2008/BTNMT, cột B – Quy chuẩn kỹ thuật quốc gia về nước thải sinh hoạt (C</w:t>
      </w:r>
      <w:r w:rsidRPr="00BC34A5">
        <w:rPr>
          <w:sz w:val="28"/>
          <w:szCs w:val="28"/>
          <w:vertAlign w:val="subscript"/>
          <w:lang w:val="pt-BR"/>
        </w:rPr>
        <w:t>max</w:t>
      </w:r>
      <w:r w:rsidRPr="00BC34A5">
        <w:rPr>
          <w:sz w:val="28"/>
          <w:szCs w:val="28"/>
          <w:lang w:val="pt-BR"/>
        </w:rPr>
        <w:t xml:space="preserve"> = C x K)</w:t>
      </w:r>
      <w:r w:rsidR="00EC0AC2" w:rsidRPr="00BC34A5">
        <w:rPr>
          <w:sz w:val="28"/>
          <w:szCs w:val="28"/>
          <w:lang w:val="pt-BR"/>
        </w:rPr>
        <w:t>.</w:t>
      </w:r>
    </w:p>
    <w:p w:rsidR="001C7A54" w:rsidRPr="00BC34A5" w:rsidRDefault="001C7A54" w:rsidP="000F2E23">
      <w:pPr>
        <w:spacing w:line="283" w:lineRule="auto"/>
        <w:ind w:firstLine="720"/>
        <w:jc w:val="both"/>
        <w:rPr>
          <w:iCs/>
          <w:sz w:val="28"/>
          <w:szCs w:val="28"/>
          <w:lang w:val="pt-BR"/>
        </w:rPr>
      </w:pPr>
      <w:r w:rsidRPr="00BC34A5">
        <w:rPr>
          <w:sz w:val="28"/>
          <w:szCs w:val="28"/>
          <w:lang w:val="vi-VN"/>
        </w:rPr>
        <w:t>Áp dụng</w:t>
      </w:r>
      <w:r w:rsidRPr="00BC34A5">
        <w:rPr>
          <w:sz w:val="28"/>
          <w:szCs w:val="28"/>
          <w:lang w:val="pt-BR"/>
        </w:rPr>
        <w:t xml:space="preserve"> </w:t>
      </w:r>
      <w:r w:rsidRPr="00BC34A5">
        <w:rPr>
          <w:sz w:val="28"/>
          <w:szCs w:val="28"/>
          <w:lang w:val="vi-VN"/>
        </w:rPr>
        <w:t>hệ số</w:t>
      </w:r>
      <w:r w:rsidRPr="00BC34A5">
        <w:rPr>
          <w:sz w:val="28"/>
          <w:szCs w:val="28"/>
          <w:lang w:val="pt-BR"/>
        </w:rPr>
        <w:t xml:space="preserve"> </w:t>
      </w:r>
      <w:r w:rsidRPr="00BC34A5">
        <w:rPr>
          <w:sz w:val="28"/>
          <w:szCs w:val="28"/>
          <w:lang w:val="vi-VN"/>
        </w:rPr>
        <w:t xml:space="preserve">K = </w:t>
      </w:r>
      <w:r w:rsidRPr="00BC34A5">
        <w:rPr>
          <w:sz w:val="28"/>
          <w:szCs w:val="28"/>
          <w:lang w:val="pt-BR"/>
        </w:rPr>
        <w:t xml:space="preserve">1 (do dự án thuộc loại hình </w:t>
      </w:r>
      <w:r w:rsidRPr="00BC34A5">
        <w:rPr>
          <w:sz w:val="28"/>
          <w:szCs w:val="28"/>
          <w:lang w:val="nl-NL"/>
        </w:rPr>
        <w:t xml:space="preserve">kinh doanh dịch vụ thương mại có diện tích sử dụng </w:t>
      </w:r>
      <w:r w:rsidR="007F3B5D" w:rsidRPr="00BC34A5">
        <w:rPr>
          <w:sz w:val="28"/>
          <w:szCs w:val="28"/>
          <w:lang w:val="nl-NL"/>
        </w:rPr>
        <w:t>29.508,6</w:t>
      </w:r>
      <w:r w:rsidRPr="00BC34A5">
        <w:rPr>
          <w:sz w:val="28"/>
          <w:szCs w:val="28"/>
          <w:lang w:val="nl-NL"/>
        </w:rPr>
        <w:t xml:space="preserve"> m</w:t>
      </w:r>
      <w:r w:rsidRPr="00BC34A5">
        <w:rPr>
          <w:sz w:val="28"/>
          <w:szCs w:val="28"/>
          <w:vertAlign w:val="superscript"/>
          <w:lang w:val="nl-NL"/>
        </w:rPr>
        <w:t>2</w:t>
      </w:r>
      <w:r w:rsidRPr="00BC34A5">
        <w:rPr>
          <w:sz w:val="28"/>
          <w:szCs w:val="28"/>
          <w:lang w:val="nl-NL"/>
        </w:rPr>
        <w:t xml:space="preserve"> &gt;5.000m</w:t>
      </w:r>
      <w:r w:rsidRPr="00BC34A5">
        <w:rPr>
          <w:sz w:val="28"/>
          <w:szCs w:val="28"/>
          <w:vertAlign w:val="superscript"/>
          <w:lang w:val="nl-NL"/>
        </w:rPr>
        <w:t>2</w:t>
      </w:r>
      <w:r w:rsidRPr="00BC34A5">
        <w:rPr>
          <w:sz w:val="28"/>
          <w:szCs w:val="28"/>
          <w:lang w:val="pt-BR"/>
        </w:rPr>
        <w:t>). Đ</w:t>
      </w:r>
      <w:r w:rsidRPr="00BC34A5">
        <w:rPr>
          <w:sz w:val="28"/>
          <w:szCs w:val="28"/>
          <w:lang w:val="vi-VN"/>
        </w:rPr>
        <w:t>ối với thông số pH, Coliform thì C</w:t>
      </w:r>
      <w:r w:rsidRPr="00BC34A5">
        <w:rPr>
          <w:sz w:val="28"/>
          <w:szCs w:val="28"/>
          <w:vertAlign w:val="subscript"/>
          <w:lang w:val="vi-VN"/>
        </w:rPr>
        <w:t xml:space="preserve">max </w:t>
      </w:r>
      <w:r w:rsidRPr="00BC34A5">
        <w:rPr>
          <w:sz w:val="28"/>
          <w:szCs w:val="28"/>
          <w:lang w:val="vi-VN"/>
        </w:rPr>
        <w:t>=</w:t>
      </w:r>
      <w:r w:rsidRPr="00BC34A5">
        <w:rPr>
          <w:sz w:val="28"/>
          <w:szCs w:val="28"/>
        </w:rPr>
        <w:t xml:space="preserve"> </w:t>
      </w:r>
      <w:r w:rsidRPr="00BC34A5">
        <w:rPr>
          <w:sz w:val="28"/>
          <w:szCs w:val="28"/>
          <w:lang w:val="vi-VN"/>
        </w:rPr>
        <w:t>C)</w:t>
      </w:r>
      <w:r w:rsidRPr="00BC34A5">
        <w:rPr>
          <w:iCs/>
          <w:sz w:val="28"/>
          <w:szCs w:val="28"/>
          <w:lang w:val="pt-BR"/>
        </w:rPr>
        <w:t>.</w:t>
      </w:r>
    </w:p>
    <w:p w:rsidR="000211A0" w:rsidRPr="00BC34A5" w:rsidRDefault="000211A0" w:rsidP="00BD3BD3">
      <w:pPr>
        <w:pStyle w:val="Caption"/>
        <w:spacing w:after="120"/>
        <w:rPr>
          <w:b/>
          <w:i w:val="0"/>
          <w:iCs/>
          <w:szCs w:val="28"/>
          <w:lang w:val="pt-BR"/>
        </w:rPr>
      </w:pPr>
      <w:bookmarkStart w:id="500" w:name="_Toc167195486"/>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Pr="00BC34A5">
        <w:rPr>
          <w:b/>
          <w:i w:val="0"/>
          <w:noProof/>
        </w:rPr>
        <w:t>28</w:t>
      </w:r>
      <w:r w:rsidRPr="00BC34A5">
        <w:rPr>
          <w:b/>
          <w:i w:val="0"/>
        </w:rPr>
        <w:fldChar w:fldCharType="end"/>
      </w:r>
      <w:r w:rsidRPr="00BC34A5">
        <w:rPr>
          <w:b/>
          <w:i w:val="0"/>
        </w:rPr>
        <w:t xml:space="preserve">: </w:t>
      </w:r>
      <w:r w:rsidRPr="00BC34A5">
        <w:rPr>
          <w:b/>
          <w:i w:val="0"/>
          <w:szCs w:val="28"/>
          <w:lang w:val="pt-BR"/>
        </w:rPr>
        <w:t>Giới hạn giá trị thông số trong nước thải sau xử lý</w:t>
      </w:r>
      <w:bookmarkEnd w:id="500"/>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712"/>
        <w:gridCol w:w="1739"/>
        <w:gridCol w:w="3864"/>
      </w:tblGrid>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
                <w:bCs/>
                <w:i/>
                <w:kern w:val="32"/>
                <w:sz w:val="26"/>
                <w:szCs w:val="26"/>
              </w:rPr>
            </w:pPr>
            <w:r w:rsidRPr="00BC34A5">
              <w:rPr>
                <w:b/>
                <w:bCs/>
                <w:kern w:val="32"/>
                <w:sz w:val="26"/>
                <w:szCs w:val="26"/>
              </w:rPr>
              <w:t>TT</w:t>
            </w:r>
          </w:p>
        </w:tc>
        <w:tc>
          <w:tcPr>
            <w:tcW w:w="3712" w:type="dxa"/>
            <w:vAlign w:val="center"/>
          </w:tcPr>
          <w:p w:rsidR="00BD3BD3" w:rsidRPr="00BC34A5" w:rsidRDefault="00BD3BD3" w:rsidP="00CB1686">
            <w:pPr>
              <w:spacing w:line="360" w:lineRule="exact"/>
              <w:jc w:val="center"/>
              <w:rPr>
                <w:b/>
                <w:bCs/>
                <w:i/>
                <w:kern w:val="32"/>
                <w:sz w:val="26"/>
                <w:szCs w:val="26"/>
              </w:rPr>
            </w:pPr>
            <w:r w:rsidRPr="00BC34A5">
              <w:rPr>
                <w:b/>
                <w:bCs/>
                <w:kern w:val="32"/>
                <w:sz w:val="26"/>
                <w:szCs w:val="26"/>
              </w:rPr>
              <w:t>Thông số</w:t>
            </w:r>
          </w:p>
        </w:tc>
        <w:tc>
          <w:tcPr>
            <w:tcW w:w="1739" w:type="dxa"/>
            <w:vAlign w:val="center"/>
          </w:tcPr>
          <w:p w:rsidR="00BD3BD3" w:rsidRPr="00BC34A5" w:rsidRDefault="00BD3BD3" w:rsidP="00CB1686">
            <w:pPr>
              <w:spacing w:line="360" w:lineRule="exact"/>
              <w:jc w:val="center"/>
              <w:rPr>
                <w:b/>
                <w:bCs/>
                <w:i/>
                <w:kern w:val="32"/>
                <w:sz w:val="26"/>
                <w:szCs w:val="26"/>
              </w:rPr>
            </w:pPr>
            <w:r w:rsidRPr="00BC34A5">
              <w:rPr>
                <w:b/>
                <w:bCs/>
                <w:kern w:val="32"/>
                <w:sz w:val="26"/>
                <w:szCs w:val="26"/>
              </w:rPr>
              <w:t>Đơn vị</w:t>
            </w:r>
          </w:p>
        </w:tc>
        <w:tc>
          <w:tcPr>
            <w:tcW w:w="3864" w:type="dxa"/>
            <w:vAlign w:val="center"/>
          </w:tcPr>
          <w:p w:rsidR="00BD3BD3" w:rsidRPr="00BC34A5" w:rsidRDefault="00BD3BD3" w:rsidP="00CB1686">
            <w:pPr>
              <w:widowControl w:val="0"/>
              <w:jc w:val="center"/>
              <w:rPr>
                <w:b/>
                <w:sz w:val="26"/>
                <w:szCs w:val="26"/>
                <w:lang w:val="pt-BR"/>
              </w:rPr>
            </w:pPr>
            <w:r w:rsidRPr="00BC34A5">
              <w:rPr>
                <w:b/>
                <w:sz w:val="26"/>
                <w:szCs w:val="26"/>
                <w:lang w:val="pt-BR"/>
              </w:rPr>
              <w:t>QCVN 14:2008/BTNMT</w:t>
            </w:r>
            <w:r w:rsidR="00EF445D" w:rsidRPr="00BC34A5">
              <w:rPr>
                <w:b/>
                <w:sz w:val="26"/>
                <w:szCs w:val="26"/>
                <w:lang w:val="pt-BR"/>
              </w:rPr>
              <w:t xml:space="preserve"> </w:t>
            </w:r>
            <w:r w:rsidRPr="00BC34A5">
              <w:rPr>
                <w:b/>
                <w:sz w:val="26"/>
                <w:szCs w:val="26"/>
                <w:lang w:val="pt-BR"/>
              </w:rPr>
              <w:t xml:space="preserve">(cột B) </w:t>
            </w:r>
            <w:r w:rsidR="00EF445D" w:rsidRPr="00BC34A5">
              <w:rPr>
                <w:b/>
                <w:sz w:val="26"/>
                <w:szCs w:val="26"/>
                <w:lang w:val="pt-BR"/>
              </w:rPr>
              <w:t xml:space="preserve">                               </w:t>
            </w:r>
            <w:r w:rsidRPr="00BC34A5">
              <w:rPr>
                <w:b/>
                <w:sz w:val="26"/>
                <w:szCs w:val="26"/>
                <w:lang w:val="pt-BR"/>
              </w:rPr>
              <w:t>C = C</w:t>
            </w:r>
            <w:r w:rsidRPr="00BC34A5">
              <w:rPr>
                <w:b/>
                <w:sz w:val="26"/>
                <w:szCs w:val="26"/>
                <w:vertAlign w:val="subscript"/>
                <w:lang w:val="pt-BR"/>
              </w:rPr>
              <w:t>max</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1</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pH</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5-9</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2</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BOD</w:t>
            </w:r>
            <w:r w:rsidRPr="00BC34A5">
              <w:rPr>
                <w:bCs/>
                <w:kern w:val="32"/>
                <w:sz w:val="26"/>
                <w:szCs w:val="26"/>
                <w:vertAlign w:val="subscript"/>
              </w:rPr>
              <w:t xml:space="preserve">5 </w:t>
            </w:r>
            <w:r w:rsidRPr="00BC34A5">
              <w:rPr>
                <w:bCs/>
                <w:kern w:val="32"/>
                <w:sz w:val="26"/>
                <w:szCs w:val="26"/>
              </w:rPr>
              <w:t>(20</w:t>
            </w:r>
            <w:r w:rsidRPr="00BC34A5">
              <w:rPr>
                <w:bCs/>
                <w:kern w:val="32"/>
                <w:sz w:val="26"/>
                <w:szCs w:val="26"/>
                <w:vertAlign w:val="superscript"/>
              </w:rPr>
              <w:t>0</w:t>
            </w:r>
            <w:r w:rsidRPr="00BC34A5">
              <w:rPr>
                <w:bCs/>
                <w:kern w:val="32"/>
                <w:sz w:val="26"/>
                <w:szCs w:val="26"/>
              </w:rPr>
              <w:t>C)</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50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3</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Tổng chất rắn lơ lửng (TSS)</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100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4</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Tổng chất rắn hòa tan</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100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5</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Amoni (tính theo N)</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100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6</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Sunfua</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4</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7</w:t>
            </w:r>
          </w:p>
        </w:tc>
        <w:tc>
          <w:tcPr>
            <w:tcW w:w="3712" w:type="dxa"/>
            <w:vAlign w:val="center"/>
          </w:tcPr>
          <w:p w:rsidR="00BD3BD3" w:rsidRPr="00BC34A5" w:rsidRDefault="00BD3BD3" w:rsidP="00CB1686">
            <w:pPr>
              <w:spacing w:line="360" w:lineRule="exact"/>
              <w:rPr>
                <w:bCs/>
                <w:i/>
                <w:kern w:val="32"/>
                <w:sz w:val="26"/>
                <w:szCs w:val="26"/>
              </w:rPr>
            </w:pPr>
            <w:r w:rsidRPr="00BC34A5">
              <w:rPr>
                <w:sz w:val="26"/>
                <w:szCs w:val="26"/>
                <w:lang w:val="vi-VN"/>
              </w:rPr>
              <w:t>Phốt phat (tính theo P)</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10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8</w:t>
            </w:r>
          </w:p>
        </w:tc>
        <w:tc>
          <w:tcPr>
            <w:tcW w:w="3712" w:type="dxa"/>
            <w:vAlign w:val="center"/>
          </w:tcPr>
          <w:p w:rsidR="00BD3BD3" w:rsidRPr="00BC34A5" w:rsidRDefault="00BD3BD3" w:rsidP="00CB1686">
            <w:pPr>
              <w:spacing w:line="360" w:lineRule="exact"/>
              <w:rPr>
                <w:bCs/>
                <w:i/>
                <w:kern w:val="32"/>
                <w:sz w:val="26"/>
                <w:szCs w:val="26"/>
              </w:rPr>
            </w:pPr>
            <w:r w:rsidRPr="00BC34A5">
              <w:rPr>
                <w:sz w:val="26"/>
                <w:szCs w:val="26"/>
                <w:lang w:val="vi-VN"/>
              </w:rPr>
              <w:t>Nitrat</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50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9</w:t>
            </w:r>
          </w:p>
        </w:tc>
        <w:tc>
          <w:tcPr>
            <w:tcW w:w="3712" w:type="dxa"/>
            <w:vAlign w:val="center"/>
          </w:tcPr>
          <w:p w:rsidR="00BD3BD3" w:rsidRPr="00BC34A5" w:rsidRDefault="00BD3BD3" w:rsidP="00CB1686">
            <w:pPr>
              <w:spacing w:line="360" w:lineRule="exact"/>
              <w:rPr>
                <w:bCs/>
                <w:i/>
                <w:kern w:val="32"/>
                <w:sz w:val="26"/>
                <w:szCs w:val="26"/>
              </w:rPr>
            </w:pPr>
            <w:r w:rsidRPr="00BC34A5">
              <w:rPr>
                <w:sz w:val="26"/>
                <w:szCs w:val="26"/>
                <w:lang w:val="vi-VN"/>
              </w:rPr>
              <w:t>Dầu mỡ động thực vật</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20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10</w:t>
            </w:r>
          </w:p>
        </w:tc>
        <w:tc>
          <w:tcPr>
            <w:tcW w:w="3712" w:type="dxa"/>
            <w:vAlign w:val="center"/>
          </w:tcPr>
          <w:p w:rsidR="00BD3BD3" w:rsidRPr="00BC34A5" w:rsidRDefault="00BD3BD3" w:rsidP="00CB1686">
            <w:pPr>
              <w:spacing w:line="360" w:lineRule="exact"/>
              <w:rPr>
                <w:bCs/>
                <w:i/>
                <w:kern w:val="32"/>
                <w:sz w:val="26"/>
                <w:szCs w:val="26"/>
              </w:rPr>
            </w:pPr>
            <w:r w:rsidRPr="00BC34A5">
              <w:rPr>
                <w:sz w:val="26"/>
                <w:szCs w:val="26"/>
              </w:rPr>
              <w:t>T</w:t>
            </w:r>
            <w:r w:rsidRPr="00BC34A5">
              <w:rPr>
                <w:sz w:val="26"/>
                <w:szCs w:val="26"/>
                <w:lang w:val="vi-VN"/>
              </w:rPr>
              <w:t>ổng các chất hoạt động bề mặt</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mg/l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10</w:t>
            </w:r>
          </w:p>
        </w:tc>
      </w:tr>
      <w:tr w:rsidR="00BD3BD3" w:rsidRPr="00BC34A5" w:rsidTr="001E2CDF">
        <w:trPr>
          <w:cantSplit/>
          <w:trHeight w:val="397"/>
          <w:jc w:val="center"/>
        </w:trPr>
        <w:tc>
          <w:tcPr>
            <w:tcW w:w="591"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11</w:t>
            </w:r>
          </w:p>
        </w:tc>
        <w:tc>
          <w:tcPr>
            <w:tcW w:w="3712" w:type="dxa"/>
            <w:vAlign w:val="center"/>
          </w:tcPr>
          <w:p w:rsidR="00BD3BD3" w:rsidRPr="00BC34A5" w:rsidRDefault="00BD3BD3" w:rsidP="00CB1686">
            <w:pPr>
              <w:spacing w:line="360" w:lineRule="exact"/>
              <w:rPr>
                <w:bCs/>
                <w:i/>
                <w:kern w:val="32"/>
                <w:sz w:val="26"/>
                <w:szCs w:val="26"/>
              </w:rPr>
            </w:pPr>
            <w:r w:rsidRPr="00BC34A5">
              <w:rPr>
                <w:bCs/>
                <w:kern w:val="32"/>
                <w:sz w:val="26"/>
                <w:szCs w:val="26"/>
              </w:rPr>
              <w:t>Tổng Coliforms</w:t>
            </w:r>
          </w:p>
        </w:tc>
        <w:tc>
          <w:tcPr>
            <w:tcW w:w="1739" w:type="dxa"/>
            <w:vAlign w:val="center"/>
          </w:tcPr>
          <w:p w:rsidR="00BD3BD3" w:rsidRPr="00BC34A5" w:rsidRDefault="00BD3BD3" w:rsidP="00CB1686">
            <w:pPr>
              <w:spacing w:line="360" w:lineRule="exact"/>
              <w:jc w:val="center"/>
              <w:rPr>
                <w:bCs/>
                <w:i/>
                <w:kern w:val="32"/>
                <w:sz w:val="26"/>
                <w:szCs w:val="26"/>
              </w:rPr>
            </w:pPr>
            <w:r w:rsidRPr="00BC34A5">
              <w:rPr>
                <w:bCs/>
                <w:kern w:val="32"/>
                <w:sz w:val="26"/>
                <w:szCs w:val="26"/>
              </w:rPr>
              <w:t>MPN/100ml</w:t>
            </w:r>
          </w:p>
        </w:tc>
        <w:tc>
          <w:tcPr>
            <w:tcW w:w="3864" w:type="dxa"/>
          </w:tcPr>
          <w:p w:rsidR="00BD3BD3" w:rsidRPr="00BC34A5" w:rsidRDefault="00BD3BD3" w:rsidP="00CB1686">
            <w:pPr>
              <w:spacing w:line="360" w:lineRule="exact"/>
              <w:jc w:val="center"/>
              <w:rPr>
                <w:bCs/>
                <w:kern w:val="32"/>
                <w:sz w:val="26"/>
                <w:szCs w:val="26"/>
              </w:rPr>
            </w:pPr>
            <w:r w:rsidRPr="00BC34A5">
              <w:rPr>
                <w:bCs/>
                <w:kern w:val="32"/>
                <w:sz w:val="26"/>
                <w:szCs w:val="26"/>
              </w:rPr>
              <w:t>5.000</w:t>
            </w:r>
          </w:p>
        </w:tc>
      </w:tr>
    </w:tbl>
    <w:p w:rsidR="003B455F" w:rsidRPr="00BC34A5" w:rsidRDefault="00CB1686" w:rsidP="003B455F">
      <w:pPr>
        <w:widowControl w:val="0"/>
        <w:spacing w:before="120" w:line="283" w:lineRule="auto"/>
        <w:ind w:firstLine="567"/>
        <w:jc w:val="both"/>
        <w:rPr>
          <w:spacing w:val="-4"/>
          <w:sz w:val="28"/>
          <w:szCs w:val="28"/>
        </w:rPr>
      </w:pPr>
      <w:r w:rsidRPr="00BC34A5">
        <w:rPr>
          <w:spacing w:val="-4"/>
          <w:sz w:val="28"/>
          <w:szCs w:val="28"/>
        </w:rPr>
        <w:t xml:space="preserve">- Vị trí xả nước thải: </w:t>
      </w:r>
      <w:r w:rsidR="003B455F" w:rsidRPr="00BC34A5">
        <w:rPr>
          <w:spacing w:val="-4"/>
          <w:sz w:val="28"/>
          <w:szCs w:val="28"/>
        </w:rPr>
        <w:t>01 vị trí tại góc phía Tây Bắc dự án</w:t>
      </w:r>
    </w:p>
    <w:p w:rsidR="00540419" w:rsidRPr="00BC34A5" w:rsidRDefault="00540419" w:rsidP="00540419">
      <w:pPr>
        <w:pStyle w:val="NormalWeb"/>
        <w:spacing w:before="0" w:beforeAutospacing="0" w:after="0" w:afterAutospacing="0" w:line="276" w:lineRule="auto"/>
        <w:ind w:firstLine="720"/>
        <w:jc w:val="both"/>
        <w:rPr>
          <w:iCs/>
          <w:sz w:val="28"/>
          <w:szCs w:val="28"/>
          <w:lang w:val="pt-BR"/>
        </w:rPr>
      </w:pPr>
      <w:r w:rsidRPr="00BC34A5">
        <w:rPr>
          <w:sz w:val="28"/>
          <w:szCs w:val="28"/>
          <w:lang w:val="nl-NL"/>
        </w:rPr>
        <w:t xml:space="preserve">Tọa độ vị trí xả thải </w:t>
      </w:r>
      <w:r w:rsidRPr="00BC34A5">
        <w:rPr>
          <w:iCs/>
          <w:sz w:val="28"/>
          <w:szCs w:val="28"/>
          <w:lang w:val="pt-BR"/>
        </w:rPr>
        <w:t xml:space="preserve">X(m) = </w:t>
      </w:r>
      <w:r w:rsidRPr="00BC34A5">
        <w:rPr>
          <w:iCs/>
          <w:sz w:val="28"/>
          <w:szCs w:val="28"/>
          <w:lang w:val="nl-NL"/>
        </w:rPr>
        <w:t>2262385;</w:t>
      </w:r>
      <w:r w:rsidRPr="00BC34A5">
        <w:rPr>
          <w:bCs/>
          <w:iCs/>
          <w:sz w:val="28"/>
          <w:szCs w:val="28"/>
          <w:lang w:val="nl-NL"/>
        </w:rPr>
        <w:t xml:space="preserve"> </w:t>
      </w:r>
      <w:r w:rsidRPr="00BC34A5">
        <w:rPr>
          <w:iCs/>
          <w:sz w:val="28"/>
          <w:szCs w:val="28"/>
          <w:lang w:val="pt-BR"/>
        </w:rPr>
        <w:t xml:space="preserve">Y(m)= 570993 </w:t>
      </w:r>
    </w:p>
    <w:p w:rsidR="00540419" w:rsidRPr="00BC34A5" w:rsidRDefault="00540419" w:rsidP="00540419">
      <w:pPr>
        <w:pStyle w:val="NormalWeb"/>
        <w:spacing w:before="0" w:beforeAutospacing="0" w:after="0" w:afterAutospacing="0" w:line="276" w:lineRule="auto"/>
        <w:ind w:firstLine="720"/>
        <w:jc w:val="center"/>
        <w:rPr>
          <w:rFonts w:eastAsia="DengXian"/>
          <w:sz w:val="28"/>
          <w:szCs w:val="28"/>
          <w:shd w:val="clear" w:color="auto" w:fill="FFFFFF"/>
        </w:rPr>
      </w:pPr>
      <w:r w:rsidRPr="00BC34A5">
        <w:rPr>
          <w:bCs/>
          <w:iCs/>
          <w:sz w:val="28"/>
          <w:szCs w:val="28"/>
          <w:lang w:val="nl-NL"/>
        </w:rPr>
        <w:t>(</w:t>
      </w:r>
      <w:r w:rsidRPr="00BC34A5">
        <w:rPr>
          <w:bCs/>
          <w:i/>
          <w:iCs/>
          <w:sz w:val="28"/>
          <w:szCs w:val="28"/>
          <w:lang w:val="nl-NL"/>
        </w:rPr>
        <w:t>theo</w:t>
      </w:r>
      <w:r w:rsidRPr="00BC34A5">
        <w:rPr>
          <w:bCs/>
          <w:iCs/>
          <w:sz w:val="28"/>
          <w:szCs w:val="28"/>
          <w:lang w:val="nl-NL"/>
        </w:rPr>
        <w:t xml:space="preserve"> </w:t>
      </w:r>
      <w:r w:rsidRPr="00BC34A5">
        <w:rPr>
          <w:i/>
          <w:spacing w:val="-4"/>
          <w:sz w:val="28"/>
          <w:szCs w:val="28"/>
          <w:lang w:val="sv-SE"/>
        </w:rPr>
        <w:t>Hệ tọa độ VN2000; kinh tuyến trục 105</w:t>
      </w:r>
      <w:r w:rsidRPr="00BC34A5">
        <w:rPr>
          <w:i/>
          <w:spacing w:val="-4"/>
          <w:sz w:val="28"/>
          <w:szCs w:val="28"/>
          <w:vertAlign w:val="superscript"/>
          <w:lang w:val="sv-SE"/>
        </w:rPr>
        <w:t>0</w:t>
      </w:r>
      <w:r w:rsidRPr="00BC34A5">
        <w:rPr>
          <w:i/>
          <w:spacing w:val="-4"/>
          <w:sz w:val="28"/>
          <w:szCs w:val="28"/>
          <w:lang w:val="sv-SE"/>
        </w:rPr>
        <w:t>30’; múi chiếu 3</w:t>
      </w:r>
      <w:r w:rsidRPr="00BC34A5">
        <w:rPr>
          <w:i/>
          <w:spacing w:val="-4"/>
          <w:sz w:val="28"/>
          <w:szCs w:val="28"/>
          <w:vertAlign w:val="superscript"/>
          <w:lang w:val="sv-SE"/>
        </w:rPr>
        <w:t>0</w:t>
      </w:r>
      <w:r w:rsidRPr="00BC34A5">
        <w:rPr>
          <w:bCs/>
          <w:iCs/>
          <w:sz w:val="28"/>
          <w:szCs w:val="28"/>
          <w:lang w:val="nl-NL"/>
        </w:rPr>
        <w:t>).</w:t>
      </w:r>
    </w:p>
    <w:p w:rsidR="00CB1686" w:rsidRPr="00BC34A5" w:rsidRDefault="00CB1686" w:rsidP="003B455F">
      <w:pPr>
        <w:widowControl w:val="0"/>
        <w:spacing w:line="283" w:lineRule="auto"/>
        <w:ind w:firstLine="567"/>
        <w:jc w:val="both"/>
        <w:rPr>
          <w:i/>
          <w:spacing w:val="-4"/>
          <w:sz w:val="28"/>
          <w:szCs w:val="28"/>
        </w:rPr>
      </w:pPr>
      <w:r w:rsidRPr="00BC34A5">
        <w:rPr>
          <w:spacing w:val="-4"/>
          <w:sz w:val="28"/>
          <w:szCs w:val="28"/>
        </w:rPr>
        <w:t xml:space="preserve">- Phương thức xả thải: tự chảy </w:t>
      </w:r>
    </w:p>
    <w:p w:rsidR="00CB1686" w:rsidRPr="00BC34A5" w:rsidRDefault="00CB1686" w:rsidP="003B455F">
      <w:pPr>
        <w:widowControl w:val="0"/>
        <w:spacing w:line="283" w:lineRule="auto"/>
        <w:ind w:firstLine="567"/>
        <w:jc w:val="both"/>
        <w:rPr>
          <w:i/>
          <w:spacing w:val="-4"/>
          <w:sz w:val="28"/>
          <w:szCs w:val="28"/>
        </w:rPr>
      </w:pPr>
      <w:r w:rsidRPr="00BC34A5">
        <w:rPr>
          <w:spacing w:val="-4"/>
          <w:sz w:val="28"/>
          <w:szCs w:val="28"/>
        </w:rPr>
        <w:t>- Chế độ xả nước thải: Gián đoạn trong ngày, không theo chu kỳ.</w:t>
      </w:r>
    </w:p>
    <w:p w:rsidR="00CB1686" w:rsidRPr="00BC34A5" w:rsidRDefault="00CB1686" w:rsidP="003B455F">
      <w:pPr>
        <w:pStyle w:val="1Normal0"/>
        <w:spacing w:before="0" w:after="0" w:line="283" w:lineRule="auto"/>
        <w:ind w:firstLine="567"/>
        <w:rPr>
          <w:sz w:val="28"/>
          <w:szCs w:val="28"/>
          <w:lang w:val="en-US"/>
        </w:rPr>
      </w:pPr>
      <w:r w:rsidRPr="00BC34A5">
        <w:rPr>
          <w:sz w:val="28"/>
          <w:szCs w:val="28"/>
          <w:lang w:val="en-US"/>
        </w:rPr>
        <w:t>- Nguồn tiếp nhận nước thải: Cống thoát nước thải thành phố, phường Lộc Hạ, thành phố Nam Định</w:t>
      </w:r>
    </w:p>
    <w:p w:rsidR="006F1375" w:rsidRPr="00BC34A5" w:rsidRDefault="006F1375" w:rsidP="00413B94">
      <w:pPr>
        <w:pStyle w:val="Heading2"/>
        <w:spacing w:before="0" w:after="0" w:line="283" w:lineRule="auto"/>
        <w:jc w:val="both"/>
        <w:rPr>
          <w:rFonts w:ascii="Times New Roman" w:hAnsi="Times New Roman"/>
          <w:b w:val="0"/>
          <w:lang w:val="de-DE"/>
        </w:rPr>
      </w:pPr>
      <w:bookmarkStart w:id="501" w:name="_Toc167195325"/>
      <w:r w:rsidRPr="00BC34A5">
        <w:rPr>
          <w:rFonts w:ascii="Times New Roman" w:hAnsi="Times New Roman"/>
          <w:lang w:val="vi-VN"/>
        </w:rPr>
        <w:lastRenderedPageBreak/>
        <w:t>2. Nội dung đề nghị cấp phép đối với khí thải</w:t>
      </w:r>
      <w:r w:rsidRPr="00BC34A5">
        <w:rPr>
          <w:rFonts w:ascii="Times New Roman" w:hAnsi="Times New Roman"/>
          <w:lang w:val="de-DE"/>
        </w:rPr>
        <w:t>:</w:t>
      </w:r>
      <w:bookmarkStart w:id="502" w:name="_Toc99695132"/>
      <w:bookmarkEnd w:id="498"/>
      <w:bookmarkEnd w:id="499"/>
      <w:bookmarkEnd w:id="501"/>
    </w:p>
    <w:p w:rsidR="004449FC" w:rsidRPr="00BC34A5" w:rsidRDefault="004449FC" w:rsidP="00413B94">
      <w:pPr>
        <w:pStyle w:val="NormalWeb"/>
        <w:spacing w:before="0" w:beforeAutospacing="0" w:after="0" w:afterAutospacing="0" w:line="283" w:lineRule="auto"/>
        <w:ind w:firstLine="720"/>
        <w:jc w:val="both"/>
        <w:rPr>
          <w:sz w:val="28"/>
          <w:szCs w:val="28"/>
          <w:shd w:val="clear" w:color="auto" w:fill="FFFFFF"/>
        </w:rPr>
      </w:pPr>
      <w:r w:rsidRPr="00BC34A5">
        <w:rPr>
          <w:sz w:val="28"/>
          <w:szCs w:val="28"/>
          <w:shd w:val="clear" w:color="auto" w:fill="FFFFFF"/>
        </w:rPr>
        <w:t xml:space="preserve">- Nguồn phát sinh khí thải: </w:t>
      </w:r>
    </w:p>
    <w:p w:rsidR="00ED3DFA" w:rsidRPr="00BC34A5" w:rsidRDefault="00ED3DFA" w:rsidP="00ED3DFA">
      <w:pPr>
        <w:pStyle w:val="1Normal0"/>
        <w:widowControl w:val="0"/>
        <w:spacing w:before="0" w:after="0" w:line="283" w:lineRule="auto"/>
        <w:ind w:firstLine="709"/>
        <w:contextualSpacing w:val="0"/>
        <w:rPr>
          <w:sz w:val="28"/>
          <w:szCs w:val="28"/>
          <w:lang w:val="sv-SE"/>
        </w:rPr>
      </w:pPr>
      <w:bookmarkStart w:id="503" w:name="_Hlk142031015"/>
      <w:r w:rsidRPr="00BC34A5">
        <w:rPr>
          <w:spacing w:val="-6"/>
          <w:sz w:val="28"/>
          <w:szCs w:val="28"/>
          <w:lang w:val="sv-SE"/>
        </w:rPr>
        <w:t>+ Nguồn thải số 0</w:t>
      </w:r>
      <w:r w:rsidR="00C339CE" w:rsidRPr="00BC34A5">
        <w:rPr>
          <w:spacing w:val="-6"/>
          <w:sz w:val="28"/>
          <w:szCs w:val="28"/>
          <w:lang w:val="sv-SE"/>
        </w:rPr>
        <w:t>1</w:t>
      </w:r>
      <w:r w:rsidRPr="00BC34A5">
        <w:rPr>
          <w:spacing w:val="-6"/>
          <w:sz w:val="28"/>
          <w:szCs w:val="28"/>
          <w:lang w:val="sv-SE"/>
        </w:rPr>
        <w:t>: Bụi, khí thải phát sinh từ máy phát điện công suất 200 kVA</w:t>
      </w:r>
      <w:r w:rsidRPr="00BC34A5">
        <w:rPr>
          <w:sz w:val="28"/>
          <w:szCs w:val="28"/>
          <w:lang w:val="sv-SE"/>
        </w:rPr>
        <w:t>.</w:t>
      </w:r>
    </w:p>
    <w:p w:rsidR="009D161C" w:rsidRPr="00BC34A5" w:rsidRDefault="004449FC" w:rsidP="00C339CE">
      <w:pPr>
        <w:pStyle w:val="1Normal0"/>
        <w:widowControl w:val="0"/>
        <w:spacing w:before="0" w:after="0" w:line="283" w:lineRule="auto"/>
        <w:ind w:firstLine="709"/>
        <w:contextualSpacing w:val="0"/>
        <w:rPr>
          <w:sz w:val="28"/>
          <w:szCs w:val="28"/>
          <w:shd w:val="clear" w:color="auto" w:fill="FFFFFF"/>
          <w:lang w:val="en-US"/>
        </w:rPr>
      </w:pPr>
      <w:r w:rsidRPr="00BC34A5">
        <w:rPr>
          <w:sz w:val="28"/>
          <w:szCs w:val="28"/>
          <w:shd w:val="clear" w:color="auto" w:fill="FFFFFF"/>
        </w:rPr>
        <w:t>- Lưu lượng xả khí thải tối đa</w:t>
      </w:r>
      <w:r w:rsidRPr="00BC34A5">
        <w:rPr>
          <w:sz w:val="28"/>
          <w:szCs w:val="28"/>
          <w:shd w:val="clear" w:color="auto" w:fill="FFFFFF"/>
          <w:lang w:val="en-US"/>
        </w:rPr>
        <w:t>:</w:t>
      </w:r>
      <w:r w:rsidR="00C339CE" w:rsidRPr="00BC34A5">
        <w:rPr>
          <w:sz w:val="28"/>
          <w:szCs w:val="28"/>
          <w:shd w:val="clear" w:color="auto" w:fill="FFFFFF"/>
          <w:lang w:val="en-US"/>
        </w:rPr>
        <w:t xml:space="preserve"> </w:t>
      </w:r>
      <w:r w:rsidR="000A133D" w:rsidRPr="00BC34A5">
        <w:rPr>
          <w:sz w:val="28"/>
          <w:szCs w:val="28"/>
          <w:shd w:val="clear" w:color="auto" w:fill="FFFFFF"/>
          <w:lang w:val="en-US"/>
        </w:rPr>
        <w:t>3</w:t>
      </w:r>
      <w:r w:rsidR="00C339CE" w:rsidRPr="00BC34A5">
        <w:rPr>
          <w:sz w:val="28"/>
          <w:szCs w:val="28"/>
          <w:shd w:val="clear" w:color="auto" w:fill="FFFFFF"/>
          <w:lang w:val="en-US"/>
        </w:rPr>
        <w:t>.</w:t>
      </w:r>
      <w:r w:rsidR="00EF445D" w:rsidRPr="00BC34A5">
        <w:rPr>
          <w:sz w:val="28"/>
          <w:szCs w:val="28"/>
          <w:shd w:val="clear" w:color="auto" w:fill="FFFFFF"/>
          <w:lang w:val="en-US"/>
        </w:rPr>
        <w:t>5</w:t>
      </w:r>
      <w:r w:rsidR="00413B94" w:rsidRPr="00BC34A5">
        <w:rPr>
          <w:sz w:val="28"/>
          <w:szCs w:val="28"/>
          <w:shd w:val="clear" w:color="auto" w:fill="FFFFFF"/>
          <w:lang w:val="en-US"/>
        </w:rPr>
        <w:t>00 m</w:t>
      </w:r>
      <w:r w:rsidR="00413B94" w:rsidRPr="00BC34A5">
        <w:rPr>
          <w:sz w:val="28"/>
          <w:szCs w:val="28"/>
          <w:shd w:val="clear" w:color="auto" w:fill="FFFFFF"/>
          <w:vertAlign w:val="superscript"/>
          <w:lang w:val="en-US"/>
        </w:rPr>
        <w:t>3</w:t>
      </w:r>
      <w:r w:rsidR="00413B94" w:rsidRPr="00BC34A5">
        <w:rPr>
          <w:sz w:val="28"/>
          <w:szCs w:val="28"/>
          <w:shd w:val="clear" w:color="auto" w:fill="FFFFFF"/>
          <w:lang w:val="en-US"/>
        </w:rPr>
        <w:t>/h;</w:t>
      </w:r>
      <w:r w:rsidRPr="00BC34A5">
        <w:rPr>
          <w:sz w:val="28"/>
          <w:szCs w:val="28"/>
          <w:shd w:val="clear" w:color="auto" w:fill="FFFFFF"/>
          <w:lang w:val="en-US"/>
        </w:rPr>
        <w:t xml:space="preserve"> </w:t>
      </w:r>
      <w:bookmarkEnd w:id="503"/>
    </w:p>
    <w:p w:rsidR="00413B94" w:rsidRPr="00BC34A5" w:rsidRDefault="004449FC" w:rsidP="000A133D">
      <w:pPr>
        <w:pStyle w:val="NormalWeb"/>
        <w:spacing w:before="0" w:beforeAutospacing="0" w:after="0" w:afterAutospacing="0" w:line="283" w:lineRule="auto"/>
        <w:ind w:firstLine="720"/>
        <w:jc w:val="both"/>
        <w:rPr>
          <w:sz w:val="28"/>
          <w:szCs w:val="28"/>
          <w:shd w:val="clear" w:color="auto" w:fill="FFFFFF"/>
        </w:rPr>
      </w:pPr>
      <w:r w:rsidRPr="00BC34A5">
        <w:rPr>
          <w:sz w:val="28"/>
          <w:szCs w:val="28"/>
          <w:shd w:val="clear" w:color="auto" w:fill="FFFFFF"/>
        </w:rPr>
        <w:t xml:space="preserve">- Dòng khí thải: </w:t>
      </w:r>
      <w:bookmarkStart w:id="504" w:name="_Hlk142030998"/>
      <w:r w:rsidR="00413B94" w:rsidRPr="00BC34A5">
        <w:rPr>
          <w:sz w:val="28"/>
          <w:szCs w:val="28"/>
          <w:shd w:val="clear" w:color="auto" w:fill="FFFFFF"/>
        </w:rPr>
        <w:t xml:space="preserve">Khí thải thải ra ngoài môi trường qua </w:t>
      </w:r>
      <w:r w:rsidR="00C144C5" w:rsidRPr="00BC34A5">
        <w:rPr>
          <w:sz w:val="28"/>
          <w:szCs w:val="28"/>
          <w:shd w:val="clear" w:color="auto" w:fill="FFFFFF"/>
        </w:rPr>
        <w:t xml:space="preserve">01 </w:t>
      </w:r>
      <w:r w:rsidR="00413B94" w:rsidRPr="00BC34A5">
        <w:rPr>
          <w:sz w:val="28"/>
          <w:szCs w:val="28"/>
          <w:shd w:val="clear" w:color="auto" w:fill="FFFFFF"/>
        </w:rPr>
        <w:t>ống khói của máy phát điện dự phòng.</w:t>
      </w:r>
    </w:p>
    <w:bookmarkEnd w:id="504"/>
    <w:p w:rsidR="004449FC" w:rsidRPr="00BC34A5" w:rsidRDefault="004449FC" w:rsidP="00413B94">
      <w:pPr>
        <w:pStyle w:val="NormalWeb"/>
        <w:spacing w:before="0" w:beforeAutospacing="0" w:after="0" w:afterAutospacing="0" w:line="283" w:lineRule="auto"/>
        <w:ind w:firstLine="720"/>
        <w:jc w:val="both"/>
        <w:rPr>
          <w:spacing w:val="-4"/>
          <w:sz w:val="28"/>
          <w:szCs w:val="28"/>
          <w:lang w:val="pt-BR"/>
        </w:rPr>
      </w:pPr>
      <w:r w:rsidRPr="00BC34A5">
        <w:rPr>
          <w:sz w:val="28"/>
          <w:szCs w:val="28"/>
          <w:shd w:val="clear" w:color="auto" w:fill="FFFFFF"/>
        </w:rPr>
        <w:t xml:space="preserve">- Các chất ô nhiễm và giá trị giới hạn của các chất ô nhiễm theo dòng khí thải: </w:t>
      </w:r>
      <w:r w:rsidRPr="00BC34A5">
        <w:rPr>
          <w:spacing w:val="-4"/>
          <w:sz w:val="28"/>
          <w:szCs w:val="28"/>
          <w:lang w:val="pt-BR"/>
        </w:rPr>
        <w:t>Chất lượng khí thải trước khi xả vào môi trường không khí phải bảo đảm đáp ứng yêu cầu về bảo vệ môi trường và đạt QCVN 19:2009/BTNMT - Quy chuẩn kỹ thuật quốc gia về khí thải công nghiệp đối với một số chất vô cơ;</w:t>
      </w:r>
    </w:p>
    <w:p w:rsidR="004449FC" w:rsidRPr="00BC34A5" w:rsidRDefault="004449FC" w:rsidP="00413B94">
      <w:pPr>
        <w:pStyle w:val="1Normal0"/>
        <w:spacing w:before="0" w:after="0" w:line="283" w:lineRule="auto"/>
        <w:contextualSpacing w:val="0"/>
        <w:rPr>
          <w:sz w:val="28"/>
          <w:szCs w:val="28"/>
        </w:rPr>
      </w:pPr>
      <w:r w:rsidRPr="00BC34A5">
        <w:rPr>
          <w:sz w:val="28"/>
          <w:szCs w:val="28"/>
        </w:rPr>
        <w:t>Cột B: quy định nồng độ C của bụi và các chất vô cơ làm cơ sở tính giá trị tối đa cho phép trong khí thải công nghiệp (Áp dụng hệ số K</w:t>
      </w:r>
      <w:r w:rsidRPr="00BC34A5">
        <w:rPr>
          <w:sz w:val="28"/>
          <w:szCs w:val="28"/>
          <w:vertAlign w:val="subscript"/>
        </w:rPr>
        <w:t>p</w:t>
      </w:r>
      <w:r w:rsidRPr="00BC34A5">
        <w:rPr>
          <w:sz w:val="28"/>
          <w:szCs w:val="28"/>
        </w:rPr>
        <w:t xml:space="preserve"> = 1</w:t>
      </w:r>
      <w:r w:rsidR="00FB17DC" w:rsidRPr="00BC34A5">
        <w:rPr>
          <w:sz w:val="28"/>
          <w:szCs w:val="28"/>
        </w:rPr>
        <w:t xml:space="preserve"> do lưu lượng nguồn thải &lt; 20.000 m</w:t>
      </w:r>
      <w:r w:rsidR="00FB17DC" w:rsidRPr="00BC34A5">
        <w:rPr>
          <w:sz w:val="28"/>
          <w:szCs w:val="28"/>
          <w:vertAlign w:val="superscript"/>
        </w:rPr>
        <w:t>3</w:t>
      </w:r>
      <w:r w:rsidR="00FB17DC" w:rsidRPr="00BC34A5">
        <w:rPr>
          <w:sz w:val="28"/>
          <w:szCs w:val="28"/>
        </w:rPr>
        <w:t>/h</w:t>
      </w:r>
      <w:r w:rsidRPr="00BC34A5">
        <w:rPr>
          <w:sz w:val="28"/>
          <w:szCs w:val="28"/>
        </w:rPr>
        <w:t>, K</w:t>
      </w:r>
      <w:r w:rsidRPr="00BC34A5">
        <w:rPr>
          <w:sz w:val="28"/>
          <w:szCs w:val="28"/>
          <w:vertAlign w:val="subscript"/>
        </w:rPr>
        <w:t>v</w:t>
      </w:r>
      <w:r w:rsidRPr="00BC34A5">
        <w:rPr>
          <w:sz w:val="28"/>
          <w:szCs w:val="28"/>
        </w:rPr>
        <w:t xml:space="preserve"> = </w:t>
      </w:r>
      <w:r w:rsidR="005924F1" w:rsidRPr="00BC34A5">
        <w:rPr>
          <w:sz w:val="28"/>
          <w:szCs w:val="28"/>
        </w:rPr>
        <w:t>0,6</w:t>
      </w:r>
      <w:r w:rsidR="00FB17DC" w:rsidRPr="00BC34A5">
        <w:rPr>
          <w:sz w:val="28"/>
          <w:szCs w:val="28"/>
        </w:rPr>
        <w:t xml:space="preserve"> do dự án nằm trong </w:t>
      </w:r>
      <w:r w:rsidR="005924F1" w:rsidRPr="00BC34A5">
        <w:rPr>
          <w:sz w:val="28"/>
          <w:szCs w:val="28"/>
        </w:rPr>
        <w:t>nội thành đô thị loại I</w:t>
      </w:r>
      <w:r w:rsidRPr="00BC34A5">
        <w:rPr>
          <w:sz w:val="28"/>
          <w:szCs w:val="28"/>
        </w:rPr>
        <w:t>).</w:t>
      </w:r>
    </w:p>
    <w:p w:rsidR="004449FC" w:rsidRPr="00BC34A5" w:rsidRDefault="00D2795B" w:rsidP="00EF445D">
      <w:pPr>
        <w:pStyle w:val="Caption"/>
        <w:spacing w:before="120" w:after="120"/>
        <w:rPr>
          <w:b/>
          <w:i w:val="0"/>
          <w:szCs w:val="28"/>
          <w:lang w:val="fr-FR"/>
        </w:rPr>
      </w:pPr>
      <w:bookmarkStart w:id="505" w:name="_Toc118215064"/>
      <w:bookmarkStart w:id="506" w:name="_Toc122356969"/>
      <w:bookmarkStart w:id="507" w:name="_Toc153283041"/>
      <w:bookmarkStart w:id="508" w:name="_Toc167195487"/>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29</w:t>
      </w:r>
      <w:r w:rsidRPr="00BC34A5">
        <w:rPr>
          <w:b/>
          <w:i w:val="0"/>
        </w:rPr>
        <w:fldChar w:fldCharType="end"/>
      </w:r>
      <w:r w:rsidRPr="00BC34A5">
        <w:rPr>
          <w:b/>
          <w:i w:val="0"/>
        </w:rPr>
        <w:t>:</w:t>
      </w:r>
      <w:r w:rsidR="004449FC" w:rsidRPr="00BC34A5">
        <w:rPr>
          <w:b/>
          <w:i w:val="0"/>
          <w:szCs w:val="28"/>
          <w:lang w:val="vi-VN"/>
        </w:rPr>
        <w:t xml:space="preserve"> </w:t>
      </w:r>
      <w:r w:rsidR="004449FC" w:rsidRPr="00BC34A5">
        <w:rPr>
          <w:b/>
          <w:i w:val="0"/>
          <w:szCs w:val="28"/>
          <w:lang w:val="fr-FR"/>
        </w:rPr>
        <w:t>Tổng hợp thông số và giá trị giới hạn cho phép các dòng khí thải</w:t>
      </w:r>
      <w:bookmarkEnd w:id="505"/>
      <w:bookmarkEnd w:id="506"/>
      <w:bookmarkEnd w:id="507"/>
      <w:bookmarkEnd w:id="508"/>
    </w:p>
    <w:tbl>
      <w:tblPr>
        <w:tblStyle w:val="TableGrid"/>
        <w:tblW w:w="9266" w:type="dxa"/>
        <w:jc w:val="center"/>
        <w:tblLook w:val="04A0" w:firstRow="1" w:lastRow="0" w:firstColumn="1" w:lastColumn="0" w:noHBand="0" w:noVBand="1"/>
      </w:tblPr>
      <w:tblGrid>
        <w:gridCol w:w="969"/>
        <w:gridCol w:w="2588"/>
        <w:gridCol w:w="1551"/>
        <w:gridCol w:w="2049"/>
        <w:gridCol w:w="2109"/>
      </w:tblGrid>
      <w:tr w:rsidR="00EF445D" w:rsidRPr="00BC34A5" w:rsidTr="00EF445D">
        <w:trPr>
          <w:trHeight w:val="567"/>
          <w:jc w:val="center"/>
        </w:trPr>
        <w:tc>
          <w:tcPr>
            <w:tcW w:w="969" w:type="dxa"/>
            <w:vMerge w:val="restart"/>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bookmarkStart w:id="509" w:name="_Hlk142031066"/>
            <w:r w:rsidRPr="00BC34A5">
              <w:rPr>
                <w:b/>
                <w:sz w:val="26"/>
                <w:szCs w:val="26"/>
                <w:shd w:val="clear" w:color="auto" w:fill="FFFFFF"/>
              </w:rPr>
              <w:t>STT</w:t>
            </w:r>
          </w:p>
        </w:tc>
        <w:tc>
          <w:tcPr>
            <w:tcW w:w="2588" w:type="dxa"/>
            <w:vMerge w:val="restart"/>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Thông số</w:t>
            </w:r>
          </w:p>
        </w:tc>
        <w:tc>
          <w:tcPr>
            <w:tcW w:w="1551" w:type="dxa"/>
            <w:vMerge w:val="restart"/>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Đơn vị</w:t>
            </w:r>
          </w:p>
        </w:tc>
        <w:tc>
          <w:tcPr>
            <w:tcW w:w="4158" w:type="dxa"/>
            <w:gridSpan w:val="2"/>
          </w:tcPr>
          <w:p w:rsidR="00FC4A66" w:rsidRPr="00BC34A5" w:rsidRDefault="00FC4A66" w:rsidP="008507CF">
            <w:pPr>
              <w:pStyle w:val="NormalWeb"/>
              <w:spacing w:before="0" w:beforeAutospacing="0" w:after="0" w:afterAutospacing="0" w:line="276" w:lineRule="auto"/>
              <w:jc w:val="center"/>
              <w:rPr>
                <w:sz w:val="26"/>
                <w:szCs w:val="26"/>
                <w:shd w:val="clear" w:color="auto" w:fill="FFFFFF"/>
              </w:rPr>
            </w:pPr>
            <w:r w:rsidRPr="00BC34A5">
              <w:rPr>
                <w:b/>
                <w:sz w:val="26"/>
                <w:szCs w:val="26"/>
                <w:shd w:val="clear" w:color="auto" w:fill="FFFFFF"/>
              </w:rPr>
              <w:t xml:space="preserve">QCVN </w:t>
            </w:r>
            <w:r w:rsidRPr="00BC34A5">
              <w:rPr>
                <w:b/>
                <w:sz w:val="26"/>
                <w:szCs w:val="26"/>
                <w:lang w:val="pt-BR"/>
              </w:rPr>
              <w:t>19:2009/BTNMT</w:t>
            </w:r>
            <w:r w:rsidR="00543092" w:rsidRPr="00BC34A5">
              <w:rPr>
                <w:b/>
                <w:sz w:val="26"/>
                <w:szCs w:val="26"/>
                <w:lang w:val="pt-BR"/>
              </w:rPr>
              <w:t xml:space="preserve"> (Cột B)</w:t>
            </w:r>
          </w:p>
        </w:tc>
      </w:tr>
      <w:tr w:rsidR="00EF445D" w:rsidRPr="00BC34A5" w:rsidTr="00EF445D">
        <w:trPr>
          <w:trHeight w:val="567"/>
          <w:jc w:val="center"/>
        </w:trPr>
        <w:tc>
          <w:tcPr>
            <w:tcW w:w="969" w:type="dxa"/>
            <w:vMerge/>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p>
        </w:tc>
        <w:tc>
          <w:tcPr>
            <w:tcW w:w="2588" w:type="dxa"/>
            <w:vMerge/>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p>
        </w:tc>
        <w:tc>
          <w:tcPr>
            <w:tcW w:w="1551" w:type="dxa"/>
            <w:vMerge/>
            <w:vAlign w:val="center"/>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p>
        </w:tc>
        <w:tc>
          <w:tcPr>
            <w:tcW w:w="2049" w:type="dxa"/>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Giá trị C</w:t>
            </w:r>
          </w:p>
        </w:tc>
        <w:tc>
          <w:tcPr>
            <w:tcW w:w="2109" w:type="dxa"/>
          </w:tcPr>
          <w:p w:rsidR="00FC4A66" w:rsidRPr="00BC34A5" w:rsidRDefault="00FC4A66" w:rsidP="008507CF">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Giá trị Cmax</w:t>
            </w:r>
          </w:p>
        </w:tc>
      </w:tr>
      <w:tr w:rsidR="00EF445D" w:rsidRPr="00BC34A5" w:rsidTr="00EF445D">
        <w:trPr>
          <w:trHeight w:val="567"/>
          <w:jc w:val="center"/>
        </w:trPr>
        <w:tc>
          <w:tcPr>
            <w:tcW w:w="969" w:type="dxa"/>
          </w:tcPr>
          <w:p w:rsidR="00413B94" w:rsidRPr="00BC34A5" w:rsidRDefault="00413B94" w:rsidP="00413B94">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1</w:t>
            </w:r>
          </w:p>
        </w:tc>
        <w:tc>
          <w:tcPr>
            <w:tcW w:w="2588" w:type="dxa"/>
            <w:vAlign w:val="center"/>
          </w:tcPr>
          <w:p w:rsidR="00413B94" w:rsidRPr="00BC34A5" w:rsidRDefault="00413B94" w:rsidP="00413B94">
            <w:pPr>
              <w:pStyle w:val="NormalWeb"/>
              <w:spacing w:before="0" w:beforeAutospacing="0" w:after="0" w:afterAutospacing="0" w:line="276" w:lineRule="auto"/>
              <w:ind w:left="-53"/>
              <w:textAlignment w:val="baseline"/>
              <w:rPr>
                <w:iCs/>
                <w:sz w:val="28"/>
                <w:szCs w:val="28"/>
                <w:lang w:val="pt-BR"/>
              </w:rPr>
            </w:pPr>
            <w:r w:rsidRPr="00BC34A5">
              <w:rPr>
                <w:iCs/>
                <w:sz w:val="28"/>
                <w:szCs w:val="28"/>
                <w:lang w:val="pt-BR"/>
              </w:rPr>
              <w:t>Bụi tổng</w:t>
            </w:r>
          </w:p>
        </w:tc>
        <w:tc>
          <w:tcPr>
            <w:tcW w:w="1551" w:type="dxa"/>
            <w:vAlign w:val="center"/>
          </w:tcPr>
          <w:p w:rsidR="00413B94" w:rsidRPr="00BC34A5" w:rsidRDefault="00413B94" w:rsidP="00413B94">
            <w:pPr>
              <w:pStyle w:val="NormalWeb"/>
              <w:spacing w:before="0" w:beforeAutospacing="0" w:after="0" w:afterAutospacing="0" w:line="276" w:lineRule="auto"/>
              <w:jc w:val="center"/>
              <w:textAlignment w:val="baseline"/>
              <w:rPr>
                <w:i/>
                <w:sz w:val="28"/>
                <w:szCs w:val="28"/>
              </w:rPr>
            </w:pPr>
            <w:r w:rsidRPr="00BC34A5">
              <w:rPr>
                <w:i/>
                <w:sz w:val="28"/>
                <w:szCs w:val="28"/>
              </w:rPr>
              <w:t>mg/Nm</w:t>
            </w:r>
            <w:r w:rsidRPr="00BC34A5">
              <w:rPr>
                <w:i/>
                <w:sz w:val="28"/>
                <w:szCs w:val="28"/>
                <w:vertAlign w:val="superscript"/>
              </w:rPr>
              <w:t>3</w:t>
            </w:r>
          </w:p>
        </w:tc>
        <w:tc>
          <w:tcPr>
            <w:tcW w:w="2049" w:type="dxa"/>
            <w:vAlign w:val="center"/>
          </w:tcPr>
          <w:p w:rsidR="00413B94" w:rsidRPr="00BC34A5" w:rsidRDefault="00413B94"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200</w:t>
            </w:r>
          </w:p>
        </w:tc>
        <w:tc>
          <w:tcPr>
            <w:tcW w:w="2109" w:type="dxa"/>
            <w:vAlign w:val="center"/>
          </w:tcPr>
          <w:p w:rsidR="00413B94" w:rsidRPr="00BC34A5" w:rsidRDefault="00D13D7C"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12</w:t>
            </w:r>
            <w:r w:rsidR="00413B94" w:rsidRPr="00BC34A5">
              <w:rPr>
                <w:sz w:val="28"/>
                <w:szCs w:val="28"/>
                <w:shd w:val="clear" w:color="auto" w:fill="FFFFFF"/>
              </w:rPr>
              <w:t>0</w:t>
            </w:r>
          </w:p>
        </w:tc>
      </w:tr>
      <w:tr w:rsidR="00EF445D" w:rsidRPr="00BC34A5" w:rsidTr="00EF445D">
        <w:trPr>
          <w:trHeight w:val="567"/>
          <w:jc w:val="center"/>
        </w:trPr>
        <w:tc>
          <w:tcPr>
            <w:tcW w:w="969" w:type="dxa"/>
          </w:tcPr>
          <w:p w:rsidR="00413B94" w:rsidRPr="00BC34A5" w:rsidRDefault="00413B94" w:rsidP="00413B94">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2</w:t>
            </w:r>
          </w:p>
        </w:tc>
        <w:tc>
          <w:tcPr>
            <w:tcW w:w="2588" w:type="dxa"/>
            <w:vAlign w:val="center"/>
          </w:tcPr>
          <w:p w:rsidR="00413B94" w:rsidRPr="00BC34A5" w:rsidRDefault="00413B94" w:rsidP="00413B94">
            <w:pPr>
              <w:pStyle w:val="NormalWeb"/>
              <w:spacing w:before="0" w:beforeAutospacing="0" w:after="0" w:afterAutospacing="0" w:line="276" w:lineRule="auto"/>
              <w:ind w:left="-53"/>
              <w:textAlignment w:val="baseline"/>
              <w:rPr>
                <w:sz w:val="28"/>
                <w:szCs w:val="28"/>
              </w:rPr>
            </w:pPr>
            <w:r w:rsidRPr="00BC34A5">
              <w:rPr>
                <w:iCs/>
                <w:sz w:val="28"/>
                <w:szCs w:val="28"/>
                <w:lang w:val="pt-BR"/>
              </w:rPr>
              <w:t>SO</w:t>
            </w:r>
            <w:r w:rsidRPr="00BC34A5">
              <w:rPr>
                <w:iCs/>
                <w:sz w:val="28"/>
                <w:szCs w:val="28"/>
                <w:vertAlign w:val="subscript"/>
                <w:lang w:val="pt-BR"/>
              </w:rPr>
              <w:t>2</w:t>
            </w:r>
          </w:p>
        </w:tc>
        <w:tc>
          <w:tcPr>
            <w:tcW w:w="1551" w:type="dxa"/>
            <w:vAlign w:val="center"/>
          </w:tcPr>
          <w:p w:rsidR="00413B94" w:rsidRPr="00BC34A5" w:rsidRDefault="00413B94" w:rsidP="00413B94">
            <w:pPr>
              <w:pStyle w:val="NormalWeb"/>
              <w:spacing w:before="0" w:beforeAutospacing="0" w:after="0" w:afterAutospacing="0" w:line="276" w:lineRule="auto"/>
              <w:jc w:val="center"/>
              <w:textAlignment w:val="baseline"/>
              <w:rPr>
                <w:i/>
                <w:sz w:val="28"/>
                <w:szCs w:val="28"/>
              </w:rPr>
            </w:pPr>
            <w:r w:rsidRPr="00BC34A5">
              <w:rPr>
                <w:i/>
                <w:sz w:val="28"/>
                <w:szCs w:val="28"/>
              </w:rPr>
              <w:t>mg/Nm</w:t>
            </w:r>
            <w:r w:rsidRPr="00BC34A5">
              <w:rPr>
                <w:i/>
                <w:sz w:val="28"/>
                <w:szCs w:val="28"/>
                <w:vertAlign w:val="superscript"/>
              </w:rPr>
              <w:t>3</w:t>
            </w:r>
          </w:p>
        </w:tc>
        <w:tc>
          <w:tcPr>
            <w:tcW w:w="2049" w:type="dxa"/>
            <w:vAlign w:val="center"/>
          </w:tcPr>
          <w:p w:rsidR="00413B94" w:rsidRPr="00BC34A5" w:rsidRDefault="00413B94"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500</w:t>
            </w:r>
          </w:p>
        </w:tc>
        <w:tc>
          <w:tcPr>
            <w:tcW w:w="2109" w:type="dxa"/>
            <w:vAlign w:val="center"/>
          </w:tcPr>
          <w:p w:rsidR="00413B94" w:rsidRPr="00BC34A5" w:rsidRDefault="00D13D7C"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3</w:t>
            </w:r>
            <w:r w:rsidR="00413B94" w:rsidRPr="00BC34A5">
              <w:rPr>
                <w:sz w:val="28"/>
                <w:szCs w:val="28"/>
                <w:shd w:val="clear" w:color="auto" w:fill="FFFFFF"/>
              </w:rPr>
              <w:t>00</w:t>
            </w:r>
          </w:p>
        </w:tc>
      </w:tr>
      <w:tr w:rsidR="00EF445D" w:rsidRPr="00BC34A5" w:rsidTr="00EF445D">
        <w:trPr>
          <w:trHeight w:val="567"/>
          <w:jc w:val="center"/>
        </w:trPr>
        <w:tc>
          <w:tcPr>
            <w:tcW w:w="969" w:type="dxa"/>
          </w:tcPr>
          <w:p w:rsidR="00413B94" w:rsidRPr="00BC34A5" w:rsidRDefault="00413B94" w:rsidP="00413B94">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3</w:t>
            </w:r>
          </w:p>
        </w:tc>
        <w:tc>
          <w:tcPr>
            <w:tcW w:w="2588" w:type="dxa"/>
            <w:vAlign w:val="center"/>
          </w:tcPr>
          <w:p w:rsidR="00413B94" w:rsidRPr="00BC34A5" w:rsidRDefault="00413B94" w:rsidP="00413B94">
            <w:pPr>
              <w:pStyle w:val="NormalWeb"/>
              <w:spacing w:before="0" w:beforeAutospacing="0" w:after="0" w:afterAutospacing="0" w:line="276" w:lineRule="auto"/>
              <w:ind w:left="-53"/>
              <w:textAlignment w:val="baseline"/>
              <w:rPr>
                <w:sz w:val="28"/>
                <w:szCs w:val="28"/>
              </w:rPr>
            </w:pPr>
            <w:r w:rsidRPr="00BC34A5">
              <w:rPr>
                <w:iCs/>
                <w:sz w:val="28"/>
                <w:szCs w:val="28"/>
                <w:lang w:val="pt-BR"/>
              </w:rPr>
              <w:t>NO</w:t>
            </w:r>
            <w:r w:rsidRPr="00BC34A5">
              <w:rPr>
                <w:iCs/>
                <w:sz w:val="28"/>
                <w:szCs w:val="28"/>
                <w:vertAlign w:val="subscript"/>
                <w:lang w:val="pt-BR"/>
              </w:rPr>
              <w:t xml:space="preserve">x </w:t>
            </w:r>
            <w:r w:rsidRPr="00BC34A5">
              <w:rPr>
                <w:iCs/>
                <w:sz w:val="28"/>
                <w:szCs w:val="28"/>
                <w:lang w:val="pt-BR"/>
              </w:rPr>
              <w:t>(tính theo NO</w:t>
            </w:r>
            <w:r w:rsidRPr="00BC34A5">
              <w:rPr>
                <w:iCs/>
                <w:sz w:val="28"/>
                <w:szCs w:val="28"/>
                <w:vertAlign w:val="subscript"/>
                <w:lang w:val="pt-BR"/>
              </w:rPr>
              <w:t>2</w:t>
            </w:r>
            <w:r w:rsidRPr="00BC34A5">
              <w:rPr>
                <w:iCs/>
                <w:sz w:val="28"/>
                <w:szCs w:val="28"/>
                <w:lang w:val="pt-BR"/>
              </w:rPr>
              <w:t>)</w:t>
            </w:r>
          </w:p>
        </w:tc>
        <w:tc>
          <w:tcPr>
            <w:tcW w:w="1551" w:type="dxa"/>
            <w:vAlign w:val="center"/>
          </w:tcPr>
          <w:p w:rsidR="00413B94" w:rsidRPr="00BC34A5" w:rsidRDefault="00413B94" w:rsidP="00413B94">
            <w:pPr>
              <w:pStyle w:val="NormalWeb"/>
              <w:spacing w:before="0" w:beforeAutospacing="0" w:after="0" w:afterAutospacing="0" w:line="276" w:lineRule="auto"/>
              <w:jc w:val="center"/>
              <w:textAlignment w:val="baseline"/>
              <w:rPr>
                <w:i/>
                <w:sz w:val="28"/>
                <w:szCs w:val="28"/>
              </w:rPr>
            </w:pPr>
            <w:r w:rsidRPr="00BC34A5">
              <w:rPr>
                <w:i/>
                <w:sz w:val="28"/>
                <w:szCs w:val="28"/>
              </w:rPr>
              <w:t>mg/Nm</w:t>
            </w:r>
            <w:r w:rsidRPr="00BC34A5">
              <w:rPr>
                <w:i/>
                <w:sz w:val="28"/>
                <w:szCs w:val="28"/>
                <w:vertAlign w:val="superscript"/>
              </w:rPr>
              <w:t>3</w:t>
            </w:r>
          </w:p>
        </w:tc>
        <w:tc>
          <w:tcPr>
            <w:tcW w:w="2049" w:type="dxa"/>
            <w:vAlign w:val="center"/>
          </w:tcPr>
          <w:p w:rsidR="00413B94" w:rsidRPr="00BC34A5" w:rsidRDefault="00413B94"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850</w:t>
            </w:r>
          </w:p>
        </w:tc>
        <w:tc>
          <w:tcPr>
            <w:tcW w:w="2109" w:type="dxa"/>
            <w:vAlign w:val="center"/>
          </w:tcPr>
          <w:p w:rsidR="00413B94" w:rsidRPr="00BC34A5" w:rsidRDefault="005D162D"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510</w:t>
            </w:r>
          </w:p>
        </w:tc>
      </w:tr>
      <w:tr w:rsidR="00EF445D" w:rsidRPr="00BC34A5" w:rsidTr="00EF445D">
        <w:trPr>
          <w:trHeight w:val="567"/>
          <w:jc w:val="center"/>
        </w:trPr>
        <w:tc>
          <w:tcPr>
            <w:tcW w:w="969" w:type="dxa"/>
          </w:tcPr>
          <w:p w:rsidR="00413B94" w:rsidRPr="00BC34A5" w:rsidRDefault="00413B94" w:rsidP="00413B94">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4</w:t>
            </w:r>
          </w:p>
        </w:tc>
        <w:tc>
          <w:tcPr>
            <w:tcW w:w="2588" w:type="dxa"/>
            <w:vAlign w:val="center"/>
          </w:tcPr>
          <w:p w:rsidR="00413B94" w:rsidRPr="00BC34A5" w:rsidRDefault="00413B94" w:rsidP="00413B94">
            <w:pPr>
              <w:pStyle w:val="NormalWeb"/>
              <w:spacing w:before="0" w:beforeAutospacing="0" w:after="0" w:afterAutospacing="0" w:line="276" w:lineRule="auto"/>
              <w:ind w:left="-53"/>
              <w:textAlignment w:val="baseline"/>
              <w:rPr>
                <w:iCs/>
                <w:sz w:val="28"/>
                <w:szCs w:val="28"/>
                <w:lang w:val="pt-BR"/>
              </w:rPr>
            </w:pPr>
            <w:r w:rsidRPr="00BC34A5">
              <w:rPr>
                <w:iCs/>
                <w:sz w:val="28"/>
                <w:szCs w:val="28"/>
                <w:lang w:val="pt-BR"/>
              </w:rPr>
              <w:t>CO</w:t>
            </w:r>
          </w:p>
        </w:tc>
        <w:tc>
          <w:tcPr>
            <w:tcW w:w="1551" w:type="dxa"/>
            <w:vAlign w:val="center"/>
          </w:tcPr>
          <w:p w:rsidR="00413B94" w:rsidRPr="00BC34A5" w:rsidRDefault="00413B94" w:rsidP="00413B94">
            <w:pPr>
              <w:pStyle w:val="NormalWeb"/>
              <w:spacing w:before="0" w:beforeAutospacing="0" w:after="0" w:afterAutospacing="0" w:line="276" w:lineRule="auto"/>
              <w:jc w:val="center"/>
              <w:textAlignment w:val="baseline"/>
              <w:rPr>
                <w:i/>
                <w:sz w:val="28"/>
                <w:szCs w:val="28"/>
              </w:rPr>
            </w:pPr>
            <w:r w:rsidRPr="00BC34A5">
              <w:rPr>
                <w:i/>
                <w:sz w:val="28"/>
                <w:szCs w:val="28"/>
              </w:rPr>
              <w:t>mg/Nm</w:t>
            </w:r>
            <w:r w:rsidRPr="00BC34A5">
              <w:rPr>
                <w:i/>
                <w:sz w:val="28"/>
                <w:szCs w:val="28"/>
                <w:vertAlign w:val="superscript"/>
              </w:rPr>
              <w:t>3</w:t>
            </w:r>
          </w:p>
        </w:tc>
        <w:tc>
          <w:tcPr>
            <w:tcW w:w="2049" w:type="dxa"/>
            <w:vAlign w:val="center"/>
          </w:tcPr>
          <w:p w:rsidR="00413B94" w:rsidRPr="00BC34A5" w:rsidRDefault="00413B94"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1.000</w:t>
            </w:r>
          </w:p>
        </w:tc>
        <w:tc>
          <w:tcPr>
            <w:tcW w:w="2109" w:type="dxa"/>
            <w:vAlign w:val="center"/>
          </w:tcPr>
          <w:p w:rsidR="00413B94" w:rsidRPr="00BC34A5" w:rsidRDefault="00D13D7C" w:rsidP="00413B94">
            <w:pPr>
              <w:pStyle w:val="NormalWeb"/>
              <w:spacing w:before="0" w:beforeAutospacing="0" w:after="0" w:afterAutospacing="0" w:line="276" w:lineRule="auto"/>
              <w:jc w:val="center"/>
              <w:rPr>
                <w:sz w:val="28"/>
                <w:szCs w:val="28"/>
                <w:shd w:val="clear" w:color="auto" w:fill="FFFFFF"/>
              </w:rPr>
            </w:pPr>
            <w:r w:rsidRPr="00BC34A5">
              <w:rPr>
                <w:sz w:val="28"/>
                <w:szCs w:val="28"/>
                <w:shd w:val="clear" w:color="auto" w:fill="FFFFFF"/>
              </w:rPr>
              <w:t>6</w:t>
            </w:r>
            <w:r w:rsidR="00413B94" w:rsidRPr="00BC34A5">
              <w:rPr>
                <w:sz w:val="28"/>
                <w:szCs w:val="28"/>
                <w:shd w:val="clear" w:color="auto" w:fill="FFFFFF"/>
              </w:rPr>
              <w:t>00</w:t>
            </w:r>
          </w:p>
        </w:tc>
      </w:tr>
    </w:tbl>
    <w:bookmarkEnd w:id="509"/>
    <w:p w:rsidR="004449FC" w:rsidRPr="00BC34A5" w:rsidRDefault="004449FC" w:rsidP="002C22F0">
      <w:pPr>
        <w:pStyle w:val="NormalWeb"/>
        <w:spacing w:before="0" w:beforeAutospacing="0" w:after="0" w:afterAutospacing="0" w:line="276" w:lineRule="auto"/>
        <w:ind w:firstLine="720"/>
        <w:jc w:val="both"/>
        <w:rPr>
          <w:sz w:val="28"/>
          <w:szCs w:val="28"/>
          <w:shd w:val="clear" w:color="auto" w:fill="FFFFFF"/>
        </w:rPr>
      </w:pPr>
      <w:r w:rsidRPr="00BC34A5">
        <w:rPr>
          <w:sz w:val="28"/>
          <w:szCs w:val="28"/>
          <w:shd w:val="clear" w:color="auto" w:fill="FFFFFF"/>
        </w:rPr>
        <w:t xml:space="preserve">- Vị trí, phương thức xả khí thải: </w:t>
      </w:r>
    </w:p>
    <w:p w:rsidR="000271BC" w:rsidRPr="00BC34A5" w:rsidRDefault="004449FC" w:rsidP="00EA0A29">
      <w:pPr>
        <w:pStyle w:val="NormalWeb"/>
        <w:spacing w:before="0" w:beforeAutospacing="0" w:after="0" w:afterAutospacing="0" w:line="276" w:lineRule="auto"/>
        <w:ind w:firstLine="720"/>
        <w:jc w:val="both"/>
        <w:rPr>
          <w:sz w:val="28"/>
          <w:szCs w:val="28"/>
          <w:shd w:val="clear" w:color="auto" w:fill="FFFFFF"/>
        </w:rPr>
      </w:pPr>
      <w:r w:rsidRPr="00BC34A5">
        <w:rPr>
          <w:sz w:val="28"/>
          <w:szCs w:val="28"/>
          <w:shd w:val="clear" w:color="auto" w:fill="FFFFFF"/>
        </w:rPr>
        <w:t xml:space="preserve">+ Vị trí xả khí thải: </w:t>
      </w:r>
      <w:bookmarkStart w:id="510" w:name="_Hlk142031152"/>
      <w:r w:rsidR="000271BC" w:rsidRPr="00BC34A5">
        <w:rPr>
          <w:rFonts w:eastAsia="DengXian"/>
          <w:sz w:val="28"/>
          <w:szCs w:val="28"/>
          <w:shd w:val="clear" w:color="auto" w:fill="FFFFFF"/>
        </w:rPr>
        <w:t>Kh</w:t>
      </w:r>
      <w:r w:rsidR="008A69AD" w:rsidRPr="00BC34A5">
        <w:rPr>
          <w:rFonts w:eastAsia="DengXian"/>
          <w:sz w:val="28"/>
          <w:szCs w:val="28"/>
          <w:shd w:val="clear" w:color="auto" w:fill="FFFFFF"/>
        </w:rPr>
        <w:t>í</w:t>
      </w:r>
      <w:r w:rsidR="000271BC" w:rsidRPr="00BC34A5">
        <w:rPr>
          <w:rFonts w:eastAsia="DengXian"/>
          <w:sz w:val="28"/>
          <w:szCs w:val="28"/>
          <w:shd w:val="clear" w:color="auto" w:fill="FFFFFF"/>
        </w:rPr>
        <w:t xml:space="preserve"> thải thải ra ngoài môi trường qua 01 ống khói của máy phát điện dự phòng</w:t>
      </w:r>
      <w:r w:rsidR="009B45CF" w:rsidRPr="00BC34A5">
        <w:rPr>
          <w:rFonts w:eastAsia="DengXian"/>
          <w:sz w:val="28"/>
          <w:szCs w:val="28"/>
          <w:shd w:val="clear" w:color="auto" w:fill="FFFFFF"/>
        </w:rPr>
        <w:t>.</w:t>
      </w:r>
    </w:p>
    <w:p w:rsidR="000271BC" w:rsidRPr="00BC34A5" w:rsidRDefault="000271BC" w:rsidP="000271BC">
      <w:pPr>
        <w:pStyle w:val="NormalWeb"/>
        <w:spacing w:before="0" w:beforeAutospacing="0" w:after="0" w:afterAutospacing="0" w:line="276" w:lineRule="auto"/>
        <w:ind w:firstLine="720"/>
        <w:jc w:val="both"/>
        <w:rPr>
          <w:rFonts w:eastAsia="DengXian"/>
          <w:sz w:val="28"/>
          <w:szCs w:val="28"/>
          <w:shd w:val="clear" w:color="auto" w:fill="FFFFFF"/>
        </w:rPr>
      </w:pPr>
      <w:r w:rsidRPr="00BC34A5">
        <w:rPr>
          <w:sz w:val="28"/>
          <w:szCs w:val="28"/>
          <w:shd w:val="clear" w:color="auto" w:fill="FFFFFF"/>
        </w:rPr>
        <w:t>Tọa độ vị trí xả khí thải:</w:t>
      </w:r>
      <w:r w:rsidRPr="00BC34A5">
        <w:rPr>
          <w:rFonts w:eastAsia="DengXian"/>
          <w:sz w:val="28"/>
          <w:szCs w:val="28"/>
          <w:shd w:val="clear" w:color="auto" w:fill="FFFFFF"/>
        </w:rPr>
        <w:t xml:space="preserve"> Tọa độ </w:t>
      </w:r>
      <w:r w:rsidRPr="00BC34A5">
        <w:rPr>
          <w:bCs/>
          <w:sz w:val="28"/>
          <w:szCs w:val="28"/>
        </w:rPr>
        <w:t xml:space="preserve">X(m): </w:t>
      </w:r>
      <w:r w:rsidR="00D83FD2" w:rsidRPr="00BC34A5">
        <w:rPr>
          <w:bCs/>
          <w:sz w:val="28"/>
          <w:szCs w:val="28"/>
        </w:rPr>
        <w:t>2261780,7</w:t>
      </w:r>
      <w:r w:rsidRPr="00BC34A5">
        <w:rPr>
          <w:bCs/>
          <w:sz w:val="28"/>
          <w:szCs w:val="28"/>
        </w:rPr>
        <w:t xml:space="preserve">; Y(m): </w:t>
      </w:r>
      <w:r w:rsidR="00D83FD2" w:rsidRPr="00BC34A5">
        <w:rPr>
          <w:bCs/>
          <w:sz w:val="28"/>
          <w:szCs w:val="28"/>
        </w:rPr>
        <w:t>561419,9</w:t>
      </w:r>
      <w:r w:rsidRPr="00BC34A5">
        <w:rPr>
          <w:bCs/>
          <w:sz w:val="28"/>
          <w:szCs w:val="28"/>
        </w:rPr>
        <w:t>;</w:t>
      </w:r>
    </w:p>
    <w:p w:rsidR="000271BC" w:rsidRPr="00BC34A5" w:rsidRDefault="000271BC" w:rsidP="000271BC">
      <w:pPr>
        <w:pStyle w:val="NormalWeb"/>
        <w:spacing w:before="0" w:beforeAutospacing="0" w:after="0" w:afterAutospacing="0" w:line="276" w:lineRule="auto"/>
        <w:ind w:firstLine="720"/>
        <w:jc w:val="center"/>
        <w:rPr>
          <w:rFonts w:eastAsia="DengXian"/>
          <w:sz w:val="28"/>
          <w:szCs w:val="28"/>
          <w:shd w:val="clear" w:color="auto" w:fill="FFFFFF"/>
        </w:rPr>
      </w:pPr>
      <w:r w:rsidRPr="00BC34A5">
        <w:rPr>
          <w:i/>
          <w:spacing w:val="-4"/>
          <w:sz w:val="28"/>
          <w:szCs w:val="28"/>
          <w:lang w:val="sv-SE"/>
        </w:rPr>
        <w:t>Hệ tọa độ VN2000; kinh tuyến trục 105</w:t>
      </w:r>
      <w:r w:rsidRPr="00BC34A5">
        <w:rPr>
          <w:i/>
          <w:spacing w:val="-4"/>
          <w:sz w:val="28"/>
          <w:szCs w:val="28"/>
          <w:vertAlign w:val="superscript"/>
          <w:lang w:val="sv-SE"/>
        </w:rPr>
        <w:t>0</w:t>
      </w:r>
      <w:r w:rsidRPr="00BC34A5">
        <w:rPr>
          <w:i/>
          <w:spacing w:val="-4"/>
          <w:sz w:val="28"/>
          <w:szCs w:val="28"/>
          <w:lang w:val="sv-SE"/>
        </w:rPr>
        <w:t>30’; múi chiếu 3</w:t>
      </w:r>
      <w:r w:rsidRPr="00BC34A5">
        <w:rPr>
          <w:i/>
          <w:spacing w:val="-4"/>
          <w:sz w:val="28"/>
          <w:szCs w:val="28"/>
          <w:vertAlign w:val="superscript"/>
          <w:lang w:val="sv-SE"/>
        </w:rPr>
        <w:t>0</w:t>
      </w:r>
    </w:p>
    <w:bookmarkEnd w:id="510"/>
    <w:p w:rsidR="004449FC" w:rsidRPr="00BC34A5" w:rsidRDefault="004449FC" w:rsidP="002C22F0">
      <w:pPr>
        <w:pStyle w:val="NormalWeb"/>
        <w:spacing w:before="0" w:beforeAutospacing="0" w:after="0" w:afterAutospacing="0" w:line="276" w:lineRule="auto"/>
        <w:ind w:firstLine="720"/>
        <w:jc w:val="both"/>
        <w:rPr>
          <w:sz w:val="28"/>
          <w:szCs w:val="28"/>
          <w:lang w:val="pt-BR"/>
        </w:rPr>
      </w:pPr>
      <w:r w:rsidRPr="00BC34A5">
        <w:rPr>
          <w:sz w:val="28"/>
          <w:szCs w:val="28"/>
          <w:shd w:val="clear" w:color="auto" w:fill="FFFFFF"/>
        </w:rPr>
        <w:t>- Phương thức xả khí thải: X</w:t>
      </w:r>
      <w:r w:rsidRPr="00BC34A5">
        <w:rPr>
          <w:sz w:val="28"/>
          <w:szCs w:val="28"/>
          <w:lang w:val="pt-BR"/>
        </w:rPr>
        <w:t xml:space="preserve">ả cưỡng bức, </w:t>
      </w:r>
      <w:r w:rsidR="005744E6" w:rsidRPr="00BC34A5">
        <w:rPr>
          <w:sz w:val="28"/>
          <w:szCs w:val="28"/>
          <w:lang w:val="pt-BR"/>
        </w:rPr>
        <w:t xml:space="preserve">liên tục trong thời gian thiết bị hoạt động) </w:t>
      </w:r>
      <w:r w:rsidRPr="00BC34A5">
        <w:rPr>
          <w:sz w:val="28"/>
          <w:szCs w:val="28"/>
          <w:lang w:val="pt-BR"/>
        </w:rPr>
        <w:t>gián đoạn trong ngày, không theo chu kỳ.</w:t>
      </w:r>
    </w:p>
    <w:p w:rsidR="00DA36D6" w:rsidRPr="00BC34A5" w:rsidRDefault="00907208" w:rsidP="001D2B53">
      <w:pPr>
        <w:pStyle w:val="Heading1"/>
        <w:spacing w:before="120"/>
        <w:jc w:val="center"/>
        <w:rPr>
          <w:rFonts w:ascii="Times New Roman" w:hAnsi="Times New Roman"/>
          <w:spacing w:val="-4"/>
          <w:sz w:val="28"/>
          <w:szCs w:val="28"/>
          <w:shd w:val="clear" w:color="auto" w:fill="FFFFFF"/>
          <w:lang w:val="de-DE"/>
        </w:rPr>
      </w:pPr>
      <w:r w:rsidRPr="00BC34A5">
        <w:rPr>
          <w:b w:val="0"/>
          <w:bCs w:val="0"/>
          <w:sz w:val="28"/>
          <w:szCs w:val="28"/>
          <w:shd w:val="clear" w:color="auto" w:fill="FFFFFF"/>
          <w:lang w:val="de-DE"/>
        </w:rPr>
        <w:br w:type="page"/>
      </w:r>
      <w:bookmarkStart w:id="511" w:name="_Toc110437633"/>
      <w:bookmarkStart w:id="512" w:name="_Toc156916484"/>
      <w:bookmarkStart w:id="513" w:name="_Toc167195326"/>
      <w:r w:rsidRPr="00BC34A5">
        <w:rPr>
          <w:rFonts w:ascii="Times New Roman" w:hAnsi="Times New Roman"/>
          <w:spacing w:val="-4"/>
          <w:sz w:val="28"/>
          <w:szCs w:val="28"/>
          <w:shd w:val="clear" w:color="auto" w:fill="FFFFFF"/>
          <w:lang w:val="de-DE"/>
        </w:rPr>
        <w:lastRenderedPageBreak/>
        <w:t>Chương VI</w:t>
      </w:r>
      <w:bookmarkEnd w:id="502"/>
      <w:bookmarkEnd w:id="511"/>
      <w:bookmarkEnd w:id="512"/>
      <w:bookmarkEnd w:id="513"/>
    </w:p>
    <w:p w:rsidR="00DA36D6" w:rsidRPr="00BC34A5" w:rsidRDefault="00907208" w:rsidP="001D2B53">
      <w:pPr>
        <w:pStyle w:val="Heading1"/>
        <w:spacing w:before="120"/>
        <w:jc w:val="center"/>
        <w:rPr>
          <w:rFonts w:ascii="Times New Roman" w:hAnsi="Times New Roman"/>
          <w:spacing w:val="-4"/>
          <w:sz w:val="28"/>
          <w:szCs w:val="28"/>
          <w:shd w:val="clear" w:color="auto" w:fill="FFFFFF"/>
          <w:lang w:val="de-DE"/>
        </w:rPr>
      </w:pPr>
      <w:bookmarkStart w:id="514" w:name="_Toc99695133"/>
      <w:bookmarkStart w:id="515" w:name="_Toc110437634"/>
      <w:bookmarkStart w:id="516" w:name="_Toc156916485"/>
      <w:bookmarkStart w:id="517" w:name="_Toc167195327"/>
      <w:r w:rsidRPr="00BC34A5">
        <w:rPr>
          <w:rFonts w:ascii="Times New Roman" w:hAnsi="Times New Roman"/>
          <w:spacing w:val="-4"/>
          <w:sz w:val="28"/>
          <w:szCs w:val="28"/>
          <w:shd w:val="clear" w:color="auto" w:fill="FFFFFF"/>
          <w:lang w:val="de-DE"/>
        </w:rPr>
        <w:t>KẾ HOẠCH VẬN HÀNH THỬ NGHIỆM CÔNG TRÌNH XỬ LÝ CHẤT THẢI VÀ CHƯƠNG TRÌNH QUAN TRẮC MÔI TRƯỜNG CỦA DỰ ÁN</w:t>
      </w:r>
      <w:bookmarkEnd w:id="514"/>
      <w:bookmarkEnd w:id="515"/>
      <w:bookmarkEnd w:id="516"/>
      <w:bookmarkEnd w:id="517"/>
    </w:p>
    <w:p w:rsidR="005079CD" w:rsidRPr="00BC34A5" w:rsidRDefault="005079CD" w:rsidP="004206E4">
      <w:pPr>
        <w:pStyle w:val="NormalWeb"/>
        <w:spacing w:before="120" w:beforeAutospacing="0" w:after="120" w:afterAutospacing="0" w:line="360" w:lineRule="exact"/>
        <w:ind w:firstLine="720"/>
        <w:jc w:val="both"/>
        <w:rPr>
          <w:iCs/>
          <w:sz w:val="28"/>
          <w:szCs w:val="28"/>
          <w:lang w:val="de-DE"/>
        </w:rPr>
      </w:pPr>
      <w:bookmarkStart w:id="518" w:name="_Toc99695134"/>
      <w:bookmarkStart w:id="519" w:name="_Toc110437635"/>
      <w:r w:rsidRPr="00BC34A5">
        <w:rPr>
          <w:iCs/>
          <w:sz w:val="28"/>
          <w:szCs w:val="28"/>
          <w:shd w:val="clear" w:color="auto" w:fill="FFFFFF"/>
          <w:lang w:val="de-D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DA36D6" w:rsidRPr="00BC34A5" w:rsidRDefault="00907208" w:rsidP="00126D38">
      <w:pPr>
        <w:pStyle w:val="Heading2"/>
        <w:numPr>
          <w:ilvl w:val="0"/>
          <w:numId w:val="10"/>
        </w:numPr>
        <w:tabs>
          <w:tab w:val="left" w:pos="284"/>
        </w:tabs>
        <w:spacing w:before="120" w:after="120" w:line="360" w:lineRule="exact"/>
        <w:ind w:left="0" w:firstLine="0"/>
        <w:jc w:val="both"/>
        <w:rPr>
          <w:rFonts w:ascii="Times New Roman" w:hAnsi="Times New Roman"/>
          <w:i w:val="0"/>
          <w:spacing w:val="-4"/>
          <w:shd w:val="clear" w:color="auto" w:fill="FFFFFF"/>
          <w:lang w:val="de-DE"/>
        </w:rPr>
      </w:pPr>
      <w:bookmarkStart w:id="520" w:name="_Toc156916486"/>
      <w:bookmarkStart w:id="521" w:name="_Toc167195328"/>
      <w:r w:rsidRPr="00BC34A5">
        <w:rPr>
          <w:rFonts w:ascii="Times New Roman" w:hAnsi="Times New Roman"/>
          <w:i w:val="0"/>
          <w:spacing w:val="-4"/>
          <w:shd w:val="clear" w:color="auto" w:fill="FFFFFF"/>
          <w:lang w:val="de-DE"/>
        </w:rPr>
        <w:t>Kế hoạch vận hành thử nghiệm công trình xử lý chất thải của dự án đầu tư:</w:t>
      </w:r>
      <w:bookmarkEnd w:id="518"/>
      <w:bookmarkEnd w:id="519"/>
      <w:bookmarkEnd w:id="520"/>
      <w:bookmarkEnd w:id="521"/>
    </w:p>
    <w:p w:rsidR="005079CD" w:rsidRPr="00BC34A5" w:rsidRDefault="00D2795B" w:rsidP="00D2795B">
      <w:pPr>
        <w:pStyle w:val="Caption"/>
        <w:spacing w:after="120"/>
        <w:rPr>
          <w:b/>
          <w:bCs w:val="0"/>
          <w:i w:val="0"/>
          <w:szCs w:val="28"/>
          <w:lang w:val="vi-VN"/>
        </w:rPr>
      </w:pPr>
      <w:bookmarkStart w:id="522" w:name="_Toc93905637"/>
      <w:bookmarkStart w:id="523" w:name="_Toc137818411"/>
      <w:bookmarkStart w:id="524" w:name="_Toc152955523"/>
      <w:bookmarkStart w:id="525" w:name="_Toc110437638"/>
      <w:bookmarkStart w:id="526" w:name="_Toc99695135"/>
      <w:bookmarkStart w:id="527" w:name="_Toc167195488"/>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30</w:t>
      </w:r>
      <w:r w:rsidRPr="00BC34A5">
        <w:rPr>
          <w:b/>
          <w:i w:val="0"/>
        </w:rPr>
        <w:fldChar w:fldCharType="end"/>
      </w:r>
      <w:r w:rsidR="005079CD" w:rsidRPr="00BC34A5">
        <w:rPr>
          <w:b/>
          <w:bCs w:val="0"/>
          <w:i w:val="0"/>
          <w:szCs w:val="28"/>
          <w:lang w:val="pt-BR"/>
        </w:rPr>
        <w:t xml:space="preserve">: </w:t>
      </w:r>
      <w:r w:rsidR="005079CD" w:rsidRPr="00BC34A5">
        <w:rPr>
          <w:b/>
          <w:bCs w:val="0"/>
          <w:i w:val="0"/>
          <w:szCs w:val="28"/>
          <w:lang w:val="vi-VN"/>
        </w:rPr>
        <w:t xml:space="preserve"> Danh mục các công trình </w:t>
      </w:r>
      <w:bookmarkEnd w:id="522"/>
      <w:r w:rsidR="005079CD" w:rsidRPr="00BC34A5">
        <w:rPr>
          <w:b/>
          <w:bCs w:val="0"/>
          <w:i w:val="0"/>
          <w:szCs w:val="28"/>
          <w:lang w:val="vi-VN"/>
        </w:rPr>
        <w:t>vận hành thử nghiệm</w:t>
      </w:r>
      <w:bookmarkEnd w:id="523"/>
      <w:bookmarkEnd w:id="524"/>
      <w:bookmarkEnd w:id="527"/>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66"/>
        <w:gridCol w:w="1283"/>
        <w:gridCol w:w="1322"/>
      </w:tblGrid>
      <w:tr w:rsidR="005079CD" w:rsidRPr="00BC34A5" w:rsidTr="00EE2F82">
        <w:trPr>
          <w:trHeight w:val="340"/>
          <w:jc w:val="center"/>
        </w:trPr>
        <w:tc>
          <w:tcPr>
            <w:tcW w:w="648" w:type="dxa"/>
            <w:shd w:val="clear" w:color="auto" w:fill="E6E6E6"/>
            <w:vAlign w:val="center"/>
          </w:tcPr>
          <w:p w:rsidR="005079CD" w:rsidRPr="00BC34A5" w:rsidRDefault="005079CD" w:rsidP="00EE2F82">
            <w:pPr>
              <w:spacing w:line="288" w:lineRule="auto"/>
              <w:jc w:val="center"/>
              <w:rPr>
                <w:b/>
                <w:bCs/>
                <w:sz w:val="28"/>
                <w:szCs w:val="28"/>
                <w:lang w:val="pl-PL"/>
              </w:rPr>
            </w:pPr>
            <w:r w:rsidRPr="00BC34A5">
              <w:rPr>
                <w:b/>
                <w:bCs/>
                <w:sz w:val="28"/>
                <w:szCs w:val="28"/>
                <w:lang w:val="pl-PL"/>
              </w:rPr>
              <w:t>TT</w:t>
            </w:r>
          </w:p>
        </w:tc>
        <w:tc>
          <w:tcPr>
            <w:tcW w:w="6366" w:type="dxa"/>
            <w:shd w:val="clear" w:color="auto" w:fill="E6E6E6"/>
            <w:vAlign w:val="center"/>
          </w:tcPr>
          <w:p w:rsidR="005079CD" w:rsidRPr="00BC34A5" w:rsidRDefault="005079CD" w:rsidP="00EE2F82">
            <w:pPr>
              <w:spacing w:line="288" w:lineRule="auto"/>
              <w:jc w:val="center"/>
              <w:rPr>
                <w:b/>
                <w:bCs/>
                <w:sz w:val="28"/>
                <w:szCs w:val="28"/>
                <w:lang w:val="pl-PL"/>
              </w:rPr>
            </w:pPr>
            <w:r w:rsidRPr="00BC34A5">
              <w:rPr>
                <w:b/>
                <w:bCs/>
                <w:sz w:val="28"/>
                <w:szCs w:val="28"/>
                <w:lang w:val="pl-PL"/>
              </w:rPr>
              <w:t>Nội dung</w:t>
            </w:r>
          </w:p>
        </w:tc>
        <w:tc>
          <w:tcPr>
            <w:tcW w:w="1283" w:type="dxa"/>
            <w:shd w:val="clear" w:color="auto" w:fill="E6E6E6"/>
            <w:vAlign w:val="center"/>
          </w:tcPr>
          <w:p w:rsidR="005079CD" w:rsidRPr="00BC34A5" w:rsidRDefault="005079CD" w:rsidP="00EE2F82">
            <w:pPr>
              <w:spacing w:line="288" w:lineRule="auto"/>
              <w:ind w:left="34"/>
              <w:jc w:val="center"/>
              <w:rPr>
                <w:b/>
                <w:bCs/>
                <w:sz w:val="28"/>
                <w:szCs w:val="28"/>
                <w:lang w:val="pl-PL"/>
              </w:rPr>
            </w:pPr>
            <w:r w:rsidRPr="00BC34A5">
              <w:rPr>
                <w:b/>
                <w:bCs/>
                <w:sz w:val="28"/>
                <w:szCs w:val="28"/>
                <w:lang w:val="pl-PL"/>
              </w:rPr>
              <w:t>Đơn vị</w:t>
            </w:r>
          </w:p>
        </w:tc>
        <w:tc>
          <w:tcPr>
            <w:tcW w:w="1322" w:type="dxa"/>
            <w:shd w:val="clear" w:color="auto" w:fill="E6E6E6"/>
            <w:vAlign w:val="center"/>
          </w:tcPr>
          <w:p w:rsidR="005079CD" w:rsidRPr="00BC34A5" w:rsidRDefault="005079CD" w:rsidP="00EE2F82">
            <w:pPr>
              <w:spacing w:line="288" w:lineRule="auto"/>
              <w:ind w:left="34"/>
              <w:jc w:val="center"/>
              <w:rPr>
                <w:b/>
                <w:bCs/>
                <w:sz w:val="28"/>
                <w:szCs w:val="28"/>
                <w:lang w:val="pl-PL"/>
              </w:rPr>
            </w:pPr>
            <w:r w:rsidRPr="00BC34A5">
              <w:rPr>
                <w:b/>
                <w:bCs/>
                <w:sz w:val="28"/>
                <w:szCs w:val="28"/>
                <w:lang w:val="pl-PL"/>
              </w:rPr>
              <w:t>Số lượng</w:t>
            </w:r>
          </w:p>
        </w:tc>
      </w:tr>
      <w:tr w:rsidR="005079CD" w:rsidRPr="00BC34A5" w:rsidTr="00EE2F82">
        <w:trPr>
          <w:trHeight w:val="340"/>
          <w:jc w:val="center"/>
        </w:trPr>
        <w:tc>
          <w:tcPr>
            <w:tcW w:w="648" w:type="dxa"/>
            <w:vAlign w:val="center"/>
          </w:tcPr>
          <w:p w:rsidR="005079CD" w:rsidRPr="00BC34A5" w:rsidRDefault="005079CD" w:rsidP="00EE2F82">
            <w:pPr>
              <w:spacing w:line="288" w:lineRule="auto"/>
              <w:jc w:val="center"/>
              <w:rPr>
                <w:sz w:val="28"/>
                <w:szCs w:val="28"/>
                <w:lang w:val="pl-PL"/>
              </w:rPr>
            </w:pPr>
            <w:r w:rsidRPr="00BC34A5">
              <w:rPr>
                <w:sz w:val="28"/>
                <w:szCs w:val="28"/>
                <w:lang w:val="pl-PL"/>
              </w:rPr>
              <w:t>1</w:t>
            </w:r>
          </w:p>
        </w:tc>
        <w:tc>
          <w:tcPr>
            <w:tcW w:w="6366" w:type="dxa"/>
            <w:vAlign w:val="center"/>
          </w:tcPr>
          <w:p w:rsidR="005079CD" w:rsidRPr="00BC34A5" w:rsidRDefault="009544F6" w:rsidP="00EE2F82">
            <w:pPr>
              <w:spacing w:line="288" w:lineRule="auto"/>
              <w:jc w:val="both"/>
              <w:rPr>
                <w:sz w:val="28"/>
                <w:szCs w:val="28"/>
                <w:lang w:val="pl-PL"/>
              </w:rPr>
            </w:pPr>
            <w:r w:rsidRPr="00BC34A5">
              <w:rPr>
                <w:sz w:val="28"/>
                <w:szCs w:val="28"/>
                <w:lang w:val="pl-PL"/>
              </w:rPr>
              <w:t xml:space="preserve">Hệ thống </w:t>
            </w:r>
            <w:r w:rsidR="005079CD" w:rsidRPr="00BC34A5">
              <w:rPr>
                <w:sz w:val="28"/>
                <w:szCs w:val="28"/>
                <w:lang w:val="pl-PL"/>
              </w:rPr>
              <w:t>xử lý nước thải</w:t>
            </w:r>
            <w:r w:rsidR="00B30C31" w:rsidRPr="00BC34A5">
              <w:rPr>
                <w:sz w:val="28"/>
                <w:szCs w:val="28"/>
                <w:lang w:val="pl-PL"/>
              </w:rPr>
              <w:t xml:space="preserve"> tập trung</w:t>
            </w:r>
            <w:r w:rsidR="005079CD" w:rsidRPr="00BC34A5">
              <w:rPr>
                <w:sz w:val="28"/>
                <w:szCs w:val="28"/>
                <w:lang w:val="pl-PL"/>
              </w:rPr>
              <w:t xml:space="preserve"> công suất </w:t>
            </w:r>
            <w:r w:rsidR="00DD64D8" w:rsidRPr="00BC34A5">
              <w:rPr>
                <w:sz w:val="28"/>
                <w:szCs w:val="28"/>
                <w:lang w:val="pl-PL"/>
              </w:rPr>
              <w:t xml:space="preserve">                      </w:t>
            </w:r>
            <w:r w:rsidR="00B30C31" w:rsidRPr="00BC34A5">
              <w:rPr>
                <w:sz w:val="28"/>
                <w:szCs w:val="28"/>
                <w:lang w:val="pl-PL"/>
              </w:rPr>
              <w:t>15</w:t>
            </w:r>
            <w:r w:rsidR="0056681B" w:rsidRPr="00BC34A5">
              <w:rPr>
                <w:sz w:val="28"/>
                <w:szCs w:val="28"/>
                <w:lang w:val="pl-PL"/>
              </w:rPr>
              <w:t xml:space="preserve"> </w:t>
            </w:r>
            <w:r w:rsidR="005079CD" w:rsidRPr="00BC34A5">
              <w:rPr>
                <w:sz w:val="28"/>
                <w:szCs w:val="28"/>
                <w:lang w:val="pl-PL"/>
              </w:rPr>
              <w:t>m</w:t>
            </w:r>
            <w:r w:rsidR="005079CD" w:rsidRPr="00BC34A5">
              <w:rPr>
                <w:sz w:val="28"/>
                <w:szCs w:val="28"/>
                <w:vertAlign w:val="superscript"/>
                <w:lang w:val="pl-PL"/>
              </w:rPr>
              <w:t>3</w:t>
            </w:r>
            <w:r w:rsidR="005079CD" w:rsidRPr="00BC34A5">
              <w:rPr>
                <w:sz w:val="28"/>
                <w:szCs w:val="28"/>
                <w:lang w:val="pl-PL"/>
              </w:rPr>
              <w:t>/ngày.đêm</w:t>
            </w:r>
          </w:p>
        </w:tc>
        <w:tc>
          <w:tcPr>
            <w:tcW w:w="1283" w:type="dxa"/>
            <w:vAlign w:val="center"/>
          </w:tcPr>
          <w:p w:rsidR="005079CD" w:rsidRPr="00BC34A5" w:rsidRDefault="00412075" w:rsidP="00EE2F82">
            <w:pPr>
              <w:spacing w:line="288" w:lineRule="auto"/>
              <w:ind w:left="34"/>
              <w:jc w:val="center"/>
              <w:rPr>
                <w:sz w:val="28"/>
                <w:szCs w:val="28"/>
              </w:rPr>
            </w:pPr>
            <w:r w:rsidRPr="00BC34A5">
              <w:rPr>
                <w:sz w:val="28"/>
                <w:szCs w:val="28"/>
              </w:rPr>
              <w:t>H</w:t>
            </w:r>
            <w:r w:rsidR="005079CD" w:rsidRPr="00BC34A5">
              <w:rPr>
                <w:sz w:val="28"/>
                <w:szCs w:val="28"/>
              </w:rPr>
              <w:t>ệ thống</w:t>
            </w:r>
          </w:p>
        </w:tc>
        <w:tc>
          <w:tcPr>
            <w:tcW w:w="1322" w:type="dxa"/>
            <w:vAlign w:val="center"/>
          </w:tcPr>
          <w:p w:rsidR="005079CD" w:rsidRPr="00BC34A5" w:rsidRDefault="005079CD" w:rsidP="00EE2F82">
            <w:pPr>
              <w:spacing w:line="288" w:lineRule="auto"/>
              <w:ind w:left="34"/>
              <w:jc w:val="center"/>
              <w:rPr>
                <w:sz w:val="28"/>
                <w:szCs w:val="28"/>
              </w:rPr>
            </w:pPr>
            <w:r w:rsidRPr="00BC34A5">
              <w:rPr>
                <w:sz w:val="28"/>
                <w:szCs w:val="28"/>
              </w:rPr>
              <w:t>01</w:t>
            </w:r>
          </w:p>
        </w:tc>
      </w:tr>
    </w:tbl>
    <w:p w:rsidR="005079CD" w:rsidRPr="00BC34A5" w:rsidRDefault="005079CD" w:rsidP="00126D38">
      <w:pPr>
        <w:pStyle w:val="Heading3"/>
        <w:numPr>
          <w:ilvl w:val="1"/>
          <w:numId w:val="16"/>
        </w:numPr>
        <w:spacing w:before="120" w:after="120" w:line="360" w:lineRule="exact"/>
        <w:ind w:left="426" w:hanging="426"/>
        <w:jc w:val="both"/>
        <w:rPr>
          <w:rFonts w:ascii="Times New Roman" w:hAnsi="Times New Roman"/>
          <w:bCs w:val="0"/>
          <w:i/>
          <w:sz w:val="28"/>
          <w:szCs w:val="28"/>
          <w:lang w:val="pl-PL"/>
        </w:rPr>
      </w:pPr>
      <w:bookmarkStart w:id="528" w:name="_Toc137818202"/>
      <w:bookmarkStart w:id="529" w:name="_Toc152955479"/>
      <w:bookmarkStart w:id="530" w:name="_Toc156916487"/>
      <w:bookmarkStart w:id="531" w:name="_Toc99695137"/>
      <w:bookmarkStart w:id="532" w:name="_Toc110437640"/>
      <w:bookmarkStart w:id="533" w:name="_Toc167195329"/>
      <w:bookmarkEnd w:id="525"/>
      <w:bookmarkEnd w:id="526"/>
      <w:r w:rsidRPr="00BC34A5">
        <w:rPr>
          <w:rFonts w:ascii="Times New Roman" w:hAnsi="Times New Roman"/>
          <w:i/>
          <w:sz w:val="28"/>
          <w:szCs w:val="28"/>
          <w:lang w:val="vi-VN"/>
        </w:rPr>
        <w:t>Thời gian dự kiến vận hành thử nghiệm</w:t>
      </w:r>
      <w:bookmarkEnd w:id="528"/>
      <w:bookmarkEnd w:id="529"/>
      <w:bookmarkEnd w:id="530"/>
      <w:bookmarkEnd w:id="533"/>
    </w:p>
    <w:p w:rsidR="005079CD" w:rsidRPr="00BC34A5" w:rsidRDefault="00D2795B" w:rsidP="006D028A">
      <w:pPr>
        <w:pStyle w:val="Caption"/>
        <w:spacing w:after="120"/>
        <w:rPr>
          <w:b/>
          <w:bCs w:val="0"/>
          <w:i w:val="0"/>
          <w:szCs w:val="28"/>
          <w:lang w:val="vi-VN"/>
        </w:rPr>
      </w:pPr>
      <w:bookmarkStart w:id="534" w:name="_Toc137818412"/>
      <w:bookmarkStart w:id="535" w:name="_Toc152955524"/>
      <w:bookmarkStart w:id="536" w:name="_Toc167195489"/>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31</w:t>
      </w:r>
      <w:r w:rsidRPr="00BC34A5">
        <w:rPr>
          <w:b/>
          <w:i w:val="0"/>
        </w:rPr>
        <w:fldChar w:fldCharType="end"/>
      </w:r>
      <w:r w:rsidR="005079CD" w:rsidRPr="00BC34A5">
        <w:rPr>
          <w:b/>
          <w:bCs w:val="0"/>
          <w:i w:val="0"/>
          <w:szCs w:val="28"/>
          <w:lang w:val="pt-BR"/>
        </w:rPr>
        <w:t xml:space="preserve">: </w:t>
      </w:r>
      <w:r w:rsidR="005079CD" w:rsidRPr="00BC34A5">
        <w:rPr>
          <w:b/>
          <w:bCs w:val="0"/>
          <w:i w:val="0"/>
          <w:szCs w:val="28"/>
          <w:lang w:val="vi-VN"/>
        </w:rPr>
        <w:t>Thời gian dự kiến vận hành thử nghiệm</w:t>
      </w:r>
      <w:bookmarkEnd w:id="534"/>
      <w:bookmarkEnd w:id="535"/>
      <w:bookmarkEnd w:id="536"/>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5039"/>
        <w:gridCol w:w="1237"/>
        <w:gridCol w:w="2703"/>
      </w:tblGrid>
      <w:tr w:rsidR="0091320F" w:rsidRPr="00BC34A5" w:rsidTr="00FC2B00">
        <w:trPr>
          <w:trHeight w:val="629"/>
          <w:jc w:val="center"/>
        </w:trPr>
        <w:tc>
          <w:tcPr>
            <w:tcW w:w="588" w:type="dxa"/>
            <w:shd w:val="clear" w:color="auto" w:fill="E6E6E6"/>
            <w:vAlign w:val="center"/>
          </w:tcPr>
          <w:p w:rsidR="0091320F" w:rsidRPr="00BC34A5" w:rsidRDefault="0091320F" w:rsidP="0091320F">
            <w:pPr>
              <w:spacing w:before="60" w:after="60"/>
              <w:jc w:val="center"/>
              <w:rPr>
                <w:b/>
                <w:bCs/>
                <w:sz w:val="26"/>
                <w:szCs w:val="26"/>
                <w:lang w:val="pl-PL"/>
              </w:rPr>
            </w:pPr>
            <w:r w:rsidRPr="00BC34A5">
              <w:rPr>
                <w:b/>
                <w:bCs/>
                <w:sz w:val="26"/>
                <w:szCs w:val="26"/>
                <w:lang w:val="pl-PL"/>
              </w:rPr>
              <w:t>TT</w:t>
            </w:r>
          </w:p>
        </w:tc>
        <w:tc>
          <w:tcPr>
            <w:tcW w:w="5039" w:type="dxa"/>
            <w:shd w:val="clear" w:color="auto" w:fill="E6E6E6"/>
            <w:vAlign w:val="center"/>
          </w:tcPr>
          <w:p w:rsidR="0091320F" w:rsidRPr="00BC34A5" w:rsidRDefault="0091320F" w:rsidP="0091320F">
            <w:pPr>
              <w:spacing w:before="60" w:after="60"/>
              <w:jc w:val="center"/>
              <w:rPr>
                <w:b/>
                <w:bCs/>
                <w:sz w:val="26"/>
                <w:szCs w:val="26"/>
                <w:lang w:val="pl-PL"/>
              </w:rPr>
            </w:pPr>
            <w:r w:rsidRPr="00BC34A5">
              <w:rPr>
                <w:b/>
                <w:bCs/>
                <w:sz w:val="26"/>
                <w:szCs w:val="26"/>
                <w:lang w:val="pl-PL"/>
              </w:rPr>
              <w:t>Công trình vận hành thử nghiệm</w:t>
            </w:r>
          </w:p>
        </w:tc>
        <w:tc>
          <w:tcPr>
            <w:tcW w:w="1237" w:type="dxa"/>
            <w:shd w:val="clear" w:color="auto" w:fill="E6E6E6"/>
            <w:vAlign w:val="center"/>
          </w:tcPr>
          <w:p w:rsidR="0091320F" w:rsidRPr="00BC34A5" w:rsidRDefault="0091320F" w:rsidP="0091320F">
            <w:pPr>
              <w:spacing w:before="60" w:after="60"/>
              <w:ind w:left="34"/>
              <w:jc w:val="center"/>
              <w:rPr>
                <w:b/>
                <w:bCs/>
                <w:sz w:val="26"/>
                <w:szCs w:val="26"/>
                <w:lang w:val="pl-PL"/>
              </w:rPr>
            </w:pPr>
            <w:r w:rsidRPr="00BC34A5">
              <w:rPr>
                <w:b/>
                <w:bCs/>
                <w:sz w:val="26"/>
                <w:szCs w:val="26"/>
                <w:lang w:val="pl-PL"/>
              </w:rPr>
              <w:t>Số lượng</w:t>
            </w:r>
          </w:p>
        </w:tc>
        <w:tc>
          <w:tcPr>
            <w:tcW w:w="2703" w:type="dxa"/>
            <w:shd w:val="clear" w:color="auto" w:fill="E6E6E6"/>
            <w:vAlign w:val="center"/>
          </w:tcPr>
          <w:p w:rsidR="0091320F" w:rsidRPr="00BC34A5" w:rsidRDefault="0091320F" w:rsidP="0091320F">
            <w:pPr>
              <w:spacing w:before="60" w:after="60"/>
              <w:ind w:left="34"/>
              <w:jc w:val="center"/>
              <w:rPr>
                <w:b/>
                <w:bCs/>
                <w:sz w:val="26"/>
                <w:szCs w:val="26"/>
                <w:lang w:val="pl-PL"/>
              </w:rPr>
            </w:pPr>
            <w:r w:rsidRPr="00BC34A5">
              <w:rPr>
                <w:b/>
                <w:bCs/>
                <w:sz w:val="26"/>
                <w:szCs w:val="26"/>
                <w:lang w:val="pl-PL"/>
              </w:rPr>
              <w:t>Thời gian dự kiến vận hành thử nghiệm</w:t>
            </w:r>
          </w:p>
        </w:tc>
      </w:tr>
      <w:tr w:rsidR="0091320F" w:rsidRPr="00BC34A5" w:rsidTr="00FC2B00">
        <w:trPr>
          <w:trHeight w:val="433"/>
          <w:jc w:val="center"/>
        </w:trPr>
        <w:tc>
          <w:tcPr>
            <w:tcW w:w="588" w:type="dxa"/>
            <w:vAlign w:val="center"/>
          </w:tcPr>
          <w:p w:rsidR="0091320F" w:rsidRPr="00BC34A5" w:rsidRDefault="0091320F" w:rsidP="0091320F">
            <w:pPr>
              <w:spacing w:before="60" w:after="60"/>
              <w:jc w:val="center"/>
              <w:rPr>
                <w:sz w:val="26"/>
                <w:szCs w:val="26"/>
                <w:lang w:val="pl-PL"/>
              </w:rPr>
            </w:pPr>
            <w:r w:rsidRPr="00BC34A5">
              <w:rPr>
                <w:sz w:val="26"/>
                <w:szCs w:val="26"/>
                <w:lang w:val="pl-PL"/>
              </w:rPr>
              <w:t>1</w:t>
            </w:r>
          </w:p>
        </w:tc>
        <w:tc>
          <w:tcPr>
            <w:tcW w:w="5039" w:type="dxa"/>
            <w:vAlign w:val="center"/>
          </w:tcPr>
          <w:p w:rsidR="0091320F" w:rsidRPr="00BC34A5" w:rsidRDefault="00E5413A" w:rsidP="00220D3E">
            <w:pPr>
              <w:spacing w:before="60" w:after="60"/>
              <w:jc w:val="both"/>
              <w:rPr>
                <w:sz w:val="28"/>
                <w:szCs w:val="28"/>
                <w:lang w:val="pl-PL"/>
              </w:rPr>
            </w:pPr>
            <w:r w:rsidRPr="00BC34A5">
              <w:rPr>
                <w:sz w:val="28"/>
                <w:szCs w:val="28"/>
                <w:lang w:val="nb-NO"/>
              </w:rPr>
              <w:t xml:space="preserve">Hệ thống </w:t>
            </w:r>
            <w:r w:rsidR="00293ECA" w:rsidRPr="00BC34A5">
              <w:rPr>
                <w:sz w:val="28"/>
                <w:szCs w:val="28"/>
                <w:lang w:val="nb-NO"/>
              </w:rPr>
              <w:t xml:space="preserve">xử lý </w:t>
            </w:r>
            <w:r w:rsidR="0091320F" w:rsidRPr="00BC34A5">
              <w:rPr>
                <w:sz w:val="28"/>
                <w:szCs w:val="28"/>
                <w:lang w:val="nb-NO"/>
              </w:rPr>
              <w:t xml:space="preserve">nước thải </w:t>
            </w:r>
            <w:r w:rsidR="00B30C31" w:rsidRPr="00BC34A5">
              <w:rPr>
                <w:sz w:val="28"/>
                <w:szCs w:val="28"/>
                <w:lang w:val="nb-NO"/>
              </w:rPr>
              <w:t xml:space="preserve">tập trung </w:t>
            </w:r>
            <w:r w:rsidR="00DD64D8" w:rsidRPr="00BC34A5">
              <w:rPr>
                <w:sz w:val="28"/>
                <w:szCs w:val="28"/>
                <w:lang w:val="nb-NO"/>
              </w:rPr>
              <w:t xml:space="preserve">                  </w:t>
            </w:r>
            <w:r w:rsidR="0091320F" w:rsidRPr="00BC34A5">
              <w:rPr>
                <w:sz w:val="28"/>
                <w:szCs w:val="28"/>
                <w:lang w:val="nb-NO"/>
              </w:rPr>
              <w:t xml:space="preserve">công suất </w:t>
            </w:r>
            <w:r w:rsidR="00B30C31" w:rsidRPr="00BC34A5">
              <w:rPr>
                <w:sz w:val="28"/>
                <w:szCs w:val="28"/>
                <w:lang w:val="nb-NO"/>
              </w:rPr>
              <w:t>15</w:t>
            </w:r>
            <w:r w:rsidR="0056681B" w:rsidRPr="00BC34A5">
              <w:rPr>
                <w:sz w:val="28"/>
                <w:szCs w:val="28"/>
                <w:lang w:val="nb-NO"/>
              </w:rPr>
              <w:t xml:space="preserve"> </w:t>
            </w:r>
            <w:r w:rsidR="0091320F" w:rsidRPr="00BC34A5">
              <w:rPr>
                <w:sz w:val="28"/>
                <w:szCs w:val="28"/>
                <w:lang w:val="nb-NO"/>
              </w:rPr>
              <w:t>m</w:t>
            </w:r>
            <w:r w:rsidR="0091320F" w:rsidRPr="00BC34A5">
              <w:rPr>
                <w:sz w:val="28"/>
                <w:szCs w:val="28"/>
                <w:vertAlign w:val="superscript"/>
                <w:lang w:val="nb-NO"/>
              </w:rPr>
              <w:t>3</w:t>
            </w:r>
            <w:r w:rsidR="0091320F" w:rsidRPr="00BC34A5">
              <w:rPr>
                <w:sz w:val="28"/>
                <w:szCs w:val="28"/>
                <w:lang w:val="nb-NO"/>
              </w:rPr>
              <w:t>/ngày</w:t>
            </w:r>
            <w:r w:rsidR="003A6472" w:rsidRPr="00BC34A5">
              <w:rPr>
                <w:sz w:val="28"/>
                <w:szCs w:val="28"/>
                <w:lang w:val="nb-NO"/>
              </w:rPr>
              <w:t>.đêm</w:t>
            </w:r>
          </w:p>
        </w:tc>
        <w:tc>
          <w:tcPr>
            <w:tcW w:w="1237" w:type="dxa"/>
            <w:vAlign w:val="center"/>
          </w:tcPr>
          <w:p w:rsidR="0091320F" w:rsidRPr="00BC34A5" w:rsidRDefault="0091320F" w:rsidP="0091320F">
            <w:pPr>
              <w:spacing w:before="60" w:after="60"/>
              <w:ind w:left="34"/>
              <w:jc w:val="center"/>
              <w:rPr>
                <w:sz w:val="26"/>
                <w:szCs w:val="26"/>
              </w:rPr>
            </w:pPr>
            <w:r w:rsidRPr="00BC34A5">
              <w:rPr>
                <w:sz w:val="26"/>
                <w:szCs w:val="26"/>
              </w:rPr>
              <w:t>01</w:t>
            </w:r>
            <w:r w:rsidR="00412075" w:rsidRPr="00BC34A5">
              <w:rPr>
                <w:sz w:val="26"/>
                <w:szCs w:val="26"/>
              </w:rPr>
              <w:t xml:space="preserve"> </w:t>
            </w:r>
            <w:r w:rsidRPr="00BC34A5">
              <w:rPr>
                <w:sz w:val="26"/>
                <w:szCs w:val="26"/>
              </w:rPr>
              <w:t>HT</w:t>
            </w:r>
          </w:p>
        </w:tc>
        <w:tc>
          <w:tcPr>
            <w:tcW w:w="2703" w:type="dxa"/>
            <w:vAlign w:val="center"/>
          </w:tcPr>
          <w:p w:rsidR="0091320F" w:rsidRPr="00BC34A5" w:rsidRDefault="0091320F" w:rsidP="00412075">
            <w:pPr>
              <w:spacing w:before="60" w:after="60"/>
              <w:ind w:left="34"/>
              <w:jc w:val="both"/>
              <w:rPr>
                <w:sz w:val="26"/>
                <w:szCs w:val="26"/>
              </w:rPr>
            </w:pPr>
            <w:r w:rsidRPr="00BC34A5">
              <w:rPr>
                <w:sz w:val="26"/>
                <w:szCs w:val="26"/>
              </w:rPr>
              <w:t xml:space="preserve">Từ tháng </w:t>
            </w:r>
            <w:r w:rsidR="00DD64D8" w:rsidRPr="00BC34A5">
              <w:rPr>
                <w:sz w:val="26"/>
                <w:szCs w:val="26"/>
              </w:rPr>
              <w:t>7</w:t>
            </w:r>
            <w:r w:rsidRPr="00BC34A5">
              <w:rPr>
                <w:sz w:val="26"/>
                <w:szCs w:val="26"/>
              </w:rPr>
              <w:t>/202</w:t>
            </w:r>
            <w:r w:rsidR="00ED379F" w:rsidRPr="00BC34A5">
              <w:rPr>
                <w:sz w:val="26"/>
                <w:szCs w:val="26"/>
              </w:rPr>
              <w:t>5</w:t>
            </w:r>
            <w:r w:rsidRPr="00BC34A5">
              <w:rPr>
                <w:sz w:val="26"/>
                <w:szCs w:val="26"/>
              </w:rPr>
              <w:t xml:space="preserve"> đến </w:t>
            </w:r>
            <w:r w:rsidR="00DD64D8" w:rsidRPr="00BC34A5">
              <w:rPr>
                <w:sz w:val="26"/>
                <w:szCs w:val="26"/>
              </w:rPr>
              <w:t>12</w:t>
            </w:r>
            <w:r w:rsidRPr="00BC34A5">
              <w:rPr>
                <w:sz w:val="26"/>
                <w:szCs w:val="26"/>
              </w:rPr>
              <w:t>/202</w:t>
            </w:r>
            <w:r w:rsidR="00ED379F" w:rsidRPr="00BC34A5">
              <w:rPr>
                <w:sz w:val="26"/>
                <w:szCs w:val="26"/>
              </w:rPr>
              <w:t>5</w:t>
            </w:r>
          </w:p>
        </w:tc>
      </w:tr>
    </w:tbl>
    <w:p w:rsidR="005079CD" w:rsidRPr="00BC34A5" w:rsidRDefault="005079CD" w:rsidP="002C22F0">
      <w:pPr>
        <w:pStyle w:val="Heading3"/>
        <w:numPr>
          <w:ilvl w:val="1"/>
          <w:numId w:val="16"/>
        </w:numPr>
        <w:tabs>
          <w:tab w:val="left" w:pos="426"/>
        </w:tabs>
        <w:spacing w:before="120" w:after="0" w:line="276" w:lineRule="auto"/>
        <w:ind w:left="0" w:firstLine="0"/>
        <w:jc w:val="both"/>
        <w:rPr>
          <w:rFonts w:ascii="Times New Roman" w:hAnsi="Times New Roman"/>
          <w:bCs w:val="0"/>
          <w:i/>
          <w:sz w:val="28"/>
          <w:szCs w:val="28"/>
          <w:lang w:val="nb-NO"/>
        </w:rPr>
      </w:pPr>
      <w:r w:rsidRPr="00BC34A5">
        <w:rPr>
          <w:rFonts w:ascii="Times New Roman" w:hAnsi="Times New Roman"/>
          <w:i/>
          <w:sz w:val="28"/>
          <w:szCs w:val="28"/>
          <w:lang w:val="nb-NO"/>
        </w:rPr>
        <w:t xml:space="preserve"> </w:t>
      </w:r>
      <w:bookmarkStart w:id="537" w:name="_Toc152955480"/>
      <w:bookmarkStart w:id="538" w:name="_Toc156916488"/>
      <w:bookmarkStart w:id="539" w:name="_Toc167195330"/>
      <w:r w:rsidRPr="00BC34A5">
        <w:rPr>
          <w:rFonts w:ascii="Times New Roman" w:hAnsi="Times New Roman"/>
          <w:i/>
          <w:sz w:val="28"/>
          <w:szCs w:val="28"/>
          <w:lang w:val="nb-NO"/>
        </w:rPr>
        <w:t>Kế hoạch quan trắc chất thải, đánh giá hiệu quả xử lý của các công trình, thiết bị xử lý chất thải.</w:t>
      </w:r>
      <w:bookmarkEnd w:id="537"/>
      <w:bookmarkEnd w:id="538"/>
      <w:bookmarkEnd w:id="539"/>
    </w:p>
    <w:p w:rsidR="005079CD" w:rsidRPr="00BC34A5" w:rsidRDefault="005079CD" w:rsidP="000100F3">
      <w:pPr>
        <w:rPr>
          <w:i/>
          <w:sz w:val="28"/>
          <w:szCs w:val="28"/>
          <w:lang w:val="nb-NO"/>
        </w:rPr>
      </w:pPr>
      <w:bookmarkStart w:id="540" w:name="_Toc146120200"/>
      <w:bookmarkStart w:id="541" w:name="_Toc149458384"/>
      <w:bookmarkStart w:id="542" w:name="_Toc152955481"/>
      <w:bookmarkStart w:id="543" w:name="_Toc156916489"/>
      <w:r w:rsidRPr="00BC34A5">
        <w:rPr>
          <w:i/>
          <w:sz w:val="28"/>
          <w:szCs w:val="28"/>
          <w:lang w:val="nb-NO"/>
        </w:rPr>
        <w:t>1.2.1. Tóm tắt kế hoạch lấy mẫu</w:t>
      </w:r>
      <w:bookmarkEnd w:id="540"/>
      <w:r w:rsidRPr="00BC34A5">
        <w:rPr>
          <w:i/>
          <w:sz w:val="28"/>
          <w:szCs w:val="28"/>
          <w:lang w:val="nb-NO"/>
        </w:rPr>
        <w:t>:</w:t>
      </w:r>
      <w:bookmarkEnd w:id="541"/>
      <w:bookmarkEnd w:id="542"/>
      <w:bookmarkEnd w:id="543"/>
    </w:p>
    <w:p w:rsidR="005079CD" w:rsidRPr="00BC34A5" w:rsidRDefault="005079CD" w:rsidP="002C22F0">
      <w:pPr>
        <w:spacing w:line="276" w:lineRule="auto"/>
        <w:ind w:firstLine="720"/>
        <w:jc w:val="both"/>
        <w:rPr>
          <w:sz w:val="28"/>
          <w:szCs w:val="28"/>
          <w:lang w:val="nb-NO"/>
        </w:rPr>
      </w:pPr>
      <w:r w:rsidRPr="00BC34A5">
        <w:rPr>
          <w:sz w:val="28"/>
          <w:szCs w:val="28"/>
          <w:lang w:val="nb-NO"/>
        </w:rPr>
        <w:t xml:space="preserve">Căn cứ vào mặt bằng phân khu chức năng bố trí các hạng mục và hoạt động xử lý thực tế của </w:t>
      </w:r>
      <w:r w:rsidR="0013236F">
        <w:rPr>
          <w:sz w:val="28"/>
          <w:szCs w:val="28"/>
          <w:lang w:val="nb-NO"/>
        </w:rPr>
        <w:t>dự án</w:t>
      </w:r>
      <w:r w:rsidRPr="00BC34A5">
        <w:rPr>
          <w:sz w:val="28"/>
          <w:szCs w:val="28"/>
          <w:lang w:val="nb-NO"/>
        </w:rPr>
        <w:t xml:space="preserve"> để từ đó đưa ra kế hoạch giám sát môi trường trong thời gian tiến hành vận hành thử nghiệm nhằm đảm bảo tính khoa học và thực tiễn, hiệu quả nhất. </w:t>
      </w:r>
    </w:p>
    <w:p w:rsidR="005079CD" w:rsidRPr="00BC34A5" w:rsidRDefault="005079CD" w:rsidP="008D6D19">
      <w:pPr>
        <w:spacing w:line="276" w:lineRule="auto"/>
        <w:ind w:firstLine="720"/>
        <w:jc w:val="both"/>
        <w:rPr>
          <w:sz w:val="28"/>
          <w:szCs w:val="28"/>
          <w:lang w:val="nb-NO"/>
        </w:rPr>
      </w:pPr>
      <w:r w:rsidRPr="00BC34A5">
        <w:rPr>
          <w:sz w:val="28"/>
          <w:szCs w:val="28"/>
          <w:lang w:val="nb-NO"/>
        </w:rPr>
        <w:t xml:space="preserve">Trong thời gian tiến hành lấy mẫu giám sát, chủ đầu tư đảm bảo các hệ thống, thiết bị xử lý vận hành ổn định nhằm đánh giá hiệu quả xử lý của máy móc và thiết bị của toàn </w:t>
      </w:r>
      <w:r w:rsidR="0013236F">
        <w:rPr>
          <w:sz w:val="28"/>
          <w:szCs w:val="28"/>
          <w:lang w:val="nb-NO"/>
        </w:rPr>
        <w:t>dự án</w:t>
      </w:r>
      <w:r w:rsidRPr="00BC34A5">
        <w:rPr>
          <w:sz w:val="28"/>
          <w:szCs w:val="28"/>
          <w:lang w:val="nb-NO"/>
        </w:rPr>
        <w:t>.</w:t>
      </w:r>
      <w:r w:rsidR="00613614" w:rsidRPr="00BC34A5">
        <w:rPr>
          <w:sz w:val="28"/>
          <w:szCs w:val="28"/>
          <w:lang w:val="nb-NO"/>
        </w:rPr>
        <w:t xml:space="preserve"> Dự kiến thời gian lấy mẫu như sau:</w:t>
      </w:r>
    </w:p>
    <w:p w:rsidR="00613614" w:rsidRPr="00BC34A5" w:rsidRDefault="00613614" w:rsidP="008D6D19">
      <w:pPr>
        <w:spacing w:line="276" w:lineRule="auto"/>
        <w:ind w:firstLine="720"/>
        <w:jc w:val="both"/>
        <w:rPr>
          <w:sz w:val="28"/>
          <w:szCs w:val="28"/>
          <w:lang w:val="nb-NO"/>
        </w:rPr>
      </w:pPr>
      <w:r w:rsidRPr="00BC34A5">
        <w:rPr>
          <w:sz w:val="28"/>
          <w:szCs w:val="28"/>
          <w:lang w:val="nb-NO"/>
        </w:rPr>
        <w:t>Lần 1: Ngày 10/</w:t>
      </w:r>
      <w:r w:rsidR="00DD64D8" w:rsidRPr="00BC34A5">
        <w:rPr>
          <w:sz w:val="28"/>
          <w:szCs w:val="28"/>
          <w:lang w:val="nb-NO"/>
        </w:rPr>
        <w:t>11</w:t>
      </w:r>
      <w:r w:rsidRPr="00BC34A5">
        <w:rPr>
          <w:sz w:val="28"/>
          <w:szCs w:val="28"/>
          <w:lang w:val="nb-NO"/>
        </w:rPr>
        <w:t>/2025</w:t>
      </w:r>
    </w:p>
    <w:p w:rsidR="00613614" w:rsidRPr="00BC34A5" w:rsidRDefault="00613614" w:rsidP="008D6D19">
      <w:pPr>
        <w:spacing w:line="276" w:lineRule="auto"/>
        <w:ind w:firstLine="720"/>
        <w:jc w:val="both"/>
        <w:rPr>
          <w:sz w:val="28"/>
          <w:szCs w:val="28"/>
          <w:lang w:val="nb-NO"/>
        </w:rPr>
      </w:pPr>
      <w:r w:rsidRPr="00BC34A5">
        <w:rPr>
          <w:sz w:val="28"/>
          <w:szCs w:val="28"/>
          <w:lang w:val="nb-NO"/>
        </w:rPr>
        <w:t>Lần 2: Ngày 11/</w:t>
      </w:r>
      <w:r w:rsidR="00DD64D8" w:rsidRPr="00BC34A5">
        <w:rPr>
          <w:sz w:val="28"/>
          <w:szCs w:val="28"/>
          <w:lang w:val="nb-NO"/>
        </w:rPr>
        <w:t>11</w:t>
      </w:r>
      <w:r w:rsidRPr="00BC34A5">
        <w:rPr>
          <w:sz w:val="28"/>
          <w:szCs w:val="28"/>
          <w:lang w:val="nb-NO"/>
        </w:rPr>
        <w:t>/2025</w:t>
      </w:r>
    </w:p>
    <w:p w:rsidR="00613614" w:rsidRPr="00BC34A5" w:rsidRDefault="00613614" w:rsidP="008D6D19">
      <w:pPr>
        <w:spacing w:line="276" w:lineRule="auto"/>
        <w:ind w:firstLine="720"/>
        <w:jc w:val="both"/>
        <w:rPr>
          <w:sz w:val="28"/>
          <w:szCs w:val="28"/>
          <w:lang w:val="nb-NO"/>
        </w:rPr>
      </w:pPr>
      <w:r w:rsidRPr="00BC34A5">
        <w:rPr>
          <w:sz w:val="28"/>
          <w:szCs w:val="28"/>
          <w:lang w:val="nb-NO"/>
        </w:rPr>
        <w:t>Lần 3: Ngày 12/</w:t>
      </w:r>
      <w:r w:rsidR="00DD64D8" w:rsidRPr="00BC34A5">
        <w:rPr>
          <w:sz w:val="28"/>
          <w:szCs w:val="28"/>
          <w:lang w:val="nb-NO"/>
        </w:rPr>
        <w:t>11</w:t>
      </w:r>
      <w:r w:rsidRPr="00BC34A5">
        <w:rPr>
          <w:sz w:val="28"/>
          <w:szCs w:val="28"/>
          <w:lang w:val="nb-NO"/>
        </w:rPr>
        <w:t>/2025</w:t>
      </w:r>
    </w:p>
    <w:p w:rsidR="005079CD" w:rsidRPr="00BC34A5" w:rsidRDefault="005079CD" w:rsidP="00CB4772">
      <w:pPr>
        <w:rPr>
          <w:i/>
          <w:sz w:val="28"/>
          <w:lang w:val="nb-NO"/>
        </w:rPr>
      </w:pPr>
      <w:bookmarkStart w:id="544" w:name="_Toc146120201"/>
      <w:bookmarkStart w:id="545" w:name="_Toc149458385"/>
      <w:bookmarkStart w:id="546" w:name="_Toc152955482"/>
      <w:bookmarkStart w:id="547" w:name="_Toc156916490"/>
      <w:r w:rsidRPr="00BC34A5">
        <w:rPr>
          <w:i/>
          <w:sz w:val="28"/>
          <w:lang w:val="nb-NO"/>
        </w:rPr>
        <w:t>1.2.2. Tần suất lấy mẫu</w:t>
      </w:r>
      <w:bookmarkEnd w:id="544"/>
      <w:r w:rsidRPr="00BC34A5">
        <w:rPr>
          <w:i/>
          <w:sz w:val="28"/>
          <w:lang w:val="nb-NO"/>
        </w:rPr>
        <w:t>:</w:t>
      </w:r>
      <w:bookmarkEnd w:id="545"/>
      <w:bookmarkEnd w:id="546"/>
      <w:bookmarkEnd w:id="547"/>
    </w:p>
    <w:p w:rsidR="005079CD" w:rsidRPr="00BC34A5" w:rsidRDefault="005079CD" w:rsidP="00F619B8">
      <w:pPr>
        <w:spacing w:line="276" w:lineRule="auto"/>
        <w:ind w:firstLine="720"/>
        <w:jc w:val="both"/>
        <w:rPr>
          <w:sz w:val="28"/>
          <w:szCs w:val="28"/>
          <w:lang w:val="nb-NO"/>
        </w:rPr>
      </w:pPr>
      <w:r w:rsidRPr="00BC34A5">
        <w:rPr>
          <w:sz w:val="28"/>
          <w:szCs w:val="28"/>
          <w:lang w:val="nb-NO"/>
        </w:rPr>
        <w:t>Chủ đầu tư cam kết sẽ thực hiện theo đúng quy định của Nghị định số 08/2022/NĐ-CP ngày 10 tháng 01 năm 2022 của Chính phủ quy định chi tiết một số điều của Luật Bảo vệ môi trường; theo Điều 21 của Thông tư số 02/2022/TT-BTNMT ngày 10 tháng 01 năm 2022 của Bộ Tài nguyên và Môi trường quy định chi tiết thi hành một số điều của Luật Bảo vệ môi trường.</w:t>
      </w:r>
    </w:p>
    <w:p w:rsidR="005079CD" w:rsidRPr="00BC34A5" w:rsidRDefault="005079CD" w:rsidP="00F619B8">
      <w:pPr>
        <w:spacing w:line="276" w:lineRule="auto"/>
        <w:ind w:firstLine="720"/>
        <w:jc w:val="both"/>
        <w:rPr>
          <w:i/>
          <w:sz w:val="28"/>
          <w:szCs w:val="28"/>
          <w:lang w:val="nb-NO"/>
        </w:rPr>
      </w:pPr>
      <w:r w:rsidRPr="00BC34A5">
        <w:rPr>
          <w:i/>
          <w:sz w:val="28"/>
          <w:szCs w:val="28"/>
          <w:lang w:val="nb-NO"/>
        </w:rPr>
        <w:lastRenderedPageBreak/>
        <w:t>- Thời gian lấy mẫu dự kiến như sau:</w:t>
      </w:r>
    </w:p>
    <w:p w:rsidR="001D4386" w:rsidRPr="00BC34A5" w:rsidRDefault="001D4386" w:rsidP="001D4386">
      <w:pPr>
        <w:pStyle w:val="Caption"/>
        <w:spacing w:before="60" w:after="60"/>
        <w:rPr>
          <w:b/>
          <w:i w:val="0"/>
          <w:szCs w:val="28"/>
          <w:lang w:val="nb-NO"/>
        </w:rPr>
      </w:pPr>
      <w:bookmarkStart w:id="548" w:name="_Toc167195490"/>
      <w:r w:rsidRPr="00BC34A5">
        <w:rPr>
          <w:b/>
          <w:i w:val="0"/>
        </w:rPr>
        <w:t xml:space="preserve">Bảng </w:t>
      </w:r>
      <w:r w:rsidRPr="00BC34A5">
        <w:rPr>
          <w:b/>
          <w:i w:val="0"/>
        </w:rPr>
        <w:fldChar w:fldCharType="begin"/>
      </w:r>
      <w:r w:rsidRPr="00BC34A5">
        <w:rPr>
          <w:b/>
          <w:i w:val="0"/>
        </w:rPr>
        <w:instrText xml:space="preserve"> SEQ Bảng_ \* ARABIC </w:instrText>
      </w:r>
      <w:r w:rsidRPr="00BC34A5">
        <w:rPr>
          <w:b/>
          <w:i w:val="0"/>
        </w:rPr>
        <w:fldChar w:fldCharType="separate"/>
      </w:r>
      <w:r w:rsidR="000211A0" w:rsidRPr="00BC34A5">
        <w:rPr>
          <w:b/>
          <w:i w:val="0"/>
          <w:noProof/>
        </w:rPr>
        <w:t>32</w:t>
      </w:r>
      <w:r w:rsidRPr="00BC34A5">
        <w:rPr>
          <w:b/>
          <w:i w:val="0"/>
        </w:rPr>
        <w:fldChar w:fldCharType="end"/>
      </w:r>
      <w:r w:rsidRPr="00BC34A5">
        <w:rPr>
          <w:b/>
          <w:i w:val="0"/>
        </w:rPr>
        <w:t>: Dự kiến tần suất, thời gian lấy mẫu</w:t>
      </w:r>
      <w:bookmarkEnd w:id="548"/>
    </w:p>
    <w:tbl>
      <w:tblPr>
        <w:tblStyle w:val="TableGrid"/>
        <w:tblW w:w="9786" w:type="dxa"/>
        <w:jc w:val="center"/>
        <w:tblLook w:val="04A0" w:firstRow="1" w:lastRow="0" w:firstColumn="1" w:lastColumn="0" w:noHBand="0" w:noVBand="1"/>
      </w:tblPr>
      <w:tblGrid>
        <w:gridCol w:w="709"/>
        <w:gridCol w:w="3193"/>
        <w:gridCol w:w="2297"/>
        <w:gridCol w:w="3587"/>
      </w:tblGrid>
      <w:tr w:rsidR="00613614" w:rsidRPr="00BC34A5" w:rsidTr="00123AF8">
        <w:trPr>
          <w:trHeight w:val="507"/>
          <w:jc w:val="center"/>
        </w:trPr>
        <w:tc>
          <w:tcPr>
            <w:tcW w:w="709" w:type="dxa"/>
            <w:vAlign w:val="center"/>
          </w:tcPr>
          <w:p w:rsidR="00613614" w:rsidRPr="00BC34A5" w:rsidRDefault="00613614" w:rsidP="00F619B8">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STT</w:t>
            </w:r>
          </w:p>
        </w:tc>
        <w:tc>
          <w:tcPr>
            <w:tcW w:w="3193" w:type="dxa"/>
            <w:vAlign w:val="center"/>
          </w:tcPr>
          <w:p w:rsidR="00613614" w:rsidRPr="00BC34A5" w:rsidRDefault="00613614" w:rsidP="00F619B8">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Vị trí lấy mẫu</w:t>
            </w:r>
          </w:p>
        </w:tc>
        <w:tc>
          <w:tcPr>
            <w:tcW w:w="2297" w:type="dxa"/>
            <w:vAlign w:val="center"/>
          </w:tcPr>
          <w:p w:rsidR="00613614" w:rsidRPr="00BC34A5" w:rsidRDefault="00613614" w:rsidP="00F619B8">
            <w:pPr>
              <w:pStyle w:val="NormalWeb"/>
              <w:spacing w:before="0" w:beforeAutospacing="0" w:after="0" w:afterAutospacing="0" w:line="276" w:lineRule="auto"/>
              <w:jc w:val="center"/>
              <w:rPr>
                <w:rFonts w:eastAsia="DengXian"/>
                <w:b/>
                <w:sz w:val="26"/>
                <w:szCs w:val="26"/>
                <w:shd w:val="clear" w:color="auto" w:fill="FFFFFF"/>
              </w:rPr>
            </w:pPr>
            <w:r w:rsidRPr="00BC34A5">
              <w:rPr>
                <w:rFonts w:eastAsia="DengXian"/>
                <w:b/>
                <w:sz w:val="26"/>
                <w:szCs w:val="26"/>
                <w:shd w:val="clear" w:color="auto" w:fill="FFFFFF"/>
              </w:rPr>
              <w:t>Số lượng mẫu</w:t>
            </w:r>
          </w:p>
        </w:tc>
        <w:tc>
          <w:tcPr>
            <w:tcW w:w="3587" w:type="dxa"/>
            <w:vAlign w:val="center"/>
          </w:tcPr>
          <w:p w:rsidR="00613614" w:rsidRPr="00BC34A5" w:rsidRDefault="00613614" w:rsidP="00F619B8">
            <w:pPr>
              <w:pStyle w:val="NormalWeb"/>
              <w:spacing w:before="0" w:beforeAutospacing="0" w:after="0" w:afterAutospacing="0" w:line="276" w:lineRule="auto"/>
              <w:jc w:val="center"/>
              <w:rPr>
                <w:b/>
                <w:sz w:val="26"/>
                <w:szCs w:val="26"/>
                <w:shd w:val="clear" w:color="auto" w:fill="FFFFFF"/>
              </w:rPr>
            </w:pPr>
            <w:r w:rsidRPr="00BC34A5">
              <w:rPr>
                <w:b/>
                <w:sz w:val="26"/>
                <w:szCs w:val="26"/>
                <w:shd w:val="clear" w:color="auto" w:fill="FFFFFF"/>
              </w:rPr>
              <w:t>Thông số</w:t>
            </w:r>
          </w:p>
        </w:tc>
      </w:tr>
      <w:tr w:rsidR="00BC34A5" w:rsidRPr="00BC34A5" w:rsidTr="00123AF8">
        <w:trPr>
          <w:trHeight w:val="1289"/>
          <w:jc w:val="center"/>
        </w:trPr>
        <w:tc>
          <w:tcPr>
            <w:tcW w:w="709" w:type="dxa"/>
            <w:vAlign w:val="center"/>
          </w:tcPr>
          <w:p w:rsidR="00123AF8" w:rsidRPr="00BC34A5" w:rsidRDefault="00123AF8" w:rsidP="00F619B8">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1</w:t>
            </w:r>
          </w:p>
        </w:tc>
        <w:tc>
          <w:tcPr>
            <w:tcW w:w="3193" w:type="dxa"/>
            <w:vAlign w:val="center"/>
          </w:tcPr>
          <w:p w:rsidR="00123AF8" w:rsidRPr="00BC34A5" w:rsidRDefault="00123AF8" w:rsidP="00012184">
            <w:pPr>
              <w:pStyle w:val="NormalWeb"/>
              <w:spacing w:before="0" w:beforeAutospacing="0" w:after="0" w:afterAutospacing="0" w:line="276" w:lineRule="auto"/>
              <w:jc w:val="both"/>
              <w:rPr>
                <w:sz w:val="26"/>
                <w:szCs w:val="26"/>
                <w:shd w:val="clear" w:color="auto" w:fill="FFFFFF"/>
              </w:rPr>
            </w:pPr>
            <w:r w:rsidRPr="00BC34A5">
              <w:rPr>
                <w:sz w:val="26"/>
                <w:szCs w:val="26"/>
                <w:shd w:val="clear" w:color="auto" w:fill="FFFFFF"/>
              </w:rPr>
              <w:t xml:space="preserve">Mẫu nước trước xử lý: tại </w:t>
            </w:r>
            <w:r w:rsidR="00012184" w:rsidRPr="00BC34A5">
              <w:rPr>
                <w:sz w:val="26"/>
                <w:szCs w:val="26"/>
                <w:lang w:val="nb-NO"/>
              </w:rPr>
              <w:t>bể thu gom của hệ thống                  xử lý nước thải tập trung                  công suất 15 m</w:t>
            </w:r>
            <w:r w:rsidR="00012184" w:rsidRPr="00BC34A5">
              <w:rPr>
                <w:sz w:val="26"/>
                <w:szCs w:val="26"/>
                <w:vertAlign w:val="superscript"/>
                <w:lang w:val="nb-NO"/>
              </w:rPr>
              <w:t>3</w:t>
            </w:r>
            <w:r w:rsidR="00012184" w:rsidRPr="00BC34A5">
              <w:rPr>
                <w:sz w:val="26"/>
                <w:szCs w:val="26"/>
                <w:lang w:val="nb-NO"/>
              </w:rPr>
              <w:t>/ngày đêm</w:t>
            </w:r>
          </w:p>
        </w:tc>
        <w:tc>
          <w:tcPr>
            <w:tcW w:w="2297" w:type="dxa"/>
            <w:vAlign w:val="center"/>
          </w:tcPr>
          <w:p w:rsidR="00123AF8" w:rsidRPr="00BC34A5" w:rsidRDefault="00123AF8" w:rsidP="00F619B8">
            <w:pPr>
              <w:pStyle w:val="NormalWeb"/>
              <w:spacing w:before="0" w:beforeAutospacing="0" w:after="0" w:afterAutospacing="0" w:line="276" w:lineRule="auto"/>
              <w:jc w:val="both"/>
              <w:rPr>
                <w:rFonts w:eastAsia="DengXian"/>
                <w:sz w:val="26"/>
                <w:szCs w:val="26"/>
                <w:shd w:val="clear" w:color="auto" w:fill="FFFFFF"/>
              </w:rPr>
            </w:pPr>
            <w:r w:rsidRPr="00BC34A5">
              <w:rPr>
                <w:rFonts w:eastAsia="DengXian"/>
                <w:sz w:val="26"/>
                <w:szCs w:val="26"/>
                <w:shd w:val="clear" w:color="auto" w:fill="FFFFFF"/>
              </w:rPr>
              <w:t xml:space="preserve">01 mẫu </w:t>
            </w:r>
          </w:p>
        </w:tc>
        <w:tc>
          <w:tcPr>
            <w:tcW w:w="3587" w:type="dxa"/>
            <w:vMerge w:val="restart"/>
            <w:vAlign w:val="center"/>
          </w:tcPr>
          <w:p w:rsidR="00123AF8" w:rsidRPr="00BC34A5" w:rsidRDefault="00232A6E" w:rsidP="00232A6E">
            <w:pPr>
              <w:spacing w:line="360" w:lineRule="exact"/>
              <w:jc w:val="both"/>
              <w:rPr>
                <w:szCs w:val="28"/>
                <w:lang w:val="nl-NL"/>
              </w:rPr>
            </w:pPr>
            <w:r w:rsidRPr="00BC34A5">
              <w:rPr>
                <w:szCs w:val="28"/>
                <w:lang w:val="nl-NL"/>
              </w:rPr>
              <w:t>Lưu lượng (m</w:t>
            </w:r>
            <w:r w:rsidRPr="00BC34A5">
              <w:rPr>
                <w:szCs w:val="28"/>
                <w:vertAlign w:val="superscript"/>
                <w:lang w:val="nl-NL"/>
              </w:rPr>
              <w:t>3</w:t>
            </w:r>
            <w:r w:rsidRPr="00BC34A5">
              <w:rPr>
                <w:szCs w:val="28"/>
                <w:lang w:val="nl-NL"/>
              </w:rPr>
              <w:t xml:space="preserve">/h), </w:t>
            </w:r>
            <w:r w:rsidRPr="00BC34A5">
              <w:rPr>
                <w:bCs/>
                <w:iCs/>
                <w:szCs w:val="28"/>
                <w:lang w:val="vi-VN"/>
              </w:rPr>
              <w:t xml:space="preserve">pH; </w:t>
            </w:r>
            <w:r w:rsidRPr="00BC34A5">
              <w:rPr>
                <w:bCs/>
                <w:iCs/>
                <w:szCs w:val="28"/>
                <w:lang w:val="nl-NL"/>
              </w:rPr>
              <w:t xml:space="preserve">COD; </w:t>
            </w:r>
            <w:r w:rsidRPr="00BC34A5">
              <w:rPr>
                <w:szCs w:val="28"/>
                <w:lang w:val="vi-VN"/>
              </w:rPr>
              <w:t>BOD</w:t>
            </w:r>
            <w:r w:rsidRPr="00BC34A5">
              <w:rPr>
                <w:szCs w:val="28"/>
                <w:vertAlign w:val="subscript"/>
                <w:lang w:val="vi-VN"/>
              </w:rPr>
              <w:t>5</w:t>
            </w:r>
            <w:r w:rsidRPr="00BC34A5">
              <w:rPr>
                <w:bCs/>
                <w:iCs/>
                <w:szCs w:val="28"/>
                <w:lang w:val="vi-VN"/>
              </w:rPr>
              <w:t>;</w:t>
            </w:r>
            <w:r w:rsidRPr="00BC34A5">
              <w:rPr>
                <w:szCs w:val="28"/>
                <w:lang w:val="vi-VN"/>
              </w:rPr>
              <w:t xml:space="preserve"> tổng chất rắn lơ lửng (TSS)</w:t>
            </w:r>
            <w:r w:rsidRPr="00BC34A5">
              <w:rPr>
                <w:bCs/>
                <w:iCs/>
                <w:szCs w:val="28"/>
                <w:lang w:val="vi-VN"/>
              </w:rPr>
              <w:t>;</w:t>
            </w:r>
            <w:r w:rsidRPr="00BC34A5">
              <w:rPr>
                <w:szCs w:val="28"/>
                <w:lang w:val="vi-VN"/>
              </w:rPr>
              <w:t xml:space="preserve"> tổng chất rắn hòa tan</w:t>
            </w:r>
            <w:r w:rsidRPr="00BC34A5">
              <w:rPr>
                <w:bCs/>
                <w:iCs/>
                <w:szCs w:val="28"/>
                <w:lang w:val="vi-VN"/>
              </w:rPr>
              <w:t>;</w:t>
            </w:r>
            <w:r w:rsidRPr="00BC34A5">
              <w:rPr>
                <w:szCs w:val="28"/>
                <w:lang w:val="vi-VN"/>
              </w:rPr>
              <w:t xml:space="preserve"> </w:t>
            </w:r>
            <w:r w:rsidRPr="00BC34A5">
              <w:rPr>
                <w:spacing w:val="3"/>
                <w:szCs w:val="28"/>
                <w:shd w:val="clear" w:color="auto" w:fill="FFFFFF"/>
                <w:lang w:val="vi-VN"/>
              </w:rPr>
              <w:t>Sunfua (tính theo H</w:t>
            </w:r>
            <w:r w:rsidRPr="00BC34A5">
              <w:rPr>
                <w:spacing w:val="3"/>
                <w:szCs w:val="28"/>
                <w:shd w:val="clear" w:color="auto" w:fill="FFFFFF"/>
                <w:vertAlign w:val="subscript"/>
                <w:lang w:val="vi-VN"/>
              </w:rPr>
              <w:t>2</w:t>
            </w:r>
            <w:r w:rsidRPr="00BC34A5">
              <w:rPr>
                <w:spacing w:val="3"/>
                <w:szCs w:val="28"/>
                <w:shd w:val="clear" w:color="auto" w:fill="FFFFFF"/>
                <w:lang w:val="vi-VN"/>
              </w:rPr>
              <w:t>S)</w:t>
            </w:r>
            <w:r w:rsidRPr="00BC34A5">
              <w:rPr>
                <w:bCs/>
                <w:iCs/>
                <w:szCs w:val="28"/>
                <w:lang w:val="vi-VN"/>
              </w:rPr>
              <w:t>;</w:t>
            </w:r>
            <w:r w:rsidRPr="00BC34A5">
              <w:rPr>
                <w:szCs w:val="28"/>
                <w:lang w:val="vi-VN"/>
              </w:rPr>
              <w:t xml:space="preserve"> Amoni (tính theo N)</w:t>
            </w:r>
            <w:r w:rsidRPr="00BC34A5">
              <w:rPr>
                <w:bCs/>
                <w:iCs/>
                <w:szCs w:val="28"/>
                <w:lang w:val="vi-VN"/>
              </w:rPr>
              <w:t xml:space="preserve">; </w:t>
            </w:r>
            <w:r w:rsidRPr="00BC34A5">
              <w:rPr>
                <w:spacing w:val="3"/>
                <w:szCs w:val="28"/>
                <w:shd w:val="clear" w:color="auto" w:fill="FFFFFF"/>
                <w:lang w:val="vi-VN"/>
              </w:rPr>
              <w:t>Nitrat (NO</w:t>
            </w:r>
            <w:r w:rsidRPr="00BC34A5">
              <w:rPr>
                <w:spacing w:val="3"/>
                <w:szCs w:val="28"/>
                <w:shd w:val="clear" w:color="auto" w:fill="FFFFFF"/>
                <w:vertAlign w:val="subscript"/>
                <w:lang w:val="vi-VN"/>
              </w:rPr>
              <w:t>3</w:t>
            </w:r>
            <w:r w:rsidRPr="00BC34A5">
              <w:rPr>
                <w:spacing w:val="3"/>
                <w:szCs w:val="28"/>
                <w:shd w:val="clear" w:color="auto" w:fill="FFFFFF"/>
                <w:vertAlign w:val="superscript"/>
                <w:lang w:val="vi-VN"/>
              </w:rPr>
              <w:t>-</w:t>
            </w:r>
            <w:r w:rsidRPr="00BC34A5">
              <w:rPr>
                <w:spacing w:val="3"/>
                <w:szCs w:val="28"/>
                <w:shd w:val="clear" w:color="auto" w:fill="FFFFFF"/>
                <w:lang w:val="vi-VN"/>
              </w:rPr>
              <w:t>) (tính theo N)</w:t>
            </w:r>
            <w:r w:rsidRPr="00BC34A5">
              <w:rPr>
                <w:bCs/>
                <w:iCs/>
                <w:szCs w:val="28"/>
                <w:lang w:val="vi-VN"/>
              </w:rPr>
              <w:t>;</w:t>
            </w:r>
            <w:r w:rsidRPr="00BC34A5">
              <w:rPr>
                <w:szCs w:val="28"/>
                <w:lang w:val="vi-VN"/>
              </w:rPr>
              <w:t xml:space="preserve"> </w:t>
            </w:r>
            <w:r w:rsidRPr="00BC34A5">
              <w:rPr>
                <w:spacing w:val="3"/>
                <w:szCs w:val="28"/>
                <w:shd w:val="clear" w:color="auto" w:fill="FFFFFF"/>
                <w:lang w:val="vi-VN"/>
              </w:rPr>
              <w:t>Phosphat (PO</w:t>
            </w:r>
            <w:r w:rsidRPr="00BC34A5">
              <w:rPr>
                <w:spacing w:val="3"/>
                <w:szCs w:val="28"/>
                <w:shd w:val="clear" w:color="auto" w:fill="FFFFFF"/>
                <w:vertAlign w:val="subscript"/>
                <w:lang w:val="vi-VN"/>
              </w:rPr>
              <w:t>4</w:t>
            </w:r>
            <w:r w:rsidRPr="00BC34A5">
              <w:rPr>
                <w:spacing w:val="3"/>
                <w:szCs w:val="28"/>
                <w:shd w:val="clear" w:color="auto" w:fill="FFFFFF"/>
                <w:vertAlign w:val="superscript"/>
                <w:lang w:val="vi-VN"/>
              </w:rPr>
              <w:t>3-</w:t>
            </w:r>
            <w:r w:rsidRPr="00BC34A5">
              <w:rPr>
                <w:spacing w:val="3"/>
                <w:szCs w:val="28"/>
                <w:shd w:val="clear" w:color="auto" w:fill="FFFFFF"/>
                <w:lang w:val="vi-VN"/>
              </w:rPr>
              <w:t>) (tính theo P)</w:t>
            </w:r>
            <w:r w:rsidRPr="00BC34A5">
              <w:rPr>
                <w:bCs/>
                <w:iCs/>
                <w:szCs w:val="28"/>
                <w:lang w:val="vi-VN"/>
              </w:rPr>
              <w:t>;</w:t>
            </w:r>
            <w:r w:rsidRPr="00BC34A5">
              <w:rPr>
                <w:szCs w:val="28"/>
                <w:lang w:val="vi-VN"/>
              </w:rPr>
              <w:t xml:space="preserve"> Dầu mỡ động thực vật</w:t>
            </w:r>
            <w:r w:rsidRPr="00BC34A5">
              <w:rPr>
                <w:bCs/>
                <w:iCs/>
                <w:szCs w:val="28"/>
                <w:lang w:val="vi-VN"/>
              </w:rPr>
              <w:t>;</w:t>
            </w:r>
            <w:r w:rsidRPr="00BC34A5">
              <w:rPr>
                <w:szCs w:val="28"/>
                <w:lang w:val="vi-VN"/>
              </w:rPr>
              <w:t xml:space="preserve"> tổng các chất hoạt động bề mặt</w:t>
            </w:r>
            <w:r w:rsidRPr="00BC34A5">
              <w:rPr>
                <w:bCs/>
                <w:iCs/>
                <w:szCs w:val="28"/>
                <w:lang w:val="vi-VN"/>
              </w:rPr>
              <w:t>;</w:t>
            </w:r>
            <w:r w:rsidRPr="00BC34A5">
              <w:rPr>
                <w:szCs w:val="28"/>
                <w:lang w:val="vi-VN"/>
              </w:rPr>
              <w:t xml:space="preserve"> tổng Coliforms.</w:t>
            </w:r>
          </w:p>
        </w:tc>
      </w:tr>
      <w:tr w:rsidR="00123AF8" w:rsidRPr="00BC34A5" w:rsidTr="00123AF8">
        <w:trPr>
          <w:trHeight w:val="1289"/>
          <w:jc w:val="center"/>
        </w:trPr>
        <w:tc>
          <w:tcPr>
            <w:tcW w:w="709" w:type="dxa"/>
            <w:vAlign w:val="center"/>
          </w:tcPr>
          <w:p w:rsidR="00123AF8" w:rsidRPr="00BC34A5" w:rsidRDefault="00123AF8" w:rsidP="00F619B8">
            <w:pPr>
              <w:pStyle w:val="NormalWeb"/>
              <w:spacing w:before="0" w:beforeAutospacing="0" w:after="0" w:afterAutospacing="0" w:line="276" w:lineRule="auto"/>
              <w:jc w:val="center"/>
              <w:rPr>
                <w:sz w:val="26"/>
                <w:szCs w:val="26"/>
                <w:shd w:val="clear" w:color="auto" w:fill="FFFFFF"/>
              </w:rPr>
            </w:pPr>
            <w:r w:rsidRPr="00BC34A5">
              <w:rPr>
                <w:sz w:val="26"/>
                <w:szCs w:val="26"/>
                <w:shd w:val="clear" w:color="auto" w:fill="FFFFFF"/>
              </w:rPr>
              <w:t>2</w:t>
            </w:r>
          </w:p>
        </w:tc>
        <w:tc>
          <w:tcPr>
            <w:tcW w:w="3193" w:type="dxa"/>
            <w:vAlign w:val="center"/>
          </w:tcPr>
          <w:p w:rsidR="00123AF8" w:rsidRPr="00BC34A5" w:rsidRDefault="00123AF8" w:rsidP="00012184">
            <w:pPr>
              <w:pStyle w:val="NormalWeb"/>
              <w:spacing w:before="0" w:beforeAutospacing="0" w:after="0" w:afterAutospacing="0" w:line="276" w:lineRule="auto"/>
              <w:jc w:val="both"/>
              <w:rPr>
                <w:sz w:val="26"/>
                <w:szCs w:val="26"/>
                <w:shd w:val="clear" w:color="auto" w:fill="FFFFFF"/>
              </w:rPr>
            </w:pPr>
            <w:r w:rsidRPr="00BC34A5">
              <w:rPr>
                <w:sz w:val="26"/>
                <w:szCs w:val="26"/>
                <w:shd w:val="clear" w:color="auto" w:fill="FFFFFF"/>
              </w:rPr>
              <w:t xml:space="preserve">Mẫu nước sau xử lý: </w:t>
            </w:r>
            <w:r w:rsidRPr="00BC34A5">
              <w:rPr>
                <w:sz w:val="26"/>
                <w:szCs w:val="26"/>
                <w:lang w:val="nb-NO"/>
              </w:rPr>
              <w:t xml:space="preserve">tại hố ga sau bể khử trùng trước khi chảy ra cống thoát nước thải của </w:t>
            </w:r>
            <w:r w:rsidR="005A0987" w:rsidRPr="00BC34A5">
              <w:rPr>
                <w:sz w:val="26"/>
                <w:szCs w:val="26"/>
                <w:lang w:val="nb-NO"/>
              </w:rPr>
              <w:t>thành phố</w:t>
            </w:r>
          </w:p>
        </w:tc>
        <w:tc>
          <w:tcPr>
            <w:tcW w:w="2297" w:type="dxa"/>
            <w:vAlign w:val="center"/>
          </w:tcPr>
          <w:p w:rsidR="00123AF8" w:rsidRPr="00BC34A5" w:rsidRDefault="0096148E" w:rsidP="00F619B8">
            <w:pPr>
              <w:pStyle w:val="NormalWeb"/>
              <w:spacing w:before="0" w:beforeAutospacing="0" w:after="0" w:afterAutospacing="0" w:line="276" w:lineRule="auto"/>
              <w:jc w:val="both"/>
              <w:rPr>
                <w:sz w:val="26"/>
                <w:szCs w:val="26"/>
                <w:lang w:val="nb-NO"/>
              </w:rPr>
            </w:pPr>
            <w:r w:rsidRPr="00BC34A5">
              <w:rPr>
                <w:rFonts w:eastAsia="DengXian"/>
                <w:sz w:val="26"/>
                <w:szCs w:val="26"/>
                <w:shd w:val="clear" w:color="auto" w:fill="FFFFFF"/>
              </w:rPr>
              <w:t>01 mẫu * 3 ngày = 3 mẫu</w:t>
            </w:r>
          </w:p>
        </w:tc>
        <w:tc>
          <w:tcPr>
            <w:tcW w:w="3587" w:type="dxa"/>
            <w:vMerge/>
            <w:vAlign w:val="center"/>
          </w:tcPr>
          <w:p w:rsidR="00123AF8" w:rsidRPr="00BC34A5" w:rsidRDefault="00123AF8" w:rsidP="00F619B8">
            <w:pPr>
              <w:pStyle w:val="NormalWeb"/>
              <w:spacing w:before="0" w:beforeAutospacing="0" w:after="0" w:afterAutospacing="0" w:line="276" w:lineRule="auto"/>
              <w:jc w:val="both"/>
              <w:rPr>
                <w:sz w:val="26"/>
                <w:szCs w:val="26"/>
                <w:lang w:val="nb-NO"/>
              </w:rPr>
            </w:pPr>
          </w:p>
        </w:tc>
      </w:tr>
    </w:tbl>
    <w:p w:rsidR="00391F58" w:rsidRPr="00BC34A5" w:rsidRDefault="00B76F20" w:rsidP="00B94376">
      <w:pPr>
        <w:spacing w:before="120" w:line="283" w:lineRule="auto"/>
        <w:ind w:firstLine="709"/>
        <w:jc w:val="both"/>
        <w:rPr>
          <w:sz w:val="28"/>
          <w:szCs w:val="28"/>
          <w:lang w:val="pt-BR"/>
        </w:rPr>
      </w:pPr>
      <w:r w:rsidRPr="00BC34A5">
        <w:rPr>
          <w:sz w:val="28"/>
          <w:szCs w:val="28"/>
          <w:lang w:val="pt-BR"/>
        </w:rPr>
        <w:t>- Quy chuẩn</w:t>
      </w:r>
      <w:r w:rsidR="00D2795B" w:rsidRPr="00BC34A5">
        <w:rPr>
          <w:sz w:val="28"/>
          <w:szCs w:val="28"/>
          <w:lang w:val="pt-BR"/>
        </w:rPr>
        <w:t>, tiêu chuẩn</w:t>
      </w:r>
      <w:r w:rsidRPr="00BC34A5">
        <w:rPr>
          <w:sz w:val="28"/>
          <w:szCs w:val="28"/>
          <w:lang w:val="pt-BR"/>
        </w:rPr>
        <w:t xml:space="preserve"> so sánh:</w:t>
      </w:r>
      <w:r w:rsidR="00391F58" w:rsidRPr="00BC34A5">
        <w:rPr>
          <w:sz w:val="28"/>
          <w:szCs w:val="28"/>
          <w:lang w:val="pt-BR"/>
        </w:rPr>
        <w:t xml:space="preserve"> </w:t>
      </w:r>
      <w:r w:rsidR="00391F58" w:rsidRPr="00BC34A5">
        <w:rPr>
          <w:sz w:val="28"/>
          <w:szCs w:val="28"/>
          <w:lang w:val="nl-NL"/>
        </w:rPr>
        <w:t>QCVN 14:2008/BTNMT (cột B) - Quy chuẩn kỹ thuật quốc gia về nước thải sinh hoạt (Hệ số áp dụng K = 1, do loại hình kinh doanh dịch vụ thương mại có diện tích 29.508,6 m</w:t>
      </w:r>
      <w:r w:rsidR="00391F58" w:rsidRPr="00BC34A5">
        <w:rPr>
          <w:sz w:val="28"/>
          <w:szCs w:val="28"/>
          <w:vertAlign w:val="superscript"/>
          <w:lang w:val="nl-NL"/>
        </w:rPr>
        <w:t>2</w:t>
      </w:r>
      <w:r w:rsidR="00391F58" w:rsidRPr="00BC34A5">
        <w:rPr>
          <w:sz w:val="28"/>
          <w:szCs w:val="28"/>
          <w:lang w:val="nl-NL"/>
        </w:rPr>
        <w:t xml:space="preserve"> &gt;5.000m</w:t>
      </w:r>
      <w:r w:rsidR="00391F58" w:rsidRPr="00BC34A5">
        <w:rPr>
          <w:sz w:val="28"/>
          <w:szCs w:val="28"/>
          <w:vertAlign w:val="superscript"/>
          <w:lang w:val="nl-NL"/>
        </w:rPr>
        <w:t>2</w:t>
      </w:r>
      <w:r w:rsidR="00391F58" w:rsidRPr="00BC34A5">
        <w:rPr>
          <w:sz w:val="28"/>
          <w:szCs w:val="28"/>
          <w:lang w:val="nl-NL"/>
        </w:rPr>
        <w:t>).</w:t>
      </w:r>
    </w:p>
    <w:p w:rsidR="005079CD" w:rsidRPr="00BC34A5" w:rsidRDefault="005079CD" w:rsidP="00B94376">
      <w:pPr>
        <w:pStyle w:val="Heading2"/>
        <w:spacing w:before="0" w:after="0" w:line="283" w:lineRule="auto"/>
        <w:jc w:val="both"/>
        <w:rPr>
          <w:rFonts w:ascii="Times New Roman" w:hAnsi="Times New Roman"/>
          <w:i w:val="0"/>
          <w:shd w:val="clear" w:color="auto" w:fill="FFFFFF"/>
          <w:lang w:val="nb-NO"/>
        </w:rPr>
      </w:pPr>
      <w:bookmarkStart w:id="549" w:name="_Toc152955484"/>
      <w:bookmarkStart w:id="550" w:name="_Toc156916491"/>
      <w:bookmarkStart w:id="551" w:name="_Toc167195331"/>
      <w:r w:rsidRPr="00BC34A5">
        <w:rPr>
          <w:rFonts w:ascii="Times New Roman" w:hAnsi="Times New Roman"/>
          <w:i w:val="0"/>
          <w:shd w:val="clear" w:color="auto" w:fill="FFFFFF"/>
          <w:lang w:val="nb-NO"/>
        </w:rPr>
        <w:t>2. Chương trình quan trắc chất thải theo quy định của pháp luật</w:t>
      </w:r>
      <w:bookmarkEnd w:id="549"/>
      <w:bookmarkEnd w:id="550"/>
      <w:bookmarkEnd w:id="551"/>
    </w:p>
    <w:p w:rsidR="00B94376" w:rsidRPr="00BC34A5" w:rsidRDefault="00B94376" w:rsidP="00B94376">
      <w:pPr>
        <w:pStyle w:val="NormalWeb"/>
        <w:spacing w:before="0" w:beforeAutospacing="0" w:after="0" w:afterAutospacing="0" w:line="283" w:lineRule="auto"/>
        <w:ind w:firstLine="720"/>
        <w:jc w:val="both"/>
        <w:rPr>
          <w:spacing w:val="-2"/>
          <w:sz w:val="28"/>
          <w:szCs w:val="28"/>
        </w:rPr>
      </w:pPr>
      <w:bookmarkStart w:id="552" w:name="_Toc99693153"/>
      <w:bookmarkStart w:id="553" w:name="_Toc99695136"/>
      <w:r w:rsidRPr="00BC34A5">
        <w:rPr>
          <w:spacing w:val="-2"/>
          <w:sz w:val="28"/>
          <w:szCs w:val="28"/>
          <w:shd w:val="clear" w:color="auto" w:fill="FFFFFF"/>
        </w:rPr>
        <w:t>Căn cứ vào Điều 111, 112 của Luật bảo vệ môi trường 2020; Điều 97, 98 của Nghị định số 08/2022/NĐ-CP ngày 10/01/2022 dự án không thuộc đối tượng phải quan trắc định kỳ nước thải theo quy định tại phụ lục XXVIII, XXIX của Nghị định. Tuy nhiên trong quá trình đi vào hoạt động Công ty sẽ thực hiện lấy mẫu quan trắc để đánh giá hiệu quả của công trình xử lý chất thải, cụ thể như sau:</w:t>
      </w:r>
      <w:bookmarkEnd w:id="552"/>
      <w:bookmarkEnd w:id="553"/>
    </w:p>
    <w:p w:rsidR="005079CD" w:rsidRPr="00BC34A5" w:rsidRDefault="005079CD" w:rsidP="00B94376">
      <w:pPr>
        <w:pStyle w:val="Heading3"/>
        <w:spacing w:before="0" w:after="0" w:line="283" w:lineRule="auto"/>
        <w:jc w:val="both"/>
        <w:rPr>
          <w:rFonts w:ascii="Times New Roman" w:hAnsi="Times New Roman"/>
          <w:i/>
          <w:sz w:val="28"/>
          <w:szCs w:val="28"/>
          <w:lang w:val="vi-VN"/>
        </w:rPr>
      </w:pPr>
      <w:bookmarkStart w:id="554" w:name="_Toc137818206"/>
      <w:bookmarkStart w:id="555" w:name="_Toc152955485"/>
      <w:bookmarkStart w:id="556" w:name="_Toc156916492"/>
      <w:bookmarkStart w:id="557" w:name="_Toc167195332"/>
      <w:r w:rsidRPr="00BC34A5">
        <w:rPr>
          <w:rFonts w:ascii="Times New Roman" w:hAnsi="Times New Roman"/>
          <w:i/>
          <w:sz w:val="28"/>
          <w:szCs w:val="28"/>
          <w:lang w:val="vi-VN"/>
        </w:rPr>
        <w:t>2.1. Chương trình quan trắc môi trường định kỳ</w:t>
      </w:r>
      <w:bookmarkEnd w:id="554"/>
      <w:bookmarkEnd w:id="555"/>
      <w:bookmarkEnd w:id="556"/>
      <w:bookmarkEnd w:id="557"/>
    </w:p>
    <w:p w:rsidR="005079CD" w:rsidRPr="00BC34A5" w:rsidRDefault="00CF3658" w:rsidP="00CF3658">
      <w:pPr>
        <w:ind w:firstLine="720"/>
        <w:rPr>
          <w:i/>
          <w:sz w:val="28"/>
          <w:szCs w:val="28"/>
          <w:lang w:val="nb-NO"/>
        </w:rPr>
      </w:pPr>
      <w:r w:rsidRPr="00BC34A5">
        <w:rPr>
          <w:i/>
          <w:sz w:val="28"/>
          <w:szCs w:val="28"/>
          <w:lang w:val="nb-NO"/>
        </w:rPr>
        <w:t>2.2.1.</w:t>
      </w:r>
      <w:r w:rsidR="00FA040D" w:rsidRPr="00BC34A5">
        <w:rPr>
          <w:i/>
          <w:sz w:val="28"/>
          <w:szCs w:val="28"/>
          <w:lang w:val="nb-NO"/>
        </w:rPr>
        <w:t xml:space="preserve"> </w:t>
      </w:r>
      <w:r w:rsidR="005079CD" w:rsidRPr="00BC34A5">
        <w:rPr>
          <w:i/>
          <w:sz w:val="28"/>
          <w:szCs w:val="28"/>
          <w:lang w:val="nb-NO"/>
        </w:rPr>
        <w:t>Quan trắc nước thải</w:t>
      </w:r>
    </w:p>
    <w:p w:rsidR="00B76F20" w:rsidRPr="00BC34A5" w:rsidRDefault="00B76F20" w:rsidP="006B79DF">
      <w:pPr>
        <w:spacing w:line="276" w:lineRule="auto"/>
        <w:jc w:val="both"/>
        <w:rPr>
          <w:bCs/>
          <w:spacing w:val="-2"/>
          <w:sz w:val="28"/>
          <w:szCs w:val="28"/>
        </w:rPr>
      </w:pPr>
      <w:r w:rsidRPr="00BC34A5">
        <w:rPr>
          <w:rStyle w:val="Emphasis"/>
          <w:i w:val="0"/>
          <w:sz w:val="28"/>
          <w:szCs w:val="28"/>
          <w:lang w:val="nb-NO"/>
        </w:rPr>
        <w:tab/>
        <w:t xml:space="preserve">Vị trí giám sát: </w:t>
      </w:r>
      <w:r w:rsidRPr="00BC34A5">
        <w:rPr>
          <w:sz w:val="28"/>
          <w:szCs w:val="28"/>
          <w:lang w:val="nb-NO"/>
        </w:rPr>
        <w:t xml:space="preserve">Tại hố ga </w:t>
      </w:r>
      <w:r w:rsidR="005C7BB8" w:rsidRPr="00BC34A5">
        <w:rPr>
          <w:sz w:val="28"/>
          <w:szCs w:val="28"/>
          <w:lang w:val="nb-NO"/>
        </w:rPr>
        <w:t>sau bể khử trùng</w:t>
      </w:r>
      <w:r w:rsidRPr="00BC34A5">
        <w:rPr>
          <w:sz w:val="28"/>
          <w:szCs w:val="28"/>
          <w:lang w:val="nb-NO"/>
        </w:rPr>
        <w:t xml:space="preserve"> trước khi chảy ra cống thoát nước của </w:t>
      </w:r>
      <w:r w:rsidR="00B94376" w:rsidRPr="00BC34A5">
        <w:rPr>
          <w:sz w:val="28"/>
          <w:szCs w:val="28"/>
          <w:lang w:val="nb-NO"/>
        </w:rPr>
        <w:t>thành phố</w:t>
      </w:r>
      <w:r w:rsidRPr="00BC34A5">
        <w:rPr>
          <w:sz w:val="28"/>
          <w:szCs w:val="28"/>
          <w:lang w:val="nb-NO"/>
        </w:rPr>
        <w:t xml:space="preserve"> (</w:t>
      </w:r>
      <w:r w:rsidR="005C7BB8" w:rsidRPr="00BC34A5">
        <w:rPr>
          <w:sz w:val="28"/>
          <w:szCs w:val="28"/>
          <w:lang w:val="nb-NO"/>
        </w:rPr>
        <w:t xml:space="preserve">góc </w:t>
      </w:r>
      <w:r w:rsidRPr="00BC34A5">
        <w:rPr>
          <w:sz w:val="28"/>
          <w:szCs w:val="28"/>
          <w:lang w:val="nb-NO"/>
        </w:rPr>
        <w:t xml:space="preserve">phía </w:t>
      </w:r>
      <w:r w:rsidR="005C7BB8" w:rsidRPr="00BC34A5">
        <w:rPr>
          <w:sz w:val="28"/>
          <w:szCs w:val="28"/>
          <w:lang w:val="nb-NO"/>
        </w:rPr>
        <w:t>Tây</w:t>
      </w:r>
      <w:r w:rsidRPr="00BC34A5">
        <w:rPr>
          <w:sz w:val="28"/>
          <w:szCs w:val="28"/>
          <w:lang w:val="nb-NO"/>
        </w:rPr>
        <w:t xml:space="preserve"> Bắc </w:t>
      </w:r>
      <w:r w:rsidR="005C7BB8" w:rsidRPr="00BC34A5">
        <w:rPr>
          <w:sz w:val="28"/>
          <w:szCs w:val="28"/>
          <w:lang w:val="nb-NO"/>
        </w:rPr>
        <w:t>dự án</w:t>
      </w:r>
      <w:r w:rsidRPr="00BC34A5">
        <w:rPr>
          <w:sz w:val="28"/>
          <w:szCs w:val="28"/>
          <w:lang w:val="nb-NO"/>
        </w:rPr>
        <w:t>).</w:t>
      </w:r>
      <w:r w:rsidRPr="00BC34A5">
        <w:rPr>
          <w:sz w:val="28"/>
          <w:szCs w:val="28"/>
        </w:rPr>
        <w:t xml:space="preserve"> </w:t>
      </w:r>
    </w:p>
    <w:p w:rsidR="00332036" w:rsidRPr="00BC34A5" w:rsidRDefault="00B76F20" w:rsidP="00332036">
      <w:pPr>
        <w:spacing w:before="60" w:line="288" w:lineRule="auto"/>
        <w:ind w:firstLine="720"/>
        <w:jc w:val="both"/>
        <w:rPr>
          <w:spacing w:val="-4"/>
          <w:sz w:val="28"/>
          <w:szCs w:val="28"/>
        </w:rPr>
      </w:pPr>
      <w:r w:rsidRPr="00BC34A5">
        <w:rPr>
          <w:iCs/>
          <w:sz w:val="28"/>
          <w:szCs w:val="28"/>
        </w:rPr>
        <w:t>-</w:t>
      </w:r>
      <w:r w:rsidRPr="00BC34A5">
        <w:rPr>
          <w:iCs/>
          <w:sz w:val="28"/>
          <w:szCs w:val="28"/>
          <w:lang w:val="vi-VN"/>
        </w:rPr>
        <w:t xml:space="preserve"> Thông số quan trắc: </w:t>
      </w:r>
      <w:r w:rsidR="00332036" w:rsidRPr="00BC34A5">
        <w:rPr>
          <w:sz w:val="28"/>
          <w:szCs w:val="28"/>
          <w:lang w:val="nl-NL"/>
        </w:rPr>
        <w:t>Lưu lượng nước thải (m</w:t>
      </w:r>
      <w:r w:rsidR="00332036" w:rsidRPr="00BC34A5">
        <w:rPr>
          <w:sz w:val="28"/>
          <w:szCs w:val="28"/>
          <w:vertAlign w:val="superscript"/>
          <w:lang w:val="nl-NL"/>
        </w:rPr>
        <w:t>3</w:t>
      </w:r>
      <w:r w:rsidR="00332036" w:rsidRPr="00BC34A5">
        <w:rPr>
          <w:sz w:val="28"/>
          <w:szCs w:val="28"/>
          <w:lang w:val="nl-NL"/>
        </w:rPr>
        <w:t xml:space="preserve">/h), </w:t>
      </w:r>
      <w:r w:rsidR="00332036" w:rsidRPr="00BC34A5">
        <w:rPr>
          <w:bCs/>
          <w:iCs/>
          <w:sz w:val="28"/>
          <w:szCs w:val="28"/>
          <w:lang w:val="vi-VN"/>
        </w:rPr>
        <w:t>pH;</w:t>
      </w:r>
      <w:r w:rsidR="00332036" w:rsidRPr="00BC34A5">
        <w:rPr>
          <w:bCs/>
          <w:iCs/>
          <w:sz w:val="28"/>
          <w:szCs w:val="28"/>
          <w:lang w:val="nl-NL"/>
        </w:rPr>
        <w:t xml:space="preserve"> </w:t>
      </w:r>
      <w:r w:rsidR="00332036" w:rsidRPr="00BC34A5">
        <w:rPr>
          <w:sz w:val="28"/>
          <w:szCs w:val="28"/>
          <w:lang w:val="vi-VN"/>
        </w:rPr>
        <w:t>BOD</w:t>
      </w:r>
      <w:r w:rsidR="00332036" w:rsidRPr="00BC34A5">
        <w:rPr>
          <w:sz w:val="28"/>
          <w:szCs w:val="28"/>
          <w:vertAlign w:val="subscript"/>
          <w:lang w:val="vi-VN"/>
        </w:rPr>
        <w:t>5</w:t>
      </w:r>
      <w:r w:rsidR="00332036" w:rsidRPr="00BC34A5">
        <w:rPr>
          <w:bCs/>
          <w:iCs/>
          <w:sz w:val="28"/>
          <w:szCs w:val="28"/>
          <w:lang w:val="vi-VN"/>
        </w:rPr>
        <w:t>;</w:t>
      </w:r>
      <w:r w:rsidR="00332036" w:rsidRPr="00BC34A5">
        <w:rPr>
          <w:sz w:val="28"/>
          <w:szCs w:val="28"/>
          <w:lang w:val="vi-VN"/>
        </w:rPr>
        <w:t xml:space="preserve"> tổng chất rắn lơ lửng (TSS)</w:t>
      </w:r>
      <w:r w:rsidR="00332036" w:rsidRPr="00BC34A5">
        <w:rPr>
          <w:bCs/>
          <w:iCs/>
          <w:sz w:val="28"/>
          <w:szCs w:val="28"/>
          <w:lang w:val="vi-VN"/>
        </w:rPr>
        <w:t>;</w:t>
      </w:r>
      <w:r w:rsidR="00332036" w:rsidRPr="00BC34A5">
        <w:rPr>
          <w:sz w:val="28"/>
          <w:szCs w:val="28"/>
          <w:lang w:val="vi-VN"/>
        </w:rPr>
        <w:t xml:space="preserve"> tổng chất rắn hòa tan</w:t>
      </w:r>
      <w:r w:rsidR="00332036" w:rsidRPr="00BC34A5">
        <w:rPr>
          <w:bCs/>
          <w:iCs/>
          <w:sz w:val="28"/>
          <w:szCs w:val="28"/>
          <w:lang w:val="vi-VN"/>
        </w:rPr>
        <w:t>;</w:t>
      </w:r>
      <w:r w:rsidR="00332036" w:rsidRPr="00BC34A5">
        <w:rPr>
          <w:sz w:val="28"/>
          <w:szCs w:val="28"/>
          <w:lang w:val="vi-VN"/>
        </w:rPr>
        <w:t xml:space="preserve"> sunfua</w:t>
      </w:r>
      <w:r w:rsidR="00332036" w:rsidRPr="00BC34A5">
        <w:rPr>
          <w:bCs/>
          <w:iCs/>
          <w:sz w:val="28"/>
          <w:szCs w:val="28"/>
          <w:lang w:val="vi-VN"/>
        </w:rPr>
        <w:t>;</w:t>
      </w:r>
      <w:r w:rsidR="00332036" w:rsidRPr="00BC34A5">
        <w:rPr>
          <w:sz w:val="28"/>
          <w:szCs w:val="28"/>
          <w:lang w:val="vi-VN"/>
        </w:rPr>
        <w:t xml:space="preserve"> Amoni (tính theo N)</w:t>
      </w:r>
      <w:r w:rsidR="00332036" w:rsidRPr="00BC34A5">
        <w:rPr>
          <w:bCs/>
          <w:iCs/>
          <w:sz w:val="28"/>
          <w:szCs w:val="28"/>
          <w:lang w:val="vi-VN"/>
        </w:rPr>
        <w:t xml:space="preserve">; </w:t>
      </w:r>
      <w:r w:rsidR="00332036" w:rsidRPr="00BC34A5">
        <w:rPr>
          <w:sz w:val="28"/>
          <w:szCs w:val="28"/>
          <w:lang w:val="vi-VN"/>
        </w:rPr>
        <w:t>Nitrat</w:t>
      </w:r>
      <w:r w:rsidR="00332036" w:rsidRPr="00BC34A5">
        <w:rPr>
          <w:bCs/>
          <w:iCs/>
          <w:sz w:val="28"/>
          <w:szCs w:val="28"/>
          <w:lang w:val="vi-VN"/>
        </w:rPr>
        <w:t>;</w:t>
      </w:r>
      <w:r w:rsidR="00332036" w:rsidRPr="00BC34A5">
        <w:rPr>
          <w:sz w:val="28"/>
          <w:szCs w:val="28"/>
          <w:lang w:val="vi-VN"/>
        </w:rPr>
        <w:t xml:space="preserve"> Phốt phat (tính theo P)</w:t>
      </w:r>
      <w:r w:rsidR="00332036" w:rsidRPr="00BC34A5">
        <w:rPr>
          <w:bCs/>
          <w:iCs/>
          <w:sz w:val="28"/>
          <w:szCs w:val="28"/>
          <w:lang w:val="vi-VN"/>
        </w:rPr>
        <w:t>;</w:t>
      </w:r>
      <w:r w:rsidR="00332036" w:rsidRPr="00BC34A5">
        <w:rPr>
          <w:sz w:val="28"/>
          <w:szCs w:val="28"/>
          <w:lang w:val="vi-VN"/>
        </w:rPr>
        <w:t xml:space="preserve"> Dầu mỡ động thực vật</w:t>
      </w:r>
      <w:r w:rsidR="00332036" w:rsidRPr="00BC34A5">
        <w:rPr>
          <w:bCs/>
          <w:iCs/>
          <w:sz w:val="28"/>
          <w:szCs w:val="28"/>
          <w:lang w:val="vi-VN"/>
        </w:rPr>
        <w:t>;</w:t>
      </w:r>
      <w:r w:rsidR="00332036" w:rsidRPr="00BC34A5">
        <w:rPr>
          <w:sz w:val="28"/>
          <w:szCs w:val="28"/>
          <w:lang w:val="vi-VN"/>
        </w:rPr>
        <w:t xml:space="preserve"> tổng các chất hoạt động bề mặt</w:t>
      </w:r>
      <w:r w:rsidR="00332036" w:rsidRPr="00BC34A5">
        <w:rPr>
          <w:bCs/>
          <w:iCs/>
          <w:sz w:val="28"/>
          <w:szCs w:val="28"/>
          <w:lang w:val="vi-VN"/>
        </w:rPr>
        <w:t>;</w:t>
      </w:r>
      <w:r w:rsidR="00332036" w:rsidRPr="00BC34A5">
        <w:rPr>
          <w:sz w:val="28"/>
          <w:szCs w:val="28"/>
          <w:lang w:val="vi-VN"/>
        </w:rPr>
        <w:t xml:space="preserve"> tổng Coliforms</w:t>
      </w:r>
      <w:r w:rsidR="006D2060" w:rsidRPr="00BC34A5">
        <w:rPr>
          <w:sz w:val="28"/>
          <w:szCs w:val="28"/>
        </w:rPr>
        <w:t>.</w:t>
      </w:r>
    </w:p>
    <w:p w:rsidR="00B76F20" w:rsidRPr="00BC34A5" w:rsidRDefault="00B76F20" w:rsidP="006B79DF">
      <w:pPr>
        <w:spacing w:line="276" w:lineRule="auto"/>
        <w:ind w:firstLine="720"/>
        <w:jc w:val="both"/>
        <w:rPr>
          <w:iCs/>
          <w:sz w:val="28"/>
          <w:szCs w:val="28"/>
          <w:lang w:val="vi-VN"/>
        </w:rPr>
      </w:pPr>
      <w:r w:rsidRPr="00BC34A5">
        <w:rPr>
          <w:iCs/>
          <w:sz w:val="28"/>
          <w:szCs w:val="28"/>
        </w:rPr>
        <w:t>-</w:t>
      </w:r>
      <w:r w:rsidRPr="00BC34A5">
        <w:rPr>
          <w:iCs/>
          <w:sz w:val="28"/>
          <w:szCs w:val="28"/>
          <w:lang w:val="vi-VN"/>
        </w:rPr>
        <w:t xml:space="preserve"> Tần suất giám sát: 6 tháng/lần (2 lần/năm). </w:t>
      </w:r>
    </w:p>
    <w:p w:rsidR="00F4193D" w:rsidRPr="00BC34A5" w:rsidRDefault="00B76F20" w:rsidP="00F4193D">
      <w:pPr>
        <w:spacing w:line="276" w:lineRule="auto"/>
        <w:ind w:right="142" w:firstLine="709"/>
        <w:jc w:val="both"/>
        <w:rPr>
          <w:sz w:val="28"/>
          <w:szCs w:val="28"/>
          <w:lang w:val="vi-VN"/>
        </w:rPr>
      </w:pPr>
      <w:r w:rsidRPr="00BC34A5">
        <w:rPr>
          <w:sz w:val="28"/>
          <w:szCs w:val="28"/>
          <w:lang w:val="sv-SE"/>
        </w:rPr>
        <w:t>- Quy chuẩn</w:t>
      </w:r>
      <w:r w:rsidR="00AA422A" w:rsidRPr="00BC34A5">
        <w:rPr>
          <w:sz w:val="28"/>
          <w:szCs w:val="28"/>
          <w:lang w:val="sv-SE"/>
        </w:rPr>
        <w:t xml:space="preserve">, tiêu chuẩn </w:t>
      </w:r>
      <w:r w:rsidRPr="00BC34A5">
        <w:rPr>
          <w:sz w:val="28"/>
          <w:szCs w:val="28"/>
          <w:lang w:val="sv-SE"/>
        </w:rPr>
        <w:t>so sánh:</w:t>
      </w:r>
      <w:r w:rsidR="00667923" w:rsidRPr="00BC34A5">
        <w:rPr>
          <w:sz w:val="28"/>
          <w:szCs w:val="28"/>
          <w:lang w:val="sv-SE"/>
        </w:rPr>
        <w:t xml:space="preserve"> </w:t>
      </w:r>
      <w:r w:rsidR="00F4193D" w:rsidRPr="00BC34A5">
        <w:rPr>
          <w:sz w:val="28"/>
          <w:szCs w:val="28"/>
          <w:lang w:val="vi-VN"/>
        </w:rPr>
        <w:t>QCVN 14:2008/BTNMT (cột B) – Quy chuẩn kỹ thuật quốc gia về nước thải sinh hoạt (C = C x K; áp dụng hệ số K = 1,</w:t>
      </w:r>
      <w:r w:rsidR="00F4193D" w:rsidRPr="00BC34A5">
        <w:rPr>
          <w:sz w:val="28"/>
          <w:szCs w:val="28"/>
        </w:rPr>
        <w:t>0</w:t>
      </w:r>
      <w:r w:rsidR="00F4193D" w:rsidRPr="00BC34A5">
        <w:rPr>
          <w:sz w:val="28"/>
          <w:szCs w:val="28"/>
          <w:lang w:val="vi-VN"/>
        </w:rPr>
        <w:t xml:space="preserve"> do </w:t>
      </w:r>
      <w:r w:rsidR="00F4193D" w:rsidRPr="00BC34A5">
        <w:rPr>
          <w:sz w:val="28"/>
          <w:szCs w:val="28"/>
        </w:rPr>
        <w:t>dự án thuộc loại hình dịch vụ thương mại có diện tích sử dụng 29.508,6 m</w:t>
      </w:r>
      <w:r w:rsidR="00F4193D" w:rsidRPr="00BC34A5">
        <w:rPr>
          <w:sz w:val="28"/>
          <w:szCs w:val="28"/>
          <w:vertAlign w:val="superscript"/>
        </w:rPr>
        <w:t>2</w:t>
      </w:r>
      <w:r w:rsidR="00F4193D" w:rsidRPr="00BC34A5">
        <w:rPr>
          <w:sz w:val="28"/>
          <w:szCs w:val="28"/>
        </w:rPr>
        <w:t xml:space="preserve"> &gt; 5.000 m</w:t>
      </w:r>
      <w:r w:rsidR="00F4193D" w:rsidRPr="00BC34A5">
        <w:rPr>
          <w:sz w:val="28"/>
          <w:szCs w:val="28"/>
          <w:vertAlign w:val="superscript"/>
        </w:rPr>
        <w:t>2</w:t>
      </w:r>
      <w:r w:rsidR="00F4193D" w:rsidRPr="00BC34A5">
        <w:rPr>
          <w:sz w:val="28"/>
          <w:szCs w:val="28"/>
          <w:lang w:val="vi-VN"/>
        </w:rPr>
        <w:t>).</w:t>
      </w:r>
      <w:bookmarkStart w:id="558" w:name="_Hlk142573349"/>
    </w:p>
    <w:bookmarkEnd w:id="558"/>
    <w:p w:rsidR="00F4193D" w:rsidRPr="00BC34A5" w:rsidRDefault="00F4193D">
      <w:pPr>
        <w:rPr>
          <w:i/>
          <w:iCs/>
          <w:sz w:val="28"/>
          <w:szCs w:val="28"/>
        </w:rPr>
      </w:pPr>
      <w:r w:rsidRPr="00BC34A5">
        <w:rPr>
          <w:i/>
          <w:iCs/>
          <w:sz w:val="28"/>
          <w:szCs w:val="28"/>
        </w:rPr>
        <w:br w:type="page"/>
      </w:r>
    </w:p>
    <w:p w:rsidR="005079CD" w:rsidRPr="00BC34A5" w:rsidRDefault="006F737F" w:rsidP="00F52F68">
      <w:pPr>
        <w:ind w:firstLine="709"/>
        <w:rPr>
          <w:i/>
          <w:sz w:val="28"/>
          <w:szCs w:val="28"/>
          <w:lang w:val="vi-VN"/>
        </w:rPr>
      </w:pPr>
      <w:bookmarkStart w:id="559" w:name="_Toc152955486"/>
      <w:r w:rsidRPr="00BC34A5">
        <w:rPr>
          <w:i/>
          <w:sz w:val="28"/>
          <w:szCs w:val="28"/>
        </w:rPr>
        <w:lastRenderedPageBreak/>
        <w:t>2.1.</w:t>
      </w:r>
      <w:r w:rsidR="00CF3658" w:rsidRPr="00BC34A5">
        <w:rPr>
          <w:i/>
          <w:sz w:val="28"/>
          <w:szCs w:val="28"/>
        </w:rPr>
        <w:t>2</w:t>
      </w:r>
      <w:r w:rsidR="005079CD" w:rsidRPr="00BC34A5">
        <w:rPr>
          <w:i/>
          <w:sz w:val="28"/>
          <w:szCs w:val="28"/>
          <w:lang w:val="vi-VN"/>
        </w:rPr>
        <w:t>. Kinh phí thực hiện quan trắc môi trường hằng năm</w:t>
      </w:r>
      <w:bookmarkEnd w:id="559"/>
    </w:p>
    <w:p w:rsidR="005079CD" w:rsidRPr="00BC34A5" w:rsidRDefault="005079CD" w:rsidP="00EB7348">
      <w:pPr>
        <w:pStyle w:val="Caption"/>
        <w:spacing w:after="120" w:line="360" w:lineRule="exact"/>
        <w:rPr>
          <w:b/>
          <w:bCs w:val="0"/>
          <w:szCs w:val="28"/>
          <w:lang w:val="vi-VN"/>
        </w:rPr>
      </w:pPr>
      <w:bookmarkStart w:id="560" w:name="_Toc118215066"/>
      <w:bookmarkStart w:id="561" w:name="_Toc152955526"/>
      <w:bookmarkStart w:id="562" w:name="_Toc156916917"/>
      <w:r w:rsidRPr="00BC34A5">
        <w:rPr>
          <w:b/>
          <w:bCs w:val="0"/>
          <w:szCs w:val="28"/>
          <w:lang w:val="vi-VN"/>
        </w:rPr>
        <w:t xml:space="preserve">Bảng </w:t>
      </w:r>
      <w:r w:rsidRPr="00BC34A5">
        <w:rPr>
          <w:b/>
          <w:bCs w:val="0"/>
          <w:noProof/>
          <w:szCs w:val="28"/>
        </w:rPr>
        <w:fldChar w:fldCharType="begin"/>
      </w:r>
      <w:r w:rsidRPr="00BC34A5">
        <w:rPr>
          <w:b/>
          <w:bCs w:val="0"/>
          <w:noProof/>
          <w:szCs w:val="28"/>
          <w:lang w:val="vi-VN"/>
        </w:rPr>
        <w:instrText xml:space="preserve"> SEQ Bảng \* ARABIC </w:instrText>
      </w:r>
      <w:r w:rsidRPr="00BC34A5">
        <w:rPr>
          <w:b/>
          <w:bCs w:val="0"/>
          <w:noProof/>
          <w:szCs w:val="28"/>
        </w:rPr>
        <w:fldChar w:fldCharType="separate"/>
      </w:r>
      <w:r w:rsidR="00CD74EC" w:rsidRPr="00BC34A5">
        <w:rPr>
          <w:b/>
          <w:bCs w:val="0"/>
          <w:noProof/>
          <w:szCs w:val="28"/>
          <w:lang w:val="vi-VN"/>
        </w:rPr>
        <w:t>1</w:t>
      </w:r>
      <w:r w:rsidRPr="00BC34A5">
        <w:rPr>
          <w:b/>
          <w:bCs w:val="0"/>
          <w:noProof/>
          <w:szCs w:val="28"/>
        </w:rPr>
        <w:fldChar w:fldCharType="end"/>
      </w:r>
      <w:r w:rsidRPr="00BC34A5">
        <w:rPr>
          <w:b/>
          <w:bCs w:val="0"/>
          <w:szCs w:val="28"/>
          <w:lang w:val="vi-VN"/>
        </w:rPr>
        <w:t>. Kinh phí thực hiện quan trắc môi trường hằng năm</w:t>
      </w:r>
      <w:bookmarkEnd w:id="560"/>
      <w:bookmarkEnd w:id="561"/>
      <w:bookmarkEnd w:id="562"/>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51"/>
        <w:gridCol w:w="1016"/>
        <w:gridCol w:w="1054"/>
        <w:gridCol w:w="1336"/>
        <w:gridCol w:w="16"/>
        <w:gridCol w:w="1550"/>
      </w:tblGrid>
      <w:tr w:rsidR="00EB7348" w:rsidRPr="00BC34A5" w:rsidTr="00815248">
        <w:trPr>
          <w:trHeight w:val="397"/>
          <w:tblHeader/>
          <w:jc w:val="center"/>
        </w:trPr>
        <w:tc>
          <w:tcPr>
            <w:tcW w:w="708" w:type="dxa"/>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STT</w:t>
            </w:r>
          </w:p>
        </w:tc>
        <w:tc>
          <w:tcPr>
            <w:tcW w:w="3551" w:type="dxa"/>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Thông số gi</w:t>
            </w:r>
            <w:r w:rsidR="00667923" w:rsidRPr="00BC34A5">
              <w:rPr>
                <w:b/>
                <w:bCs/>
                <w:sz w:val="26"/>
                <w:szCs w:val="26"/>
              </w:rPr>
              <w:t>á</w:t>
            </w:r>
            <w:r w:rsidRPr="00BC34A5">
              <w:rPr>
                <w:b/>
                <w:bCs/>
                <w:sz w:val="26"/>
                <w:szCs w:val="26"/>
              </w:rPr>
              <w:t>m sát</w:t>
            </w:r>
          </w:p>
        </w:tc>
        <w:tc>
          <w:tcPr>
            <w:tcW w:w="1016" w:type="dxa"/>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Đơn vị tính</w:t>
            </w:r>
          </w:p>
        </w:tc>
        <w:tc>
          <w:tcPr>
            <w:tcW w:w="1054" w:type="dxa"/>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 xml:space="preserve">Số lượng </w:t>
            </w:r>
          </w:p>
        </w:tc>
        <w:tc>
          <w:tcPr>
            <w:tcW w:w="1336" w:type="dxa"/>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Đơn giá (VNĐ)</w:t>
            </w:r>
          </w:p>
        </w:tc>
        <w:tc>
          <w:tcPr>
            <w:tcW w:w="1566" w:type="dxa"/>
            <w:gridSpan w:val="2"/>
            <w:shd w:val="clear" w:color="auto" w:fill="auto"/>
            <w:vAlign w:val="center"/>
          </w:tcPr>
          <w:p w:rsidR="00B76F20" w:rsidRPr="00BC34A5" w:rsidRDefault="00B76F20" w:rsidP="00D75C86">
            <w:pPr>
              <w:widowControl w:val="0"/>
              <w:spacing w:line="264" w:lineRule="auto"/>
              <w:jc w:val="center"/>
              <w:rPr>
                <w:b/>
                <w:bCs/>
                <w:sz w:val="26"/>
                <w:szCs w:val="26"/>
              </w:rPr>
            </w:pPr>
            <w:r w:rsidRPr="00BC34A5">
              <w:rPr>
                <w:b/>
                <w:bCs/>
                <w:sz w:val="26"/>
                <w:szCs w:val="26"/>
              </w:rPr>
              <w:t>Thành tiền (VNĐ)</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1</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Lưu lượng</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115.674</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231.348</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2</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pH</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72.529</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145.058</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3</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BOD</w:t>
            </w:r>
            <w:r w:rsidRPr="00BC34A5">
              <w:rPr>
                <w:sz w:val="26"/>
                <w:szCs w:val="26"/>
                <w:vertAlign w:val="subscript"/>
              </w:rPr>
              <w:t>5</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195.036</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390.072</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4</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COD</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254.175</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508.350</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5</w:t>
            </w:r>
          </w:p>
        </w:tc>
        <w:tc>
          <w:tcPr>
            <w:tcW w:w="3551" w:type="dxa"/>
            <w:shd w:val="clear" w:color="auto" w:fill="auto"/>
            <w:noWrap/>
            <w:vAlign w:val="bottom"/>
          </w:tcPr>
          <w:p w:rsidR="000266DC" w:rsidRPr="00BC34A5" w:rsidRDefault="00B13632" w:rsidP="000266DC">
            <w:pPr>
              <w:widowControl w:val="0"/>
              <w:spacing w:line="264" w:lineRule="auto"/>
              <w:rPr>
                <w:sz w:val="26"/>
                <w:szCs w:val="26"/>
              </w:rPr>
            </w:pPr>
            <w:r w:rsidRPr="00BC34A5">
              <w:rPr>
                <w:sz w:val="26"/>
                <w:szCs w:val="26"/>
              </w:rPr>
              <w:t>TSS</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184.913</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369.826</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6</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Sunfua</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279.730</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559.460</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7</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Amoni</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249.068</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498.136</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8</w:t>
            </w:r>
          </w:p>
        </w:tc>
        <w:tc>
          <w:tcPr>
            <w:tcW w:w="3551" w:type="dxa"/>
            <w:shd w:val="clear" w:color="auto" w:fill="auto"/>
            <w:noWrap/>
          </w:tcPr>
          <w:p w:rsidR="000266DC" w:rsidRPr="00BC34A5" w:rsidRDefault="000266DC" w:rsidP="000266DC">
            <w:pPr>
              <w:spacing w:line="264" w:lineRule="auto"/>
              <w:rPr>
                <w:sz w:val="26"/>
                <w:szCs w:val="26"/>
              </w:rPr>
            </w:pPr>
            <w:r w:rsidRPr="00BC34A5">
              <w:rPr>
                <w:sz w:val="26"/>
                <w:szCs w:val="26"/>
              </w:rPr>
              <w:t>Tổng N</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315.858</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631.716</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9</w:t>
            </w:r>
          </w:p>
        </w:tc>
        <w:tc>
          <w:tcPr>
            <w:tcW w:w="3551" w:type="dxa"/>
            <w:shd w:val="clear" w:color="auto" w:fill="auto"/>
            <w:noWrap/>
          </w:tcPr>
          <w:p w:rsidR="000266DC" w:rsidRPr="00BC34A5" w:rsidRDefault="000266DC" w:rsidP="000266DC">
            <w:pPr>
              <w:spacing w:line="264" w:lineRule="auto"/>
              <w:rPr>
                <w:iCs/>
                <w:sz w:val="26"/>
                <w:szCs w:val="26"/>
              </w:rPr>
            </w:pPr>
            <w:r w:rsidRPr="00BC34A5">
              <w:rPr>
                <w:iCs/>
                <w:sz w:val="26"/>
                <w:szCs w:val="26"/>
              </w:rPr>
              <w:t>Tổng P</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307.609</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615.218</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10</w:t>
            </w:r>
          </w:p>
        </w:tc>
        <w:tc>
          <w:tcPr>
            <w:tcW w:w="3551" w:type="dxa"/>
            <w:shd w:val="clear" w:color="auto" w:fill="auto"/>
            <w:noWrap/>
          </w:tcPr>
          <w:p w:rsidR="000266DC" w:rsidRPr="00BC34A5" w:rsidRDefault="000266DC" w:rsidP="000266DC">
            <w:pPr>
              <w:spacing w:line="264" w:lineRule="auto"/>
              <w:rPr>
                <w:iCs/>
                <w:sz w:val="26"/>
                <w:szCs w:val="26"/>
              </w:rPr>
            </w:pPr>
            <w:r w:rsidRPr="00BC34A5">
              <w:rPr>
                <w:iCs/>
                <w:sz w:val="26"/>
                <w:szCs w:val="26"/>
              </w:rPr>
              <w:t>Clo dư</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257.074</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514.148</w:t>
            </w:r>
          </w:p>
        </w:tc>
      </w:tr>
      <w:tr w:rsidR="000266DC" w:rsidRPr="00BC34A5" w:rsidTr="00815248">
        <w:trPr>
          <w:trHeight w:val="397"/>
          <w:jc w:val="center"/>
        </w:trPr>
        <w:tc>
          <w:tcPr>
            <w:tcW w:w="708"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11</w:t>
            </w:r>
          </w:p>
        </w:tc>
        <w:tc>
          <w:tcPr>
            <w:tcW w:w="3551" w:type="dxa"/>
            <w:shd w:val="clear" w:color="auto" w:fill="auto"/>
            <w:noWrap/>
            <w:vAlign w:val="bottom"/>
          </w:tcPr>
          <w:p w:rsidR="000266DC" w:rsidRPr="00BC34A5" w:rsidRDefault="000266DC" w:rsidP="000266DC">
            <w:pPr>
              <w:widowControl w:val="0"/>
              <w:spacing w:line="264" w:lineRule="auto"/>
              <w:rPr>
                <w:sz w:val="26"/>
                <w:szCs w:val="26"/>
              </w:rPr>
            </w:pPr>
            <w:r w:rsidRPr="00BC34A5">
              <w:rPr>
                <w:sz w:val="26"/>
                <w:szCs w:val="26"/>
              </w:rPr>
              <w:t>Coliform</w:t>
            </w:r>
          </w:p>
        </w:tc>
        <w:tc>
          <w:tcPr>
            <w:tcW w:w="1016" w:type="dxa"/>
            <w:shd w:val="clear" w:color="auto" w:fill="auto"/>
            <w:noWrap/>
            <w:vAlign w:val="bottom"/>
          </w:tcPr>
          <w:p w:rsidR="000266DC" w:rsidRPr="00BC34A5" w:rsidRDefault="000266DC" w:rsidP="000266DC">
            <w:pPr>
              <w:widowControl w:val="0"/>
              <w:spacing w:line="264" w:lineRule="auto"/>
              <w:jc w:val="center"/>
              <w:rPr>
                <w:sz w:val="26"/>
                <w:szCs w:val="26"/>
              </w:rPr>
            </w:pPr>
            <w:r w:rsidRPr="00BC34A5">
              <w:rPr>
                <w:sz w:val="26"/>
                <w:szCs w:val="26"/>
              </w:rPr>
              <w:t>Mẫu</w:t>
            </w:r>
          </w:p>
        </w:tc>
        <w:tc>
          <w:tcPr>
            <w:tcW w:w="1054" w:type="dxa"/>
            <w:shd w:val="clear" w:color="auto" w:fill="auto"/>
            <w:noWrap/>
          </w:tcPr>
          <w:p w:rsidR="000266DC" w:rsidRPr="00BC34A5" w:rsidRDefault="000266DC" w:rsidP="000266DC">
            <w:pPr>
              <w:spacing w:line="264" w:lineRule="auto"/>
              <w:jc w:val="center"/>
              <w:rPr>
                <w:sz w:val="26"/>
                <w:szCs w:val="26"/>
              </w:rPr>
            </w:pPr>
            <w:r w:rsidRPr="00BC34A5">
              <w:rPr>
                <w:sz w:val="26"/>
                <w:szCs w:val="26"/>
              </w:rPr>
              <w:t>02</w:t>
            </w:r>
          </w:p>
        </w:tc>
        <w:tc>
          <w:tcPr>
            <w:tcW w:w="1336" w:type="dxa"/>
            <w:shd w:val="clear" w:color="auto" w:fill="auto"/>
            <w:vAlign w:val="center"/>
          </w:tcPr>
          <w:p w:rsidR="000266DC" w:rsidRPr="00BC34A5" w:rsidRDefault="000266DC" w:rsidP="000266DC">
            <w:pPr>
              <w:widowControl w:val="0"/>
              <w:spacing w:line="264" w:lineRule="auto"/>
              <w:jc w:val="center"/>
              <w:rPr>
                <w:sz w:val="26"/>
                <w:szCs w:val="26"/>
              </w:rPr>
            </w:pPr>
            <w:r w:rsidRPr="00BC34A5">
              <w:rPr>
                <w:sz w:val="26"/>
                <w:szCs w:val="26"/>
              </w:rPr>
              <w:t>532.839</w:t>
            </w:r>
          </w:p>
        </w:tc>
        <w:tc>
          <w:tcPr>
            <w:tcW w:w="1566" w:type="dxa"/>
            <w:gridSpan w:val="2"/>
            <w:shd w:val="clear" w:color="auto" w:fill="auto"/>
            <w:noWrap/>
            <w:vAlign w:val="bottom"/>
          </w:tcPr>
          <w:p w:rsidR="000266DC" w:rsidRPr="00BC34A5" w:rsidRDefault="000266DC" w:rsidP="000266DC">
            <w:pPr>
              <w:jc w:val="right"/>
              <w:rPr>
                <w:sz w:val="26"/>
                <w:szCs w:val="26"/>
              </w:rPr>
            </w:pPr>
            <w:r w:rsidRPr="00BC34A5">
              <w:rPr>
                <w:sz w:val="26"/>
                <w:szCs w:val="26"/>
              </w:rPr>
              <w:t>1.065.678</w:t>
            </w:r>
          </w:p>
        </w:tc>
      </w:tr>
      <w:tr w:rsidR="00BC34A5" w:rsidRPr="00BC34A5" w:rsidTr="00CF3658">
        <w:trPr>
          <w:trHeight w:val="397"/>
          <w:jc w:val="center"/>
        </w:trPr>
        <w:tc>
          <w:tcPr>
            <w:tcW w:w="7681" w:type="dxa"/>
            <w:gridSpan w:val="6"/>
            <w:shd w:val="clear" w:color="auto" w:fill="auto"/>
            <w:noWrap/>
            <w:vAlign w:val="bottom"/>
          </w:tcPr>
          <w:p w:rsidR="00B76F20" w:rsidRPr="00BC34A5" w:rsidRDefault="00B76F20" w:rsidP="00D75C86">
            <w:pPr>
              <w:widowControl w:val="0"/>
              <w:spacing w:line="264" w:lineRule="auto"/>
              <w:jc w:val="center"/>
              <w:rPr>
                <w:sz w:val="26"/>
                <w:szCs w:val="26"/>
              </w:rPr>
            </w:pPr>
            <w:r w:rsidRPr="00BC34A5">
              <w:rPr>
                <w:b/>
                <w:sz w:val="26"/>
                <w:szCs w:val="26"/>
              </w:rPr>
              <w:t>Tổng</w:t>
            </w:r>
          </w:p>
        </w:tc>
        <w:tc>
          <w:tcPr>
            <w:tcW w:w="1550" w:type="dxa"/>
            <w:shd w:val="clear" w:color="auto" w:fill="auto"/>
            <w:noWrap/>
            <w:vAlign w:val="center"/>
          </w:tcPr>
          <w:p w:rsidR="00B76F20" w:rsidRPr="00BC34A5" w:rsidRDefault="00CF3658" w:rsidP="00CF3658">
            <w:pPr>
              <w:widowControl w:val="0"/>
              <w:spacing w:line="264" w:lineRule="auto"/>
              <w:jc w:val="right"/>
              <w:rPr>
                <w:b/>
                <w:sz w:val="26"/>
                <w:szCs w:val="26"/>
              </w:rPr>
            </w:pPr>
            <w:r w:rsidRPr="00BC34A5">
              <w:rPr>
                <w:b/>
                <w:bCs/>
                <w:sz w:val="26"/>
                <w:szCs w:val="26"/>
              </w:rPr>
              <w:t>5.529.010</w:t>
            </w:r>
          </w:p>
        </w:tc>
      </w:tr>
    </w:tbl>
    <w:p w:rsidR="00B76F20" w:rsidRPr="00BC34A5" w:rsidRDefault="006F737F" w:rsidP="00816305">
      <w:pPr>
        <w:pStyle w:val="Heading3"/>
        <w:spacing w:before="120"/>
        <w:rPr>
          <w:rFonts w:ascii="Times New Roman" w:hAnsi="Times New Roman"/>
          <w:i/>
          <w:sz w:val="28"/>
          <w:szCs w:val="28"/>
        </w:rPr>
      </w:pPr>
      <w:bookmarkStart w:id="563" w:name="_Toc156916493"/>
      <w:bookmarkStart w:id="564" w:name="_Toc167195333"/>
      <w:r w:rsidRPr="00BC34A5">
        <w:rPr>
          <w:rFonts w:ascii="Times New Roman" w:hAnsi="Times New Roman"/>
          <w:i/>
          <w:sz w:val="28"/>
          <w:szCs w:val="28"/>
        </w:rPr>
        <w:t>2.2. Quan trắc tự động, liên tục chất thải: Không</w:t>
      </w:r>
      <w:bookmarkEnd w:id="563"/>
      <w:bookmarkEnd w:id="564"/>
      <w:r w:rsidRPr="00BC34A5">
        <w:rPr>
          <w:rFonts w:ascii="Times New Roman" w:hAnsi="Times New Roman"/>
          <w:i/>
          <w:sz w:val="28"/>
          <w:szCs w:val="28"/>
        </w:rPr>
        <w:t xml:space="preserve"> </w:t>
      </w:r>
    </w:p>
    <w:p w:rsidR="00DA36D6" w:rsidRPr="00BC34A5" w:rsidRDefault="00B76F20" w:rsidP="00A6419F">
      <w:pPr>
        <w:pStyle w:val="Heading1"/>
        <w:spacing w:before="120"/>
        <w:jc w:val="center"/>
        <w:rPr>
          <w:rFonts w:ascii="Times New Roman" w:hAnsi="Times New Roman"/>
          <w:sz w:val="28"/>
          <w:szCs w:val="28"/>
          <w:shd w:val="clear" w:color="auto" w:fill="FFFFFF"/>
        </w:rPr>
      </w:pPr>
      <w:r w:rsidRPr="00BC34A5">
        <w:rPr>
          <w:bCs w:val="0"/>
          <w:i/>
        </w:rPr>
        <w:br w:type="page"/>
      </w:r>
      <w:bookmarkStart w:id="565" w:name="_Toc156915991"/>
      <w:bookmarkStart w:id="566" w:name="_Toc156916494"/>
      <w:bookmarkStart w:id="567" w:name="_Toc167195334"/>
      <w:r w:rsidR="00907208" w:rsidRPr="00BC34A5">
        <w:rPr>
          <w:rFonts w:ascii="Times New Roman" w:hAnsi="Times New Roman"/>
          <w:bCs w:val="0"/>
          <w:sz w:val="28"/>
          <w:szCs w:val="28"/>
        </w:rPr>
        <w:lastRenderedPageBreak/>
        <w:t>CHƯƠNG VII</w:t>
      </w:r>
      <w:bookmarkEnd w:id="531"/>
      <w:bookmarkEnd w:id="532"/>
      <w:bookmarkEnd w:id="565"/>
      <w:bookmarkEnd w:id="566"/>
      <w:bookmarkEnd w:id="567"/>
    </w:p>
    <w:p w:rsidR="00DA36D6" w:rsidRPr="00BC34A5" w:rsidRDefault="00907208" w:rsidP="00A6419F">
      <w:pPr>
        <w:pStyle w:val="Heading1"/>
        <w:spacing w:before="120"/>
        <w:jc w:val="center"/>
        <w:rPr>
          <w:rFonts w:ascii="Times New Roman" w:hAnsi="Times New Roman"/>
          <w:sz w:val="28"/>
          <w:szCs w:val="28"/>
          <w:shd w:val="clear" w:color="auto" w:fill="FFFFFF"/>
        </w:rPr>
      </w:pPr>
      <w:bookmarkStart w:id="568" w:name="_Toc110437641"/>
      <w:bookmarkStart w:id="569" w:name="_Toc99695138"/>
      <w:bookmarkStart w:id="570" w:name="_Toc156915992"/>
      <w:bookmarkStart w:id="571" w:name="_Toc156916495"/>
      <w:bookmarkStart w:id="572" w:name="_Toc167195335"/>
      <w:r w:rsidRPr="00BC34A5">
        <w:rPr>
          <w:rFonts w:ascii="Times New Roman" w:hAnsi="Times New Roman"/>
          <w:bCs w:val="0"/>
          <w:sz w:val="28"/>
          <w:szCs w:val="28"/>
        </w:rPr>
        <w:t>CAM KẾT CỦA CHỦ DỰ ÁN ĐẦU TƯ</w:t>
      </w:r>
      <w:bookmarkEnd w:id="568"/>
      <w:bookmarkEnd w:id="569"/>
      <w:bookmarkEnd w:id="570"/>
      <w:bookmarkEnd w:id="571"/>
      <w:bookmarkEnd w:id="572"/>
    </w:p>
    <w:p w:rsidR="004206E4" w:rsidRPr="00BC34A5" w:rsidRDefault="008C00F8" w:rsidP="007E63E6">
      <w:pPr>
        <w:pStyle w:val="1Normal0"/>
        <w:spacing w:before="240" w:after="0" w:line="288" w:lineRule="auto"/>
        <w:contextualSpacing w:val="0"/>
        <w:rPr>
          <w:sz w:val="28"/>
          <w:szCs w:val="28"/>
          <w:lang w:val="vi-VN"/>
        </w:rPr>
      </w:pPr>
      <w:r w:rsidRPr="00BC34A5">
        <w:rPr>
          <w:sz w:val="28"/>
          <w:szCs w:val="28"/>
          <w:lang w:val="vi-VN"/>
        </w:rPr>
        <w:t>Công ty TNHH Thương mại Gia Phan</w:t>
      </w:r>
      <w:r w:rsidR="004206E4" w:rsidRPr="00BC34A5">
        <w:rPr>
          <w:sz w:val="28"/>
          <w:szCs w:val="28"/>
          <w:lang w:val="vi-VN"/>
        </w:rPr>
        <w:t xml:space="preserve"> xin cam kết các nội dung sau:</w:t>
      </w:r>
    </w:p>
    <w:p w:rsidR="004206E4" w:rsidRPr="00BC34A5" w:rsidRDefault="004206E4" w:rsidP="00A34785">
      <w:pPr>
        <w:pStyle w:val="1Normal0"/>
        <w:spacing w:before="0" w:after="0" w:line="288" w:lineRule="auto"/>
        <w:contextualSpacing w:val="0"/>
        <w:rPr>
          <w:sz w:val="28"/>
          <w:szCs w:val="28"/>
          <w:lang w:val="vi-VN"/>
        </w:rPr>
      </w:pPr>
      <w:r w:rsidRPr="00BC34A5">
        <w:rPr>
          <w:sz w:val="28"/>
          <w:szCs w:val="28"/>
          <w:lang w:val="vi-VN"/>
        </w:rPr>
        <w:t>- Cam kết thực hiện các quy định hiện hành của Pháp luật nước CHXHCN Việt Nam về bảo vệ môi trường trong quá trình triển khai và thực hiện cơ sở: Luật Bảo vệ Môi trường năm 2020, các Luật và văn bản dưới luật có liên quan.</w:t>
      </w:r>
    </w:p>
    <w:p w:rsidR="004206E4" w:rsidRPr="00BC34A5" w:rsidRDefault="004206E4" w:rsidP="00A34785">
      <w:pPr>
        <w:pStyle w:val="1Normal0"/>
        <w:spacing w:before="0" w:after="0" w:line="288" w:lineRule="auto"/>
        <w:contextualSpacing w:val="0"/>
        <w:rPr>
          <w:spacing w:val="-2"/>
          <w:sz w:val="28"/>
          <w:szCs w:val="28"/>
          <w:lang w:val="vi-VN"/>
        </w:rPr>
      </w:pPr>
      <w:r w:rsidRPr="00BC34A5">
        <w:rPr>
          <w:spacing w:val="-2"/>
          <w:sz w:val="28"/>
          <w:szCs w:val="28"/>
          <w:lang w:val="vi-VN"/>
        </w:rPr>
        <w:t>- Cam kết về tính chính xác, trung thực của hồ sơ đề nghị cấp giấy phép môi trường.</w:t>
      </w:r>
    </w:p>
    <w:p w:rsidR="004206E4" w:rsidRPr="00BC34A5" w:rsidRDefault="004206E4" w:rsidP="00A34785">
      <w:pPr>
        <w:pStyle w:val="1Normal0"/>
        <w:spacing w:before="0" w:after="0" w:line="288" w:lineRule="auto"/>
        <w:contextualSpacing w:val="0"/>
        <w:rPr>
          <w:sz w:val="28"/>
          <w:szCs w:val="28"/>
          <w:lang w:val="vi-VN"/>
        </w:rPr>
      </w:pPr>
      <w:r w:rsidRPr="00BC34A5">
        <w:rPr>
          <w:sz w:val="28"/>
          <w:szCs w:val="28"/>
          <w:lang w:val="vi-VN"/>
        </w:rPr>
        <w:t>- Cam kết việc xử lý chất thải đáp ứng các quy chuẩn, tiêu chuẩn kỹ thuật về môi trường và các yêu cầu về bảo vệ môi trường bao gồm:</w:t>
      </w:r>
    </w:p>
    <w:p w:rsidR="004206E4" w:rsidRPr="00BC34A5" w:rsidRDefault="004206E4" w:rsidP="00A34785">
      <w:pPr>
        <w:pStyle w:val="1Normal0"/>
        <w:spacing w:before="0" w:after="0" w:line="288" w:lineRule="auto"/>
        <w:contextualSpacing w:val="0"/>
        <w:rPr>
          <w:spacing w:val="-2"/>
          <w:sz w:val="28"/>
          <w:szCs w:val="28"/>
          <w:lang w:val="en-US"/>
        </w:rPr>
      </w:pPr>
      <w:r w:rsidRPr="00BC34A5">
        <w:rPr>
          <w:spacing w:val="-2"/>
          <w:sz w:val="28"/>
          <w:szCs w:val="28"/>
          <w:lang w:val="vi-VN"/>
        </w:rPr>
        <w:t xml:space="preserve">+ Cam kết xử lý nước thải đạt QCVN </w:t>
      </w:r>
      <w:r w:rsidR="005A7321" w:rsidRPr="00BC34A5">
        <w:rPr>
          <w:spacing w:val="-2"/>
          <w:sz w:val="28"/>
          <w:szCs w:val="28"/>
          <w:lang w:val="en-US"/>
        </w:rPr>
        <w:t>14</w:t>
      </w:r>
      <w:r w:rsidRPr="00BC34A5">
        <w:rPr>
          <w:spacing w:val="-2"/>
          <w:sz w:val="28"/>
          <w:szCs w:val="28"/>
          <w:lang w:val="vi-VN"/>
        </w:rPr>
        <w:t>:20</w:t>
      </w:r>
      <w:r w:rsidR="005A7321" w:rsidRPr="00BC34A5">
        <w:rPr>
          <w:spacing w:val="-2"/>
          <w:sz w:val="28"/>
          <w:szCs w:val="28"/>
          <w:lang w:val="en-US"/>
        </w:rPr>
        <w:t>08</w:t>
      </w:r>
      <w:r w:rsidRPr="00BC34A5">
        <w:rPr>
          <w:spacing w:val="-2"/>
          <w:sz w:val="28"/>
          <w:szCs w:val="28"/>
          <w:lang w:val="vi-VN"/>
        </w:rPr>
        <w:t xml:space="preserve">/BTNMT (cột </w:t>
      </w:r>
      <w:r w:rsidR="005A7321" w:rsidRPr="00BC34A5">
        <w:rPr>
          <w:spacing w:val="-2"/>
          <w:sz w:val="28"/>
          <w:szCs w:val="28"/>
          <w:lang w:val="en-US"/>
        </w:rPr>
        <w:t>B</w:t>
      </w:r>
      <w:r w:rsidRPr="00BC34A5">
        <w:rPr>
          <w:spacing w:val="-2"/>
          <w:sz w:val="28"/>
          <w:szCs w:val="28"/>
          <w:lang w:val="vi-VN"/>
        </w:rPr>
        <w:t>)</w:t>
      </w:r>
      <w:r w:rsidR="005A7321" w:rsidRPr="00BC34A5">
        <w:rPr>
          <w:spacing w:val="-2"/>
          <w:sz w:val="28"/>
          <w:szCs w:val="28"/>
          <w:lang w:val="en-US"/>
        </w:rPr>
        <w:t xml:space="preserve"> – Quy chuẩn kỹ thuật quốc gia về nước thải sinh hoạt trước khi thải ra cống thoát nước chung của thành phố.</w:t>
      </w:r>
    </w:p>
    <w:p w:rsidR="004206E4" w:rsidRPr="00BC34A5" w:rsidRDefault="004206E4" w:rsidP="00A34785">
      <w:pPr>
        <w:pStyle w:val="1Normal0"/>
        <w:spacing w:before="0" w:after="0" w:line="288" w:lineRule="auto"/>
        <w:contextualSpacing w:val="0"/>
        <w:rPr>
          <w:spacing w:val="-4"/>
          <w:sz w:val="28"/>
          <w:szCs w:val="28"/>
          <w:lang w:val="en-US"/>
        </w:rPr>
      </w:pPr>
      <w:r w:rsidRPr="00BC34A5">
        <w:rPr>
          <w:spacing w:val="-4"/>
          <w:sz w:val="28"/>
          <w:szCs w:val="28"/>
          <w:lang w:val="vi-VN"/>
        </w:rPr>
        <w:t xml:space="preserve">+ Cam kết phân loại, thu gom, lưu giữ, xử lý chất thải rắn và chất thải nguy hại theo đúng Nghị định số 08/2022/NĐ-CP ngày 10/01/2022 </w:t>
      </w:r>
      <w:r w:rsidR="001F0D4D" w:rsidRPr="00BC34A5">
        <w:rPr>
          <w:spacing w:val="-4"/>
          <w:sz w:val="28"/>
          <w:szCs w:val="28"/>
          <w:lang w:val="en-US"/>
        </w:rPr>
        <w:t xml:space="preserve">của Chính phủ </w:t>
      </w:r>
      <w:r w:rsidRPr="00BC34A5">
        <w:rPr>
          <w:spacing w:val="-4"/>
          <w:sz w:val="28"/>
          <w:szCs w:val="28"/>
          <w:lang w:val="vi-VN"/>
        </w:rPr>
        <w:t>và Thông tư số 02/2022/TT-BTNMT ngày 10/01/2022</w:t>
      </w:r>
      <w:r w:rsidR="001F0D4D" w:rsidRPr="00BC34A5">
        <w:rPr>
          <w:spacing w:val="-4"/>
          <w:sz w:val="28"/>
          <w:szCs w:val="28"/>
          <w:lang w:val="en-US"/>
        </w:rPr>
        <w:t xml:space="preserve"> của Bộ Tài nguyên và Môi trường.</w:t>
      </w:r>
    </w:p>
    <w:p w:rsidR="004206E4" w:rsidRPr="00BC34A5" w:rsidRDefault="004206E4" w:rsidP="00A34785">
      <w:pPr>
        <w:pStyle w:val="1Normal0"/>
        <w:spacing w:before="0" w:after="0" w:line="288" w:lineRule="auto"/>
        <w:contextualSpacing w:val="0"/>
        <w:rPr>
          <w:sz w:val="28"/>
          <w:szCs w:val="28"/>
          <w:lang w:val="vi-VN"/>
        </w:rPr>
      </w:pPr>
      <w:r w:rsidRPr="00BC34A5">
        <w:rPr>
          <w:sz w:val="28"/>
          <w:szCs w:val="28"/>
          <w:lang w:val="vi-VN"/>
        </w:rPr>
        <w:t>- Các cam kết khác:</w:t>
      </w:r>
    </w:p>
    <w:p w:rsidR="004206E4" w:rsidRPr="00BC34A5" w:rsidRDefault="004206E4" w:rsidP="00A34785">
      <w:pPr>
        <w:pStyle w:val="1Normal0"/>
        <w:spacing w:before="0" w:after="0" w:line="288" w:lineRule="auto"/>
        <w:contextualSpacing w:val="0"/>
        <w:rPr>
          <w:sz w:val="28"/>
          <w:szCs w:val="28"/>
          <w:lang w:val="pt-BR"/>
        </w:rPr>
      </w:pPr>
      <w:r w:rsidRPr="00BC34A5">
        <w:rPr>
          <w:sz w:val="28"/>
          <w:szCs w:val="28"/>
          <w:lang w:val="pt-BR"/>
        </w:rPr>
        <w:t xml:space="preserve">+ Không sử dụng các loại hóa chất, vật liệu nằm trong danh mục cấm; cam kết thực hiện đầy đủ các biện pháp phòng ngừa, ứng phó sự cố </w:t>
      </w:r>
      <w:r w:rsidR="006A7129" w:rsidRPr="00BC34A5">
        <w:rPr>
          <w:sz w:val="28"/>
          <w:szCs w:val="28"/>
          <w:lang w:val="pt-BR"/>
        </w:rPr>
        <w:t>cháy nổ</w:t>
      </w:r>
    </w:p>
    <w:p w:rsidR="004206E4" w:rsidRPr="00BC34A5" w:rsidRDefault="004206E4" w:rsidP="00A34785">
      <w:pPr>
        <w:pStyle w:val="1Normal0"/>
        <w:spacing w:before="0" w:after="0" w:line="288" w:lineRule="auto"/>
        <w:contextualSpacing w:val="0"/>
        <w:rPr>
          <w:sz w:val="28"/>
          <w:szCs w:val="28"/>
          <w:lang w:val="vi-VN"/>
        </w:rPr>
      </w:pPr>
      <w:r w:rsidRPr="00BC34A5">
        <w:rPr>
          <w:sz w:val="28"/>
          <w:szCs w:val="28"/>
          <w:lang w:val="vi-VN"/>
        </w:rPr>
        <w:t>+ Thực hiện các biện pháp an toàn lao động và phòng chống sự cố môi trường.</w:t>
      </w:r>
    </w:p>
    <w:p w:rsidR="004206E4" w:rsidRPr="00BC34A5" w:rsidRDefault="004206E4" w:rsidP="00A34785">
      <w:pPr>
        <w:pStyle w:val="BodyText"/>
        <w:spacing w:after="0" w:line="288" w:lineRule="auto"/>
        <w:ind w:firstLine="720"/>
        <w:jc w:val="both"/>
        <w:rPr>
          <w:lang w:val="vi-VN"/>
        </w:rPr>
      </w:pPr>
      <w:r w:rsidRPr="00BC34A5">
        <w:rPr>
          <w:lang w:val="vi-VN"/>
        </w:rPr>
        <w:t>+ Cam kết bồi thường và khắc phục ô nhiễm môi trường trong trường hợp có sự cố, rủi ro về môi trường.</w:t>
      </w:r>
    </w:p>
    <w:p w:rsidR="00DA36D6" w:rsidRPr="00BC34A5" w:rsidRDefault="00DA36D6" w:rsidP="00582DD6">
      <w:pPr>
        <w:spacing w:after="160" w:line="259" w:lineRule="auto"/>
        <w:rPr>
          <w:b/>
          <w:sz w:val="28"/>
          <w:szCs w:val="28"/>
          <w:lang w:val="nb-NO"/>
        </w:rPr>
      </w:pPr>
    </w:p>
    <w:p w:rsidR="00DA36D6" w:rsidRPr="00BC34A5" w:rsidRDefault="00907208" w:rsidP="00582DD6">
      <w:pPr>
        <w:spacing w:after="160" w:line="259" w:lineRule="auto"/>
        <w:rPr>
          <w:b/>
          <w:sz w:val="28"/>
          <w:szCs w:val="28"/>
          <w:lang w:val="nb-NO"/>
        </w:rPr>
      </w:pPr>
      <w:r w:rsidRPr="00BC34A5">
        <w:rPr>
          <w:b/>
          <w:sz w:val="28"/>
          <w:szCs w:val="28"/>
          <w:lang w:val="nb-NO"/>
        </w:rPr>
        <w:br w:type="page"/>
      </w: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0F1BC6" w:rsidRPr="00BC34A5" w:rsidRDefault="000F1BC6" w:rsidP="00582DD6">
      <w:pPr>
        <w:widowControl w:val="0"/>
        <w:spacing w:before="120" w:line="360" w:lineRule="exact"/>
        <w:jc w:val="center"/>
        <w:rPr>
          <w:b/>
          <w:sz w:val="28"/>
          <w:szCs w:val="28"/>
          <w:lang w:val="nb-NO"/>
        </w:rPr>
      </w:pPr>
    </w:p>
    <w:p w:rsidR="00DA36D6" w:rsidRPr="00BC34A5" w:rsidRDefault="00DA36D6" w:rsidP="00582DD6">
      <w:pPr>
        <w:widowControl w:val="0"/>
        <w:spacing w:before="120" w:line="360" w:lineRule="exact"/>
        <w:jc w:val="center"/>
        <w:rPr>
          <w:b/>
          <w:sz w:val="28"/>
          <w:szCs w:val="28"/>
          <w:lang w:val="nb-NO"/>
        </w:rPr>
      </w:pPr>
    </w:p>
    <w:p w:rsidR="00E8753F" w:rsidRPr="00BC34A5" w:rsidRDefault="00E55EC9" w:rsidP="00804E2D">
      <w:pPr>
        <w:widowControl w:val="0"/>
        <w:spacing w:before="120" w:line="360" w:lineRule="exact"/>
        <w:ind w:right="-28"/>
        <w:jc w:val="center"/>
        <w:rPr>
          <w:b/>
          <w:sz w:val="32"/>
          <w:szCs w:val="32"/>
        </w:rPr>
      </w:pPr>
      <w:r w:rsidRPr="00BC34A5">
        <w:rPr>
          <w:b/>
          <w:sz w:val="32"/>
          <w:szCs w:val="32"/>
        </w:rPr>
        <w:t>PHỤ</w:t>
      </w:r>
      <w:r w:rsidR="00907208" w:rsidRPr="00BC34A5">
        <w:rPr>
          <w:b/>
          <w:sz w:val="32"/>
          <w:szCs w:val="32"/>
        </w:rPr>
        <w:t xml:space="preserve"> LỤC</w:t>
      </w:r>
    </w:p>
    <w:p w:rsidR="00E8753F" w:rsidRPr="00BC34A5" w:rsidRDefault="00E8753F">
      <w:pPr>
        <w:rPr>
          <w:b/>
          <w:sz w:val="32"/>
          <w:szCs w:val="32"/>
        </w:rPr>
      </w:pPr>
      <w:r w:rsidRPr="00BC34A5">
        <w:rPr>
          <w:b/>
          <w:sz w:val="32"/>
          <w:szCs w:val="32"/>
        </w:rPr>
        <w:br w:type="page"/>
      </w:r>
    </w:p>
    <w:p w:rsidR="00323310" w:rsidRPr="00BC1DFC" w:rsidRDefault="00323310" w:rsidP="00323310">
      <w:pPr>
        <w:jc w:val="center"/>
        <w:rPr>
          <w:b/>
          <w:sz w:val="26"/>
          <w:szCs w:val="26"/>
        </w:rPr>
      </w:pPr>
      <w:r w:rsidRPr="00BC1DFC">
        <w:rPr>
          <w:b/>
          <w:sz w:val="26"/>
          <w:szCs w:val="26"/>
        </w:rPr>
        <w:lastRenderedPageBreak/>
        <w:t>MỤC LỤC</w:t>
      </w:r>
    </w:p>
    <w:sdt>
      <w:sdtPr>
        <w:rPr>
          <w:b w:val="0"/>
          <w:bCs w:val="0"/>
          <w:sz w:val="26"/>
          <w:szCs w:val="26"/>
        </w:rPr>
        <w:id w:val="539785716"/>
        <w:docPartObj>
          <w:docPartGallery w:val="Table of Contents"/>
          <w:docPartUnique/>
        </w:docPartObj>
      </w:sdtPr>
      <w:sdtEndPr>
        <w:rPr>
          <w:noProof/>
        </w:rPr>
      </w:sdtEndPr>
      <w:sdtContent>
        <w:p w:rsidR="00BC1DFC" w:rsidRPr="00BC1DFC" w:rsidRDefault="00E96D29" w:rsidP="00BC1DFC">
          <w:pPr>
            <w:pStyle w:val="TOC1"/>
            <w:spacing w:before="0" w:after="0" w:line="288" w:lineRule="auto"/>
            <w:jc w:val="both"/>
            <w:rPr>
              <w:rFonts w:eastAsiaTheme="minorEastAsia"/>
              <w:b w:val="0"/>
              <w:bCs w:val="0"/>
              <w:noProof/>
              <w:sz w:val="26"/>
              <w:szCs w:val="26"/>
            </w:rPr>
          </w:pPr>
          <w:r w:rsidRPr="00BC1DFC">
            <w:rPr>
              <w:b w:val="0"/>
              <w:bCs w:val="0"/>
              <w:noProof/>
              <w:sz w:val="26"/>
              <w:szCs w:val="26"/>
            </w:rPr>
            <w:fldChar w:fldCharType="begin"/>
          </w:r>
          <w:r w:rsidRPr="00BC1DFC">
            <w:rPr>
              <w:b w:val="0"/>
              <w:bCs w:val="0"/>
              <w:noProof/>
              <w:sz w:val="26"/>
              <w:szCs w:val="26"/>
            </w:rPr>
            <w:instrText xml:space="preserve"> TOC \o "1-3" \h \z \u </w:instrText>
          </w:r>
          <w:r w:rsidRPr="00BC1DFC">
            <w:rPr>
              <w:b w:val="0"/>
              <w:bCs w:val="0"/>
              <w:noProof/>
              <w:sz w:val="26"/>
              <w:szCs w:val="26"/>
            </w:rPr>
            <w:fldChar w:fldCharType="separate"/>
          </w:r>
          <w:hyperlink w:anchor="_Toc167195285" w:history="1">
            <w:r w:rsidR="00BC1DFC" w:rsidRPr="00BC1DFC">
              <w:rPr>
                <w:rStyle w:val="Hyperlink"/>
                <w:b w:val="0"/>
                <w:noProof/>
                <w:sz w:val="26"/>
                <w:szCs w:val="26"/>
              </w:rPr>
              <w:t>CHƯƠNG I</w:t>
            </w:r>
            <w:r w:rsidR="00BC1DFC"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286" w:history="1">
            <w:r w:rsidRPr="00BC1DFC">
              <w:rPr>
                <w:rStyle w:val="Hyperlink"/>
                <w:b w:val="0"/>
                <w:noProof/>
                <w:sz w:val="26"/>
                <w:szCs w:val="26"/>
              </w:rPr>
              <w:t>THÔNG TIN CHUNG VỀ DỰ ÁN</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_Toc167195286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1</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287" w:history="1">
            <w:r w:rsidRPr="00BC1DFC">
              <w:rPr>
                <w:rStyle w:val="Hyperlink"/>
                <w:noProof/>
                <w:sz w:val="26"/>
                <w:szCs w:val="26"/>
              </w:rPr>
              <w:t>1. Tên chủ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_Toc167195287 \h </w:instrText>
            </w:r>
            <w:r w:rsidRPr="00BC1DFC">
              <w:rPr>
                <w:noProof/>
                <w:webHidden/>
                <w:sz w:val="26"/>
                <w:szCs w:val="26"/>
              </w:rPr>
            </w:r>
            <w:r w:rsidRPr="00BC1DFC">
              <w:rPr>
                <w:noProof/>
                <w:webHidden/>
                <w:sz w:val="26"/>
                <w:szCs w:val="26"/>
              </w:rPr>
              <w:fldChar w:fldCharType="separate"/>
            </w:r>
            <w:r w:rsidRPr="00BC1DFC">
              <w:rPr>
                <w:noProof/>
                <w:webHidden/>
                <w:sz w:val="26"/>
                <w:szCs w:val="26"/>
              </w:rPr>
              <w:t>1</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288" w:history="1">
            <w:r w:rsidRPr="00BC1DFC">
              <w:rPr>
                <w:rStyle w:val="Hyperlink"/>
                <w:noProof/>
                <w:sz w:val="26"/>
                <w:szCs w:val="26"/>
                <w:lang w:val="pt-BR"/>
              </w:rPr>
              <w:t>2</w:t>
            </w:r>
            <w:r w:rsidRPr="00BC1DFC">
              <w:rPr>
                <w:rStyle w:val="Hyperlink"/>
                <w:noProof/>
                <w:sz w:val="26"/>
                <w:szCs w:val="26"/>
              </w:rPr>
              <w:t>.</w:t>
            </w:r>
            <w:r w:rsidRPr="00BC1DFC">
              <w:rPr>
                <w:rStyle w:val="Hyperlink"/>
                <w:noProof/>
                <w:sz w:val="26"/>
                <w:szCs w:val="26"/>
                <w:lang w:val="pt-BR"/>
              </w:rPr>
              <w:t xml:space="preserve"> Tên dự án đầu tư</w:t>
            </w:r>
            <w:r w:rsidRPr="00BC1DFC">
              <w:rPr>
                <w:rStyle w:val="Hyperlink"/>
                <w:noProof/>
                <w:sz w:val="26"/>
                <w:szCs w:val="26"/>
              </w:rPr>
              <w:t>:</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_Toc167195288 \h </w:instrText>
            </w:r>
            <w:r w:rsidRPr="00BC1DFC">
              <w:rPr>
                <w:noProof/>
                <w:webHidden/>
                <w:sz w:val="26"/>
                <w:szCs w:val="26"/>
              </w:rPr>
            </w:r>
            <w:r w:rsidRPr="00BC1DFC">
              <w:rPr>
                <w:noProof/>
                <w:webHidden/>
                <w:sz w:val="26"/>
                <w:szCs w:val="26"/>
              </w:rPr>
              <w:fldChar w:fldCharType="separate"/>
            </w:r>
            <w:r w:rsidRPr="00BC1DFC">
              <w:rPr>
                <w:noProof/>
                <w:webHidden/>
                <w:sz w:val="26"/>
                <w:szCs w:val="26"/>
              </w:rPr>
              <w:t>1</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289" w:history="1">
            <w:r w:rsidRPr="00BC1DFC">
              <w:rPr>
                <w:rStyle w:val="Hyperlink"/>
                <w:noProof/>
                <w:sz w:val="26"/>
                <w:szCs w:val="26"/>
                <w:lang w:val="pt-BR"/>
              </w:rPr>
              <w:t>3. Công suất, công nghệ, sản phẩm sản xuất của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_Toc167195289 \h </w:instrText>
            </w:r>
            <w:r w:rsidRPr="00BC1DFC">
              <w:rPr>
                <w:noProof/>
                <w:webHidden/>
                <w:sz w:val="26"/>
                <w:szCs w:val="26"/>
              </w:rPr>
            </w:r>
            <w:r w:rsidRPr="00BC1DFC">
              <w:rPr>
                <w:noProof/>
                <w:webHidden/>
                <w:sz w:val="26"/>
                <w:szCs w:val="26"/>
              </w:rPr>
              <w:fldChar w:fldCharType="separate"/>
            </w:r>
            <w:r w:rsidRPr="00BC1DFC">
              <w:rPr>
                <w:noProof/>
                <w:webHidden/>
                <w:sz w:val="26"/>
                <w:szCs w:val="26"/>
              </w:rPr>
              <w:t>3</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0" w:history="1">
            <w:r w:rsidRPr="00BC1DFC">
              <w:rPr>
                <w:rStyle w:val="Hyperlink"/>
                <w:noProof/>
                <w:sz w:val="26"/>
                <w:szCs w:val="26"/>
                <w:lang w:val="pt-BR" w:eastAsia="vi-VN"/>
              </w:rPr>
              <w:t>3.1. Công suất của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_Toc167195290 \h </w:instrText>
            </w:r>
            <w:r w:rsidRPr="00BC1DFC">
              <w:rPr>
                <w:noProof/>
                <w:webHidden/>
                <w:sz w:val="26"/>
                <w:szCs w:val="26"/>
              </w:rPr>
            </w:r>
            <w:r w:rsidRPr="00BC1DFC">
              <w:rPr>
                <w:noProof/>
                <w:webHidden/>
                <w:sz w:val="26"/>
                <w:szCs w:val="26"/>
              </w:rPr>
              <w:fldChar w:fldCharType="separate"/>
            </w:r>
            <w:r w:rsidRPr="00BC1DFC">
              <w:rPr>
                <w:noProof/>
                <w:webHidden/>
                <w:sz w:val="26"/>
                <w:szCs w:val="26"/>
              </w:rPr>
              <w:t>3</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1" w:history="1">
            <w:r w:rsidRPr="00BC1DFC">
              <w:rPr>
                <w:rStyle w:val="Hyperlink"/>
                <w:noProof/>
                <w:sz w:val="26"/>
                <w:szCs w:val="26"/>
                <w:lang w:val="pt-BR" w:eastAsia="vi-VN"/>
              </w:rPr>
              <w:t>3.2. Công nghệ sản xuất của dự án đầu tư, đánh giá việc lựa chọn công nghệ:</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_Toc167195291 \h </w:instrText>
            </w:r>
            <w:r w:rsidRPr="00BC1DFC">
              <w:rPr>
                <w:noProof/>
                <w:webHidden/>
                <w:sz w:val="26"/>
                <w:szCs w:val="26"/>
              </w:rPr>
            </w:r>
            <w:r w:rsidRPr="00BC1DFC">
              <w:rPr>
                <w:noProof/>
                <w:webHidden/>
                <w:sz w:val="26"/>
                <w:szCs w:val="26"/>
              </w:rPr>
              <w:fldChar w:fldCharType="separate"/>
            </w:r>
            <w:r w:rsidRPr="00BC1DFC">
              <w:rPr>
                <w:noProof/>
                <w:webHidden/>
                <w:sz w:val="26"/>
                <w:szCs w:val="26"/>
              </w:rPr>
              <w:t>3</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2" w:history="1">
            <w:r w:rsidRPr="00BC1DFC">
              <w:rPr>
                <w:rStyle w:val="Hyperlink"/>
                <w:noProof/>
                <w:sz w:val="26"/>
                <w:szCs w:val="26"/>
              </w:rPr>
              <w:t>3.3. Danh mục trang thiết bị máy móc của dự án: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_Toc167195292 \h </w:instrText>
            </w:r>
            <w:r w:rsidRPr="00BC1DFC">
              <w:rPr>
                <w:noProof/>
                <w:webHidden/>
                <w:sz w:val="26"/>
                <w:szCs w:val="26"/>
              </w:rPr>
            </w:r>
            <w:r w:rsidRPr="00BC1DFC">
              <w:rPr>
                <w:noProof/>
                <w:webHidden/>
                <w:sz w:val="26"/>
                <w:szCs w:val="26"/>
              </w:rPr>
              <w:fldChar w:fldCharType="separate"/>
            </w:r>
            <w:r w:rsidRPr="00BC1DFC">
              <w:rPr>
                <w:noProof/>
                <w:webHidden/>
                <w:sz w:val="26"/>
                <w:szCs w:val="26"/>
              </w:rPr>
              <w:t>5</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3" w:history="1">
            <w:r w:rsidRPr="00BC1DFC">
              <w:rPr>
                <w:rStyle w:val="Hyperlink"/>
                <w:noProof/>
                <w:sz w:val="26"/>
                <w:szCs w:val="26"/>
                <w:lang w:val="pt-BR" w:eastAsia="vi-VN"/>
              </w:rPr>
              <w:t>3.4. Sản phẩm của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_Toc167195293 \h </w:instrText>
            </w:r>
            <w:r w:rsidRPr="00BC1DFC">
              <w:rPr>
                <w:noProof/>
                <w:webHidden/>
                <w:sz w:val="26"/>
                <w:szCs w:val="26"/>
              </w:rPr>
            </w:r>
            <w:r w:rsidRPr="00BC1DFC">
              <w:rPr>
                <w:noProof/>
                <w:webHidden/>
                <w:sz w:val="26"/>
                <w:szCs w:val="26"/>
              </w:rPr>
              <w:fldChar w:fldCharType="separate"/>
            </w:r>
            <w:r w:rsidRPr="00BC1DFC">
              <w:rPr>
                <w:noProof/>
                <w:webHidden/>
                <w:sz w:val="26"/>
                <w:szCs w:val="26"/>
              </w:rPr>
              <w:t>5</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294" w:history="1">
            <w:r w:rsidRPr="00BC1DFC">
              <w:rPr>
                <w:rStyle w:val="Hyperlink"/>
                <w:noProof/>
                <w:sz w:val="26"/>
                <w:szCs w:val="26"/>
              </w:rPr>
              <w:t>4. Nguyên liệu, nhiên liệu, vật liệu, điện năng, hóa chất sử dụng, nguồn cung cấp điện, nước của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_Toc167195294 \h </w:instrText>
            </w:r>
            <w:r w:rsidRPr="00BC1DFC">
              <w:rPr>
                <w:noProof/>
                <w:webHidden/>
                <w:sz w:val="26"/>
                <w:szCs w:val="26"/>
              </w:rPr>
            </w:r>
            <w:r w:rsidRPr="00BC1DFC">
              <w:rPr>
                <w:noProof/>
                <w:webHidden/>
                <w:sz w:val="26"/>
                <w:szCs w:val="26"/>
              </w:rPr>
              <w:fldChar w:fldCharType="separate"/>
            </w:r>
            <w:r w:rsidRPr="00BC1DFC">
              <w:rPr>
                <w:noProof/>
                <w:webHidden/>
                <w:sz w:val="26"/>
                <w:szCs w:val="26"/>
              </w:rPr>
              <w:t>6</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5" w:history="1">
            <w:r w:rsidRPr="00BC1DFC">
              <w:rPr>
                <w:rStyle w:val="Hyperlink"/>
                <w:noProof/>
                <w:sz w:val="26"/>
                <w:szCs w:val="26"/>
              </w:rPr>
              <w:t>4.</w:t>
            </w:r>
            <w:r w:rsidRPr="00BC1DFC">
              <w:rPr>
                <w:rStyle w:val="Hyperlink"/>
                <w:noProof/>
                <w:sz w:val="26"/>
                <w:szCs w:val="26"/>
                <w:lang w:val="id-ID"/>
              </w:rPr>
              <w:t>1.</w:t>
            </w:r>
            <w:r w:rsidRPr="00BC1DFC">
              <w:rPr>
                <w:rStyle w:val="Hyperlink"/>
                <w:noProof/>
                <w:sz w:val="26"/>
                <w:szCs w:val="26"/>
              </w:rPr>
              <w:t xml:space="preserve"> Nhu cầu sử dụng n</w:t>
            </w:r>
            <w:r w:rsidRPr="00BC1DFC">
              <w:rPr>
                <w:rStyle w:val="Hyperlink"/>
                <w:noProof/>
                <w:sz w:val="26"/>
                <w:szCs w:val="26"/>
                <w:lang w:val="id-ID"/>
              </w:rPr>
              <w:t>guyên</w:t>
            </w:r>
            <w:r w:rsidRPr="00BC1DFC">
              <w:rPr>
                <w:rStyle w:val="Hyperlink"/>
                <w:noProof/>
                <w:sz w:val="26"/>
                <w:szCs w:val="26"/>
              </w:rPr>
              <w:t xml:space="preserve"> liệu</w:t>
            </w:r>
            <w:r w:rsidRPr="00BC1DFC">
              <w:rPr>
                <w:rStyle w:val="Hyperlink"/>
                <w:noProof/>
                <w:sz w:val="26"/>
                <w:szCs w:val="26"/>
                <w:lang w:val="id-ID"/>
              </w:rPr>
              <w:t xml:space="preserve">, </w:t>
            </w:r>
            <w:r w:rsidRPr="00BC1DFC">
              <w:rPr>
                <w:rStyle w:val="Hyperlink"/>
                <w:noProof/>
                <w:sz w:val="26"/>
                <w:szCs w:val="26"/>
                <w:lang w:val="pt-BR"/>
              </w:rPr>
              <w:t>vật</w:t>
            </w:r>
            <w:r w:rsidRPr="00BC1DFC">
              <w:rPr>
                <w:rStyle w:val="Hyperlink"/>
                <w:noProof/>
                <w:sz w:val="26"/>
                <w:szCs w:val="26"/>
                <w:lang w:val="id-ID"/>
              </w:rPr>
              <w:t xml:space="preserve"> liệu,</w:t>
            </w:r>
            <w:r w:rsidRPr="00BC1DFC">
              <w:rPr>
                <w:rStyle w:val="Hyperlink"/>
                <w:noProof/>
                <w:sz w:val="26"/>
                <w:szCs w:val="26"/>
              </w:rPr>
              <w:t xml:space="preserve"> nhiên liệu,</w:t>
            </w:r>
            <w:r w:rsidRPr="00BC1DFC">
              <w:rPr>
                <w:rStyle w:val="Hyperlink"/>
                <w:noProof/>
                <w:sz w:val="26"/>
                <w:szCs w:val="26"/>
                <w:lang w:val="id-ID"/>
              </w:rPr>
              <w:t xml:space="preserve"> hóa chất sử dụng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_Toc167195295 \h </w:instrText>
            </w:r>
            <w:r w:rsidRPr="00BC1DFC">
              <w:rPr>
                <w:noProof/>
                <w:webHidden/>
                <w:sz w:val="26"/>
                <w:szCs w:val="26"/>
              </w:rPr>
            </w:r>
            <w:r w:rsidRPr="00BC1DFC">
              <w:rPr>
                <w:noProof/>
                <w:webHidden/>
                <w:sz w:val="26"/>
                <w:szCs w:val="26"/>
              </w:rPr>
              <w:fldChar w:fldCharType="separate"/>
            </w:r>
            <w:r w:rsidRPr="00BC1DFC">
              <w:rPr>
                <w:noProof/>
                <w:webHidden/>
                <w:sz w:val="26"/>
                <w:szCs w:val="26"/>
              </w:rPr>
              <w:t>6</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6" w:history="1">
            <w:r w:rsidRPr="00BC1DFC">
              <w:rPr>
                <w:rStyle w:val="Hyperlink"/>
                <w:noProof/>
                <w:sz w:val="26"/>
                <w:szCs w:val="26"/>
              </w:rPr>
              <w:t>4.2. Nhu cầu sử dụng nước</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_Toc167195296 \h </w:instrText>
            </w:r>
            <w:r w:rsidRPr="00BC1DFC">
              <w:rPr>
                <w:noProof/>
                <w:webHidden/>
                <w:sz w:val="26"/>
                <w:szCs w:val="26"/>
              </w:rPr>
            </w:r>
            <w:r w:rsidRPr="00BC1DFC">
              <w:rPr>
                <w:noProof/>
                <w:webHidden/>
                <w:sz w:val="26"/>
                <w:szCs w:val="26"/>
              </w:rPr>
              <w:fldChar w:fldCharType="separate"/>
            </w:r>
            <w:r w:rsidRPr="00BC1DFC">
              <w:rPr>
                <w:noProof/>
                <w:webHidden/>
                <w:sz w:val="26"/>
                <w:szCs w:val="26"/>
              </w:rPr>
              <w:t>7</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7" w:history="1">
            <w:r w:rsidRPr="00BC1DFC">
              <w:rPr>
                <w:rStyle w:val="Hyperlink"/>
                <w:noProof/>
                <w:sz w:val="26"/>
                <w:szCs w:val="26"/>
              </w:rPr>
              <w:t>4.3. Nhu cầu sử dụng điện: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_Toc167195297 \h </w:instrText>
            </w:r>
            <w:r w:rsidRPr="00BC1DFC">
              <w:rPr>
                <w:noProof/>
                <w:webHidden/>
                <w:sz w:val="26"/>
                <w:szCs w:val="26"/>
              </w:rPr>
            </w:r>
            <w:r w:rsidRPr="00BC1DFC">
              <w:rPr>
                <w:noProof/>
                <w:webHidden/>
                <w:sz w:val="26"/>
                <w:szCs w:val="26"/>
              </w:rPr>
              <w:fldChar w:fldCharType="separate"/>
            </w:r>
            <w:r w:rsidRPr="00BC1DFC">
              <w:rPr>
                <w:noProof/>
                <w:webHidden/>
                <w:sz w:val="26"/>
                <w:szCs w:val="26"/>
              </w:rPr>
              <w:t>9</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298" w:history="1">
            <w:r w:rsidRPr="00BC1DFC">
              <w:rPr>
                <w:rStyle w:val="Hyperlink"/>
                <w:noProof/>
                <w:sz w:val="26"/>
                <w:szCs w:val="26"/>
              </w:rPr>
              <w:t xml:space="preserve">5. </w:t>
            </w:r>
            <w:r w:rsidRPr="00BC1DFC">
              <w:rPr>
                <w:rStyle w:val="Hyperlink"/>
                <w:noProof/>
                <w:sz w:val="26"/>
                <w:szCs w:val="26"/>
                <w:shd w:val="clear" w:color="auto" w:fill="FFFFFF"/>
              </w:rPr>
              <w:t>Các thông tin khác liên quan đến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_Toc167195298 \h </w:instrText>
            </w:r>
            <w:r w:rsidRPr="00BC1DFC">
              <w:rPr>
                <w:noProof/>
                <w:webHidden/>
                <w:sz w:val="26"/>
                <w:szCs w:val="26"/>
              </w:rPr>
            </w:r>
            <w:r w:rsidRPr="00BC1DFC">
              <w:rPr>
                <w:noProof/>
                <w:webHidden/>
                <w:sz w:val="26"/>
                <w:szCs w:val="26"/>
              </w:rPr>
              <w:fldChar w:fldCharType="separate"/>
            </w:r>
            <w:r w:rsidRPr="00BC1DFC">
              <w:rPr>
                <w:noProof/>
                <w:webHidden/>
                <w:sz w:val="26"/>
                <w:szCs w:val="26"/>
              </w:rPr>
              <w:t>9</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299" w:history="1">
            <w:r w:rsidRPr="00BC1DFC">
              <w:rPr>
                <w:rStyle w:val="Hyperlink"/>
                <w:noProof/>
                <w:sz w:val="26"/>
                <w:szCs w:val="26"/>
              </w:rPr>
              <w:t>5.1. Vị trí địa lý thực hiện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_Toc167195299 \h </w:instrText>
            </w:r>
            <w:r w:rsidRPr="00BC1DFC">
              <w:rPr>
                <w:noProof/>
                <w:webHidden/>
                <w:sz w:val="26"/>
                <w:szCs w:val="26"/>
              </w:rPr>
            </w:r>
            <w:r w:rsidRPr="00BC1DFC">
              <w:rPr>
                <w:noProof/>
                <w:webHidden/>
                <w:sz w:val="26"/>
                <w:szCs w:val="26"/>
              </w:rPr>
              <w:fldChar w:fldCharType="separate"/>
            </w:r>
            <w:r w:rsidRPr="00BC1DFC">
              <w:rPr>
                <w:noProof/>
                <w:webHidden/>
                <w:sz w:val="26"/>
                <w:szCs w:val="26"/>
              </w:rPr>
              <w:t>9</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00" w:history="1">
            <w:r w:rsidRPr="00BC1DFC">
              <w:rPr>
                <w:rStyle w:val="Hyperlink"/>
                <w:noProof/>
                <w:sz w:val="26"/>
                <w:szCs w:val="26"/>
              </w:rPr>
              <w:t>5.2. Các hạng mục công trình của dự án: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_Toc167195300 \h </w:instrText>
            </w:r>
            <w:r w:rsidRPr="00BC1DFC">
              <w:rPr>
                <w:noProof/>
                <w:webHidden/>
                <w:sz w:val="26"/>
                <w:szCs w:val="26"/>
              </w:rPr>
            </w:r>
            <w:r w:rsidRPr="00BC1DFC">
              <w:rPr>
                <w:noProof/>
                <w:webHidden/>
                <w:sz w:val="26"/>
                <w:szCs w:val="26"/>
              </w:rPr>
              <w:fldChar w:fldCharType="separate"/>
            </w:r>
            <w:r w:rsidRPr="00BC1DFC">
              <w:rPr>
                <w:noProof/>
                <w:webHidden/>
                <w:sz w:val="26"/>
                <w:szCs w:val="26"/>
              </w:rPr>
              <w:t>10</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01" w:history="1">
            <w:r w:rsidRPr="00BC1DFC">
              <w:rPr>
                <w:rStyle w:val="Hyperlink"/>
                <w:noProof/>
                <w:sz w:val="26"/>
                <w:szCs w:val="26"/>
                <w:lang w:val="nl-NL"/>
              </w:rPr>
              <w:t>5.3. Tiến độ, tổng mức đầu tư, tổ chức quản lý và thực hiện dự án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_Toc167195301 \h </w:instrText>
            </w:r>
            <w:r w:rsidRPr="00BC1DFC">
              <w:rPr>
                <w:noProof/>
                <w:webHidden/>
                <w:sz w:val="26"/>
                <w:szCs w:val="26"/>
              </w:rPr>
            </w:r>
            <w:r w:rsidRPr="00BC1DFC">
              <w:rPr>
                <w:noProof/>
                <w:webHidden/>
                <w:sz w:val="26"/>
                <w:szCs w:val="26"/>
              </w:rPr>
              <w:fldChar w:fldCharType="separate"/>
            </w:r>
            <w:r w:rsidRPr="00BC1DFC">
              <w:rPr>
                <w:noProof/>
                <w:webHidden/>
                <w:sz w:val="26"/>
                <w:szCs w:val="26"/>
              </w:rPr>
              <w:t>21</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02" w:history="1">
            <w:r w:rsidRPr="00BC1DFC">
              <w:rPr>
                <w:rStyle w:val="Hyperlink"/>
                <w:b w:val="0"/>
                <w:noProof/>
                <w:sz w:val="26"/>
                <w:szCs w:val="26"/>
                <w:lang w:val="nl-NL"/>
              </w:rPr>
              <w:t>SỰ PHÙ HỢP CỦA DỰ ÁN ĐẦU TƯ VỚI QUY HOẠCH, KHẢ NĂNG CHỊU TẢI CỦA MÔI TRƯỜNG</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_Toc167195302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23</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03" w:history="1">
            <w:r w:rsidRPr="00BC1DFC">
              <w:rPr>
                <w:rStyle w:val="Hyperlink"/>
                <w:noProof/>
                <w:sz w:val="26"/>
                <w:szCs w:val="26"/>
                <w:lang w:val="nl-NL"/>
              </w:rPr>
              <w:t>1. Sự phù hợp của dự án đầu tư với quy hoạch bảo vệ môi trường Quốc gia, quy hoạch tỉnh, phân vùng môi trường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_Toc167195303 \h </w:instrText>
            </w:r>
            <w:r w:rsidRPr="00BC1DFC">
              <w:rPr>
                <w:noProof/>
                <w:webHidden/>
                <w:sz w:val="26"/>
                <w:szCs w:val="26"/>
              </w:rPr>
            </w:r>
            <w:r w:rsidRPr="00BC1DFC">
              <w:rPr>
                <w:noProof/>
                <w:webHidden/>
                <w:sz w:val="26"/>
                <w:szCs w:val="26"/>
              </w:rPr>
              <w:fldChar w:fldCharType="separate"/>
            </w:r>
            <w:r w:rsidRPr="00BC1DFC">
              <w:rPr>
                <w:noProof/>
                <w:webHidden/>
                <w:sz w:val="26"/>
                <w:szCs w:val="26"/>
              </w:rPr>
              <w:t>23</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04" w:history="1">
            <w:r w:rsidRPr="00BC1DFC">
              <w:rPr>
                <w:rStyle w:val="Hyperlink"/>
                <w:noProof/>
                <w:sz w:val="26"/>
                <w:szCs w:val="26"/>
              </w:rPr>
              <w:t>2. Sự phù hợp của dự án đầu tư đối với khả năng chịu tải của môi trường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_Toc167195304 \h </w:instrText>
            </w:r>
            <w:r w:rsidRPr="00BC1DFC">
              <w:rPr>
                <w:noProof/>
                <w:webHidden/>
                <w:sz w:val="26"/>
                <w:szCs w:val="26"/>
              </w:rPr>
            </w:r>
            <w:r w:rsidRPr="00BC1DFC">
              <w:rPr>
                <w:noProof/>
                <w:webHidden/>
                <w:sz w:val="26"/>
                <w:szCs w:val="26"/>
              </w:rPr>
              <w:fldChar w:fldCharType="separate"/>
            </w:r>
            <w:r w:rsidRPr="00BC1DFC">
              <w:rPr>
                <w:noProof/>
                <w:webHidden/>
                <w:sz w:val="26"/>
                <w:szCs w:val="26"/>
              </w:rPr>
              <w:t>24</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05" w:history="1">
            <w:r w:rsidRPr="00BC1DFC">
              <w:rPr>
                <w:rStyle w:val="Hyperlink"/>
                <w:b w:val="0"/>
                <w:noProof/>
                <w:sz w:val="26"/>
                <w:szCs w:val="26"/>
                <w:lang w:val="it-IT"/>
              </w:rPr>
              <w:t>CHƯƠNG III</w:t>
            </w:r>
            <w:r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06" w:history="1">
            <w:r w:rsidRPr="00BC1DFC">
              <w:rPr>
                <w:rStyle w:val="Hyperlink"/>
                <w:b w:val="0"/>
                <w:noProof/>
                <w:sz w:val="26"/>
                <w:szCs w:val="26"/>
                <w:lang w:val="it-IT"/>
              </w:rPr>
              <w:t>ĐÁNH GIÁ HIỆN TRẠNG MÔI TRƯỜNG NƠI THỰC HIỆN DỰ ÁN ĐẦU TƯ</w:t>
            </w:r>
            <w:r w:rsidRPr="00BC1DFC">
              <w:rPr>
                <w:b w:val="0"/>
                <w:noProof/>
                <w:webHidden/>
                <w:sz w:val="26"/>
                <w:szCs w:val="26"/>
              </w:rPr>
              <w:tab/>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_Toc167195306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25</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07" w:history="1">
            <w:r w:rsidRPr="00BC1DFC">
              <w:rPr>
                <w:rStyle w:val="Hyperlink"/>
                <w:noProof/>
                <w:sz w:val="26"/>
                <w:szCs w:val="26"/>
                <w:shd w:val="clear" w:color="auto" w:fill="FFFFFF"/>
                <w:lang w:val="pt-BR"/>
              </w:rPr>
              <w:t>1. Dữ liệu về hiện trạng môi trường và tài nguyên sinh vật:</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_Toc167195307 \h </w:instrText>
            </w:r>
            <w:r w:rsidRPr="00BC1DFC">
              <w:rPr>
                <w:noProof/>
                <w:webHidden/>
                <w:sz w:val="26"/>
                <w:szCs w:val="26"/>
              </w:rPr>
            </w:r>
            <w:r w:rsidRPr="00BC1DFC">
              <w:rPr>
                <w:noProof/>
                <w:webHidden/>
                <w:sz w:val="26"/>
                <w:szCs w:val="26"/>
              </w:rPr>
              <w:fldChar w:fldCharType="separate"/>
            </w:r>
            <w:r w:rsidRPr="00BC1DFC">
              <w:rPr>
                <w:noProof/>
                <w:webHidden/>
                <w:sz w:val="26"/>
                <w:szCs w:val="26"/>
              </w:rPr>
              <w:t>25</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08" w:history="1">
            <w:r w:rsidRPr="00BC1DFC">
              <w:rPr>
                <w:rStyle w:val="Hyperlink"/>
                <w:noProof/>
                <w:sz w:val="26"/>
                <w:szCs w:val="26"/>
                <w:shd w:val="clear" w:color="auto" w:fill="FFFFFF"/>
                <w:lang w:val="pt-BR"/>
              </w:rPr>
              <w:t>2. Mô tả về môi trường tiếp nhận nước thải của dự án: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_Toc167195308 \h </w:instrText>
            </w:r>
            <w:r w:rsidRPr="00BC1DFC">
              <w:rPr>
                <w:noProof/>
                <w:webHidden/>
                <w:sz w:val="26"/>
                <w:szCs w:val="26"/>
              </w:rPr>
            </w:r>
            <w:r w:rsidRPr="00BC1DFC">
              <w:rPr>
                <w:noProof/>
                <w:webHidden/>
                <w:sz w:val="26"/>
                <w:szCs w:val="26"/>
              </w:rPr>
              <w:fldChar w:fldCharType="separate"/>
            </w:r>
            <w:r w:rsidRPr="00BC1DFC">
              <w:rPr>
                <w:noProof/>
                <w:webHidden/>
                <w:sz w:val="26"/>
                <w:szCs w:val="26"/>
              </w:rPr>
              <w:t>25</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09" w:history="1">
            <w:r w:rsidRPr="00BC1DFC">
              <w:rPr>
                <w:rStyle w:val="Hyperlink"/>
                <w:noProof/>
                <w:sz w:val="26"/>
                <w:szCs w:val="26"/>
                <w:shd w:val="clear" w:color="auto" w:fill="FFFFFF"/>
                <w:lang w:val="pt-BR"/>
              </w:rPr>
              <w:t xml:space="preserve">3. </w:t>
            </w:r>
            <w:r w:rsidRPr="00BC1DFC">
              <w:rPr>
                <w:rStyle w:val="Hyperlink"/>
                <w:noProof/>
                <w:sz w:val="26"/>
                <w:szCs w:val="26"/>
                <w:lang w:val="pt-BR"/>
              </w:rPr>
              <w:t>Đánh giá hiện trạng các thành phần môi trường đất, không khí nơi thực hiện dự án</w:t>
            </w:r>
            <w:r w:rsidRPr="00BC1DFC">
              <w:rPr>
                <w:noProof/>
                <w:webHidden/>
                <w:sz w:val="26"/>
                <w:szCs w:val="26"/>
              </w:rPr>
              <w:fldChar w:fldCharType="begin"/>
            </w:r>
            <w:r w:rsidRPr="00BC1DFC">
              <w:rPr>
                <w:noProof/>
                <w:webHidden/>
                <w:sz w:val="26"/>
                <w:szCs w:val="26"/>
              </w:rPr>
              <w:instrText xml:space="preserve"> PAGEREF _Toc167195309 \h </w:instrText>
            </w:r>
            <w:r w:rsidRPr="00BC1DFC">
              <w:rPr>
                <w:noProof/>
                <w:webHidden/>
                <w:sz w:val="26"/>
                <w:szCs w:val="26"/>
              </w:rPr>
            </w:r>
            <w:r w:rsidRPr="00BC1DFC">
              <w:rPr>
                <w:noProof/>
                <w:webHidden/>
                <w:sz w:val="26"/>
                <w:szCs w:val="26"/>
              </w:rPr>
              <w:fldChar w:fldCharType="separate"/>
            </w:r>
            <w:r w:rsidRPr="00BC1DFC">
              <w:rPr>
                <w:noProof/>
                <w:webHidden/>
                <w:sz w:val="26"/>
                <w:szCs w:val="26"/>
              </w:rPr>
              <w:t>26</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10" w:history="1">
            <w:r w:rsidRPr="00BC1DFC">
              <w:rPr>
                <w:rStyle w:val="Hyperlink"/>
                <w:b w:val="0"/>
                <w:noProof/>
                <w:sz w:val="26"/>
                <w:szCs w:val="26"/>
                <w:lang w:val="vi-VN"/>
              </w:rPr>
              <w:t>CHƯƠNG IV</w:t>
            </w:r>
            <w:r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11" w:history="1">
            <w:r w:rsidRPr="00BC1DFC">
              <w:rPr>
                <w:rStyle w:val="Hyperlink"/>
                <w:b w:val="0"/>
                <w:noProof/>
                <w:sz w:val="26"/>
                <w:szCs w:val="26"/>
                <w:lang w:val="vi-VN"/>
              </w:rPr>
              <w:t>ĐÁNH GIÁ, DỰ BÁO TÁC ĐỘNG MÔI TRƯỜNG CỦA DỰ ÁN ĐẦU TƯ VÀ ĐỀ XUẤT CÁC CÔNG TRÌNH, BIỆN PHÁP BẢO VỆ MÔI TRƯỜNG</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_Toc167195311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28</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12" w:history="1">
            <w:r w:rsidRPr="00BC1DFC">
              <w:rPr>
                <w:rStyle w:val="Hyperlink"/>
                <w:noProof/>
                <w:sz w:val="26"/>
                <w:szCs w:val="26"/>
              </w:rPr>
              <w:t>1. Đánh giá tác động và đề xuất các biện pháp, công trình bảo vệ môi trường trong giai đoạn triển khai xây dựng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_Toc167195312 \h </w:instrText>
            </w:r>
            <w:r w:rsidRPr="00BC1DFC">
              <w:rPr>
                <w:noProof/>
                <w:webHidden/>
                <w:sz w:val="26"/>
                <w:szCs w:val="26"/>
              </w:rPr>
            </w:r>
            <w:r w:rsidRPr="00BC1DFC">
              <w:rPr>
                <w:noProof/>
                <w:webHidden/>
                <w:sz w:val="26"/>
                <w:szCs w:val="26"/>
              </w:rPr>
              <w:fldChar w:fldCharType="separate"/>
            </w:r>
            <w:r w:rsidRPr="00BC1DFC">
              <w:rPr>
                <w:noProof/>
                <w:webHidden/>
                <w:sz w:val="26"/>
                <w:szCs w:val="26"/>
              </w:rPr>
              <w:t>28</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13" w:history="1">
            <w:r w:rsidRPr="00BC1DFC">
              <w:rPr>
                <w:rStyle w:val="Hyperlink"/>
                <w:noProof/>
                <w:sz w:val="26"/>
                <w:szCs w:val="26"/>
              </w:rPr>
              <w:t>1.1. Đánh giá, dự báo các tác động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_Toc167195313 \h </w:instrText>
            </w:r>
            <w:r w:rsidRPr="00BC1DFC">
              <w:rPr>
                <w:noProof/>
                <w:webHidden/>
                <w:sz w:val="26"/>
                <w:szCs w:val="26"/>
              </w:rPr>
            </w:r>
            <w:r w:rsidRPr="00BC1DFC">
              <w:rPr>
                <w:noProof/>
                <w:webHidden/>
                <w:sz w:val="26"/>
                <w:szCs w:val="26"/>
              </w:rPr>
              <w:fldChar w:fldCharType="separate"/>
            </w:r>
            <w:r w:rsidRPr="00BC1DFC">
              <w:rPr>
                <w:noProof/>
                <w:webHidden/>
                <w:sz w:val="26"/>
                <w:szCs w:val="26"/>
              </w:rPr>
              <w:t>28</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14" w:history="1">
            <w:r w:rsidRPr="00BC1DFC">
              <w:rPr>
                <w:rStyle w:val="Hyperlink"/>
                <w:noProof/>
                <w:sz w:val="26"/>
                <w:szCs w:val="26"/>
              </w:rPr>
              <w:t>1.2. Các công trình, biện pháp bảo vệ môi trường đề xuất thực hiện</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_Toc167195314 \h </w:instrText>
            </w:r>
            <w:r w:rsidRPr="00BC1DFC">
              <w:rPr>
                <w:noProof/>
                <w:webHidden/>
                <w:sz w:val="26"/>
                <w:szCs w:val="26"/>
              </w:rPr>
            </w:r>
            <w:r w:rsidRPr="00BC1DFC">
              <w:rPr>
                <w:noProof/>
                <w:webHidden/>
                <w:sz w:val="26"/>
                <w:szCs w:val="26"/>
              </w:rPr>
              <w:fldChar w:fldCharType="separate"/>
            </w:r>
            <w:r w:rsidRPr="00BC1DFC">
              <w:rPr>
                <w:noProof/>
                <w:webHidden/>
                <w:sz w:val="26"/>
                <w:szCs w:val="26"/>
              </w:rPr>
              <w:t>41</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15" w:history="1">
            <w:r w:rsidRPr="00BC1DFC">
              <w:rPr>
                <w:rStyle w:val="Hyperlink"/>
                <w:noProof/>
                <w:sz w:val="26"/>
                <w:szCs w:val="26"/>
                <w:lang w:val="pt-BR"/>
              </w:rPr>
              <w:t>2. Đánh giá tác động và đề xuất các biện pháp, công trình bảo vệ môi trường trong giai đoạn dự án đi vào vận hành</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_Toc167195315 \h </w:instrText>
            </w:r>
            <w:r w:rsidRPr="00BC1DFC">
              <w:rPr>
                <w:noProof/>
                <w:webHidden/>
                <w:sz w:val="26"/>
                <w:szCs w:val="26"/>
              </w:rPr>
            </w:r>
            <w:r w:rsidRPr="00BC1DFC">
              <w:rPr>
                <w:noProof/>
                <w:webHidden/>
                <w:sz w:val="26"/>
                <w:szCs w:val="26"/>
              </w:rPr>
              <w:fldChar w:fldCharType="separate"/>
            </w:r>
            <w:r w:rsidRPr="00BC1DFC">
              <w:rPr>
                <w:noProof/>
                <w:webHidden/>
                <w:sz w:val="26"/>
                <w:szCs w:val="26"/>
              </w:rPr>
              <w:t>47</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16" w:history="1">
            <w:r w:rsidRPr="00BC1DFC">
              <w:rPr>
                <w:rStyle w:val="Hyperlink"/>
                <w:noProof/>
                <w:sz w:val="26"/>
                <w:szCs w:val="26"/>
              </w:rPr>
              <w:t>2</w:t>
            </w:r>
            <w:r w:rsidRPr="00BC1DFC">
              <w:rPr>
                <w:rStyle w:val="Hyperlink"/>
                <w:noProof/>
                <w:sz w:val="26"/>
                <w:szCs w:val="26"/>
                <w:lang w:val="pt-BR"/>
              </w:rPr>
              <w:t>.1. Đánh giá, dự báo các tác động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_Toc167195316 \h </w:instrText>
            </w:r>
            <w:r w:rsidRPr="00BC1DFC">
              <w:rPr>
                <w:noProof/>
                <w:webHidden/>
                <w:sz w:val="26"/>
                <w:szCs w:val="26"/>
              </w:rPr>
            </w:r>
            <w:r w:rsidRPr="00BC1DFC">
              <w:rPr>
                <w:noProof/>
                <w:webHidden/>
                <w:sz w:val="26"/>
                <w:szCs w:val="26"/>
              </w:rPr>
              <w:fldChar w:fldCharType="separate"/>
            </w:r>
            <w:r w:rsidRPr="00BC1DFC">
              <w:rPr>
                <w:noProof/>
                <w:webHidden/>
                <w:sz w:val="26"/>
                <w:szCs w:val="26"/>
              </w:rPr>
              <w:t>47</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17" w:history="1">
            <w:r w:rsidRPr="00BC1DFC">
              <w:rPr>
                <w:rStyle w:val="Hyperlink"/>
                <w:noProof/>
                <w:sz w:val="26"/>
                <w:szCs w:val="26"/>
              </w:rPr>
              <w:t xml:space="preserve">2.2. </w:t>
            </w:r>
            <w:r w:rsidRPr="00BC1DFC">
              <w:rPr>
                <w:rStyle w:val="Hyperlink"/>
                <w:noProof/>
                <w:sz w:val="26"/>
                <w:szCs w:val="26"/>
                <w:lang w:eastAsia="vi-VN"/>
              </w:rPr>
              <w:t>Các công trình, biện pháp bảo vệ môi trường đề xuất thực hiện</w:t>
            </w:r>
            <w:r w:rsidRPr="00BC1DFC">
              <w:rPr>
                <w:rStyle w:val="Hyperlink"/>
                <w:noProof/>
                <w:sz w:val="26"/>
                <w:szCs w:val="26"/>
              </w:rPr>
              <w:t>:</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_Toc167195317 \h </w:instrText>
            </w:r>
            <w:r w:rsidRPr="00BC1DFC">
              <w:rPr>
                <w:noProof/>
                <w:webHidden/>
                <w:sz w:val="26"/>
                <w:szCs w:val="26"/>
              </w:rPr>
            </w:r>
            <w:r w:rsidRPr="00BC1DFC">
              <w:rPr>
                <w:noProof/>
                <w:webHidden/>
                <w:sz w:val="26"/>
                <w:szCs w:val="26"/>
              </w:rPr>
              <w:fldChar w:fldCharType="separate"/>
            </w:r>
            <w:r w:rsidRPr="00BC1DFC">
              <w:rPr>
                <w:noProof/>
                <w:webHidden/>
                <w:sz w:val="26"/>
                <w:szCs w:val="26"/>
              </w:rPr>
              <w:t>57</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18" w:history="1">
            <w:r w:rsidRPr="00BC1DFC">
              <w:rPr>
                <w:rStyle w:val="Hyperlink"/>
                <w:noProof/>
                <w:sz w:val="26"/>
                <w:szCs w:val="26"/>
              </w:rPr>
              <w:t xml:space="preserve">3. </w:t>
            </w:r>
            <w:r w:rsidRPr="00BC1DFC">
              <w:rPr>
                <w:rStyle w:val="Hyperlink"/>
                <w:noProof/>
                <w:sz w:val="26"/>
                <w:szCs w:val="26"/>
                <w:lang w:eastAsia="vi-VN"/>
              </w:rPr>
              <w:t>Tổ chức thực hiện các công trình, biện pháp bảo vệ môi trường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_Toc167195318 \h </w:instrText>
            </w:r>
            <w:r w:rsidRPr="00BC1DFC">
              <w:rPr>
                <w:noProof/>
                <w:webHidden/>
                <w:sz w:val="26"/>
                <w:szCs w:val="26"/>
              </w:rPr>
            </w:r>
            <w:r w:rsidRPr="00BC1DFC">
              <w:rPr>
                <w:noProof/>
                <w:webHidden/>
                <w:sz w:val="26"/>
                <w:szCs w:val="26"/>
              </w:rPr>
              <w:fldChar w:fldCharType="separate"/>
            </w:r>
            <w:r w:rsidRPr="00BC1DFC">
              <w:rPr>
                <w:noProof/>
                <w:webHidden/>
                <w:sz w:val="26"/>
                <w:szCs w:val="26"/>
              </w:rPr>
              <w:t>70</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19" w:history="1">
            <w:r w:rsidRPr="00BC1DFC">
              <w:rPr>
                <w:rStyle w:val="Hyperlink"/>
                <w:noProof/>
                <w:sz w:val="26"/>
                <w:szCs w:val="26"/>
              </w:rPr>
              <w:t>4. Nhận xét về mức độ chi tiết, độ tin cậy của các kết quả đánh giá, dự báo</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_Toc167195319 \h </w:instrText>
            </w:r>
            <w:r w:rsidRPr="00BC1DFC">
              <w:rPr>
                <w:noProof/>
                <w:webHidden/>
                <w:sz w:val="26"/>
                <w:szCs w:val="26"/>
              </w:rPr>
            </w:r>
            <w:r w:rsidRPr="00BC1DFC">
              <w:rPr>
                <w:noProof/>
                <w:webHidden/>
                <w:sz w:val="26"/>
                <w:szCs w:val="26"/>
              </w:rPr>
              <w:fldChar w:fldCharType="separate"/>
            </w:r>
            <w:r w:rsidRPr="00BC1DFC">
              <w:rPr>
                <w:noProof/>
                <w:webHidden/>
                <w:sz w:val="26"/>
                <w:szCs w:val="26"/>
              </w:rPr>
              <w:t>70</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20" w:history="1">
            <w:r w:rsidRPr="00BC1DFC">
              <w:rPr>
                <w:rStyle w:val="Hyperlink"/>
                <w:rFonts w:eastAsia="Calibri"/>
                <w:noProof/>
                <w:sz w:val="26"/>
                <w:szCs w:val="26"/>
                <w:lang w:eastAsia="vi-VN"/>
              </w:rPr>
              <w:t>4.1. Nhận xét về mức độ chi tiết của các đánh giá, dự báo</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_Toc167195320 \h </w:instrText>
            </w:r>
            <w:r w:rsidRPr="00BC1DFC">
              <w:rPr>
                <w:noProof/>
                <w:webHidden/>
                <w:sz w:val="26"/>
                <w:szCs w:val="26"/>
              </w:rPr>
            </w:r>
            <w:r w:rsidRPr="00BC1DFC">
              <w:rPr>
                <w:noProof/>
                <w:webHidden/>
                <w:sz w:val="26"/>
                <w:szCs w:val="26"/>
              </w:rPr>
              <w:fldChar w:fldCharType="separate"/>
            </w:r>
            <w:r w:rsidRPr="00BC1DFC">
              <w:rPr>
                <w:noProof/>
                <w:webHidden/>
                <w:sz w:val="26"/>
                <w:szCs w:val="26"/>
              </w:rPr>
              <w:t>70</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21" w:history="1">
            <w:r w:rsidRPr="00BC1DFC">
              <w:rPr>
                <w:rStyle w:val="Hyperlink"/>
                <w:rFonts w:eastAsia="Calibri"/>
                <w:noProof/>
                <w:sz w:val="26"/>
                <w:szCs w:val="26"/>
                <w:lang w:eastAsia="vi-VN"/>
              </w:rPr>
              <w:t>4.2. Nhận xét về độ tin cậy của các đánh giá</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_Toc167195321 \h </w:instrText>
            </w:r>
            <w:r w:rsidRPr="00BC1DFC">
              <w:rPr>
                <w:noProof/>
                <w:webHidden/>
                <w:sz w:val="26"/>
                <w:szCs w:val="26"/>
              </w:rPr>
            </w:r>
            <w:r w:rsidRPr="00BC1DFC">
              <w:rPr>
                <w:noProof/>
                <w:webHidden/>
                <w:sz w:val="26"/>
                <w:szCs w:val="26"/>
              </w:rPr>
              <w:fldChar w:fldCharType="separate"/>
            </w:r>
            <w:r w:rsidRPr="00BC1DFC">
              <w:rPr>
                <w:noProof/>
                <w:webHidden/>
                <w:sz w:val="26"/>
                <w:szCs w:val="26"/>
              </w:rPr>
              <w:t>71</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22" w:history="1">
            <w:r w:rsidRPr="00BC1DFC">
              <w:rPr>
                <w:rStyle w:val="Hyperlink"/>
                <w:b w:val="0"/>
                <w:noProof/>
                <w:sz w:val="26"/>
                <w:szCs w:val="26"/>
                <w:shd w:val="clear" w:color="auto" w:fill="FFFFFF"/>
                <w:lang w:val="vi-VN"/>
              </w:rPr>
              <w:t>CHƯƠNG V</w:t>
            </w:r>
            <w:r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23" w:history="1">
            <w:r w:rsidRPr="00BC1DFC">
              <w:rPr>
                <w:rStyle w:val="Hyperlink"/>
                <w:b w:val="0"/>
                <w:noProof/>
                <w:sz w:val="26"/>
                <w:szCs w:val="26"/>
                <w:shd w:val="clear" w:color="auto" w:fill="FFFFFF"/>
                <w:lang w:val="vi-VN"/>
              </w:rPr>
              <w:t>NỘI DUNG ĐỀ NGHỊ CẤP GIẤY PHÉP MÔI TRƯỜNG</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_Toc167195323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72</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24" w:history="1">
            <w:r w:rsidRPr="00BC1DFC">
              <w:rPr>
                <w:rStyle w:val="Hyperlink"/>
                <w:noProof/>
                <w:sz w:val="26"/>
                <w:szCs w:val="26"/>
              </w:rPr>
              <w:t>1. Nội dung đề nghị cấp phép đối với nước thải:</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_Toc167195324 \h </w:instrText>
            </w:r>
            <w:r w:rsidRPr="00BC1DFC">
              <w:rPr>
                <w:noProof/>
                <w:webHidden/>
                <w:sz w:val="26"/>
                <w:szCs w:val="26"/>
              </w:rPr>
            </w:r>
            <w:r w:rsidRPr="00BC1DFC">
              <w:rPr>
                <w:noProof/>
                <w:webHidden/>
                <w:sz w:val="26"/>
                <w:szCs w:val="26"/>
              </w:rPr>
              <w:fldChar w:fldCharType="separate"/>
            </w:r>
            <w:r w:rsidRPr="00BC1DFC">
              <w:rPr>
                <w:noProof/>
                <w:webHidden/>
                <w:sz w:val="26"/>
                <w:szCs w:val="26"/>
              </w:rPr>
              <w:t>72</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25" w:history="1">
            <w:r w:rsidRPr="00BC1DFC">
              <w:rPr>
                <w:rStyle w:val="Hyperlink"/>
                <w:noProof/>
                <w:sz w:val="26"/>
                <w:szCs w:val="26"/>
              </w:rPr>
              <w:t>2. Nội dung đề nghị cấp phép đối với khí thải</w:t>
            </w:r>
            <w:r w:rsidRPr="00BC1DFC">
              <w:rPr>
                <w:rStyle w:val="Hyperlink"/>
                <w:noProof/>
                <w:sz w:val="26"/>
                <w:szCs w:val="26"/>
                <w:lang w:val="de-DE"/>
              </w:rPr>
              <w:t>:</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_Toc167195325 \h </w:instrText>
            </w:r>
            <w:r w:rsidRPr="00BC1DFC">
              <w:rPr>
                <w:noProof/>
                <w:webHidden/>
                <w:sz w:val="26"/>
                <w:szCs w:val="26"/>
              </w:rPr>
            </w:r>
            <w:r w:rsidRPr="00BC1DFC">
              <w:rPr>
                <w:noProof/>
                <w:webHidden/>
                <w:sz w:val="26"/>
                <w:szCs w:val="26"/>
              </w:rPr>
              <w:fldChar w:fldCharType="separate"/>
            </w:r>
            <w:r w:rsidRPr="00BC1DFC">
              <w:rPr>
                <w:noProof/>
                <w:webHidden/>
                <w:sz w:val="26"/>
                <w:szCs w:val="26"/>
              </w:rPr>
              <w:t>73</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26" w:history="1">
            <w:r w:rsidRPr="00BC1DFC">
              <w:rPr>
                <w:rStyle w:val="Hyperlink"/>
                <w:b w:val="0"/>
                <w:noProof/>
                <w:spacing w:val="-4"/>
                <w:sz w:val="26"/>
                <w:szCs w:val="26"/>
                <w:shd w:val="clear" w:color="auto" w:fill="FFFFFF"/>
                <w:lang w:val="de-DE"/>
              </w:rPr>
              <w:t>Chương VI</w:t>
            </w:r>
            <w:r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27" w:history="1">
            <w:r w:rsidRPr="00BC1DFC">
              <w:rPr>
                <w:rStyle w:val="Hyperlink"/>
                <w:b w:val="0"/>
                <w:noProof/>
                <w:spacing w:val="-4"/>
                <w:sz w:val="26"/>
                <w:szCs w:val="26"/>
                <w:shd w:val="clear" w:color="auto" w:fill="FFFFFF"/>
                <w:lang w:val="de-DE"/>
              </w:rPr>
              <w:t>KẾ HOẠCH VẬN HÀNH THỬ NGHIỆM CÔNG TRÌNH XỬ LÝ CHẤT THẢI VÀ CHƯƠNG TRÌNH QUAN TRẮC MÔI TRƯỜNG CỦA DỰ ÁN</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_Toc167195327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74</w:t>
            </w:r>
            <w:r w:rsidRPr="00BC1DFC">
              <w:rPr>
                <w:b w:val="0"/>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28" w:history="1">
            <w:r w:rsidRPr="00BC1DFC">
              <w:rPr>
                <w:rStyle w:val="Hyperlink"/>
                <w:noProof/>
                <w:spacing w:val="-4"/>
                <w:sz w:val="26"/>
                <w:szCs w:val="26"/>
                <w:lang w:val="de-DE"/>
              </w:rPr>
              <w:t>1.</w:t>
            </w:r>
            <w:r>
              <w:rPr>
                <w:rFonts w:eastAsiaTheme="minorEastAsia"/>
                <w:iCs w:val="0"/>
                <w:noProof/>
                <w:sz w:val="26"/>
                <w:szCs w:val="26"/>
                <w:lang w:val="en-US"/>
              </w:rPr>
              <w:t xml:space="preserve"> </w:t>
            </w:r>
            <w:r w:rsidRPr="00BC1DFC">
              <w:rPr>
                <w:rStyle w:val="Hyperlink"/>
                <w:noProof/>
                <w:spacing w:val="-4"/>
                <w:sz w:val="26"/>
                <w:szCs w:val="26"/>
                <w:shd w:val="clear" w:color="auto" w:fill="FFFFFF"/>
                <w:lang w:val="de-DE"/>
              </w:rPr>
              <w:t>Kế hoạch vận hành thử nghiệm công trình xử lý chất thải của dự án đầu tư:</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_Toc167195328 \h </w:instrText>
            </w:r>
            <w:r w:rsidRPr="00BC1DFC">
              <w:rPr>
                <w:noProof/>
                <w:webHidden/>
                <w:sz w:val="26"/>
                <w:szCs w:val="26"/>
              </w:rPr>
            </w:r>
            <w:r w:rsidRPr="00BC1DFC">
              <w:rPr>
                <w:noProof/>
                <w:webHidden/>
                <w:sz w:val="26"/>
                <w:szCs w:val="26"/>
              </w:rPr>
              <w:fldChar w:fldCharType="separate"/>
            </w:r>
            <w:r w:rsidRPr="00BC1DFC">
              <w:rPr>
                <w:noProof/>
                <w:webHidden/>
                <w:sz w:val="26"/>
                <w:szCs w:val="26"/>
              </w:rPr>
              <w:t>74</w:t>
            </w:r>
            <w:r w:rsidRPr="00BC1DFC">
              <w:rPr>
                <w:noProof/>
                <w:webHidden/>
                <w:sz w:val="26"/>
                <w:szCs w:val="26"/>
              </w:rPr>
              <w:fldChar w:fldCharType="end"/>
            </w:r>
          </w:hyperlink>
        </w:p>
        <w:p w:rsidR="00BC1DFC" w:rsidRPr="00BC1DFC" w:rsidRDefault="00BC1DFC" w:rsidP="00BC1DFC">
          <w:pPr>
            <w:pStyle w:val="TOC3"/>
            <w:tabs>
              <w:tab w:val="left" w:pos="1200"/>
            </w:tabs>
            <w:spacing w:before="0" w:line="288" w:lineRule="auto"/>
            <w:ind w:left="0"/>
            <w:jc w:val="both"/>
            <w:rPr>
              <w:rFonts w:eastAsiaTheme="minorEastAsia"/>
              <w:bCs w:val="0"/>
              <w:iCs w:val="0"/>
              <w:noProof/>
              <w:sz w:val="26"/>
              <w:szCs w:val="26"/>
              <w:lang w:val="en-US"/>
            </w:rPr>
          </w:pPr>
          <w:hyperlink w:anchor="_Toc167195329" w:history="1">
            <w:r w:rsidRPr="00BC1DFC">
              <w:rPr>
                <w:rStyle w:val="Hyperlink"/>
                <w:noProof/>
                <w:sz w:val="26"/>
                <w:szCs w:val="26"/>
                <w:lang w:val="pl-PL"/>
              </w:rPr>
              <w:t>1.1.</w:t>
            </w:r>
            <w:r>
              <w:rPr>
                <w:rFonts w:eastAsiaTheme="minorEastAsia"/>
                <w:bCs w:val="0"/>
                <w:iCs w:val="0"/>
                <w:noProof/>
                <w:sz w:val="26"/>
                <w:szCs w:val="26"/>
                <w:lang w:val="en-US"/>
              </w:rPr>
              <w:t xml:space="preserve"> </w:t>
            </w:r>
            <w:r w:rsidRPr="00BC1DFC">
              <w:rPr>
                <w:rStyle w:val="Hyperlink"/>
                <w:noProof/>
                <w:sz w:val="26"/>
                <w:szCs w:val="26"/>
              </w:rPr>
              <w:t>Thời gian dự kiến vận hành thử nghiệm</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_Toc167195329 \h </w:instrText>
            </w:r>
            <w:r w:rsidRPr="00BC1DFC">
              <w:rPr>
                <w:noProof/>
                <w:webHidden/>
                <w:sz w:val="26"/>
                <w:szCs w:val="26"/>
              </w:rPr>
            </w:r>
            <w:r w:rsidRPr="00BC1DFC">
              <w:rPr>
                <w:noProof/>
                <w:webHidden/>
                <w:sz w:val="26"/>
                <w:szCs w:val="26"/>
              </w:rPr>
              <w:fldChar w:fldCharType="separate"/>
            </w:r>
            <w:r w:rsidRPr="00BC1DFC">
              <w:rPr>
                <w:noProof/>
                <w:webHidden/>
                <w:sz w:val="26"/>
                <w:szCs w:val="26"/>
              </w:rPr>
              <w:t>74</w:t>
            </w:r>
            <w:r w:rsidRPr="00BC1DFC">
              <w:rPr>
                <w:noProof/>
                <w:webHidden/>
                <w:sz w:val="26"/>
                <w:szCs w:val="26"/>
              </w:rPr>
              <w:fldChar w:fldCharType="end"/>
            </w:r>
          </w:hyperlink>
        </w:p>
        <w:p w:rsidR="00BC1DFC" w:rsidRPr="00BC1DFC" w:rsidRDefault="00BC1DFC" w:rsidP="00BC1DFC">
          <w:pPr>
            <w:pStyle w:val="TOC3"/>
            <w:tabs>
              <w:tab w:val="left" w:pos="1200"/>
            </w:tabs>
            <w:spacing w:before="0" w:line="288" w:lineRule="auto"/>
            <w:ind w:left="0"/>
            <w:jc w:val="both"/>
            <w:rPr>
              <w:rFonts w:eastAsiaTheme="minorEastAsia"/>
              <w:bCs w:val="0"/>
              <w:iCs w:val="0"/>
              <w:noProof/>
              <w:sz w:val="26"/>
              <w:szCs w:val="26"/>
              <w:lang w:val="en-US"/>
            </w:rPr>
          </w:pPr>
          <w:hyperlink w:anchor="_Toc167195330" w:history="1">
            <w:r w:rsidRPr="00BC1DFC">
              <w:rPr>
                <w:rStyle w:val="Hyperlink"/>
                <w:noProof/>
                <w:sz w:val="26"/>
                <w:szCs w:val="26"/>
                <w:lang w:val="nb-NO"/>
              </w:rPr>
              <w:t>1.2.</w:t>
            </w:r>
            <w:r>
              <w:rPr>
                <w:rFonts w:eastAsiaTheme="minorEastAsia"/>
                <w:bCs w:val="0"/>
                <w:iCs w:val="0"/>
                <w:noProof/>
                <w:sz w:val="26"/>
                <w:szCs w:val="26"/>
                <w:lang w:val="en-US"/>
              </w:rPr>
              <w:t xml:space="preserve"> </w:t>
            </w:r>
            <w:r w:rsidRPr="00BC1DFC">
              <w:rPr>
                <w:rStyle w:val="Hyperlink"/>
                <w:noProof/>
                <w:sz w:val="26"/>
                <w:szCs w:val="26"/>
                <w:lang w:val="nb-NO"/>
              </w:rPr>
              <w:t>Kế hoạch quan trắc chất thải, đánh giá hiệu quả xử lý của các công trình, thiết bị xử lý chất thải.</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_Toc167195330 \h </w:instrText>
            </w:r>
            <w:r w:rsidRPr="00BC1DFC">
              <w:rPr>
                <w:noProof/>
                <w:webHidden/>
                <w:sz w:val="26"/>
                <w:szCs w:val="26"/>
              </w:rPr>
            </w:r>
            <w:r w:rsidRPr="00BC1DFC">
              <w:rPr>
                <w:noProof/>
                <w:webHidden/>
                <w:sz w:val="26"/>
                <w:szCs w:val="26"/>
              </w:rPr>
              <w:fldChar w:fldCharType="separate"/>
            </w:r>
            <w:r w:rsidRPr="00BC1DFC">
              <w:rPr>
                <w:noProof/>
                <w:webHidden/>
                <w:sz w:val="26"/>
                <w:szCs w:val="26"/>
              </w:rPr>
              <w:t>74</w:t>
            </w:r>
            <w:r w:rsidRPr="00BC1DFC">
              <w:rPr>
                <w:noProof/>
                <w:webHidden/>
                <w:sz w:val="26"/>
                <w:szCs w:val="26"/>
              </w:rPr>
              <w:fldChar w:fldCharType="end"/>
            </w:r>
          </w:hyperlink>
        </w:p>
        <w:p w:rsidR="00BC1DFC" w:rsidRPr="00BC1DFC" w:rsidRDefault="00BC1DFC" w:rsidP="00BC1DFC">
          <w:pPr>
            <w:pStyle w:val="TOC2"/>
            <w:spacing w:before="0" w:line="288" w:lineRule="auto"/>
            <w:ind w:left="0"/>
            <w:jc w:val="both"/>
            <w:rPr>
              <w:rFonts w:eastAsiaTheme="minorEastAsia"/>
              <w:iCs w:val="0"/>
              <w:noProof/>
              <w:sz w:val="26"/>
              <w:szCs w:val="26"/>
              <w:lang w:val="en-US"/>
            </w:rPr>
          </w:pPr>
          <w:hyperlink w:anchor="_Toc167195331" w:history="1">
            <w:r w:rsidRPr="00BC1DFC">
              <w:rPr>
                <w:rStyle w:val="Hyperlink"/>
                <w:noProof/>
                <w:sz w:val="26"/>
                <w:szCs w:val="26"/>
                <w:shd w:val="clear" w:color="auto" w:fill="FFFFFF"/>
                <w:lang w:val="nb-NO"/>
              </w:rPr>
              <w:t>2. Chương trình quan trắc chất thải theo quy định của pháp luật</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_Toc167195331 \h </w:instrText>
            </w:r>
            <w:r w:rsidRPr="00BC1DFC">
              <w:rPr>
                <w:noProof/>
                <w:webHidden/>
                <w:sz w:val="26"/>
                <w:szCs w:val="26"/>
              </w:rPr>
            </w:r>
            <w:r w:rsidRPr="00BC1DFC">
              <w:rPr>
                <w:noProof/>
                <w:webHidden/>
                <w:sz w:val="26"/>
                <w:szCs w:val="26"/>
              </w:rPr>
              <w:fldChar w:fldCharType="separate"/>
            </w:r>
            <w:r w:rsidRPr="00BC1DFC">
              <w:rPr>
                <w:noProof/>
                <w:webHidden/>
                <w:sz w:val="26"/>
                <w:szCs w:val="26"/>
              </w:rPr>
              <w:t>75</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32" w:history="1">
            <w:r w:rsidRPr="00BC1DFC">
              <w:rPr>
                <w:rStyle w:val="Hyperlink"/>
                <w:noProof/>
                <w:sz w:val="26"/>
                <w:szCs w:val="26"/>
              </w:rPr>
              <w:t>2.1. Chương trình quan trắc môi trường định kỳ</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_Toc167195332 \h </w:instrText>
            </w:r>
            <w:r w:rsidRPr="00BC1DFC">
              <w:rPr>
                <w:noProof/>
                <w:webHidden/>
                <w:sz w:val="26"/>
                <w:szCs w:val="26"/>
              </w:rPr>
            </w:r>
            <w:r w:rsidRPr="00BC1DFC">
              <w:rPr>
                <w:noProof/>
                <w:webHidden/>
                <w:sz w:val="26"/>
                <w:szCs w:val="26"/>
              </w:rPr>
              <w:fldChar w:fldCharType="separate"/>
            </w:r>
            <w:r w:rsidRPr="00BC1DFC">
              <w:rPr>
                <w:noProof/>
                <w:webHidden/>
                <w:sz w:val="26"/>
                <w:szCs w:val="26"/>
              </w:rPr>
              <w:t>75</w:t>
            </w:r>
            <w:r w:rsidRPr="00BC1DFC">
              <w:rPr>
                <w:noProof/>
                <w:webHidden/>
                <w:sz w:val="26"/>
                <w:szCs w:val="26"/>
              </w:rPr>
              <w:fldChar w:fldCharType="end"/>
            </w:r>
          </w:hyperlink>
        </w:p>
        <w:p w:rsidR="00BC1DFC" w:rsidRPr="00BC1DFC" w:rsidRDefault="00BC1DFC" w:rsidP="00BC1DFC">
          <w:pPr>
            <w:pStyle w:val="TOC3"/>
            <w:spacing w:before="0" w:line="288" w:lineRule="auto"/>
            <w:ind w:left="0"/>
            <w:jc w:val="both"/>
            <w:rPr>
              <w:rFonts w:eastAsiaTheme="minorEastAsia"/>
              <w:bCs w:val="0"/>
              <w:iCs w:val="0"/>
              <w:noProof/>
              <w:sz w:val="26"/>
              <w:szCs w:val="26"/>
              <w:lang w:val="en-US"/>
            </w:rPr>
          </w:pPr>
          <w:hyperlink w:anchor="_Toc167195333" w:history="1">
            <w:r w:rsidRPr="00BC1DFC">
              <w:rPr>
                <w:rStyle w:val="Hyperlink"/>
                <w:noProof/>
                <w:sz w:val="26"/>
                <w:szCs w:val="26"/>
              </w:rPr>
              <w:t>2.2. Quan trắc tự động, liên tục chất thải: Không</w:t>
            </w:r>
            <w:r w:rsidRPr="00BC1DFC">
              <w:rPr>
                <w:noProof/>
                <w:webHidden/>
                <w:sz w:val="26"/>
                <w:szCs w:val="26"/>
              </w:rPr>
              <w:tab/>
            </w:r>
            <w:r w:rsidRPr="00BC1DFC">
              <w:rPr>
                <w:noProof/>
                <w:webHidden/>
                <w:sz w:val="26"/>
                <w:szCs w:val="26"/>
              </w:rPr>
              <w:fldChar w:fldCharType="begin"/>
            </w:r>
            <w:r w:rsidRPr="00BC1DFC">
              <w:rPr>
                <w:noProof/>
                <w:webHidden/>
                <w:sz w:val="26"/>
                <w:szCs w:val="26"/>
              </w:rPr>
              <w:instrText xml:space="preserve"> PAGEREF _Toc167195333 \h </w:instrText>
            </w:r>
            <w:r w:rsidRPr="00BC1DFC">
              <w:rPr>
                <w:noProof/>
                <w:webHidden/>
                <w:sz w:val="26"/>
                <w:szCs w:val="26"/>
              </w:rPr>
            </w:r>
            <w:r w:rsidRPr="00BC1DFC">
              <w:rPr>
                <w:noProof/>
                <w:webHidden/>
                <w:sz w:val="26"/>
                <w:szCs w:val="26"/>
              </w:rPr>
              <w:fldChar w:fldCharType="separate"/>
            </w:r>
            <w:r w:rsidRPr="00BC1DFC">
              <w:rPr>
                <w:noProof/>
                <w:webHidden/>
                <w:sz w:val="26"/>
                <w:szCs w:val="26"/>
              </w:rPr>
              <w:t>76</w:t>
            </w:r>
            <w:r w:rsidRPr="00BC1DFC">
              <w:rPr>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34" w:history="1">
            <w:r w:rsidRPr="00BC1DFC">
              <w:rPr>
                <w:rStyle w:val="Hyperlink"/>
                <w:b w:val="0"/>
                <w:noProof/>
                <w:sz w:val="26"/>
                <w:szCs w:val="26"/>
              </w:rPr>
              <w:t>CHƯƠNG VII</w:t>
            </w:r>
            <w:r w:rsidRPr="00BC1DFC">
              <w:rPr>
                <w:b w:val="0"/>
                <w:noProof/>
                <w:webHidden/>
                <w:sz w:val="26"/>
                <w:szCs w:val="26"/>
              </w:rPr>
              <w:tab/>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35" w:history="1">
            <w:r w:rsidRPr="00BC1DFC">
              <w:rPr>
                <w:rStyle w:val="Hyperlink"/>
                <w:b w:val="0"/>
                <w:noProof/>
                <w:sz w:val="26"/>
                <w:szCs w:val="26"/>
              </w:rPr>
              <w:t>CAM KẾT CỦA CHỦ DỰ ÁN ĐẦU TƯ</w:t>
            </w:r>
            <w:r>
              <w:rPr>
                <w:b w:val="0"/>
                <w:noProof/>
                <w:webHidden/>
                <w:sz w:val="26"/>
                <w:szCs w:val="26"/>
              </w:rPr>
              <w:t xml:space="preserve"> ……………………………………………</w:t>
            </w:r>
            <w:r w:rsidRPr="00BC1DFC">
              <w:rPr>
                <w:b w:val="0"/>
                <w:noProof/>
                <w:webHidden/>
                <w:sz w:val="26"/>
                <w:szCs w:val="26"/>
              </w:rPr>
              <w:fldChar w:fldCharType="begin"/>
            </w:r>
            <w:r w:rsidRPr="00BC1DFC">
              <w:rPr>
                <w:b w:val="0"/>
                <w:noProof/>
                <w:webHidden/>
                <w:sz w:val="26"/>
                <w:szCs w:val="26"/>
              </w:rPr>
              <w:instrText xml:space="preserve"> PAGEREF _Toc167195335 \h </w:instrText>
            </w:r>
            <w:r w:rsidRPr="00BC1DFC">
              <w:rPr>
                <w:b w:val="0"/>
                <w:noProof/>
                <w:webHidden/>
                <w:sz w:val="26"/>
                <w:szCs w:val="26"/>
              </w:rPr>
            </w:r>
            <w:r w:rsidRPr="00BC1DFC">
              <w:rPr>
                <w:b w:val="0"/>
                <w:noProof/>
                <w:webHidden/>
                <w:sz w:val="26"/>
                <w:szCs w:val="26"/>
              </w:rPr>
              <w:fldChar w:fldCharType="separate"/>
            </w:r>
            <w:r w:rsidRPr="00BC1DFC">
              <w:rPr>
                <w:b w:val="0"/>
                <w:noProof/>
                <w:webHidden/>
                <w:sz w:val="26"/>
                <w:szCs w:val="26"/>
              </w:rPr>
              <w:t>77</w:t>
            </w:r>
            <w:r w:rsidRPr="00BC1DFC">
              <w:rPr>
                <w:b w:val="0"/>
                <w:noProof/>
                <w:webHidden/>
                <w:sz w:val="26"/>
                <w:szCs w:val="26"/>
              </w:rPr>
              <w:fldChar w:fldCharType="end"/>
            </w:r>
          </w:hyperlink>
        </w:p>
        <w:p w:rsidR="00BC1DFC" w:rsidRPr="00BC1DFC" w:rsidRDefault="00BC1DFC" w:rsidP="00BC1DFC">
          <w:pPr>
            <w:pStyle w:val="TOC1"/>
            <w:spacing w:before="0" w:after="0" w:line="288" w:lineRule="auto"/>
            <w:jc w:val="both"/>
            <w:rPr>
              <w:rFonts w:eastAsiaTheme="minorEastAsia"/>
              <w:b w:val="0"/>
              <w:bCs w:val="0"/>
              <w:noProof/>
              <w:sz w:val="26"/>
              <w:szCs w:val="26"/>
            </w:rPr>
          </w:pPr>
          <w:hyperlink w:anchor="_Toc167195336" w:history="1">
            <w:r w:rsidRPr="00BC1DFC">
              <w:rPr>
                <w:b w:val="0"/>
                <w:noProof/>
                <w:webHidden/>
                <w:sz w:val="26"/>
                <w:szCs w:val="26"/>
              </w:rPr>
              <w:tab/>
            </w:r>
          </w:hyperlink>
        </w:p>
        <w:p w:rsidR="00E96D29" w:rsidRPr="00BC34A5" w:rsidRDefault="00E96D29" w:rsidP="00BC1DFC">
          <w:pPr>
            <w:spacing w:line="288" w:lineRule="auto"/>
            <w:ind w:right="226"/>
            <w:jc w:val="both"/>
            <w:rPr>
              <w:sz w:val="26"/>
              <w:szCs w:val="26"/>
            </w:rPr>
          </w:pPr>
          <w:r w:rsidRPr="00BC1DFC">
            <w:rPr>
              <w:bCs/>
              <w:noProof/>
              <w:sz w:val="26"/>
              <w:szCs w:val="26"/>
            </w:rPr>
            <w:fldChar w:fldCharType="end"/>
          </w:r>
        </w:p>
      </w:sdtContent>
    </w:sdt>
    <w:p w:rsidR="00323310" w:rsidRPr="00BC34A5" w:rsidRDefault="00323310" w:rsidP="00ED1F5F">
      <w:pPr>
        <w:widowControl w:val="0"/>
        <w:spacing w:before="80" w:after="80" w:line="360" w:lineRule="exact"/>
        <w:ind w:right="-28"/>
        <w:jc w:val="center"/>
        <w:rPr>
          <w:b/>
          <w:sz w:val="26"/>
          <w:szCs w:val="26"/>
        </w:rPr>
      </w:pPr>
    </w:p>
    <w:p w:rsidR="00323310" w:rsidRPr="00BC34A5" w:rsidRDefault="00323310" w:rsidP="00ED1F5F">
      <w:pPr>
        <w:widowControl w:val="0"/>
        <w:spacing w:before="80" w:after="80" w:line="360" w:lineRule="exact"/>
        <w:ind w:right="-28"/>
        <w:jc w:val="center"/>
        <w:rPr>
          <w:b/>
          <w:sz w:val="26"/>
          <w:szCs w:val="26"/>
        </w:rPr>
      </w:pPr>
    </w:p>
    <w:p w:rsidR="00323310" w:rsidRPr="00BC34A5" w:rsidRDefault="00323310" w:rsidP="00ED1F5F">
      <w:pPr>
        <w:widowControl w:val="0"/>
        <w:spacing w:before="80" w:after="80" w:line="360" w:lineRule="exact"/>
        <w:ind w:right="-28"/>
        <w:jc w:val="center"/>
        <w:rPr>
          <w:b/>
          <w:sz w:val="26"/>
          <w:szCs w:val="26"/>
        </w:rPr>
      </w:pPr>
    </w:p>
    <w:p w:rsidR="00323310" w:rsidRPr="00BC34A5" w:rsidRDefault="00323310" w:rsidP="00ED1F5F">
      <w:pPr>
        <w:widowControl w:val="0"/>
        <w:spacing w:before="80" w:after="80" w:line="360" w:lineRule="exact"/>
        <w:ind w:right="-28"/>
        <w:jc w:val="center"/>
        <w:rPr>
          <w:b/>
          <w:sz w:val="26"/>
          <w:szCs w:val="26"/>
        </w:rPr>
      </w:pPr>
    </w:p>
    <w:p w:rsidR="00124194" w:rsidRPr="00BC34A5" w:rsidRDefault="00124194">
      <w:pPr>
        <w:rPr>
          <w:b/>
          <w:sz w:val="26"/>
          <w:szCs w:val="26"/>
        </w:rPr>
      </w:pPr>
      <w:r w:rsidRPr="00BC34A5">
        <w:rPr>
          <w:b/>
          <w:sz w:val="26"/>
          <w:szCs w:val="26"/>
        </w:rPr>
        <w:br w:type="page"/>
      </w:r>
    </w:p>
    <w:p w:rsidR="00E8753F" w:rsidRPr="00BC34A5" w:rsidRDefault="00E8753F" w:rsidP="00ED1F5F">
      <w:pPr>
        <w:widowControl w:val="0"/>
        <w:spacing w:before="80" w:after="80" w:line="360" w:lineRule="exact"/>
        <w:ind w:right="-28"/>
        <w:jc w:val="center"/>
        <w:rPr>
          <w:b/>
          <w:sz w:val="26"/>
          <w:szCs w:val="26"/>
        </w:rPr>
      </w:pPr>
      <w:r w:rsidRPr="00BC34A5">
        <w:rPr>
          <w:b/>
          <w:sz w:val="26"/>
          <w:szCs w:val="26"/>
        </w:rPr>
        <w:lastRenderedPageBreak/>
        <w:t>DANH MỤC BẢNG</w:t>
      </w:r>
    </w:p>
    <w:p w:rsidR="00F25C14" w:rsidRPr="00F25C14" w:rsidRDefault="004C7F48"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r w:rsidRPr="00F25C14">
        <w:rPr>
          <w:rFonts w:ascii="Times New Roman" w:hAnsi="Times New Roman" w:cs="Times New Roman"/>
          <w:b w:val="0"/>
          <w:sz w:val="28"/>
          <w:szCs w:val="28"/>
        </w:rPr>
        <w:fldChar w:fldCharType="begin"/>
      </w:r>
      <w:r w:rsidRPr="00F25C14">
        <w:rPr>
          <w:rFonts w:ascii="Times New Roman" w:hAnsi="Times New Roman" w:cs="Times New Roman"/>
          <w:b w:val="0"/>
          <w:sz w:val="28"/>
          <w:szCs w:val="28"/>
        </w:rPr>
        <w:instrText xml:space="preserve"> TOC \h \z \c "Bảng " </w:instrText>
      </w:r>
      <w:r w:rsidRPr="00F25C14">
        <w:rPr>
          <w:rFonts w:ascii="Times New Roman" w:hAnsi="Times New Roman" w:cs="Times New Roman"/>
          <w:b w:val="0"/>
          <w:sz w:val="28"/>
          <w:szCs w:val="28"/>
        </w:rPr>
        <w:fldChar w:fldCharType="separate"/>
      </w:r>
      <w:hyperlink w:anchor="_Toc167195459" w:history="1">
        <w:r w:rsidR="00F25C14" w:rsidRPr="00F25C14">
          <w:rPr>
            <w:rStyle w:val="Hyperlink"/>
            <w:rFonts w:ascii="Times New Roman" w:hAnsi="Times New Roman" w:cs="Times New Roman"/>
            <w:b w:val="0"/>
            <w:noProof/>
            <w:sz w:val="28"/>
            <w:szCs w:val="28"/>
          </w:rPr>
          <w:t>Bảng 1: Danh mục máy móc, thiết bị của dự án</w:t>
        </w:r>
        <w:r w:rsidR="00F25C14" w:rsidRPr="00F25C14">
          <w:rPr>
            <w:rFonts w:ascii="Times New Roman" w:hAnsi="Times New Roman" w:cs="Times New Roman"/>
            <w:b w:val="0"/>
            <w:noProof/>
            <w:webHidden/>
            <w:sz w:val="28"/>
            <w:szCs w:val="28"/>
          </w:rPr>
          <w:tab/>
        </w:r>
        <w:r w:rsidR="00F25C14" w:rsidRPr="00F25C14">
          <w:rPr>
            <w:rFonts w:ascii="Times New Roman" w:hAnsi="Times New Roman" w:cs="Times New Roman"/>
            <w:b w:val="0"/>
            <w:noProof/>
            <w:webHidden/>
            <w:sz w:val="28"/>
            <w:szCs w:val="28"/>
          </w:rPr>
          <w:fldChar w:fldCharType="begin"/>
        </w:r>
        <w:r w:rsidR="00F25C14" w:rsidRPr="00F25C14">
          <w:rPr>
            <w:rFonts w:ascii="Times New Roman" w:hAnsi="Times New Roman" w:cs="Times New Roman"/>
            <w:b w:val="0"/>
            <w:noProof/>
            <w:webHidden/>
            <w:sz w:val="28"/>
            <w:szCs w:val="28"/>
          </w:rPr>
          <w:instrText xml:space="preserve"> PAGEREF _Toc167195459 \h </w:instrText>
        </w:r>
        <w:r w:rsidR="00F25C14" w:rsidRPr="00F25C14">
          <w:rPr>
            <w:rFonts w:ascii="Times New Roman" w:hAnsi="Times New Roman" w:cs="Times New Roman"/>
            <w:b w:val="0"/>
            <w:noProof/>
            <w:webHidden/>
            <w:sz w:val="28"/>
            <w:szCs w:val="28"/>
          </w:rPr>
        </w:r>
        <w:r w:rsidR="00F25C14" w:rsidRPr="00F25C14">
          <w:rPr>
            <w:rFonts w:ascii="Times New Roman" w:hAnsi="Times New Roman" w:cs="Times New Roman"/>
            <w:b w:val="0"/>
            <w:noProof/>
            <w:webHidden/>
            <w:sz w:val="28"/>
            <w:szCs w:val="28"/>
          </w:rPr>
          <w:fldChar w:fldCharType="separate"/>
        </w:r>
        <w:r w:rsidR="00F25C14" w:rsidRPr="00F25C14">
          <w:rPr>
            <w:rFonts w:ascii="Times New Roman" w:hAnsi="Times New Roman" w:cs="Times New Roman"/>
            <w:b w:val="0"/>
            <w:noProof/>
            <w:webHidden/>
            <w:sz w:val="28"/>
            <w:szCs w:val="28"/>
          </w:rPr>
          <w:t>5</w:t>
        </w:r>
        <w:r w:rsidR="00F25C14"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0" w:history="1">
        <w:r w:rsidRPr="00F25C14">
          <w:rPr>
            <w:rStyle w:val="Hyperlink"/>
            <w:rFonts w:ascii="Times New Roman" w:hAnsi="Times New Roman" w:cs="Times New Roman"/>
            <w:b w:val="0"/>
            <w:noProof/>
            <w:sz w:val="28"/>
            <w:szCs w:val="28"/>
          </w:rPr>
          <w:t>Bảng 2: Nhu cầu nguyên vật liệu sử dụng trong giai đoạn xây dựng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_Toc167195460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6</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1" w:history="1">
        <w:r w:rsidRPr="00F25C14">
          <w:rPr>
            <w:rStyle w:val="Hyperlink"/>
            <w:rFonts w:ascii="Times New Roman" w:hAnsi="Times New Roman" w:cs="Times New Roman"/>
            <w:b w:val="0"/>
            <w:noProof/>
            <w:sz w:val="28"/>
            <w:szCs w:val="28"/>
          </w:rPr>
          <w:t>Bảng 3</w:t>
        </w:r>
        <w:r w:rsidRPr="00F25C14">
          <w:rPr>
            <w:rStyle w:val="Hyperlink"/>
            <w:rFonts w:ascii="Times New Roman" w:hAnsi="Times New Roman" w:cs="Times New Roman"/>
            <w:b w:val="0"/>
            <w:noProof/>
            <w:sz w:val="28"/>
            <w:szCs w:val="28"/>
            <w:lang w:val="pt-BR"/>
          </w:rPr>
          <w:t xml:space="preserve">: </w:t>
        </w:r>
        <w:r w:rsidRPr="00F25C14">
          <w:rPr>
            <w:rStyle w:val="Hyperlink"/>
            <w:rFonts w:ascii="Times New Roman" w:hAnsi="Times New Roman" w:cs="Times New Roman"/>
            <w:b w:val="0"/>
            <w:noProof/>
            <w:sz w:val="28"/>
            <w:szCs w:val="28"/>
            <w:lang w:val="id-ID"/>
          </w:rPr>
          <w:t>Tổng hợp n</w:t>
        </w:r>
        <w:r w:rsidRPr="00F25C14">
          <w:rPr>
            <w:rStyle w:val="Hyperlink"/>
            <w:rFonts w:ascii="Times New Roman" w:hAnsi="Times New Roman" w:cs="Times New Roman"/>
            <w:b w:val="0"/>
            <w:noProof/>
            <w:sz w:val="28"/>
            <w:szCs w:val="28"/>
            <w:lang w:val="vi-VN"/>
          </w:rPr>
          <w:t>hu cầu nguyên, vật liệu, hóa chất sử dụng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_Toc167195461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6</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2" w:history="1">
        <w:r w:rsidRPr="00F25C14">
          <w:rPr>
            <w:rStyle w:val="Hyperlink"/>
            <w:rFonts w:ascii="Times New Roman" w:hAnsi="Times New Roman" w:cs="Times New Roman"/>
            <w:b w:val="0"/>
            <w:noProof/>
            <w:sz w:val="28"/>
            <w:szCs w:val="28"/>
          </w:rPr>
          <w:t xml:space="preserve">Bảng 4: </w:t>
        </w:r>
        <w:r w:rsidRPr="00F25C14">
          <w:rPr>
            <w:rStyle w:val="Hyperlink"/>
            <w:rFonts w:ascii="Times New Roman" w:eastAsia="SimSun" w:hAnsi="Times New Roman" w:cs="Times New Roman"/>
            <w:b w:val="0"/>
            <w:noProof/>
            <w:sz w:val="28"/>
            <w:szCs w:val="28"/>
            <w:lang w:eastAsia="zh-CN"/>
          </w:rPr>
          <w:t>Tổng hợp nhu cầu sử dụng nước</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_Toc167195462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9</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3" w:history="1">
        <w:r w:rsidRPr="00F25C14">
          <w:rPr>
            <w:rStyle w:val="Hyperlink"/>
            <w:rFonts w:ascii="Times New Roman" w:hAnsi="Times New Roman" w:cs="Times New Roman"/>
            <w:b w:val="0"/>
            <w:noProof/>
            <w:sz w:val="28"/>
            <w:szCs w:val="28"/>
          </w:rPr>
          <w:t>Bảng 5</w:t>
        </w:r>
        <w:r w:rsidRPr="00F25C14">
          <w:rPr>
            <w:rStyle w:val="Hyperlink"/>
            <w:rFonts w:ascii="Times New Roman" w:hAnsi="Times New Roman" w:cs="Times New Roman"/>
            <w:b w:val="0"/>
            <w:noProof/>
            <w:sz w:val="28"/>
            <w:szCs w:val="28"/>
            <w:lang w:val="pt-BR"/>
          </w:rPr>
          <w:t>: Các hạng mục công trình của Dự án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_Toc167195463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10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4" w:history="1">
        <w:r w:rsidRPr="00F25C14">
          <w:rPr>
            <w:rStyle w:val="Hyperlink"/>
            <w:rFonts w:ascii="Times New Roman" w:hAnsi="Times New Roman" w:cs="Times New Roman"/>
            <w:b w:val="0"/>
            <w:noProof/>
            <w:sz w:val="28"/>
            <w:szCs w:val="28"/>
          </w:rPr>
          <w:t>Bảng 6: Thông số kỹ thuật của hệ thống thu gom, xử lý nước thải</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_Toc167195464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5" w:history="1">
        <w:r w:rsidRPr="00F25C14">
          <w:rPr>
            <w:rStyle w:val="Hyperlink"/>
            <w:rFonts w:ascii="Times New Roman" w:hAnsi="Times New Roman" w:cs="Times New Roman"/>
            <w:b w:val="0"/>
            <w:noProof/>
            <w:sz w:val="28"/>
            <w:szCs w:val="28"/>
          </w:rPr>
          <w:t>Bảng 7:</w:t>
        </w:r>
        <w:r w:rsidRPr="00F25C14">
          <w:rPr>
            <w:rStyle w:val="Hyperlink"/>
            <w:rFonts w:ascii="Times New Roman" w:hAnsi="Times New Roman" w:cs="Times New Roman"/>
            <w:b w:val="0"/>
            <w:noProof/>
            <w:sz w:val="28"/>
            <w:szCs w:val="28"/>
            <w:lang w:val="vi-VN"/>
          </w:rPr>
          <w:t xml:space="preserve"> Tiến độ thực hiện dự án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_Toc167195465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21</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6" w:history="1">
        <w:r w:rsidRPr="00F25C14">
          <w:rPr>
            <w:rStyle w:val="Hyperlink"/>
            <w:rFonts w:ascii="Times New Roman" w:hAnsi="Times New Roman" w:cs="Times New Roman"/>
            <w:b w:val="0"/>
            <w:noProof/>
            <w:sz w:val="28"/>
            <w:szCs w:val="28"/>
          </w:rPr>
          <w:t>Bảng 8: Nhu cầu lao động của dự án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_Toc167195466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22</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7" w:history="1">
        <w:r w:rsidRPr="00F25C14">
          <w:rPr>
            <w:rStyle w:val="Hyperlink"/>
            <w:rFonts w:ascii="Times New Roman" w:hAnsi="Times New Roman" w:cs="Times New Roman"/>
            <w:b w:val="0"/>
            <w:noProof/>
            <w:sz w:val="28"/>
            <w:szCs w:val="28"/>
          </w:rPr>
          <w:t>Bảng 9:</w:t>
        </w:r>
        <w:r w:rsidRPr="00F25C14">
          <w:rPr>
            <w:rStyle w:val="Hyperlink"/>
            <w:rFonts w:ascii="Times New Roman" w:hAnsi="Times New Roman" w:cs="Times New Roman"/>
            <w:b w:val="0"/>
            <w:iCs/>
            <w:noProof/>
            <w:sz w:val="28"/>
            <w:szCs w:val="28"/>
            <w:lang w:val="vi-VN"/>
          </w:rPr>
          <w:t xml:space="preserve"> </w:t>
        </w:r>
        <w:r w:rsidRPr="00F25C14">
          <w:rPr>
            <w:rStyle w:val="Hyperlink"/>
            <w:rFonts w:ascii="Times New Roman" w:hAnsi="Times New Roman" w:cs="Times New Roman"/>
            <w:b w:val="0"/>
            <w:noProof/>
            <w:sz w:val="28"/>
            <w:szCs w:val="28"/>
            <w:lang w:val="vi-VN"/>
          </w:rPr>
          <w:t>Kết quả phân tích môi trường đất</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_Toc167195467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26</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8" w:history="1">
        <w:r w:rsidRPr="00F25C14">
          <w:rPr>
            <w:rStyle w:val="Hyperlink"/>
            <w:rFonts w:ascii="Times New Roman" w:hAnsi="Times New Roman" w:cs="Times New Roman"/>
            <w:b w:val="0"/>
            <w:noProof/>
            <w:sz w:val="28"/>
            <w:szCs w:val="28"/>
          </w:rPr>
          <w:t>Bảng 10: Kết quả phân tích môi trường không khí xung quanh</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_Toc167195468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27</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69" w:history="1">
        <w:r w:rsidRPr="00F25C14">
          <w:rPr>
            <w:rStyle w:val="Hyperlink"/>
            <w:rFonts w:ascii="Times New Roman" w:hAnsi="Times New Roman" w:cs="Times New Roman"/>
            <w:b w:val="0"/>
            <w:noProof/>
            <w:sz w:val="28"/>
            <w:szCs w:val="28"/>
          </w:rPr>
          <w:t>Bảng 11: Các nguồn phát sinh và thành phần chất thải</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_Toc167195469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28</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0" w:history="1">
        <w:r w:rsidRPr="00F25C14">
          <w:rPr>
            <w:rStyle w:val="Hyperlink"/>
            <w:rFonts w:ascii="Times New Roman" w:hAnsi="Times New Roman" w:cs="Times New Roman"/>
            <w:b w:val="0"/>
            <w:noProof/>
            <w:sz w:val="28"/>
            <w:szCs w:val="28"/>
          </w:rPr>
          <w:t>Bảng 12: Dự báo tải lượng bụi phát sinh do vận chuyển và bốc dỡ nguyên vật liệu san nền và xây dựng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_Toc167195470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29</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1" w:history="1">
        <w:r w:rsidRPr="00F25C14">
          <w:rPr>
            <w:rStyle w:val="Hyperlink"/>
            <w:rFonts w:ascii="Times New Roman" w:hAnsi="Times New Roman" w:cs="Times New Roman"/>
            <w:b w:val="0"/>
            <w:noProof/>
            <w:sz w:val="28"/>
            <w:szCs w:val="28"/>
          </w:rPr>
          <w:t>Bảng 13: Hệ số phát thải khi sử dụng dầu DO</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_Toc167195471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2" w:history="1">
        <w:r w:rsidRPr="00F25C14">
          <w:rPr>
            <w:rStyle w:val="Hyperlink"/>
            <w:rFonts w:ascii="Times New Roman" w:hAnsi="Times New Roman" w:cs="Times New Roman"/>
            <w:b w:val="0"/>
            <w:noProof/>
            <w:sz w:val="28"/>
            <w:szCs w:val="28"/>
          </w:rPr>
          <w:t>Bảng 14: Tải lượng chất ô nhiễm phát sinh do phương tiện vận chuyển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_Toc167195472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3" w:history="1">
        <w:r w:rsidRPr="00F25C14">
          <w:rPr>
            <w:rStyle w:val="Hyperlink"/>
            <w:rFonts w:ascii="Times New Roman" w:hAnsi="Times New Roman" w:cs="Times New Roman"/>
            <w:b w:val="0"/>
            <w:noProof/>
            <w:sz w:val="28"/>
            <w:szCs w:val="28"/>
          </w:rPr>
          <w:t>Bảng 15</w:t>
        </w:r>
        <w:r w:rsidRPr="00F25C14">
          <w:rPr>
            <w:rStyle w:val="Hyperlink"/>
            <w:rFonts w:ascii="Times New Roman" w:hAnsi="Times New Roman" w:cs="Times New Roman"/>
            <w:b w:val="0"/>
            <w:iCs/>
            <w:noProof/>
            <w:sz w:val="28"/>
            <w:szCs w:val="28"/>
            <w:lang w:val="vi-VN"/>
          </w:rPr>
          <w:t>: Hệ số các chất ô nhiễm trong quá trình hàn cắt kim loại</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_Toc167195473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31</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4" w:history="1">
        <w:r w:rsidRPr="00F25C14">
          <w:rPr>
            <w:rStyle w:val="Hyperlink"/>
            <w:rFonts w:ascii="Times New Roman" w:hAnsi="Times New Roman" w:cs="Times New Roman"/>
            <w:b w:val="0"/>
            <w:noProof/>
            <w:sz w:val="28"/>
            <w:szCs w:val="28"/>
          </w:rPr>
          <w:t xml:space="preserve">Bảng 16: </w:t>
        </w:r>
        <w:r w:rsidRPr="00F25C14">
          <w:rPr>
            <w:rStyle w:val="Hyperlink"/>
            <w:rFonts w:ascii="Times New Roman" w:hAnsi="Times New Roman" w:cs="Times New Roman"/>
            <w:b w:val="0"/>
            <w:noProof/>
            <w:sz w:val="28"/>
            <w:szCs w:val="28"/>
            <w:lang w:val="vi-VN"/>
          </w:rPr>
          <w:t>Nồng độ ô nhiễm trong nước thải sinh hoạt</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_Toc167195474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32</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5" w:history="1">
        <w:r w:rsidRPr="00F25C14">
          <w:rPr>
            <w:rStyle w:val="Hyperlink"/>
            <w:rFonts w:ascii="Times New Roman" w:hAnsi="Times New Roman" w:cs="Times New Roman"/>
            <w:b w:val="0"/>
            <w:noProof/>
            <w:sz w:val="28"/>
            <w:szCs w:val="28"/>
          </w:rPr>
          <w:t>Bảng 17: Thành phần, khối lượng CTNH phát sinh trong giai đoạn xây dựng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_Toc167195475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37</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6" w:history="1">
        <w:r w:rsidRPr="00F25C14">
          <w:rPr>
            <w:rStyle w:val="Hyperlink"/>
            <w:rFonts w:ascii="Times New Roman" w:hAnsi="Times New Roman" w:cs="Times New Roman"/>
            <w:b w:val="0"/>
            <w:noProof/>
            <w:sz w:val="28"/>
            <w:szCs w:val="28"/>
          </w:rPr>
          <w:t xml:space="preserve">Bảng 18: </w:t>
        </w:r>
        <w:r w:rsidRPr="00F25C14">
          <w:rPr>
            <w:rStyle w:val="Hyperlink"/>
            <w:rFonts w:ascii="Times New Roman" w:hAnsi="Times New Roman" w:cs="Times New Roman"/>
            <w:b w:val="0"/>
            <w:noProof/>
            <w:sz w:val="28"/>
            <w:szCs w:val="28"/>
            <w:lang w:val="nb-NO"/>
          </w:rPr>
          <w:t>Mức ồn của các thiết bị, phương tiện thi công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_Toc167195476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38</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7" w:history="1">
        <w:r w:rsidRPr="00F25C14">
          <w:rPr>
            <w:rStyle w:val="Hyperlink"/>
            <w:rFonts w:ascii="Times New Roman" w:hAnsi="Times New Roman" w:cs="Times New Roman"/>
            <w:b w:val="0"/>
            <w:noProof/>
            <w:sz w:val="28"/>
            <w:szCs w:val="28"/>
          </w:rPr>
          <w:t>Bảng 19: Dự báo tiếng ồn từ các thiết bị, máy móc và phương tiện thi công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_Toc167195477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38</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8" w:history="1">
        <w:r w:rsidRPr="00F25C14">
          <w:rPr>
            <w:rStyle w:val="Hyperlink"/>
            <w:rFonts w:ascii="Times New Roman" w:hAnsi="Times New Roman" w:cs="Times New Roman"/>
            <w:b w:val="0"/>
            <w:noProof/>
            <w:sz w:val="28"/>
            <w:szCs w:val="28"/>
          </w:rPr>
          <w:t>Bảng 20: Tải lượng các chất ô nhiễm khí thải từ máy phát điện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_Toc167195478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48</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79" w:history="1">
        <w:r w:rsidRPr="00F25C14">
          <w:rPr>
            <w:rStyle w:val="Hyperlink"/>
            <w:rFonts w:ascii="Times New Roman" w:hAnsi="Times New Roman" w:cs="Times New Roman"/>
            <w:b w:val="0"/>
            <w:noProof/>
            <w:sz w:val="28"/>
            <w:szCs w:val="28"/>
          </w:rPr>
          <w:t>Bảng 21:</w:t>
        </w:r>
        <w:r w:rsidRPr="00F25C14">
          <w:rPr>
            <w:rStyle w:val="Hyperlink"/>
            <w:rFonts w:ascii="Times New Roman" w:hAnsi="Times New Roman" w:cs="Times New Roman"/>
            <w:b w:val="0"/>
            <w:noProof/>
            <w:sz w:val="28"/>
            <w:szCs w:val="28"/>
            <w:lang w:val="vi-VN"/>
          </w:rPr>
          <w:t xml:space="preserve"> Tác động của bụi, khí thải </w:t>
        </w:r>
        <w:r w:rsidRPr="00F25C14">
          <w:rPr>
            <w:rStyle w:val="Hyperlink"/>
            <w:rFonts w:ascii="Times New Roman" w:hAnsi="Times New Roman" w:cs="Times New Roman"/>
            <w:b w:val="0"/>
            <w:noProof/>
            <w:sz w:val="28"/>
            <w:szCs w:val="28"/>
          </w:rPr>
          <w:t>phát sinh trong quá trình hoạt động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_Toc167195479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49</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0" w:history="1">
        <w:r w:rsidRPr="00F25C14">
          <w:rPr>
            <w:rStyle w:val="Hyperlink"/>
            <w:rFonts w:ascii="Times New Roman" w:hAnsi="Times New Roman" w:cs="Times New Roman"/>
            <w:b w:val="0"/>
            <w:noProof/>
            <w:sz w:val="28"/>
            <w:szCs w:val="28"/>
          </w:rPr>
          <w:t>Bảng 22</w:t>
        </w:r>
        <w:r w:rsidRPr="00F25C14">
          <w:rPr>
            <w:rStyle w:val="Hyperlink"/>
            <w:rFonts w:ascii="Times New Roman" w:hAnsi="Times New Roman" w:cs="Times New Roman"/>
            <w:b w:val="0"/>
            <w:noProof/>
            <w:sz w:val="28"/>
            <w:szCs w:val="28"/>
            <w:lang w:val="pt-BR"/>
          </w:rPr>
          <w:t>: Bảng tổng hợp chất thải rắn phát sinh</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_Toc167195480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52</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1" w:history="1">
        <w:r w:rsidRPr="00F25C14">
          <w:rPr>
            <w:rStyle w:val="Hyperlink"/>
            <w:rFonts w:ascii="Times New Roman" w:hAnsi="Times New Roman" w:cs="Times New Roman"/>
            <w:b w:val="0"/>
            <w:noProof/>
            <w:sz w:val="28"/>
            <w:szCs w:val="28"/>
          </w:rPr>
          <w:t>Bảng 23: Dự kiến</w:t>
        </w:r>
        <w:r w:rsidRPr="00F25C14">
          <w:rPr>
            <w:rStyle w:val="Hyperlink"/>
            <w:rFonts w:ascii="Times New Roman" w:hAnsi="Times New Roman" w:cs="Times New Roman"/>
            <w:b w:val="0"/>
            <w:iCs/>
            <w:noProof/>
            <w:sz w:val="28"/>
            <w:szCs w:val="28"/>
            <w:lang w:val="vi-VN"/>
          </w:rPr>
          <w:t xml:space="preserve"> </w:t>
        </w:r>
        <w:r w:rsidRPr="00F25C14">
          <w:rPr>
            <w:rStyle w:val="Hyperlink"/>
            <w:rFonts w:ascii="Times New Roman" w:hAnsi="Times New Roman" w:cs="Times New Roman"/>
            <w:b w:val="0"/>
            <w:iCs/>
            <w:noProof/>
            <w:sz w:val="28"/>
            <w:szCs w:val="28"/>
          </w:rPr>
          <w:t>CTNH phát sinh khi dự án đi vào hoạt động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_Toc167195481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53</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2" w:history="1">
        <w:r w:rsidRPr="00F25C14">
          <w:rPr>
            <w:rStyle w:val="Hyperlink"/>
            <w:rFonts w:ascii="Times New Roman" w:hAnsi="Times New Roman" w:cs="Times New Roman"/>
            <w:b w:val="0"/>
            <w:noProof/>
            <w:sz w:val="28"/>
            <w:szCs w:val="28"/>
          </w:rPr>
          <w:t>Bảng 24: Thông số kỹ thuật của hệ thống thu gom thoát nước mưa</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_Toc167195482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60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3" w:history="1">
        <w:r w:rsidRPr="00F25C14">
          <w:rPr>
            <w:rStyle w:val="Hyperlink"/>
            <w:rFonts w:ascii="Times New Roman" w:hAnsi="Times New Roman" w:cs="Times New Roman"/>
            <w:b w:val="0"/>
            <w:noProof/>
            <w:sz w:val="28"/>
            <w:szCs w:val="28"/>
          </w:rPr>
          <w:t>Bảng 25: Thông số kỹ thuật của hệ thống xử lý nước thải tập trung</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_Toc167195483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64</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4" w:history="1">
        <w:r w:rsidRPr="00F25C14">
          <w:rPr>
            <w:rStyle w:val="Hyperlink"/>
            <w:rFonts w:ascii="Times New Roman" w:hAnsi="Times New Roman" w:cs="Times New Roman"/>
            <w:b w:val="0"/>
            <w:noProof/>
            <w:sz w:val="28"/>
            <w:szCs w:val="28"/>
          </w:rPr>
          <w:t xml:space="preserve">Bảng 26: Danh mục thiết bị, máy móc của hệ thống xử lý nước thải </w:t>
        </w:r>
        <w:r w:rsidRPr="00F25C14">
          <w:rPr>
            <w:rStyle w:val="Hyperlink"/>
            <w:rFonts w:ascii="Times New Roman" w:hAnsi="Times New Roman" w:cs="Times New Roman"/>
            <w:b w:val="0"/>
            <w:noProof/>
            <w:sz w:val="28"/>
            <w:szCs w:val="28"/>
            <w:lang w:val="vi-VN"/>
          </w:rPr>
          <w:t xml:space="preserve">công suất </w:t>
        </w:r>
        <w:r w:rsidRPr="00F25C14">
          <w:rPr>
            <w:rStyle w:val="Hyperlink"/>
            <w:rFonts w:ascii="Times New Roman" w:hAnsi="Times New Roman" w:cs="Times New Roman"/>
            <w:b w:val="0"/>
            <w:noProof/>
            <w:sz w:val="28"/>
            <w:szCs w:val="28"/>
          </w:rPr>
          <w:t xml:space="preserve"> 15</w:t>
        </w:r>
        <w:r w:rsidRPr="00F25C14">
          <w:rPr>
            <w:rStyle w:val="Hyperlink"/>
            <w:rFonts w:ascii="Times New Roman" w:hAnsi="Times New Roman" w:cs="Times New Roman"/>
            <w:b w:val="0"/>
            <w:noProof/>
            <w:sz w:val="28"/>
            <w:szCs w:val="28"/>
            <w:lang w:val="vi-VN"/>
          </w:rPr>
          <w:t xml:space="preserve"> m</w:t>
        </w:r>
        <w:r w:rsidRPr="00F25C14">
          <w:rPr>
            <w:rStyle w:val="Hyperlink"/>
            <w:rFonts w:ascii="Times New Roman" w:hAnsi="Times New Roman" w:cs="Times New Roman"/>
            <w:b w:val="0"/>
            <w:noProof/>
            <w:sz w:val="28"/>
            <w:szCs w:val="28"/>
            <w:vertAlign w:val="superscript"/>
            <w:lang w:val="vi-VN"/>
          </w:rPr>
          <w:t>3</w:t>
        </w:r>
        <w:r w:rsidRPr="00F25C14">
          <w:rPr>
            <w:rStyle w:val="Hyperlink"/>
            <w:rFonts w:ascii="Times New Roman" w:hAnsi="Times New Roman" w:cs="Times New Roman"/>
            <w:b w:val="0"/>
            <w:noProof/>
            <w:sz w:val="28"/>
            <w:szCs w:val="28"/>
            <w:lang w:val="vi-VN"/>
          </w:rPr>
          <w:t>/ngày đêm</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_Toc167195484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64</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5" w:history="1">
        <w:r w:rsidRPr="00F25C14">
          <w:rPr>
            <w:rStyle w:val="Hyperlink"/>
            <w:rFonts w:ascii="Times New Roman" w:hAnsi="Times New Roman" w:cs="Times New Roman"/>
            <w:b w:val="0"/>
            <w:noProof/>
            <w:sz w:val="28"/>
            <w:szCs w:val="28"/>
          </w:rPr>
          <w:t>Bảng 27:</w:t>
        </w:r>
        <w:r w:rsidRPr="00F25C14">
          <w:rPr>
            <w:rStyle w:val="Hyperlink"/>
            <w:rFonts w:ascii="Times New Roman" w:hAnsi="Times New Roman" w:cs="Times New Roman"/>
            <w:b w:val="0"/>
            <w:noProof/>
            <w:sz w:val="28"/>
            <w:szCs w:val="28"/>
            <w:lang w:val="da-DK"/>
          </w:rPr>
          <w:t xml:space="preserve"> </w:t>
        </w:r>
        <w:r w:rsidRPr="00F25C14">
          <w:rPr>
            <w:rStyle w:val="Hyperlink"/>
            <w:rFonts w:ascii="Times New Roman" w:hAnsi="Times New Roman" w:cs="Times New Roman"/>
            <w:b w:val="0"/>
            <w:noProof/>
            <w:sz w:val="28"/>
            <w:szCs w:val="28"/>
            <w:lang w:val="de-DE"/>
          </w:rPr>
          <w:t>Danh mục các công trình, biện pháp bảo vệ môi trường của dự án</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_Toc167195485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70</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6" w:history="1">
        <w:r w:rsidRPr="00F25C14">
          <w:rPr>
            <w:rStyle w:val="Hyperlink"/>
            <w:rFonts w:ascii="Times New Roman" w:hAnsi="Times New Roman" w:cs="Times New Roman"/>
            <w:b w:val="0"/>
            <w:noProof/>
            <w:sz w:val="28"/>
            <w:szCs w:val="28"/>
          </w:rPr>
          <w:t xml:space="preserve">Bảng 28: </w:t>
        </w:r>
        <w:r w:rsidRPr="00F25C14">
          <w:rPr>
            <w:rStyle w:val="Hyperlink"/>
            <w:rFonts w:ascii="Times New Roman" w:hAnsi="Times New Roman" w:cs="Times New Roman"/>
            <w:b w:val="0"/>
            <w:noProof/>
            <w:sz w:val="28"/>
            <w:szCs w:val="28"/>
            <w:lang w:val="pt-BR"/>
          </w:rPr>
          <w:t>Giới hạn giá trị thông số trong nước thải sau xử lý</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_Toc167195486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72</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7" w:history="1">
        <w:r w:rsidRPr="00F25C14">
          <w:rPr>
            <w:rStyle w:val="Hyperlink"/>
            <w:rFonts w:ascii="Times New Roman" w:hAnsi="Times New Roman" w:cs="Times New Roman"/>
            <w:b w:val="0"/>
            <w:noProof/>
            <w:sz w:val="28"/>
            <w:szCs w:val="28"/>
          </w:rPr>
          <w:t>Bảng 29:</w:t>
        </w:r>
        <w:r w:rsidRPr="00F25C14">
          <w:rPr>
            <w:rStyle w:val="Hyperlink"/>
            <w:rFonts w:ascii="Times New Roman" w:hAnsi="Times New Roman" w:cs="Times New Roman"/>
            <w:b w:val="0"/>
            <w:noProof/>
            <w:sz w:val="28"/>
            <w:szCs w:val="28"/>
            <w:lang w:val="vi-VN"/>
          </w:rPr>
          <w:t xml:space="preserve"> </w:t>
        </w:r>
        <w:r w:rsidRPr="00F25C14">
          <w:rPr>
            <w:rStyle w:val="Hyperlink"/>
            <w:rFonts w:ascii="Times New Roman" w:hAnsi="Times New Roman" w:cs="Times New Roman"/>
            <w:b w:val="0"/>
            <w:noProof/>
            <w:sz w:val="28"/>
            <w:szCs w:val="28"/>
            <w:lang w:val="fr-FR"/>
          </w:rPr>
          <w:t>Tổng hợp thông số và giá trị giới hạn cho phép các dòng khí thải</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_Toc167195487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73</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8" w:history="1">
        <w:r w:rsidRPr="00F25C14">
          <w:rPr>
            <w:rStyle w:val="Hyperlink"/>
            <w:rFonts w:ascii="Times New Roman" w:hAnsi="Times New Roman" w:cs="Times New Roman"/>
            <w:b w:val="0"/>
            <w:noProof/>
            <w:sz w:val="28"/>
            <w:szCs w:val="28"/>
          </w:rPr>
          <w:t>Bảng 30</w:t>
        </w:r>
        <w:r w:rsidRPr="00F25C14">
          <w:rPr>
            <w:rStyle w:val="Hyperlink"/>
            <w:rFonts w:ascii="Times New Roman" w:hAnsi="Times New Roman" w:cs="Times New Roman"/>
            <w:b w:val="0"/>
            <w:noProof/>
            <w:sz w:val="28"/>
            <w:szCs w:val="28"/>
            <w:lang w:val="pt-BR"/>
          </w:rPr>
          <w:t xml:space="preserve">: </w:t>
        </w:r>
        <w:r w:rsidRPr="00F25C14">
          <w:rPr>
            <w:rStyle w:val="Hyperlink"/>
            <w:rFonts w:ascii="Times New Roman" w:hAnsi="Times New Roman" w:cs="Times New Roman"/>
            <w:b w:val="0"/>
            <w:noProof/>
            <w:sz w:val="28"/>
            <w:szCs w:val="28"/>
            <w:lang w:val="vi-VN"/>
          </w:rPr>
          <w:t xml:space="preserve"> Danh mục các công trình vận hành thử nghiệm</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_Toc167195488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74</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89" w:history="1">
        <w:r w:rsidRPr="00F25C14">
          <w:rPr>
            <w:rStyle w:val="Hyperlink"/>
            <w:rFonts w:ascii="Times New Roman" w:hAnsi="Times New Roman" w:cs="Times New Roman"/>
            <w:b w:val="0"/>
            <w:noProof/>
            <w:sz w:val="28"/>
            <w:szCs w:val="28"/>
          </w:rPr>
          <w:t>Bảng 31</w:t>
        </w:r>
        <w:r w:rsidRPr="00F25C14">
          <w:rPr>
            <w:rStyle w:val="Hyperlink"/>
            <w:rFonts w:ascii="Times New Roman" w:hAnsi="Times New Roman" w:cs="Times New Roman"/>
            <w:b w:val="0"/>
            <w:noProof/>
            <w:sz w:val="28"/>
            <w:szCs w:val="28"/>
            <w:lang w:val="pt-BR"/>
          </w:rPr>
          <w:t xml:space="preserve">: </w:t>
        </w:r>
        <w:r w:rsidRPr="00F25C14">
          <w:rPr>
            <w:rStyle w:val="Hyperlink"/>
            <w:rFonts w:ascii="Times New Roman" w:hAnsi="Times New Roman" w:cs="Times New Roman"/>
            <w:b w:val="0"/>
            <w:noProof/>
            <w:sz w:val="28"/>
            <w:szCs w:val="28"/>
            <w:lang w:val="vi-VN"/>
          </w:rPr>
          <w:t>Thời gian dự kiến vận hành thử nghiệm</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_Toc167195489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74</w:t>
        </w:r>
        <w:r w:rsidRPr="00F25C14">
          <w:rPr>
            <w:rFonts w:ascii="Times New Roman" w:hAnsi="Times New Roman" w:cs="Times New Roman"/>
            <w:b w:val="0"/>
            <w:noProof/>
            <w:webHidden/>
            <w:sz w:val="28"/>
            <w:szCs w:val="28"/>
          </w:rPr>
          <w:fldChar w:fldCharType="end"/>
        </w:r>
      </w:hyperlink>
    </w:p>
    <w:p w:rsidR="00F25C14" w:rsidRPr="00F25C14" w:rsidRDefault="00F25C14"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490" w:history="1">
        <w:r w:rsidRPr="00F25C14">
          <w:rPr>
            <w:rStyle w:val="Hyperlink"/>
            <w:rFonts w:ascii="Times New Roman" w:hAnsi="Times New Roman" w:cs="Times New Roman"/>
            <w:b w:val="0"/>
            <w:noProof/>
            <w:sz w:val="28"/>
            <w:szCs w:val="28"/>
          </w:rPr>
          <w:t>Bảng 32: Dự kiến tần suất, thời gian lấy mẫu</w:t>
        </w:r>
        <w:r w:rsidRPr="00F25C14">
          <w:rPr>
            <w:rFonts w:ascii="Times New Roman" w:hAnsi="Times New Roman" w:cs="Times New Roman"/>
            <w:b w:val="0"/>
            <w:noProof/>
            <w:webHidden/>
            <w:sz w:val="28"/>
            <w:szCs w:val="28"/>
          </w:rPr>
          <w:tab/>
        </w:r>
        <w:r w:rsidRPr="00F25C14">
          <w:rPr>
            <w:rFonts w:ascii="Times New Roman" w:hAnsi="Times New Roman" w:cs="Times New Roman"/>
            <w:b w:val="0"/>
            <w:noProof/>
            <w:webHidden/>
            <w:sz w:val="28"/>
            <w:szCs w:val="28"/>
          </w:rPr>
          <w:fldChar w:fldCharType="begin"/>
        </w:r>
        <w:r w:rsidRPr="00F25C14">
          <w:rPr>
            <w:rFonts w:ascii="Times New Roman" w:hAnsi="Times New Roman" w:cs="Times New Roman"/>
            <w:b w:val="0"/>
            <w:noProof/>
            <w:webHidden/>
            <w:sz w:val="28"/>
            <w:szCs w:val="28"/>
          </w:rPr>
          <w:instrText xml:space="preserve"> PAGEREF _Toc167195490 \h </w:instrText>
        </w:r>
        <w:r w:rsidRPr="00F25C14">
          <w:rPr>
            <w:rFonts w:ascii="Times New Roman" w:hAnsi="Times New Roman" w:cs="Times New Roman"/>
            <w:b w:val="0"/>
            <w:noProof/>
            <w:webHidden/>
            <w:sz w:val="28"/>
            <w:szCs w:val="28"/>
          </w:rPr>
        </w:r>
        <w:r w:rsidRPr="00F25C14">
          <w:rPr>
            <w:rFonts w:ascii="Times New Roman" w:hAnsi="Times New Roman" w:cs="Times New Roman"/>
            <w:b w:val="0"/>
            <w:noProof/>
            <w:webHidden/>
            <w:sz w:val="28"/>
            <w:szCs w:val="28"/>
          </w:rPr>
          <w:fldChar w:fldCharType="separate"/>
        </w:r>
        <w:r w:rsidRPr="00F25C14">
          <w:rPr>
            <w:rFonts w:ascii="Times New Roman" w:hAnsi="Times New Roman" w:cs="Times New Roman"/>
            <w:b w:val="0"/>
            <w:noProof/>
            <w:webHidden/>
            <w:sz w:val="28"/>
            <w:szCs w:val="28"/>
          </w:rPr>
          <w:t>75</w:t>
        </w:r>
        <w:r w:rsidRPr="00F25C14">
          <w:rPr>
            <w:rFonts w:ascii="Times New Roman" w:hAnsi="Times New Roman" w:cs="Times New Roman"/>
            <w:b w:val="0"/>
            <w:noProof/>
            <w:webHidden/>
            <w:sz w:val="28"/>
            <w:szCs w:val="28"/>
          </w:rPr>
          <w:fldChar w:fldCharType="end"/>
        </w:r>
      </w:hyperlink>
    </w:p>
    <w:p w:rsidR="00ED1F5F" w:rsidRPr="00F25C14" w:rsidRDefault="004C7F48" w:rsidP="00007319">
      <w:pPr>
        <w:spacing w:line="288" w:lineRule="auto"/>
        <w:jc w:val="center"/>
        <w:rPr>
          <w:sz w:val="28"/>
          <w:szCs w:val="28"/>
        </w:rPr>
      </w:pPr>
      <w:r w:rsidRPr="00F25C14">
        <w:rPr>
          <w:sz w:val="28"/>
          <w:szCs w:val="28"/>
        </w:rPr>
        <w:fldChar w:fldCharType="end"/>
      </w:r>
    </w:p>
    <w:p w:rsidR="004C7F48" w:rsidRPr="00BC34A5" w:rsidRDefault="004C7F48">
      <w:pPr>
        <w:rPr>
          <w:bCs/>
          <w:sz w:val="28"/>
          <w:szCs w:val="28"/>
        </w:rPr>
      </w:pPr>
      <w:r w:rsidRPr="00BC34A5">
        <w:rPr>
          <w:bCs/>
          <w:sz w:val="28"/>
          <w:szCs w:val="28"/>
        </w:rPr>
        <w:br w:type="page"/>
      </w:r>
    </w:p>
    <w:p w:rsidR="00E8753F" w:rsidRPr="00BC34A5" w:rsidRDefault="00E8753F" w:rsidP="00ED1F5F">
      <w:pPr>
        <w:spacing w:before="80" w:after="80" w:line="360" w:lineRule="exact"/>
        <w:jc w:val="center"/>
        <w:rPr>
          <w:b/>
          <w:bCs/>
          <w:sz w:val="28"/>
          <w:szCs w:val="28"/>
        </w:rPr>
      </w:pPr>
      <w:r w:rsidRPr="00BC34A5">
        <w:rPr>
          <w:b/>
          <w:bCs/>
          <w:sz w:val="28"/>
          <w:szCs w:val="28"/>
        </w:rPr>
        <w:lastRenderedPageBreak/>
        <w:t>DANH MỤC SƠ ĐỒ</w:t>
      </w:r>
      <w:r w:rsidR="007109D3" w:rsidRPr="00BC34A5">
        <w:rPr>
          <w:b/>
          <w:bCs/>
          <w:sz w:val="28"/>
          <w:szCs w:val="28"/>
        </w:rPr>
        <w:t>, HÌNH</w:t>
      </w:r>
    </w:p>
    <w:p w:rsidR="00007319" w:rsidRPr="00007319" w:rsidRDefault="00E8753F"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r w:rsidRPr="00007319">
        <w:rPr>
          <w:rFonts w:ascii="Times New Roman" w:hAnsi="Times New Roman" w:cs="Times New Roman"/>
          <w:b w:val="0"/>
          <w:sz w:val="28"/>
          <w:szCs w:val="28"/>
        </w:rPr>
        <w:fldChar w:fldCharType="begin"/>
      </w:r>
      <w:r w:rsidRPr="00007319">
        <w:rPr>
          <w:rFonts w:ascii="Times New Roman" w:hAnsi="Times New Roman" w:cs="Times New Roman"/>
          <w:b w:val="0"/>
          <w:sz w:val="28"/>
          <w:szCs w:val="28"/>
        </w:rPr>
        <w:instrText xml:space="preserve"> TOC \h \z \c "Sơ đồ" </w:instrText>
      </w:r>
      <w:r w:rsidRPr="00007319">
        <w:rPr>
          <w:rFonts w:ascii="Times New Roman" w:hAnsi="Times New Roman" w:cs="Times New Roman"/>
          <w:b w:val="0"/>
          <w:sz w:val="28"/>
          <w:szCs w:val="28"/>
        </w:rPr>
        <w:fldChar w:fldCharType="separate"/>
      </w:r>
      <w:hyperlink w:anchor="_Toc167195501" w:history="1">
        <w:r w:rsidR="00007319" w:rsidRPr="00007319">
          <w:rPr>
            <w:rStyle w:val="Hyperlink"/>
            <w:rFonts w:ascii="Times New Roman" w:hAnsi="Times New Roman" w:cs="Times New Roman"/>
            <w:b w:val="0"/>
            <w:noProof/>
            <w:sz w:val="28"/>
            <w:szCs w:val="28"/>
          </w:rPr>
          <w:t>Sơ đồ 1</w:t>
        </w:r>
        <w:r w:rsidR="00007319" w:rsidRPr="00007319">
          <w:rPr>
            <w:rStyle w:val="Hyperlink"/>
            <w:rFonts w:ascii="Times New Roman" w:hAnsi="Times New Roman" w:cs="Times New Roman"/>
            <w:b w:val="0"/>
            <w:noProof/>
            <w:sz w:val="28"/>
            <w:szCs w:val="28"/>
            <w:lang w:val="af-ZA"/>
          </w:rPr>
          <w:t xml:space="preserve">: </w:t>
        </w:r>
        <w:r w:rsidR="00007319" w:rsidRPr="00007319">
          <w:rPr>
            <w:rStyle w:val="Hyperlink"/>
            <w:rFonts w:ascii="Times New Roman" w:hAnsi="Times New Roman" w:cs="Times New Roman"/>
            <w:b w:val="0"/>
            <w:noProof/>
            <w:sz w:val="28"/>
            <w:szCs w:val="28"/>
          </w:rPr>
          <w:t>Quy trình hoạt động</w:t>
        </w:r>
        <w:r w:rsidR="00007319" w:rsidRPr="00007319">
          <w:rPr>
            <w:rFonts w:ascii="Times New Roman" w:hAnsi="Times New Roman" w:cs="Times New Roman"/>
            <w:b w:val="0"/>
            <w:noProof/>
            <w:webHidden/>
            <w:sz w:val="28"/>
            <w:szCs w:val="28"/>
          </w:rPr>
          <w:tab/>
        </w:r>
        <w:r w:rsidR="00007319" w:rsidRPr="00007319">
          <w:rPr>
            <w:rFonts w:ascii="Times New Roman" w:hAnsi="Times New Roman" w:cs="Times New Roman"/>
            <w:b w:val="0"/>
            <w:noProof/>
            <w:webHidden/>
            <w:sz w:val="28"/>
            <w:szCs w:val="28"/>
          </w:rPr>
          <w:fldChar w:fldCharType="begin"/>
        </w:r>
        <w:r w:rsidR="00007319" w:rsidRPr="00007319">
          <w:rPr>
            <w:rFonts w:ascii="Times New Roman" w:hAnsi="Times New Roman" w:cs="Times New Roman"/>
            <w:b w:val="0"/>
            <w:noProof/>
            <w:webHidden/>
            <w:sz w:val="28"/>
            <w:szCs w:val="28"/>
          </w:rPr>
          <w:instrText xml:space="preserve"> PAGEREF _Toc167195501 \h </w:instrText>
        </w:r>
        <w:r w:rsidR="00007319" w:rsidRPr="00007319">
          <w:rPr>
            <w:rFonts w:ascii="Times New Roman" w:hAnsi="Times New Roman" w:cs="Times New Roman"/>
            <w:b w:val="0"/>
            <w:noProof/>
            <w:webHidden/>
            <w:sz w:val="28"/>
            <w:szCs w:val="28"/>
          </w:rPr>
        </w:r>
        <w:r w:rsidR="00007319" w:rsidRPr="00007319">
          <w:rPr>
            <w:rFonts w:ascii="Times New Roman" w:hAnsi="Times New Roman" w:cs="Times New Roman"/>
            <w:b w:val="0"/>
            <w:noProof/>
            <w:webHidden/>
            <w:sz w:val="28"/>
            <w:szCs w:val="28"/>
          </w:rPr>
          <w:fldChar w:fldCharType="separate"/>
        </w:r>
        <w:r w:rsidR="00007319" w:rsidRPr="00007319">
          <w:rPr>
            <w:rFonts w:ascii="Times New Roman" w:hAnsi="Times New Roman" w:cs="Times New Roman"/>
            <w:b w:val="0"/>
            <w:noProof/>
            <w:webHidden/>
            <w:sz w:val="28"/>
            <w:szCs w:val="28"/>
          </w:rPr>
          <w:t>3</w:t>
        </w:r>
        <w:r w:rsidR="00007319"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2" w:history="1">
        <w:r w:rsidRPr="00007319">
          <w:rPr>
            <w:rStyle w:val="Hyperlink"/>
            <w:rFonts w:ascii="Times New Roman" w:hAnsi="Times New Roman" w:cs="Times New Roman"/>
            <w:b w:val="0"/>
            <w:noProof/>
            <w:sz w:val="28"/>
            <w:szCs w:val="28"/>
          </w:rPr>
          <w:t>Sơ đồ 2. Sơ đồ kinh doanh bất động sản (cho thuê nhà kho)</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_Toc167195502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4</w:t>
        </w:r>
        <w:r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3" w:history="1">
        <w:r w:rsidRPr="00007319">
          <w:rPr>
            <w:rStyle w:val="Hyperlink"/>
            <w:rFonts w:ascii="Times New Roman" w:hAnsi="Times New Roman" w:cs="Times New Roman"/>
            <w:b w:val="0"/>
            <w:noProof/>
            <w:sz w:val="28"/>
            <w:szCs w:val="28"/>
          </w:rPr>
          <w:t>Sơ đồ 3: Sơ đồ tổ chức thực hiện dự án</w:t>
        </w:r>
        <w:bookmarkStart w:id="573" w:name="_GoBack"/>
        <w:bookmarkEnd w:id="573"/>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_Toc167195503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22</w:t>
        </w:r>
        <w:r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4" w:history="1">
        <w:r w:rsidRPr="00007319">
          <w:rPr>
            <w:rStyle w:val="Hyperlink"/>
            <w:rFonts w:ascii="Times New Roman" w:hAnsi="Times New Roman" w:cs="Times New Roman"/>
            <w:b w:val="0"/>
            <w:noProof/>
            <w:sz w:val="28"/>
            <w:szCs w:val="28"/>
          </w:rPr>
          <w:t>Sơ đồ 4</w:t>
        </w:r>
        <w:r w:rsidRPr="00007319">
          <w:rPr>
            <w:rStyle w:val="Hyperlink"/>
            <w:rFonts w:ascii="Times New Roman" w:hAnsi="Times New Roman" w:cs="Times New Roman"/>
            <w:b w:val="0"/>
            <w:noProof/>
            <w:sz w:val="28"/>
            <w:szCs w:val="28"/>
            <w:lang w:val="vi-VN"/>
          </w:rPr>
          <w:t>: Quy trình thu gom và thoát nước mưa</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_Toc167195504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59</w:t>
        </w:r>
        <w:r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5" w:history="1">
        <w:r w:rsidRPr="00007319">
          <w:rPr>
            <w:rStyle w:val="Hyperlink"/>
            <w:rFonts w:ascii="Times New Roman" w:hAnsi="Times New Roman" w:cs="Times New Roman"/>
            <w:b w:val="0"/>
            <w:noProof/>
            <w:sz w:val="28"/>
            <w:szCs w:val="28"/>
          </w:rPr>
          <w:t>Sơ đồ 5: Sơ đồ thu gom thoát nước thải</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_Toc167195505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60</w:t>
        </w:r>
        <w:r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6" w:history="1">
        <w:r w:rsidRPr="00007319">
          <w:rPr>
            <w:rStyle w:val="Hyperlink"/>
            <w:rFonts w:ascii="Times New Roman" w:hAnsi="Times New Roman" w:cs="Times New Roman"/>
            <w:b w:val="0"/>
            <w:noProof/>
            <w:sz w:val="28"/>
            <w:szCs w:val="28"/>
            <w:lang w:val="vi-VN"/>
          </w:rPr>
          <w:t>Sơ đồ 6</w:t>
        </w:r>
        <w:r w:rsidRPr="00007319">
          <w:rPr>
            <w:rStyle w:val="Hyperlink"/>
            <w:rFonts w:ascii="Times New Roman" w:hAnsi="Times New Roman" w:cs="Times New Roman"/>
            <w:b w:val="0"/>
            <w:noProof/>
            <w:sz w:val="28"/>
            <w:szCs w:val="28"/>
          </w:rPr>
          <w:t>:</w:t>
        </w:r>
        <w:r w:rsidRPr="00007319">
          <w:rPr>
            <w:rStyle w:val="Hyperlink"/>
            <w:rFonts w:ascii="Times New Roman" w:hAnsi="Times New Roman" w:cs="Times New Roman"/>
            <w:b w:val="0"/>
            <w:noProof/>
            <w:sz w:val="28"/>
            <w:szCs w:val="28"/>
            <w:lang w:val="vi-VN"/>
          </w:rPr>
          <w:t xml:space="preserve"> Nguyên lý hoạt động của bể tự hoại</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_Toc167195506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61</w:t>
        </w:r>
        <w:r w:rsidRPr="00007319">
          <w:rPr>
            <w:rFonts w:ascii="Times New Roman" w:hAnsi="Times New Roman" w:cs="Times New Roman"/>
            <w:b w:val="0"/>
            <w:noProof/>
            <w:webHidden/>
            <w:sz w:val="28"/>
            <w:szCs w:val="28"/>
          </w:rPr>
          <w:fldChar w:fldCharType="end"/>
        </w:r>
      </w:hyperlink>
    </w:p>
    <w:p w:rsidR="00007319" w:rsidRPr="00007319" w:rsidRDefault="00007319"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507" w:history="1">
        <w:r w:rsidRPr="00007319">
          <w:rPr>
            <w:rStyle w:val="Hyperlink"/>
            <w:rFonts w:ascii="Times New Roman" w:hAnsi="Times New Roman" w:cs="Times New Roman"/>
            <w:b w:val="0"/>
            <w:noProof/>
            <w:sz w:val="28"/>
            <w:szCs w:val="28"/>
            <w:lang w:val="vi-VN"/>
          </w:rPr>
          <w:t xml:space="preserve">Sơ đồ 7: Sơ đồ quy trình hoạt động của </w:t>
        </w:r>
        <w:r w:rsidRPr="00007319">
          <w:rPr>
            <w:rStyle w:val="Hyperlink"/>
            <w:rFonts w:ascii="Times New Roman" w:hAnsi="Times New Roman" w:cs="Times New Roman"/>
            <w:b w:val="0"/>
            <w:noProof/>
            <w:sz w:val="28"/>
            <w:szCs w:val="28"/>
          </w:rPr>
          <w:t>hệ thống</w:t>
        </w:r>
        <w:r w:rsidRPr="00007319">
          <w:rPr>
            <w:rStyle w:val="Hyperlink"/>
            <w:rFonts w:ascii="Times New Roman" w:hAnsi="Times New Roman" w:cs="Times New Roman"/>
            <w:b w:val="0"/>
            <w:noProof/>
            <w:sz w:val="28"/>
            <w:szCs w:val="28"/>
            <w:lang w:val="vi-VN"/>
          </w:rPr>
          <w:t xml:space="preserve"> xử lý nước thải</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_Toc167195507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62</w:t>
        </w:r>
        <w:r w:rsidRPr="00007319">
          <w:rPr>
            <w:rFonts w:ascii="Times New Roman" w:hAnsi="Times New Roman" w:cs="Times New Roman"/>
            <w:b w:val="0"/>
            <w:noProof/>
            <w:webHidden/>
            <w:sz w:val="28"/>
            <w:szCs w:val="28"/>
          </w:rPr>
          <w:fldChar w:fldCharType="end"/>
        </w:r>
      </w:hyperlink>
    </w:p>
    <w:p w:rsidR="00824ABE" w:rsidRPr="00007319" w:rsidRDefault="00E8753F" w:rsidP="00007319">
      <w:pPr>
        <w:pStyle w:val="Heading1"/>
        <w:spacing w:before="0" w:after="0" w:line="288" w:lineRule="auto"/>
        <w:rPr>
          <w:rFonts w:ascii="Times New Roman" w:hAnsi="Times New Roman"/>
          <w:b w:val="0"/>
          <w:noProof/>
          <w:sz w:val="28"/>
          <w:szCs w:val="28"/>
        </w:rPr>
      </w:pPr>
      <w:r w:rsidRPr="00007319">
        <w:rPr>
          <w:rFonts w:ascii="Times New Roman" w:hAnsi="Times New Roman"/>
          <w:b w:val="0"/>
          <w:sz w:val="28"/>
          <w:szCs w:val="28"/>
        </w:rPr>
        <w:fldChar w:fldCharType="end"/>
      </w:r>
      <w:bookmarkStart w:id="574" w:name="_Toc157149842"/>
      <w:bookmarkStart w:id="575" w:name="_Toc157155725"/>
      <w:bookmarkStart w:id="576" w:name="_Toc161927031"/>
      <w:bookmarkStart w:id="577" w:name="_Toc165876200"/>
      <w:bookmarkStart w:id="578" w:name="_Toc167195336"/>
      <w:r w:rsidR="000C29EE" w:rsidRPr="00007319">
        <w:rPr>
          <w:rFonts w:ascii="Times New Roman" w:hAnsi="Times New Roman"/>
          <w:b w:val="0"/>
          <w:noProof/>
          <w:sz w:val="28"/>
          <w:szCs w:val="28"/>
        </w:rPr>
        <mc:AlternateContent>
          <mc:Choice Requires="wps">
            <w:drawing>
              <wp:anchor distT="0" distB="0" distL="114300" distR="114300" simplePos="0" relativeHeight="251677696" behindDoc="0" locked="0" layoutInCell="1" allowOverlap="1" wp14:anchorId="2624FE15" wp14:editId="2EC1B1B2">
                <wp:simplePos x="0" y="0"/>
                <wp:positionH relativeFrom="column">
                  <wp:posOffset>4619708</wp:posOffset>
                </wp:positionH>
                <wp:positionV relativeFrom="paragraph">
                  <wp:posOffset>1184744</wp:posOffset>
                </wp:positionV>
                <wp:extent cx="389613" cy="182052"/>
                <wp:effectExtent l="0" t="0" r="0" b="8890"/>
                <wp:wrapNone/>
                <wp:docPr id="46" name="Rectangle 46"/>
                <wp:cNvGraphicFramePr/>
                <a:graphic xmlns:a="http://schemas.openxmlformats.org/drawingml/2006/main">
                  <a:graphicData uri="http://schemas.microsoft.com/office/word/2010/wordprocessingShape">
                    <wps:wsp>
                      <wps:cNvSpPr/>
                      <wps:spPr>
                        <a:xfrm>
                          <a:off x="0" y="0"/>
                          <a:ext cx="389613" cy="182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D8E8" id="Rectangle 46" o:spid="_x0000_s1026" style="position:absolute;margin-left:363.75pt;margin-top:93.3pt;width:30.7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" fillcolor="white [3212]" stroked="f" strokeweight="1pt"/>
            </w:pict>
          </mc:Fallback>
        </mc:AlternateContent>
      </w:r>
      <w:r w:rsidR="00A06A53" w:rsidRPr="00007319">
        <w:rPr>
          <w:rFonts w:ascii="Times New Roman" w:hAnsi="Times New Roman"/>
          <w:b w:val="0"/>
          <w:noProof/>
          <w:sz w:val="28"/>
          <w:szCs w:val="28"/>
          <w:lang w:val="vi-VN" w:eastAsia="vi-VN"/>
        </w:rPr>
        <mc:AlternateContent>
          <mc:Choice Requires="wps">
            <w:drawing>
              <wp:anchor distT="0" distB="0" distL="114300" distR="114300" simplePos="0" relativeHeight="251657216" behindDoc="0" locked="0" layoutInCell="1" allowOverlap="1" wp14:anchorId="661E077B" wp14:editId="57CACDF5">
                <wp:simplePos x="0" y="0"/>
                <wp:positionH relativeFrom="column">
                  <wp:posOffset>5772623</wp:posOffset>
                </wp:positionH>
                <wp:positionV relativeFrom="paragraph">
                  <wp:posOffset>4964430</wp:posOffset>
                </wp:positionV>
                <wp:extent cx="350874" cy="223284"/>
                <wp:effectExtent l="0" t="0" r="11430" b="24765"/>
                <wp:wrapNone/>
                <wp:docPr id="694163983"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rsidR="00F25C14" w:rsidRPr="00A06A53" w:rsidRDefault="00F25C14"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077B" id="Text Box 2" o:spid="_x0000_s1149" type="#_x0000_t202" style="position:absolute;margin-left:454.55pt;margin-top:390.9pt;width:27.6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" fillcolor="white [3212]" strokecolor="white [3212]" strokeweight=".5pt">
                <v:textbox>
                  <w:txbxContent>
                    <w:p w:rsidR="00F25C14" w:rsidRPr="00A06A53" w:rsidRDefault="00F25C14"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bookmarkEnd w:id="574"/>
      <w:bookmarkEnd w:id="575"/>
      <w:bookmarkEnd w:id="576"/>
      <w:bookmarkEnd w:id="577"/>
      <w:bookmarkEnd w:id="578"/>
      <w:r w:rsidR="00F90EC1" w:rsidRPr="00007319">
        <w:rPr>
          <w:rFonts w:ascii="Times New Roman" w:hAnsi="Times New Roman"/>
          <w:b w:val="0"/>
          <w:sz w:val="28"/>
          <w:szCs w:val="28"/>
        </w:rPr>
        <w:fldChar w:fldCharType="begin"/>
      </w:r>
      <w:r w:rsidR="00F90EC1" w:rsidRPr="00007319">
        <w:rPr>
          <w:rFonts w:ascii="Times New Roman" w:hAnsi="Times New Roman"/>
          <w:b w:val="0"/>
          <w:sz w:val="28"/>
          <w:szCs w:val="28"/>
        </w:rPr>
        <w:instrText xml:space="preserve"> TOC \h \z \c "Hình" </w:instrText>
      </w:r>
      <w:r w:rsidR="00F90EC1" w:rsidRPr="00007319">
        <w:rPr>
          <w:rFonts w:ascii="Times New Roman" w:hAnsi="Times New Roman"/>
          <w:b w:val="0"/>
          <w:sz w:val="28"/>
          <w:szCs w:val="28"/>
        </w:rPr>
        <w:fldChar w:fldCharType="separate"/>
      </w:r>
    </w:p>
    <w:p w:rsidR="00824ABE" w:rsidRPr="00007319" w:rsidRDefault="00824ABE" w:rsidP="00007319">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67195122" w:history="1">
        <w:r w:rsidRPr="00007319">
          <w:rPr>
            <w:rStyle w:val="Hyperlink"/>
            <w:rFonts w:ascii="Times New Roman" w:hAnsi="Times New Roman" w:cs="Times New Roman"/>
            <w:b w:val="0"/>
            <w:noProof/>
            <w:sz w:val="28"/>
            <w:szCs w:val="28"/>
          </w:rPr>
          <w:t xml:space="preserve">Hình </w:t>
        </w:r>
        <w:r w:rsidRPr="00007319">
          <w:rPr>
            <w:rStyle w:val="Hyperlink"/>
            <w:rFonts w:ascii="Times New Roman" w:hAnsi="Times New Roman" w:cs="Times New Roman"/>
            <w:b w:val="0"/>
            <w:noProof/>
            <w:sz w:val="28"/>
            <w:szCs w:val="28"/>
            <w:lang w:val="vi-VN"/>
          </w:rPr>
          <w:t>4</w:t>
        </w:r>
        <w:r w:rsidRPr="00007319">
          <w:rPr>
            <w:rStyle w:val="Hyperlink"/>
            <w:rFonts w:ascii="Times New Roman" w:hAnsi="Times New Roman" w:cs="Times New Roman"/>
            <w:b w:val="0"/>
            <w:noProof/>
            <w:sz w:val="28"/>
            <w:szCs w:val="28"/>
          </w:rPr>
          <w:t>:</w:t>
        </w:r>
        <w:r w:rsidRPr="00007319">
          <w:rPr>
            <w:rStyle w:val="Hyperlink"/>
            <w:rFonts w:ascii="Times New Roman" w:hAnsi="Times New Roman" w:cs="Times New Roman"/>
            <w:b w:val="0"/>
            <w:noProof/>
            <w:sz w:val="28"/>
            <w:szCs w:val="28"/>
            <w:lang w:val="vi-VN"/>
          </w:rPr>
          <w:t xml:space="preserve"> </w:t>
        </w:r>
        <w:r w:rsidRPr="00007319">
          <w:rPr>
            <w:rStyle w:val="Hyperlink"/>
            <w:rFonts w:ascii="Times New Roman" w:hAnsi="Times New Roman" w:cs="Times New Roman"/>
            <w:b w:val="0"/>
            <w:noProof/>
            <w:sz w:val="28"/>
            <w:szCs w:val="28"/>
          </w:rPr>
          <w:t>Cấu tạo</w:t>
        </w:r>
        <w:r w:rsidRPr="00007319">
          <w:rPr>
            <w:rStyle w:val="Hyperlink"/>
            <w:rFonts w:ascii="Times New Roman" w:hAnsi="Times New Roman" w:cs="Times New Roman"/>
            <w:b w:val="0"/>
            <w:noProof/>
            <w:sz w:val="28"/>
            <w:szCs w:val="28"/>
            <w:lang w:val="vi-VN"/>
          </w:rPr>
          <w:t xml:space="preserve"> của bể tự hoại 03 ngăn</w:t>
        </w:r>
        <w:r w:rsidRPr="00007319">
          <w:rPr>
            <w:rFonts w:ascii="Times New Roman" w:hAnsi="Times New Roman" w:cs="Times New Roman"/>
            <w:b w:val="0"/>
            <w:noProof/>
            <w:webHidden/>
            <w:sz w:val="28"/>
            <w:szCs w:val="28"/>
          </w:rPr>
          <w:tab/>
        </w:r>
        <w:r w:rsidRPr="00007319">
          <w:rPr>
            <w:rFonts w:ascii="Times New Roman" w:hAnsi="Times New Roman" w:cs="Times New Roman"/>
            <w:b w:val="0"/>
            <w:noProof/>
            <w:webHidden/>
            <w:sz w:val="28"/>
            <w:szCs w:val="28"/>
          </w:rPr>
          <w:fldChar w:fldCharType="begin"/>
        </w:r>
        <w:r w:rsidRPr="00007319">
          <w:rPr>
            <w:rFonts w:ascii="Times New Roman" w:hAnsi="Times New Roman" w:cs="Times New Roman"/>
            <w:b w:val="0"/>
            <w:noProof/>
            <w:webHidden/>
            <w:sz w:val="28"/>
            <w:szCs w:val="28"/>
          </w:rPr>
          <w:instrText xml:space="preserve"> PAGEREF _Toc167195122 \h </w:instrText>
        </w:r>
        <w:r w:rsidRPr="00007319">
          <w:rPr>
            <w:rFonts w:ascii="Times New Roman" w:hAnsi="Times New Roman" w:cs="Times New Roman"/>
            <w:b w:val="0"/>
            <w:noProof/>
            <w:webHidden/>
            <w:sz w:val="28"/>
            <w:szCs w:val="28"/>
          </w:rPr>
        </w:r>
        <w:r w:rsidRPr="00007319">
          <w:rPr>
            <w:rFonts w:ascii="Times New Roman" w:hAnsi="Times New Roman" w:cs="Times New Roman"/>
            <w:b w:val="0"/>
            <w:noProof/>
            <w:webHidden/>
            <w:sz w:val="28"/>
            <w:szCs w:val="28"/>
          </w:rPr>
          <w:fldChar w:fldCharType="separate"/>
        </w:r>
        <w:r w:rsidRPr="00007319">
          <w:rPr>
            <w:rFonts w:ascii="Times New Roman" w:hAnsi="Times New Roman" w:cs="Times New Roman"/>
            <w:b w:val="0"/>
            <w:noProof/>
            <w:webHidden/>
            <w:sz w:val="28"/>
            <w:szCs w:val="28"/>
          </w:rPr>
          <w:t>62</w:t>
        </w:r>
        <w:r w:rsidRPr="00007319">
          <w:rPr>
            <w:rFonts w:ascii="Times New Roman" w:hAnsi="Times New Roman" w:cs="Times New Roman"/>
            <w:b w:val="0"/>
            <w:noProof/>
            <w:webHidden/>
            <w:sz w:val="28"/>
            <w:szCs w:val="28"/>
          </w:rPr>
          <w:fldChar w:fldCharType="end"/>
        </w:r>
      </w:hyperlink>
    </w:p>
    <w:p w:rsidR="00ED1F5F" w:rsidRPr="00007319" w:rsidRDefault="00F90EC1" w:rsidP="00007319">
      <w:pPr>
        <w:spacing w:line="288" w:lineRule="auto"/>
        <w:rPr>
          <w:bCs/>
          <w:kern w:val="32"/>
          <w:sz w:val="28"/>
          <w:szCs w:val="28"/>
        </w:rPr>
      </w:pPr>
      <w:r w:rsidRPr="00007319">
        <w:rPr>
          <w:sz w:val="28"/>
          <w:szCs w:val="28"/>
        </w:rPr>
        <w:fldChar w:fldCharType="end"/>
      </w:r>
    </w:p>
    <w:p w:rsidR="00F90EC1" w:rsidRPr="00007319" w:rsidRDefault="00F90EC1" w:rsidP="00007319">
      <w:pPr>
        <w:spacing w:line="288" w:lineRule="auto"/>
        <w:rPr>
          <w:sz w:val="28"/>
          <w:szCs w:val="28"/>
          <w:lang w:val="vi-VN"/>
        </w:rPr>
      </w:pPr>
      <w:bookmarkStart w:id="579" w:name="_Toc153315731"/>
      <w:bookmarkStart w:id="580" w:name="_Toc153804990"/>
      <w:bookmarkStart w:id="581" w:name="_Toc155256021"/>
      <w:bookmarkStart w:id="582" w:name="_Toc155426577"/>
      <w:bookmarkStart w:id="583" w:name="_Toc156915993"/>
      <w:bookmarkStart w:id="584" w:name="_Toc156916496"/>
      <w:bookmarkStart w:id="585" w:name="_Toc156916758"/>
      <w:r w:rsidRPr="00007319">
        <w:rPr>
          <w:sz w:val="28"/>
          <w:szCs w:val="28"/>
          <w:lang w:val="vi-VN"/>
        </w:rPr>
        <w:br w:type="page"/>
      </w:r>
    </w:p>
    <w:p w:rsidR="00E8753F" w:rsidRPr="00BC34A5" w:rsidRDefault="00E8753F" w:rsidP="00EB5D24">
      <w:pPr>
        <w:jc w:val="center"/>
        <w:rPr>
          <w:b/>
          <w:sz w:val="28"/>
          <w:szCs w:val="28"/>
          <w:lang w:val="vi-VN"/>
        </w:rPr>
      </w:pPr>
      <w:r w:rsidRPr="00BC34A5">
        <w:rPr>
          <w:b/>
          <w:sz w:val="28"/>
          <w:szCs w:val="28"/>
          <w:lang w:val="vi-VN"/>
        </w:rPr>
        <w:lastRenderedPageBreak/>
        <w:t>DANH MỤC CÁC TỪ VÀ CÁC KÝ HIỆU VIẾT TẮT</w:t>
      </w:r>
      <w:bookmarkEnd w:id="579"/>
      <w:bookmarkEnd w:id="580"/>
      <w:bookmarkEnd w:id="581"/>
      <w:bookmarkEnd w:id="582"/>
      <w:bookmarkEnd w:id="583"/>
      <w:bookmarkEnd w:id="584"/>
      <w:bookmarkEnd w:id="585"/>
    </w:p>
    <w:p w:rsidR="00E8753F" w:rsidRPr="00BC34A5" w:rsidRDefault="00E8753F" w:rsidP="00E8753F">
      <w:pPr>
        <w:rPr>
          <w:sz w:val="28"/>
          <w:szCs w:val="28"/>
          <w:lang w:val="vi-VN"/>
        </w:rPr>
      </w:pPr>
    </w:p>
    <w:tbl>
      <w:tblPr>
        <w:tblW w:w="0" w:type="auto"/>
        <w:jc w:val="center"/>
        <w:tblLook w:val="04A0" w:firstRow="1" w:lastRow="0" w:firstColumn="1" w:lastColumn="0" w:noHBand="0" w:noVBand="1"/>
      </w:tblPr>
      <w:tblGrid>
        <w:gridCol w:w="1876"/>
        <w:gridCol w:w="4637"/>
      </w:tblGrid>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BTNMT</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Bộ Tài nguyên Môi trường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BYT</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Bộ Y tế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sz w:val="28"/>
                <w:szCs w:val="28"/>
                <w:lang w:val="vi-VN"/>
              </w:rPr>
              <w:t>CBCNV</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Cán bộ công nhân viên</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CHXHCN</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Cộng Hòa Xã hội Chủ Nghĩa</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CP</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Chính Phủ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CTNH</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Chất thải nguy hại</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CTR</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Chất thải rắn</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CTRSH</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Chất thải rắn sinh hoạt</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ĐTM </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Đánh giá tác động môi trường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ĐTV</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Động thực vật</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HTXLNT</w:t>
            </w:r>
          </w:p>
        </w:tc>
        <w:tc>
          <w:tcPr>
            <w:tcW w:w="4637" w:type="dxa"/>
          </w:tcPr>
          <w:p w:rsidR="00E8753F" w:rsidRPr="00BC34A5" w:rsidRDefault="00293ECA" w:rsidP="00E8753F">
            <w:pPr>
              <w:widowControl w:val="0"/>
              <w:tabs>
                <w:tab w:val="right" w:leader="dot" w:pos="8760"/>
                <w:tab w:val="right" w:leader="dot" w:pos="10080"/>
              </w:tabs>
              <w:spacing w:before="60" w:after="60"/>
              <w:rPr>
                <w:sz w:val="28"/>
                <w:szCs w:val="28"/>
                <w:lang w:val="pt-BR"/>
              </w:rPr>
            </w:pPr>
            <w:r w:rsidRPr="00BC34A5">
              <w:rPr>
                <w:sz w:val="28"/>
                <w:szCs w:val="28"/>
                <w:lang w:val="pt-BR"/>
              </w:rPr>
              <w:t xml:space="preserve">Trạm xử lý </w:t>
            </w:r>
            <w:r w:rsidR="00E8753F" w:rsidRPr="00BC34A5">
              <w:rPr>
                <w:sz w:val="28"/>
                <w:szCs w:val="28"/>
                <w:lang w:val="pt-BR"/>
              </w:rPr>
              <w:t>nước thải</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KT-XH</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Kinh tế xã hội</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NĐ</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Nghị định</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PCCC</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vi-VN"/>
              </w:rPr>
            </w:pPr>
            <w:r w:rsidRPr="00BC34A5">
              <w:rPr>
                <w:bCs/>
                <w:sz w:val="28"/>
                <w:szCs w:val="28"/>
                <w:lang w:val="pt-BR"/>
              </w:rPr>
              <w:t>Phòng cháy ch</w:t>
            </w:r>
            <w:r w:rsidRPr="00BC34A5">
              <w:rPr>
                <w:bCs/>
                <w:sz w:val="28"/>
                <w:szCs w:val="28"/>
                <w:lang w:val="vi-VN"/>
              </w:rPr>
              <w:t xml:space="preserve">ữa cháy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QCVN</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Quy chuẩn Việt Nam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QH</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Quốc hội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rPr>
            </w:pPr>
            <w:r w:rsidRPr="00BC34A5">
              <w:rPr>
                <w:sz w:val="28"/>
                <w:szCs w:val="28"/>
              </w:rPr>
              <w:t>QL</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Quốc lộ</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QLMT</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 xml:space="preserve">Quản lý môi trường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TCVN</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Tiêu chuẩn Việt Nam</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TT</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Thông tư</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UBND</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Ủy ban nhân dân</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VNĐ</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Việt Nam đồng</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VSMT</w:t>
            </w:r>
          </w:p>
        </w:tc>
        <w:tc>
          <w:tcPr>
            <w:tcW w:w="4637" w:type="dxa"/>
          </w:tcPr>
          <w:p w:rsidR="00E8753F" w:rsidRPr="00BC34A5" w:rsidRDefault="00E8753F" w:rsidP="00E8753F">
            <w:pPr>
              <w:widowControl w:val="0"/>
              <w:tabs>
                <w:tab w:val="right" w:leader="dot" w:pos="8760"/>
                <w:tab w:val="right" w:leader="dot" w:pos="10080"/>
              </w:tabs>
              <w:spacing w:before="60" w:after="60"/>
              <w:rPr>
                <w:bCs/>
                <w:sz w:val="28"/>
                <w:szCs w:val="28"/>
                <w:lang w:val="pt-BR"/>
              </w:rPr>
            </w:pPr>
            <w:r w:rsidRPr="00BC34A5">
              <w:rPr>
                <w:bCs/>
                <w:sz w:val="28"/>
                <w:szCs w:val="28"/>
                <w:lang w:val="pt-BR"/>
              </w:rPr>
              <w:t xml:space="preserve">Vệ sinh môi trường </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XLNT</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Xử lý nước thải</w:t>
            </w:r>
          </w:p>
        </w:tc>
      </w:tr>
      <w:tr w:rsidR="00E8753F" w:rsidRPr="00BC34A5" w:rsidTr="00E8753F">
        <w:trPr>
          <w:jc w:val="center"/>
        </w:trPr>
        <w:tc>
          <w:tcPr>
            <w:tcW w:w="1876"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WHO</w:t>
            </w:r>
          </w:p>
        </w:tc>
        <w:tc>
          <w:tcPr>
            <w:tcW w:w="4637" w:type="dxa"/>
          </w:tcPr>
          <w:p w:rsidR="00E8753F" w:rsidRPr="00BC34A5" w:rsidRDefault="00E8753F" w:rsidP="00E8753F">
            <w:pPr>
              <w:widowControl w:val="0"/>
              <w:tabs>
                <w:tab w:val="right" w:leader="dot" w:pos="8760"/>
                <w:tab w:val="right" w:leader="dot" w:pos="10080"/>
              </w:tabs>
              <w:spacing w:before="60" w:after="60"/>
              <w:rPr>
                <w:sz w:val="28"/>
                <w:szCs w:val="28"/>
                <w:lang w:val="pt-BR"/>
              </w:rPr>
            </w:pPr>
            <w:r w:rsidRPr="00BC34A5">
              <w:rPr>
                <w:sz w:val="28"/>
                <w:szCs w:val="28"/>
                <w:lang w:val="pt-BR"/>
              </w:rPr>
              <w:t>Tổ chức Y tế thế giới</w:t>
            </w:r>
          </w:p>
        </w:tc>
      </w:tr>
    </w:tbl>
    <w:p w:rsidR="00E8753F" w:rsidRPr="00BC34A5" w:rsidRDefault="00E8753F" w:rsidP="00E8753F">
      <w:pPr>
        <w:spacing w:after="160" w:line="259" w:lineRule="auto"/>
        <w:rPr>
          <w:b/>
          <w:sz w:val="28"/>
          <w:szCs w:val="28"/>
          <w:lang w:val="pt-BR"/>
        </w:rPr>
      </w:pPr>
    </w:p>
    <w:p w:rsidR="00DA36D6" w:rsidRPr="00BC34A5" w:rsidRDefault="000C29EE" w:rsidP="00E8753F">
      <w:pPr>
        <w:widowControl w:val="0"/>
        <w:spacing w:before="120" w:line="360" w:lineRule="exact"/>
        <w:ind w:right="-28" w:firstLine="720"/>
        <w:jc w:val="center"/>
        <w:rPr>
          <w:b/>
          <w:sz w:val="32"/>
          <w:szCs w:val="32"/>
          <w:lang w:val="pt-BR"/>
        </w:rPr>
      </w:pPr>
      <w:r w:rsidRPr="00BC34A5">
        <w:rPr>
          <w:noProof/>
          <w:sz w:val="26"/>
          <w:szCs w:val="26"/>
        </w:rPr>
        <mc:AlternateContent>
          <mc:Choice Requires="wps">
            <w:drawing>
              <wp:anchor distT="0" distB="0" distL="114300" distR="114300" simplePos="0" relativeHeight="251642880" behindDoc="0" locked="0" layoutInCell="1" allowOverlap="1" wp14:anchorId="0D5E5F21" wp14:editId="4FB47B54">
                <wp:simplePos x="0" y="0"/>
                <wp:positionH relativeFrom="column">
                  <wp:posOffset>4500439</wp:posOffset>
                </wp:positionH>
                <wp:positionV relativeFrom="paragraph">
                  <wp:posOffset>1724798</wp:posOffset>
                </wp:positionV>
                <wp:extent cx="389613" cy="182052"/>
                <wp:effectExtent l="0" t="0" r="0" b="8890"/>
                <wp:wrapNone/>
                <wp:docPr id="49" name="Rectangle 49"/>
                <wp:cNvGraphicFramePr/>
                <a:graphic xmlns:a="http://schemas.openxmlformats.org/drawingml/2006/main">
                  <a:graphicData uri="http://schemas.microsoft.com/office/word/2010/wordprocessingShape">
                    <wps:wsp>
                      <wps:cNvSpPr/>
                      <wps:spPr>
                        <a:xfrm>
                          <a:off x="0" y="0"/>
                          <a:ext cx="389613" cy="182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4540" id="Rectangle 49" o:spid="_x0000_s1026" style="position:absolute;margin-left:354.35pt;margin-top:135.8pt;width:30.7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" fillcolor="white [3212]" stroked="f" strokeweight="1pt"/>
            </w:pict>
          </mc:Fallback>
        </mc:AlternateContent>
      </w:r>
    </w:p>
    <w:sectPr w:rsidR="00DA36D6" w:rsidRPr="00BC34A5" w:rsidSect="000D0E95">
      <w:pgSz w:w="11907" w:h="16840" w:code="9"/>
      <w:pgMar w:top="1021" w:right="1021" w:bottom="907" w:left="1588" w:header="425"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03" w:rsidRDefault="00392E03">
      <w:r>
        <w:separator/>
      </w:r>
    </w:p>
  </w:endnote>
  <w:endnote w:type="continuationSeparator" w:id="0">
    <w:p w:rsidR="00392E03" w:rsidRDefault="003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VNI-Aptima">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nAvantH">
    <w:panose1 w:val="020B7200000000000000"/>
    <w:charset w:val="00"/>
    <w:family w:val="swiss"/>
    <w:pitch w:val="variable"/>
    <w:sig w:usb0="00000003" w:usb1="00000000" w:usb2="00000000" w:usb3="00000000" w:csb0="00000001" w:csb1="00000000"/>
  </w:font>
  <w:font w:name="VNtimes new roman">
    <w:altName w:val="Calibri"/>
    <w:charset w:val="00"/>
    <w:family w:val="swiss"/>
    <w:pitch w:val="default"/>
  </w:font>
  <w:font w:name=".VnTimeH">
    <w:panose1 w:val="020B7200000000000000"/>
    <w:charset w:val="00"/>
    <w:family w:val="swiss"/>
    <w:pitch w:val="variable"/>
    <w:sig w:usb0="00000003" w:usb1="00000000" w:usb2="00000000" w:usb3="00000000" w:csb0="00000001" w:csb1="00000000"/>
  </w:font>
  <w:font w:name="VN-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Italic">
    <w:altName w:val="Times New Roman"/>
    <w:panose1 w:val="0202050305040509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FKai-SB">
    <w:altName w:val="Microsoft Ya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26243"/>
    </w:sdtPr>
    <w:sdtContent>
      <w:p w:rsidR="00F25C14" w:rsidRDefault="00F25C14" w:rsidP="008F5FC2">
        <w:pPr>
          <w:pStyle w:val="Footer"/>
          <w:spacing w:before="120"/>
        </w:pPr>
        <w:r w:rsidRPr="002A7796">
          <w:rPr>
            <w:noProof/>
            <w:sz w:val="26"/>
            <w:szCs w:val="26"/>
            <w:lang w:val="vi-VN" w:eastAsia="vi-VN"/>
          </w:rPr>
          <mc:AlternateContent>
            <mc:Choice Requires="wps">
              <w:drawing>
                <wp:anchor distT="0" distB="0" distL="114300" distR="114300" simplePos="0" relativeHeight="251663872" behindDoc="0" locked="0" layoutInCell="1" allowOverlap="1" wp14:anchorId="283E84FA" wp14:editId="01803262">
                  <wp:simplePos x="0" y="0"/>
                  <wp:positionH relativeFrom="margin">
                    <wp:posOffset>0</wp:posOffset>
                  </wp:positionH>
                  <wp:positionV relativeFrom="paragraph">
                    <wp:posOffset>899</wp:posOffset>
                  </wp:positionV>
                  <wp:extent cx="6191250"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9DE4C"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" strokecolor="black [3200]" strokeweight="1.5pt">
                  <v:stroke joinstyle="miter"/>
                  <w10:wrap type="square" anchorx="margin"/>
                </v:line>
              </w:pict>
            </mc:Fallback>
          </mc:AlternateContent>
        </w:r>
        <w:r w:rsidRPr="002A7796">
          <w:rPr>
            <w:iCs/>
            <w:sz w:val="26"/>
            <w:szCs w:val="26"/>
          </w:rPr>
          <w:t xml:space="preserve">Chủ đầu tư: Công ty </w:t>
        </w:r>
        <w:r>
          <w:rPr>
            <w:iCs/>
            <w:sz w:val="26"/>
            <w:szCs w:val="26"/>
          </w:rPr>
          <w:t>TNHH Thương mại Gia Phan</w:t>
        </w:r>
        <w:r>
          <w:rPr>
            <w:iCs/>
            <w:sz w:val="28"/>
            <w:szCs w:val="28"/>
          </w:rPr>
          <w:t xml:space="preserve">                                                    </w:t>
        </w:r>
        <w:r>
          <w:fldChar w:fldCharType="begin"/>
        </w:r>
        <w:r>
          <w:instrText xml:space="preserve"> PAGE   \* MERGEFORMAT </w:instrText>
        </w:r>
        <w:r>
          <w:fldChar w:fldCharType="separate"/>
        </w:r>
        <w:r>
          <w:rPr>
            <w:noProof/>
          </w:rPr>
          <w:t>82</w:t>
        </w:r>
        <w:r>
          <w:fldChar w:fldCharType="end"/>
        </w:r>
      </w:p>
    </w:sdtContent>
  </w:sdt>
  <w:p w:rsidR="00F25C14" w:rsidRDefault="00F25C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031833"/>
    </w:sdtPr>
    <w:sdtContent>
      <w:p w:rsidR="00F25C14" w:rsidRDefault="00F25C14" w:rsidP="008F5FC2">
        <w:pPr>
          <w:pStyle w:val="Footer"/>
          <w:spacing w:before="120"/>
        </w:pPr>
        <w:r w:rsidRPr="002A7796">
          <w:rPr>
            <w:noProof/>
            <w:sz w:val="26"/>
            <w:szCs w:val="26"/>
            <w:lang w:val="vi-VN" w:eastAsia="vi-VN"/>
          </w:rPr>
          <mc:AlternateContent>
            <mc:Choice Requires="wps">
              <w:drawing>
                <wp:anchor distT="0" distB="0" distL="114300" distR="114300" simplePos="0" relativeHeight="251657728" behindDoc="0" locked="0" layoutInCell="1" allowOverlap="1" wp14:anchorId="547D2FF3" wp14:editId="47A68684">
                  <wp:simplePos x="0" y="0"/>
                  <wp:positionH relativeFrom="margin">
                    <wp:posOffset>0</wp:posOffset>
                  </wp:positionH>
                  <wp:positionV relativeFrom="paragraph">
                    <wp:posOffset>899</wp:posOffset>
                  </wp:positionV>
                  <wp:extent cx="6191250" cy="0"/>
                  <wp:effectExtent l="0" t="0" r="0" b="0"/>
                  <wp:wrapSquare wrapText="bothSides"/>
                  <wp:docPr id="12" name="Straight Connector 12"/>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03B65" id="Straight Connector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" strokecolor="black [3200]" strokeweight="1.5pt">
                  <v:stroke joinstyle="miter"/>
                  <w10:wrap type="square" anchorx="margin"/>
                </v:line>
              </w:pict>
            </mc:Fallback>
          </mc:AlternateContent>
        </w:r>
        <w:r w:rsidRPr="002A7796">
          <w:rPr>
            <w:iCs/>
            <w:sz w:val="26"/>
            <w:szCs w:val="26"/>
          </w:rPr>
          <w:t xml:space="preserve">Chủ đầu tư: Công ty </w:t>
        </w:r>
        <w:r>
          <w:rPr>
            <w:iCs/>
            <w:sz w:val="26"/>
            <w:szCs w:val="26"/>
          </w:rPr>
          <w:t>TNHH Thương mại Gia Phan</w:t>
        </w:r>
        <w:r>
          <w:rPr>
            <w:iCs/>
            <w:sz w:val="28"/>
            <w:szCs w:val="28"/>
          </w:rPr>
          <w:t xml:space="preserve">                                                    </w:t>
        </w:r>
        <w:r>
          <w:fldChar w:fldCharType="begin"/>
        </w:r>
        <w:r>
          <w:instrText xml:space="preserve"> PAGE   \* MERGEFORMAT </w:instrText>
        </w:r>
        <w:r>
          <w:fldChar w:fldCharType="separate"/>
        </w:r>
        <w:r>
          <w:rPr>
            <w:noProof/>
          </w:rPr>
          <w:t>82</w:t>
        </w:r>
        <w:r>
          <w:fldChar w:fldCharType="end"/>
        </w:r>
      </w:p>
    </w:sdtContent>
  </w:sdt>
  <w:p w:rsidR="00F25C14" w:rsidRDefault="00F25C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03" w:rsidRDefault="00392E03">
      <w:r>
        <w:separator/>
      </w:r>
    </w:p>
  </w:footnote>
  <w:footnote w:type="continuationSeparator" w:id="0">
    <w:p w:rsidR="00392E03" w:rsidRDefault="003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14" w:rsidRPr="00417978" w:rsidRDefault="00F25C14" w:rsidP="00932A6F">
    <w:pPr>
      <w:pStyle w:val="Header"/>
      <w:pBdr>
        <w:bottom w:val="thinThickSmallGap" w:sz="24" w:space="6" w:color="auto"/>
      </w:pBdr>
      <w:jc w:val="center"/>
      <w:rPr>
        <w:b/>
        <w:i/>
        <w:iCs/>
        <w:spacing w:val="-8"/>
        <w:sz w:val="22"/>
        <w:szCs w:val="22"/>
      </w:rPr>
    </w:pPr>
    <w:r w:rsidRPr="00417978">
      <w:rPr>
        <w:b/>
        <w:i/>
        <w:iCs/>
        <w:spacing w:val="-8"/>
        <w:sz w:val="22"/>
        <w:szCs w:val="22"/>
      </w:rPr>
      <w:t>Báo cáo đề xuất cấp Giấy phép môi trường của dự án “</w:t>
    </w:r>
    <w:r>
      <w:rPr>
        <w:b/>
        <w:i/>
        <w:iCs/>
        <w:spacing w:val="-8"/>
        <w:sz w:val="22"/>
        <w:szCs w:val="22"/>
      </w:rPr>
      <w:t>Xây dựng văn phòng, trung tâm giới thiệu sản phẩm và kinh doanh thương mại</w:t>
    </w:r>
    <w:r w:rsidRPr="00417978">
      <w:rPr>
        <w:b/>
        <w:i/>
        <w:iCs/>
        <w:spacing w:val="-8"/>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14" w:rsidRPr="00417978" w:rsidRDefault="00F25C14" w:rsidP="00932A6F">
    <w:pPr>
      <w:pStyle w:val="Header"/>
      <w:pBdr>
        <w:bottom w:val="thinThickSmallGap" w:sz="24" w:space="6" w:color="auto"/>
      </w:pBdr>
      <w:jc w:val="center"/>
      <w:rPr>
        <w:b/>
        <w:i/>
        <w:iCs/>
        <w:spacing w:val="-8"/>
        <w:sz w:val="22"/>
        <w:szCs w:val="22"/>
      </w:rPr>
    </w:pPr>
    <w:r w:rsidRPr="00417978">
      <w:rPr>
        <w:b/>
        <w:i/>
        <w:iCs/>
        <w:spacing w:val="-8"/>
        <w:sz w:val="22"/>
        <w:szCs w:val="22"/>
      </w:rPr>
      <w:t>Báo cáo đề xuất cấp Giấy phép môi trường của dự án “</w:t>
    </w:r>
    <w:r>
      <w:rPr>
        <w:b/>
        <w:i/>
        <w:iCs/>
        <w:spacing w:val="-8"/>
        <w:sz w:val="22"/>
        <w:szCs w:val="22"/>
      </w:rPr>
      <w:t>Xây dựng văn phòng, trung tâm giới thiệu sản phẩm và kinh doanh thương mại</w:t>
    </w:r>
    <w:r w:rsidRPr="00417978">
      <w:rPr>
        <w:b/>
        <w:i/>
        <w:iCs/>
        <w:spacing w:val="-8"/>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1" w15:restartNumberingAfterBreak="0">
    <w:nsid w:val="11A5097B"/>
    <w:multiLevelType w:val="hybridMultilevel"/>
    <w:tmpl w:val="6486E0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3A25EE"/>
    <w:multiLevelType w:val="hybridMultilevel"/>
    <w:tmpl w:val="C19C108C"/>
    <w:lvl w:ilvl="0" w:tplc="1F508B0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29A3177B"/>
    <w:multiLevelType w:val="hybridMultilevel"/>
    <w:tmpl w:val="ED58EA9E"/>
    <w:lvl w:ilvl="0" w:tplc="FABA4BF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B093F3A"/>
    <w:multiLevelType w:val="hybridMultilevel"/>
    <w:tmpl w:val="1436BB6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892784"/>
    <w:multiLevelType w:val="multilevel"/>
    <w:tmpl w:val="363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54AC6"/>
    <w:multiLevelType w:val="hybridMultilevel"/>
    <w:tmpl w:val="95FC71C4"/>
    <w:lvl w:ilvl="0" w:tplc="04090001">
      <w:start w:val="1"/>
      <w:numFmt w:val="bullet"/>
      <w:lvlText w:val=""/>
      <w:lvlJc w:val="left"/>
      <w:pPr>
        <w:tabs>
          <w:tab w:val="num" w:pos="720"/>
        </w:tabs>
        <w:ind w:left="720" w:hanging="360"/>
      </w:pPr>
      <w:rPr>
        <w:rFonts w:ascii="Symbol" w:hAnsi="Symbol" w:hint="default"/>
      </w:rPr>
    </w:lvl>
    <w:lvl w:ilvl="1" w:tplc="BBA88BCA">
      <w:start w:val="6"/>
      <w:numFmt w:val="bullet"/>
      <w:lvlText w:val="-"/>
      <w:lvlJc w:val="left"/>
      <w:pPr>
        <w:tabs>
          <w:tab w:val="num" w:pos="1935"/>
        </w:tabs>
        <w:ind w:left="1935" w:hanging="855"/>
      </w:pPr>
      <w:rPr>
        <w:rFonts w:ascii="Helvetica" w:eastAsia="Times New Roman" w:hAnsi="Helvetica" w:cs="Helvetica" w:hint="default"/>
        <w:i/>
        <w:color w:val="44495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DFA"/>
    <w:multiLevelType w:val="hybridMultilevel"/>
    <w:tmpl w:val="B00C6436"/>
    <w:lvl w:ilvl="0" w:tplc="31C26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65C7"/>
    <w:multiLevelType w:val="multilevel"/>
    <w:tmpl w:val="A3E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A72B3"/>
    <w:multiLevelType w:val="hybridMultilevel"/>
    <w:tmpl w:val="F95617E2"/>
    <w:lvl w:ilvl="0" w:tplc="5FCA4D1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8432D4B"/>
    <w:multiLevelType w:val="hybridMultilevel"/>
    <w:tmpl w:val="2340B5D0"/>
    <w:lvl w:ilvl="0" w:tplc="536A8F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1935A3"/>
    <w:multiLevelType w:val="multilevel"/>
    <w:tmpl w:val="CE3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CF7A6F"/>
    <w:multiLevelType w:val="hybridMultilevel"/>
    <w:tmpl w:val="624A42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62062CC"/>
    <w:multiLevelType w:val="hybridMultilevel"/>
    <w:tmpl w:val="764CB64A"/>
    <w:lvl w:ilvl="0" w:tplc="48E846C6">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9" w15:restartNumberingAfterBreak="0">
    <w:nsid w:val="5E21594F"/>
    <w:multiLevelType w:val="hybridMultilevel"/>
    <w:tmpl w:val="791CBD8C"/>
    <w:lvl w:ilvl="0" w:tplc="BB66BDD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21" w15:restartNumberingAfterBreak="0">
    <w:nsid w:val="64B24FDE"/>
    <w:multiLevelType w:val="multilevel"/>
    <w:tmpl w:val="980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3" w15:restartNumberingAfterBreak="0">
    <w:nsid w:val="6CFF3676"/>
    <w:multiLevelType w:val="multilevel"/>
    <w:tmpl w:val="F36655E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4" w15:restartNumberingAfterBreak="0">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25" w15:restartNumberingAfterBreak="0">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6" w15:restartNumberingAfterBreak="0">
    <w:nsid w:val="75C96DE2"/>
    <w:multiLevelType w:val="hybridMultilevel"/>
    <w:tmpl w:val="8B163404"/>
    <w:lvl w:ilvl="0" w:tplc="0409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77973090"/>
    <w:multiLevelType w:val="hybridMultilevel"/>
    <w:tmpl w:val="54F25CAE"/>
    <w:lvl w:ilvl="0" w:tplc="ECCCEF7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6243EC"/>
    <w:multiLevelType w:val="hybridMultilevel"/>
    <w:tmpl w:val="33720D74"/>
    <w:lvl w:ilvl="0" w:tplc="5D261458">
      <w:numFmt w:val="bullet"/>
      <w:pStyle w:val="Style3"/>
      <w:lvlText w:val="-"/>
      <w:lvlJc w:val="left"/>
      <w:pPr>
        <w:tabs>
          <w:tab w:val="num" w:pos="1440"/>
        </w:tabs>
        <w:ind w:left="1440" w:hanging="360"/>
      </w:pPr>
      <w:rPr>
        <w:rFonts w:ascii="VNI-Aptima" w:eastAsia="Times New Roman" w:hAnsi="VNI-Aptima" w:cs="VNI-Time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A916953"/>
    <w:multiLevelType w:val="hybridMultilevel"/>
    <w:tmpl w:val="FB4AE5D6"/>
    <w:lvl w:ilvl="0" w:tplc="B6149D72">
      <w:start w:val="1"/>
      <w:numFmt w:val="decimal"/>
      <w:pStyle w:val="ngoac"/>
      <w:suff w:val="space"/>
      <w:lvlText w:val="(%1)"/>
      <w:lvlJc w:val="left"/>
      <w:pPr>
        <w:ind w:left="1356" w:hanging="360"/>
      </w:pPr>
      <w:rPr>
        <w:rFonts w:hint="default"/>
      </w:rPr>
    </w:lvl>
    <w:lvl w:ilvl="1" w:tplc="7346BE02">
      <w:start w:val="1"/>
      <w:numFmt w:val="lowerLetter"/>
      <w:suff w:val="space"/>
      <w:lvlText w:val="%2."/>
      <w:lvlJc w:val="left"/>
      <w:pPr>
        <w:ind w:left="720" w:hanging="360"/>
      </w:pPr>
      <w:rPr>
        <w:rFonts w:hint="default"/>
      </w:rPr>
    </w:lvl>
    <w:lvl w:ilvl="2" w:tplc="D9923CD8">
      <w:start w:val="1"/>
      <w:numFmt w:val="decimal"/>
      <w:lvlText w:val="%3)"/>
      <w:lvlJc w:val="left"/>
      <w:pPr>
        <w:ind w:left="2976" w:hanging="360"/>
      </w:pPr>
      <w:rPr>
        <w:rFonts w:hint="default"/>
      </w:r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20"/>
  </w:num>
  <w:num w:numId="2">
    <w:abstractNumId w:val="0"/>
  </w:num>
  <w:num w:numId="3">
    <w:abstractNumId w:val="18"/>
  </w:num>
  <w:num w:numId="4">
    <w:abstractNumId w:val="25"/>
  </w:num>
  <w:num w:numId="5">
    <w:abstractNumId w:val="4"/>
  </w:num>
  <w:num w:numId="6">
    <w:abstractNumId w:val="24"/>
  </w:num>
  <w:num w:numId="7">
    <w:abstractNumId w:val="16"/>
  </w:num>
  <w:num w:numId="8">
    <w:abstractNumId w:val="26"/>
  </w:num>
  <w:num w:numId="9">
    <w:abstractNumId w:val="1"/>
  </w:num>
  <w:num w:numId="10">
    <w:abstractNumId w:val="3"/>
  </w:num>
  <w:num w:numId="11">
    <w:abstractNumId w:val="22"/>
  </w:num>
  <w:num w:numId="12">
    <w:abstractNumId w:val="15"/>
  </w:num>
  <w:num w:numId="13">
    <w:abstractNumId w:val="29"/>
  </w:num>
  <w:num w:numId="14">
    <w:abstractNumId w:val="8"/>
  </w:num>
  <w:num w:numId="15">
    <w:abstractNumId w:val="6"/>
  </w:num>
  <w:num w:numId="16">
    <w:abstractNumId w:val="14"/>
  </w:num>
  <w:num w:numId="17">
    <w:abstractNumId w:val="9"/>
  </w:num>
  <w:num w:numId="18">
    <w:abstractNumId w:val="23"/>
  </w:num>
  <w:num w:numId="19">
    <w:abstractNumId w:val="13"/>
  </w:num>
  <w:num w:numId="20">
    <w:abstractNumId w:val="5"/>
  </w:num>
  <w:num w:numId="21">
    <w:abstractNumId w:val="2"/>
  </w:num>
  <w:num w:numId="22">
    <w:abstractNumId w:val="17"/>
  </w:num>
  <w:num w:numId="23">
    <w:abstractNumId w:val="11"/>
  </w:num>
  <w:num w:numId="24">
    <w:abstractNumId w:val="12"/>
  </w:num>
  <w:num w:numId="25">
    <w:abstractNumId w:val="27"/>
  </w:num>
  <w:num w:numId="26">
    <w:abstractNumId w:val="21"/>
  </w:num>
  <w:num w:numId="27">
    <w:abstractNumId w:val="7"/>
  </w:num>
  <w:num w:numId="28">
    <w:abstractNumId w:val="10"/>
  </w:num>
  <w:num w:numId="29">
    <w:abstractNumId w:val="1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73C"/>
    <w:rsid w:val="0000028C"/>
    <w:rsid w:val="000012ED"/>
    <w:rsid w:val="00001A50"/>
    <w:rsid w:val="00001A9B"/>
    <w:rsid w:val="00002B78"/>
    <w:rsid w:val="00003259"/>
    <w:rsid w:val="0000350C"/>
    <w:rsid w:val="00003BFA"/>
    <w:rsid w:val="00003DDD"/>
    <w:rsid w:val="0000529B"/>
    <w:rsid w:val="000057CC"/>
    <w:rsid w:val="000058F0"/>
    <w:rsid w:val="000060BB"/>
    <w:rsid w:val="0000624D"/>
    <w:rsid w:val="00007319"/>
    <w:rsid w:val="0000740A"/>
    <w:rsid w:val="00007682"/>
    <w:rsid w:val="00007EE3"/>
    <w:rsid w:val="000100F3"/>
    <w:rsid w:val="0001016D"/>
    <w:rsid w:val="000104CE"/>
    <w:rsid w:val="0001119D"/>
    <w:rsid w:val="000111F0"/>
    <w:rsid w:val="00011421"/>
    <w:rsid w:val="00012184"/>
    <w:rsid w:val="000121F8"/>
    <w:rsid w:val="0001269D"/>
    <w:rsid w:val="00012A4D"/>
    <w:rsid w:val="00012A71"/>
    <w:rsid w:val="000132E0"/>
    <w:rsid w:val="0001331A"/>
    <w:rsid w:val="000136E6"/>
    <w:rsid w:val="00013790"/>
    <w:rsid w:val="00014677"/>
    <w:rsid w:val="00014BC0"/>
    <w:rsid w:val="00014BE7"/>
    <w:rsid w:val="000152EE"/>
    <w:rsid w:val="00015AA0"/>
    <w:rsid w:val="00015E1C"/>
    <w:rsid w:val="000175F4"/>
    <w:rsid w:val="00017A2E"/>
    <w:rsid w:val="0002076D"/>
    <w:rsid w:val="000208D9"/>
    <w:rsid w:val="0002094A"/>
    <w:rsid w:val="00020960"/>
    <w:rsid w:val="00020962"/>
    <w:rsid w:val="00020C79"/>
    <w:rsid w:val="000211A0"/>
    <w:rsid w:val="000219AE"/>
    <w:rsid w:val="00021F05"/>
    <w:rsid w:val="00022C26"/>
    <w:rsid w:val="0002365B"/>
    <w:rsid w:val="000240B8"/>
    <w:rsid w:val="00024552"/>
    <w:rsid w:val="00025BDB"/>
    <w:rsid w:val="00026263"/>
    <w:rsid w:val="000266DC"/>
    <w:rsid w:val="000271BC"/>
    <w:rsid w:val="00027C12"/>
    <w:rsid w:val="00030DD5"/>
    <w:rsid w:val="0003181B"/>
    <w:rsid w:val="00031EBA"/>
    <w:rsid w:val="000320A0"/>
    <w:rsid w:val="0003213F"/>
    <w:rsid w:val="0003216E"/>
    <w:rsid w:val="0003226F"/>
    <w:rsid w:val="000322AD"/>
    <w:rsid w:val="00033DF5"/>
    <w:rsid w:val="00033FC6"/>
    <w:rsid w:val="0003436A"/>
    <w:rsid w:val="00034370"/>
    <w:rsid w:val="000345AE"/>
    <w:rsid w:val="00034A50"/>
    <w:rsid w:val="00034F4D"/>
    <w:rsid w:val="00035333"/>
    <w:rsid w:val="00035A3A"/>
    <w:rsid w:val="00036A5A"/>
    <w:rsid w:val="000374E1"/>
    <w:rsid w:val="000377CC"/>
    <w:rsid w:val="00040060"/>
    <w:rsid w:val="000400DB"/>
    <w:rsid w:val="0004049E"/>
    <w:rsid w:val="000404C6"/>
    <w:rsid w:val="0004075A"/>
    <w:rsid w:val="000407F1"/>
    <w:rsid w:val="00040A8E"/>
    <w:rsid w:val="00040C12"/>
    <w:rsid w:val="00040CE5"/>
    <w:rsid w:val="00040D03"/>
    <w:rsid w:val="00041548"/>
    <w:rsid w:val="000416B9"/>
    <w:rsid w:val="00041EB1"/>
    <w:rsid w:val="000426D0"/>
    <w:rsid w:val="000426FE"/>
    <w:rsid w:val="00043109"/>
    <w:rsid w:val="0004323D"/>
    <w:rsid w:val="000432AA"/>
    <w:rsid w:val="0004331C"/>
    <w:rsid w:val="00043372"/>
    <w:rsid w:val="0004363A"/>
    <w:rsid w:val="00043779"/>
    <w:rsid w:val="00043A50"/>
    <w:rsid w:val="00044681"/>
    <w:rsid w:val="00045335"/>
    <w:rsid w:val="000457FA"/>
    <w:rsid w:val="00045CD0"/>
    <w:rsid w:val="00045EE5"/>
    <w:rsid w:val="00047752"/>
    <w:rsid w:val="000477C2"/>
    <w:rsid w:val="00047B0D"/>
    <w:rsid w:val="00047E8D"/>
    <w:rsid w:val="000508DA"/>
    <w:rsid w:val="00050B0D"/>
    <w:rsid w:val="00050C95"/>
    <w:rsid w:val="00050E0E"/>
    <w:rsid w:val="00050F4B"/>
    <w:rsid w:val="000514B3"/>
    <w:rsid w:val="00051AAE"/>
    <w:rsid w:val="00051BE1"/>
    <w:rsid w:val="00051F76"/>
    <w:rsid w:val="0005207A"/>
    <w:rsid w:val="0005289D"/>
    <w:rsid w:val="00052AB5"/>
    <w:rsid w:val="00052F00"/>
    <w:rsid w:val="0005427B"/>
    <w:rsid w:val="00055843"/>
    <w:rsid w:val="0005651E"/>
    <w:rsid w:val="00056FDA"/>
    <w:rsid w:val="0005729A"/>
    <w:rsid w:val="00057590"/>
    <w:rsid w:val="0005787D"/>
    <w:rsid w:val="00060076"/>
    <w:rsid w:val="00060129"/>
    <w:rsid w:val="00060A76"/>
    <w:rsid w:val="00061231"/>
    <w:rsid w:val="00061C26"/>
    <w:rsid w:val="0006306C"/>
    <w:rsid w:val="000636A9"/>
    <w:rsid w:val="00063F3B"/>
    <w:rsid w:val="00064584"/>
    <w:rsid w:val="00064590"/>
    <w:rsid w:val="00064C93"/>
    <w:rsid w:val="00064D59"/>
    <w:rsid w:val="00065AD0"/>
    <w:rsid w:val="000671E9"/>
    <w:rsid w:val="00070801"/>
    <w:rsid w:val="00070B31"/>
    <w:rsid w:val="00070C60"/>
    <w:rsid w:val="00071DA3"/>
    <w:rsid w:val="00071FB9"/>
    <w:rsid w:val="00072254"/>
    <w:rsid w:val="00072676"/>
    <w:rsid w:val="00073737"/>
    <w:rsid w:val="0007399C"/>
    <w:rsid w:val="00073A00"/>
    <w:rsid w:val="00073CC4"/>
    <w:rsid w:val="0007463D"/>
    <w:rsid w:val="000752C3"/>
    <w:rsid w:val="00075BA1"/>
    <w:rsid w:val="00075BBF"/>
    <w:rsid w:val="00076096"/>
    <w:rsid w:val="00076118"/>
    <w:rsid w:val="000761B4"/>
    <w:rsid w:val="0007642D"/>
    <w:rsid w:val="00077339"/>
    <w:rsid w:val="0007760F"/>
    <w:rsid w:val="0007768E"/>
    <w:rsid w:val="00080211"/>
    <w:rsid w:val="00080534"/>
    <w:rsid w:val="000807A6"/>
    <w:rsid w:val="00080B3B"/>
    <w:rsid w:val="0008160D"/>
    <w:rsid w:val="000828CD"/>
    <w:rsid w:val="000829E3"/>
    <w:rsid w:val="00082A94"/>
    <w:rsid w:val="00082B1A"/>
    <w:rsid w:val="000837B0"/>
    <w:rsid w:val="000839DB"/>
    <w:rsid w:val="00084ED7"/>
    <w:rsid w:val="00085276"/>
    <w:rsid w:val="00085710"/>
    <w:rsid w:val="000860A5"/>
    <w:rsid w:val="00086102"/>
    <w:rsid w:val="00086495"/>
    <w:rsid w:val="00086F05"/>
    <w:rsid w:val="000872A2"/>
    <w:rsid w:val="00090343"/>
    <w:rsid w:val="00090C68"/>
    <w:rsid w:val="00090F46"/>
    <w:rsid w:val="0009115C"/>
    <w:rsid w:val="00092665"/>
    <w:rsid w:val="000926B6"/>
    <w:rsid w:val="00092A89"/>
    <w:rsid w:val="00093583"/>
    <w:rsid w:val="00093977"/>
    <w:rsid w:val="00093A26"/>
    <w:rsid w:val="00093CE1"/>
    <w:rsid w:val="00093E23"/>
    <w:rsid w:val="00093F92"/>
    <w:rsid w:val="00093FA8"/>
    <w:rsid w:val="00094AE4"/>
    <w:rsid w:val="00094B28"/>
    <w:rsid w:val="00094F26"/>
    <w:rsid w:val="000952E2"/>
    <w:rsid w:val="00095B76"/>
    <w:rsid w:val="00095DDC"/>
    <w:rsid w:val="00095E97"/>
    <w:rsid w:val="00096B52"/>
    <w:rsid w:val="00097F2F"/>
    <w:rsid w:val="000A01DC"/>
    <w:rsid w:val="000A0D85"/>
    <w:rsid w:val="000A0E3F"/>
    <w:rsid w:val="000A1289"/>
    <w:rsid w:val="000A133D"/>
    <w:rsid w:val="000A1D6C"/>
    <w:rsid w:val="000A2338"/>
    <w:rsid w:val="000A2693"/>
    <w:rsid w:val="000A2A7E"/>
    <w:rsid w:val="000A2E89"/>
    <w:rsid w:val="000A3D6B"/>
    <w:rsid w:val="000A3F4E"/>
    <w:rsid w:val="000A5725"/>
    <w:rsid w:val="000A5957"/>
    <w:rsid w:val="000A5B8D"/>
    <w:rsid w:val="000A5F71"/>
    <w:rsid w:val="000A62EB"/>
    <w:rsid w:val="000A6336"/>
    <w:rsid w:val="000A658B"/>
    <w:rsid w:val="000A6F69"/>
    <w:rsid w:val="000A7147"/>
    <w:rsid w:val="000A7168"/>
    <w:rsid w:val="000A7F63"/>
    <w:rsid w:val="000B0A6E"/>
    <w:rsid w:val="000B0BE8"/>
    <w:rsid w:val="000B0ED5"/>
    <w:rsid w:val="000B10A3"/>
    <w:rsid w:val="000B150F"/>
    <w:rsid w:val="000B18B9"/>
    <w:rsid w:val="000B1B4F"/>
    <w:rsid w:val="000B25C0"/>
    <w:rsid w:val="000B2604"/>
    <w:rsid w:val="000B301F"/>
    <w:rsid w:val="000B42DA"/>
    <w:rsid w:val="000B42EE"/>
    <w:rsid w:val="000B43FB"/>
    <w:rsid w:val="000B5306"/>
    <w:rsid w:val="000B5813"/>
    <w:rsid w:val="000B6862"/>
    <w:rsid w:val="000B75BB"/>
    <w:rsid w:val="000C0937"/>
    <w:rsid w:val="000C18AA"/>
    <w:rsid w:val="000C190D"/>
    <w:rsid w:val="000C1944"/>
    <w:rsid w:val="000C1DA8"/>
    <w:rsid w:val="000C22C3"/>
    <w:rsid w:val="000C29EE"/>
    <w:rsid w:val="000C2A7D"/>
    <w:rsid w:val="000C35B3"/>
    <w:rsid w:val="000C3AF6"/>
    <w:rsid w:val="000C45B2"/>
    <w:rsid w:val="000C497D"/>
    <w:rsid w:val="000C49EF"/>
    <w:rsid w:val="000C4BC3"/>
    <w:rsid w:val="000C687D"/>
    <w:rsid w:val="000C6F03"/>
    <w:rsid w:val="000C6FDA"/>
    <w:rsid w:val="000C727D"/>
    <w:rsid w:val="000C72E2"/>
    <w:rsid w:val="000D07CB"/>
    <w:rsid w:val="000D07DB"/>
    <w:rsid w:val="000D082A"/>
    <w:rsid w:val="000D0B71"/>
    <w:rsid w:val="000D0E95"/>
    <w:rsid w:val="000D0FE5"/>
    <w:rsid w:val="000D175D"/>
    <w:rsid w:val="000D1767"/>
    <w:rsid w:val="000D2D9D"/>
    <w:rsid w:val="000D2FC6"/>
    <w:rsid w:val="000D342E"/>
    <w:rsid w:val="000D3660"/>
    <w:rsid w:val="000D37CB"/>
    <w:rsid w:val="000D3AFE"/>
    <w:rsid w:val="000D3B92"/>
    <w:rsid w:val="000D4C04"/>
    <w:rsid w:val="000D5C2D"/>
    <w:rsid w:val="000D5C5A"/>
    <w:rsid w:val="000D67CC"/>
    <w:rsid w:val="000D68C0"/>
    <w:rsid w:val="000D6C91"/>
    <w:rsid w:val="000D7195"/>
    <w:rsid w:val="000D7463"/>
    <w:rsid w:val="000D7889"/>
    <w:rsid w:val="000D7C77"/>
    <w:rsid w:val="000E01EB"/>
    <w:rsid w:val="000E0AA0"/>
    <w:rsid w:val="000E1000"/>
    <w:rsid w:val="000E1F9A"/>
    <w:rsid w:val="000E2847"/>
    <w:rsid w:val="000E2CF0"/>
    <w:rsid w:val="000E3698"/>
    <w:rsid w:val="000E3B31"/>
    <w:rsid w:val="000E3C58"/>
    <w:rsid w:val="000E3FC1"/>
    <w:rsid w:val="000E43C9"/>
    <w:rsid w:val="000E4749"/>
    <w:rsid w:val="000E4A5A"/>
    <w:rsid w:val="000E4D9A"/>
    <w:rsid w:val="000E4E07"/>
    <w:rsid w:val="000E531E"/>
    <w:rsid w:val="000E6766"/>
    <w:rsid w:val="000E736D"/>
    <w:rsid w:val="000F0203"/>
    <w:rsid w:val="000F02D1"/>
    <w:rsid w:val="000F0705"/>
    <w:rsid w:val="000F0839"/>
    <w:rsid w:val="000F0EE3"/>
    <w:rsid w:val="000F0F3E"/>
    <w:rsid w:val="000F1BC6"/>
    <w:rsid w:val="000F1D39"/>
    <w:rsid w:val="000F2B53"/>
    <w:rsid w:val="000F2E23"/>
    <w:rsid w:val="000F30D8"/>
    <w:rsid w:val="000F3B81"/>
    <w:rsid w:val="000F4255"/>
    <w:rsid w:val="000F43FA"/>
    <w:rsid w:val="000F4893"/>
    <w:rsid w:val="000F57BB"/>
    <w:rsid w:val="000F5996"/>
    <w:rsid w:val="000F618C"/>
    <w:rsid w:val="000F68B6"/>
    <w:rsid w:val="000F690E"/>
    <w:rsid w:val="000F6A79"/>
    <w:rsid w:val="000F6E1D"/>
    <w:rsid w:val="001004C8"/>
    <w:rsid w:val="001008B2"/>
    <w:rsid w:val="00100F7D"/>
    <w:rsid w:val="00101955"/>
    <w:rsid w:val="00101A01"/>
    <w:rsid w:val="00101B58"/>
    <w:rsid w:val="00102667"/>
    <w:rsid w:val="00102D26"/>
    <w:rsid w:val="001039E9"/>
    <w:rsid w:val="001052DA"/>
    <w:rsid w:val="0010565C"/>
    <w:rsid w:val="001064C8"/>
    <w:rsid w:val="00106747"/>
    <w:rsid w:val="00106771"/>
    <w:rsid w:val="00106FF3"/>
    <w:rsid w:val="00107432"/>
    <w:rsid w:val="001074E4"/>
    <w:rsid w:val="00110105"/>
    <w:rsid w:val="00110DF7"/>
    <w:rsid w:val="00110F1D"/>
    <w:rsid w:val="0011182F"/>
    <w:rsid w:val="00111D60"/>
    <w:rsid w:val="00112786"/>
    <w:rsid w:val="00112D6B"/>
    <w:rsid w:val="00114A30"/>
    <w:rsid w:val="00114C43"/>
    <w:rsid w:val="00114D18"/>
    <w:rsid w:val="00115E44"/>
    <w:rsid w:val="00115EC0"/>
    <w:rsid w:val="0011608A"/>
    <w:rsid w:val="00116262"/>
    <w:rsid w:val="001167A3"/>
    <w:rsid w:val="00116FBF"/>
    <w:rsid w:val="0011720F"/>
    <w:rsid w:val="00117469"/>
    <w:rsid w:val="00117594"/>
    <w:rsid w:val="001179DB"/>
    <w:rsid w:val="00117EA1"/>
    <w:rsid w:val="00120313"/>
    <w:rsid w:val="00120BC5"/>
    <w:rsid w:val="00121734"/>
    <w:rsid w:val="00121831"/>
    <w:rsid w:val="00121B59"/>
    <w:rsid w:val="00121D7A"/>
    <w:rsid w:val="00122CD6"/>
    <w:rsid w:val="00123223"/>
    <w:rsid w:val="00123AF8"/>
    <w:rsid w:val="00123B1E"/>
    <w:rsid w:val="00123BE8"/>
    <w:rsid w:val="00123EA8"/>
    <w:rsid w:val="00124194"/>
    <w:rsid w:val="001241D4"/>
    <w:rsid w:val="00124824"/>
    <w:rsid w:val="001248F1"/>
    <w:rsid w:val="00125168"/>
    <w:rsid w:val="00125888"/>
    <w:rsid w:val="00125EE7"/>
    <w:rsid w:val="00125FD9"/>
    <w:rsid w:val="001260E1"/>
    <w:rsid w:val="00126739"/>
    <w:rsid w:val="00126D38"/>
    <w:rsid w:val="00127433"/>
    <w:rsid w:val="00127A35"/>
    <w:rsid w:val="00127C88"/>
    <w:rsid w:val="00127E55"/>
    <w:rsid w:val="001301C6"/>
    <w:rsid w:val="00130E92"/>
    <w:rsid w:val="00130EC4"/>
    <w:rsid w:val="001318CB"/>
    <w:rsid w:val="001319EF"/>
    <w:rsid w:val="00131AC4"/>
    <w:rsid w:val="001321D8"/>
    <w:rsid w:val="0013236F"/>
    <w:rsid w:val="001327CA"/>
    <w:rsid w:val="00132D94"/>
    <w:rsid w:val="00133448"/>
    <w:rsid w:val="001334D4"/>
    <w:rsid w:val="00133761"/>
    <w:rsid w:val="00133D26"/>
    <w:rsid w:val="0013470C"/>
    <w:rsid w:val="00136118"/>
    <w:rsid w:val="0013636D"/>
    <w:rsid w:val="001364E8"/>
    <w:rsid w:val="001366AF"/>
    <w:rsid w:val="00136B6C"/>
    <w:rsid w:val="00137EF2"/>
    <w:rsid w:val="001407EE"/>
    <w:rsid w:val="00140EC8"/>
    <w:rsid w:val="0014231D"/>
    <w:rsid w:val="00142F12"/>
    <w:rsid w:val="001432C5"/>
    <w:rsid w:val="00143601"/>
    <w:rsid w:val="00143D9C"/>
    <w:rsid w:val="00143E11"/>
    <w:rsid w:val="001446E7"/>
    <w:rsid w:val="001458B9"/>
    <w:rsid w:val="00145ABE"/>
    <w:rsid w:val="00146328"/>
    <w:rsid w:val="001463D5"/>
    <w:rsid w:val="001473CF"/>
    <w:rsid w:val="0014798D"/>
    <w:rsid w:val="00147D17"/>
    <w:rsid w:val="00150CA4"/>
    <w:rsid w:val="00151E85"/>
    <w:rsid w:val="001524B8"/>
    <w:rsid w:val="00153864"/>
    <w:rsid w:val="00153C01"/>
    <w:rsid w:val="00154374"/>
    <w:rsid w:val="001544E2"/>
    <w:rsid w:val="00154C12"/>
    <w:rsid w:val="00154D8A"/>
    <w:rsid w:val="00154F40"/>
    <w:rsid w:val="001557B9"/>
    <w:rsid w:val="00155AC3"/>
    <w:rsid w:val="0015624B"/>
    <w:rsid w:val="00156547"/>
    <w:rsid w:val="00156C8F"/>
    <w:rsid w:val="0015711D"/>
    <w:rsid w:val="0015735F"/>
    <w:rsid w:val="00160902"/>
    <w:rsid w:val="00160CF7"/>
    <w:rsid w:val="00160FD5"/>
    <w:rsid w:val="001610E2"/>
    <w:rsid w:val="001618D6"/>
    <w:rsid w:val="00162AE2"/>
    <w:rsid w:val="00162AF7"/>
    <w:rsid w:val="0016416A"/>
    <w:rsid w:val="00164F84"/>
    <w:rsid w:val="00165BFF"/>
    <w:rsid w:val="001666DB"/>
    <w:rsid w:val="0016683D"/>
    <w:rsid w:val="00166B5B"/>
    <w:rsid w:val="0016741D"/>
    <w:rsid w:val="00167BB2"/>
    <w:rsid w:val="0017021B"/>
    <w:rsid w:val="0017057E"/>
    <w:rsid w:val="001705CF"/>
    <w:rsid w:val="00170CCA"/>
    <w:rsid w:val="00170DCD"/>
    <w:rsid w:val="00171038"/>
    <w:rsid w:val="0017138F"/>
    <w:rsid w:val="001714E0"/>
    <w:rsid w:val="00171D84"/>
    <w:rsid w:val="0017215D"/>
    <w:rsid w:val="001726BB"/>
    <w:rsid w:val="00172A37"/>
    <w:rsid w:val="00172C22"/>
    <w:rsid w:val="0017308D"/>
    <w:rsid w:val="00173C13"/>
    <w:rsid w:val="00173F54"/>
    <w:rsid w:val="00174103"/>
    <w:rsid w:val="00174381"/>
    <w:rsid w:val="00174BFB"/>
    <w:rsid w:val="00174EA0"/>
    <w:rsid w:val="00175048"/>
    <w:rsid w:val="00175412"/>
    <w:rsid w:val="00175C16"/>
    <w:rsid w:val="00176407"/>
    <w:rsid w:val="0017672E"/>
    <w:rsid w:val="00176E9C"/>
    <w:rsid w:val="00176F5B"/>
    <w:rsid w:val="00177086"/>
    <w:rsid w:val="00177ABC"/>
    <w:rsid w:val="00180305"/>
    <w:rsid w:val="00180699"/>
    <w:rsid w:val="00180AD6"/>
    <w:rsid w:val="00180BAE"/>
    <w:rsid w:val="00181140"/>
    <w:rsid w:val="00181684"/>
    <w:rsid w:val="001820F9"/>
    <w:rsid w:val="00182ACD"/>
    <w:rsid w:val="00182CEE"/>
    <w:rsid w:val="00183548"/>
    <w:rsid w:val="00183BB2"/>
    <w:rsid w:val="00184041"/>
    <w:rsid w:val="001843B7"/>
    <w:rsid w:val="001846BB"/>
    <w:rsid w:val="001858CD"/>
    <w:rsid w:val="001878EC"/>
    <w:rsid w:val="00187E71"/>
    <w:rsid w:val="0019037E"/>
    <w:rsid w:val="00191B52"/>
    <w:rsid w:val="0019354C"/>
    <w:rsid w:val="00193A36"/>
    <w:rsid w:val="00193C39"/>
    <w:rsid w:val="00194220"/>
    <w:rsid w:val="0019432C"/>
    <w:rsid w:val="0019450B"/>
    <w:rsid w:val="0019552A"/>
    <w:rsid w:val="0019553F"/>
    <w:rsid w:val="00195D83"/>
    <w:rsid w:val="00196696"/>
    <w:rsid w:val="00196BDC"/>
    <w:rsid w:val="00196F15"/>
    <w:rsid w:val="001977D3"/>
    <w:rsid w:val="00197E5B"/>
    <w:rsid w:val="001A02FE"/>
    <w:rsid w:val="001A045C"/>
    <w:rsid w:val="001A0A93"/>
    <w:rsid w:val="001A11A3"/>
    <w:rsid w:val="001A1B48"/>
    <w:rsid w:val="001A242D"/>
    <w:rsid w:val="001A2504"/>
    <w:rsid w:val="001A3E2A"/>
    <w:rsid w:val="001A40A2"/>
    <w:rsid w:val="001A4BE2"/>
    <w:rsid w:val="001A4E4C"/>
    <w:rsid w:val="001A51BE"/>
    <w:rsid w:val="001A5B79"/>
    <w:rsid w:val="001A64E5"/>
    <w:rsid w:val="001A6897"/>
    <w:rsid w:val="001A6BAE"/>
    <w:rsid w:val="001A7487"/>
    <w:rsid w:val="001A77C9"/>
    <w:rsid w:val="001A79BB"/>
    <w:rsid w:val="001A7E0D"/>
    <w:rsid w:val="001A7FD7"/>
    <w:rsid w:val="001B0738"/>
    <w:rsid w:val="001B0C92"/>
    <w:rsid w:val="001B10CD"/>
    <w:rsid w:val="001B15F9"/>
    <w:rsid w:val="001B1D75"/>
    <w:rsid w:val="001B1EEB"/>
    <w:rsid w:val="001B20FC"/>
    <w:rsid w:val="001B234B"/>
    <w:rsid w:val="001B2BF9"/>
    <w:rsid w:val="001B2EEA"/>
    <w:rsid w:val="001B4573"/>
    <w:rsid w:val="001B5536"/>
    <w:rsid w:val="001B56A5"/>
    <w:rsid w:val="001B58FE"/>
    <w:rsid w:val="001B5E00"/>
    <w:rsid w:val="001B62DB"/>
    <w:rsid w:val="001B62FC"/>
    <w:rsid w:val="001B6826"/>
    <w:rsid w:val="001B6C8B"/>
    <w:rsid w:val="001B713B"/>
    <w:rsid w:val="001B745A"/>
    <w:rsid w:val="001B7986"/>
    <w:rsid w:val="001B7E1C"/>
    <w:rsid w:val="001B7E61"/>
    <w:rsid w:val="001C00A4"/>
    <w:rsid w:val="001C020D"/>
    <w:rsid w:val="001C16C5"/>
    <w:rsid w:val="001C1A6C"/>
    <w:rsid w:val="001C2A3C"/>
    <w:rsid w:val="001C33CA"/>
    <w:rsid w:val="001C340F"/>
    <w:rsid w:val="001C3892"/>
    <w:rsid w:val="001C3B91"/>
    <w:rsid w:val="001C4513"/>
    <w:rsid w:val="001C47D1"/>
    <w:rsid w:val="001C55F3"/>
    <w:rsid w:val="001C595F"/>
    <w:rsid w:val="001C64C2"/>
    <w:rsid w:val="001C6BFE"/>
    <w:rsid w:val="001C6DCF"/>
    <w:rsid w:val="001C7A54"/>
    <w:rsid w:val="001D00A2"/>
    <w:rsid w:val="001D079A"/>
    <w:rsid w:val="001D0B0A"/>
    <w:rsid w:val="001D1143"/>
    <w:rsid w:val="001D13AA"/>
    <w:rsid w:val="001D2116"/>
    <w:rsid w:val="001D25A3"/>
    <w:rsid w:val="001D2B53"/>
    <w:rsid w:val="001D3022"/>
    <w:rsid w:val="001D34BA"/>
    <w:rsid w:val="001D4386"/>
    <w:rsid w:val="001D4AF5"/>
    <w:rsid w:val="001D4FE0"/>
    <w:rsid w:val="001D504F"/>
    <w:rsid w:val="001D663C"/>
    <w:rsid w:val="001D73EB"/>
    <w:rsid w:val="001E0BD5"/>
    <w:rsid w:val="001E19B9"/>
    <w:rsid w:val="001E25FD"/>
    <w:rsid w:val="001E28F8"/>
    <w:rsid w:val="001E2AA1"/>
    <w:rsid w:val="001E2CDF"/>
    <w:rsid w:val="001E3583"/>
    <w:rsid w:val="001E43CB"/>
    <w:rsid w:val="001E4625"/>
    <w:rsid w:val="001E50A4"/>
    <w:rsid w:val="001E519F"/>
    <w:rsid w:val="001E5965"/>
    <w:rsid w:val="001E6169"/>
    <w:rsid w:val="001E7645"/>
    <w:rsid w:val="001E77D9"/>
    <w:rsid w:val="001F0D4D"/>
    <w:rsid w:val="001F1E07"/>
    <w:rsid w:val="001F2072"/>
    <w:rsid w:val="001F2AE9"/>
    <w:rsid w:val="001F42F6"/>
    <w:rsid w:val="001F4A43"/>
    <w:rsid w:val="001F5308"/>
    <w:rsid w:val="001F5393"/>
    <w:rsid w:val="001F5FC7"/>
    <w:rsid w:val="001F6802"/>
    <w:rsid w:val="001F681A"/>
    <w:rsid w:val="001F683D"/>
    <w:rsid w:val="001F6FBD"/>
    <w:rsid w:val="001F7A9F"/>
    <w:rsid w:val="001F7E62"/>
    <w:rsid w:val="00200E4E"/>
    <w:rsid w:val="0020150C"/>
    <w:rsid w:val="002016C0"/>
    <w:rsid w:val="00201A81"/>
    <w:rsid w:val="00201B90"/>
    <w:rsid w:val="00201FC5"/>
    <w:rsid w:val="00202859"/>
    <w:rsid w:val="00203358"/>
    <w:rsid w:val="002045EC"/>
    <w:rsid w:val="002057CD"/>
    <w:rsid w:val="00205843"/>
    <w:rsid w:val="00205A1B"/>
    <w:rsid w:val="00206967"/>
    <w:rsid w:val="00206A2F"/>
    <w:rsid w:val="00206D2C"/>
    <w:rsid w:val="00207AAC"/>
    <w:rsid w:val="002104AC"/>
    <w:rsid w:val="0021054A"/>
    <w:rsid w:val="00210A4F"/>
    <w:rsid w:val="002111BB"/>
    <w:rsid w:val="00211214"/>
    <w:rsid w:val="002115D0"/>
    <w:rsid w:val="00211A54"/>
    <w:rsid w:val="00211E40"/>
    <w:rsid w:val="00212072"/>
    <w:rsid w:val="00212678"/>
    <w:rsid w:val="0021277E"/>
    <w:rsid w:val="00212D62"/>
    <w:rsid w:val="00212E12"/>
    <w:rsid w:val="0021446E"/>
    <w:rsid w:val="00214A34"/>
    <w:rsid w:val="00215BF3"/>
    <w:rsid w:val="002163A1"/>
    <w:rsid w:val="00217384"/>
    <w:rsid w:val="00217E96"/>
    <w:rsid w:val="00220290"/>
    <w:rsid w:val="00220587"/>
    <w:rsid w:val="00220C26"/>
    <w:rsid w:val="00220D3E"/>
    <w:rsid w:val="00220DFB"/>
    <w:rsid w:val="00221681"/>
    <w:rsid w:val="0022172D"/>
    <w:rsid w:val="002225FA"/>
    <w:rsid w:val="00223A2C"/>
    <w:rsid w:val="00223B11"/>
    <w:rsid w:val="00223B39"/>
    <w:rsid w:val="002246B4"/>
    <w:rsid w:val="00224790"/>
    <w:rsid w:val="00225414"/>
    <w:rsid w:val="002254EB"/>
    <w:rsid w:val="00225FC4"/>
    <w:rsid w:val="002261A8"/>
    <w:rsid w:val="00226ABF"/>
    <w:rsid w:val="00227555"/>
    <w:rsid w:val="00227F61"/>
    <w:rsid w:val="00230B24"/>
    <w:rsid w:val="00230FB0"/>
    <w:rsid w:val="002311B4"/>
    <w:rsid w:val="00232A6E"/>
    <w:rsid w:val="00232CDF"/>
    <w:rsid w:val="00232D40"/>
    <w:rsid w:val="00232EB7"/>
    <w:rsid w:val="00232F72"/>
    <w:rsid w:val="0023312A"/>
    <w:rsid w:val="00233297"/>
    <w:rsid w:val="002337D3"/>
    <w:rsid w:val="00233A2A"/>
    <w:rsid w:val="002350F3"/>
    <w:rsid w:val="002352BF"/>
    <w:rsid w:val="002352E5"/>
    <w:rsid w:val="002359E0"/>
    <w:rsid w:val="00235CC9"/>
    <w:rsid w:val="00235F39"/>
    <w:rsid w:val="00236476"/>
    <w:rsid w:val="002368C7"/>
    <w:rsid w:val="002371BA"/>
    <w:rsid w:val="00237823"/>
    <w:rsid w:val="00237CFD"/>
    <w:rsid w:val="00240D0B"/>
    <w:rsid w:val="0024182B"/>
    <w:rsid w:val="00241974"/>
    <w:rsid w:val="00242A67"/>
    <w:rsid w:val="00242B0E"/>
    <w:rsid w:val="00243F1C"/>
    <w:rsid w:val="00244221"/>
    <w:rsid w:val="00244275"/>
    <w:rsid w:val="00244342"/>
    <w:rsid w:val="0024561C"/>
    <w:rsid w:val="00246A2C"/>
    <w:rsid w:val="0024708E"/>
    <w:rsid w:val="00247369"/>
    <w:rsid w:val="00247B8E"/>
    <w:rsid w:val="00250477"/>
    <w:rsid w:val="002505C5"/>
    <w:rsid w:val="00250EEC"/>
    <w:rsid w:val="00250F01"/>
    <w:rsid w:val="002519F8"/>
    <w:rsid w:val="00251C3A"/>
    <w:rsid w:val="002530A8"/>
    <w:rsid w:val="002533BB"/>
    <w:rsid w:val="002541CE"/>
    <w:rsid w:val="0025435E"/>
    <w:rsid w:val="002549F3"/>
    <w:rsid w:val="00254B59"/>
    <w:rsid w:val="00254DE6"/>
    <w:rsid w:val="002554E4"/>
    <w:rsid w:val="0025579A"/>
    <w:rsid w:val="002579E4"/>
    <w:rsid w:val="00257CA5"/>
    <w:rsid w:val="00257D08"/>
    <w:rsid w:val="00257F54"/>
    <w:rsid w:val="00257FE8"/>
    <w:rsid w:val="00260135"/>
    <w:rsid w:val="0026064D"/>
    <w:rsid w:val="002615F4"/>
    <w:rsid w:val="00262286"/>
    <w:rsid w:val="00262732"/>
    <w:rsid w:val="00263482"/>
    <w:rsid w:val="002634CC"/>
    <w:rsid w:val="00263FCD"/>
    <w:rsid w:val="0026442D"/>
    <w:rsid w:val="00264A7C"/>
    <w:rsid w:val="00264C4E"/>
    <w:rsid w:val="00265335"/>
    <w:rsid w:val="00265657"/>
    <w:rsid w:val="0026568D"/>
    <w:rsid w:val="00265D41"/>
    <w:rsid w:val="002661E9"/>
    <w:rsid w:val="0026650B"/>
    <w:rsid w:val="002665B7"/>
    <w:rsid w:val="00266A49"/>
    <w:rsid w:val="00267149"/>
    <w:rsid w:val="00267351"/>
    <w:rsid w:val="00267586"/>
    <w:rsid w:val="0027036B"/>
    <w:rsid w:val="00271A8A"/>
    <w:rsid w:val="002720B2"/>
    <w:rsid w:val="002722C3"/>
    <w:rsid w:val="00272335"/>
    <w:rsid w:val="002723E9"/>
    <w:rsid w:val="00273D1C"/>
    <w:rsid w:val="00273D76"/>
    <w:rsid w:val="00274500"/>
    <w:rsid w:val="00274749"/>
    <w:rsid w:val="00274C45"/>
    <w:rsid w:val="00274F57"/>
    <w:rsid w:val="00275A81"/>
    <w:rsid w:val="002769BC"/>
    <w:rsid w:val="00276C61"/>
    <w:rsid w:val="00277A27"/>
    <w:rsid w:val="00277D20"/>
    <w:rsid w:val="00277F68"/>
    <w:rsid w:val="0028009A"/>
    <w:rsid w:val="002806ED"/>
    <w:rsid w:val="00280706"/>
    <w:rsid w:val="00280970"/>
    <w:rsid w:val="00280DDE"/>
    <w:rsid w:val="00280F83"/>
    <w:rsid w:val="0028199E"/>
    <w:rsid w:val="00281D5F"/>
    <w:rsid w:val="0028237C"/>
    <w:rsid w:val="0028252E"/>
    <w:rsid w:val="00283569"/>
    <w:rsid w:val="002836FE"/>
    <w:rsid w:val="0028379F"/>
    <w:rsid w:val="00283A9B"/>
    <w:rsid w:val="0028418E"/>
    <w:rsid w:val="00284794"/>
    <w:rsid w:val="00284BAF"/>
    <w:rsid w:val="00285458"/>
    <w:rsid w:val="002856CC"/>
    <w:rsid w:val="00285C86"/>
    <w:rsid w:val="002863DE"/>
    <w:rsid w:val="00286679"/>
    <w:rsid w:val="00286BE3"/>
    <w:rsid w:val="00287FB4"/>
    <w:rsid w:val="002904F2"/>
    <w:rsid w:val="00290875"/>
    <w:rsid w:val="00290ADE"/>
    <w:rsid w:val="00290BB7"/>
    <w:rsid w:val="00291230"/>
    <w:rsid w:val="00291534"/>
    <w:rsid w:val="0029226F"/>
    <w:rsid w:val="00292636"/>
    <w:rsid w:val="0029291F"/>
    <w:rsid w:val="0029297C"/>
    <w:rsid w:val="00292F71"/>
    <w:rsid w:val="00293ECA"/>
    <w:rsid w:val="00294160"/>
    <w:rsid w:val="0029434D"/>
    <w:rsid w:val="00294695"/>
    <w:rsid w:val="0029520F"/>
    <w:rsid w:val="00295B1A"/>
    <w:rsid w:val="00295ED5"/>
    <w:rsid w:val="002968C9"/>
    <w:rsid w:val="00296FD0"/>
    <w:rsid w:val="00297007"/>
    <w:rsid w:val="0029743E"/>
    <w:rsid w:val="00297FE0"/>
    <w:rsid w:val="002A0472"/>
    <w:rsid w:val="002A083E"/>
    <w:rsid w:val="002A093E"/>
    <w:rsid w:val="002A0A9D"/>
    <w:rsid w:val="002A0D33"/>
    <w:rsid w:val="002A122B"/>
    <w:rsid w:val="002A1770"/>
    <w:rsid w:val="002A18EB"/>
    <w:rsid w:val="002A1DAF"/>
    <w:rsid w:val="002A1F0E"/>
    <w:rsid w:val="002A215E"/>
    <w:rsid w:val="002A2EDF"/>
    <w:rsid w:val="002A33E3"/>
    <w:rsid w:val="002A49C4"/>
    <w:rsid w:val="002A4AF1"/>
    <w:rsid w:val="002A50E3"/>
    <w:rsid w:val="002A5343"/>
    <w:rsid w:val="002A5347"/>
    <w:rsid w:val="002A5917"/>
    <w:rsid w:val="002A64BA"/>
    <w:rsid w:val="002A6657"/>
    <w:rsid w:val="002A70AA"/>
    <w:rsid w:val="002A7407"/>
    <w:rsid w:val="002A745F"/>
    <w:rsid w:val="002A746A"/>
    <w:rsid w:val="002A7796"/>
    <w:rsid w:val="002A78EB"/>
    <w:rsid w:val="002A79DD"/>
    <w:rsid w:val="002B0035"/>
    <w:rsid w:val="002B0184"/>
    <w:rsid w:val="002B07B9"/>
    <w:rsid w:val="002B0EE2"/>
    <w:rsid w:val="002B1598"/>
    <w:rsid w:val="002B16C6"/>
    <w:rsid w:val="002B192C"/>
    <w:rsid w:val="002B1F7C"/>
    <w:rsid w:val="002B29BC"/>
    <w:rsid w:val="002B2C6A"/>
    <w:rsid w:val="002B32A3"/>
    <w:rsid w:val="002B3A30"/>
    <w:rsid w:val="002B46A7"/>
    <w:rsid w:val="002B5561"/>
    <w:rsid w:val="002B55DA"/>
    <w:rsid w:val="002B597D"/>
    <w:rsid w:val="002B5BF2"/>
    <w:rsid w:val="002B6207"/>
    <w:rsid w:val="002B6A82"/>
    <w:rsid w:val="002B7004"/>
    <w:rsid w:val="002B7095"/>
    <w:rsid w:val="002B7381"/>
    <w:rsid w:val="002B75C2"/>
    <w:rsid w:val="002C0301"/>
    <w:rsid w:val="002C1108"/>
    <w:rsid w:val="002C22F0"/>
    <w:rsid w:val="002C3301"/>
    <w:rsid w:val="002C3B0C"/>
    <w:rsid w:val="002C4815"/>
    <w:rsid w:val="002C4CE4"/>
    <w:rsid w:val="002C4DE5"/>
    <w:rsid w:val="002C53E6"/>
    <w:rsid w:val="002C5A70"/>
    <w:rsid w:val="002C6448"/>
    <w:rsid w:val="002C6606"/>
    <w:rsid w:val="002C6889"/>
    <w:rsid w:val="002C7192"/>
    <w:rsid w:val="002C7484"/>
    <w:rsid w:val="002C7A81"/>
    <w:rsid w:val="002D005D"/>
    <w:rsid w:val="002D084D"/>
    <w:rsid w:val="002D101E"/>
    <w:rsid w:val="002D2BD1"/>
    <w:rsid w:val="002D2E8C"/>
    <w:rsid w:val="002D2FFB"/>
    <w:rsid w:val="002D31AC"/>
    <w:rsid w:val="002D3516"/>
    <w:rsid w:val="002D37AA"/>
    <w:rsid w:val="002D4C92"/>
    <w:rsid w:val="002D4EF3"/>
    <w:rsid w:val="002D5A77"/>
    <w:rsid w:val="002D5D9A"/>
    <w:rsid w:val="002D6114"/>
    <w:rsid w:val="002D649A"/>
    <w:rsid w:val="002D78B5"/>
    <w:rsid w:val="002E02B8"/>
    <w:rsid w:val="002E055E"/>
    <w:rsid w:val="002E0651"/>
    <w:rsid w:val="002E070E"/>
    <w:rsid w:val="002E09C2"/>
    <w:rsid w:val="002E0BBB"/>
    <w:rsid w:val="002E10C9"/>
    <w:rsid w:val="002E1821"/>
    <w:rsid w:val="002E21C0"/>
    <w:rsid w:val="002E2C7D"/>
    <w:rsid w:val="002E3525"/>
    <w:rsid w:val="002E3E73"/>
    <w:rsid w:val="002E4009"/>
    <w:rsid w:val="002E4729"/>
    <w:rsid w:val="002E6452"/>
    <w:rsid w:val="002E656B"/>
    <w:rsid w:val="002E65EE"/>
    <w:rsid w:val="002E6891"/>
    <w:rsid w:val="002E6896"/>
    <w:rsid w:val="002E6921"/>
    <w:rsid w:val="002E73C2"/>
    <w:rsid w:val="002E775D"/>
    <w:rsid w:val="002E7808"/>
    <w:rsid w:val="002F2534"/>
    <w:rsid w:val="002F2692"/>
    <w:rsid w:val="002F2DB8"/>
    <w:rsid w:val="002F3321"/>
    <w:rsid w:val="002F334F"/>
    <w:rsid w:val="002F3C34"/>
    <w:rsid w:val="002F4CBE"/>
    <w:rsid w:val="002F5038"/>
    <w:rsid w:val="002F54D4"/>
    <w:rsid w:val="002F624E"/>
    <w:rsid w:val="002F63D9"/>
    <w:rsid w:val="002F63F4"/>
    <w:rsid w:val="00300115"/>
    <w:rsid w:val="003006B9"/>
    <w:rsid w:val="00301112"/>
    <w:rsid w:val="0030159F"/>
    <w:rsid w:val="0030175F"/>
    <w:rsid w:val="00301AC0"/>
    <w:rsid w:val="0030230F"/>
    <w:rsid w:val="00302EB1"/>
    <w:rsid w:val="00303831"/>
    <w:rsid w:val="003038E2"/>
    <w:rsid w:val="00303971"/>
    <w:rsid w:val="00303E90"/>
    <w:rsid w:val="00304061"/>
    <w:rsid w:val="0030411D"/>
    <w:rsid w:val="0030551F"/>
    <w:rsid w:val="00305762"/>
    <w:rsid w:val="00305A49"/>
    <w:rsid w:val="00306743"/>
    <w:rsid w:val="00306C35"/>
    <w:rsid w:val="003075E2"/>
    <w:rsid w:val="00307FF4"/>
    <w:rsid w:val="003101EA"/>
    <w:rsid w:val="0031044B"/>
    <w:rsid w:val="0031067B"/>
    <w:rsid w:val="00310C7F"/>
    <w:rsid w:val="00311159"/>
    <w:rsid w:val="003119A1"/>
    <w:rsid w:val="003136D4"/>
    <w:rsid w:val="00313F37"/>
    <w:rsid w:val="00314545"/>
    <w:rsid w:val="0031588F"/>
    <w:rsid w:val="00315956"/>
    <w:rsid w:val="00316182"/>
    <w:rsid w:val="00316BAE"/>
    <w:rsid w:val="003171D4"/>
    <w:rsid w:val="00317852"/>
    <w:rsid w:val="003205BB"/>
    <w:rsid w:val="0032191C"/>
    <w:rsid w:val="00321A30"/>
    <w:rsid w:val="00322036"/>
    <w:rsid w:val="00322263"/>
    <w:rsid w:val="0032235B"/>
    <w:rsid w:val="00322ECA"/>
    <w:rsid w:val="00323310"/>
    <w:rsid w:val="00323B46"/>
    <w:rsid w:val="00323C7D"/>
    <w:rsid w:val="00323C84"/>
    <w:rsid w:val="00324ADE"/>
    <w:rsid w:val="00325186"/>
    <w:rsid w:val="0032528F"/>
    <w:rsid w:val="00325579"/>
    <w:rsid w:val="003255B6"/>
    <w:rsid w:val="0032565F"/>
    <w:rsid w:val="00325FF0"/>
    <w:rsid w:val="003267EE"/>
    <w:rsid w:val="00326AF2"/>
    <w:rsid w:val="00326B2B"/>
    <w:rsid w:val="00326CAE"/>
    <w:rsid w:val="00326EE7"/>
    <w:rsid w:val="00327455"/>
    <w:rsid w:val="00327640"/>
    <w:rsid w:val="0032796A"/>
    <w:rsid w:val="0033034A"/>
    <w:rsid w:val="0033082F"/>
    <w:rsid w:val="003310F1"/>
    <w:rsid w:val="00331404"/>
    <w:rsid w:val="00331F5A"/>
    <w:rsid w:val="00332036"/>
    <w:rsid w:val="00332162"/>
    <w:rsid w:val="003321CD"/>
    <w:rsid w:val="00332389"/>
    <w:rsid w:val="00332BCB"/>
    <w:rsid w:val="00332CEE"/>
    <w:rsid w:val="00332EE7"/>
    <w:rsid w:val="003330C2"/>
    <w:rsid w:val="003332FE"/>
    <w:rsid w:val="003337F3"/>
    <w:rsid w:val="0033380C"/>
    <w:rsid w:val="00333DFE"/>
    <w:rsid w:val="003351F0"/>
    <w:rsid w:val="00335431"/>
    <w:rsid w:val="003357AD"/>
    <w:rsid w:val="003365E4"/>
    <w:rsid w:val="003368B1"/>
    <w:rsid w:val="00337244"/>
    <w:rsid w:val="003379C6"/>
    <w:rsid w:val="00337BED"/>
    <w:rsid w:val="0034038A"/>
    <w:rsid w:val="00340458"/>
    <w:rsid w:val="00340BAE"/>
    <w:rsid w:val="00340C3B"/>
    <w:rsid w:val="00341EAE"/>
    <w:rsid w:val="003423D9"/>
    <w:rsid w:val="003426DE"/>
    <w:rsid w:val="00344AB0"/>
    <w:rsid w:val="0034533B"/>
    <w:rsid w:val="0034539D"/>
    <w:rsid w:val="003455BA"/>
    <w:rsid w:val="00345B79"/>
    <w:rsid w:val="00345FBB"/>
    <w:rsid w:val="0034651E"/>
    <w:rsid w:val="00347F1D"/>
    <w:rsid w:val="00347F6B"/>
    <w:rsid w:val="00350034"/>
    <w:rsid w:val="003500A9"/>
    <w:rsid w:val="0035021F"/>
    <w:rsid w:val="003525FC"/>
    <w:rsid w:val="003529A8"/>
    <w:rsid w:val="0035389A"/>
    <w:rsid w:val="00354D2C"/>
    <w:rsid w:val="00354E95"/>
    <w:rsid w:val="003552CE"/>
    <w:rsid w:val="0035603F"/>
    <w:rsid w:val="003562C3"/>
    <w:rsid w:val="003562DC"/>
    <w:rsid w:val="00356684"/>
    <w:rsid w:val="00357012"/>
    <w:rsid w:val="00357614"/>
    <w:rsid w:val="00357633"/>
    <w:rsid w:val="00357A26"/>
    <w:rsid w:val="00357BC9"/>
    <w:rsid w:val="00361018"/>
    <w:rsid w:val="003615E8"/>
    <w:rsid w:val="00361853"/>
    <w:rsid w:val="0036191E"/>
    <w:rsid w:val="00362355"/>
    <w:rsid w:val="00362523"/>
    <w:rsid w:val="00362946"/>
    <w:rsid w:val="00364181"/>
    <w:rsid w:val="003645C2"/>
    <w:rsid w:val="00365FBB"/>
    <w:rsid w:val="00367401"/>
    <w:rsid w:val="003701A1"/>
    <w:rsid w:val="0037062A"/>
    <w:rsid w:val="0037089D"/>
    <w:rsid w:val="003713EB"/>
    <w:rsid w:val="0037172F"/>
    <w:rsid w:val="00371747"/>
    <w:rsid w:val="0037195E"/>
    <w:rsid w:val="00371BD5"/>
    <w:rsid w:val="00371F93"/>
    <w:rsid w:val="0037208D"/>
    <w:rsid w:val="00374020"/>
    <w:rsid w:val="0037402B"/>
    <w:rsid w:val="0037592A"/>
    <w:rsid w:val="00376353"/>
    <w:rsid w:val="003763D9"/>
    <w:rsid w:val="003775E3"/>
    <w:rsid w:val="00377B87"/>
    <w:rsid w:val="00377D65"/>
    <w:rsid w:val="00377EB0"/>
    <w:rsid w:val="00380351"/>
    <w:rsid w:val="003808AA"/>
    <w:rsid w:val="00381AFD"/>
    <w:rsid w:val="00381D85"/>
    <w:rsid w:val="0038216A"/>
    <w:rsid w:val="00382497"/>
    <w:rsid w:val="00382B1F"/>
    <w:rsid w:val="00383786"/>
    <w:rsid w:val="003838A5"/>
    <w:rsid w:val="00384203"/>
    <w:rsid w:val="00384296"/>
    <w:rsid w:val="003850A2"/>
    <w:rsid w:val="003850C7"/>
    <w:rsid w:val="003852EB"/>
    <w:rsid w:val="00385477"/>
    <w:rsid w:val="00386B8F"/>
    <w:rsid w:val="00386CC4"/>
    <w:rsid w:val="0038746B"/>
    <w:rsid w:val="003875AB"/>
    <w:rsid w:val="003877C0"/>
    <w:rsid w:val="00390955"/>
    <w:rsid w:val="00390D74"/>
    <w:rsid w:val="003910A4"/>
    <w:rsid w:val="00391C5A"/>
    <w:rsid w:val="00391F58"/>
    <w:rsid w:val="003922C8"/>
    <w:rsid w:val="00392DFE"/>
    <w:rsid w:val="00392E03"/>
    <w:rsid w:val="0039352C"/>
    <w:rsid w:val="003945EC"/>
    <w:rsid w:val="003949A2"/>
    <w:rsid w:val="00394C24"/>
    <w:rsid w:val="003A04ED"/>
    <w:rsid w:val="003A0533"/>
    <w:rsid w:val="003A06FC"/>
    <w:rsid w:val="003A0D96"/>
    <w:rsid w:val="003A0F9A"/>
    <w:rsid w:val="003A115D"/>
    <w:rsid w:val="003A147A"/>
    <w:rsid w:val="003A1546"/>
    <w:rsid w:val="003A162F"/>
    <w:rsid w:val="003A1774"/>
    <w:rsid w:val="003A208A"/>
    <w:rsid w:val="003A22F2"/>
    <w:rsid w:val="003A29F9"/>
    <w:rsid w:val="003A2C25"/>
    <w:rsid w:val="003A2F0D"/>
    <w:rsid w:val="003A357C"/>
    <w:rsid w:val="003A3F09"/>
    <w:rsid w:val="003A4762"/>
    <w:rsid w:val="003A486F"/>
    <w:rsid w:val="003A4C3A"/>
    <w:rsid w:val="003A4EDC"/>
    <w:rsid w:val="003A5A3A"/>
    <w:rsid w:val="003A5D85"/>
    <w:rsid w:val="003A61A3"/>
    <w:rsid w:val="003A6472"/>
    <w:rsid w:val="003A66EE"/>
    <w:rsid w:val="003A7A8B"/>
    <w:rsid w:val="003B0853"/>
    <w:rsid w:val="003B0CCB"/>
    <w:rsid w:val="003B1C4B"/>
    <w:rsid w:val="003B1D6D"/>
    <w:rsid w:val="003B2536"/>
    <w:rsid w:val="003B298D"/>
    <w:rsid w:val="003B2FB3"/>
    <w:rsid w:val="003B4304"/>
    <w:rsid w:val="003B455F"/>
    <w:rsid w:val="003B4757"/>
    <w:rsid w:val="003B5BF3"/>
    <w:rsid w:val="003B6467"/>
    <w:rsid w:val="003B664F"/>
    <w:rsid w:val="003B66FF"/>
    <w:rsid w:val="003B6C13"/>
    <w:rsid w:val="003B7462"/>
    <w:rsid w:val="003B766A"/>
    <w:rsid w:val="003B7C61"/>
    <w:rsid w:val="003C0464"/>
    <w:rsid w:val="003C0E15"/>
    <w:rsid w:val="003C102A"/>
    <w:rsid w:val="003C1C7C"/>
    <w:rsid w:val="003C348B"/>
    <w:rsid w:val="003C3AA6"/>
    <w:rsid w:val="003C3F98"/>
    <w:rsid w:val="003C56BF"/>
    <w:rsid w:val="003C5D10"/>
    <w:rsid w:val="003C5EDC"/>
    <w:rsid w:val="003C636F"/>
    <w:rsid w:val="003C6C42"/>
    <w:rsid w:val="003C7526"/>
    <w:rsid w:val="003D04D9"/>
    <w:rsid w:val="003D08B3"/>
    <w:rsid w:val="003D0AAA"/>
    <w:rsid w:val="003D157D"/>
    <w:rsid w:val="003D1785"/>
    <w:rsid w:val="003D1826"/>
    <w:rsid w:val="003D1B1D"/>
    <w:rsid w:val="003D1BCE"/>
    <w:rsid w:val="003D1D74"/>
    <w:rsid w:val="003D2F40"/>
    <w:rsid w:val="003D338E"/>
    <w:rsid w:val="003D341B"/>
    <w:rsid w:val="003D476C"/>
    <w:rsid w:val="003D4E26"/>
    <w:rsid w:val="003D535F"/>
    <w:rsid w:val="003D55AE"/>
    <w:rsid w:val="003D5CF2"/>
    <w:rsid w:val="003D629C"/>
    <w:rsid w:val="003D6936"/>
    <w:rsid w:val="003D69E1"/>
    <w:rsid w:val="003D6F6B"/>
    <w:rsid w:val="003D723C"/>
    <w:rsid w:val="003D72A3"/>
    <w:rsid w:val="003D7443"/>
    <w:rsid w:val="003D760A"/>
    <w:rsid w:val="003E084D"/>
    <w:rsid w:val="003E0A77"/>
    <w:rsid w:val="003E1971"/>
    <w:rsid w:val="003E26DC"/>
    <w:rsid w:val="003E3230"/>
    <w:rsid w:val="003E3A3D"/>
    <w:rsid w:val="003E3A74"/>
    <w:rsid w:val="003E3B62"/>
    <w:rsid w:val="003E3CD8"/>
    <w:rsid w:val="003E4316"/>
    <w:rsid w:val="003E44C7"/>
    <w:rsid w:val="003E4726"/>
    <w:rsid w:val="003E498D"/>
    <w:rsid w:val="003E4DEE"/>
    <w:rsid w:val="003E4FCA"/>
    <w:rsid w:val="003E5DC8"/>
    <w:rsid w:val="003E678B"/>
    <w:rsid w:val="003E6DD5"/>
    <w:rsid w:val="003E7004"/>
    <w:rsid w:val="003E7590"/>
    <w:rsid w:val="003E7634"/>
    <w:rsid w:val="003E793D"/>
    <w:rsid w:val="003E7A35"/>
    <w:rsid w:val="003E7FEF"/>
    <w:rsid w:val="003F024F"/>
    <w:rsid w:val="003F0320"/>
    <w:rsid w:val="003F0438"/>
    <w:rsid w:val="003F050B"/>
    <w:rsid w:val="003F050D"/>
    <w:rsid w:val="003F0C95"/>
    <w:rsid w:val="003F13FC"/>
    <w:rsid w:val="003F1D4A"/>
    <w:rsid w:val="003F1F52"/>
    <w:rsid w:val="003F2A22"/>
    <w:rsid w:val="003F2EF8"/>
    <w:rsid w:val="003F3106"/>
    <w:rsid w:val="003F3DD9"/>
    <w:rsid w:val="003F41F5"/>
    <w:rsid w:val="003F4257"/>
    <w:rsid w:val="003F4A3B"/>
    <w:rsid w:val="003F5462"/>
    <w:rsid w:val="003F5565"/>
    <w:rsid w:val="003F5B3C"/>
    <w:rsid w:val="003F6C1A"/>
    <w:rsid w:val="003F6FF3"/>
    <w:rsid w:val="003F7052"/>
    <w:rsid w:val="003F7969"/>
    <w:rsid w:val="003F7DA8"/>
    <w:rsid w:val="003F7E53"/>
    <w:rsid w:val="00400619"/>
    <w:rsid w:val="00400744"/>
    <w:rsid w:val="00400A60"/>
    <w:rsid w:val="00402214"/>
    <w:rsid w:val="00402365"/>
    <w:rsid w:val="00402D7E"/>
    <w:rsid w:val="00402FE6"/>
    <w:rsid w:val="004031DE"/>
    <w:rsid w:val="004032CD"/>
    <w:rsid w:val="0040339F"/>
    <w:rsid w:val="00403653"/>
    <w:rsid w:val="00403ECA"/>
    <w:rsid w:val="004042A0"/>
    <w:rsid w:val="00404B97"/>
    <w:rsid w:val="004051C4"/>
    <w:rsid w:val="00405372"/>
    <w:rsid w:val="00405621"/>
    <w:rsid w:val="0040593E"/>
    <w:rsid w:val="00405DC4"/>
    <w:rsid w:val="00405EEF"/>
    <w:rsid w:val="00405F93"/>
    <w:rsid w:val="004060CF"/>
    <w:rsid w:val="00406430"/>
    <w:rsid w:val="00406BE5"/>
    <w:rsid w:val="00407091"/>
    <w:rsid w:val="00407194"/>
    <w:rsid w:val="00407373"/>
    <w:rsid w:val="004101A3"/>
    <w:rsid w:val="004102A5"/>
    <w:rsid w:val="004103F2"/>
    <w:rsid w:val="00410A3F"/>
    <w:rsid w:val="00410C52"/>
    <w:rsid w:val="004110E8"/>
    <w:rsid w:val="00411290"/>
    <w:rsid w:val="004112BC"/>
    <w:rsid w:val="0041154D"/>
    <w:rsid w:val="00411A50"/>
    <w:rsid w:val="00412075"/>
    <w:rsid w:val="00412553"/>
    <w:rsid w:val="0041267B"/>
    <w:rsid w:val="004126B2"/>
    <w:rsid w:val="00412FA4"/>
    <w:rsid w:val="00413A55"/>
    <w:rsid w:val="00413B53"/>
    <w:rsid w:val="00413B94"/>
    <w:rsid w:val="00414402"/>
    <w:rsid w:val="0041453D"/>
    <w:rsid w:val="0041467F"/>
    <w:rsid w:val="004147EA"/>
    <w:rsid w:val="00414F9B"/>
    <w:rsid w:val="00415652"/>
    <w:rsid w:val="00415AC2"/>
    <w:rsid w:val="00415BA9"/>
    <w:rsid w:val="00415DE0"/>
    <w:rsid w:val="00416473"/>
    <w:rsid w:val="004164A5"/>
    <w:rsid w:val="00417403"/>
    <w:rsid w:val="004174E2"/>
    <w:rsid w:val="00417978"/>
    <w:rsid w:val="00417CFD"/>
    <w:rsid w:val="00417F5C"/>
    <w:rsid w:val="00420639"/>
    <w:rsid w:val="004206E4"/>
    <w:rsid w:val="00421915"/>
    <w:rsid w:val="00421A99"/>
    <w:rsid w:val="0042281E"/>
    <w:rsid w:val="00422896"/>
    <w:rsid w:val="004229F5"/>
    <w:rsid w:val="00422A05"/>
    <w:rsid w:val="00422D88"/>
    <w:rsid w:val="00422D9B"/>
    <w:rsid w:val="00423CD8"/>
    <w:rsid w:val="00424246"/>
    <w:rsid w:val="00424275"/>
    <w:rsid w:val="00425607"/>
    <w:rsid w:val="00425E89"/>
    <w:rsid w:val="004268C3"/>
    <w:rsid w:val="00426AE6"/>
    <w:rsid w:val="00426FA3"/>
    <w:rsid w:val="00427057"/>
    <w:rsid w:val="00427138"/>
    <w:rsid w:val="00427C2D"/>
    <w:rsid w:val="00427F01"/>
    <w:rsid w:val="00430A98"/>
    <w:rsid w:val="00430AA4"/>
    <w:rsid w:val="004311B3"/>
    <w:rsid w:val="00431583"/>
    <w:rsid w:val="00431BF1"/>
    <w:rsid w:val="00431F02"/>
    <w:rsid w:val="004321DD"/>
    <w:rsid w:val="00432693"/>
    <w:rsid w:val="00432899"/>
    <w:rsid w:val="00432D44"/>
    <w:rsid w:val="0043386B"/>
    <w:rsid w:val="00433FFA"/>
    <w:rsid w:val="0043411F"/>
    <w:rsid w:val="004342CE"/>
    <w:rsid w:val="00434395"/>
    <w:rsid w:val="0043531D"/>
    <w:rsid w:val="00435527"/>
    <w:rsid w:val="004356A6"/>
    <w:rsid w:val="00437203"/>
    <w:rsid w:val="00437819"/>
    <w:rsid w:val="00437852"/>
    <w:rsid w:val="004404C8"/>
    <w:rsid w:val="004406B8"/>
    <w:rsid w:val="0044078D"/>
    <w:rsid w:val="00440949"/>
    <w:rsid w:val="00440A64"/>
    <w:rsid w:val="00440B2B"/>
    <w:rsid w:val="00440E88"/>
    <w:rsid w:val="004411B1"/>
    <w:rsid w:val="004419BF"/>
    <w:rsid w:val="00441FB9"/>
    <w:rsid w:val="0044278F"/>
    <w:rsid w:val="00442988"/>
    <w:rsid w:val="0044363F"/>
    <w:rsid w:val="00443B45"/>
    <w:rsid w:val="00443BAD"/>
    <w:rsid w:val="00443E23"/>
    <w:rsid w:val="00443E93"/>
    <w:rsid w:val="004449FC"/>
    <w:rsid w:val="00444F16"/>
    <w:rsid w:val="00445E2B"/>
    <w:rsid w:val="00446579"/>
    <w:rsid w:val="00446A1E"/>
    <w:rsid w:val="00446EFF"/>
    <w:rsid w:val="00447653"/>
    <w:rsid w:val="00450762"/>
    <w:rsid w:val="004513A5"/>
    <w:rsid w:val="00451AC7"/>
    <w:rsid w:val="00451F87"/>
    <w:rsid w:val="00453211"/>
    <w:rsid w:val="004537DC"/>
    <w:rsid w:val="00453C09"/>
    <w:rsid w:val="00454123"/>
    <w:rsid w:val="00454A66"/>
    <w:rsid w:val="00454A71"/>
    <w:rsid w:val="00454BF5"/>
    <w:rsid w:val="004551DC"/>
    <w:rsid w:val="0045581F"/>
    <w:rsid w:val="00455F39"/>
    <w:rsid w:val="00456259"/>
    <w:rsid w:val="004565B3"/>
    <w:rsid w:val="0045769A"/>
    <w:rsid w:val="00457F6D"/>
    <w:rsid w:val="00460622"/>
    <w:rsid w:val="00460849"/>
    <w:rsid w:val="00460E40"/>
    <w:rsid w:val="00461498"/>
    <w:rsid w:val="004627A3"/>
    <w:rsid w:val="0046299E"/>
    <w:rsid w:val="00462C5E"/>
    <w:rsid w:val="00462E57"/>
    <w:rsid w:val="00462F3E"/>
    <w:rsid w:val="00463CBD"/>
    <w:rsid w:val="00463EEF"/>
    <w:rsid w:val="004646E0"/>
    <w:rsid w:val="00464894"/>
    <w:rsid w:val="00464D8A"/>
    <w:rsid w:val="00464FD2"/>
    <w:rsid w:val="00466599"/>
    <w:rsid w:val="00466922"/>
    <w:rsid w:val="00466EF8"/>
    <w:rsid w:val="00470485"/>
    <w:rsid w:val="004705E0"/>
    <w:rsid w:val="00470AFF"/>
    <w:rsid w:val="004714EC"/>
    <w:rsid w:val="00471626"/>
    <w:rsid w:val="00471E30"/>
    <w:rsid w:val="00472398"/>
    <w:rsid w:val="00472C86"/>
    <w:rsid w:val="00472D3E"/>
    <w:rsid w:val="00472D43"/>
    <w:rsid w:val="0047351B"/>
    <w:rsid w:val="00473E01"/>
    <w:rsid w:val="00474B84"/>
    <w:rsid w:val="00474C74"/>
    <w:rsid w:val="00474CB1"/>
    <w:rsid w:val="00474EBA"/>
    <w:rsid w:val="004750E2"/>
    <w:rsid w:val="004759B8"/>
    <w:rsid w:val="00475A26"/>
    <w:rsid w:val="00477474"/>
    <w:rsid w:val="004775B3"/>
    <w:rsid w:val="00477A66"/>
    <w:rsid w:val="004801E8"/>
    <w:rsid w:val="004807E2"/>
    <w:rsid w:val="00480B1B"/>
    <w:rsid w:val="00480C77"/>
    <w:rsid w:val="0048192D"/>
    <w:rsid w:val="00481AC6"/>
    <w:rsid w:val="00482126"/>
    <w:rsid w:val="00482132"/>
    <w:rsid w:val="00482F71"/>
    <w:rsid w:val="0048308B"/>
    <w:rsid w:val="0048342D"/>
    <w:rsid w:val="00483A00"/>
    <w:rsid w:val="00484227"/>
    <w:rsid w:val="00484D80"/>
    <w:rsid w:val="004851E2"/>
    <w:rsid w:val="0048524D"/>
    <w:rsid w:val="00485687"/>
    <w:rsid w:val="004864F0"/>
    <w:rsid w:val="00487085"/>
    <w:rsid w:val="00487210"/>
    <w:rsid w:val="004876EB"/>
    <w:rsid w:val="00487D19"/>
    <w:rsid w:val="00490207"/>
    <w:rsid w:val="0049027B"/>
    <w:rsid w:val="004904AC"/>
    <w:rsid w:val="00490970"/>
    <w:rsid w:val="00490B00"/>
    <w:rsid w:val="00491511"/>
    <w:rsid w:val="00491A54"/>
    <w:rsid w:val="00492338"/>
    <w:rsid w:val="004927FC"/>
    <w:rsid w:val="0049513F"/>
    <w:rsid w:val="004955E4"/>
    <w:rsid w:val="00495CCC"/>
    <w:rsid w:val="004962D9"/>
    <w:rsid w:val="004966C5"/>
    <w:rsid w:val="00496B10"/>
    <w:rsid w:val="004976CC"/>
    <w:rsid w:val="004976DA"/>
    <w:rsid w:val="00497D49"/>
    <w:rsid w:val="00497E30"/>
    <w:rsid w:val="004A0361"/>
    <w:rsid w:val="004A053F"/>
    <w:rsid w:val="004A0F60"/>
    <w:rsid w:val="004A120D"/>
    <w:rsid w:val="004A1654"/>
    <w:rsid w:val="004A26CC"/>
    <w:rsid w:val="004A2C48"/>
    <w:rsid w:val="004A3D4F"/>
    <w:rsid w:val="004A3FFF"/>
    <w:rsid w:val="004A4AF1"/>
    <w:rsid w:val="004A501D"/>
    <w:rsid w:val="004A53DE"/>
    <w:rsid w:val="004A5980"/>
    <w:rsid w:val="004A599D"/>
    <w:rsid w:val="004A5E0A"/>
    <w:rsid w:val="004A66F3"/>
    <w:rsid w:val="004A6C80"/>
    <w:rsid w:val="004A6EFA"/>
    <w:rsid w:val="004A76C3"/>
    <w:rsid w:val="004A78FF"/>
    <w:rsid w:val="004A7924"/>
    <w:rsid w:val="004A7DE6"/>
    <w:rsid w:val="004B059A"/>
    <w:rsid w:val="004B0891"/>
    <w:rsid w:val="004B0C6C"/>
    <w:rsid w:val="004B1592"/>
    <w:rsid w:val="004B1D4A"/>
    <w:rsid w:val="004B1F38"/>
    <w:rsid w:val="004B34F1"/>
    <w:rsid w:val="004B356D"/>
    <w:rsid w:val="004B3B06"/>
    <w:rsid w:val="004B3ED2"/>
    <w:rsid w:val="004B48A1"/>
    <w:rsid w:val="004B4D5B"/>
    <w:rsid w:val="004B5B0C"/>
    <w:rsid w:val="004B5C5E"/>
    <w:rsid w:val="004B5E7B"/>
    <w:rsid w:val="004B5F57"/>
    <w:rsid w:val="004B67E3"/>
    <w:rsid w:val="004B67F7"/>
    <w:rsid w:val="004B6DA7"/>
    <w:rsid w:val="004B7EE7"/>
    <w:rsid w:val="004C002F"/>
    <w:rsid w:val="004C0127"/>
    <w:rsid w:val="004C016D"/>
    <w:rsid w:val="004C032D"/>
    <w:rsid w:val="004C1EC5"/>
    <w:rsid w:val="004C203C"/>
    <w:rsid w:val="004C2069"/>
    <w:rsid w:val="004C2079"/>
    <w:rsid w:val="004C2090"/>
    <w:rsid w:val="004C29FA"/>
    <w:rsid w:val="004C3755"/>
    <w:rsid w:val="004C4BCD"/>
    <w:rsid w:val="004C5CEE"/>
    <w:rsid w:val="004C6176"/>
    <w:rsid w:val="004C6717"/>
    <w:rsid w:val="004C67ED"/>
    <w:rsid w:val="004C6B70"/>
    <w:rsid w:val="004C7340"/>
    <w:rsid w:val="004C75F9"/>
    <w:rsid w:val="004C763A"/>
    <w:rsid w:val="004C7F48"/>
    <w:rsid w:val="004D1071"/>
    <w:rsid w:val="004D17D0"/>
    <w:rsid w:val="004D1E33"/>
    <w:rsid w:val="004D1FCE"/>
    <w:rsid w:val="004D29D8"/>
    <w:rsid w:val="004D2B9F"/>
    <w:rsid w:val="004D2FF0"/>
    <w:rsid w:val="004D3BC8"/>
    <w:rsid w:val="004D440A"/>
    <w:rsid w:val="004D4DB1"/>
    <w:rsid w:val="004D5520"/>
    <w:rsid w:val="004D66B3"/>
    <w:rsid w:val="004D6FA5"/>
    <w:rsid w:val="004D7099"/>
    <w:rsid w:val="004D78BE"/>
    <w:rsid w:val="004D7AA6"/>
    <w:rsid w:val="004D7D75"/>
    <w:rsid w:val="004D7F56"/>
    <w:rsid w:val="004E0821"/>
    <w:rsid w:val="004E16B5"/>
    <w:rsid w:val="004E17E7"/>
    <w:rsid w:val="004E17F6"/>
    <w:rsid w:val="004E1CB1"/>
    <w:rsid w:val="004E21F8"/>
    <w:rsid w:val="004E22CC"/>
    <w:rsid w:val="004E24F3"/>
    <w:rsid w:val="004E283C"/>
    <w:rsid w:val="004E2EE7"/>
    <w:rsid w:val="004E3405"/>
    <w:rsid w:val="004E5319"/>
    <w:rsid w:val="004E5328"/>
    <w:rsid w:val="004E559C"/>
    <w:rsid w:val="004E568D"/>
    <w:rsid w:val="004E5D8B"/>
    <w:rsid w:val="004E5F48"/>
    <w:rsid w:val="004E5F65"/>
    <w:rsid w:val="004E617A"/>
    <w:rsid w:val="004E6290"/>
    <w:rsid w:val="004E64E6"/>
    <w:rsid w:val="004E6A48"/>
    <w:rsid w:val="004E76DB"/>
    <w:rsid w:val="004E78AF"/>
    <w:rsid w:val="004F0136"/>
    <w:rsid w:val="004F06B8"/>
    <w:rsid w:val="004F0E49"/>
    <w:rsid w:val="004F141C"/>
    <w:rsid w:val="004F1445"/>
    <w:rsid w:val="004F15BF"/>
    <w:rsid w:val="004F3085"/>
    <w:rsid w:val="004F3234"/>
    <w:rsid w:val="004F4436"/>
    <w:rsid w:val="004F4E87"/>
    <w:rsid w:val="004F56A6"/>
    <w:rsid w:val="004F59E4"/>
    <w:rsid w:val="004F646A"/>
    <w:rsid w:val="004F6CB7"/>
    <w:rsid w:val="004F757F"/>
    <w:rsid w:val="004F76AD"/>
    <w:rsid w:val="004F7B68"/>
    <w:rsid w:val="004F7EC2"/>
    <w:rsid w:val="005000DB"/>
    <w:rsid w:val="005004C8"/>
    <w:rsid w:val="0050067B"/>
    <w:rsid w:val="00500B3A"/>
    <w:rsid w:val="00500F60"/>
    <w:rsid w:val="00501374"/>
    <w:rsid w:val="00502358"/>
    <w:rsid w:val="00502F2B"/>
    <w:rsid w:val="0050405B"/>
    <w:rsid w:val="005052C3"/>
    <w:rsid w:val="00506942"/>
    <w:rsid w:val="00506951"/>
    <w:rsid w:val="00507404"/>
    <w:rsid w:val="005079CD"/>
    <w:rsid w:val="00510021"/>
    <w:rsid w:val="00510516"/>
    <w:rsid w:val="005105F9"/>
    <w:rsid w:val="00510732"/>
    <w:rsid w:val="0051098D"/>
    <w:rsid w:val="00510D23"/>
    <w:rsid w:val="005112CD"/>
    <w:rsid w:val="00511586"/>
    <w:rsid w:val="0051247B"/>
    <w:rsid w:val="00512507"/>
    <w:rsid w:val="005126F2"/>
    <w:rsid w:val="00513180"/>
    <w:rsid w:val="0051395E"/>
    <w:rsid w:val="005143E2"/>
    <w:rsid w:val="00515648"/>
    <w:rsid w:val="00515733"/>
    <w:rsid w:val="0051721B"/>
    <w:rsid w:val="00517824"/>
    <w:rsid w:val="00520440"/>
    <w:rsid w:val="005211C4"/>
    <w:rsid w:val="0052186D"/>
    <w:rsid w:val="005218FB"/>
    <w:rsid w:val="005221A5"/>
    <w:rsid w:val="005228A0"/>
    <w:rsid w:val="00522B91"/>
    <w:rsid w:val="00522D39"/>
    <w:rsid w:val="00522D61"/>
    <w:rsid w:val="00522F74"/>
    <w:rsid w:val="0052302F"/>
    <w:rsid w:val="005231CC"/>
    <w:rsid w:val="0052358B"/>
    <w:rsid w:val="005239B9"/>
    <w:rsid w:val="00523D93"/>
    <w:rsid w:val="00524501"/>
    <w:rsid w:val="00524F57"/>
    <w:rsid w:val="00524FFA"/>
    <w:rsid w:val="0052520B"/>
    <w:rsid w:val="005259C4"/>
    <w:rsid w:val="00525EBD"/>
    <w:rsid w:val="00526362"/>
    <w:rsid w:val="00526547"/>
    <w:rsid w:val="0052673A"/>
    <w:rsid w:val="00527070"/>
    <w:rsid w:val="0052756A"/>
    <w:rsid w:val="005276E1"/>
    <w:rsid w:val="00527C66"/>
    <w:rsid w:val="00530049"/>
    <w:rsid w:val="00530255"/>
    <w:rsid w:val="00530C64"/>
    <w:rsid w:val="00530F53"/>
    <w:rsid w:val="00531430"/>
    <w:rsid w:val="0053198F"/>
    <w:rsid w:val="00531BA1"/>
    <w:rsid w:val="005322D0"/>
    <w:rsid w:val="0053294A"/>
    <w:rsid w:val="00532C1B"/>
    <w:rsid w:val="00532EDB"/>
    <w:rsid w:val="00533D02"/>
    <w:rsid w:val="00534312"/>
    <w:rsid w:val="005343A2"/>
    <w:rsid w:val="00534547"/>
    <w:rsid w:val="0053481D"/>
    <w:rsid w:val="0053586F"/>
    <w:rsid w:val="00535B18"/>
    <w:rsid w:val="00536A6F"/>
    <w:rsid w:val="00536BE1"/>
    <w:rsid w:val="00536FE5"/>
    <w:rsid w:val="00536FFE"/>
    <w:rsid w:val="00537A7D"/>
    <w:rsid w:val="00537BC1"/>
    <w:rsid w:val="00540419"/>
    <w:rsid w:val="0054051C"/>
    <w:rsid w:val="00540861"/>
    <w:rsid w:val="00541F44"/>
    <w:rsid w:val="00542902"/>
    <w:rsid w:val="00543092"/>
    <w:rsid w:val="0054356C"/>
    <w:rsid w:val="00544480"/>
    <w:rsid w:val="0054449A"/>
    <w:rsid w:val="00544567"/>
    <w:rsid w:val="00544C1A"/>
    <w:rsid w:val="00544EC4"/>
    <w:rsid w:val="005450CF"/>
    <w:rsid w:val="00545490"/>
    <w:rsid w:val="005459DF"/>
    <w:rsid w:val="0054642D"/>
    <w:rsid w:val="00546991"/>
    <w:rsid w:val="00550440"/>
    <w:rsid w:val="00550BD3"/>
    <w:rsid w:val="00551768"/>
    <w:rsid w:val="0055186B"/>
    <w:rsid w:val="0055189C"/>
    <w:rsid w:val="005518FE"/>
    <w:rsid w:val="00551FC7"/>
    <w:rsid w:val="00552872"/>
    <w:rsid w:val="00552DAA"/>
    <w:rsid w:val="005539F4"/>
    <w:rsid w:val="00553FDA"/>
    <w:rsid w:val="005547FD"/>
    <w:rsid w:val="00554FCA"/>
    <w:rsid w:val="005559E8"/>
    <w:rsid w:val="00555BE8"/>
    <w:rsid w:val="00556BB3"/>
    <w:rsid w:val="00560B93"/>
    <w:rsid w:val="005611F1"/>
    <w:rsid w:val="005615B1"/>
    <w:rsid w:val="005615D1"/>
    <w:rsid w:val="005624FE"/>
    <w:rsid w:val="00562A9F"/>
    <w:rsid w:val="00562E6F"/>
    <w:rsid w:val="0056303F"/>
    <w:rsid w:val="00564035"/>
    <w:rsid w:val="005646D0"/>
    <w:rsid w:val="0056472D"/>
    <w:rsid w:val="0056501D"/>
    <w:rsid w:val="005655C0"/>
    <w:rsid w:val="0056583E"/>
    <w:rsid w:val="005659F0"/>
    <w:rsid w:val="0056681B"/>
    <w:rsid w:val="005670B4"/>
    <w:rsid w:val="0056729F"/>
    <w:rsid w:val="005679B6"/>
    <w:rsid w:val="00567D1C"/>
    <w:rsid w:val="00567FE7"/>
    <w:rsid w:val="00570579"/>
    <w:rsid w:val="005707B4"/>
    <w:rsid w:val="00570AC4"/>
    <w:rsid w:val="00570F47"/>
    <w:rsid w:val="00571685"/>
    <w:rsid w:val="005725A9"/>
    <w:rsid w:val="005726B6"/>
    <w:rsid w:val="00572CE9"/>
    <w:rsid w:val="005739C7"/>
    <w:rsid w:val="00573E5F"/>
    <w:rsid w:val="00573EF6"/>
    <w:rsid w:val="005744E6"/>
    <w:rsid w:val="00574828"/>
    <w:rsid w:val="00575698"/>
    <w:rsid w:val="00575A5D"/>
    <w:rsid w:val="00576268"/>
    <w:rsid w:val="0057628C"/>
    <w:rsid w:val="005763DF"/>
    <w:rsid w:val="00576584"/>
    <w:rsid w:val="0057662D"/>
    <w:rsid w:val="0057676E"/>
    <w:rsid w:val="00576A84"/>
    <w:rsid w:val="005774FC"/>
    <w:rsid w:val="00577AE2"/>
    <w:rsid w:val="00577B16"/>
    <w:rsid w:val="00580407"/>
    <w:rsid w:val="005804E1"/>
    <w:rsid w:val="00580681"/>
    <w:rsid w:val="0058093B"/>
    <w:rsid w:val="00581264"/>
    <w:rsid w:val="005812D0"/>
    <w:rsid w:val="005814C9"/>
    <w:rsid w:val="00581614"/>
    <w:rsid w:val="00581B12"/>
    <w:rsid w:val="00581DA9"/>
    <w:rsid w:val="00581E36"/>
    <w:rsid w:val="00581EAA"/>
    <w:rsid w:val="005828E5"/>
    <w:rsid w:val="00582DD6"/>
    <w:rsid w:val="00583160"/>
    <w:rsid w:val="0058331C"/>
    <w:rsid w:val="0058369F"/>
    <w:rsid w:val="0058433B"/>
    <w:rsid w:val="00585903"/>
    <w:rsid w:val="00585A1F"/>
    <w:rsid w:val="00586607"/>
    <w:rsid w:val="00586D52"/>
    <w:rsid w:val="00587453"/>
    <w:rsid w:val="00587486"/>
    <w:rsid w:val="00587EA5"/>
    <w:rsid w:val="0059000F"/>
    <w:rsid w:val="00591033"/>
    <w:rsid w:val="00591505"/>
    <w:rsid w:val="0059174D"/>
    <w:rsid w:val="0059234A"/>
    <w:rsid w:val="005924F1"/>
    <w:rsid w:val="005928A8"/>
    <w:rsid w:val="00592D69"/>
    <w:rsid w:val="005934D3"/>
    <w:rsid w:val="00593B77"/>
    <w:rsid w:val="0059476F"/>
    <w:rsid w:val="00594E51"/>
    <w:rsid w:val="00595A7A"/>
    <w:rsid w:val="0059604B"/>
    <w:rsid w:val="0059628C"/>
    <w:rsid w:val="00597269"/>
    <w:rsid w:val="005974AE"/>
    <w:rsid w:val="00597BEF"/>
    <w:rsid w:val="005A0639"/>
    <w:rsid w:val="005A0987"/>
    <w:rsid w:val="005A133A"/>
    <w:rsid w:val="005A165A"/>
    <w:rsid w:val="005A19F8"/>
    <w:rsid w:val="005A26B0"/>
    <w:rsid w:val="005A2ADA"/>
    <w:rsid w:val="005A2F80"/>
    <w:rsid w:val="005A3124"/>
    <w:rsid w:val="005A3197"/>
    <w:rsid w:val="005A40E2"/>
    <w:rsid w:val="005A41E6"/>
    <w:rsid w:val="005A5735"/>
    <w:rsid w:val="005A5CE5"/>
    <w:rsid w:val="005A6D49"/>
    <w:rsid w:val="005A6D8B"/>
    <w:rsid w:val="005A7321"/>
    <w:rsid w:val="005A773C"/>
    <w:rsid w:val="005A77BF"/>
    <w:rsid w:val="005A7D4D"/>
    <w:rsid w:val="005A7F1A"/>
    <w:rsid w:val="005B0563"/>
    <w:rsid w:val="005B08C2"/>
    <w:rsid w:val="005B2114"/>
    <w:rsid w:val="005B27F3"/>
    <w:rsid w:val="005B2B50"/>
    <w:rsid w:val="005B32FC"/>
    <w:rsid w:val="005B331B"/>
    <w:rsid w:val="005B39B4"/>
    <w:rsid w:val="005B469E"/>
    <w:rsid w:val="005B4871"/>
    <w:rsid w:val="005B49F1"/>
    <w:rsid w:val="005B4B53"/>
    <w:rsid w:val="005B4DE2"/>
    <w:rsid w:val="005B60EE"/>
    <w:rsid w:val="005B6317"/>
    <w:rsid w:val="005B7B1E"/>
    <w:rsid w:val="005B7C71"/>
    <w:rsid w:val="005B7F2A"/>
    <w:rsid w:val="005C01C5"/>
    <w:rsid w:val="005C0D09"/>
    <w:rsid w:val="005C0DD5"/>
    <w:rsid w:val="005C0EE1"/>
    <w:rsid w:val="005C14BA"/>
    <w:rsid w:val="005C161C"/>
    <w:rsid w:val="005C1BCF"/>
    <w:rsid w:val="005C2222"/>
    <w:rsid w:val="005C2A62"/>
    <w:rsid w:val="005C2C96"/>
    <w:rsid w:val="005C3044"/>
    <w:rsid w:val="005C3809"/>
    <w:rsid w:val="005C407E"/>
    <w:rsid w:val="005C43E5"/>
    <w:rsid w:val="005C4975"/>
    <w:rsid w:val="005C4AE6"/>
    <w:rsid w:val="005C4FA6"/>
    <w:rsid w:val="005C52E9"/>
    <w:rsid w:val="005C55F8"/>
    <w:rsid w:val="005C57A8"/>
    <w:rsid w:val="005C5C27"/>
    <w:rsid w:val="005C67DE"/>
    <w:rsid w:val="005C7246"/>
    <w:rsid w:val="005C76B1"/>
    <w:rsid w:val="005C7BB8"/>
    <w:rsid w:val="005C7ED0"/>
    <w:rsid w:val="005C7EE5"/>
    <w:rsid w:val="005D0110"/>
    <w:rsid w:val="005D0278"/>
    <w:rsid w:val="005D087A"/>
    <w:rsid w:val="005D1338"/>
    <w:rsid w:val="005D162D"/>
    <w:rsid w:val="005D19D2"/>
    <w:rsid w:val="005D2DC6"/>
    <w:rsid w:val="005D3A64"/>
    <w:rsid w:val="005D3EEF"/>
    <w:rsid w:val="005D455F"/>
    <w:rsid w:val="005D4B0C"/>
    <w:rsid w:val="005D5C0C"/>
    <w:rsid w:val="005D623B"/>
    <w:rsid w:val="005D64BF"/>
    <w:rsid w:val="005D6718"/>
    <w:rsid w:val="005D6C05"/>
    <w:rsid w:val="005D7FF0"/>
    <w:rsid w:val="005E08D8"/>
    <w:rsid w:val="005E0B50"/>
    <w:rsid w:val="005E0BB0"/>
    <w:rsid w:val="005E0FCB"/>
    <w:rsid w:val="005E17C7"/>
    <w:rsid w:val="005E1D49"/>
    <w:rsid w:val="005E1DCE"/>
    <w:rsid w:val="005E1EE8"/>
    <w:rsid w:val="005E279E"/>
    <w:rsid w:val="005E2BDF"/>
    <w:rsid w:val="005E2BF1"/>
    <w:rsid w:val="005E30DC"/>
    <w:rsid w:val="005E3406"/>
    <w:rsid w:val="005E36BD"/>
    <w:rsid w:val="005E459C"/>
    <w:rsid w:val="005E4716"/>
    <w:rsid w:val="005E5033"/>
    <w:rsid w:val="005E537E"/>
    <w:rsid w:val="005E5994"/>
    <w:rsid w:val="005E5A51"/>
    <w:rsid w:val="005E6CBD"/>
    <w:rsid w:val="005E7147"/>
    <w:rsid w:val="005E720E"/>
    <w:rsid w:val="005E761A"/>
    <w:rsid w:val="005F0214"/>
    <w:rsid w:val="005F0FB6"/>
    <w:rsid w:val="005F101F"/>
    <w:rsid w:val="005F38B2"/>
    <w:rsid w:val="005F46F0"/>
    <w:rsid w:val="005F4DE1"/>
    <w:rsid w:val="005F577E"/>
    <w:rsid w:val="005F594B"/>
    <w:rsid w:val="005F5BB7"/>
    <w:rsid w:val="005F5E1A"/>
    <w:rsid w:val="005F5EB1"/>
    <w:rsid w:val="005F5F15"/>
    <w:rsid w:val="005F6AF2"/>
    <w:rsid w:val="005F70A4"/>
    <w:rsid w:val="005F71A2"/>
    <w:rsid w:val="005F75FD"/>
    <w:rsid w:val="005F773E"/>
    <w:rsid w:val="006002E4"/>
    <w:rsid w:val="006005F4"/>
    <w:rsid w:val="006022C2"/>
    <w:rsid w:val="00602658"/>
    <w:rsid w:val="00602B29"/>
    <w:rsid w:val="00602BE0"/>
    <w:rsid w:val="00602FA2"/>
    <w:rsid w:val="006030C8"/>
    <w:rsid w:val="006030E6"/>
    <w:rsid w:val="00603167"/>
    <w:rsid w:val="006034A1"/>
    <w:rsid w:val="00603B93"/>
    <w:rsid w:val="00603D7C"/>
    <w:rsid w:val="0060447B"/>
    <w:rsid w:val="006046EB"/>
    <w:rsid w:val="00605766"/>
    <w:rsid w:val="006059F2"/>
    <w:rsid w:val="00605BC7"/>
    <w:rsid w:val="006063B1"/>
    <w:rsid w:val="00606465"/>
    <w:rsid w:val="006066A7"/>
    <w:rsid w:val="006069CC"/>
    <w:rsid w:val="0060729C"/>
    <w:rsid w:val="006075C6"/>
    <w:rsid w:val="00610531"/>
    <w:rsid w:val="006106A5"/>
    <w:rsid w:val="00610FDA"/>
    <w:rsid w:val="00611084"/>
    <w:rsid w:val="0061173C"/>
    <w:rsid w:val="006118FE"/>
    <w:rsid w:val="0061197E"/>
    <w:rsid w:val="006122C1"/>
    <w:rsid w:val="00612A30"/>
    <w:rsid w:val="00612D02"/>
    <w:rsid w:val="00613150"/>
    <w:rsid w:val="006134CE"/>
    <w:rsid w:val="00613614"/>
    <w:rsid w:val="006136BD"/>
    <w:rsid w:val="00613800"/>
    <w:rsid w:val="00613B0B"/>
    <w:rsid w:val="006140B7"/>
    <w:rsid w:val="00614EC7"/>
    <w:rsid w:val="00614F1F"/>
    <w:rsid w:val="006170FA"/>
    <w:rsid w:val="006171C8"/>
    <w:rsid w:val="00617BE4"/>
    <w:rsid w:val="0062159D"/>
    <w:rsid w:val="00621C0D"/>
    <w:rsid w:val="00621C30"/>
    <w:rsid w:val="00622797"/>
    <w:rsid w:val="00622ADA"/>
    <w:rsid w:val="0062313D"/>
    <w:rsid w:val="006231DA"/>
    <w:rsid w:val="00623552"/>
    <w:rsid w:val="0062371B"/>
    <w:rsid w:val="0062565E"/>
    <w:rsid w:val="00625715"/>
    <w:rsid w:val="0062577D"/>
    <w:rsid w:val="00625F83"/>
    <w:rsid w:val="00626B24"/>
    <w:rsid w:val="00626C2A"/>
    <w:rsid w:val="00627A18"/>
    <w:rsid w:val="006303BF"/>
    <w:rsid w:val="00630523"/>
    <w:rsid w:val="006308F0"/>
    <w:rsid w:val="006309F2"/>
    <w:rsid w:val="00630A8E"/>
    <w:rsid w:val="00631C8E"/>
    <w:rsid w:val="006325B0"/>
    <w:rsid w:val="00633806"/>
    <w:rsid w:val="00634214"/>
    <w:rsid w:val="006345FD"/>
    <w:rsid w:val="006351CD"/>
    <w:rsid w:val="006354F5"/>
    <w:rsid w:val="00635B4E"/>
    <w:rsid w:val="00635B82"/>
    <w:rsid w:val="00635DE6"/>
    <w:rsid w:val="00636B18"/>
    <w:rsid w:val="00636C38"/>
    <w:rsid w:val="006374F2"/>
    <w:rsid w:val="0063798B"/>
    <w:rsid w:val="0063798F"/>
    <w:rsid w:val="00637A20"/>
    <w:rsid w:val="00637F91"/>
    <w:rsid w:val="00637FEB"/>
    <w:rsid w:val="006404D6"/>
    <w:rsid w:val="00640723"/>
    <w:rsid w:val="00640A3F"/>
    <w:rsid w:val="0064157E"/>
    <w:rsid w:val="0064194D"/>
    <w:rsid w:val="00641B8B"/>
    <w:rsid w:val="00641CD5"/>
    <w:rsid w:val="00641E2E"/>
    <w:rsid w:val="00641FB0"/>
    <w:rsid w:val="0064271A"/>
    <w:rsid w:val="0064271B"/>
    <w:rsid w:val="00642C8C"/>
    <w:rsid w:val="00642DE9"/>
    <w:rsid w:val="006447BC"/>
    <w:rsid w:val="00644BC0"/>
    <w:rsid w:val="00646360"/>
    <w:rsid w:val="006463D6"/>
    <w:rsid w:val="00646769"/>
    <w:rsid w:val="00646971"/>
    <w:rsid w:val="006471F4"/>
    <w:rsid w:val="00647705"/>
    <w:rsid w:val="00647940"/>
    <w:rsid w:val="00647AD6"/>
    <w:rsid w:val="00647E58"/>
    <w:rsid w:val="00647E8A"/>
    <w:rsid w:val="006501BE"/>
    <w:rsid w:val="00651DAE"/>
    <w:rsid w:val="006522B0"/>
    <w:rsid w:val="006534D9"/>
    <w:rsid w:val="0065352D"/>
    <w:rsid w:val="0065397F"/>
    <w:rsid w:val="00653AD3"/>
    <w:rsid w:val="006544FB"/>
    <w:rsid w:val="00654872"/>
    <w:rsid w:val="006550DB"/>
    <w:rsid w:val="00655988"/>
    <w:rsid w:val="00655EC2"/>
    <w:rsid w:val="00656C47"/>
    <w:rsid w:val="00656C52"/>
    <w:rsid w:val="00656DED"/>
    <w:rsid w:val="00656E6E"/>
    <w:rsid w:val="00656F18"/>
    <w:rsid w:val="0065744D"/>
    <w:rsid w:val="00657DEA"/>
    <w:rsid w:val="006603BA"/>
    <w:rsid w:val="00660EED"/>
    <w:rsid w:val="0066130D"/>
    <w:rsid w:val="0066178F"/>
    <w:rsid w:val="00662437"/>
    <w:rsid w:val="00662705"/>
    <w:rsid w:val="00662F3D"/>
    <w:rsid w:val="00663414"/>
    <w:rsid w:val="0066357C"/>
    <w:rsid w:val="00663746"/>
    <w:rsid w:val="00663E7E"/>
    <w:rsid w:val="006641F8"/>
    <w:rsid w:val="006644C9"/>
    <w:rsid w:val="00664ED6"/>
    <w:rsid w:val="00665335"/>
    <w:rsid w:val="00665588"/>
    <w:rsid w:val="00665E75"/>
    <w:rsid w:val="00667272"/>
    <w:rsid w:val="00667923"/>
    <w:rsid w:val="0067041C"/>
    <w:rsid w:val="00671E84"/>
    <w:rsid w:val="00672194"/>
    <w:rsid w:val="006722C3"/>
    <w:rsid w:val="006737F4"/>
    <w:rsid w:val="00673AE8"/>
    <w:rsid w:val="00674519"/>
    <w:rsid w:val="006762B7"/>
    <w:rsid w:val="006764B8"/>
    <w:rsid w:val="006771FB"/>
    <w:rsid w:val="0067727D"/>
    <w:rsid w:val="00677533"/>
    <w:rsid w:val="0067789C"/>
    <w:rsid w:val="00677A30"/>
    <w:rsid w:val="00677AF3"/>
    <w:rsid w:val="00680A8E"/>
    <w:rsid w:val="0068112F"/>
    <w:rsid w:val="00681636"/>
    <w:rsid w:val="00681E3A"/>
    <w:rsid w:val="0068375E"/>
    <w:rsid w:val="00683794"/>
    <w:rsid w:val="00683FFD"/>
    <w:rsid w:val="006841A7"/>
    <w:rsid w:val="0068443F"/>
    <w:rsid w:val="00684A5F"/>
    <w:rsid w:val="00684D82"/>
    <w:rsid w:val="00684E01"/>
    <w:rsid w:val="0068577B"/>
    <w:rsid w:val="0068591A"/>
    <w:rsid w:val="00685BA3"/>
    <w:rsid w:val="00685D2A"/>
    <w:rsid w:val="00686039"/>
    <w:rsid w:val="00686CB5"/>
    <w:rsid w:val="00686CCE"/>
    <w:rsid w:val="00687B36"/>
    <w:rsid w:val="006902CF"/>
    <w:rsid w:val="00691680"/>
    <w:rsid w:val="00691EE5"/>
    <w:rsid w:val="00692011"/>
    <w:rsid w:val="006922EA"/>
    <w:rsid w:val="00692A55"/>
    <w:rsid w:val="00692BD6"/>
    <w:rsid w:val="006930D9"/>
    <w:rsid w:val="006931AA"/>
    <w:rsid w:val="00693470"/>
    <w:rsid w:val="006940CA"/>
    <w:rsid w:val="0069420B"/>
    <w:rsid w:val="006946B8"/>
    <w:rsid w:val="00694902"/>
    <w:rsid w:val="006950BF"/>
    <w:rsid w:val="006957D0"/>
    <w:rsid w:val="00696AEC"/>
    <w:rsid w:val="00696B3C"/>
    <w:rsid w:val="00696F1C"/>
    <w:rsid w:val="006970C4"/>
    <w:rsid w:val="00697A36"/>
    <w:rsid w:val="006A071A"/>
    <w:rsid w:val="006A0F15"/>
    <w:rsid w:val="006A1566"/>
    <w:rsid w:val="006A2912"/>
    <w:rsid w:val="006A2B4E"/>
    <w:rsid w:val="006A31CD"/>
    <w:rsid w:val="006A376A"/>
    <w:rsid w:val="006A3A3E"/>
    <w:rsid w:val="006A3EFA"/>
    <w:rsid w:val="006A42F2"/>
    <w:rsid w:val="006A4C66"/>
    <w:rsid w:val="006A4CAA"/>
    <w:rsid w:val="006A51D9"/>
    <w:rsid w:val="006A6133"/>
    <w:rsid w:val="006A67C9"/>
    <w:rsid w:val="006A6980"/>
    <w:rsid w:val="006A6D0D"/>
    <w:rsid w:val="006A7129"/>
    <w:rsid w:val="006A722C"/>
    <w:rsid w:val="006A7540"/>
    <w:rsid w:val="006A7C36"/>
    <w:rsid w:val="006B0C05"/>
    <w:rsid w:val="006B114A"/>
    <w:rsid w:val="006B16DA"/>
    <w:rsid w:val="006B1C28"/>
    <w:rsid w:val="006B1C8F"/>
    <w:rsid w:val="006B20FA"/>
    <w:rsid w:val="006B22AF"/>
    <w:rsid w:val="006B29A5"/>
    <w:rsid w:val="006B2ED4"/>
    <w:rsid w:val="006B3714"/>
    <w:rsid w:val="006B38A1"/>
    <w:rsid w:val="006B429D"/>
    <w:rsid w:val="006B4856"/>
    <w:rsid w:val="006B4B4B"/>
    <w:rsid w:val="006B4F08"/>
    <w:rsid w:val="006B51DB"/>
    <w:rsid w:val="006B56D1"/>
    <w:rsid w:val="006B5B2D"/>
    <w:rsid w:val="006B5C03"/>
    <w:rsid w:val="006B683B"/>
    <w:rsid w:val="006B69CE"/>
    <w:rsid w:val="006B6A61"/>
    <w:rsid w:val="006B6B8B"/>
    <w:rsid w:val="006B70D3"/>
    <w:rsid w:val="006B79DF"/>
    <w:rsid w:val="006B7B63"/>
    <w:rsid w:val="006C05D3"/>
    <w:rsid w:val="006C079B"/>
    <w:rsid w:val="006C0B09"/>
    <w:rsid w:val="006C107F"/>
    <w:rsid w:val="006C1189"/>
    <w:rsid w:val="006C25CA"/>
    <w:rsid w:val="006C2AD3"/>
    <w:rsid w:val="006C3B1D"/>
    <w:rsid w:val="006C401F"/>
    <w:rsid w:val="006C46F3"/>
    <w:rsid w:val="006C484B"/>
    <w:rsid w:val="006C4DB1"/>
    <w:rsid w:val="006C4DE2"/>
    <w:rsid w:val="006C4FE3"/>
    <w:rsid w:val="006C51C1"/>
    <w:rsid w:val="006C57A9"/>
    <w:rsid w:val="006C5CCD"/>
    <w:rsid w:val="006D028A"/>
    <w:rsid w:val="006D034F"/>
    <w:rsid w:val="006D07F5"/>
    <w:rsid w:val="006D08AD"/>
    <w:rsid w:val="006D2060"/>
    <w:rsid w:val="006D25BA"/>
    <w:rsid w:val="006D2D9A"/>
    <w:rsid w:val="006D2E0B"/>
    <w:rsid w:val="006D381B"/>
    <w:rsid w:val="006D3B86"/>
    <w:rsid w:val="006D4C6A"/>
    <w:rsid w:val="006D5293"/>
    <w:rsid w:val="006D549F"/>
    <w:rsid w:val="006D55A6"/>
    <w:rsid w:val="006D62C8"/>
    <w:rsid w:val="006D6AA5"/>
    <w:rsid w:val="006D6B9C"/>
    <w:rsid w:val="006D7026"/>
    <w:rsid w:val="006D7069"/>
    <w:rsid w:val="006D7797"/>
    <w:rsid w:val="006D7E10"/>
    <w:rsid w:val="006E0689"/>
    <w:rsid w:val="006E1436"/>
    <w:rsid w:val="006E19D1"/>
    <w:rsid w:val="006E1C66"/>
    <w:rsid w:val="006E1DF4"/>
    <w:rsid w:val="006E22E7"/>
    <w:rsid w:val="006E25E1"/>
    <w:rsid w:val="006E299B"/>
    <w:rsid w:val="006E2B37"/>
    <w:rsid w:val="006E3065"/>
    <w:rsid w:val="006E358F"/>
    <w:rsid w:val="006E4863"/>
    <w:rsid w:val="006E4AC4"/>
    <w:rsid w:val="006E52D7"/>
    <w:rsid w:val="006E5958"/>
    <w:rsid w:val="006E61D6"/>
    <w:rsid w:val="006E77B7"/>
    <w:rsid w:val="006E79D3"/>
    <w:rsid w:val="006F080F"/>
    <w:rsid w:val="006F08C2"/>
    <w:rsid w:val="006F0AC2"/>
    <w:rsid w:val="006F0D18"/>
    <w:rsid w:val="006F1375"/>
    <w:rsid w:val="006F185C"/>
    <w:rsid w:val="006F1BB7"/>
    <w:rsid w:val="006F1F46"/>
    <w:rsid w:val="006F2090"/>
    <w:rsid w:val="006F275A"/>
    <w:rsid w:val="006F27CD"/>
    <w:rsid w:val="006F2E77"/>
    <w:rsid w:val="006F3997"/>
    <w:rsid w:val="006F45ED"/>
    <w:rsid w:val="006F4814"/>
    <w:rsid w:val="006F5028"/>
    <w:rsid w:val="006F5546"/>
    <w:rsid w:val="006F5744"/>
    <w:rsid w:val="006F5A5B"/>
    <w:rsid w:val="006F687E"/>
    <w:rsid w:val="006F6C11"/>
    <w:rsid w:val="006F70E3"/>
    <w:rsid w:val="006F734D"/>
    <w:rsid w:val="006F737F"/>
    <w:rsid w:val="00700126"/>
    <w:rsid w:val="007004B3"/>
    <w:rsid w:val="00700632"/>
    <w:rsid w:val="00701372"/>
    <w:rsid w:val="00701376"/>
    <w:rsid w:val="0070146C"/>
    <w:rsid w:val="0070198D"/>
    <w:rsid w:val="0070203D"/>
    <w:rsid w:val="00702631"/>
    <w:rsid w:val="00702B3B"/>
    <w:rsid w:val="00703859"/>
    <w:rsid w:val="00703B12"/>
    <w:rsid w:val="00704017"/>
    <w:rsid w:val="007041F5"/>
    <w:rsid w:val="00704303"/>
    <w:rsid w:val="007046BA"/>
    <w:rsid w:val="00704CA3"/>
    <w:rsid w:val="00704EC1"/>
    <w:rsid w:val="00704FDA"/>
    <w:rsid w:val="00705B15"/>
    <w:rsid w:val="0070609A"/>
    <w:rsid w:val="00706235"/>
    <w:rsid w:val="00706B62"/>
    <w:rsid w:val="00707206"/>
    <w:rsid w:val="007078FD"/>
    <w:rsid w:val="00707EB3"/>
    <w:rsid w:val="00707EE6"/>
    <w:rsid w:val="00710747"/>
    <w:rsid w:val="007109D3"/>
    <w:rsid w:val="00710C46"/>
    <w:rsid w:val="00710EA1"/>
    <w:rsid w:val="007113FA"/>
    <w:rsid w:val="0071160E"/>
    <w:rsid w:val="00711658"/>
    <w:rsid w:val="007118C7"/>
    <w:rsid w:val="00711BF0"/>
    <w:rsid w:val="0071254D"/>
    <w:rsid w:val="007126BC"/>
    <w:rsid w:val="007129E5"/>
    <w:rsid w:val="00712AC6"/>
    <w:rsid w:val="007131D3"/>
    <w:rsid w:val="007132AE"/>
    <w:rsid w:val="00713C39"/>
    <w:rsid w:val="00714177"/>
    <w:rsid w:val="00714CAD"/>
    <w:rsid w:val="007151CC"/>
    <w:rsid w:val="00715203"/>
    <w:rsid w:val="0071530E"/>
    <w:rsid w:val="00715FA4"/>
    <w:rsid w:val="00716193"/>
    <w:rsid w:val="0071680D"/>
    <w:rsid w:val="00716A5E"/>
    <w:rsid w:val="00716F9F"/>
    <w:rsid w:val="0071707E"/>
    <w:rsid w:val="00717196"/>
    <w:rsid w:val="00717304"/>
    <w:rsid w:val="00717860"/>
    <w:rsid w:val="00717E38"/>
    <w:rsid w:val="007209CF"/>
    <w:rsid w:val="00720B3A"/>
    <w:rsid w:val="007211CA"/>
    <w:rsid w:val="0072290F"/>
    <w:rsid w:val="00722D7A"/>
    <w:rsid w:val="007239B7"/>
    <w:rsid w:val="00723DC5"/>
    <w:rsid w:val="00723E1E"/>
    <w:rsid w:val="0072409E"/>
    <w:rsid w:val="007241C2"/>
    <w:rsid w:val="007249DD"/>
    <w:rsid w:val="00724BE8"/>
    <w:rsid w:val="00725370"/>
    <w:rsid w:val="007253B8"/>
    <w:rsid w:val="00725F55"/>
    <w:rsid w:val="007261C8"/>
    <w:rsid w:val="007273B7"/>
    <w:rsid w:val="0072745F"/>
    <w:rsid w:val="0073001C"/>
    <w:rsid w:val="007303B0"/>
    <w:rsid w:val="007303C4"/>
    <w:rsid w:val="00730906"/>
    <w:rsid w:val="007309D0"/>
    <w:rsid w:val="00730E82"/>
    <w:rsid w:val="00732987"/>
    <w:rsid w:val="007329BB"/>
    <w:rsid w:val="00732E87"/>
    <w:rsid w:val="00732EAF"/>
    <w:rsid w:val="00732F57"/>
    <w:rsid w:val="00734CF4"/>
    <w:rsid w:val="00734E90"/>
    <w:rsid w:val="00734FDD"/>
    <w:rsid w:val="0073500D"/>
    <w:rsid w:val="0073613A"/>
    <w:rsid w:val="00736292"/>
    <w:rsid w:val="00736E41"/>
    <w:rsid w:val="0074037B"/>
    <w:rsid w:val="00740B9D"/>
    <w:rsid w:val="00740D37"/>
    <w:rsid w:val="007419E2"/>
    <w:rsid w:val="00742370"/>
    <w:rsid w:val="00742E45"/>
    <w:rsid w:val="00743083"/>
    <w:rsid w:val="007437D3"/>
    <w:rsid w:val="00743A9A"/>
    <w:rsid w:val="00743C1E"/>
    <w:rsid w:val="00744908"/>
    <w:rsid w:val="00744B6B"/>
    <w:rsid w:val="00745471"/>
    <w:rsid w:val="00745B8C"/>
    <w:rsid w:val="00746267"/>
    <w:rsid w:val="00746BA6"/>
    <w:rsid w:val="00747105"/>
    <w:rsid w:val="007473EA"/>
    <w:rsid w:val="00747A42"/>
    <w:rsid w:val="0075019F"/>
    <w:rsid w:val="0075047B"/>
    <w:rsid w:val="007505B7"/>
    <w:rsid w:val="00750B3A"/>
    <w:rsid w:val="00750E37"/>
    <w:rsid w:val="00751A0F"/>
    <w:rsid w:val="00751FE6"/>
    <w:rsid w:val="007523CE"/>
    <w:rsid w:val="00752671"/>
    <w:rsid w:val="00752F65"/>
    <w:rsid w:val="00753DC7"/>
    <w:rsid w:val="007544F5"/>
    <w:rsid w:val="00754B2B"/>
    <w:rsid w:val="00755181"/>
    <w:rsid w:val="00755329"/>
    <w:rsid w:val="007560F5"/>
    <w:rsid w:val="007565EE"/>
    <w:rsid w:val="00756B82"/>
    <w:rsid w:val="00756BB3"/>
    <w:rsid w:val="00756BF9"/>
    <w:rsid w:val="007570B2"/>
    <w:rsid w:val="007604C9"/>
    <w:rsid w:val="00760F00"/>
    <w:rsid w:val="00760F04"/>
    <w:rsid w:val="00761537"/>
    <w:rsid w:val="00763F17"/>
    <w:rsid w:val="00764131"/>
    <w:rsid w:val="00764189"/>
    <w:rsid w:val="00764F8A"/>
    <w:rsid w:val="00765707"/>
    <w:rsid w:val="007658B4"/>
    <w:rsid w:val="007659E9"/>
    <w:rsid w:val="00765E1C"/>
    <w:rsid w:val="007663B8"/>
    <w:rsid w:val="00766E0E"/>
    <w:rsid w:val="00767B36"/>
    <w:rsid w:val="00770292"/>
    <w:rsid w:val="0077075A"/>
    <w:rsid w:val="007709E3"/>
    <w:rsid w:val="00771172"/>
    <w:rsid w:val="00771AA6"/>
    <w:rsid w:val="00771D34"/>
    <w:rsid w:val="00772341"/>
    <w:rsid w:val="00772401"/>
    <w:rsid w:val="00772735"/>
    <w:rsid w:val="00772BDA"/>
    <w:rsid w:val="007743D8"/>
    <w:rsid w:val="007748E7"/>
    <w:rsid w:val="00774BF1"/>
    <w:rsid w:val="00774BFE"/>
    <w:rsid w:val="007754D2"/>
    <w:rsid w:val="00775650"/>
    <w:rsid w:val="007757E1"/>
    <w:rsid w:val="007768A7"/>
    <w:rsid w:val="007769C5"/>
    <w:rsid w:val="00777123"/>
    <w:rsid w:val="007772A1"/>
    <w:rsid w:val="0077743F"/>
    <w:rsid w:val="0077777D"/>
    <w:rsid w:val="00777F78"/>
    <w:rsid w:val="007803D0"/>
    <w:rsid w:val="00780537"/>
    <w:rsid w:val="0078185B"/>
    <w:rsid w:val="00782369"/>
    <w:rsid w:val="0078256D"/>
    <w:rsid w:val="00782A5C"/>
    <w:rsid w:val="00783612"/>
    <w:rsid w:val="0078380F"/>
    <w:rsid w:val="00783A82"/>
    <w:rsid w:val="00783CF9"/>
    <w:rsid w:val="00785242"/>
    <w:rsid w:val="007855A6"/>
    <w:rsid w:val="007857F9"/>
    <w:rsid w:val="00786D02"/>
    <w:rsid w:val="007875EF"/>
    <w:rsid w:val="00790047"/>
    <w:rsid w:val="0079037E"/>
    <w:rsid w:val="00790574"/>
    <w:rsid w:val="007906F2"/>
    <w:rsid w:val="0079170E"/>
    <w:rsid w:val="00791892"/>
    <w:rsid w:val="00791A29"/>
    <w:rsid w:val="00792128"/>
    <w:rsid w:val="0079214A"/>
    <w:rsid w:val="007921B8"/>
    <w:rsid w:val="007925CB"/>
    <w:rsid w:val="00792926"/>
    <w:rsid w:val="00792EE1"/>
    <w:rsid w:val="00793287"/>
    <w:rsid w:val="007938D0"/>
    <w:rsid w:val="0079402B"/>
    <w:rsid w:val="007943EA"/>
    <w:rsid w:val="00794AA2"/>
    <w:rsid w:val="0079648A"/>
    <w:rsid w:val="00797275"/>
    <w:rsid w:val="00797466"/>
    <w:rsid w:val="00797983"/>
    <w:rsid w:val="007A1EE9"/>
    <w:rsid w:val="007A3051"/>
    <w:rsid w:val="007A3500"/>
    <w:rsid w:val="007A3D32"/>
    <w:rsid w:val="007A4768"/>
    <w:rsid w:val="007A4895"/>
    <w:rsid w:val="007A4CAC"/>
    <w:rsid w:val="007A50EB"/>
    <w:rsid w:val="007A6245"/>
    <w:rsid w:val="007A6E64"/>
    <w:rsid w:val="007A77FC"/>
    <w:rsid w:val="007B1642"/>
    <w:rsid w:val="007B1656"/>
    <w:rsid w:val="007B19CF"/>
    <w:rsid w:val="007B2918"/>
    <w:rsid w:val="007B2D45"/>
    <w:rsid w:val="007B364B"/>
    <w:rsid w:val="007B42F2"/>
    <w:rsid w:val="007B43E9"/>
    <w:rsid w:val="007B45A9"/>
    <w:rsid w:val="007B5315"/>
    <w:rsid w:val="007B5558"/>
    <w:rsid w:val="007B64F3"/>
    <w:rsid w:val="007B7897"/>
    <w:rsid w:val="007B7916"/>
    <w:rsid w:val="007B7B80"/>
    <w:rsid w:val="007C0312"/>
    <w:rsid w:val="007C0444"/>
    <w:rsid w:val="007C0746"/>
    <w:rsid w:val="007C13BA"/>
    <w:rsid w:val="007C19EA"/>
    <w:rsid w:val="007C1B08"/>
    <w:rsid w:val="007C1B0C"/>
    <w:rsid w:val="007C2A8C"/>
    <w:rsid w:val="007C31CB"/>
    <w:rsid w:val="007C324B"/>
    <w:rsid w:val="007C3F3B"/>
    <w:rsid w:val="007C3FB4"/>
    <w:rsid w:val="007C53C5"/>
    <w:rsid w:val="007C5659"/>
    <w:rsid w:val="007C5962"/>
    <w:rsid w:val="007C6A4D"/>
    <w:rsid w:val="007C6B9A"/>
    <w:rsid w:val="007C7194"/>
    <w:rsid w:val="007D0045"/>
    <w:rsid w:val="007D02FA"/>
    <w:rsid w:val="007D03A6"/>
    <w:rsid w:val="007D0935"/>
    <w:rsid w:val="007D1341"/>
    <w:rsid w:val="007D1950"/>
    <w:rsid w:val="007D1CDD"/>
    <w:rsid w:val="007D1DBD"/>
    <w:rsid w:val="007D24AC"/>
    <w:rsid w:val="007D2901"/>
    <w:rsid w:val="007D2969"/>
    <w:rsid w:val="007D2D9F"/>
    <w:rsid w:val="007D4535"/>
    <w:rsid w:val="007D4E20"/>
    <w:rsid w:val="007D5BA7"/>
    <w:rsid w:val="007D5C40"/>
    <w:rsid w:val="007D680D"/>
    <w:rsid w:val="007D6DF5"/>
    <w:rsid w:val="007D7593"/>
    <w:rsid w:val="007D7EC8"/>
    <w:rsid w:val="007E01E0"/>
    <w:rsid w:val="007E0249"/>
    <w:rsid w:val="007E09BB"/>
    <w:rsid w:val="007E0CD3"/>
    <w:rsid w:val="007E18EF"/>
    <w:rsid w:val="007E22AE"/>
    <w:rsid w:val="007E3481"/>
    <w:rsid w:val="007E3493"/>
    <w:rsid w:val="007E3622"/>
    <w:rsid w:val="007E390E"/>
    <w:rsid w:val="007E47D0"/>
    <w:rsid w:val="007E5759"/>
    <w:rsid w:val="007E63E6"/>
    <w:rsid w:val="007E6683"/>
    <w:rsid w:val="007E722B"/>
    <w:rsid w:val="007E7C6D"/>
    <w:rsid w:val="007F011A"/>
    <w:rsid w:val="007F02C3"/>
    <w:rsid w:val="007F1A9D"/>
    <w:rsid w:val="007F1F02"/>
    <w:rsid w:val="007F1F52"/>
    <w:rsid w:val="007F25C7"/>
    <w:rsid w:val="007F3342"/>
    <w:rsid w:val="007F3771"/>
    <w:rsid w:val="007F38D0"/>
    <w:rsid w:val="007F3B5D"/>
    <w:rsid w:val="007F4850"/>
    <w:rsid w:val="007F496F"/>
    <w:rsid w:val="007F4F1A"/>
    <w:rsid w:val="007F5636"/>
    <w:rsid w:val="007F57A2"/>
    <w:rsid w:val="007F741D"/>
    <w:rsid w:val="007F7A88"/>
    <w:rsid w:val="007F7CA3"/>
    <w:rsid w:val="008002F4"/>
    <w:rsid w:val="0080059A"/>
    <w:rsid w:val="00800708"/>
    <w:rsid w:val="00800917"/>
    <w:rsid w:val="00801284"/>
    <w:rsid w:val="008014CE"/>
    <w:rsid w:val="0080202A"/>
    <w:rsid w:val="008020F1"/>
    <w:rsid w:val="008022E6"/>
    <w:rsid w:val="00802B32"/>
    <w:rsid w:val="00802D57"/>
    <w:rsid w:val="0080316C"/>
    <w:rsid w:val="008032CE"/>
    <w:rsid w:val="008033C2"/>
    <w:rsid w:val="008046EB"/>
    <w:rsid w:val="00804A23"/>
    <w:rsid w:val="00804BB3"/>
    <w:rsid w:val="00804E2D"/>
    <w:rsid w:val="00804E5C"/>
    <w:rsid w:val="00805502"/>
    <w:rsid w:val="00805981"/>
    <w:rsid w:val="00805AC5"/>
    <w:rsid w:val="00806CBD"/>
    <w:rsid w:val="00806E51"/>
    <w:rsid w:val="00807B72"/>
    <w:rsid w:val="008105FA"/>
    <w:rsid w:val="008107ED"/>
    <w:rsid w:val="00810BB0"/>
    <w:rsid w:val="00810BE5"/>
    <w:rsid w:val="00811242"/>
    <w:rsid w:val="00811DF3"/>
    <w:rsid w:val="00811EF5"/>
    <w:rsid w:val="0081222A"/>
    <w:rsid w:val="00812C84"/>
    <w:rsid w:val="0081371B"/>
    <w:rsid w:val="00814508"/>
    <w:rsid w:val="00814B95"/>
    <w:rsid w:val="0081518F"/>
    <w:rsid w:val="00815248"/>
    <w:rsid w:val="00815B56"/>
    <w:rsid w:val="00816147"/>
    <w:rsid w:val="00816305"/>
    <w:rsid w:val="008165EC"/>
    <w:rsid w:val="008167B6"/>
    <w:rsid w:val="0081708A"/>
    <w:rsid w:val="008176DD"/>
    <w:rsid w:val="008177AD"/>
    <w:rsid w:val="00820547"/>
    <w:rsid w:val="00820723"/>
    <w:rsid w:val="00821283"/>
    <w:rsid w:val="00821343"/>
    <w:rsid w:val="0082189E"/>
    <w:rsid w:val="00821ECF"/>
    <w:rsid w:val="00822143"/>
    <w:rsid w:val="008221EA"/>
    <w:rsid w:val="0082228C"/>
    <w:rsid w:val="008222F9"/>
    <w:rsid w:val="00822546"/>
    <w:rsid w:val="008234A8"/>
    <w:rsid w:val="008234D2"/>
    <w:rsid w:val="00823564"/>
    <w:rsid w:val="00823636"/>
    <w:rsid w:val="00823DB1"/>
    <w:rsid w:val="00824286"/>
    <w:rsid w:val="00824ABE"/>
    <w:rsid w:val="00824D5E"/>
    <w:rsid w:val="0082527F"/>
    <w:rsid w:val="0082541A"/>
    <w:rsid w:val="00825609"/>
    <w:rsid w:val="00825696"/>
    <w:rsid w:val="008269CF"/>
    <w:rsid w:val="00826DAA"/>
    <w:rsid w:val="00827D5C"/>
    <w:rsid w:val="008302D3"/>
    <w:rsid w:val="0083069E"/>
    <w:rsid w:val="008307CB"/>
    <w:rsid w:val="008308C1"/>
    <w:rsid w:val="0083202D"/>
    <w:rsid w:val="008322F0"/>
    <w:rsid w:val="00832914"/>
    <w:rsid w:val="00832969"/>
    <w:rsid w:val="00832D9C"/>
    <w:rsid w:val="00832DD4"/>
    <w:rsid w:val="00832F5F"/>
    <w:rsid w:val="008331B0"/>
    <w:rsid w:val="008337F9"/>
    <w:rsid w:val="00833AE0"/>
    <w:rsid w:val="00833CCD"/>
    <w:rsid w:val="0083423D"/>
    <w:rsid w:val="00834334"/>
    <w:rsid w:val="0083599B"/>
    <w:rsid w:val="00836368"/>
    <w:rsid w:val="0083686F"/>
    <w:rsid w:val="00836A1A"/>
    <w:rsid w:val="008376F4"/>
    <w:rsid w:val="00837C26"/>
    <w:rsid w:val="00837C4F"/>
    <w:rsid w:val="00837FCE"/>
    <w:rsid w:val="008400EC"/>
    <w:rsid w:val="0084021C"/>
    <w:rsid w:val="008403E0"/>
    <w:rsid w:val="00840BF4"/>
    <w:rsid w:val="00841480"/>
    <w:rsid w:val="0084276C"/>
    <w:rsid w:val="00842891"/>
    <w:rsid w:val="0084350F"/>
    <w:rsid w:val="00843AA8"/>
    <w:rsid w:val="00844BEE"/>
    <w:rsid w:val="00844E75"/>
    <w:rsid w:val="00845098"/>
    <w:rsid w:val="008450B7"/>
    <w:rsid w:val="00845197"/>
    <w:rsid w:val="008454DF"/>
    <w:rsid w:val="0084556A"/>
    <w:rsid w:val="0084611A"/>
    <w:rsid w:val="00846297"/>
    <w:rsid w:val="0084703D"/>
    <w:rsid w:val="00847872"/>
    <w:rsid w:val="008479EA"/>
    <w:rsid w:val="0085025A"/>
    <w:rsid w:val="008502B5"/>
    <w:rsid w:val="00850595"/>
    <w:rsid w:val="0085071A"/>
    <w:rsid w:val="008507CF"/>
    <w:rsid w:val="00850B13"/>
    <w:rsid w:val="0085159C"/>
    <w:rsid w:val="008519D0"/>
    <w:rsid w:val="00851CB2"/>
    <w:rsid w:val="008533A4"/>
    <w:rsid w:val="0085369F"/>
    <w:rsid w:val="00853C98"/>
    <w:rsid w:val="00854FDB"/>
    <w:rsid w:val="0085560F"/>
    <w:rsid w:val="00855686"/>
    <w:rsid w:val="00855F4A"/>
    <w:rsid w:val="00856089"/>
    <w:rsid w:val="008565BB"/>
    <w:rsid w:val="0085667F"/>
    <w:rsid w:val="008569A2"/>
    <w:rsid w:val="00857698"/>
    <w:rsid w:val="00857D46"/>
    <w:rsid w:val="00860174"/>
    <w:rsid w:val="0086097B"/>
    <w:rsid w:val="00862192"/>
    <w:rsid w:val="008622B4"/>
    <w:rsid w:val="00862D9B"/>
    <w:rsid w:val="0086305D"/>
    <w:rsid w:val="00863490"/>
    <w:rsid w:val="00863585"/>
    <w:rsid w:val="00863BAD"/>
    <w:rsid w:val="00863E1A"/>
    <w:rsid w:val="008643CC"/>
    <w:rsid w:val="0086499E"/>
    <w:rsid w:val="0086581C"/>
    <w:rsid w:val="00867787"/>
    <w:rsid w:val="00867FAA"/>
    <w:rsid w:val="0087079B"/>
    <w:rsid w:val="00870A4C"/>
    <w:rsid w:val="00870ABD"/>
    <w:rsid w:val="00870B1A"/>
    <w:rsid w:val="00870E1D"/>
    <w:rsid w:val="00871275"/>
    <w:rsid w:val="008714C4"/>
    <w:rsid w:val="00871D44"/>
    <w:rsid w:val="0087279B"/>
    <w:rsid w:val="00873331"/>
    <w:rsid w:val="00873B04"/>
    <w:rsid w:val="00874577"/>
    <w:rsid w:val="008748D4"/>
    <w:rsid w:val="00874AB1"/>
    <w:rsid w:val="00874FC8"/>
    <w:rsid w:val="008751E1"/>
    <w:rsid w:val="0087574A"/>
    <w:rsid w:val="008757B5"/>
    <w:rsid w:val="00875B3F"/>
    <w:rsid w:val="00875DEE"/>
    <w:rsid w:val="00875EB6"/>
    <w:rsid w:val="008761F0"/>
    <w:rsid w:val="00877638"/>
    <w:rsid w:val="0088017E"/>
    <w:rsid w:val="008804E0"/>
    <w:rsid w:val="00880C7E"/>
    <w:rsid w:val="00880E30"/>
    <w:rsid w:val="00881C24"/>
    <w:rsid w:val="0088295D"/>
    <w:rsid w:val="00883037"/>
    <w:rsid w:val="0088314A"/>
    <w:rsid w:val="00883380"/>
    <w:rsid w:val="00883872"/>
    <w:rsid w:val="00883988"/>
    <w:rsid w:val="008839DF"/>
    <w:rsid w:val="00883B6F"/>
    <w:rsid w:val="00883ED8"/>
    <w:rsid w:val="00884299"/>
    <w:rsid w:val="008842DA"/>
    <w:rsid w:val="00884555"/>
    <w:rsid w:val="00884993"/>
    <w:rsid w:val="00884B2E"/>
    <w:rsid w:val="0088579B"/>
    <w:rsid w:val="00886433"/>
    <w:rsid w:val="008864C3"/>
    <w:rsid w:val="00886C0C"/>
    <w:rsid w:val="00887A24"/>
    <w:rsid w:val="00887C77"/>
    <w:rsid w:val="00887F8B"/>
    <w:rsid w:val="0089025F"/>
    <w:rsid w:val="0089050E"/>
    <w:rsid w:val="008915F8"/>
    <w:rsid w:val="00891D64"/>
    <w:rsid w:val="00891D89"/>
    <w:rsid w:val="008925CA"/>
    <w:rsid w:val="00893158"/>
    <w:rsid w:val="0089438D"/>
    <w:rsid w:val="008944C1"/>
    <w:rsid w:val="00894C9B"/>
    <w:rsid w:val="00894E23"/>
    <w:rsid w:val="00894EFF"/>
    <w:rsid w:val="008956AA"/>
    <w:rsid w:val="0089665D"/>
    <w:rsid w:val="00896DFB"/>
    <w:rsid w:val="00896F72"/>
    <w:rsid w:val="008977A7"/>
    <w:rsid w:val="008A0ED3"/>
    <w:rsid w:val="008A118E"/>
    <w:rsid w:val="008A140E"/>
    <w:rsid w:val="008A25A4"/>
    <w:rsid w:val="008A275C"/>
    <w:rsid w:val="008A284B"/>
    <w:rsid w:val="008A2BB5"/>
    <w:rsid w:val="008A395C"/>
    <w:rsid w:val="008A4F9C"/>
    <w:rsid w:val="008A5055"/>
    <w:rsid w:val="008A5F23"/>
    <w:rsid w:val="008A6308"/>
    <w:rsid w:val="008A661E"/>
    <w:rsid w:val="008A6819"/>
    <w:rsid w:val="008A69AD"/>
    <w:rsid w:val="008A6F37"/>
    <w:rsid w:val="008A73E6"/>
    <w:rsid w:val="008B0B6A"/>
    <w:rsid w:val="008B0E1B"/>
    <w:rsid w:val="008B10B2"/>
    <w:rsid w:val="008B1311"/>
    <w:rsid w:val="008B23DA"/>
    <w:rsid w:val="008B302D"/>
    <w:rsid w:val="008B35D0"/>
    <w:rsid w:val="008B37F8"/>
    <w:rsid w:val="008B4F57"/>
    <w:rsid w:val="008B5377"/>
    <w:rsid w:val="008B53B7"/>
    <w:rsid w:val="008B55CD"/>
    <w:rsid w:val="008B563F"/>
    <w:rsid w:val="008B5EB7"/>
    <w:rsid w:val="008B6D31"/>
    <w:rsid w:val="008B78F6"/>
    <w:rsid w:val="008C00F8"/>
    <w:rsid w:val="008C0A7A"/>
    <w:rsid w:val="008C0B64"/>
    <w:rsid w:val="008C11A5"/>
    <w:rsid w:val="008C1250"/>
    <w:rsid w:val="008C1827"/>
    <w:rsid w:val="008C1DE5"/>
    <w:rsid w:val="008C1E64"/>
    <w:rsid w:val="008C2178"/>
    <w:rsid w:val="008C2269"/>
    <w:rsid w:val="008C2360"/>
    <w:rsid w:val="008C28BA"/>
    <w:rsid w:val="008C2C3C"/>
    <w:rsid w:val="008C2D24"/>
    <w:rsid w:val="008C30B3"/>
    <w:rsid w:val="008C4130"/>
    <w:rsid w:val="008C5374"/>
    <w:rsid w:val="008C5C5B"/>
    <w:rsid w:val="008C5C81"/>
    <w:rsid w:val="008C5CD9"/>
    <w:rsid w:val="008C5EB9"/>
    <w:rsid w:val="008C6169"/>
    <w:rsid w:val="008C6187"/>
    <w:rsid w:val="008C6789"/>
    <w:rsid w:val="008C679D"/>
    <w:rsid w:val="008C712E"/>
    <w:rsid w:val="008C7460"/>
    <w:rsid w:val="008C7B86"/>
    <w:rsid w:val="008D0AF1"/>
    <w:rsid w:val="008D0FC8"/>
    <w:rsid w:val="008D1B06"/>
    <w:rsid w:val="008D1BA2"/>
    <w:rsid w:val="008D3775"/>
    <w:rsid w:val="008D3B6F"/>
    <w:rsid w:val="008D3C06"/>
    <w:rsid w:val="008D3DBC"/>
    <w:rsid w:val="008D4120"/>
    <w:rsid w:val="008D480E"/>
    <w:rsid w:val="008D4F4D"/>
    <w:rsid w:val="008D5BA3"/>
    <w:rsid w:val="008D611A"/>
    <w:rsid w:val="008D6C8D"/>
    <w:rsid w:val="008D6D19"/>
    <w:rsid w:val="008D6FFF"/>
    <w:rsid w:val="008D7A4E"/>
    <w:rsid w:val="008D7AC1"/>
    <w:rsid w:val="008D7CD9"/>
    <w:rsid w:val="008E0113"/>
    <w:rsid w:val="008E024A"/>
    <w:rsid w:val="008E03F8"/>
    <w:rsid w:val="008E1ADC"/>
    <w:rsid w:val="008E2003"/>
    <w:rsid w:val="008E245C"/>
    <w:rsid w:val="008E284D"/>
    <w:rsid w:val="008E3060"/>
    <w:rsid w:val="008E39B8"/>
    <w:rsid w:val="008E4BE3"/>
    <w:rsid w:val="008E536C"/>
    <w:rsid w:val="008E53D6"/>
    <w:rsid w:val="008E6253"/>
    <w:rsid w:val="008E71A1"/>
    <w:rsid w:val="008E7508"/>
    <w:rsid w:val="008E7551"/>
    <w:rsid w:val="008F0FE3"/>
    <w:rsid w:val="008F1544"/>
    <w:rsid w:val="008F1D99"/>
    <w:rsid w:val="008F1DCE"/>
    <w:rsid w:val="008F29FA"/>
    <w:rsid w:val="008F2AAB"/>
    <w:rsid w:val="008F2FEF"/>
    <w:rsid w:val="008F4806"/>
    <w:rsid w:val="008F516A"/>
    <w:rsid w:val="008F5798"/>
    <w:rsid w:val="008F5FC2"/>
    <w:rsid w:val="008F73DD"/>
    <w:rsid w:val="008F7693"/>
    <w:rsid w:val="00900502"/>
    <w:rsid w:val="00900613"/>
    <w:rsid w:val="009014B7"/>
    <w:rsid w:val="0090158C"/>
    <w:rsid w:val="00901AF3"/>
    <w:rsid w:val="00901E9C"/>
    <w:rsid w:val="00902960"/>
    <w:rsid w:val="00902978"/>
    <w:rsid w:val="009032B7"/>
    <w:rsid w:val="00903344"/>
    <w:rsid w:val="00903419"/>
    <w:rsid w:val="00903CEB"/>
    <w:rsid w:val="0090424B"/>
    <w:rsid w:val="009047CB"/>
    <w:rsid w:val="00904893"/>
    <w:rsid w:val="00904ACF"/>
    <w:rsid w:val="00904B9F"/>
    <w:rsid w:val="00905493"/>
    <w:rsid w:val="009057AB"/>
    <w:rsid w:val="009070A7"/>
    <w:rsid w:val="00907208"/>
    <w:rsid w:val="0090772E"/>
    <w:rsid w:val="0090796A"/>
    <w:rsid w:val="00910207"/>
    <w:rsid w:val="009102C1"/>
    <w:rsid w:val="00910EE5"/>
    <w:rsid w:val="00911609"/>
    <w:rsid w:val="0091184C"/>
    <w:rsid w:val="00911981"/>
    <w:rsid w:val="00912645"/>
    <w:rsid w:val="00913173"/>
    <w:rsid w:val="0091320F"/>
    <w:rsid w:val="00913B06"/>
    <w:rsid w:val="00913CCC"/>
    <w:rsid w:val="00914732"/>
    <w:rsid w:val="0091487F"/>
    <w:rsid w:val="00914BA2"/>
    <w:rsid w:val="0091557D"/>
    <w:rsid w:val="009164D2"/>
    <w:rsid w:val="0091693B"/>
    <w:rsid w:val="00920D45"/>
    <w:rsid w:val="0092123D"/>
    <w:rsid w:val="0092168A"/>
    <w:rsid w:val="00921C3C"/>
    <w:rsid w:val="00921D65"/>
    <w:rsid w:val="00923565"/>
    <w:rsid w:val="00923F10"/>
    <w:rsid w:val="009242AD"/>
    <w:rsid w:val="00924B92"/>
    <w:rsid w:val="00926A3E"/>
    <w:rsid w:val="00926F0A"/>
    <w:rsid w:val="0092731F"/>
    <w:rsid w:val="00927ADE"/>
    <w:rsid w:val="009300FE"/>
    <w:rsid w:val="0093088C"/>
    <w:rsid w:val="00930B8F"/>
    <w:rsid w:val="00930FE8"/>
    <w:rsid w:val="0093178B"/>
    <w:rsid w:val="00932537"/>
    <w:rsid w:val="009327C0"/>
    <w:rsid w:val="00932A24"/>
    <w:rsid w:val="00932A6F"/>
    <w:rsid w:val="0093309C"/>
    <w:rsid w:val="0093336B"/>
    <w:rsid w:val="00933734"/>
    <w:rsid w:val="00933D2D"/>
    <w:rsid w:val="00934693"/>
    <w:rsid w:val="00934FD6"/>
    <w:rsid w:val="00935056"/>
    <w:rsid w:val="0093597E"/>
    <w:rsid w:val="009363B8"/>
    <w:rsid w:val="009364F3"/>
    <w:rsid w:val="009365E6"/>
    <w:rsid w:val="00936B58"/>
    <w:rsid w:val="00936C76"/>
    <w:rsid w:val="00937A48"/>
    <w:rsid w:val="00941036"/>
    <w:rsid w:val="00941395"/>
    <w:rsid w:val="009417BE"/>
    <w:rsid w:val="0094184D"/>
    <w:rsid w:val="0094220C"/>
    <w:rsid w:val="009424AB"/>
    <w:rsid w:val="00942A39"/>
    <w:rsid w:val="00942E25"/>
    <w:rsid w:val="00943252"/>
    <w:rsid w:val="0094340A"/>
    <w:rsid w:val="00943CA3"/>
    <w:rsid w:val="0094476D"/>
    <w:rsid w:val="00945499"/>
    <w:rsid w:val="00945718"/>
    <w:rsid w:val="00945A40"/>
    <w:rsid w:val="00945EBE"/>
    <w:rsid w:val="0094636D"/>
    <w:rsid w:val="0094656B"/>
    <w:rsid w:val="00946B52"/>
    <w:rsid w:val="00946D0E"/>
    <w:rsid w:val="00950725"/>
    <w:rsid w:val="00950A93"/>
    <w:rsid w:val="00950B3F"/>
    <w:rsid w:val="00950DA1"/>
    <w:rsid w:val="009515C6"/>
    <w:rsid w:val="00951685"/>
    <w:rsid w:val="00951ED8"/>
    <w:rsid w:val="009521F9"/>
    <w:rsid w:val="00952CBD"/>
    <w:rsid w:val="00953D2F"/>
    <w:rsid w:val="00953DB0"/>
    <w:rsid w:val="009542D8"/>
    <w:rsid w:val="009544F6"/>
    <w:rsid w:val="00955023"/>
    <w:rsid w:val="009552FC"/>
    <w:rsid w:val="009553E6"/>
    <w:rsid w:val="009554D0"/>
    <w:rsid w:val="0095589F"/>
    <w:rsid w:val="00955BB3"/>
    <w:rsid w:val="00955D0E"/>
    <w:rsid w:val="00956F9C"/>
    <w:rsid w:val="009572A1"/>
    <w:rsid w:val="00957738"/>
    <w:rsid w:val="009577FC"/>
    <w:rsid w:val="00957AA7"/>
    <w:rsid w:val="00957B8B"/>
    <w:rsid w:val="00957CEC"/>
    <w:rsid w:val="00960FA9"/>
    <w:rsid w:val="00961095"/>
    <w:rsid w:val="0096148E"/>
    <w:rsid w:val="00961781"/>
    <w:rsid w:val="0096262A"/>
    <w:rsid w:val="00962DE8"/>
    <w:rsid w:val="00963DD6"/>
    <w:rsid w:val="00964D8F"/>
    <w:rsid w:val="00965315"/>
    <w:rsid w:val="009654F0"/>
    <w:rsid w:val="009656DA"/>
    <w:rsid w:val="00965932"/>
    <w:rsid w:val="009667AE"/>
    <w:rsid w:val="00966834"/>
    <w:rsid w:val="00966879"/>
    <w:rsid w:val="00966937"/>
    <w:rsid w:val="009669EE"/>
    <w:rsid w:val="00967929"/>
    <w:rsid w:val="009704F7"/>
    <w:rsid w:val="0097056F"/>
    <w:rsid w:val="00970A6A"/>
    <w:rsid w:val="00970E0B"/>
    <w:rsid w:val="009715CB"/>
    <w:rsid w:val="009718D7"/>
    <w:rsid w:val="00972376"/>
    <w:rsid w:val="00972461"/>
    <w:rsid w:val="009726FF"/>
    <w:rsid w:val="009727B3"/>
    <w:rsid w:val="00972E68"/>
    <w:rsid w:val="0097365D"/>
    <w:rsid w:val="00973B99"/>
    <w:rsid w:val="00973F96"/>
    <w:rsid w:val="00974845"/>
    <w:rsid w:val="009748A7"/>
    <w:rsid w:val="00974B14"/>
    <w:rsid w:val="00974BE9"/>
    <w:rsid w:val="00974FC1"/>
    <w:rsid w:val="009751C3"/>
    <w:rsid w:val="0097521B"/>
    <w:rsid w:val="0097586A"/>
    <w:rsid w:val="00975A53"/>
    <w:rsid w:val="0097604E"/>
    <w:rsid w:val="00976865"/>
    <w:rsid w:val="00976DC7"/>
    <w:rsid w:val="0097784F"/>
    <w:rsid w:val="00977A2F"/>
    <w:rsid w:val="00977B0C"/>
    <w:rsid w:val="00977B3E"/>
    <w:rsid w:val="00977DF6"/>
    <w:rsid w:val="00980314"/>
    <w:rsid w:val="0098179D"/>
    <w:rsid w:val="00981D31"/>
    <w:rsid w:val="00981E0E"/>
    <w:rsid w:val="00981F07"/>
    <w:rsid w:val="00982608"/>
    <w:rsid w:val="00982660"/>
    <w:rsid w:val="00982D84"/>
    <w:rsid w:val="00982E95"/>
    <w:rsid w:val="009835F1"/>
    <w:rsid w:val="00983974"/>
    <w:rsid w:val="00984566"/>
    <w:rsid w:val="00984CEF"/>
    <w:rsid w:val="00984DAB"/>
    <w:rsid w:val="00985399"/>
    <w:rsid w:val="00985570"/>
    <w:rsid w:val="00986AB4"/>
    <w:rsid w:val="00986CB0"/>
    <w:rsid w:val="00987533"/>
    <w:rsid w:val="00987711"/>
    <w:rsid w:val="0098791D"/>
    <w:rsid w:val="00987F08"/>
    <w:rsid w:val="0099037F"/>
    <w:rsid w:val="009917F5"/>
    <w:rsid w:val="00991E2B"/>
    <w:rsid w:val="009920F0"/>
    <w:rsid w:val="00992272"/>
    <w:rsid w:val="009923BC"/>
    <w:rsid w:val="00992440"/>
    <w:rsid w:val="009924F7"/>
    <w:rsid w:val="00992574"/>
    <w:rsid w:val="0099283E"/>
    <w:rsid w:val="009933D6"/>
    <w:rsid w:val="00995132"/>
    <w:rsid w:val="0099679C"/>
    <w:rsid w:val="00996D90"/>
    <w:rsid w:val="0099721B"/>
    <w:rsid w:val="009975C0"/>
    <w:rsid w:val="00997BEC"/>
    <w:rsid w:val="009A0025"/>
    <w:rsid w:val="009A01BF"/>
    <w:rsid w:val="009A023E"/>
    <w:rsid w:val="009A1337"/>
    <w:rsid w:val="009A1858"/>
    <w:rsid w:val="009A2342"/>
    <w:rsid w:val="009A2861"/>
    <w:rsid w:val="009A3021"/>
    <w:rsid w:val="009A318B"/>
    <w:rsid w:val="009A3292"/>
    <w:rsid w:val="009A338E"/>
    <w:rsid w:val="009A356B"/>
    <w:rsid w:val="009A37D2"/>
    <w:rsid w:val="009A38B4"/>
    <w:rsid w:val="009A3F12"/>
    <w:rsid w:val="009A4340"/>
    <w:rsid w:val="009A4889"/>
    <w:rsid w:val="009A4985"/>
    <w:rsid w:val="009A54C7"/>
    <w:rsid w:val="009A5660"/>
    <w:rsid w:val="009A56D0"/>
    <w:rsid w:val="009A57DE"/>
    <w:rsid w:val="009A7070"/>
    <w:rsid w:val="009A72BB"/>
    <w:rsid w:val="009A78D6"/>
    <w:rsid w:val="009B02DD"/>
    <w:rsid w:val="009B0878"/>
    <w:rsid w:val="009B0A0A"/>
    <w:rsid w:val="009B0BF0"/>
    <w:rsid w:val="009B1BF5"/>
    <w:rsid w:val="009B1DD4"/>
    <w:rsid w:val="009B2089"/>
    <w:rsid w:val="009B2554"/>
    <w:rsid w:val="009B2585"/>
    <w:rsid w:val="009B4195"/>
    <w:rsid w:val="009B45CF"/>
    <w:rsid w:val="009B4634"/>
    <w:rsid w:val="009B46B2"/>
    <w:rsid w:val="009B47B8"/>
    <w:rsid w:val="009B4879"/>
    <w:rsid w:val="009B53BF"/>
    <w:rsid w:val="009B5B72"/>
    <w:rsid w:val="009B6626"/>
    <w:rsid w:val="009B6B43"/>
    <w:rsid w:val="009B74E8"/>
    <w:rsid w:val="009B7691"/>
    <w:rsid w:val="009B7776"/>
    <w:rsid w:val="009C0290"/>
    <w:rsid w:val="009C05FE"/>
    <w:rsid w:val="009C07B0"/>
    <w:rsid w:val="009C1C3B"/>
    <w:rsid w:val="009C23AF"/>
    <w:rsid w:val="009C29CE"/>
    <w:rsid w:val="009C32DC"/>
    <w:rsid w:val="009C3538"/>
    <w:rsid w:val="009C416A"/>
    <w:rsid w:val="009C4294"/>
    <w:rsid w:val="009C4348"/>
    <w:rsid w:val="009C4E65"/>
    <w:rsid w:val="009C4ECD"/>
    <w:rsid w:val="009C52DF"/>
    <w:rsid w:val="009C57EA"/>
    <w:rsid w:val="009C6A4F"/>
    <w:rsid w:val="009C6A65"/>
    <w:rsid w:val="009C6D47"/>
    <w:rsid w:val="009C70D1"/>
    <w:rsid w:val="009C756C"/>
    <w:rsid w:val="009D0337"/>
    <w:rsid w:val="009D065A"/>
    <w:rsid w:val="009D0760"/>
    <w:rsid w:val="009D0AF0"/>
    <w:rsid w:val="009D101C"/>
    <w:rsid w:val="009D140F"/>
    <w:rsid w:val="009D161C"/>
    <w:rsid w:val="009D2068"/>
    <w:rsid w:val="009D2549"/>
    <w:rsid w:val="009D301E"/>
    <w:rsid w:val="009D360D"/>
    <w:rsid w:val="009D410D"/>
    <w:rsid w:val="009D482A"/>
    <w:rsid w:val="009D4ABE"/>
    <w:rsid w:val="009D557D"/>
    <w:rsid w:val="009D5F40"/>
    <w:rsid w:val="009D62F6"/>
    <w:rsid w:val="009D6DE2"/>
    <w:rsid w:val="009D7C51"/>
    <w:rsid w:val="009D7E5B"/>
    <w:rsid w:val="009D7F7F"/>
    <w:rsid w:val="009E033E"/>
    <w:rsid w:val="009E0AAB"/>
    <w:rsid w:val="009E0DF0"/>
    <w:rsid w:val="009E13A3"/>
    <w:rsid w:val="009E1747"/>
    <w:rsid w:val="009E1828"/>
    <w:rsid w:val="009E2A1D"/>
    <w:rsid w:val="009E32C2"/>
    <w:rsid w:val="009E383C"/>
    <w:rsid w:val="009E4B44"/>
    <w:rsid w:val="009E5B8E"/>
    <w:rsid w:val="009E5C8A"/>
    <w:rsid w:val="009E64DD"/>
    <w:rsid w:val="009E6848"/>
    <w:rsid w:val="009E6886"/>
    <w:rsid w:val="009E6CC7"/>
    <w:rsid w:val="009E71EE"/>
    <w:rsid w:val="009E7EF5"/>
    <w:rsid w:val="009F002C"/>
    <w:rsid w:val="009F02C0"/>
    <w:rsid w:val="009F04D9"/>
    <w:rsid w:val="009F08D3"/>
    <w:rsid w:val="009F09D7"/>
    <w:rsid w:val="009F1076"/>
    <w:rsid w:val="009F13FB"/>
    <w:rsid w:val="009F1A12"/>
    <w:rsid w:val="009F20DA"/>
    <w:rsid w:val="009F2151"/>
    <w:rsid w:val="009F2662"/>
    <w:rsid w:val="009F3067"/>
    <w:rsid w:val="009F3495"/>
    <w:rsid w:val="009F3BCA"/>
    <w:rsid w:val="009F3C80"/>
    <w:rsid w:val="009F4715"/>
    <w:rsid w:val="009F4BD5"/>
    <w:rsid w:val="009F4EFC"/>
    <w:rsid w:val="009F5C5C"/>
    <w:rsid w:val="009F600A"/>
    <w:rsid w:val="009F7077"/>
    <w:rsid w:val="009F7887"/>
    <w:rsid w:val="00A001DF"/>
    <w:rsid w:val="00A0031A"/>
    <w:rsid w:val="00A0047E"/>
    <w:rsid w:val="00A00D6D"/>
    <w:rsid w:val="00A00DC6"/>
    <w:rsid w:val="00A00EDB"/>
    <w:rsid w:val="00A01008"/>
    <w:rsid w:val="00A0105A"/>
    <w:rsid w:val="00A0151C"/>
    <w:rsid w:val="00A0183C"/>
    <w:rsid w:val="00A01AAB"/>
    <w:rsid w:val="00A02371"/>
    <w:rsid w:val="00A024C9"/>
    <w:rsid w:val="00A0272E"/>
    <w:rsid w:val="00A027E6"/>
    <w:rsid w:val="00A031C9"/>
    <w:rsid w:val="00A0365E"/>
    <w:rsid w:val="00A03735"/>
    <w:rsid w:val="00A03DBF"/>
    <w:rsid w:val="00A0429C"/>
    <w:rsid w:val="00A04462"/>
    <w:rsid w:val="00A04816"/>
    <w:rsid w:val="00A04BD6"/>
    <w:rsid w:val="00A05440"/>
    <w:rsid w:val="00A0547E"/>
    <w:rsid w:val="00A05DCB"/>
    <w:rsid w:val="00A0658D"/>
    <w:rsid w:val="00A069FA"/>
    <w:rsid w:val="00A06A53"/>
    <w:rsid w:val="00A06DFC"/>
    <w:rsid w:val="00A06FCF"/>
    <w:rsid w:val="00A076AD"/>
    <w:rsid w:val="00A07D4A"/>
    <w:rsid w:val="00A07E81"/>
    <w:rsid w:val="00A119D3"/>
    <w:rsid w:val="00A11CE9"/>
    <w:rsid w:val="00A11DC9"/>
    <w:rsid w:val="00A12120"/>
    <w:rsid w:val="00A122F1"/>
    <w:rsid w:val="00A13881"/>
    <w:rsid w:val="00A13D14"/>
    <w:rsid w:val="00A149D0"/>
    <w:rsid w:val="00A14B68"/>
    <w:rsid w:val="00A14E2A"/>
    <w:rsid w:val="00A1501E"/>
    <w:rsid w:val="00A1565C"/>
    <w:rsid w:val="00A158E9"/>
    <w:rsid w:val="00A15B70"/>
    <w:rsid w:val="00A15D50"/>
    <w:rsid w:val="00A16558"/>
    <w:rsid w:val="00A16FAE"/>
    <w:rsid w:val="00A172E8"/>
    <w:rsid w:val="00A1757A"/>
    <w:rsid w:val="00A17E8B"/>
    <w:rsid w:val="00A17FFC"/>
    <w:rsid w:val="00A202F7"/>
    <w:rsid w:val="00A21537"/>
    <w:rsid w:val="00A21DC4"/>
    <w:rsid w:val="00A22168"/>
    <w:rsid w:val="00A2253B"/>
    <w:rsid w:val="00A23CDF"/>
    <w:rsid w:val="00A25370"/>
    <w:rsid w:val="00A25B19"/>
    <w:rsid w:val="00A263DC"/>
    <w:rsid w:val="00A26C3E"/>
    <w:rsid w:val="00A3021F"/>
    <w:rsid w:val="00A3115A"/>
    <w:rsid w:val="00A318CE"/>
    <w:rsid w:val="00A32188"/>
    <w:rsid w:val="00A32326"/>
    <w:rsid w:val="00A33495"/>
    <w:rsid w:val="00A3353B"/>
    <w:rsid w:val="00A33B3F"/>
    <w:rsid w:val="00A33B49"/>
    <w:rsid w:val="00A341F4"/>
    <w:rsid w:val="00A3431B"/>
    <w:rsid w:val="00A34785"/>
    <w:rsid w:val="00A34FB5"/>
    <w:rsid w:val="00A35704"/>
    <w:rsid w:val="00A3579B"/>
    <w:rsid w:val="00A36131"/>
    <w:rsid w:val="00A366A2"/>
    <w:rsid w:val="00A366ED"/>
    <w:rsid w:val="00A3673F"/>
    <w:rsid w:val="00A368FB"/>
    <w:rsid w:val="00A374F4"/>
    <w:rsid w:val="00A37CBE"/>
    <w:rsid w:val="00A37DD8"/>
    <w:rsid w:val="00A40301"/>
    <w:rsid w:val="00A403A9"/>
    <w:rsid w:val="00A40AC3"/>
    <w:rsid w:val="00A40F86"/>
    <w:rsid w:val="00A4192B"/>
    <w:rsid w:val="00A41D1E"/>
    <w:rsid w:val="00A426C7"/>
    <w:rsid w:val="00A43289"/>
    <w:rsid w:val="00A435EF"/>
    <w:rsid w:val="00A43D10"/>
    <w:rsid w:val="00A43F2E"/>
    <w:rsid w:val="00A44583"/>
    <w:rsid w:val="00A44C89"/>
    <w:rsid w:val="00A45344"/>
    <w:rsid w:val="00A45420"/>
    <w:rsid w:val="00A45776"/>
    <w:rsid w:val="00A463D2"/>
    <w:rsid w:val="00A4650D"/>
    <w:rsid w:val="00A4683E"/>
    <w:rsid w:val="00A50216"/>
    <w:rsid w:val="00A50D2F"/>
    <w:rsid w:val="00A51274"/>
    <w:rsid w:val="00A514AB"/>
    <w:rsid w:val="00A51BCC"/>
    <w:rsid w:val="00A52313"/>
    <w:rsid w:val="00A53687"/>
    <w:rsid w:val="00A53B6C"/>
    <w:rsid w:val="00A54408"/>
    <w:rsid w:val="00A54A65"/>
    <w:rsid w:val="00A54BCA"/>
    <w:rsid w:val="00A55163"/>
    <w:rsid w:val="00A551B4"/>
    <w:rsid w:val="00A561BE"/>
    <w:rsid w:val="00A56AD9"/>
    <w:rsid w:val="00A56E1D"/>
    <w:rsid w:val="00A574B3"/>
    <w:rsid w:val="00A57C48"/>
    <w:rsid w:val="00A57E7D"/>
    <w:rsid w:val="00A60D40"/>
    <w:rsid w:val="00A611DC"/>
    <w:rsid w:val="00A61A71"/>
    <w:rsid w:val="00A61B6D"/>
    <w:rsid w:val="00A62614"/>
    <w:rsid w:val="00A6348A"/>
    <w:rsid w:val="00A63726"/>
    <w:rsid w:val="00A6419F"/>
    <w:rsid w:val="00A64DE6"/>
    <w:rsid w:val="00A65D75"/>
    <w:rsid w:val="00A6639D"/>
    <w:rsid w:val="00A6651C"/>
    <w:rsid w:val="00A67205"/>
    <w:rsid w:val="00A67276"/>
    <w:rsid w:val="00A674A0"/>
    <w:rsid w:val="00A675C4"/>
    <w:rsid w:val="00A67675"/>
    <w:rsid w:val="00A67E33"/>
    <w:rsid w:val="00A67F31"/>
    <w:rsid w:val="00A7082A"/>
    <w:rsid w:val="00A70FB4"/>
    <w:rsid w:val="00A70FF8"/>
    <w:rsid w:val="00A72530"/>
    <w:rsid w:val="00A7265B"/>
    <w:rsid w:val="00A729B5"/>
    <w:rsid w:val="00A729C0"/>
    <w:rsid w:val="00A72D83"/>
    <w:rsid w:val="00A7388F"/>
    <w:rsid w:val="00A7406E"/>
    <w:rsid w:val="00A748B1"/>
    <w:rsid w:val="00A74DFF"/>
    <w:rsid w:val="00A7503F"/>
    <w:rsid w:val="00A75223"/>
    <w:rsid w:val="00A756E3"/>
    <w:rsid w:val="00A759BD"/>
    <w:rsid w:val="00A76794"/>
    <w:rsid w:val="00A7689D"/>
    <w:rsid w:val="00A775B2"/>
    <w:rsid w:val="00A77720"/>
    <w:rsid w:val="00A77928"/>
    <w:rsid w:val="00A8111A"/>
    <w:rsid w:val="00A8121E"/>
    <w:rsid w:val="00A81713"/>
    <w:rsid w:val="00A8173A"/>
    <w:rsid w:val="00A81CEB"/>
    <w:rsid w:val="00A827A3"/>
    <w:rsid w:val="00A8282E"/>
    <w:rsid w:val="00A82A1F"/>
    <w:rsid w:val="00A83DA2"/>
    <w:rsid w:val="00A83DB4"/>
    <w:rsid w:val="00A842F7"/>
    <w:rsid w:val="00A8464B"/>
    <w:rsid w:val="00A84923"/>
    <w:rsid w:val="00A868EF"/>
    <w:rsid w:val="00A86B19"/>
    <w:rsid w:val="00A870B7"/>
    <w:rsid w:val="00A875F3"/>
    <w:rsid w:val="00A87628"/>
    <w:rsid w:val="00A9069F"/>
    <w:rsid w:val="00A909A3"/>
    <w:rsid w:val="00A91779"/>
    <w:rsid w:val="00A91899"/>
    <w:rsid w:val="00A92AE0"/>
    <w:rsid w:val="00A937D1"/>
    <w:rsid w:val="00A94153"/>
    <w:rsid w:val="00A94681"/>
    <w:rsid w:val="00A95DFA"/>
    <w:rsid w:val="00A96352"/>
    <w:rsid w:val="00A96BDB"/>
    <w:rsid w:val="00A96D73"/>
    <w:rsid w:val="00A96FF3"/>
    <w:rsid w:val="00AA0131"/>
    <w:rsid w:val="00AA1EDA"/>
    <w:rsid w:val="00AA2118"/>
    <w:rsid w:val="00AA28C4"/>
    <w:rsid w:val="00AA341A"/>
    <w:rsid w:val="00AA422A"/>
    <w:rsid w:val="00AA438A"/>
    <w:rsid w:val="00AA4B69"/>
    <w:rsid w:val="00AA5186"/>
    <w:rsid w:val="00AA527A"/>
    <w:rsid w:val="00AA5F17"/>
    <w:rsid w:val="00AA6000"/>
    <w:rsid w:val="00AA6274"/>
    <w:rsid w:val="00AB08C6"/>
    <w:rsid w:val="00AB09C5"/>
    <w:rsid w:val="00AB0D94"/>
    <w:rsid w:val="00AB11EF"/>
    <w:rsid w:val="00AB186F"/>
    <w:rsid w:val="00AB2737"/>
    <w:rsid w:val="00AB27F3"/>
    <w:rsid w:val="00AB30EB"/>
    <w:rsid w:val="00AB4001"/>
    <w:rsid w:val="00AB41CA"/>
    <w:rsid w:val="00AB463F"/>
    <w:rsid w:val="00AB46DF"/>
    <w:rsid w:val="00AB46EB"/>
    <w:rsid w:val="00AB52D5"/>
    <w:rsid w:val="00AB603C"/>
    <w:rsid w:val="00AB6613"/>
    <w:rsid w:val="00AB6681"/>
    <w:rsid w:val="00AB6C89"/>
    <w:rsid w:val="00AB6CED"/>
    <w:rsid w:val="00AB6E12"/>
    <w:rsid w:val="00AB7261"/>
    <w:rsid w:val="00AC008B"/>
    <w:rsid w:val="00AC048D"/>
    <w:rsid w:val="00AC05F2"/>
    <w:rsid w:val="00AC13F9"/>
    <w:rsid w:val="00AC1B89"/>
    <w:rsid w:val="00AC1E0E"/>
    <w:rsid w:val="00AC1EFD"/>
    <w:rsid w:val="00AC33BA"/>
    <w:rsid w:val="00AC3A4A"/>
    <w:rsid w:val="00AC3FE9"/>
    <w:rsid w:val="00AC402F"/>
    <w:rsid w:val="00AC4192"/>
    <w:rsid w:val="00AC48D5"/>
    <w:rsid w:val="00AC5769"/>
    <w:rsid w:val="00AC6338"/>
    <w:rsid w:val="00AC6801"/>
    <w:rsid w:val="00AC6E7F"/>
    <w:rsid w:val="00AC6EC0"/>
    <w:rsid w:val="00AC7638"/>
    <w:rsid w:val="00AC7971"/>
    <w:rsid w:val="00AD07F8"/>
    <w:rsid w:val="00AD094C"/>
    <w:rsid w:val="00AD1242"/>
    <w:rsid w:val="00AD12DB"/>
    <w:rsid w:val="00AD15B4"/>
    <w:rsid w:val="00AD1728"/>
    <w:rsid w:val="00AD1CED"/>
    <w:rsid w:val="00AD27AE"/>
    <w:rsid w:val="00AD2A57"/>
    <w:rsid w:val="00AD2C21"/>
    <w:rsid w:val="00AD2DEA"/>
    <w:rsid w:val="00AD2EF1"/>
    <w:rsid w:val="00AD31B0"/>
    <w:rsid w:val="00AD33DB"/>
    <w:rsid w:val="00AD3A5E"/>
    <w:rsid w:val="00AD3B2B"/>
    <w:rsid w:val="00AD408D"/>
    <w:rsid w:val="00AD56C8"/>
    <w:rsid w:val="00AD6082"/>
    <w:rsid w:val="00AD7300"/>
    <w:rsid w:val="00AD731A"/>
    <w:rsid w:val="00AD7764"/>
    <w:rsid w:val="00AE031E"/>
    <w:rsid w:val="00AE079E"/>
    <w:rsid w:val="00AE19C2"/>
    <w:rsid w:val="00AE1BB3"/>
    <w:rsid w:val="00AE214B"/>
    <w:rsid w:val="00AE2669"/>
    <w:rsid w:val="00AE26D5"/>
    <w:rsid w:val="00AE33EA"/>
    <w:rsid w:val="00AE3FCF"/>
    <w:rsid w:val="00AE47F1"/>
    <w:rsid w:val="00AE5708"/>
    <w:rsid w:val="00AE66C6"/>
    <w:rsid w:val="00AE6742"/>
    <w:rsid w:val="00AE6842"/>
    <w:rsid w:val="00AE6844"/>
    <w:rsid w:val="00AE7C75"/>
    <w:rsid w:val="00AE7FD4"/>
    <w:rsid w:val="00AF0A52"/>
    <w:rsid w:val="00AF1573"/>
    <w:rsid w:val="00AF2134"/>
    <w:rsid w:val="00AF22BF"/>
    <w:rsid w:val="00AF29E4"/>
    <w:rsid w:val="00AF2C9C"/>
    <w:rsid w:val="00AF2E7B"/>
    <w:rsid w:val="00AF3295"/>
    <w:rsid w:val="00AF38C2"/>
    <w:rsid w:val="00AF3900"/>
    <w:rsid w:val="00AF3A5C"/>
    <w:rsid w:val="00AF477B"/>
    <w:rsid w:val="00AF4AA0"/>
    <w:rsid w:val="00AF4ED6"/>
    <w:rsid w:val="00AF5330"/>
    <w:rsid w:val="00AF57C3"/>
    <w:rsid w:val="00AF5FDA"/>
    <w:rsid w:val="00AF6528"/>
    <w:rsid w:val="00AF692F"/>
    <w:rsid w:val="00AF6A13"/>
    <w:rsid w:val="00AF6A50"/>
    <w:rsid w:val="00AF79A3"/>
    <w:rsid w:val="00AF7E81"/>
    <w:rsid w:val="00AF7F8D"/>
    <w:rsid w:val="00B00205"/>
    <w:rsid w:val="00B00817"/>
    <w:rsid w:val="00B013B5"/>
    <w:rsid w:val="00B0170A"/>
    <w:rsid w:val="00B01778"/>
    <w:rsid w:val="00B017E5"/>
    <w:rsid w:val="00B020B8"/>
    <w:rsid w:val="00B02706"/>
    <w:rsid w:val="00B02FF1"/>
    <w:rsid w:val="00B040B6"/>
    <w:rsid w:val="00B041B7"/>
    <w:rsid w:val="00B047F0"/>
    <w:rsid w:val="00B04E2F"/>
    <w:rsid w:val="00B04FE6"/>
    <w:rsid w:val="00B05145"/>
    <w:rsid w:val="00B0560E"/>
    <w:rsid w:val="00B0567A"/>
    <w:rsid w:val="00B05A8B"/>
    <w:rsid w:val="00B06015"/>
    <w:rsid w:val="00B0673B"/>
    <w:rsid w:val="00B076DB"/>
    <w:rsid w:val="00B10107"/>
    <w:rsid w:val="00B11307"/>
    <w:rsid w:val="00B11506"/>
    <w:rsid w:val="00B118D2"/>
    <w:rsid w:val="00B11938"/>
    <w:rsid w:val="00B12AC1"/>
    <w:rsid w:val="00B12D55"/>
    <w:rsid w:val="00B13212"/>
    <w:rsid w:val="00B1349C"/>
    <w:rsid w:val="00B13632"/>
    <w:rsid w:val="00B14840"/>
    <w:rsid w:val="00B14F2F"/>
    <w:rsid w:val="00B1600A"/>
    <w:rsid w:val="00B16136"/>
    <w:rsid w:val="00B1723C"/>
    <w:rsid w:val="00B17778"/>
    <w:rsid w:val="00B17ACD"/>
    <w:rsid w:val="00B17F7F"/>
    <w:rsid w:val="00B20D49"/>
    <w:rsid w:val="00B20F48"/>
    <w:rsid w:val="00B213B9"/>
    <w:rsid w:val="00B22434"/>
    <w:rsid w:val="00B22891"/>
    <w:rsid w:val="00B22C02"/>
    <w:rsid w:val="00B22FE8"/>
    <w:rsid w:val="00B23EEE"/>
    <w:rsid w:val="00B23FE7"/>
    <w:rsid w:val="00B2407D"/>
    <w:rsid w:val="00B25179"/>
    <w:rsid w:val="00B253D5"/>
    <w:rsid w:val="00B2599B"/>
    <w:rsid w:val="00B260B7"/>
    <w:rsid w:val="00B262DA"/>
    <w:rsid w:val="00B268C4"/>
    <w:rsid w:val="00B2692D"/>
    <w:rsid w:val="00B26C15"/>
    <w:rsid w:val="00B26F90"/>
    <w:rsid w:val="00B2702C"/>
    <w:rsid w:val="00B306EA"/>
    <w:rsid w:val="00B30C31"/>
    <w:rsid w:val="00B31E45"/>
    <w:rsid w:val="00B32D9C"/>
    <w:rsid w:val="00B3438F"/>
    <w:rsid w:val="00B34FCE"/>
    <w:rsid w:val="00B35A09"/>
    <w:rsid w:val="00B35AA4"/>
    <w:rsid w:val="00B368BB"/>
    <w:rsid w:val="00B36F8F"/>
    <w:rsid w:val="00B36F94"/>
    <w:rsid w:val="00B376C9"/>
    <w:rsid w:val="00B377F2"/>
    <w:rsid w:val="00B378A7"/>
    <w:rsid w:val="00B37F4F"/>
    <w:rsid w:val="00B404D2"/>
    <w:rsid w:val="00B407BB"/>
    <w:rsid w:val="00B40CBD"/>
    <w:rsid w:val="00B41B7D"/>
    <w:rsid w:val="00B41DEB"/>
    <w:rsid w:val="00B4220C"/>
    <w:rsid w:val="00B42292"/>
    <w:rsid w:val="00B422A5"/>
    <w:rsid w:val="00B42954"/>
    <w:rsid w:val="00B42FEC"/>
    <w:rsid w:val="00B43B34"/>
    <w:rsid w:val="00B43CF9"/>
    <w:rsid w:val="00B44906"/>
    <w:rsid w:val="00B45A28"/>
    <w:rsid w:val="00B46D95"/>
    <w:rsid w:val="00B4728F"/>
    <w:rsid w:val="00B472FB"/>
    <w:rsid w:val="00B50EDF"/>
    <w:rsid w:val="00B5136D"/>
    <w:rsid w:val="00B517C1"/>
    <w:rsid w:val="00B51D94"/>
    <w:rsid w:val="00B525B2"/>
    <w:rsid w:val="00B5260F"/>
    <w:rsid w:val="00B529DF"/>
    <w:rsid w:val="00B52FCA"/>
    <w:rsid w:val="00B5303C"/>
    <w:rsid w:val="00B53070"/>
    <w:rsid w:val="00B531F9"/>
    <w:rsid w:val="00B54EFF"/>
    <w:rsid w:val="00B55230"/>
    <w:rsid w:val="00B5542C"/>
    <w:rsid w:val="00B5549C"/>
    <w:rsid w:val="00B566BE"/>
    <w:rsid w:val="00B56BEE"/>
    <w:rsid w:val="00B56EDA"/>
    <w:rsid w:val="00B572D3"/>
    <w:rsid w:val="00B57C50"/>
    <w:rsid w:val="00B57F12"/>
    <w:rsid w:val="00B60A8C"/>
    <w:rsid w:val="00B60DE2"/>
    <w:rsid w:val="00B611E3"/>
    <w:rsid w:val="00B61A2B"/>
    <w:rsid w:val="00B62463"/>
    <w:rsid w:val="00B62B1C"/>
    <w:rsid w:val="00B62E38"/>
    <w:rsid w:val="00B63326"/>
    <w:rsid w:val="00B6382E"/>
    <w:rsid w:val="00B63A57"/>
    <w:rsid w:val="00B64266"/>
    <w:rsid w:val="00B643C7"/>
    <w:rsid w:val="00B6447A"/>
    <w:rsid w:val="00B64652"/>
    <w:rsid w:val="00B64A41"/>
    <w:rsid w:val="00B64BCF"/>
    <w:rsid w:val="00B6539A"/>
    <w:rsid w:val="00B6582A"/>
    <w:rsid w:val="00B6625A"/>
    <w:rsid w:val="00B66453"/>
    <w:rsid w:val="00B66753"/>
    <w:rsid w:val="00B672CD"/>
    <w:rsid w:val="00B67D2D"/>
    <w:rsid w:val="00B67FD5"/>
    <w:rsid w:val="00B70106"/>
    <w:rsid w:val="00B70464"/>
    <w:rsid w:val="00B70A59"/>
    <w:rsid w:val="00B71155"/>
    <w:rsid w:val="00B720A0"/>
    <w:rsid w:val="00B7250C"/>
    <w:rsid w:val="00B726EF"/>
    <w:rsid w:val="00B727FF"/>
    <w:rsid w:val="00B7284B"/>
    <w:rsid w:val="00B72ABC"/>
    <w:rsid w:val="00B72B22"/>
    <w:rsid w:val="00B72F8B"/>
    <w:rsid w:val="00B733DA"/>
    <w:rsid w:val="00B738FB"/>
    <w:rsid w:val="00B74976"/>
    <w:rsid w:val="00B74A7B"/>
    <w:rsid w:val="00B74B77"/>
    <w:rsid w:val="00B75073"/>
    <w:rsid w:val="00B750C9"/>
    <w:rsid w:val="00B756EF"/>
    <w:rsid w:val="00B760D5"/>
    <w:rsid w:val="00B76674"/>
    <w:rsid w:val="00B76C91"/>
    <w:rsid w:val="00B76CA8"/>
    <w:rsid w:val="00B76F20"/>
    <w:rsid w:val="00B771C5"/>
    <w:rsid w:val="00B8013B"/>
    <w:rsid w:val="00B80441"/>
    <w:rsid w:val="00B80589"/>
    <w:rsid w:val="00B80A8C"/>
    <w:rsid w:val="00B80B38"/>
    <w:rsid w:val="00B8165B"/>
    <w:rsid w:val="00B817BC"/>
    <w:rsid w:val="00B8180E"/>
    <w:rsid w:val="00B81AEB"/>
    <w:rsid w:val="00B81C23"/>
    <w:rsid w:val="00B81FAF"/>
    <w:rsid w:val="00B8225D"/>
    <w:rsid w:val="00B82526"/>
    <w:rsid w:val="00B82FB6"/>
    <w:rsid w:val="00B83218"/>
    <w:rsid w:val="00B83DBC"/>
    <w:rsid w:val="00B847A4"/>
    <w:rsid w:val="00B848A3"/>
    <w:rsid w:val="00B849C7"/>
    <w:rsid w:val="00B84B25"/>
    <w:rsid w:val="00B85013"/>
    <w:rsid w:val="00B856B9"/>
    <w:rsid w:val="00B8575F"/>
    <w:rsid w:val="00B857FD"/>
    <w:rsid w:val="00B859C0"/>
    <w:rsid w:val="00B872E5"/>
    <w:rsid w:val="00B874B2"/>
    <w:rsid w:val="00B87A45"/>
    <w:rsid w:val="00B905FE"/>
    <w:rsid w:val="00B91B8F"/>
    <w:rsid w:val="00B92EFB"/>
    <w:rsid w:val="00B93405"/>
    <w:rsid w:val="00B93562"/>
    <w:rsid w:val="00B93E2E"/>
    <w:rsid w:val="00B94376"/>
    <w:rsid w:val="00B94574"/>
    <w:rsid w:val="00B9469C"/>
    <w:rsid w:val="00B94EFF"/>
    <w:rsid w:val="00B95215"/>
    <w:rsid w:val="00B9568A"/>
    <w:rsid w:val="00B95AA1"/>
    <w:rsid w:val="00B95B26"/>
    <w:rsid w:val="00B960AA"/>
    <w:rsid w:val="00B96179"/>
    <w:rsid w:val="00B961CC"/>
    <w:rsid w:val="00B96576"/>
    <w:rsid w:val="00B9674E"/>
    <w:rsid w:val="00B96A22"/>
    <w:rsid w:val="00B97161"/>
    <w:rsid w:val="00B97404"/>
    <w:rsid w:val="00BA005F"/>
    <w:rsid w:val="00BA01D6"/>
    <w:rsid w:val="00BA02A9"/>
    <w:rsid w:val="00BA06F1"/>
    <w:rsid w:val="00BA1302"/>
    <w:rsid w:val="00BA18EF"/>
    <w:rsid w:val="00BA1B64"/>
    <w:rsid w:val="00BA1D1F"/>
    <w:rsid w:val="00BA235F"/>
    <w:rsid w:val="00BA2D0F"/>
    <w:rsid w:val="00BA312B"/>
    <w:rsid w:val="00BA342B"/>
    <w:rsid w:val="00BA345A"/>
    <w:rsid w:val="00BA4EE4"/>
    <w:rsid w:val="00BA4F5D"/>
    <w:rsid w:val="00BA5B9C"/>
    <w:rsid w:val="00BA5D5D"/>
    <w:rsid w:val="00BA630E"/>
    <w:rsid w:val="00BA73C9"/>
    <w:rsid w:val="00BA7E57"/>
    <w:rsid w:val="00BB0450"/>
    <w:rsid w:val="00BB0C0D"/>
    <w:rsid w:val="00BB0DCE"/>
    <w:rsid w:val="00BB0F4A"/>
    <w:rsid w:val="00BB0F5C"/>
    <w:rsid w:val="00BB137E"/>
    <w:rsid w:val="00BB1701"/>
    <w:rsid w:val="00BB2660"/>
    <w:rsid w:val="00BB275B"/>
    <w:rsid w:val="00BB2BD1"/>
    <w:rsid w:val="00BB2E6D"/>
    <w:rsid w:val="00BB3749"/>
    <w:rsid w:val="00BB38E6"/>
    <w:rsid w:val="00BB3CF5"/>
    <w:rsid w:val="00BB3F2F"/>
    <w:rsid w:val="00BB41AF"/>
    <w:rsid w:val="00BB50A3"/>
    <w:rsid w:val="00BB602E"/>
    <w:rsid w:val="00BB6323"/>
    <w:rsid w:val="00BB6337"/>
    <w:rsid w:val="00BB6748"/>
    <w:rsid w:val="00BB71B7"/>
    <w:rsid w:val="00BC0A58"/>
    <w:rsid w:val="00BC0C18"/>
    <w:rsid w:val="00BC12E3"/>
    <w:rsid w:val="00BC1822"/>
    <w:rsid w:val="00BC1DFC"/>
    <w:rsid w:val="00BC224E"/>
    <w:rsid w:val="00BC23EB"/>
    <w:rsid w:val="00BC2607"/>
    <w:rsid w:val="00BC2A24"/>
    <w:rsid w:val="00BC3201"/>
    <w:rsid w:val="00BC34A5"/>
    <w:rsid w:val="00BC3A00"/>
    <w:rsid w:val="00BC3E6B"/>
    <w:rsid w:val="00BC3FF9"/>
    <w:rsid w:val="00BC4067"/>
    <w:rsid w:val="00BC4C93"/>
    <w:rsid w:val="00BC596F"/>
    <w:rsid w:val="00BC5F13"/>
    <w:rsid w:val="00BC6E28"/>
    <w:rsid w:val="00BC6F30"/>
    <w:rsid w:val="00BD027B"/>
    <w:rsid w:val="00BD0882"/>
    <w:rsid w:val="00BD0BD3"/>
    <w:rsid w:val="00BD0D52"/>
    <w:rsid w:val="00BD1188"/>
    <w:rsid w:val="00BD20C1"/>
    <w:rsid w:val="00BD257C"/>
    <w:rsid w:val="00BD2643"/>
    <w:rsid w:val="00BD2F30"/>
    <w:rsid w:val="00BD353E"/>
    <w:rsid w:val="00BD3BD3"/>
    <w:rsid w:val="00BD3C2D"/>
    <w:rsid w:val="00BD4CB4"/>
    <w:rsid w:val="00BD4E99"/>
    <w:rsid w:val="00BD4E9E"/>
    <w:rsid w:val="00BD5E1D"/>
    <w:rsid w:val="00BD602F"/>
    <w:rsid w:val="00BD6084"/>
    <w:rsid w:val="00BD641D"/>
    <w:rsid w:val="00BD6731"/>
    <w:rsid w:val="00BD78BC"/>
    <w:rsid w:val="00BD7940"/>
    <w:rsid w:val="00BE0806"/>
    <w:rsid w:val="00BE0C5B"/>
    <w:rsid w:val="00BE0D91"/>
    <w:rsid w:val="00BE135D"/>
    <w:rsid w:val="00BE1526"/>
    <w:rsid w:val="00BE198D"/>
    <w:rsid w:val="00BE19B2"/>
    <w:rsid w:val="00BE2A0D"/>
    <w:rsid w:val="00BE2EC6"/>
    <w:rsid w:val="00BE34FE"/>
    <w:rsid w:val="00BE3595"/>
    <w:rsid w:val="00BE38DA"/>
    <w:rsid w:val="00BE3F46"/>
    <w:rsid w:val="00BE4179"/>
    <w:rsid w:val="00BE45D3"/>
    <w:rsid w:val="00BE4858"/>
    <w:rsid w:val="00BE4DEF"/>
    <w:rsid w:val="00BE5263"/>
    <w:rsid w:val="00BE5382"/>
    <w:rsid w:val="00BE63FE"/>
    <w:rsid w:val="00BE6447"/>
    <w:rsid w:val="00BE6F79"/>
    <w:rsid w:val="00BE7B45"/>
    <w:rsid w:val="00BF095A"/>
    <w:rsid w:val="00BF0CFE"/>
    <w:rsid w:val="00BF14E7"/>
    <w:rsid w:val="00BF1C0B"/>
    <w:rsid w:val="00BF1D10"/>
    <w:rsid w:val="00BF2100"/>
    <w:rsid w:val="00BF2492"/>
    <w:rsid w:val="00BF2C60"/>
    <w:rsid w:val="00BF3BE3"/>
    <w:rsid w:val="00BF43B7"/>
    <w:rsid w:val="00BF4D05"/>
    <w:rsid w:val="00BF533D"/>
    <w:rsid w:val="00BF5856"/>
    <w:rsid w:val="00BF6A4E"/>
    <w:rsid w:val="00BF6A65"/>
    <w:rsid w:val="00BF6AEB"/>
    <w:rsid w:val="00BF710D"/>
    <w:rsid w:val="00C009CC"/>
    <w:rsid w:val="00C00D20"/>
    <w:rsid w:val="00C01110"/>
    <w:rsid w:val="00C01CA6"/>
    <w:rsid w:val="00C020BE"/>
    <w:rsid w:val="00C02989"/>
    <w:rsid w:val="00C03376"/>
    <w:rsid w:val="00C0348B"/>
    <w:rsid w:val="00C037D9"/>
    <w:rsid w:val="00C04698"/>
    <w:rsid w:val="00C054C7"/>
    <w:rsid w:val="00C06FC5"/>
    <w:rsid w:val="00C07610"/>
    <w:rsid w:val="00C077D5"/>
    <w:rsid w:val="00C07DE2"/>
    <w:rsid w:val="00C07EF8"/>
    <w:rsid w:val="00C102BE"/>
    <w:rsid w:val="00C10798"/>
    <w:rsid w:val="00C10F7B"/>
    <w:rsid w:val="00C111FF"/>
    <w:rsid w:val="00C1174E"/>
    <w:rsid w:val="00C11F14"/>
    <w:rsid w:val="00C1303A"/>
    <w:rsid w:val="00C1306F"/>
    <w:rsid w:val="00C130EE"/>
    <w:rsid w:val="00C134E0"/>
    <w:rsid w:val="00C13B55"/>
    <w:rsid w:val="00C144C5"/>
    <w:rsid w:val="00C14703"/>
    <w:rsid w:val="00C157E0"/>
    <w:rsid w:val="00C15DC1"/>
    <w:rsid w:val="00C16822"/>
    <w:rsid w:val="00C16F77"/>
    <w:rsid w:val="00C1766E"/>
    <w:rsid w:val="00C177FD"/>
    <w:rsid w:val="00C17F43"/>
    <w:rsid w:val="00C204C0"/>
    <w:rsid w:val="00C2137B"/>
    <w:rsid w:val="00C223F1"/>
    <w:rsid w:val="00C23324"/>
    <w:rsid w:val="00C23A48"/>
    <w:rsid w:val="00C23ED2"/>
    <w:rsid w:val="00C23F5C"/>
    <w:rsid w:val="00C23FEE"/>
    <w:rsid w:val="00C24209"/>
    <w:rsid w:val="00C24B9B"/>
    <w:rsid w:val="00C24C3E"/>
    <w:rsid w:val="00C259BC"/>
    <w:rsid w:val="00C25B7E"/>
    <w:rsid w:val="00C2611F"/>
    <w:rsid w:val="00C26240"/>
    <w:rsid w:val="00C26DDA"/>
    <w:rsid w:val="00C27279"/>
    <w:rsid w:val="00C276EC"/>
    <w:rsid w:val="00C3128D"/>
    <w:rsid w:val="00C31431"/>
    <w:rsid w:val="00C31759"/>
    <w:rsid w:val="00C31A8B"/>
    <w:rsid w:val="00C31CA2"/>
    <w:rsid w:val="00C31D47"/>
    <w:rsid w:val="00C31DCA"/>
    <w:rsid w:val="00C31F86"/>
    <w:rsid w:val="00C322AB"/>
    <w:rsid w:val="00C328F8"/>
    <w:rsid w:val="00C32B53"/>
    <w:rsid w:val="00C32CC8"/>
    <w:rsid w:val="00C33441"/>
    <w:rsid w:val="00C3351A"/>
    <w:rsid w:val="00C339CE"/>
    <w:rsid w:val="00C33B48"/>
    <w:rsid w:val="00C34551"/>
    <w:rsid w:val="00C35539"/>
    <w:rsid w:val="00C367BB"/>
    <w:rsid w:val="00C36960"/>
    <w:rsid w:val="00C36D46"/>
    <w:rsid w:val="00C370D3"/>
    <w:rsid w:val="00C37534"/>
    <w:rsid w:val="00C40800"/>
    <w:rsid w:val="00C411AA"/>
    <w:rsid w:val="00C41569"/>
    <w:rsid w:val="00C4164E"/>
    <w:rsid w:val="00C41AD3"/>
    <w:rsid w:val="00C41B4F"/>
    <w:rsid w:val="00C41E04"/>
    <w:rsid w:val="00C42125"/>
    <w:rsid w:val="00C440FF"/>
    <w:rsid w:val="00C4457E"/>
    <w:rsid w:val="00C45C98"/>
    <w:rsid w:val="00C4694A"/>
    <w:rsid w:val="00C469F9"/>
    <w:rsid w:val="00C47AC2"/>
    <w:rsid w:val="00C47F75"/>
    <w:rsid w:val="00C50D2B"/>
    <w:rsid w:val="00C50DF4"/>
    <w:rsid w:val="00C51512"/>
    <w:rsid w:val="00C519EF"/>
    <w:rsid w:val="00C51BC4"/>
    <w:rsid w:val="00C51BCA"/>
    <w:rsid w:val="00C51F3F"/>
    <w:rsid w:val="00C521EF"/>
    <w:rsid w:val="00C52613"/>
    <w:rsid w:val="00C5278C"/>
    <w:rsid w:val="00C534A7"/>
    <w:rsid w:val="00C53587"/>
    <w:rsid w:val="00C53C21"/>
    <w:rsid w:val="00C53FA5"/>
    <w:rsid w:val="00C546AC"/>
    <w:rsid w:val="00C547F1"/>
    <w:rsid w:val="00C551A4"/>
    <w:rsid w:val="00C56596"/>
    <w:rsid w:val="00C57052"/>
    <w:rsid w:val="00C579CB"/>
    <w:rsid w:val="00C57D17"/>
    <w:rsid w:val="00C60A1E"/>
    <w:rsid w:val="00C60BB7"/>
    <w:rsid w:val="00C61029"/>
    <w:rsid w:val="00C6119C"/>
    <w:rsid w:val="00C616D6"/>
    <w:rsid w:val="00C61D82"/>
    <w:rsid w:val="00C62048"/>
    <w:rsid w:val="00C622CE"/>
    <w:rsid w:val="00C624B8"/>
    <w:rsid w:val="00C62802"/>
    <w:rsid w:val="00C63651"/>
    <w:rsid w:val="00C63D8A"/>
    <w:rsid w:val="00C64336"/>
    <w:rsid w:val="00C648F4"/>
    <w:rsid w:val="00C653E8"/>
    <w:rsid w:val="00C65C8C"/>
    <w:rsid w:val="00C65E87"/>
    <w:rsid w:val="00C668C6"/>
    <w:rsid w:val="00C66B74"/>
    <w:rsid w:val="00C66D68"/>
    <w:rsid w:val="00C66FA4"/>
    <w:rsid w:val="00C67A92"/>
    <w:rsid w:val="00C7085E"/>
    <w:rsid w:val="00C70EF9"/>
    <w:rsid w:val="00C7110D"/>
    <w:rsid w:val="00C71CD8"/>
    <w:rsid w:val="00C72D3A"/>
    <w:rsid w:val="00C735CE"/>
    <w:rsid w:val="00C73A93"/>
    <w:rsid w:val="00C73DAC"/>
    <w:rsid w:val="00C73F97"/>
    <w:rsid w:val="00C744F0"/>
    <w:rsid w:val="00C74F19"/>
    <w:rsid w:val="00C75137"/>
    <w:rsid w:val="00C7529A"/>
    <w:rsid w:val="00C7682E"/>
    <w:rsid w:val="00C76A48"/>
    <w:rsid w:val="00C779CD"/>
    <w:rsid w:val="00C77B1E"/>
    <w:rsid w:val="00C808D3"/>
    <w:rsid w:val="00C8172F"/>
    <w:rsid w:val="00C8181E"/>
    <w:rsid w:val="00C81D74"/>
    <w:rsid w:val="00C82092"/>
    <w:rsid w:val="00C82712"/>
    <w:rsid w:val="00C8287D"/>
    <w:rsid w:val="00C8376D"/>
    <w:rsid w:val="00C83B31"/>
    <w:rsid w:val="00C83CA4"/>
    <w:rsid w:val="00C8425A"/>
    <w:rsid w:val="00C84697"/>
    <w:rsid w:val="00C847A5"/>
    <w:rsid w:val="00C84D3D"/>
    <w:rsid w:val="00C84E08"/>
    <w:rsid w:val="00C850B2"/>
    <w:rsid w:val="00C86052"/>
    <w:rsid w:val="00C862F9"/>
    <w:rsid w:val="00C86435"/>
    <w:rsid w:val="00C865AD"/>
    <w:rsid w:val="00C872DC"/>
    <w:rsid w:val="00C87475"/>
    <w:rsid w:val="00C87BFD"/>
    <w:rsid w:val="00C90075"/>
    <w:rsid w:val="00C90794"/>
    <w:rsid w:val="00C91007"/>
    <w:rsid w:val="00C91972"/>
    <w:rsid w:val="00C919A8"/>
    <w:rsid w:val="00C91D68"/>
    <w:rsid w:val="00C91D93"/>
    <w:rsid w:val="00C92A18"/>
    <w:rsid w:val="00C92B43"/>
    <w:rsid w:val="00C92B89"/>
    <w:rsid w:val="00C92CD6"/>
    <w:rsid w:val="00C933B3"/>
    <w:rsid w:val="00C937EF"/>
    <w:rsid w:val="00C940F0"/>
    <w:rsid w:val="00C9439A"/>
    <w:rsid w:val="00C94719"/>
    <w:rsid w:val="00C9547F"/>
    <w:rsid w:val="00C957EB"/>
    <w:rsid w:val="00C9583C"/>
    <w:rsid w:val="00C9604D"/>
    <w:rsid w:val="00C960E0"/>
    <w:rsid w:val="00C962B4"/>
    <w:rsid w:val="00C962FB"/>
    <w:rsid w:val="00C96318"/>
    <w:rsid w:val="00C96B95"/>
    <w:rsid w:val="00C97404"/>
    <w:rsid w:val="00C974BD"/>
    <w:rsid w:val="00C97663"/>
    <w:rsid w:val="00C976DA"/>
    <w:rsid w:val="00C97820"/>
    <w:rsid w:val="00C9787F"/>
    <w:rsid w:val="00C97ABD"/>
    <w:rsid w:val="00CA0368"/>
    <w:rsid w:val="00CA096A"/>
    <w:rsid w:val="00CA1052"/>
    <w:rsid w:val="00CA1353"/>
    <w:rsid w:val="00CA1A34"/>
    <w:rsid w:val="00CA1A87"/>
    <w:rsid w:val="00CA2093"/>
    <w:rsid w:val="00CA2765"/>
    <w:rsid w:val="00CA2DD1"/>
    <w:rsid w:val="00CA3672"/>
    <w:rsid w:val="00CA37D7"/>
    <w:rsid w:val="00CA3BCB"/>
    <w:rsid w:val="00CA48B7"/>
    <w:rsid w:val="00CA4E89"/>
    <w:rsid w:val="00CA5BBB"/>
    <w:rsid w:val="00CA5F7E"/>
    <w:rsid w:val="00CA626E"/>
    <w:rsid w:val="00CA69D3"/>
    <w:rsid w:val="00CA72B2"/>
    <w:rsid w:val="00CA78FE"/>
    <w:rsid w:val="00CA7CAE"/>
    <w:rsid w:val="00CB04D2"/>
    <w:rsid w:val="00CB0688"/>
    <w:rsid w:val="00CB0791"/>
    <w:rsid w:val="00CB0B38"/>
    <w:rsid w:val="00CB139C"/>
    <w:rsid w:val="00CB1686"/>
    <w:rsid w:val="00CB1BD4"/>
    <w:rsid w:val="00CB2343"/>
    <w:rsid w:val="00CB2C32"/>
    <w:rsid w:val="00CB2C7F"/>
    <w:rsid w:val="00CB32F7"/>
    <w:rsid w:val="00CB347B"/>
    <w:rsid w:val="00CB35FA"/>
    <w:rsid w:val="00CB36B8"/>
    <w:rsid w:val="00CB3789"/>
    <w:rsid w:val="00CB37AE"/>
    <w:rsid w:val="00CB3E77"/>
    <w:rsid w:val="00CB3F9D"/>
    <w:rsid w:val="00CB40EA"/>
    <w:rsid w:val="00CB45A2"/>
    <w:rsid w:val="00CB4772"/>
    <w:rsid w:val="00CB57F1"/>
    <w:rsid w:val="00CB5A32"/>
    <w:rsid w:val="00CB5A46"/>
    <w:rsid w:val="00CB5D28"/>
    <w:rsid w:val="00CB5DA2"/>
    <w:rsid w:val="00CB693A"/>
    <w:rsid w:val="00CB7239"/>
    <w:rsid w:val="00CB72A6"/>
    <w:rsid w:val="00CB7898"/>
    <w:rsid w:val="00CB7E7B"/>
    <w:rsid w:val="00CC0366"/>
    <w:rsid w:val="00CC077C"/>
    <w:rsid w:val="00CC0783"/>
    <w:rsid w:val="00CC0A0A"/>
    <w:rsid w:val="00CC0A0F"/>
    <w:rsid w:val="00CC0C7A"/>
    <w:rsid w:val="00CC0CBA"/>
    <w:rsid w:val="00CC1629"/>
    <w:rsid w:val="00CC18CF"/>
    <w:rsid w:val="00CC1A78"/>
    <w:rsid w:val="00CC1AD0"/>
    <w:rsid w:val="00CC1C4C"/>
    <w:rsid w:val="00CC20A0"/>
    <w:rsid w:val="00CC229C"/>
    <w:rsid w:val="00CC243B"/>
    <w:rsid w:val="00CC29BE"/>
    <w:rsid w:val="00CC3911"/>
    <w:rsid w:val="00CC4573"/>
    <w:rsid w:val="00CC48AF"/>
    <w:rsid w:val="00CC5109"/>
    <w:rsid w:val="00CC57F7"/>
    <w:rsid w:val="00CC699E"/>
    <w:rsid w:val="00CD0029"/>
    <w:rsid w:val="00CD03B2"/>
    <w:rsid w:val="00CD0C00"/>
    <w:rsid w:val="00CD140F"/>
    <w:rsid w:val="00CD156B"/>
    <w:rsid w:val="00CD1658"/>
    <w:rsid w:val="00CD1F09"/>
    <w:rsid w:val="00CD21CB"/>
    <w:rsid w:val="00CD28FD"/>
    <w:rsid w:val="00CD347A"/>
    <w:rsid w:val="00CD35F2"/>
    <w:rsid w:val="00CD39D5"/>
    <w:rsid w:val="00CD4B60"/>
    <w:rsid w:val="00CD4BA8"/>
    <w:rsid w:val="00CD58E4"/>
    <w:rsid w:val="00CD5943"/>
    <w:rsid w:val="00CD5EF3"/>
    <w:rsid w:val="00CD5F8D"/>
    <w:rsid w:val="00CD623A"/>
    <w:rsid w:val="00CD6420"/>
    <w:rsid w:val="00CD6E9E"/>
    <w:rsid w:val="00CD70B5"/>
    <w:rsid w:val="00CD728B"/>
    <w:rsid w:val="00CD746C"/>
    <w:rsid w:val="00CD74EC"/>
    <w:rsid w:val="00CD7EA3"/>
    <w:rsid w:val="00CE0059"/>
    <w:rsid w:val="00CE0717"/>
    <w:rsid w:val="00CE08FB"/>
    <w:rsid w:val="00CE0A47"/>
    <w:rsid w:val="00CE1812"/>
    <w:rsid w:val="00CE1CEE"/>
    <w:rsid w:val="00CE1D2D"/>
    <w:rsid w:val="00CE28FB"/>
    <w:rsid w:val="00CE2B8A"/>
    <w:rsid w:val="00CE2BD6"/>
    <w:rsid w:val="00CE2FBB"/>
    <w:rsid w:val="00CE3207"/>
    <w:rsid w:val="00CE3246"/>
    <w:rsid w:val="00CE35A4"/>
    <w:rsid w:val="00CE374A"/>
    <w:rsid w:val="00CE4727"/>
    <w:rsid w:val="00CE4AC3"/>
    <w:rsid w:val="00CE58E4"/>
    <w:rsid w:val="00CE62AE"/>
    <w:rsid w:val="00CE65FE"/>
    <w:rsid w:val="00CE676E"/>
    <w:rsid w:val="00CE683D"/>
    <w:rsid w:val="00CE6C12"/>
    <w:rsid w:val="00CE7366"/>
    <w:rsid w:val="00CE7915"/>
    <w:rsid w:val="00CE79CB"/>
    <w:rsid w:val="00CE7D97"/>
    <w:rsid w:val="00CF0313"/>
    <w:rsid w:val="00CF0825"/>
    <w:rsid w:val="00CF196C"/>
    <w:rsid w:val="00CF1C7E"/>
    <w:rsid w:val="00CF3658"/>
    <w:rsid w:val="00CF36FE"/>
    <w:rsid w:val="00CF389E"/>
    <w:rsid w:val="00CF3AA9"/>
    <w:rsid w:val="00CF4C0A"/>
    <w:rsid w:val="00CF4F70"/>
    <w:rsid w:val="00CF502C"/>
    <w:rsid w:val="00CF54E9"/>
    <w:rsid w:val="00CF605C"/>
    <w:rsid w:val="00CF660A"/>
    <w:rsid w:val="00CF6B87"/>
    <w:rsid w:val="00CF6EC9"/>
    <w:rsid w:val="00CF7551"/>
    <w:rsid w:val="00CF7D08"/>
    <w:rsid w:val="00D00883"/>
    <w:rsid w:val="00D00ADE"/>
    <w:rsid w:val="00D028E6"/>
    <w:rsid w:val="00D0320F"/>
    <w:rsid w:val="00D03B0A"/>
    <w:rsid w:val="00D03DA6"/>
    <w:rsid w:val="00D03E39"/>
    <w:rsid w:val="00D04388"/>
    <w:rsid w:val="00D044C3"/>
    <w:rsid w:val="00D04E2B"/>
    <w:rsid w:val="00D04F12"/>
    <w:rsid w:val="00D055F0"/>
    <w:rsid w:val="00D05690"/>
    <w:rsid w:val="00D05DFA"/>
    <w:rsid w:val="00D061D4"/>
    <w:rsid w:val="00D0660B"/>
    <w:rsid w:val="00D06795"/>
    <w:rsid w:val="00D06BB9"/>
    <w:rsid w:val="00D0784D"/>
    <w:rsid w:val="00D07E66"/>
    <w:rsid w:val="00D07F9D"/>
    <w:rsid w:val="00D107B2"/>
    <w:rsid w:val="00D10C49"/>
    <w:rsid w:val="00D11F68"/>
    <w:rsid w:val="00D12017"/>
    <w:rsid w:val="00D12410"/>
    <w:rsid w:val="00D12F08"/>
    <w:rsid w:val="00D131AD"/>
    <w:rsid w:val="00D1327C"/>
    <w:rsid w:val="00D1386A"/>
    <w:rsid w:val="00D13D7C"/>
    <w:rsid w:val="00D13E4A"/>
    <w:rsid w:val="00D13F39"/>
    <w:rsid w:val="00D142E3"/>
    <w:rsid w:val="00D14644"/>
    <w:rsid w:val="00D147E5"/>
    <w:rsid w:val="00D15365"/>
    <w:rsid w:val="00D15383"/>
    <w:rsid w:val="00D15775"/>
    <w:rsid w:val="00D166A2"/>
    <w:rsid w:val="00D16753"/>
    <w:rsid w:val="00D16CC5"/>
    <w:rsid w:val="00D16D0E"/>
    <w:rsid w:val="00D1701C"/>
    <w:rsid w:val="00D179A8"/>
    <w:rsid w:val="00D179AF"/>
    <w:rsid w:val="00D20282"/>
    <w:rsid w:val="00D20403"/>
    <w:rsid w:val="00D22051"/>
    <w:rsid w:val="00D2372D"/>
    <w:rsid w:val="00D244B8"/>
    <w:rsid w:val="00D24544"/>
    <w:rsid w:val="00D256B4"/>
    <w:rsid w:val="00D25E3A"/>
    <w:rsid w:val="00D267A1"/>
    <w:rsid w:val="00D272DE"/>
    <w:rsid w:val="00D2795B"/>
    <w:rsid w:val="00D27DD4"/>
    <w:rsid w:val="00D27E31"/>
    <w:rsid w:val="00D30D60"/>
    <w:rsid w:val="00D3153E"/>
    <w:rsid w:val="00D325C8"/>
    <w:rsid w:val="00D32886"/>
    <w:rsid w:val="00D32A9B"/>
    <w:rsid w:val="00D32F2A"/>
    <w:rsid w:val="00D33BB7"/>
    <w:rsid w:val="00D3443A"/>
    <w:rsid w:val="00D34A89"/>
    <w:rsid w:val="00D34B86"/>
    <w:rsid w:val="00D351EF"/>
    <w:rsid w:val="00D35496"/>
    <w:rsid w:val="00D354C7"/>
    <w:rsid w:val="00D35995"/>
    <w:rsid w:val="00D366F1"/>
    <w:rsid w:val="00D368C4"/>
    <w:rsid w:val="00D36F72"/>
    <w:rsid w:val="00D370BD"/>
    <w:rsid w:val="00D376C3"/>
    <w:rsid w:val="00D40BD5"/>
    <w:rsid w:val="00D416FE"/>
    <w:rsid w:val="00D41B22"/>
    <w:rsid w:val="00D42430"/>
    <w:rsid w:val="00D42B18"/>
    <w:rsid w:val="00D43045"/>
    <w:rsid w:val="00D431F9"/>
    <w:rsid w:val="00D43F5F"/>
    <w:rsid w:val="00D443E7"/>
    <w:rsid w:val="00D44688"/>
    <w:rsid w:val="00D44A8C"/>
    <w:rsid w:val="00D45D41"/>
    <w:rsid w:val="00D4619C"/>
    <w:rsid w:val="00D46DAA"/>
    <w:rsid w:val="00D46F1C"/>
    <w:rsid w:val="00D46FEA"/>
    <w:rsid w:val="00D476C8"/>
    <w:rsid w:val="00D479E3"/>
    <w:rsid w:val="00D50055"/>
    <w:rsid w:val="00D50173"/>
    <w:rsid w:val="00D50D3F"/>
    <w:rsid w:val="00D51396"/>
    <w:rsid w:val="00D513FC"/>
    <w:rsid w:val="00D51893"/>
    <w:rsid w:val="00D51EC1"/>
    <w:rsid w:val="00D527EE"/>
    <w:rsid w:val="00D53090"/>
    <w:rsid w:val="00D537A6"/>
    <w:rsid w:val="00D539B1"/>
    <w:rsid w:val="00D545CA"/>
    <w:rsid w:val="00D5488C"/>
    <w:rsid w:val="00D55005"/>
    <w:rsid w:val="00D555E7"/>
    <w:rsid w:val="00D55644"/>
    <w:rsid w:val="00D55B3C"/>
    <w:rsid w:val="00D56171"/>
    <w:rsid w:val="00D56B4C"/>
    <w:rsid w:val="00D56B81"/>
    <w:rsid w:val="00D56D4A"/>
    <w:rsid w:val="00D57091"/>
    <w:rsid w:val="00D57A61"/>
    <w:rsid w:val="00D61209"/>
    <w:rsid w:val="00D6197D"/>
    <w:rsid w:val="00D61AF6"/>
    <w:rsid w:val="00D61C04"/>
    <w:rsid w:val="00D62135"/>
    <w:rsid w:val="00D62283"/>
    <w:rsid w:val="00D62CA5"/>
    <w:rsid w:val="00D6363C"/>
    <w:rsid w:val="00D63A8E"/>
    <w:rsid w:val="00D63BC4"/>
    <w:rsid w:val="00D63C73"/>
    <w:rsid w:val="00D63EA7"/>
    <w:rsid w:val="00D64DDA"/>
    <w:rsid w:val="00D65074"/>
    <w:rsid w:val="00D65115"/>
    <w:rsid w:val="00D659E6"/>
    <w:rsid w:val="00D65BB5"/>
    <w:rsid w:val="00D668C4"/>
    <w:rsid w:val="00D66DEC"/>
    <w:rsid w:val="00D676B6"/>
    <w:rsid w:val="00D7011B"/>
    <w:rsid w:val="00D7066D"/>
    <w:rsid w:val="00D70D9F"/>
    <w:rsid w:val="00D72226"/>
    <w:rsid w:val="00D7286D"/>
    <w:rsid w:val="00D72DB0"/>
    <w:rsid w:val="00D73A1F"/>
    <w:rsid w:val="00D73F4E"/>
    <w:rsid w:val="00D75619"/>
    <w:rsid w:val="00D75974"/>
    <w:rsid w:val="00D75BFA"/>
    <w:rsid w:val="00D75C86"/>
    <w:rsid w:val="00D75D39"/>
    <w:rsid w:val="00D76940"/>
    <w:rsid w:val="00D77315"/>
    <w:rsid w:val="00D80236"/>
    <w:rsid w:val="00D80E8C"/>
    <w:rsid w:val="00D81D4B"/>
    <w:rsid w:val="00D82015"/>
    <w:rsid w:val="00D8203D"/>
    <w:rsid w:val="00D824FC"/>
    <w:rsid w:val="00D83317"/>
    <w:rsid w:val="00D837DA"/>
    <w:rsid w:val="00D83FD2"/>
    <w:rsid w:val="00D840CA"/>
    <w:rsid w:val="00D8483F"/>
    <w:rsid w:val="00D84851"/>
    <w:rsid w:val="00D84A9E"/>
    <w:rsid w:val="00D8546A"/>
    <w:rsid w:val="00D854C0"/>
    <w:rsid w:val="00D85783"/>
    <w:rsid w:val="00D85B79"/>
    <w:rsid w:val="00D8679A"/>
    <w:rsid w:val="00D867BE"/>
    <w:rsid w:val="00D86D72"/>
    <w:rsid w:val="00D873BE"/>
    <w:rsid w:val="00D8764C"/>
    <w:rsid w:val="00D87AB4"/>
    <w:rsid w:val="00D87CCE"/>
    <w:rsid w:val="00D90866"/>
    <w:rsid w:val="00D9086D"/>
    <w:rsid w:val="00D90D0F"/>
    <w:rsid w:val="00D92E48"/>
    <w:rsid w:val="00D9302D"/>
    <w:rsid w:val="00D937C0"/>
    <w:rsid w:val="00D93CFB"/>
    <w:rsid w:val="00D94A03"/>
    <w:rsid w:val="00D95B23"/>
    <w:rsid w:val="00D964D7"/>
    <w:rsid w:val="00D9741E"/>
    <w:rsid w:val="00D97536"/>
    <w:rsid w:val="00D97791"/>
    <w:rsid w:val="00D97E95"/>
    <w:rsid w:val="00DA0849"/>
    <w:rsid w:val="00DA0A11"/>
    <w:rsid w:val="00DA2F4A"/>
    <w:rsid w:val="00DA300D"/>
    <w:rsid w:val="00DA30B0"/>
    <w:rsid w:val="00DA33A0"/>
    <w:rsid w:val="00DA36D6"/>
    <w:rsid w:val="00DA3B27"/>
    <w:rsid w:val="00DA433C"/>
    <w:rsid w:val="00DA49D6"/>
    <w:rsid w:val="00DA4BAF"/>
    <w:rsid w:val="00DA5175"/>
    <w:rsid w:val="00DA529A"/>
    <w:rsid w:val="00DA5FCA"/>
    <w:rsid w:val="00DA682E"/>
    <w:rsid w:val="00DA6969"/>
    <w:rsid w:val="00DA778F"/>
    <w:rsid w:val="00DB0768"/>
    <w:rsid w:val="00DB0A77"/>
    <w:rsid w:val="00DB0FAC"/>
    <w:rsid w:val="00DB1BBA"/>
    <w:rsid w:val="00DB21DC"/>
    <w:rsid w:val="00DB2249"/>
    <w:rsid w:val="00DB2515"/>
    <w:rsid w:val="00DB3065"/>
    <w:rsid w:val="00DB372B"/>
    <w:rsid w:val="00DB3ED7"/>
    <w:rsid w:val="00DB3EDA"/>
    <w:rsid w:val="00DB4160"/>
    <w:rsid w:val="00DB42FC"/>
    <w:rsid w:val="00DB4493"/>
    <w:rsid w:val="00DB454A"/>
    <w:rsid w:val="00DB4713"/>
    <w:rsid w:val="00DB5F28"/>
    <w:rsid w:val="00DB7A36"/>
    <w:rsid w:val="00DB7C4C"/>
    <w:rsid w:val="00DC0E1E"/>
    <w:rsid w:val="00DC16B5"/>
    <w:rsid w:val="00DC1B65"/>
    <w:rsid w:val="00DC2008"/>
    <w:rsid w:val="00DC23B1"/>
    <w:rsid w:val="00DC2546"/>
    <w:rsid w:val="00DC2B65"/>
    <w:rsid w:val="00DC2E9A"/>
    <w:rsid w:val="00DC3C20"/>
    <w:rsid w:val="00DC3C8B"/>
    <w:rsid w:val="00DC40B0"/>
    <w:rsid w:val="00DC5273"/>
    <w:rsid w:val="00DC5AEC"/>
    <w:rsid w:val="00DC5C63"/>
    <w:rsid w:val="00DC5CDC"/>
    <w:rsid w:val="00DC6379"/>
    <w:rsid w:val="00DC65AE"/>
    <w:rsid w:val="00DC6940"/>
    <w:rsid w:val="00DC694D"/>
    <w:rsid w:val="00DC6BB1"/>
    <w:rsid w:val="00DC6BFF"/>
    <w:rsid w:val="00DC73A8"/>
    <w:rsid w:val="00DC753D"/>
    <w:rsid w:val="00DC7888"/>
    <w:rsid w:val="00DC7A50"/>
    <w:rsid w:val="00DC7DEF"/>
    <w:rsid w:val="00DC7E8F"/>
    <w:rsid w:val="00DC7FD4"/>
    <w:rsid w:val="00DD050B"/>
    <w:rsid w:val="00DD0621"/>
    <w:rsid w:val="00DD096A"/>
    <w:rsid w:val="00DD0A7C"/>
    <w:rsid w:val="00DD0B81"/>
    <w:rsid w:val="00DD15C3"/>
    <w:rsid w:val="00DD18D8"/>
    <w:rsid w:val="00DD1ABE"/>
    <w:rsid w:val="00DD1F97"/>
    <w:rsid w:val="00DD215F"/>
    <w:rsid w:val="00DD2821"/>
    <w:rsid w:val="00DD37F5"/>
    <w:rsid w:val="00DD3BF7"/>
    <w:rsid w:val="00DD4069"/>
    <w:rsid w:val="00DD43A4"/>
    <w:rsid w:val="00DD58D8"/>
    <w:rsid w:val="00DD5E1A"/>
    <w:rsid w:val="00DD64D8"/>
    <w:rsid w:val="00DD64DA"/>
    <w:rsid w:val="00DD6F2C"/>
    <w:rsid w:val="00DD7C56"/>
    <w:rsid w:val="00DD7E7D"/>
    <w:rsid w:val="00DE0389"/>
    <w:rsid w:val="00DE0B67"/>
    <w:rsid w:val="00DE0F57"/>
    <w:rsid w:val="00DE1D1D"/>
    <w:rsid w:val="00DE200B"/>
    <w:rsid w:val="00DE265C"/>
    <w:rsid w:val="00DE4136"/>
    <w:rsid w:val="00DE415A"/>
    <w:rsid w:val="00DE4309"/>
    <w:rsid w:val="00DE46C7"/>
    <w:rsid w:val="00DE59FA"/>
    <w:rsid w:val="00DE5D3F"/>
    <w:rsid w:val="00DE68AF"/>
    <w:rsid w:val="00DF09BA"/>
    <w:rsid w:val="00DF0B41"/>
    <w:rsid w:val="00DF0E89"/>
    <w:rsid w:val="00DF0EEF"/>
    <w:rsid w:val="00DF0F14"/>
    <w:rsid w:val="00DF122B"/>
    <w:rsid w:val="00DF14A7"/>
    <w:rsid w:val="00DF1DF6"/>
    <w:rsid w:val="00DF257F"/>
    <w:rsid w:val="00DF272A"/>
    <w:rsid w:val="00DF30D3"/>
    <w:rsid w:val="00DF4424"/>
    <w:rsid w:val="00DF44AB"/>
    <w:rsid w:val="00DF4AA3"/>
    <w:rsid w:val="00DF517E"/>
    <w:rsid w:val="00DF5278"/>
    <w:rsid w:val="00DF53F9"/>
    <w:rsid w:val="00DF547E"/>
    <w:rsid w:val="00DF54AE"/>
    <w:rsid w:val="00DF5A2F"/>
    <w:rsid w:val="00DF5E7B"/>
    <w:rsid w:val="00DF73DB"/>
    <w:rsid w:val="00DF74C9"/>
    <w:rsid w:val="00DF7F04"/>
    <w:rsid w:val="00E00691"/>
    <w:rsid w:val="00E0101E"/>
    <w:rsid w:val="00E01189"/>
    <w:rsid w:val="00E01B66"/>
    <w:rsid w:val="00E01D58"/>
    <w:rsid w:val="00E01FA8"/>
    <w:rsid w:val="00E02470"/>
    <w:rsid w:val="00E0291D"/>
    <w:rsid w:val="00E0298E"/>
    <w:rsid w:val="00E02A95"/>
    <w:rsid w:val="00E02C04"/>
    <w:rsid w:val="00E03036"/>
    <w:rsid w:val="00E03C2B"/>
    <w:rsid w:val="00E04469"/>
    <w:rsid w:val="00E04928"/>
    <w:rsid w:val="00E057AB"/>
    <w:rsid w:val="00E05ABB"/>
    <w:rsid w:val="00E05CC8"/>
    <w:rsid w:val="00E05FFC"/>
    <w:rsid w:val="00E06A78"/>
    <w:rsid w:val="00E07329"/>
    <w:rsid w:val="00E075CF"/>
    <w:rsid w:val="00E07AF7"/>
    <w:rsid w:val="00E07DE2"/>
    <w:rsid w:val="00E1007F"/>
    <w:rsid w:val="00E103E2"/>
    <w:rsid w:val="00E10C5C"/>
    <w:rsid w:val="00E10C7A"/>
    <w:rsid w:val="00E111C7"/>
    <w:rsid w:val="00E11340"/>
    <w:rsid w:val="00E116CF"/>
    <w:rsid w:val="00E11A8D"/>
    <w:rsid w:val="00E126E8"/>
    <w:rsid w:val="00E12CC4"/>
    <w:rsid w:val="00E12E1A"/>
    <w:rsid w:val="00E1313C"/>
    <w:rsid w:val="00E1320D"/>
    <w:rsid w:val="00E13A1B"/>
    <w:rsid w:val="00E14DB8"/>
    <w:rsid w:val="00E14E8A"/>
    <w:rsid w:val="00E1528B"/>
    <w:rsid w:val="00E158EC"/>
    <w:rsid w:val="00E15E4E"/>
    <w:rsid w:val="00E15E73"/>
    <w:rsid w:val="00E16092"/>
    <w:rsid w:val="00E168E4"/>
    <w:rsid w:val="00E16BE4"/>
    <w:rsid w:val="00E16D19"/>
    <w:rsid w:val="00E16D93"/>
    <w:rsid w:val="00E17232"/>
    <w:rsid w:val="00E174C7"/>
    <w:rsid w:val="00E2038A"/>
    <w:rsid w:val="00E203CC"/>
    <w:rsid w:val="00E20781"/>
    <w:rsid w:val="00E20D0F"/>
    <w:rsid w:val="00E20D4C"/>
    <w:rsid w:val="00E21773"/>
    <w:rsid w:val="00E21C96"/>
    <w:rsid w:val="00E21CAF"/>
    <w:rsid w:val="00E228C6"/>
    <w:rsid w:val="00E22EFF"/>
    <w:rsid w:val="00E23339"/>
    <w:rsid w:val="00E244F1"/>
    <w:rsid w:val="00E25028"/>
    <w:rsid w:val="00E258BC"/>
    <w:rsid w:val="00E25E1A"/>
    <w:rsid w:val="00E26498"/>
    <w:rsid w:val="00E26893"/>
    <w:rsid w:val="00E26984"/>
    <w:rsid w:val="00E31912"/>
    <w:rsid w:val="00E339D3"/>
    <w:rsid w:val="00E33BC4"/>
    <w:rsid w:val="00E344D3"/>
    <w:rsid w:val="00E346D5"/>
    <w:rsid w:val="00E34B4C"/>
    <w:rsid w:val="00E34B89"/>
    <w:rsid w:val="00E34F66"/>
    <w:rsid w:val="00E3549B"/>
    <w:rsid w:val="00E363C5"/>
    <w:rsid w:val="00E36E30"/>
    <w:rsid w:val="00E376BD"/>
    <w:rsid w:val="00E37F1C"/>
    <w:rsid w:val="00E407A3"/>
    <w:rsid w:val="00E40C17"/>
    <w:rsid w:val="00E4109F"/>
    <w:rsid w:val="00E4142B"/>
    <w:rsid w:val="00E41441"/>
    <w:rsid w:val="00E4190D"/>
    <w:rsid w:val="00E41BC6"/>
    <w:rsid w:val="00E42B29"/>
    <w:rsid w:val="00E4338F"/>
    <w:rsid w:val="00E43E18"/>
    <w:rsid w:val="00E43EC4"/>
    <w:rsid w:val="00E43EC8"/>
    <w:rsid w:val="00E43FD0"/>
    <w:rsid w:val="00E44EE7"/>
    <w:rsid w:val="00E45120"/>
    <w:rsid w:val="00E45224"/>
    <w:rsid w:val="00E456D7"/>
    <w:rsid w:val="00E4661E"/>
    <w:rsid w:val="00E468DB"/>
    <w:rsid w:val="00E469FD"/>
    <w:rsid w:val="00E47708"/>
    <w:rsid w:val="00E47FB7"/>
    <w:rsid w:val="00E501CB"/>
    <w:rsid w:val="00E507A5"/>
    <w:rsid w:val="00E50B8A"/>
    <w:rsid w:val="00E510F4"/>
    <w:rsid w:val="00E5126D"/>
    <w:rsid w:val="00E51E78"/>
    <w:rsid w:val="00E525F7"/>
    <w:rsid w:val="00E52C86"/>
    <w:rsid w:val="00E53193"/>
    <w:rsid w:val="00E53751"/>
    <w:rsid w:val="00E53B83"/>
    <w:rsid w:val="00E5413A"/>
    <w:rsid w:val="00E5528D"/>
    <w:rsid w:val="00E55302"/>
    <w:rsid w:val="00E55480"/>
    <w:rsid w:val="00E5549E"/>
    <w:rsid w:val="00E55D37"/>
    <w:rsid w:val="00E55EC9"/>
    <w:rsid w:val="00E56089"/>
    <w:rsid w:val="00E568A2"/>
    <w:rsid w:val="00E570AE"/>
    <w:rsid w:val="00E60479"/>
    <w:rsid w:val="00E60C3E"/>
    <w:rsid w:val="00E61704"/>
    <w:rsid w:val="00E619F9"/>
    <w:rsid w:val="00E61EA9"/>
    <w:rsid w:val="00E61F53"/>
    <w:rsid w:val="00E62441"/>
    <w:rsid w:val="00E62B88"/>
    <w:rsid w:val="00E63415"/>
    <w:rsid w:val="00E645D9"/>
    <w:rsid w:val="00E65446"/>
    <w:rsid w:val="00E656B5"/>
    <w:rsid w:val="00E65EBE"/>
    <w:rsid w:val="00E661B2"/>
    <w:rsid w:val="00E67051"/>
    <w:rsid w:val="00E67FF3"/>
    <w:rsid w:val="00E7040E"/>
    <w:rsid w:val="00E70A2C"/>
    <w:rsid w:val="00E70BD2"/>
    <w:rsid w:val="00E70F42"/>
    <w:rsid w:val="00E7109F"/>
    <w:rsid w:val="00E717EE"/>
    <w:rsid w:val="00E71EC1"/>
    <w:rsid w:val="00E72198"/>
    <w:rsid w:val="00E724E8"/>
    <w:rsid w:val="00E726BE"/>
    <w:rsid w:val="00E72A2F"/>
    <w:rsid w:val="00E734E2"/>
    <w:rsid w:val="00E749F8"/>
    <w:rsid w:val="00E74EEB"/>
    <w:rsid w:val="00E76094"/>
    <w:rsid w:val="00E76E00"/>
    <w:rsid w:val="00E7714A"/>
    <w:rsid w:val="00E77557"/>
    <w:rsid w:val="00E776E1"/>
    <w:rsid w:val="00E77AF8"/>
    <w:rsid w:val="00E77D59"/>
    <w:rsid w:val="00E77D80"/>
    <w:rsid w:val="00E77ED5"/>
    <w:rsid w:val="00E77F73"/>
    <w:rsid w:val="00E80512"/>
    <w:rsid w:val="00E80D2C"/>
    <w:rsid w:val="00E80F3B"/>
    <w:rsid w:val="00E81FCE"/>
    <w:rsid w:val="00E81FFE"/>
    <w:rsid w:val="00E8248B"/>
    <w:rsid w:val="00E834F4"/>
    <w:rsid w:val="00E839A3"/>
    <w:rsid w:val="00E83E2D"/>
    <w:rsid w:val="00E8475D"/>
    <w:rsid w:val="00E847F8"/>
    <w:rsid w:val="00E85359"/>
    <w:rsid w:val="00E85828"/>
    <w:rsid w:val="00E85993"/>
    <w:rsid w:val="00E85A30"/>
    <w:rsid w:val="00E85F8E"/>
    <w:rsid w:val="00E86E3E"/>
    <w:rsid w:val="00E87426"/>
    <w:rsid w:val="00E8753F"/>
    <w:rsid w:val="00E87F2D"/>
    <w:rsid w:val="00E87FA1"/>
    <w:rsid w:val="00E905B9"/>
    <w:rsid w:val="00E905BD"/>
    <w:rsid w:val="00E911B7"/>
    <w:rsid w:val="00E9178B"/>
    <w:rsid w:val="00E9284E"/>
    <w:rsid w:val="00E92B4A"/>
    <w:rsid w:val="00E92C56"/>
    <w:rsid w:val="00E934CF"/>
    <w:rsid w:val="00E935DF"/>
    <w:rsid w:val="00E93F21"/>
    <w:rsid w:val="00E94453"/>
    <w:rsid w:val="00E94982"/>
    <w:rsid w:val="00E94CB8"/>
    <w:rsid w:val="00E94D66"/>
    <w:rsid w:val="00E94D71"/>
    <w:rsid w:val="00E9599A"/>
    <w:rsid w:val="00E9652B"/>
    <w:rsid w:val="00E96D29"/>
    <w:rsid w:val="00E97098"/>
    <w:rsid w:val="00E97341"/>
    <w:rsid w:val="00E97361"/>
    <w:rsid w:val="00EA02A7"/>
    <w:rsid w:val="00EA0452"/>
    <w:rsid w:val="00EA0A29"/>
    <w:rsid w:val="00EA0B81"/>
    <w:rsid w:val="00EA0B8B"/>
    <w:rsid w:val="00EA0CCD"/>
    <w:rsid w:val="00EA0F66"/>
    <w:rsid w:val="00EA1217"/>
    <w:rsid w:val="00EA12D9"/>
    <w:rsid w:val="00EA13E6"/>
    <w:rsid w:val="00EA1AA0"/>
    <w:rsid w:val="00EA2D19"/>
    <w:rsid w:val="00EA2F8F"/>
    <w:rsid w:val="00EA342E"/>
    <w:rsid w:val="00EA38E4"/>
    <w:rsid w:val="00EA3FA9"/>
    <w:rsid w:val="00EA4C34"/>
    <w:rsid w:val="00EA504F"/>
    <w:rsid w:val="00EA5DBC"/>
    <w:rsid w:val="00EA6665"/>
    <w:rsid w:val="00EA6E90"/>
    <w:rsid w:val="00EA719A"/>
    <w:rsid w:val="00EA7612"/>
    <w:rsid w:val="00EA782F"/>
    <w:rsid w:val="00EA7975"/>
    <w:rsid w:val="00EA7B98"/>
    <w:rsid w:val="00EB088A"/>
    <w:rsid w:val="00EB0D07"/>
    <w:rsid w:val="00EB0FCB"/>
    <w:rsid w:val="00EB11D3"/>
    <w:rsid w:val="00EB22FA"/>
    <w:rsid w:val="00EB2605"/>
    <w:rsid w:val="00EB29ED"/>
    <w:rsid w:val="00EB315E"/>
    <w:rsid w:val="00EB3781"/>
    <w:rsid w:val="00EB3B58"/>
    <w:rsid w:val="00EB3FF6"/>
    <w:rsid w:val="00EB40A7"/>
    <w:rsid w:val="00EB44FC"/>
    <w:rsid w:val="00EB4784"/>
    <w:rsid w:val="00EB50AF"/>
    <w:rsid w:val="00EB5354"/>
    <w:rsid w:val="00EB56A1"/>
    <w:rsid w:val="00EB5D24"/>
    <w:rsid w:val="00EB6154"/>
    <w:rsid w:val="00EB6513"/>
    <w:rsid w:val="00EB6823"/>
    <w:rsid w:val="00EB7348"/>
    <w:rsid w:val="00EB74C7"/>
    <w:rsid w:val="00EB7692"/>
    <w:rsid w:val="00EB789C"/>
    <w:rsid w:val="00EB7C3D"/>
    <w:rsid w:val="00EC008A"/>
    <w:rsid w:val="00EC08F2"/>
    <w:rsid w:val="00EC0AC2"/>
    <w:rsid w:val="00EC0BC1"/>
    <w:rsid w:val="00EC19F9"/>
    <w:rsid w:val="00EC1C44"/>
    <w:rsid w:val="00EC1F37"/>
    <w:rsid w:val="00EC215B"/>
    <w:rsid w:val="00EC2422"/>
    <w:rsid w:val="00EC25B4"/>
    <w:rsid w:val="00EC2C2F"/>
    <w:rsid w:val="00EC38F7"/>
    <w:rsid w:val="00EC3DBA"/>
    <w:rsid w:val="00EC3E13"/>
    <w:rsid w:val="00EC42BD"/>
    <w:rsid w:val="00EC44F6"/>
    <w:rsid w:val="00EC4D21"/>
    <w:rsid w:val="00EC4F3C"/>
    <w:rsid w:val="00EC64F5"/>
    <w:rsid w:val="00EC6E72"/>
    <w:rsid w:val="00EC71E4"/>
    <w:rsid w:val="00EC73B6"/>
    <w:rsid w:val="00EC7862"/>
    <w:rsid w:val="00EC79E4"/>
    <w:rsid w:val="00EC7AB2"/>
    <w:rsid w:val="00EC7C55"/>
    <w:rsid w:val="00EC7D50"/>
    <w:rsid w:val="00ED01FA"/>
    <w:rsid w:val="00ED028F"/>
    <w:rsid w:val="00ED163D"/>
    <w:rsid w:val="00ED1BA7"/>
    <w:rsid w:val="00ED1E56"/>
    <w:rsid w:val="00ED1F5F"/>
    <w:rsid w:val="00ED224E"/>
    <w:rsid w:val="00ED22DC"/>
    <w:rsid w:val="00ED2BE9"/>
    <w:rsid w:val="00ED2C84"/>
    <w:rsid w:val="00ED36A7"/>
    <w:rsid w:val="00ED379F"/>
    <w:rsid w:val="00ED3DFA"/>
    <w:rsid w:val="00ED3F88"/>
    <w:rsid w:val="00ED4CA5"/>
    <w:rsid w:val="00ED5047"/>
    <w:rsid w:val="00ED517A"/>
    <w:rsid w:val="00ED5ED6"/>
    <w:rsid w:val="00ED5F3B"/>
    <w:rsid w:val="00ED6368"/>
    <w:rsid w:val="00ED73BC"/>
    <w:rsid w:val="00ED76E8"/>
    <w:rsid w:val="00ED788E"/>
    <w:rsid w:val="00ED7C78"/>
    <w:rsid w:val="00ED7DEF"/>
    <w:rsid w:val="00EE02C4"/>
    <w:rsid w:val="00EE167E"/>
    <w:rsid w:val="00EE196E"/>
    <w:rsid w:val="00EE2723"/>
    <w:rsid w:val="00EE2F82"/>
    <w:rsid w:val="00EE3203"/>
    <w:rsid w:val="00EE38FA"/>
    <w:rsid w:val="00EE3B7D"/>
    <w:rsid w:val="00EE3DC9"/>
    <w:rsid w:val="00EE3DED"/>
    <w:rsid w:val="00EE44D1"/>
    <w:rsid w:val="00EE4990"/>
    <w:rsid w:val="00EE4DD8"/>
    <w:rsid w:val="00EE5BA9"/>
    <w:rsid w:val="00EE5DD0"/>
    <w:rsid w:val="00EE5F93"/>
    <w:rsid w:val="00EE68F7"/>
    <w:rsid w:val="00EE6E0B"/>
    <w:rsid w:val="00EE7746"/>
    <w:rsid w:val="00EE7C22"/>
    <w:rsid w:val="00EE7FE1"/>
    <w:rsid w:val="00EF0659"/>
    <w:rsid w:val="00EF06C3"/>
    <w:rsid w:val="00EF1BE3"/>
    <w:rsid w:val="00EF1F04"/>
    <w:rsid w:val="00EF2131"/>
    <w:rsid w:val="00EF30B7"/>
    <w:rsid w:val="00EF3EDD"/>
    <w:rsid w:val="00EF43D0"/>
    <w:rsid w:val="00EF43E2"/>
    <w:rsid w:val="00EF445D"/>
    <w:rsid w:val="00EF45A0"/>
    <w:rsid w:val="00EF4ACF"/>
    <w:rsid w:val="00EF5433"/>
    <w:rsid w:val="00EF5B54"/>
    <w:rsid w:val="00EF76AC"/>
    <w:rsid w:val="00F00160"/>
    <w:rsid w:val="00F00441"/>
    <w:rsid w:val="00F0085E"/>
    <w:rsid w:val="00F00AD1"/>
    <w:rsid w:val="00F00E63"/>
    <w:rsid w:val="00F0103B"/>
    <w:rsid w:val="00F010E4"/>
    <w:rsid w:val="00F014F3"/>
    <w:rsid w:val="00F01BB6"/>
    <w:rsid w:val="00F01CE2"/>
    <w:rsid w:val="00F027AA"/>
    <w:rsid w:val="00F03539"/>
    <w:rsid w:val="00F03B79"/>
    <w:rsid w:val="00F03F1B"/>
    <w:rsid w:val="00F0419E"/>
    <w:rsid w:val="00F0424C"/>
    <w:rsid w:val="00F045E4"/>
    <w:rsid w:val="00F04795"/>
    <w:rsid w:val="00F04CE8"/>
    <w:rsid w:val="00F04F9A"/>
    <w:rsid w:val="00F05F94"/>
    <w:rsid w:val="00F06346"/>
    <w:rsid w:val="00F071A5"/>
    <w:rsid w:val="00F072E4"/>
    <w:rsid w:val="00F07A90"/>
    <w:rsid w:val="00F07FDC"/>
    <w:rsid w:val="00F10043"/>
    <w:rsid w:val="00F106A0"/>
    <w:rsid w:val="00F10766"/>
    <w:rsid w:val="00F109DF"/>
    <w:rsid w:val="00F114C3"/>
    <w:rsid w:val="00F11961"/>
    <w:rsid w:val="00F11A75"/>
    <w:rsid w:val="00F12127"/>
    <w:rsid w:val="00F12725"/>
    <w:rsid w:val="00F1312F"/>
    <w:rsid w:val="00F13352"/>
    <w:rsid w:val="00F13635"/>
    <w:rsid w:val="00F13801"/>
    <w:rsid w:val="00F13836"/>
    <w:rsid w:val="00F13C75"/>
    <w:rsid w:val="00F14956"/>
    <w:rsid w:val="00F1496A"/>
    <w:rsid w:val="00F15027"/>
    <w:rsid w:val="00F153E0"/>
    <w:rsid w:val="00F153ED"/>
    <w:rsid w:val="00F15CA9"/>
    <w:rsid w:val="00F16E5A"/>
    <w:rsid w:val="00F17298"/>
    <w:rsid w:val="00F21133"/>
    <w:rsid w:val="00F2115B"/>
    <w:rsid w:val="00F23047"/>
    <w:rsid w:val="00F2348F"/>
    <w:rsid w:val="00F23B3D"/>
    <w:rsid w:val="00F240FA"/>
    <w:rsid w:val="00F24243"/>
    <w:rsid w:val="00F2446E"/>
    <w:rsid w:val="00F24475"/>
    <w:rsid w:val="00F24C16"/>
    <w:rsid w:val="00F24C86"/>
    <w:rsid w:val="00F24DBC"/>
    <w:rsid w:val="00F257F0"/>
    <w:rsid w:val="00F25A52"/>
    <w:rsid w:val="00F25C14"/>
    <w:rsid w:val="00F26B47"/>
    <w:rsid w:val="00F26DCD"/>
    <w:rsid w:val="00F26EA4"/>
    <w:rsid w:val="00F30255"/>
    <w:rsid w:val="00F304BC"/>
    <w:rsid w:val="00F306B2"/>
    <w:rsid w:val="00F30AD5"/>
    <w:rsid w:val="00F30FD7"/>
    <w:rsid w:val="00F313D1"/>
    <w:rsid w:val="00F314F9"/>
    <w:rsid w:val="00F31A5F"/>
    <w:rsid w:val="00F31C43"/>
    <w:rsid w:val="00F31C77"/>
    <w:rsid w:val="00F3242B"/>
    <w:rsid w:val="00F330B5"/>
    <w:rsid w:val="00F33A58"/>
    <w:rsid w:val="00F340FE"/>
    <w:rsid w:val="00F342B8"/>
    <w:rsid w:val="00F3513A"/>
    <w:rsid w:val="00F356CE"/>
    <w:rsid w:val="00F35E1A"/>
    <w:rsid w:val="00F35F9A"/>
    <w:rsid w:val="00F36228"/>
    <w:rsid w:val="00F363DB"/>
    <w:rsid w:val="00F36CE9"/>
    <w:rsid w:val="00F37401"/>
    <w:rsid w:val="00F37721"/>
    <w:rsid w:val="00F37DC1"/>
    <w:rsid w:val="00F4014D"/>
    <w:rsid w:val="00F40396"/>
    <w:rsid w:val="00F404C4"/>
    <w:rsid w:val="00F4125D"/>
    <w:rsid w:val="00F4193D"/>
    <w:rsid w:val="00F41EC4"/>
    <w:rsid w:val="00F41EF7"/>
    <w:rsid w:val="00F4315B"/>
    <w:rsid w:val="00F4349E"/>
    <w:rsid w:val="00F4381C"/>
    <w:rsid w:val="00F43858"/>
    <w:rsid w:val="00F43A36"/>
    <w:rsid w:val="00F43CEE"/>
    <w:rsid w:val="00F44526"/>
    <w:rsid w:val="00F4456C"/>
    <w:rsid w:val="00F44891"/>
    <w:rsid w:val="00F44B61"/>
    <w:rsid w:val="00F45D9F"/>
    <w:rsid w:val="00F46C50"/>
    <w:rsid w:val="00F470C4"/>
    <w:rsid w:val="00F47265"/>
    <w:rsid w:val="00F47412"/>
    <w:rsid w:val="00F4765C"/>
    <w:rsid w:val="00F47877"/>
    <w:rsid w:val="00F5014A"/>
    <w:rsid w:val="00F50D57"/>
    <w:rsid w:val="00F516F8"/>
    <w:rsid w:val="00F518EE"/>
    <w:rsid w:val="00F51F48"/>
    <w:rsid w:val="00F520A6"/>
    <w:rsid w:val="00F521A6"/>
    <w:rsid w:val="00F523B0"/>
    <w:rsid w:val="00F526A8"/>
    <w:rsid w:val="00F527E3"/>
    <w:rsid w:val="00F52F68"/>
    <w:rsid w:val="00F5340B"/>
    <w:rsid w:val="00F53B81"/>
    <w:rsid w:val="00F53D59"/>
    <w:rsid w:val="00F54392"/>
    <w:rsid w:val="00F555C0"/>
    <w:rsid w:val="00F56431"/>
    <w:rsid w:val="00F565C2"/>
    <w:rsid w:val="00F566C1"/>
    <w:rsid w:val="00F56AA9"/>
    <w:rsid w:val="00F575DB"/>
    <w:rsid w:val="00F578C9"/>
    <w:rsid w:val="00F579A0"/>
    <w:rsid w:val="00F57D2F"/>
    <w:rsid w:val="00F57DCD"/>
    <w:rsid w:val="00F607B2"/>
    <w:rsid w:val="00F6088B"/>
    <w:rsid w:val="00F60A9C"/>
    <w:rsid w:val="00F6122A"/>
    <w:rsid w:val="00F61311"/>
    <w:rsid w:val="00F6161E"/>
    <w:rsid w:val="00F619B8"/>
    <w:rsid w:val="00F61A17"/>
    <w:rsid w:val="00F61B2F"/>
    <w:rsid w:val="00F61CFA"/>
    <w:rsid w:val="00F61D2D"/>
    <w:rsid w:val="00F61EE5"/>
    <w:rsid w:val="00F628AE"/>
    <w:rsid w:val="00F65533"/>
    <w:rsid w:val="00F655B8"/>
    <w:rsid w:val="00F65CB1"/>
    <w:rsid w:val="00F65FEF"/>
    <w:rsid w:val="00F662D5"/>
    <w:rsid w:val="00F66A97"/>
    <w:rsid w:val="00F66DDD"/>
    <w:rsid w:val="00F66F1C"/>
    <w:rsid w:val="00F67A89"/>
    <w:rsid w:val="00F67AFB"/>
    <w:rsid w:val="00F67F2E"/>
    <w:rsid w:val="00F700D1"/>
    <w:rsid w:val="00F709B7"/>
    <w:rsid w:val="00F70B2D"/>
    <w:rsid w:val="00F70E77"/>
    <w:rsid w:val="00F712E9"/>
    <w:rsid w:val="00F7147C"/>
    <w:rsid w:val="00F7199A"/>
    <w:rsid w:val="00F71EBC"/>
    <w:rsid w:val="00F71EED"/>
    <w:rsid w:val="00F720D3"/>
    <w:rsid w:val="00F72ABA"/>
    <w:rsid w:val="00F72E74"/>
    <w:rsid w:val="00F72FE2"/>
    <w:rsid w:val="00F73114"/>
    <w:rsid w:val="00F732E9"/>
    <w:rsid w:val="00F73674"/>
    <w:rsid w:val="00F73E95"/>
    <w:rsid w:val="00F73F91"/>
    <w:rsid w:val="00F74EC0"/>
    <w:rsid w:val="00F74FD1"/>
    <w:rsid w:val="00F7534A"/>
    <w:rsid w:val="00F75377"/>
    <w:rsid w:val="00F7576B"/>
    <w:rsid w:val="00F757B2"/>
    <w:rsid w:val="00F75938"/>
    <w:rsid w:val="00F76CC8"/>
    <w:rsid w:val="00F76E0E"/>
    <w:rsid w:val="00F77032"/>
    <w:rsid w:val="00F775CE"/>
    <w:rsid w:val="00F8102C"/>
    <w:rsid w:val="00F8132C"/>
    <w:rsid w:val="00F81AA0"/>
    <w:rsid w:val="00F81E61"/>
    <w:rsid w:val="00F82001"/>
    <w:rsid w:val="00F824A8"/>
    <w:rsid w:val="00F824BD"/>
    <w:rsid w:val="00F82DCC"/>
    <w:rsid w:val="00F831A5"/>
    <w:rsid w:val="00F832BB"/>
    <w:rsid w:val="00F83723"/>
    <w:rsid w:val="00F839DE"/>
    <w:rsid w:val="00F83CD8"/>
    <w:rsid w:val="00F83DC4"/>
    <w:rsid w:val="00F841E8"/>
    <w:rsid w:val="00F84769"/>
    <w:rsid w:val="00F848DE"/>
    <w:rsid w:val="00F84C17"/>
    <w:rsid w:val="00F84ECC"/>
    <w:rsid w:val="00F84FCC"/>
    <w:rsid w:val="00F85895"/>
    <w:rsid w:val="00F85897"/>
    <w:rsid w:val="00F85EFA"/>
    <w:rsid w:val="00F85F6D"/>
    <w:rsid w:val="00F8668A"/>
    <w:rsid w:val="00F86EF5"/>
    <w:rsid w:val="00F87795"/>
    <w:rsid w:val="00F903A4"/>
    <w:rsid w:val="00F90EC1"/>
    <w:rsid w:val="00F9146A"/>
    <w:rsid w:val="00F9197C"/>
    <w:rsid w:val="00F91C79"/>
    <w:rsid w:val="00F91EBC"/>
    <w:rsid w:val="00F9231B"/>
    <w:rsid w:val="00F92498"/>
    <w:rsid w:val="00F9282F"/>
    <w:rsid w:val="00F92A6F"/>
    <w:rsid w:val="00F92B6A"/>
    <w:rsid w:val="00F92C19"/>
    <w:rsid w:val="00F939C6"/>
    <w:rsid w:val="00F93A47"/>
    <w:rsid w:val="00F93AF0"/>
    <w:rsid w:val="00F947E7"/>
    <w:rsid w:val="00F94CEF"/>
    <w:rsid w:val="00F9500D"/>
    <w:rsid w:val="00F9583A"/>
    <w:rsid w:val="00F95A48"/>
    <w:rsid w:val="00F95F7C"/>
    <w:rsid w:val="00F969A0"/>
    <w:rsid w:val="00F97126"/>
    <w:rsid w:val="00F973A3"/>
    <w:rsid w:val="00F979E9"/>
    <w:rsid w:val="00F97E0B"/>
    <w:rsid w:val="00FA040D"/>
    <w:rsid w:val="00FA04C8"/>
    <w:rsid w:val="00FA0AEA"/>
    <w:rsid w:val="00FA15F6"/>
    <w:rsid w:val="00FA196D"/>
    <w:rsid w:val="00FA1DA3"/>
    <w:rsid w:val="00FA2188"/>
    <w:rsid w:val="00FA23CE"/>
    <w:rsid w:val="00FA2B5F"/>
    <w:rsid w:val="00FA37C9"/>
    <w:rsid w:val="00FA3E92"/>
    <w:rsid w:val="00FA3E94"/>
    <w:rsid w:val="00FA44E7"/>
    <w:rsid w:val="00FA508B"/>
    <w:rsid w:val="00FA6234"/>
    <w:rsid w:val="00FA6700"/>
    <w:rsid w:val="00FA698B"/>
    <w:rsid w:val="00FA7C9E"/>
    <w:rsid w:val="00FB02C1"/>
    <w:rsid w:val="00FB16CC"/>
    <w:rsid w:val="00FB17DC"/>
    <w:rsid w:val="00FB1B26"/>
    <w:rsid w:val="00FB1DB5"/>
    <w:rsid w:val="00FB270B"/>
    <w:rsid w:val="00FB2D44"/>
    <w:rsid w:val="00FB2E49"/>
    <w:rsid w:val="00FB3AEB"/>
    <w:rsid w:val="00FB43A3"/>
    <w:rsid w:val="00FB46BE"/>
    <w:rsid w:val="00FB4CE8"/>
    <w:rsid w:val="00FB573C"/>
    <w:rsid w:val="00FB589B"/>
    <w:rsid w:val="00FB612D"/>
    <w:rsid w:val="00FB63BE"/>
    <w:rsid w:val="00FB64C2"/>
    <w:rsid w:val="00FB6909"/>
    <w:rsid w:val="00FB71F7"/>
    <w:rsid w:val="00FC0B8C"/>
    <w:rsid w:val="00FC0C07"/>
    <w:rsid w:val="00FC0D00"/>
    <w:rsid w:val="00FC13B1"/>
    <w:rsid w:val="00FC19CE"/>
    <w:rsid w:val="00FC2160"/>
    <w:rsid w:val="00FC2353"/>
    <w:rsid w:val="00FC2B00"/>
    <w:rsid w:val="00FC2BD0"/>
    <w:rsid w:val="00FC2C97"/>
    <w:rsid w:val="00FC2D62"/>
    <w:rsid w:val="00FC34CA"/>
    <w:rsid w:val="00FC3612"/>
    <w:rsid w:val="00FC37E2"/>
    <w:rsid w:val="00FC4A66"/>
    <w:rsid w:val="00FC4A7A"/>
    <w:rsid w:val="00FC4F8A"/>
    <w:rsid w:val="00FC6293"/>
    <w:rsid w:val="00FC6634"/>
    <w:rsid w:val="00FC6D04"/>
    <w:rsid w:val="00FC6F8D"/>
    <w:rsid w:val="00FC712B"/>
    <w:rsid w:val="00FC74F6"/>
    <w:rsid w:val="00FC7550"/>
    <w:rsid w:val="00FD07D4"/>
    <w:rsid w:val="00FD13D0"/>
    <w:rsid w:val="00FD1791"/>
    <w:rsid w:val="00FD1D7A"/>
    <w:rsid w:val="00FD1F66"/>
    <w:rsid w:val="00FD22CE"/>
    <w:rsid w:val="00FD2504"/>
    <w:rsid w:val="00FD25E4"/>
    <w:rsid w:val="00FD2E7D"/>
    <w:rsid w:val="00FD3362"/>
    <w:rsid w:val="00FD49A1"/>
    <w:rsid w:val="00FD4AF9"/>
    <w:rsid w:val="00FD4B0B"/>
    <w:rsid w:val="00FD4BA1"/>
    <w:rsid w:val="00FD4C0A"/>
    <w:rsid w:val="00FD53C6"/>
    <w:rsid w:val="00FD596A"/>
    <w:rsid w:val="00FD5EB8"/>
    <w:rsid w:val="00FD6145"/>
    <w:rsid w:val="00FD620B"/>
    <w:rsid w:val="00FD639B"/>
    <w:rsid w:val="00FD67D3"/>
    <w:rsid w:val="00FD6E76"/>
    <w:rsid w:val="00FD7604"/>
    <w:rsid w:val="00FE093E"/>
    <w:rsid w:val="00FE0C70"/>
    <w:rsid w:val="00FE0F04"/>
    <w:rsid w:val="00FE1A8A"/>
    <w:rsid w:val="00FE1B07"/>
    <w:rsid w:val="00FE1E11"/>
    <w:rsid w:val="00FE1E81"/>
    <w:rsid w:val="00FE1F61"/>
    <w:rsid w:val="00FE21FD"/>
    <w:rsid w:val="00FE2E0F"/>
    <w:rsid w:val="00FE3AC5"/>
    <w:rsid w:val="00FE45AC"/>
    <w:rsid w:val="00FE5C3A"/>
    <w:rsid w:val="00FE5D24"/>
    <w:rsid w:val="00FE602A"/>
    <w:rsid w:val="00FE6185"/>
    <w:rsid w:val="00FE63E8"/>
    <w:rsid w:val="00FE64B3"/>
    <w:rsid w:val="00FE6702"/>
    <w:rsid w:val="00FE681F"/>
    <w:rsid w:val="00FE6DB6"/>
    <w:rsid w:val="00FE6DFA"/>
    <w:rsid w:val="00FE73FC"/>
    <w:rsid w:val="00FE77D5"/>
    <w:rsid w:val="00FF0D4C"/>
    <w:rsid w:val="00FF1C90"/>
    <w:rsid w:val="00FF1CE4"/>
    <w:rsid w:val="00FF27B7"/>
    <w:rsid w:val="00FF2FBD"/>
    <w:rsid w:val="00FF31F4"/>
    <w:rsid w:val="00FF3822"/>
    <w:rsid w:val="00FF4782"/>
    <w:rsid w:val="00FF48CE"/>
    <w:rsid w:val="00FF4D01"/>
    <w:rsid w:val="00FF4D05"/>
    <w:rsid w:val="00FF51A3"/>
    <w:rsid w:val="00FF55DF"/>
    <w:rsid w:val="00FF55EB"/>
    <w:rsid w:val="00FF63C7"/>
    <w:rsid w:val="00FF7520"/>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32F3C3"/>
  <w15:docId w15:val="{BA28502A-4673-4784-9FAB-52987E49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87D"/>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uiPriority w:val="99"/>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uiPriority w:val="20"/>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aliases w:val="aaaaa"/>
    <w:basedOn w:val="Normal"/>
    <w:link w:val="FooterChar"/>
    <w:uiPriority w:val="99"/>
    <w:unhideWhenUsed/>
    <w:qFormat/>
    <w:pPr>
      <w:tabs>
        <w:tab w:val="center" w:pos="4680"/>
        <w:tab w:val="right" w:pos="9360"/>
      </w:tabs>
    </w:pPr>
  </w:style>
  <w:style w:type="paragraph" w:styleId="Header">
    <w:name w:val="header"/>
    <w:aliases w:val="MyHeader,HEAD,En-tête client,h,MyHeader Char Char Char,MyHeader Char Char Char Char Char Char,MyHeader Char Char Char Char,h Char Char Char Char Char,enlish,g1,g2,g3,g4,g5,g11,even,g, Char4,g11 Char Char Char,页眉JGZX"/>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HEAD Char,En-tête client Char,h Char1,MyHeader Char Char Char Char1,MyHeader Char Char Char Char Char Char Char,MyHeader Char Char Char Char Char,h Char Char Char Char Char Char,enlish Char,g1 Char,g2 Char,g3 Char,g4 Char"/>
    <w:basedOn w:val="DefaultParagraphFont"/>
    <w:link w:val="Header"/>
    <w:uiPriority w:val="99"/>
    <w:qFormat/>
    <w:rPr>
      <w:rFonts w:eastAsia="Times New Roman" w:cs="Times New Roman"/>
      <w:szCs w:val="24"/>
    </w:rPr>
  </w:style>
  <w:style w:type="character" w:customStyle="1" w:styleId="FooterChar">
    <w:name w:val="Footer Char"/>
    <w:aliases w:val="aaaaa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TABLE Char"/>
    <w:link w:val="Caption"/>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uiPriority w:val="99"/>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qFormat/>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uiPriority w:val="99"/>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uiPriority w:val="99"/>
    <w:qFormat/>
  </w:style>
  <w:style w:type="character" w:customStyle="1" w:styleId="l9">
    <w:name w:val="l9"/>
    <w:uiPriority w:val="99"/>
    <w:qFormat/>
  </w:style>
  <w:style w:type="character" w:customStyle="1" w:styleId="l10">
    <w:name w:val="l10"/>
    <w:uiPriority w:val="99"/>
    <w:qFormat/>
  </w:style>
  <w:style w:type="character" w:customStyle="1" w:styleId="l8">
    <w:name w:val="l8"/>
    <w:uiPriority w:val="99"/>
    <w:qFormat/>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qFormat/>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qFormat/>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qFormat/>
    <w:pPr>
      <w:widowControl w:val="0"/>
      <w:ind w:firstLine="706"/>
      <w:jc w:val="both"/>
    </w:pPr>
    <w:rPr>
      <w:rFonts w:ascii="Calibri" w:eastAsia="Calibri" w:hAnsi="Calibri"/>
      <w:sz w:val="26"/>
      <w:szCs w:val="20"/>
      <w:lang w:val="af-ZA"/>
    </w:rPr>
  </w:style>
  <w:style w:type="character" w:customStyle="1" w:styleId="mChar">
    <w:name w:val="m Char"/>
    <w:link w:val="m"/>
    <w:qFormat/>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qFormat/>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11"/>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13"/>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 w:type="paragraph" w:customStyle="1" w:styleId="Phanhxtai">
    <w:name w:val="Phanh xì tai"/>
    <w:basedOn w:val="Caption"/>
    <w:link w:val="PhanhxtaiChar"/>
    <w:qFormat/>
    <w:rsid w:val="00404B97"/>
    <w:pPr>
      <w:spacing w:after="60" w:line="360" w:lineRule="exact"/>
    </w:pPr>
    <w:rPr>
      <w:rFonts w:ascii="Times New Roman Bold" w:hAnsi="Times New Roman Bold"/>
      <w:b/>
      <w:bCs w:val="0"/>
      <w:i w:val="0"/>
      <w:iCs/>
      <w:szCs w:val="24"/>
      <w:lang w:val="x-none" w:eastAsia="x-none"/>
    </w:rPr>
  </w:style>
  <w:style w:type="character" w:customStyle="1" w:styleId="PhanhxtaiChar">
    <w:name w:val="Phanh xì tai Char"/>
    <w:basedOn w:val="DefaultParagraphFont"/>
    <w:link w:val="Phanhxtai"/>
    <w:rsid w:val="00404B97"/>
    <w:rPr>
      <w:rFonts w:ascii="Times New Roman Bold" w:eastAsia="Times New Roman" w:hAnsi="Times New Roman Bold"/>
      <w:b/>
      <w:iCs/>
      <w:sz w:val="28"/>
      <w:szCs w:val="24"/>
      <w:lang w:val="x-none" w:eastAsia="x-none"/>
    </w:rPr>
  </w:style>
  <w:style w:type="paragraph" w:customStyle="1" w:styleId="BANG-NB">
    <w:name w:val="BANG-NB"/>
    <w:basedOn w:val="Normal"/>
    <w:autoRedefine/>
    <w:qFormat/>
    <w:rsid w:val="00073737"/>
    <w:pPr>
      <w:tabs>
        <w:tab w:val="left" w:pos="-5880"/>
        <w:tab w:val="left" w:pos="720"/>
      </w:tabs>
      <w:spacing w:before="120" w:after="120" w:line="360" w:lineRule="exact"/>
      <w:jc w:val="both"/>
    </w:pPr>
    <w:rPr>
      <w:rFonts w:eastAsia="MS Mincho"/>
      <w:b/>
      <w:bCs/>
      <w:i/>
      <w:noProof/>
      <w:sz w:val="28"/>
      <w:szCs w:val="28"/>
      <w:lang w:val="nl-NL"/>
    </w:rPr>
  </w:style>
  <w:style w:type="paragraph" w:customStyle="1" w:styleId="100">
    <w:name w:val="10"/>
    <w:basedOn w:val="Normal"/>
    <w:rsid w:val="00A551B4"/>
    <w:pPr>
      <w:spacing w:before="60" w:line="360" w:lineRule="exact"/>
      <w:ind w:right="-6"/>
      <w:jc w:val="center"/>
      <w:outlineLvl w:val="0"/>
    </w:pPr>
    <w:rPr>
      <w:b/>
      <w:bCs/>
      <w:i/>
      <w:color w:val="000000"/>
      <w:sz w:val="28"/>
      <w:szCs w:val="28"/>
    </w:rPr>
  </w:style>
  <w:style w:type="character" w:customStyle="1" w:styleId="fontstyle21">
    <w:name w:val="fontstyle21"/>
    <w:basedOn w:val="DefaultParagraphFont"/>
    <w:rsid w:val="00B76F20"/>
    <w:rPr>
      <w:rFonts w:ascii="Times New Roman" w:hAnsi="Times New Roman" w:cs="Times New Roman" w:hint="default"/>
      <w:b w:val="0"/>
      <w:bCs w:val="0"/>
      <w:i/>
      <w:iCs/>
      <w:color w:val="000000"/>
      <w:sz w:val="26"/>
      <w:szCs w:val="26"/>
    </w:rPr>
  </w:style>
  <w:style w:type="paragraph" w:customStyle="1" w:styleId="b">
    <w:name w:val="b"/>
    <w:aliases w:val="thuong"/>
    <w:basedOn w:val="Normal"/>
    <w:qFormat/>
    <w:rsid w:val="00AD1728"/>
    <w:pPr>
      <w:jc w:val="center"/>
    </w:pPr>
    <w:rPr>
      <w:rFonts w:ascii="Arial" w:hAnsi="Arial" w:cs="Arial"/>
      <w:sz w:val="28"/>
      <w:szCs w:val="28"/>
    </w:rPr>
  </w:style>
  <w:style w:type="paragraph" w:customStyle="1" w:styleId="12345">
    <w:name w:val="12345"/>
    <w:basedOn w:val="Normal"/>
    <w:uiPriority w:val="99"/>
    <w:qFormat/>
    <w:rsid w:val="00115EC0"/>
    <w:pPr>
      <w:spacing w:line="360" w:lineRule="exact"/>
      <w:jc w:val="center"/>
    </w:pPr>
    <w:rPr>
      <w:rFonts w:ascii=".VnTime" w:hAnsi=".VnTime"/>
      <w:b/>
      <w:bCs/>
      <w:sz w:val="28"/>
      <w:szCs w:val="28"/>
      <w:lang w:val="fr-FR"/>
    </w:rPr>
  </w:style>
  <w:style w:type="character" w:customStyle="1" w:styleId="Style3Char">
    <w:name w:val="Style3 Char"/>
    <w:link w:val="Style3"/>
    <w:locked/>
    <w:rsid w:val="004411B1"/>
    <w:rPr>
      <w:rFonts w:ascii="VNI-Aptima" w:hAnsi="VNI-Aptima" w:cs="VNI-Times"/>
      <w:sz w:val="24"/>
      <w:szCs w:val="24"/>
    </w:rPr>
  </w:style>
  <w:style w:type="paragraph" w:customStyle="1" w:styleId="Style3">
    <w:name w:val="Style3"/>
    <w:basedOn w:val="Normal"/>
    <w:link w:val="Style3Char"/>
    <w:rsid w:val="004411B1"/>
    <w:pPr>
      <w:numPr>
        <w:numId w:val="30"/>
      </w:numPr>
      <w:jc w:val="both"/>
    </w:pPr>
    <w:rPr>
      <w:rFonts w:ascii="VNI-Aptima" w:eastAsia="SimSun" w:hAnsi="VNI-Aptima" w:cs="VN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5228">
      <w:bodyDiv w:val="1"/>
      <w:marLeft w:val="0"/>
      <w:marRight w:val="0"/>
      <w:marTop w:val="0"/>
      <w:marBottom w:val="0"/>
      <w:divBdr>
        <w:top w:val="none" w:sz="0" w:space="0" w:color="auto"/>
        <w:left w:val="none" w:sz="0" w:space="0" w:color="auto"/>
        <w:bottom w:val="none" w:sz="0" w:space="0" w:color="auto"/>
        <w:right w:val="none" w:sz="0" w:space="0" w:color="auto"/>
      </w:divBdr>
    </w:div>
    <w:div w:id="430048184">
      <w:bodyDiv w:val="1"/>
      <w:marLeft w:val="0"/>
      <w:marRight w:val="0"/>
      <w:marTop w:val="0"/>
      <w:marBottom w:val="0"/>
      <w:divBdr>
        <w:top w:val="none" w:sz="0" w:space="0" w:color="auto"/>
        <w:left w:val="none" w:sz="0" w:space="0" w:color="auto"/>
        <w:bottom w:val="none" w:sz="0" w:space="0" w:color="auto"/>
        <w:right w:val="none" w:sz="0" w:space="0" w:color="auto"/>
      </w:divBdr>
    </w:div>
    <w:div w:id="459686345">
      <w:bodyDiv w:val="1"/>
      <w:marLeft w:val="0"/>
      <w:marRight w:val="0"/>
      <w:marTop w:val="0"/>
      <w:marBottom w:val="0"/>
      <w:divBdr>
        <w:top w:val="none" w:sz="0" w:space="0" w:color="auto"/>
        <w:left w:val="none" w:sz="0" w:space="0" w:color="auto"/>
        <w:bottom w:val="none" w:sz="0" w:space="0" w:color="auto"/>
        <w:right w:val="none" w:sz="0" w:space="0" w:color="auto"/>
      </w:divBdr>
    </w:div>
    <w:div w:id="798110882">
      <w:bodyDiv w:val="1"/>
      <w:marLeft w:val="0"/>
      <w:marRight w:val="0"/>
      <w:marTop w:val="0"/>
      <w:marBottom w:val="0"/>
      <w:divBdr>
        <w:top w:val="none" w:sz="0" w:space="0" w:color="auto"/>
        <w:left w:val="none" w:sz="0" w:space="0" w:color="auto"/>
        <w:bottom w:val="none" w:sz="0" w:space="0" w:color="auto"/>
        <w:right w:val="none" w:sz="0" w:space="0" w:color="auto"/>
      </w:divBdr>
    </w:div>
    <w:div w:id="1113666476">
      <w:bodyDiv w:val="1"/>
      <w:marLeft w:val="0"/>
      <w:marRight w:val="0"/>
      <w:marTop w:val="0"/>
      <w:marBottom w:val="0"/>
      <w:divBdr>
        <w:top w:val="none" w:sz="0" w:space="0" w:color="auto"/>
        <w:left w:val="none" w:sz="0" w:space="0" w:color="auto"/>
        <w:bottom w:val="none" w:sz="0" w:space="0" w:color="auto"/>
        <w:right w:val="none" w:sz="0" w:space="0" w:color="auto"/>
      </w:divBdr>
    </w:div>
    <w:div w:id="1141580083">
      <w:bodyDiv w:val="1"/>
      <w:marLeft w:val="0"/>
      <w:marRight w:val="0"/>
      <w:marTop w:val="0"/>
      <w:marBottom w:val="0"/>
      <w:divBdr>
        <w:top w:val="none" w:sz="0" w:space="0" w:color="auto"/>
        <w:left w:val="none" w:sz="0" w:space="0" w:color="auto"/>
        <w:bottom w:val="none" w:sz="0" w:space="0" w:color="auto"/>
        <w:right w:val="none" w:sz="0" w:space="0" w:color="auto"/>
      </w:divBdr>
    </w:div>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193542864">
      <w:bodyDiv w:val="1"/>
      <w:marLeft w:val="0"/>
      <w:marRight w:val="0"/>
      <w:marTop w:val="0"/>
      <w:marBottom w:val="0"/>
      <w:divBdr>
        <w:top w:val="none" w:sz="0" w:space="0" w:color="auto"/>
        <w:left w:val="none" w:sz="0" w:space="0" w:color="auto"/>
        <w:bottom w:val="none" w:sz="0" w:space="0" w:color="auto"/>
        <w:right w:val="none" w:sz="0" w:space="0" w:color="auto"/>
      </w:divBdr>
    </w:div>
    <w:div w:id="1222061288">
      <w:bodyDiv w:val="1"/>
      <w:marLeft w:val="0"/>
      <w:marRight w:val="0"/>
      <w:marTop w:val="0"/>
      <w:marBottom w:val="0"/>
      <w:divBdr>
        <w:top w:val="none" w:sz="0" w:space="0" w:color="auto"/>
        <w:left w:val="none" w:sz="0" w:space="0" w:color="auto"/>
        <w:bottom w:val="none" w:sz="0" w:space="0" w:color="auto"/>
        <w:right w:val="none" w:sz="0" w:space="0" w:color="auto"/>
      </w:divBdr>
    </w:div>
    <w:div w:id="1342780992">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396586724">
      <w:bodyDiv w:val="1"/>
      <w:marLeft w:val="0"/>
      <w:marRight w:val="0"/>
      <w:marTop w:val="0"/>
      <w:marBottom w:val="0"/>
      <w:divBdr>
        <w:top w:val="none" w:sz="0" w:space="0" w:color="auto"/>
        <w:left w:val="none" w:sz="0" w:space="0" w:color="auto"/>
        <w:bottom w:val="none" w:sz="0" w:space="0" w:color="auto"/>
        <w:right w:val="none" w:sz="0" w:space="0" w:color="auto"/>
      </w:divBdr>
    </w:div>
    <w:div w:id="1422800979">
      <w:bodyDiv w:val="1"/>
      <w:marLeft w:val="0"/>
      <w:marRight w:val="0"/>
      <w:marTop w:val="0"/>
      <w:marBottom w:val="0"/>
      <w:divBdr>
        <w:top w:val="none" w:sz="0" w:space="0" w:color="auto"/>
        <w:left w:val="none" w:sz="0" w:space="0" w:color="auto"/>
        <w:bottom w:val="none" w:sz="0" w:space="0" w:color="auto"/>
        <w:right w:val="none" w:sz="0" w:space="0" w:color="auto"/>
      </w:divBdr>
    </w:div>
    <w:div w:id="1713068347">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 w:id="1876772715">
      <w:bodyDiv w:val="1"/>
      <w:marLeft w:val="0"/>
      <w:marRight w:val="0"/>
      <w:marTop w:val="0"/>
      <w:marBottom w:val="0"/>
      <w:divBdr>
        <w:top w:val="none" w:sz="0" w:space="0" w:color="auto"/>
        <w:left w:val="none" w:sz="0" w:space="0" w:color="auto"/>
        <w:bottom w:val="none" w:sz="0" w:space="0" w:color="auto"/>
        <w:right w:val="none" w:sz="0" w:space="0" w:color="auto"/>
      </w:divBdr>
    </w:div>
    <w:div w:id="196434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FF055E1EFBD449CDDC3397003E55D" ma:contentTypeVersion="0" ma:contentTypeDescription="Create a new document." ma:contentTypeScope="" ma:versionID="89efc3a9a25f11c0b7eff7d9569278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7A64B-1DAC-4743-9B9B-84856F9620D0}"/>
</file>

<file path=customXml/itemProps2.xml><?xml version="1.0" encoding="utf-8"?>
<ds:datastoreItem xmlns:ds="http://schemas.openxmlformats.org/officeDocument/2006/customXml" ds:itemID="{EB47BD36-817E-4127-AD75-E8F486954BD3}"/>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BC2ECEC8-AAFF-4FDE-8BBA-3B54D2CBFA39}"/>
</file>

<file path=customXml/itemProps5.xml><?xml version="1.0" encoding="utf-8"?>
<ds:datastoreItem xmlns:ds="http://schemas.openxmlformats.org/officeDocument/2006/customXml" ds:itemID="{37C4B2C3-0CE9-47DD-A8A8-CBD6690FA18B}"/>
</file>

<file path=docProps/app.xml><?xml version="1.0" encoding="utf-8"?>
<Properties xmlns="http://schemas.openxmlformats.org/officeDocument/2006/extended-properties" xmlns:vt="http://schemas.openxmlformats.org/officeDocument/2006/docPropsVTypes">
  <Template>Normal</Template>
  <TotalTime>49697</TotalTime>
  <Pages>83</Pages>
  <Words>24900</Words>
  <Characters>141933</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1839</cp:revision>
  <cp:lastPrinted>2024-05-06T01:20:00Z</cp:lastPrinted>
  <dcterms:created xsi:type="dcterms:W3CDTF">2022-04-29T07:16:00Z</dcterms:created>
  <dcterms:modified xsi:type="dcterms:W3CDTF">2024-05-21T07:51:00Z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y fmtid="{D5CDD505-2E9C-101B-9397-08002B2CF9AE}" pid="4" name="ContentTypeId">
    <vt:lpwstr>0x010100ABDFF055E1EFBD449CDDC3397003E55D</vt:lpwstr>
  </property>
</Properties>
</file>